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589E618B" w:rsidR="003E44A8" w:rsidRPr="007D34F4" w:rsidRDefault="000D6341" w:rsidP="007D34F4">
            <w:pPr>
              <w:pStyle w:val="a5"/>
              <w:numPr>
                <w:ilvl w:val="0"/>
                <w:numId w:val="10"/>
              </w:numPr>
              <w:ind w:left="337" w:right="-18"/>
              <w:rPr>
                <w:rFonts w:ascii="Sylfaen" w:hAnsi="Sylfaen"/>
                <w:lang w:val="ka-GE"/>
              </w:rPr>
            </w:pPr>
            <w:permStart w:id="1281835721" w:edGrp="everyone"/>
            <w:r>
              <w:rPr>
                <w:rFonts w:ascii="Sylfaen" w:hAnsi="Sylfaen"/>
                <w:lang w:val="ka-GE"/>
              </w:rPr>
              <w:t>შორენა წიკლაური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4AFCDC20"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1ED0C389"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71873BE8"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655720E1"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715FB6BA"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5DA5FEFA" w:rsidR="00144FCF" w:rsidRPr="007D34F4" w:rsidRDefault="00CD50C0" w:rsidP="007D34F4">
            <w:pPr>
              <w:pStyle w:val="a5"/>
              <w:numPr>
                <w:ilvl w:val="0"/>
                <w:numId w:val="21"/>
              </w:numPr>
              <w:ind w:left="257" w:right="-113" w:hanging="270"/>
              <w:rPr>
                <w:rFonts w:ascii="Sylfaen" w:hAnsi="Sylfaen"/>
                <w:lang w:val="ka-GE"/>
              </w:rPr>
            </w:pPr>
            <w:permStart w:id="676215825" w:edGrp="everyone"/>
            <w:r w:rsidRPr="00CD50C0">
              <w:rPr>
                <w:rFonts w:ascii="Sylfaen" w:hAnsi="Sylfaen"/>
                <w:lang w:val="ru-RU"/>
              </w:rPr>
              <w:t>საქართველოს იუსტიციის მინისტრის</w:t>
            </w:r>
            <w:r w:rsidRPr="00CD50C0">
              <w:rPr>
                <w:rFonts w:ascii="Sylfaen" w:hAnsi="Sylfaen"/>
                <w:lang w:val="ka-GE"/>
              </w:rPr>
              <w:t xml:space="preserve"> 2011 წლის 31 იანვრის </w:t>
            </w:r>
            <w:r w:rsidRPr="00CD50C0">
              <w:rPr>
                <w:rFonts w:ascii="Sylfaen" w:hAnsi="Sylfaen"/>
                <w:lang w:val="ru-RU"/>
              </w:rPr>
              <w:t xml:space="preserve"> ბრძანება N21</w:t>
            </w:r>
            <w:r w:rsidR="00A5157F">
              <w:rPr>
                <w:rFonts w:ascii="Sylfaen" w:hAnsi="Sylfaen"/>
                <w:lang w:val="ka-GE"/>
              </w:rPr>
              <w:t xml:space="preserve"> -</w:t>
            </w:r>
            <w:r w:rsidR="00114124">
              <w:rPr>
                <w:rFonts w:ascii="Sylfaen" w:hAnsi="Sylfaen"/>
                <w:lang w:val="ka-GE"/>
              </w:rPr>
              <w:t xml:space="preserve"> ,,იძულებითი აუქციონის ჩატარების ფორმების, წესისა და პროცედურების დამტკიცების  შესახებ”</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3F1BFE5F" w:rsidR="00144FCF" w:rsidRPr="007D34F4" w:rsidRDefault="00CD50C0" w:rsidP="007D34F4">
            <w:pPr>
              <w:pStyle w:val="a5"/>
              <w:numPr>
                <w:ilvl w:val="0"/>
                <w:numId w:val="22"/>
              </w:numPr>
              <w:ind w:left="257" w:right="-113" w:hanging="270"/>
              <w:rPr>
                <w:rFonts w:ascii="Sylfaen" w:hAnsi="Sylfaen"/>
                <w:lang w:val="ka-GE"/>
              </w:rPr>
            </w:pPr>
            <w:permStart w:id="667764277" w:edGrp="everyone"/>
            <w:r w:rsidRPr="00CD50C0">
              <w:rPr>
                <w:rFonts w:ascii="Sylfaen" w:hAnsi="Sylfaen"/>
              </w:rPr>
              <w:t>31/01/2011</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6500F16B" w:rsidR="00496B05" w:rsidRPr="007D34F4" w:rsidRDefault="00CD50C0" w:rsidP="007D34F4">
            <w:pPr>
              <w:pStyle w:val="a5"/>
              <w:numPr>
                <w:ilvl w:val="0"/>
                <w:numId w:val="23"/>
              </w:numPr>
              <w:ind w:left="257" w:right="-113" w:hanging="270"/>
              <w:rPr>
                <w:rFonts w:ascii="Sylfaen" w:hAnsi="Sylfaen"/>
                <w:lang w:val="ka-GE"/>
              </w:rPr>
            </w:pPr>
            <w:permStart w:id="1002397259" w:edGrp="everyone"/>
            <w:r w:rsidRPr="00CD50C0">
              <w:rPr>
                <w:rFonts w:ascii="Sylfaen" w:hAnsi="Sylfaen"/>
                <w:lang w:val="ka-GE"/>
              </w:rPr>
              <w:t>საქართველოს იუსტიციის მინისტრი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6C2F75F7" w:rsidR="00496B05" w:rsidRPr="007D34F4" w:rsidRDefault="00CD50C0" w:rsidP="007D34F4">
            <w:pPr>
              <w:pStyle w:val="a5"/>
              <w:numPr>
                <w:ilvl w:val="0"/>
                <w:numId w:val="24"/>
              </w:numPr>
              <w:ind w:left="257" w:right="-113" w:hanging="270"/>
              <w:rPr>
                <w:rFonts w:ascii="Sylfaen" w:hAnsi="Sylfaen"/>
                <w:lang w:val="ka-GE"/>
              </w:rPr>
            </w:pPr>
            <w:permStart w:id="1177557738" w:edGrp="everyone"/>
            <w:r w:rsidRPr="00CD50C0">
              <w:rPr>
                <w:rFonts w:ascii="Sylfaen" w:hAnsi="Sylfaen"/>
                <w:lang w:val="ka-GE"/>
              </w:rPr>
              <w:t xml:space="preserve">ქ. </w:t>
            </w:r>
            <w:r w:rsidRPr="00CD50C0">
              <w:rPr>
                <w:rFonts w:ascii="Sylfaen" w:hAnsi="Sylfaen"/>
                <w:lang w:val="ru-RU"/>
              </w:rPr>
              <w:t>თბილისი, გორგასლის ქუჩა</w:t>
            </w:r>
            <w:r w:rsidRPr="00CD50C0">
              <w:rPr>
                <w:rFonts w:ascii="Sylfaen" w:hAnsi="Sylfaen"/>
              </w:rPr>
              <w:t xml:space="preserve"> 24ა</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017EE808" w14:textId="45DC0EFC" w:rsidR="00CD50C0" w:rsidRDefault="00CD50C0" w:rsidP="00CD50C0">
            <w:pPr>
              <w:spacing w:after="0" w:line="240" w:lineRule="auto"/>
              <w:rPr>
                <w:rFonts w:ascii="Sylfaen" w:hAnsi="Sylfaen"/>
                <w:color w:val="000000"/>
                <w:lang w:val="ka-GE"/>
              </w:rPr>
            </w:pPr>
            <w:permStart w:id="903088963" w:edGrp="everyone"/>
            <w:r w:rsidRPr="00CD50C0">
              <w:rPr>
                <w:rFonts w:ascii="Sylfaen" w:hAnsi="Sylfaen"/>
                <w:color w:val="000000"/>
                <w:lang w:val="ka-GE"/>
              </w:rPr>
              <w:t xml:space="preserve">საქართველოს იუსტიციის მინისტრის </w:t>
            </w:r>
            <w:r w:rsidR="00A5157F">
              <w:rPr>
                <w:rFonts w:ascii="Sylfaen" w:hAnsi="Sylfaen"/>
                <w:color w:val="000000"/>
                <w:lang w:val="ka-GE"/>
              </w:rPr>
              <w:t>ბრძანების</w:t>
            </w:r>
            <w:r w:rsidRPr="00CD50C0">
              <w:rPr>
                <w:rFonts w:ascii="Sylfaen" w:hAnsi="Sylfaen"/>
                <w:color w:val="000000"/>
                <w:lang w:val="ka-GE"/>
              </w:rPr>
              <w:t xml:space="preserve"> N</w:t>
            </w:r>
            <w:r w:rsidRPr="00CD50C0">
              <w:rPr>
                <w:rFonts w:ascii="Sylfaen" w:hAnsi="Sylfaen"/>
                <w:color w:val="000000"/>
              </w:rPr>
              <w:t xml:space="preserve"> </w:t>
            </w:r>
            <w:r w:rsidRPr="00CD50C0">
              <w:rPr>
                <w:rFonts w:ascii="Sylfaen" w:hAnsi="Sylfaen"/>
                <w:color w:val="000000"/>
                <w:lang w:val="ka-GE"/>
              </w:rPr>
              <w:t>21</w:t>
            </w:r>
            <w:r w:rsidR="00A5157F">
              <w:rPr>
                <w:rFonts w:ascii="Sylfaen" w:hAnsi="Sylfaen"/>
                <w:color w:val="000000"/>
                <w:lang w:val="ka-GE"/>
              </w:rPr>
              <w:t xml:space="preserve"> - </w:t>
            </w:r>
            <w:r w:rsidR="00A5157F" w:rsidRPr="00A5157F">
              <w:rPr>
                <w:rFonts w:ascii="Sylfaen" w:hAnsi="Sylfaen"/>
                <w:color w:val="000000"/>
                <w:lang w:val="ka-GE"/>
              </w:rPr>
              <w:t>,,იძულებითი აუქციონის ჩატარების ფორმების, წესისა და პროცედურების დამტკიცების  შესახებ”</w:t>
            </w:r>
            <w:r w:rsidRPr="00CD50C0">
              <w:rPr>
                <w:rFonts w:ascii="Sylfaen" w:hAnsi="Sylfaen"/>
                <w:color w:val="000000"/>
                <w:lang w:val="ka-GE"/>
              </w:rPr>
              <w:t xml:space="preserve"> მე-3 მუხლის მე-3 ნაწილის მე-3 წინადადება:</w:t>
            </w:r>
          </w:p>
          <w:p w14:paraId="602082C6" w14:textId="77777777" w:rsidR="00D64848" w:rsidRPr="00CD50C0" w:rsidRDefault="00D64848" w:rsidP="00CD50C0">
            <w:pPr>
              <w:spacing w:after="0" w:line="240" w:lineRule="auto"/>
              <w:rPr>
                <w:rFonts w:ascii="Sylfaen" w:hAnsi="Sylfaen"/>
                <w:color w:val="000000"/>
                <w:lang w:val="ka-GE"/>
              </w:rPr>
            </w:pPr>
          </w:p>
          <w:p w14:paraId="3DD334C3" w14:textId="7C981C2C" w:rsidR="002F127B" w:rsidRPr="00CD50C0" w:rsidRDefault="00CD50C0" w:rsidP="00CD50C0">
            <w:pPr>
              <w:spacing w:after="0" w:line="240" w:lineRule="auto"/>
              <w:rPr>
                <w:rFonts w:ascii="Sylfaen" w:hAnsi="Sylfaen"/>
                <w:color w:val="000000"/>
                <w:lang w:val="ka-GE"/>
              </w:rPr>
            </w:pPr>
            <w:r w:rsidRPr="00CD50C0">
              <w:rPr>
                <w:rFonts w:ascii="Sylfaen" w:hAnsi="Sylfaen"/>
                <w:color w:val="000000"/>
                <w:lang w:val="ka-GE"/>
              </w:rPr>
              <w:t>“მეორე განმეორებით აუქციონზე ქონების საწყისი ფასი შეადგენს ქონების შეფასების აქტში მითითებული საბაზრო ღირებულების 5%-ს”.</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592809D9" w14:textId="77777777" w:rsidR="00CD50C0" w:rsidRPr="00CD50C0" w:rsidRDefault="00CD50C0" w:rsidP="00CD50C0">
            <w:pPr>
              <w:spacing w:after="0" w:line="240" w:lineRule="auto"/>
              <w:rPr>
                <w:rFonts w:ascii="Sylfaen" w:hAnsi="Sylfaen"/>
                <w:color w:val="000000"/>
              </w:rPr>
            </w:pPr>
            <w:r w:rsidRPr="00CD50C0">
              <w:rPr>
                <w:rFonts w:ascii="Sylfaen" w:hAnsi="Sylfaen"/>
                <w:color w:val="000000"/>
                <w:lang w:val="ka-GE"/>
              </w:rPr>
              <w:t>საქართველოს კონსტიტუციის მე-19 მუხლის პირველი პუნქტი</w:t>
            </w:r>
            <w:r w:rsidRPr="00CD50C0">
              <w:rPr>
                <w:rFonts w:ascii="Sylfaen" w:hAnsi="Sylfaen"/>
                <w:color w:val="000000"/>
              </w:rPr>
              <w:t>:</w:t>
            </w:r>
          </w:p>
          <w:p w14:paraId="700EC277" w14:textId="77777777" w:rsidR="00CD50C0" w:rsidRPr="00CD50C0" w:rsidRDefault="00CD50C0" w:rsidP="00CD50C0">
            <w:pPr>
              <w:spacing w:after="0" w:line="240" w:lineRule="auto"/>
              <w:rPr>
                <w:rFonts w:ascii="Sylfaen" w:hAnsi="Sylfaen"/>
                <w:color w:val="000000"/>
              </w:rPr>
            </w:pPr>
          </w:p>
          <w:p w14:paraId="6A9BFFAB" w14:textId="01473A02" w:rsidR="002F127B" w:rsidRPr="00CD50C0" w:rsidRDefault="00CD50C0" w:rsidP="00CD50C0">
            <w:pPr>
              <w:spacing w:after="0" w:line="240" w:lineRule="auto"/>
              <w:rPr>
                <w:rFonts w:ascii="Sylfaen" w:hAnsi="Sylfaen"/>
                <w:color w:val="000000"/>
                <w:lang w:val="ka-GE"/>
              </w:rPr>
            </w:pPr>
            <w:r w:rsidRPr="00CD50C0">
              <w:rPr>
                <w:rFonts w:ascii="Sylfaen" w:hAnsi="Sylfaen"/>
                <w:color w:val="000000"/>
                <w:lang w:val="ka-GE"/>
              </w:rPr>
              <w:t>„საკუთრებისა და მემკვიდრეობის უფლება აღიარებული და უზრუნველყოფილია.“</w:t>
            </w: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024C04CB" w14:textId="77777777" w:rsidR="00EB0566" w:rsidRDefault="00EB0566" w:rsidP="00EB0566">
            <w:pPr>
              <w:tabs>
                <w:tab w:val="left" w:pos="1644"/>
              </w:tabs>
              <w:rPr>
                <w:rFonts w:ascii="Sylfaen" w:hAnsi="Sylfaen"/>
                <w:lang w:val="ka-GE"/>
              </w:rPr>
            </w:pPr>
            <w:permStart w:id="2105233546" w:edGrp="everyone" w:colFirst="0" w:colLast="0"/>
            <w:proofErr w:type="spellStart"/>
            <w:r w:rsidRPr="00FC09E8">
              <w:rPr>
                <w:rFonts w:ascii="Sylfaen" w:hAnsi="Sylfaen"/>
              </w:rPr>
              <w:t>კონსტიტუციის</w:t>
            </w:r>
            <w:proofErr w:type="spellEnd"/>
            <w:r>
              <w:rPr>
                <w:rFonts w:ascii="Sylfaen" w:hAnsi="Sylfaen"/>
                <w:lang w:val="ka-GE"/>
              </w:rPr>
              <w:t xml:space="preserve"> 31-ე მუხლი და მე-</w:t>
            </w:r>
            <w:r w:rsidRPr="00FC09E8">
              <w:rPr>
                <w:rFonts w:ascii="Sylfaen" w:hAnsi="Sylfaen"/>
              </w:rPr>
              <w:t xml:space="preserve">60 </w:t>
            </w:r>
            <w:proofErr w:type="spellStart"/>
            <w:r w:rsidRPr="00FC09E8">
              <w:rPr>
                <w:rFonts w:ascii="Sylfaen" w:hAnsi="Sylfaen"/>
              </w:rPr>
              <w:t>მუხლის</w:t>
            </w:r>
            <w:proofErr w:type="spellEnd"/>
            <w:r w:rsidRPr="00FC09E8">
              <w:rPr>
                <w:rFonts w:ascii="Sylfaen" w:hAnsi="Sylfaen"/>
              </w:rPr>
              <w:t xml:space="preserve"> მე-4 </w:t>
            </w:r>
            <w:proofErr w:type="spellStart"/>
            <w:r w:rsidRPr="00FC09E8">
              <w:rPr>
                <w:rFonts w:ascii="Sylfaen" w:hAnsi="Sylfaen"/>
              </w:rPr>
              <w:t>პუნქტის</w:t>
            </w:r>
            <w:proofErr w:type="spellEnd"/>
            <w:r w:rsidRPr="00FC09E8">
              <w:rPr>
                <w:rFonts w:ascii="Sylfaen" w:hAnsi="Sylfaen"/>
              </w:rPr>
              <w:t xml:space="preserve"> „</w:t>
            </w:r>
            <w:proofErr w:type="gramStart"/>
            <w:r w:rsidRPr="00FC09E8">
              <w:rPr>
                <w:rFonts w:ascii="Sylfaen" w:hAnsi="Sylfaen"/>
              </w:rPr>
              <w:t xml:space="preserve">ა“ </w:t>
            </w:r>
            <w:proofErr w:type="spellStart"/>
            <w:r w:rsidRPr="00FC09E8">
              <w:rPr>
                <w:rFonts w:ascii="Sylfaen" w:hAnsi="Sylfaen"/>
              </w:rPr>
              <w:t>ქვეპუნქტი</w:t>
            </w:r>
            <w:proofErr w:type="spellEnd"/>
            <w:proofErr w:type="gramEnd"/>
            <w:r>
              <w:rPr>
                <w:rFonts w:ascii="Sylfaen" w:hAnsi="Sylfaen"/>
                <w:lang w:val="ka-GE"/>
              </w:rPr>
              <w:t>.</w:t>
            </w:r>
          </w:p>
          <w:p w14:paraId="3960886F" w14:textId="77777777" w:rsidR="00EB0566" w:rsidRPr="004B2829" w:rsidRDefault="00EB0566" w:rsidP="00EB0566">
            <w:pPr>
              <w:tabs>
                <w:tab w:val="left" w:pos="1644"/>
              </w:tabs>
              <w:rPr>
                <w:rFonts w:ascii="Sylfaen" w:hAnsi="Sylfaen"/>
                <w:lang w:val="ka-GE"/>
              </w:rPr>
            </w:pPr>
          </w:p>
          <w:p w14:paraId="475ED601" w14:textId="77777777" w:rsidR="00EB0566" w:rsidRPr="00FC09E8" w:rsidRDefault="00EB0566" w:rsidP="00EB0566">
            <w:pPr>
              <w:tabs>
                <w:tab w:val="left" w:pos="1644"/>
              </w:tabs>
              <w:rPr>
                <w:rFonts w:ascii="Sylfaen" w:hAnsi="Sylfaen"/>
              </w:rPr>
            </w:pPr>
            <w:r w:rsidRPr="00FC09E8">
              <w:rPr>
                <w:rFonts w:ascii="Sylfaen" w:hAnsi="Sylfaen"/>
              </w:rPr>
              <w:t>“</w:t>
            </w:r>
            <w:proofErr w:type="spellStart"/>
            <w:r w:rsidRPr="00FC09E8">
              <w:rPr>
                <w:rFonts w:ascii="Sylfaen" w:hAnsi="Sylfaen"/>
              </w:rPr>
              <w:t>საქართველოს</w:t>
            </w:r>
            <w:proofErr w:type="spellEnd"/>
            <w:r w:rsidRPr="00FC09E8">
              <w:rPr>
                <w:rFonts w:ascii="Sylfaen" w:hAnsi="Sylfaen"/>
              </w:rPr>
              <w:t xml:space="preserve"> </w:t>
            </w:r>
            <w:proofErr w:type="spellStart"/>
            <w:r w:rsidRPr="00FC09E8">
              <w:rPr>
                <w:rFonts w:ascii="Sylfaen" w:hAnsi="Sylfaen"/>
              </w:rPr>
              <w:t>საკონსტიტუციოს</w:t>
            </w:r>
            <w:proofErr w:type="spellEnd"/>
            <w:r w:rsidRPr="00FC09E8">
              <w:rPr>
                <w:rFonts w:ascii="Sylfaen" w:hAnsi="Sylfaen"/>
              </w:rPr>
              <w:t xml:space="preserve"> </w:t>
            </w:r>
            <w:proofErr w:type="spellStart"/>
            <w:r w:rsidRPr="00FC09E8">
              <w:rPr>
                <w:rFonts w:ascii="Sylfaen" w:hAnsi="Sylfaen"/>
              </w:rPr>
              <w:t>სასამართლოს</w:t>
            </w:r>
            <w:proofErr w:type="spellEnd"/>
            <w:r w:rsidRPr="00FC09E8">
              <w:rPr>
                <w:rFonts w:ascii="Sylfaen" w:hAnsi="Sylfaen"/>
              </w:rPr>
              <w:t xml:space="preserve"> </w:t>
            </w:r>
            <w:proofErr w:type="spellStart"/>
            <w:r w:rsidRPr="00FC09E8">
              <w:rPr>
                <w:rFonts w:ascii="Sylfaen" w:hAnsi="Sylfaen"/>
              </w:rPr>
              <w:t>შესახებ</w:t>
            </w:r>
            <w:proofErr w:type="spellEnd"/>
            <w:r w:rsidRPr="00FC09E8">
              <w:rPr>
                <w:rFonts w:ascii="Sylfaen" w:hAnsi="Sylfaen"/>
              </w:rPr>
              <w:t xml:space="preserve">” </w:t>
            </w:r>
            <w:proofErr w:type="spellStart"/>
            <w:r w:rsidRPr="00FC09E8">
              <w:rPr>
                <w:rFonts w:ascii="Sylfaen" w:hAnsi="Sylfaen"/>
              </w:rPr>
              <w:t>ორგანული</w:t>
            </w:r>
            <w:proofErr w:type="spellEnd"/>
            <w:r w:rsidRPr="00FC09E8">
              <w:rPr>
                <w:rFonts w:ascii="Sylfaen" w:hAnsi="Sylfaen"/>
              </w:rPr>
              <w:t xml:space="preserve"> </w:t>
            </w:r>
            <w:proofErr w:type="spellStart"/>
            <w:r w:rsidRPr="00FC09E8">
              <w:rPr>
                <w:rFonts w:ascii="Sylfaen" w:hAnsi="Sylfaen"/>
              </w:rPr>
              <w:t>კანონის</w:t>
            </w:r>
            <w:proofErr w:type="spellEnd"/>
            <w:r w:rsidRPr="00FC09E8">
              <w:rPr>
                <w:rFonts w:ascii="Sylfaen" w:hAnsi="Sylfaen"/>
              </w:rPr>
              <w:t xml:space="preserve"> მე-19</w:t>
            </w:r>
          </w:p>
          <w:p w14:paraId="5305ED5E" w14:textId="5DB2E8DA" w:rsidR="00474A54" w:rsidRPr="00EB0566" w:rsidRDefault="00EB0566" w:rsidP="00433931">
            <w:pPr>
              <w:tabs>
                <w:tab w:val="left" w:pos="1644"/>
              </w:tabs>
              <w:rPr>
                <w:rFonts w:ascii="Sylfaen" w:hAnsi="Sylfaen"/>
                <w:lang w:val="ka-GE"/>
              </w:rPr>
            </w:pPr>
            <w:proofErr w:type="spellStart"/>
            <w:r w:rsidRPr="00FC09E8">
              <w:rPr>
                <w:rFonts w:ascii="Sylfaen" w:hAnsi="Sylfaen"/>
              </w:rPr>
              <w:t>მუხლის</w:t>
            </w:r>
            <w:proofErr w:type="spellEnd"/>
            <w:r w:rsidRPr="00FC09E8">
              <w:rPr>
                <w:rFonts w:ascii="Sylfaen" w:hAnsi="Sylfaen"/>
              </w:rPr>
              <w:t xml:space="preserve"> </w:t>
            </w:r>
            <w:r>
              <w:rPr>
                <w:rFonts w:ascii="Sylfaen" w:hAnsi="Sylfaen"/>
                <w:lang w:val="ka-GE"/>
              </w:rPr>
              <w:t>1-</w:t>
            </w:r>
            <w:proofErr w:type="spellStart"/>
            <w:r w:rsidRPr="00FC09E8">
              <w:rPr>
                <w:rFonts w:ascii="Sylfaen" w:hAnsi="Sylfaen"/>
              </w:rPr>
              <w:t>ლი</w:t>
            </w:r>
            <w:proofErr w:type="spellEnd"/>
            <w:r w:rsidRPr="00FC09E8">
              <w:rPr>
                <w:rFonts w:ascii="Sylfaen" w:hAnsi="Sylfaen"/>
              </w:rPr>
              <w:t xml:space="preserve"> </w:t>
            </w:r>
            <w:proofErr w:type="spellStart"/>
            <w:r w:rsidRPr="00FC09E8">
              <w:rPr>
                <w:rFonts w:ascii="Sylfaen" w:hAnsi="Sylfaen"/>
              </w:rPr>
              <w:t>პუნქტის</w:t>
            </w:r>
            <w:proofErr w:type="spellEnd"/>
            <w:r w:rsidRPr="00FC09E8">
              <w:rPr>
                <w:rFonts w:ascii="Sylfaen" w:hAnsi="Sylfaen"/>
              </w:rPr>
              <w:t xml:space="preserve"> “ე” </w:t>
            </w:r>
            <w:proofErr w:type="spellStart"/>
            <w:r w:rsidRPr="00FC09E8">
              <w:rPr>
                <w:rFonts w:ascii="Sylfaen" w:hAnsi="Sylfaen"/>
              </w:rPr>
              <w:t>ქვეპუნქტი</w:t>
            </w:r>
            <w:proofErr w:type="spellEnd"/>
            <w:r>
              <w:rPr>
                <w:rFonts w:ascii="Sylfaen" w:hAnsi="Sylfaen"/>
                <w:lang w:val="ka-GE"/>
              </w:rPr>
              <w:t>,</w:t>
            </w:r>
            <w:r>
              <w:rPr>
                <w:rFonts w:ascii="Sylfaen" w:hAnsi="Sylfaen"/>
              </w:rPr>
              <w:t xml:space="preserve"> </w:t>
            </w:r>
            <w:r w:rsidRPr="00FC09E8">
              <w:rPr>
                <w:rFonts w:ascii="Sylfaen" w:hAnsi="Sylfaen"/>
              </w:rPr>
              <w:t>31-ე</w:t>
            </w:r>
            <w:r>
              <w:rPr>
                <w:rFonts w:ascii="Sylfaen" w:hAnsi="Sylfaen"/>
                <w:lang w:val="ka-GE"/>
              </w:rPr>
              <w:t xml:space="preserve"> და </w:t>
            </w:r>
            <w:r w:rsidRPr="00FC09E8">
              <w:rPr>
                <w:rFonts w:ascii="Sylfaen" w:hAnsi="Sylfaen"/>
              </w:rPr>
              <w:t>31</w:t>
            </w:r>
            <w:r w:rsidRPr="00984C1D">
              <w:rPr>
                <w:rFonts w:ascii="Sylfaen" w:hAnsi="Sylfaen"/>
                <w:vertAlign w:val="superscript"/>
              </w:rPr>
              <w:t>1</w:t>
            </w:r>
            <w:r>
              <w:rPr>
                <w:rFonts w:ascii="Sylfaen" w:hAnsi="Sylfaen"/>
                <w:lang w:val="ka-GE"/>
              </w:rPr>
              <w:t xml:space="preserve"> მუხლები, </w:t>
            </w:r>
            <w:r w:rsidRPr="00FC09E8">
              <w:rPr>
                <w:rFonts w:ascii="Sylfaen" w:hAnsi="Sylfaen"/>
              </w:rPr>
              <w:t>39-ე</w:t>
            </w:r>
            <w:r>
              <w:rPr>
                <w:rFonts w:ascii="Sylfaen" w:hAnsi="Sylfaen"/>
                <w:lang w:val="ka-GE"/>
              </w:rPr>
              <w:t xml:space="preserve"> </w:t>
            </w:r>
            <w:proofErr w:type="spellStart"/>
            <w:r w:rsidRPr="00FC09E8">
              <w:rPr>
                <w:rFonts w:ascii="Sylfaen" w:hAnsi="Sylfaen"/>
              </w:rPr>
              <w:t>მუხლის</w:t>
            </w:r>
            <w:proofErr w:type="spellEnd"/>
            <w:r w:rsidRPr="00FC09E8">
              <w:rPr>
                <w:rFonts w:ascii="Sylfaen" w:hAnsi="Sylfaen"/>
              </w:rPr>
              <w:t xml:space="preserve"> </w:t>
            </w:r>
            <w:r>
              <w:rPr>
                <w:rFonts w:ascii="Sylfaen" w:hAnsi="Sylfaen"/>
                <w:lang w:val="ka-GE"/>
              </w:rPr>
              <w:t>1-</w:t>
            </w:r>
            <w:proofErr w:type="spellStart"/>
            <w:r w:rsidRPr="00FC09E8">
              <w:rPr>
                <w:rFonts w:ascii="Sylfaen" w:hAnsi="Sylfaen"/>
              </w:rPr>
              <w:t>ლი</w:t>
            </w:r>
            <w:proofErr w:type="spellEnd"/>
            <w:r w:rsidRPr="00FC09E8">
              <w:rPr>
                <w:rFonts w:ascii="Sylfaen" w:hAnsi="Sylfaen"/>
              </w:rPr>
              <w:t xml:space="preserve"> </w:t>
            </w:r>
            <w:proofErr w:type="spellStart"/>
            <w:r w:rsidRPr="00FC09E8">
              <w:rPr>
                <w:rFonts w:ascii="Sylfaen" w:hAnsi="Sylfaen"/>
              </w:rPr>
              <w:t>პუნქტის</w:t>
            </w:r>
            <w:proofErr w:type="spellEnd"/>
            <w:r w:rsidRPr="00FC09E8">
              <w:rPr>
                <w:rFonts w:ascii="Sylfaen" w:hAnsi="Sylfaen"/>
              </w:rPr>
              <w:t xml:space="preserve"> ,,ა” </w:t>
            </w:r>
            <w:proofErr w:type="spellStart"/>
            <w:r w:rsidRPr="00FC09E8">
              <w:rPr>
                <w:rFonts w:ascii="Sylfaen" w:hAnsi="Sylfaen"/>
              </w:rPr>
              <w:t>ქვეპუნქტი</w:t>
            </w:r>
            <w:proofErr w:type="spellEnd"/>
            <w:r>
              <w:rPr>
                <w:rFonts w:ascii="Sylfaen" w:hAnsi="Sylfaen"/>
                <w:lang w:val="ka-GE"/>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6538982D" w14:textId="23BFDA1E" w:rsidR="00FE113D" w:rsidRDefault="00FE113D" w:rsidP="00FE113D">
            <w:pPr>
              <w:ind w:right="-18"/>
              <w:jc w:val="both"/>
              <w:rPr>
                <w:rFonts w:ascii="Sylfaen" w:hAnsi="Sylfaen"/>
                <w:lang w:val="ka-GE"/>
              </w:rPr>
            </w:pPr>
            <w:permStart w:id="1105795011" w:edGrp="everyone" w:colFirst="0" w:colLast="0"/>
            <w:r>
              <w:rPr>
                <w:rFonts w:ascii="Sylfaen" w:hAnsi="Sylfaen"/>
                <w:lang w:val="ka-GE"/>
              </w:rPr>
              <w:t xml:space="preserve">- </w:t>
            </w:r>
            <w:r w:rsidRPr="00FE113D">
              <w:rPr>
                <w:rFonts w:ascii="Sylfaen" w:hAnsi="Sylfaen"/>
                <w:lang w:val="ka-GE"/>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FE113D">
              <w:rPr>
                <w:rFonts w:ascii="Sylfaen" w:hAnsi="Sylfaen"/>
                <w:vertAlign w:val="superscript"/>
                <w:lang w:val="ka-GE"/>
              </w:rPr>
              <w:t>1</w:t>
            </w:r>
            <w:r w:rsidRPr="00FE113D">
              <w:rPr>
                <w:rFonts w:ascii="Sylfaen" w:hAnsi="Sylfaen"/>
                <w:lang w:val="ka-GE"/>
              </w:rPr>
              <w:t xml:space="preserve"> მუხლის მოთხოვნებს;</w:t>
            </w:r>
          </w:p>
          <w:p w14:paraId="03BB9820" w14:textId="77777777" w:rsidR="00FE113D" w:rsidRDefault="00FE113D" w:rsidP="00FE113D">
            <w:pPr>
              <w:ind w:right="-18"/>
              <w:jc w:val="both"/>
              <w:rPr>
                <w:rFonts w:ascii="Sylfaen" w:hAnsi="Sylfaen"/>
                <w:lang w:val="ka-GE"/>
              </w:rPr>
            </w:pPr>
          </w:p>
          <w:p w14:paraId="6F1823C2" w14:textId="77777777" w:rsidR="00FE113D" w:rsidRDefault="00FE113D" w:rsidP="00FE113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სარჩელი ფორმალურად გამართულია და შეიცავს კანონით სავალდებულო ყველა რეკვიზიტს;</w:t>
            </w:r>
          </w:p>
          <w:p w14:paraId="549DE333" w14:textId="77777777" w:rsidR="00FE113D" w:rsidRDefault="00FE113D" w:rsidP="00FE113D">
            <w:pPr>
              <w:ind w:right="-18"/>
              <w:jc w:val="both"/>
              <w:rPr>
                <w:rFonts w:ascii="Sylfaen" w:hAnsi="Sylfaen"/>
                <w:lang w:val="ka-GE"/>
              </w:rPr>
            </w:pPr>
          </w:p>
          <w:p w14:paraId="217AC154" w14:textId="3857F9CF" w:rsidR="00FE113D" w:rsidRDefault="00FE113D" w:rsidP="00FE113D">
            <w:pPr>
              <w:ind w:right="-18"/>
              <w:jc w:val="both"/>
              <w:rPr>
                <w:rFonts w:ascii="Sylfaen" w:hAnsi="Sylfaen"/>
                <w:lang w:val="ka-GE"/>
              </w:rPr>
            </w:pPr>
            <w:r w:rsidRPr="00FE113D">
              <w:rPr>
                <w:rFonts w:ascii="Sylfaen" w:hAnsi="Sylfaen"/>
                <w:lang w:val="ka-GE"/>
              </w:rPr>
              <w:t xml:space="preserve">- სარჩელი შეტანილია უფლებამოსილი პირის მიერ, კერძოდ, </w:t>
            </w:r>
            <w:r w:rsidR="007F11CC">
              <w:rPr>
                <w:rFonts w:ascii="Sylfaen" w:hAnsi="Sylfaen"/>
                <w:lang w:val="ka-GE"/>
              </w:rPr>
              <w:t>შორენა წიკლაურის მიმართ მიმდინარეობს იძულებითი აღსრულება და ქონების აუქციონზე გაყიდვა.</w:t>
            </w:r>
            <w:r w:rsidR="003A6AC1">
              <w:rPr>
                <w:rFonts w:ascii="Sylfaen" w:hAnsi="Sylfaen"/>
                <w:lang w:val="ka-GE"/>
              </w:rPr>
              <w:t xml:space="preserve"> აღნიშნულს ადასტურებს წინადადება ასრულების შესახებ.</w:t>
            </w:r>
          </w:p>
          <w:p w14:paraId="21585EEF" w14:textId="4CF8F288" w:rsidR="00FE113D" w:rsidRDefault="00FE113D" w:rsidP="00FE113D">
            <w:pPr>
              <w:ind w:right="-18"/>
              <w:jc w:val="both"/>
              <w:rPr>
                <w:rFonts w:ascii="Sylfaen" w:hAnsi="Sylfaen"/>
                <w:lang w:val="ka-GE"/>
              </w:rPr>
            </w:pPr>
            <w:r>
              <w:rPr>
                <w:rFonts w:ascii="Sylfaen" w:hAnsi="Sylfaen"/>
                <w:lang w:val="ka-GE"/>
              </w:rPr>
              <w:t xml:space="preserve"> </w:t>
            </w:r>
          </w:p>
          <w:p w14:paraId="254CDB89" w14:textId="77777777" w:rsidR="00FE113D" w:rsidRDefault="00FE113D" w:rsidP="00FE113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სარჩელში მითითებული საკითხი არის საკონსტიტუციო სასამართლოს განსჯადი;</w:t>
            </w:r>
          </w:p>
          <w:p w14:paraId="3858DB35" w14:textId="77777777" w:rsidR="00FE113D" w:rsidRDefault="00FE113D" w:rsidP="00FE113D">
            <w:pPr>
              <w:ind w:right="-18"/>
              <w:jc w:val="both"/>
              <w:rPr>
                <w:rFonts w:ascii="Sylfaen" w:hAnsi="Sylfaen"/>
                <w:lang w:val="ka-GE"/>
              </w:rPr>
            </w:pPr>
          </w:p>
          <w:p w14:paraId="68A621A2" w14:textId="43DE53B9" w:rsidR="00FE113D" w:rsidRPr="00FE113D" w:rsidRDefault="00FE113D" w:rsidP="00FE113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სარჩელში მითითებული საკითხი არ არის გადაწყვეტილი საკონსტიტუციო სასამართლოს მიერ;</w:t>
            </w:r>
          </w:p>
          <w:p w14:paraId="66A16D15" w14:textId="77777777" w:rsidR="00FE113D" w:rsidRDefault="00FE113D" w:rsidP="00FE113D">
            <w:pPr>
              <w:ind w:right="-18"/>
              <w:jc w:val="both"/>
              <w:rPr>
                <w:rFonts w:ascii="Sylfaen" w:hAnsi="Sylfaen"/>
                <w:lang w:val="ka-GE"/>
              </w:rPr>
            </w:pPr>
          </w:p>
          <w:p w14:paraId="0891F10B" w14:textId="01869645" w:rsidR="00FE113D" w:rsidRPr="00CD4675" w:rsidRDefault="00FE113D" w:rsidP="00FE113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სარჩელში მითითებული საკითხი რეგულირდება კონსტიტუციის მე-</w:t>
            </w:r>
            <w:r w:rsidR="00CD4675">
              <w:rPr>
                <w:rFonts w:ascii="Sylfaen" w:hAnsi="Sylfaen"/>
              </w:rPr>
              <w:t xml:space="preserve">19 </w:t>
            </w:r>
            <w:r w:rsidR="00CD4675">
              <w:rPr>
                <w:rFonts w:ascii="Sylfaen" w:hAnsi="Sylfaen"/>
                <w:lang w:val="ka-GE"/>
              </w:rPr>
              <w:t>მუხლის პირველი პუნქტით.</w:t>
            </w:r>
          </w:p>
          <w:p w14:paraId="6152822A" w14:textId="77777777" w:rsidR="00FE113D" w:rsidRDefault="00FE113D" w:rsidP="00FE113D">
            <w:pPr>
              <w:ind w:right="-18"/>
              <w:jc w:val="both"/>
              <w:rPr>
                <w:rFonts w:ascii="Sylfaen" w:hAnsi="Sylfaen"/>
                <w:lang w:val="ka-GE"/>
              </w:rPr>
            </w:pPr>
          </w:p>
          <w:p w14:paraId="72A57E63" w14:textId="10F907AA" w:rsidR="00230F8F" w:rsidRPr="009317FC" w:rsidRDefault="00FE113D" w:rsidP="009317FC">
            <w:pPr>
              <w:ind w:right="-18"/>
              <w:jc w:val="both"/>
              <w:rPr>
                <w:rFonts w:ascii="Sylfaen" w:hAnsi="Sylfaen"/>
                <w:lang w:val="ka-GE"/>
              </w:rPr>
            </w:pPr>
            <w:r>
              <w:rPr>
                <w:rFonts w:ascii="Sylfaen" w:hAnsi="Sylfaen"/>
                <w:lang w:val="ka-GE"/>
              </w:rPr>
              <w:t xml:space="preserve">- </w:t>
            </w:r>
            <w:r w:rsidRPr="00FE113D">
              <w:rPr>
                <w:rFonts w:ascii="Sylfaen" w:hAnsi="Sylfaen"/>
                <w:lang w:val="ka-GE"/>
              </w:rPr>
              <w:t>კანონით არ არის დადგენილი სასარჩელო ხანდაზმულობის ვადა აღნიშნული ტიპის დავისათვის.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27A7CB49" w14:textId="5BE34F70" w:rsidR="00CD50C0" w:rsidRDefault="00CD50C0" w:rsidP="00CD50C0">
            <w:pPr>
              <w:ind w:right="-18"/>
              <w:jc w:val="both"/>
              <w:rPr>
                <w:rFonts w:ascii="Sylfaen" w:hAnsi="Sylfaen"/>
                <w:lang w:val="ru-RU"/>
              </w:rPr>
            </w:pPr>
            <w:bookmarkStart w:id="1" w:name="_GoBack"/>
            <w:permStart w:id="1936157889" w:edGrp="everyone" w:colFirst="0" w:colLast="0"/>
            <w:r>
              <w:rPr>
                <w:rFonts w:ascii="Sylfaen" w:hAnsi="Sylfaen"/>
                <w:lang w:val="ka-GE"/>
              </w:rPr>
              <w:t>სადავო ნორმის</w:t>
            </w:r>
            <w:r w:rsidRPr="00CD50C0">
              <w:rPr>
                <w:rFonts w:ascii="Sylfaen" w:hAnsi="Sylfaen"/>
                <w:lang w:val="ru-RU"/>
              </w:rPr>
              <w:t xml:space="preserve"> მოწესრიგებით გამოდის, რომ მნიშვნელობა არ აქვს, არც ნივთის საბაზრო ღირებულებას და არც მესაკუთრის ინტერესებს, არ არის საჭირო ნივთის შეფასება, არამედ საკმარისია დადგინდეს ისეთი ფასი, რომელიც უზრუნველყოფს საპროცესო ხარჯების და კრედიტორის მოთხოვნის დაფარვას. შესაბამისად, ხშირ შემთხვევაში, უძრავი ქონება იყიდება იმაზე ბევრად ნაკლებ ფასად, ვიდრე მისი რეალური ღირებულებაა. არავინ უარყოფს იპოთეკის, როგორც მოთხოვნის უზრუნველყოფის საშუალების მნიშვნელობას სამოქალაქო ბრუნვისთვის, თუმცა ის პრაქტიკა, რომელიც საქართველოშია დამკვიდრებული, ლახავს მესაკუთრის უფლებას. არსებობს იმის საფუძვლიანი რისკი, რომ მოცემული ნორმა ბოროტად იქნეს გამოყენებული - პირის უძრავი ქონება, რომელიც შეფასებულია 100,000 ლარად, გაიყიდოს 10,000 ლარის ფარგლებში და უძრავი ქონება კრედიტორის შეთახმებით იმ პირის მიმართ იქნეს გასხვისებული, რომელიც შესაძლოა წინმსწრებ შეთანხმებული ყოფილიყო ამ გარემოებასთან დაკავშირებით კრედიტორთან.</w:t>
            </w:r>
          </w:p>
          <w:p w14:paraId="3A6B63FD" w14:textId="00A6811A" w:rsidR="00CD50C0" w:rsidRDefault="00CD50C0" w:rsidP="00CD50C0">
            <w:pPr>
              <w:ind w:right="-18"/>
              <w:jc w:val="both"/>
              <w:rPr>
                <w:rFonts w:ascii="Sylfaen" w:hAnsi="Sylfaen"/>
                <w:lang w:val="ru-RU"/>
              </w:rPr>
            </w:pPr>
          </w:p>
          <w:p w14:paraId="45733C59" w14:textId="77777777" w:rsidR="00CD50C0" w:rsidRPr="00CD50C0" w:rsidRDefault="00CD50C0" w:rsidP="00CD50C0">
            <w:pPr>
              <w:ind w:right="-18"/>
              <w:jc w:val="both"/>
              <w:rPr>
                <w:rFonts w:ascii="Sylfaen" w:hAnsi="Sylfaen"/>
                <w:lang w:val="ru-RU"/>
              </w:rPr>
            </w:pPr>
            <w:r w:rsidRPr="00CD50C0">
              <w:rPr>
                <w:rFonts w:ascii="Sylfaen" w:hAnsi="Sylfaen"/>
                <w:lang w:val="ru-RU"/>
              </w:rPr>
              <w:t xml:space="preserve">კონსტიტუციური უფლების შეზღუდვა ფასდება თანაზომიერების პრინციპის გამოყენებით. სადავო მოწესრიგების ლეგიტიმური მიზანი შესაძლოა იყოს კრედიტორის ინტერესების დაკმაყოფილება, თუმცა ის წარმოადგენს არაპროპორციულ ჩარევას უფლებამოსილი პირის კონსტიტუციურ უფლებებში, რადგანაც უფლების შეზღუდვის ინტენსივობა არ არის მისაღწევი საჯარო მიზნის თანაზომიერი. </w:t>
            </w:r>
          </w:p>
          <w:p w14:paraId="6B2E89BB" w14:textId="536CD2F5" w:rsidR="00CD50C0" w:rsidRPr="00CD50C0" w:rsidRDefault="00CD50C0" w:rsidP="00CD50C0">
            <w:pPr>
              <w:ind w:right="-18"/>
              <w:jc w:val="both"/>
              <w:rPr>
                <w:rFonts w:ascii="Sylfaen" w:hAnsi="Sylfaen"/>
                <w:lang w:val="ru-RU"/>
              </w:rPr>
            </w:pPr>
          </w:p>
          <w:p w14:paraId="15694DA0" w14:textId="77777777" w:rsidR="005E6511" w:rsidRDefault="00CD50C0" w:rsidP="00CD50C0">
            <w:pPr>
              <w:ind w:right="-18"/>
              <w:jc w:val="both"/>
              <w:rPr>
                <w:rFonts w:ascii="Sylfaen" w:hAnsi="Sylfaen"/>
                <w:lang w:val="ru-RU"/>
              </w:rPr>
            </w:pPr>
            <w:r w:rsidRPr="00CD50C0">
              <w:rPr>
                <w:rFonts w:ascii="Sylfaen" w:hAnsi="Sylfaen"/>
                <w:lang w:val="ru-RU"/>
              </w:rPr>
              <w:t>სადაო ნორმასთან მიმართებით რელევანტურია მოვიხმოთ საკონსტიტუციო სასამართლოს მსჯელობა გადაწყვეტილებაში „რემზი შარაძე საქართველოს იუსტიციის მინისტრის წინააღმდეგ N2/2/867 ,28 მაისი 2019. აღნიშნული საქმეში სადაო მოწესირგებას წარმოადგენდა ის, რომ მეორე განმეორებით აუქციონზე ქონების საწყისი ფასი შეადგენდა ნულ ლარს. გადაწყვეტილებაში სასამართლო აღნიშნავს, რომ ,,საქართველოს კონსტიტუციის მე-19 მუხლიდან გამომდინარე, სახელმწიფო ვალდებულია, დაიცვას გონივრული ბალანსი, ერთი მხრივ, ქონების მესაკუთრის, ხოლო, მეორე მხრივ, კრედიტორის ინტერესებს შორის, რათა არ მოხდეს არც ერთი მხარის უფლებრივი ინტერესის მომეტებულად შეზღუდვა. „ნულოვანი აუქციონი“ უშვებს ქონების ერთი ფასის მატების ბიჯის ღირებულებად ანუ საბაზრო ფასის 5 პროცენტად რეალიზების შესაძლებლობას. სწორედ ამიტომ სახელმწიფომ ხსენებულ საშუალებას უნდა მიმართოს მხოლოდ იმ შემთხვევაში, როცა გამოყენებულია გონივრული მექანიზმები ქონების უკეთეს ფასად რეალიზაციისთვის და ისინი უშედეგო აღმოჩნდა. მოქმედი საკანონმდებლო რეგულირება ნულოვანი აუქციონის ჩატარებას უშვებს იმ პირობებში, როდესაც მანამდე ჩატარებულ 2 აუქციონზე, შესაძლოა, ქონების საწყისი ფასი მის რეალურ ღირებულებაზე მაღალიც კი ყოფილიყო. ხსენებული კი ვერ იქნება მიჩნეული ქონების ადეკვატურ ფასად რეალიზებისათვის გატარებულ გონივრულ ზომად.“ ამ გადაწყვეტილებით საკონსტიტუციო სასამართლომ არაკონსტიტუციურად სცნო სადაო ნორმა და ახალი რეგულაციის მიხედვით, მეორე განმეორებით აუქციონზე ქონების საწყის ფასად განისაზღვრა მისი საბაზრო ღირებულების 5%, რა არსებითად არ განსხვავდება წინად არსებულ რეგულაციისგან. ორივე შემთხვევაში ქონების გასხვისება ხდება მისი საბაზრო ღირებულების 5%-ად, რაც საკონსტიტუციო სასამართლოს გადაწყვეტილებით ვერ იქნება მიჩნეული ქონების ადეკვატურ ფასად რეალიზებისათვის გატარებულ გონივრულ ზომად.</w:t>
            </w:r>
          </w:p>
          <w:p w14:paraId="7D8547E5" w14:textId="2A3B127C" w:rsidR="00CD50C0" w:rsidRDefault="00CD50C0" w:rsidP="00CD50C0">
            <w:pPr>
              <w:ind w:right="-18"/>
              <w:jc w:val="both"/>
              <w:rPr>
                <w:rFonts w:ascii="Sylfaen" w:hAnsi="Sylfaen"/>
                <w:lang w:val="ru-RU"/>
              </w:rPr>
            </w:pPr>
            <w:r w:rsidRPr="00CD50C0">
              <w:rPr>
                <w:rFonts w:ascii="Sylfaen" w:hAnsi="Sylfaen"/>
                <w:lang w:val="ru-RU"/>
              </w:rPr>
              <w:lastRenderedPageBreak/>
              <w:t>კონსტიტუციური სარჩელის ავტორი სადავოდ არ ხდის მეორე განმეორებითი აუქციონის ჩატარების შესაძლებლობას, არამედ ის არაკონსტიტუციურად მიიჩნევს ამ აუქციონის ჩატარების კონკრეტულ პირობას - ქონების საწყის ფასად მისი საბაზრო ღირებულების 5%-ის  განსაზღვრას. აღნიშნული მოწესრიგება არის არაპროპორციული ვინაიდან არ არის დაცული გონივრული ბალანსი, ერთი მხრივ, ქონების მესაკუთრის, ხოლო, მეორე მხრივ, კრედიტორის ინტერესებს შორის.</w:t>
            </w:r>
          </w:p>
          <w:p w14:paraId="3740FB5C" w14:textId="752A64C6" w:rsidR="00CD50C0" w:rsidRDefault="00CD50C0" w:rsidP="00CD50C0">
            <w:pPr>
              <w:ind w:right="-18"/>
              <w:jc w:val="both"/>
              <w:rPr>
                <w:rFonts w:ascii="Sylfaen" w:hAnsi="Sylfaen"/>
                <w:lang w:val="ru-RU"/>
              </w:rPr>
            </w:pPr>
          </w:p>
          <w:p w14:paraId="76690659" w14:textId="21B8AC6C" w:rsidR="00CD50C0" w:rsidRDefault="00CD50C0" w:rsidP="00CD50C0">
            <w:pPr>
              <w:ind w:right="-18"/>
              <w:jc w:val="both"/>
              <w:rPr>
                <w:rFonts w:ascii="Sylfaen" w:hAnsi="Sylfaen"/>
                <w:lang w:val="ru-RU"/>
              </w:rPr>
            </w:pPr>
          </w:p>
          <w:p w14:paraId="3880BD21" w14:textId="0A786658" w:rsidR="00CD50C0" w:rsidRPr="009317FC" w:rsidRDefault="00CD50C0" w:rsidP="00CD50C0">
            <w:pPr>
              <w:ind w:right="-18"/>
              <w:jc w:val="both"/>
              <w:rPr>
                <w:rFonts w:ascii="Sylfaen" w:hAnsi="Sylfaen"/>
                <w:lang w:val="ka-GE"/>
              </w:rPr>
            </w:pPr>
            <w:r>
              <w:rPr>
                <w:rFonts w:ascii="Sylfaen" w:hAnsi="Sylfaen"/>
                <w:lang w:val="ka-GE"/>
              </w:rPr>
              <w:t>შესაბამისად, აღნიშნული ნორმა არაკონსტიტუციურად უნდა იქნეს ცნობილი.</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11A56E4C" w:rsidR="008D5E38" w:rsidRDefault="001F16C0" w:rsidP="00442530">
            <w:pPr>
              <w:ind w:right="-108"/>
              <w:jc w:val="both"/>
              <w:rPr>
                <w:rFonts w:ascii="Sylfaen" w:hAnsi="Sylfaen"/>
                <w:lang w:val="ka-GE"/>
              </w:rPr>
            </w:pPr>
            <w:permStart w:id="80484820" w:edGrp="everyone"/>
            <w:r>
              <w:rPr>
                <w:rFonts w:ascii="Sylfaen" w:hAnsi="Sylfaen"/>
                <w:lang w:val="ka-GE"/>
              </w:rPr>
              <w:t>გთხოვთ, შეაჩეროთ სადავო ნორმა, რადგან ჩემს მიმართ მიმდინარეობს იძულებითი აღსრულება და ქონების რეალიზება ხდება საბაზრო ღირებულების 5%-ად, რაც მაყენებს გამოუსწორებელ ზიანს.</w:t>
            </w: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0323984B" w:rsidR="00A91957" w:rsidRPr="00B93430" w:rsidRDefault="005D40EA"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65B86A4B" w:rsidR="00A91957" w:rsidRPr="00B93430" w:rsidRDefault="003A6AC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40EC0C0A" w:rsidR="00DB15E7" w:rsidRDefault="005D40EA"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3A16D70E" w:rsidR="00A91957" w:rsidRPr="00B93430" w:rsidRDefault="00472AA5"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30EF243A" w:rsidR="001C7E3E" w:rsidRPr="007D34F4" w:rsidRDefault="00472AA5"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წინადადება აღსრულების შესახებ;</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5F563264" w:rsidR="00960B6D" w:rsidRPr="007D34F4" w:rsidRDefault="00DA0BEE"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შორენა წიკლაური</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0EC11DA2" w:rsidR="00960B6D" w:rsidRPr="007D34F4" w:rsidRDefault="00DA0BEE"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18/09/2025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68F81" w14:textId="77777777" w:rsidR="00366293" w:rsidRDefault="00366293" w:rsidP="008E78F7">
      <w:pPr>
        <w:spacing w:after="0" w:line="240" w:lineRule="auto"/>
      </w:pPr>
      <w:r>
        <w:separator/>
      </w:r>
    </w:p>
  </w:endnote>
  <w:endnote w:type="continuationSeparator" w:id="0">
    <w:p w14:paraId="043C762A" w14:textId="77777777" w:rsidR="00366293" w:rsidRDefault="00366293"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425EB8BE"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A004DA">
          <w:rPr>
            <w:rFonts w:ascii="Sylfaen" w:hAnsi="Sylfaen"/>
            <w:noProof/>
            <w:sz w:val="24"/>
            <w:szCs w:val="24"/>
          </w:rPr>
          <w:t>9</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FEFD8" w14:textId="77777777" w:rsidR="00366293" w:rsidRDefault="00366293" w:rsidP="008E78F7">
      <w:pPr>
        <w:spacing w:after="0" w:line="240" w:lineRule="auto"/>
      </w:pPr>
      <w:r>
        <w:separator/>
      </w:r>
    </w:p>
  </w:footnote>
  <w:footnote w:type="continuationSeparator" w:id="0">
    <w:p w14:paraId="71093379" w14:textId="77777777" w:rsidR="00366293" w:rsidRDefault="00366293"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E2A62"/>
    <w:multiLevelType w:val="hybridMultilevel"/>
    <w:tmpl w:val="4B8A4362"/>
    <w:lvl w:ilvl="0" w:tplc="41E0922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7"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17ECE"/>
    <w:multiLevelType w:val="hybridMultilevel"/>
    <w:tmpl w:val="EE4A0F3C"/>
    <w:lvl w:ilvl="0" w:tplc="41E0922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8"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1"/>
  </w:num>
  <w:num w:numId="3">
    <w:abstractNumId w:val="26"/>
  </w:num>
  <w:num w:numId="4">
    <w:abstractNumId w:val="9"/>
  </w:num>
  <w:num w:numId="5">
    <w:abstractNumId w:val="1"/>
  </w:num>
  <w:num w:numId="6">
    <w:abstractNumId w:val="19"/>
  </w:num>
  <w:num w:numId="7">
    <w:abstractNumId w:val="13"/>
  </w:num>
  <w:num w:numId="8">
    <w:abstractNumId w:val="6"/>
  </w:num>
  <w:num w:numId="9">
    <w:abstractNumId w:val="15"/>
  </w:num>
  <w:num w:numId="10">
    <w:abstractNumId w:val="11"/>
  </w:num>
  <w:num w:numId="11">
    <w:abstractNumId w:val="22"/>
  </w:num>
  <w:num w:numId="12">
    <w:abstractNumId w:val="4"/>
  </w:num>
  <w:num w:numId="13">
    <w:abstractNumId w:val="27"/>
  </w:num>
  <w:num w:numId="14">
    <w:abstractNumId w:val="3"/>
  </w:num>
  <w:num w:numId="15">
    <w:abstractNumId w:val="2"/>
  </w:num>
  <w:num w:numId="16">
    <w:abstractNumId w:val="30"/>
  </w:num>
  <w:num w:numId="17">
    <w:abstractNumId w:val="17"/>
  </w:num>
  <w:num w:numId="18">
    <w:abstractNumId w:val="10"/>
  </w:num>
  <w:num w:numId="19">
    <w:abstractNumId w:val="16"/>
  </w:num>
  <w:num w:numId="20">
    <w:abstractNumId w:val="8"/>
  </w:num>
  <w:num w:numId="21">
    <w:abstractNumId w:val="20"/>
  </w:num>
  <w:num w:numId="22">
    <w:abstractNumId w:val="24"/>
  </w:num>
  <w:num w:numId="23">
    <w:abstractNumId w:val="0"/>
  </w:num>
  <w:num w:numId="24">
    <w:abstractNumId w:val="28"/>
  </w:num>
  <w:num w:numId="25">
    <w:abstractNumId w:val="18"/>
  </w:num>
  <w:num w:numId="26">
    <w:abstractNumId w:val="23"/>
  </w:num>
  <w:num w:numId="27">
    <w:abstractNumId w:val="25"/>
  </w:num>
  <w:num w:numId="28">
    <w:abstractNumId w:val="12"/>
  </w:num>
  <w:num w:numId="29">
    <w:abstractNumId w:val="5"/>
  </w:num>
  <w:num w:numId="30">
    <w:abstractNumId w:val="7"/>
  </w:num>
  <w:num w:numId="31">
    <w:abstractNumId w:val="1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6DDA"/>
    <w:rsid w:val="00047385"/>
    <w:rsid w:val="000547A5"/>
    <w:rsid w:val="00054F9D"/>
    <w:rsid w:val="000D40EC"/>
    <w:rsid w:val="000D6341"/>
    <w:rsid w:val="000E2D2B"/>
    <w:rsid w:val="00101A9F"/>
    <w:rsid w:val="00114124"/>
    <w:rsid w:val="00133ECC"/>
    <w:rsid w:val="00144FCF"/>
    <w:rsid w:val="001663D7"/>
    <w:rsid w:val="001B3DAB"/>
    <w:rsid w:val="001C7E3E"/>
    <w:rsid w:val="001E5828"/>
    <w:rsid w:val="001F16C0"/>
    <w:rsid w:val="001F609E"/>
    <w:rsid w:val="00230F8F"/>
    <w:rsid w:val="0026217F"/>
    <w:rsid w:val="002965BB"/>
    <w:rsid w:val="002A0BF4"/>
    <w:rsid w:val="002B58D8"/>
    <w:rsid w:val="002D2CCE"/>
    <w:rsid w:val="002F127B"/>
    <w:rsid w:val="0030221A"/>
    <w:rsid w:val="00314677"/>
    <w:rsid w:val="00336A11"/>
    <w:rsid w:val="0034265A"/>
    <w:rsid w:val="00362C7A"/>
    <w:rsid w:val="00366293"/>
    <w:rsid w:val="00384803"/>
    <w:rsid w:val="003A6AC1"/>
    <w:rsid w:val="003D7B85"/>
    <w:rsid w:val="003E44A8"/>
    <w:rsid w:val="003E53A4"/>
    <w:rsid w:val="00412528"/>
    <w:rsid w:val="00433931"/>
    <w:rsid w:val="00442530"/>
    <w:rsid w:val="00472AA5"/>
    <w:rsid w:val="00474A54"/>
    <w:rsid w:val="00492D82"/>
    <w:rsid w:val="00496B05"/>
    <w:rsid w:val="004B599A"/>
    <w:rsid w:val="004C236A"/>
    <w:rsid w:val="004D5D19"/>
    <w:rsid w:val="004F21BA"/>
    <w:rsid w:val="00511FEA"/>
    <w:rsid w:val="00513152"/>
    <w:rsid w:val="0051700A"/>
    <w:rsid w:val="005175C6"/>
    <w:rsid w:val="00525704"/>
    <w:rsid w:val="00550B75"/>
    <w:rsid w:val="005670A2"/>
    <w:rsid w:val="005D11C7"/>
    <w:rsid w:val="005D40EA"/>
    <w:rsid w:val="005E6511"/>
    <w:rsid w:val="005F7FBF"/>
    <w:rsid w:val="00613CE1"/>
    <w:rsid w:val="00635558"/>
    <w:rsid w:val="0068635A"/>
    <w:rsid w:val="00692D71"/>
    <w:rsid w:val="006B279E"/>
    <w:rsid w:val="006B70C0"/>
    <w:rsid w:val="006C2E72"/>
    <w:rsid w:val="006F0208"/>
    <w:rsid w:val="006F2CA2"/>
    <w:rsid w:val="00746BD0"/>
    <w:rsid w:val="007806D5"/>
    <w:rsid w:val="00787111"/>
    <w:rsid w:val="00787902"/>
    <w:rsid w:val="007C4972"/>
    <w:rsid w:val="007D34F4"/>
    <w:rsid w:val="007F11CC"/>
    <w:rsid w:val="007F449B"/>
    <w:rsid w:val="0082782D"/>
    <w:rsid w:val="00871DC9"/>
    <w:rsid w:val="008801A4"/>
    <w:rsid w:val="008A68C1"/>
    <w:rsid w:val="008D5E38"/>
    <w:rsid w:val="008E4E4B"/>
    <w:rsid w:val="008E78F7"/>
    <w:rsid w:val="009317FC"/>
    <w:rsid w:val="00937649"/>
    <w:rsid w:val="00940604"/>
    <w:rsid w:val="009560E3"/>
    <w:rsid w:val="00960B6D"/>
    <w:rsid w:val="00962BBF"/>
    <w:rsid w:val="009662D7"/>
    <w:rsid w:val="00970A69"/>
    <w:rsid w:val="009827F2"/>
    <w:rsid w:val="009B6EA0"/>
    <w:rsid w:val="009D5CB4"/>
    <w:rsid w:val="009E7FE7"/>
    <w:rsid w:val="00A004DA"/>
    <w:rsid w:val="00A17E5A"/>
    <w:rsid w:val="00A20A20"/>
    <w:rsid w:val="00A2210B"/>
    <w:rsid w:val="00A5157F"/>
    <w:rsid w:val="00A52DEE"/>
    <w:rsid w:val="00A5617B"/>
    <w:rsid w:val="00A70101"/>
    <w:rsid w:val="00A83662"/>
    <w:rsid w:val="00A8482A"/>
    <w:rsid w:val="00A91957"/>
    <w:rsid w:val="00AA01A8"/>
    <w:rsid w:val="00AB7FB5"/>
    <w:rsid w:val="00AD416E"/>
    <w:rsid w:val="00AF7A92"/>
    <w:rsid w:val="00B43CB7"/>
    <w:rsid w:val="00B57A83"/>
    <w:rsid w:val="00B613DF"/>
    <w:rsid w:val="00B64F28"/>
    <w:rsid w:val="00B93430"/>
    <w:rsid w:val="00BB2C73"/>
    <w:rsid w:val="00BC267F"/>
    <w:rsid w:val="00BF0695"/>
    <w:rsid w:val="00C03EFC"/>
    <w:rsid w:val="00C304C0"/>
    <w:rsid w:val="00C809BC"/>
    <w:rsid w:val="00CA404F"/>
    <w:rsid w:val="00CD4675"/>
    <w:rsid w:val="00CD50C0"/>
    <w:rsid w:val="00CE5887"/>
    <w:rsid w:val="00CF5FD2"/>
    <w:rsid w:val="00D10870"/>
    <w:rsid w:val="00D263C6"/>
    <w:rsid w:val="00D322AD"/>
    <w:rsid w:val="00D36E35"/>
    <w:rsid w:val="00D3702E"/>
    <w:rsid w:val="00D46E4D"/>
    <w:rsid w:val="00D527CD"/>
    <w:rsid w:val="00D60125"/>
    <w:rsid w:val="00D64848"/>
    <w:rsid w:val="00D650B6"/>
    <w:rsid w:val="00D669A4"/>
    <w:rsid w:val="00DA0BEE"/>
    <w:rsid w:val="00DA68B3"/>
    <w:rsid w:val="00DB15E7"/>
    <w:rsid w:val="00DC36AD"/>
    <w:rsid w:val="00DF2162"/>
    <w:rsid w:val="00E02D7B"/>
    <w:rsid w:val="00E31D88"/>
    <w:rsid w:val="00E371FD"/>
    <w:rsid w:val="00E51596"/>
    <w:rsid w:val="00E63E5F"/>
    <w:rsid w:val="00E67B2E"/>
    <w:rsid w:val="00E964DF"/>
    <w:rsid w:val="00EB0566"/>
    <w:rsid w:val="00F01540"/>
    <w:rsid w:val="00F6114C"/>
    <w:rsid w:val="00F715DD"/>
    <w:rsid w:val="00F84292"/>
    <w:rsid w:val="00F87B48"/>
    <w:rsid w:val="00F9796D"/>
    <w:rsid w:val="00FA12B5"/>
    <w:rsid w:val="00FE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styleId="af5">
    <w:name w:val="endnote reference"/>
    <w:basedOn w:val="a0"/>
    <w:uiPriority w:val="99"/>
    <w:semiHidden/>
    <w:unhideWhenUsed/>
    <w:rsid w:val="00613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65841"/>
    <w:rsid w:val="000921DB"/>
    <w:rsid w:val="000C39F8"/>
    <w:rsid w:val="001236A5"/>
    <w:rsid w:val="0019501B"/>
    <w:rsid w:val="001E28A7"/>
    <w:rsid w:val="002D021A"/>
    <w:rsid w:val="00363AF0"/>
    <w:rsid w:val="00377F28"/>
    <w:rsid w:val="006677E3"/>
    <w:rsid w:val="006A5DC8"/>
    <w:rsid w:val="006A6147"/>
    <w:rsid w:val="00703D3B"/>
    <w:rsid w:val="00842DA7"/>
    <w:rsid w:val="00926464"/>
    <w:rsid w:val="009772D5"/>
    <w:rsid w:val="009C71F2"/>
    <w:rsid w:val="009E1515"/>
    <w:rsid w:val="00A64D19"/>
    <w:rsid w:val="00B14B10"/>
    <w:rsid w:val="00B5612F"/>
    <w:rsid w:val="00B667F8"/>
    <w:rsid w:val="00D403BB"/>
    <w:rsid w:val="00E81338"/>
    <w:rsid w:val="00EE57ED"/>
    <w:rsid w:val="00F310B6"/>
    <w:rsid w:val="00F31867"/>
    <w:rsid w:val="00F3210C"/>
    <w:rsid w:val="00F6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118B2-F483-446F-B266-414093D9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1274</Words>
  <Characters>7265</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false</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4</cp:revision>
  <dcterms:created xsi:type="dcterms:W3CDTF">2025-10-01T09:23:00Z</dcterms:created>
  <dcterms:modified xsi:type="dcterms:W3CDTF">2025-10-01T13:10:00Z</dcterms:modified>
</cp:coreProperties>
</file>