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CA3F8A" w:rsidRDefault="00CA3F8A" w:rsidP="00CA3F8A">
      <w:pPr>
        <w:ind w:firstLine="284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</w:t>
      </w:r>
      <w:proofErr w:type="gramStart"/>
      <w:r w:rsidR="00670E39" w:rsidRPr="00CA3F8A">
        <w:rPr>
          <w:rFonts w:ascii="Sylfaen" w:hAnsi="Sylfaen"/>
          <w:b/>
          <w:sz w:val="24"/>
          <w:szCs w:val="24"/>
        </w:rPr>
        <w:t>მეორე</w:t>
      </w:r>
      <w:proofErr w:type="gramEnd"/>
      <w:r w:rsidR="00670E39" w:rsidRPr="00CA3F8A">
        <w:rPr>
          <w:rFonts w:ascii="Sylfaen" w:hAnsi="Sylfaen"/>
          <w:b/>
          <w:sz w:val="24"/>
          <w:szCs w:val="24"/>
        </w:rPr>
        <w:t xml:space="preserve"> კოლეგია</w:t>
      </w:r>
    </w:p>
    <w:p w:rsidR="00670E39" w:rsidRPr="00CA3F8A" w:rsidRDefault="00CA3F8A" w:rsidP="00CA3F8A">
      <w:pPr>
        <w:ind w:firstLine="284"/>
        <w:jc w:val="both"/>
        <w:rPr>
          <w:rFonts w:ascii="Sylfaen" w:hAnsi="Sylfaen"/>
          <w:b/>
          <w:sz w:val="24"/>
          <w:szCs w:val="24"/>
        </w:rPr>
      </w:pPr>
      <w:r w:rsidRPr="00CA3F8A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</w:t>
      </w:r>
      <w:proofErr w:type="gramStart"/>
      <w:r w:rsidR="00670E39" w:rsidRPr="00CA3F8A">
        <w:rPr>
          <w:rFonts w:ascii="Sylfaen" w:hAnsi="Sylfaen"/>
          <w:b/>
          <w:sz w:val="24"/>
          <w:szCs w:val="24"/>
        </w:rPr>
        <w:t>განმწესრიგებელი</w:t>
      </w:r>
      <w:proofErr w:type="gramEnd"/>
      <w:r w:rsidR="00670E39" w:rsidRPr="00CA3F8A">
        <w:rPr>
          <w:rFonts w:ascii="Sylfaen" w:hAnsi="Sylfaen"/>
          <w:b/>
          <w:sz w:val="24"/>
          <w:szCs w:val="24"/>
        </w:rPr>
        <w:t xml:space="preserve"> სხდომის</w:t>
      </w:r>
    </w:p>
    <w:p w:rsidR="00670E39" w:rsidRPr="00CA3F8A" w:rsidRDefault="00CA3F8A" w:rsidP="00CA3F8A">
      <w:pPr>
        <w:ind w:firstLine="284"/>
        <w:jc w:val="both"/>
        <w:rPr>
          <w:rFonts w:ascii="Sylfaen" w:hAnsi="Sylfaen"/>
          <w:b/>
          <w:sz w:val="24"/>
          <w:szCs w:val="24"/>
        </w:rPr>
      </w:pPr>
      <w:r w:rsidRPr="00CA3F8A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</w:t>
      </w:r>
      <w:proofErr w:type="gramStart"/>
      <w:r w:rsidR="00670E39" w:rsidRPr="00CA3F8A">
        <w:rPr>
          <w:rFonts w:ascii="Sylfaen" w:hAnsi="Sylfaen"/>
          <w:b/>
          <w:sz w:val="24"/>
          <w:szCs w:val="24"/>
        </w:rPr>
        <w:t>ს</w:t>
      </w:r>
      <w:proofErr w:type="gramEnd"/>
      <w:r w:rsidR="00670E39" w:rsidRPr="00CA3F8A">
        <w:rPr>
          <w:rFonts w:ascii="Sylfaen" w:hAnsi="Sylfaen"/>
          <w:b/>
          <w:sz w:val="24"/>
          <w:szCs w:val="24"/>
        </w:rPr>
        <w:t xml:space="preserve"> ა ო ქ მ ო   ჩ ა ნ ა წ ე რ ი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CA3F8A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CA3F8A">
        <w:rPr>
          <w:rFonts w:ascii="Sylfaen" w:hAnsi="Sylfaen"/>
          <w:sz w:val="24"/>
          <w:szCs w:val="24"/>
          <w:u w:val="single"/>
          <w:lang w:val="ka-GE"/>
        </w:rPr>
        <w:t>№1</w:t>
      </w:r>
      <w:r w:rsidR="00670E39" w:rsidRPr="00CA3F8A">
        <w:rPr>
          <w:rFonts w:ascii="Sylfaen" w:hAnsi="Sylfaen"/>
          <w:sz w:val="24"/>
          <w:szCs w:val="24"/>
          <w:u w:val="single"/>
        </w:rPr>
        <w:t>2/3/370</w:t>
      </w:r>
      <w:r w:rsidR="00670E39" w:rsidRPr="00670E39">
        <w:rPr>
          <w:rFonts w:ascii="Sylfaen" w:hAnsi="Sylfaen"/>
          <w:sz w:val="24"/>
          <w:szCs w:val="24"/>
        </w:rPr>
        <w:t xml:space="preserve">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</w:t>
      </w:r>
      <w:r w:rsidR="00670E39" w:rsidRPr="00670E39">
        <w:rPr>
          <w:rFonts w:ascii="Sylfaen" w:hAnsi="Sylfaen"/>
          <w:sz w:val="24"/>
          <w:szCs w:val="24"/>
        </w:rPr>
        <w:t xml:space="preserve">თბილისი, 2006 წლის </w:t>
      </w:r>
      <w:r w:rsidR="00670E39" w:rsidRPr="00CA3F8A">
        <w:rPr>
          <w:rFonts w:ascii="Sylfaen" w:hAnsi="Sylfaen"/>
          <w:sz w:val="24"/>
          <w:szCs w:val="24"/>
          <w:u w:val="single"/>
        </w:rPr>
        <w:t>,,29 მარტი”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b/>
          <w:sz w:val="24"/>
          <w:szCs w:val="24"/>
        </w:rPr>
      </w:pPr>
      <w:proofErr w:type="gramStart"/>
      <w:r w:rsidRPr="00670E39">
        <w:rPr>
          <w:rFonts w:ascii="Sylfaen" w:hAnsi="Sylfaen"/>
          <w:b/>
          <w:sz w:val="24"/>
          <w:szCs w:val="24"/>
        </w:rPr>
        <w:t>კოლეგიის</w:t>
      </w:r>
      <w:proofErr w:type="gramEnd"/>
      <w:r w:rsidRPr="00670E39">
        <w:rPr>
          <w:rFonts w:ascii="Sylfaen" w:hAnsi="Sylfaen"/>
          <w:b/>
          <w:sz w:val="24"/>
          <w:szCs w:val="24"/>
        </w:rPr>
        <w:t xml:space="preserve"> შემადგენლობა: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CA3F8A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CA3F8A">
        <w:rPr>
          <w:rFonts w:ascii="Sylfaen" w:hAnsi="Sylfaen"/>
          <w:sz w:val="24"/>
          <w:szCs w:val="24"/>
        </w:rPr>
        <w:t xml:space="preserve">1. </w:t>
      </w:r>
      <w:proofErr w:type="gramStart"/>
      <w:r w:rsidRPr="00CA3F8A">
        <w:rPr>
          <w:rFonts w:ascii="Sylfaen" w:hAnsi="Sylfaen"/>
          <w:sz w:val="24"/>
          <w:szCs w:val="24"/>
        </w:rPr>
        <w:t>ნიკოლოზ</w:t>
      </w:r>
      <w:proofErr w:type="gramEnd"/>
      <w:r w:rsidRPr="00CA3F8A">
        <w:rPr>
          <w:rFonts w:ascii="Sylfaen" w:hAnsi="Sylfaen"/>
          <w:sz w:val="24"/>
          <w:szCs w:val="24"/>
        </w:rPr>
        <w:t xml:space="preserve"> ჩერქეზიშვილი – სხდომის თავმჯდომარე;</w:t>
      </w:r>
    </w:p>
    <w:p w:rsidR="00670E39" w:rsidRPr="00CA3F8A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CA3F8A">
        <w:rPr>
          <w:rFonts w:ascii="Sylfaen" w:hAnsi="Sylfaen"/>
          <w:sz w:val="24"/>
          <w:szCs w:val="24"/>
        </w:rPr>
        <w:t xml:space="preserve">2. </w:t>
      </w:r>
      <w:proofErr w:type="gramStart"/>
      <w:r w:rsidRPr="00CA3F8A">
        <w:rPr>
          <w:rFonts w:ascii="Sylfaen" w:hAnsi="Sylfaen"/>
          <w:sz w:val="24"/>
          <w:szCs w:val="24"/>
        </w:rPr>
        <w:t>ოთარ</w:t>
      </w:r>
      <w:proofErr w:type="gramEnd"/>
      <w:r w:rsidRPr="00CA3F8A">
        <w:rPr>
          <w:rFonts w:ascii="Sylfaen" w:hAnsi="Sylfaen"/>
          <w:sz w:val="24"/>
          <w:szCs w:val="24"/>
        </w:rPr>
        <w:t xml:space="preserve"> ბენიძე – წევრი;</w:t>
      </w:r>
    </w:p>
    <w:p w:rsidR="00670E39" w:rsidRPr="00CA3F8A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CA3F8A">
        <w:rPr>
          <w:rFonts w:ascii="Sylfaen" w:hAnsi="Sylfaen"/>
          <w:sz w:val="24"/>
          <w:szCs w:val="24"/>
        </w:rPr>
        <w:t xml:space="preserve">3. </w:t>
      </w:r>
      <w:proofErr w:type="gramStart"/>
      <w:r w:rsidRPr="00CA3F8A">
        <w:rPr>
          <w:rFonts w:ascii="Sylfaen" w:hAnsi="Sylfaen"/>
          <w:sz w:val="24"/>
          <w:szCs w:val="24"/>
        </w:rPr>
        <w:t>ლამარა</w:t>
      </w:r>
      <w:proofErr w:type="gramEnd"/>
      <w:r w:rsidRPr="00CA3F8A">
        <w:rPr>
          <w:rFonts w:ascii="Sylfaen" w:hAnsi="Sylfaen"/>
          <w:sz w:val="24"/>
          <w:szCs w:val="24"/>
        </w:rPr>
        <w:t xml:space="preserve"> ჩორგოლაშვილი – მომხსენებელი მოსამართლე;</w:t>
      </w:r>
    </w:p>
    <w:p w:rsidR="00670E39" w:rsidRPr="00CA3F8A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CA3F8A">
        <w:rPr>
          <w:rFonts w:ascii="Sylfaen" w:hAnsi="Sylfaen"/>
          <w:sz w:val="24"/>
          <w:szCs w:val="24"/>
        </w:rPr>
        <w:t xml:space="preserve">4. </w:t>
      </w:r>
      <w:proofErr w:type="gramStart"/>
      <w:r w:rsidRPr="00CA3F8A">
        <w:rPr>
          <w:rFonts w:ascii="Sylfaen" w:hAnsi="Sylfaen"/>
          <w:sz w:val="24"/>
          <w:szCs w:val="24"/>
        </w:rPr>
        <w:t>ზაურ</w:t>
      </w:r>
      <w:proofErr w:type="gramEnd"/>
      <w:r w:rsidRPr="00CA3F8A">
        <w:rPr>
          <w:rFonts w:ascii="Sylfaen" w:hAnsi="Sylfaen"/>
          <w:sz w:val="24"/>
          <w:szCs w:val="24"/>
        </w:rPr>
        <w:t xml:space="preserve"> ჯინჯოლავა – წევრი.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670E39">
        <w:rPr>
          <w:rFonts w:ascii="Sylfaen" w:hAnsi="Sylfaen"/>
          <w:b/>
          <w:sz w:val="24"/>
          <w:szCs w:val="24"/>
        </w:rPr>
        <w:t>სხდომის</w:t>
      </w:r>
      <w:proofErr w:type="gramEnd"/>
      <w:r w:rsidRPr="00670E39">
        <w:rPr>
          <w:rFonts w:ascii="Sylfaen" w:hAnsi="Sylfaen"/>
          <w:b/>
          <w:sz w:val="24"/>
          <w:szCs w:val="24"/>
        </w:rPr>
        <w:t xml:space="preserve"> მდივანი:</w:t>
      </w:r>
      <w:r w:rsidRPr="00670E39">
        <w:rPr>
          <w:rFonts w:ascii="Sylfaen" w:hAnsi="Sylfaen"/>
          <w:sz w:val="24"/>
          <w:szCs w:val="24"/>
        </w:rPr>
        <w:t xml:space="preserve"> </w:t>
      </w:r>
      <w:r w:rsidRPr="00CA3F8A">
        <w:rPr>
          <w:rFonts w:ascii="Sylfaen" w:hAnsi="Sylfaen"/>
          <w:sz w:val="24"/>
          <w:szCs w:val="24"/>
          <w:u w:val="single"/>
        </w:rPr>
        <w:t>ელენე ლაღიძე.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b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670E39">
        <w:rPr>
          <w:rFonts w:ascii="Sylfaen" w:hAnsi="Sylfaen"/>
          <w:b/>
          <w:sz w:val="24"/>
          <w:szCs w:val="24"/>
        </w:rPr>
        <w:t>საქმის</w:t>
      </w:r>
      <w:proofErr w:type="gramEnd"/>
      <w:r w:rsidRPr="00670E39">
        <w:rPr>
          <w:rFonts w:ascii="Sylfaen" w:hAnsi="Sylfaen"/>
          <w:b/>
          <w:sz w:val="24"/>
          <w:szCs w:val="24"/>
        </w:rPr>
        <w:t xml:space="preserve"> დასახელება:</w:t>
      </w:r>
      <w:r w:rsidRPr="00670E39">
        <w:rPr>
          <w:rFonts w:ascii="Sylfaen" w:hAnsi="Sylfaen"/>
          <w:sz w:val="24"/>
          <w:szCs w:val="24"/>
        </w:rPr>
        <w:t xml:space="preserve"> მოსარჩელეები: დარეჯან მთვარელიშვილი, ელენე ფერაძე, ნელი კალანდაძე, იოსებ ნაცვლიშვილი, ზაირა ნატროშვილი, საქართველოს პარლამენტის წინააღმდეგ.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670E39">
        <w:rPr>
          <w:rFonts w:ascii="Sylfaen" w:hAnsi="Sylfaen"/>
          <w:b/>
          <w:sz w:val="24"/>
          <w:szCs w:val="24"/>
        </w:rPr>
        <w:t>დავის</w:t>
      </w:r>
      <w:proofErr w:type="gramEnd"/>
      <w:r w:rsidRPr="00670E39">
        <w:rPr>
          <w:rFonts w:ascii="Sylfaen" w:hAnsi="Sylfaen"/>
          <w:b/>
          <w:sz w:val="24"/>
          <w:szCs w:val="24"/>
        </w:rPr>
        <w:t xml:space="preserve"> საგანი</w:t>
      </w:r>
      <w:r w:rsidRPr="00670E39">
        <w:rPr>
          <w:rFonts w:ascii="Sylfaen" w:hAnsi="Sylfaen"/>
          <w:sz w:val="24"/>
          <w:szCs w:val="24"/>
        </w:rPr>
        <w:t xml:space="preserve"> : ,,მეწარმეთა შესახებ” საქართველოს კანონის</w:t>
      </w:r>
      <w:r w:rsidR="00CA3F8A">
        <w:rPr>
          <w:rFonts w:ascii="Sylfaen" w:hAnsi="Sylfaen"/>
          <w:sz w:val="24"/>
          <w:szCs w:val="24"/>
        </w:rPr>
        <w:t xml:space="preserve"> 53</w:t>
      </w:r>
      <w:r w:rsidR="00CA3F8A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670E39">
        <w:rPr>
          <w:rFonts w:ascii="Sylfaen" w:hAnsi="Sylfaen"/>
          <w:sz w:val="24"/>
          <w:szCs w:val="24"/>
        </w:rPr>
        <w:t xml:space="preserve"> მუხლი საქართველოს კონსტიტუციის მე-14 და 21-ე მუხლებთან მიმართებით.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CA3F8A">
        <w:rPr>
          <w:rFonts w:ascii="Sylfaen" w:hAnsi="Sylfaen"/>
          <w:b/>
          <w:sz w:val="24"/>
          <w:szCs w:val="24"/>
        </w:rPr>
        <w:t>საქმის</w:t>
      </w:r>
      <w:proofErr w:type="gramEnd"/>
      <w:r w:rsidRPr="00CA3F8A">
        <w:rPr>
          <w:rFonts w:ascii="Sylfaen" w:hAnsi="Sylfaen"/>
          <w:b/>
          <w:sz w:val="24"/>
          <w:szCs w:val="24"/>
        </w:rPr>
        <w:t xml:space="preserve"> განხილვის მონაწილენი:</w:t>
      </w:r>
      <w:r w:rsidRPr="00670E39">
        <w:rPr>
          <w:rFonts w:ascii="Sylfaen" w:hAnsi="Sylfaen"/>
          <w:sz w:val="24"/>
          <w:szCs w:val="24"/>
        </w:rPr>
        <w:t xml:space="preserve"> მოსარჩელეთა ჯგუფის წარმომადგენელი შალვა თოიძე.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>,</w:t>
      </w:r>
      <w:proofErr w:type="gramStart"/>
      <w:r w:rsidRPr="00670E39">
        <w:rPr>
          <w:rFonts w:ascii="Sylfaen" w:hAnsi="Sylfaen"/>
          <w:sz w:val="24"/>
          <w:szCs w:val="24"/>
        </w:rPr>
        <w:t>,საქართველოს</w:t>
      </w:r>
      <w:proofErr w:type="gramEnd"/>
      <w:r w:rsidRPr="00670E39">
        <w:rPr>
          <w:rFonts w:ascii="Sylfaen" w:hAnsi="Sylfaen"/>
          <w:sz w:val="24"/>
          <w:szCs w:val="24"/>
        </w:rPr>
        <w:t xml:space="preserve"> საკონსტიტუციო სასამართლოს შესახებ” საქართველოს ორგანული კანონის 21-ე მუხლის მეორე პუნქტის შესაბამისად საქმე წარმოებაში მიიღო საკონსტიტუციო სასამართლოს მეორე კოლეგიამ. </w:t>
      </w:r>
      <w:proofErr w:type="gramStart"/>
      <w:r w:rsidRPr="00670E39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670E39">
        <w:rPr>
          <w:rFonts w:ascii="Sylfaen" w:hAnsi="Sylfaen"/>
          <w:sz w:val="24"/>
          <w:szCs w:val="24"/>
        </w:rPr>
        <w:t xml:space="preserve"> საკონსტიტუციო სასამართლომ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CA3F8A" w:rsidP="00CA3F8A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                                                  </w:t>
      </w:r>
      <w:proofErr w:type="gramStart"/>
      <w:r w:rsidR="00670E39" w:rsidRPr="00670E39">
        <w:rPr>
          <w:rFonts w:ascii="Sylfaen" w:hAnsi="Sylfaen"/>
          <w:sz w:val="24"/>
          <w:szCs w:val="24"/>
        </w:rPr>
        <w:t>გ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 </w:t>
      </w:r>
      <w:r w:rsidR="00670E39" w:rsidRPr="00670E39">
        <w:rPr>
          <w:rFonts w:ascii="Sylfaen" w:hAnsi="Sylfaen"/>
          <w:sz w:val="24"/>
          <w:szCs w:val="24"/>
        </w:rPr>
        <w:t>ა მ ო ა რ კ ვ ი ა: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>2006 წლის 16 მარტს საქართველოს საკონსტიტუციო სასამართლოს კონსტიტუციური სარჩელით (რეგისტრაციის</w:t>
      </w:r>
      <w:r w:rsidR="00CA3F8A">
        <w:rPr>
          <w:rFonts w:ascii="Sylfaen" w:hAnsi="Sylfaen"/>
          <w:sz w:val="24"/>
          <w:szCs w:val="24"/>
          <w:lang w:val="ka-GE"/>
        </w:rPr>
        <w:t xml:space="preserve"> №</w:t>
      </w:r>
      <w:r w:rsidRPr="00670E39">
        <w:rPr>
          <w:rFonts w:ascii="Sylfaen" w:hAnsi="Sylfaen"/>
          <w:sz w:val="24"/>
          <w:szCs w:val="24"/>
        </w:rPr>
        <w:t xml:space="preserve">370) მომართეს მოსარჩელეებმა: დარეჯან მთვარელიშვილმა, ელენე ფერაძემ, ნელი კალანდაძემ, იოსებ ნაცვლიშვილმა, ზაირა ნატროშვილმა და მოითხოვეს </w:t>
      </w:r>
      <w:proofErr w:type="gramStart"/>
      <w:r w:rsidRPr="00670E39">
        <w:rPr>
          <w:rFonts w:ascii="Sylfaen" w:hAnsi="Sylfaen"/>
          <w:sz w:val="24"/>
          <w:szCs w:val="24"/>
        </w:rPr>
        <w:t>,,მეწარმეთა</w:t>
      </w:r>
      <w:proofErr w:type="gramEnd"/>
      <w:r w:rsidRPr="00670E39">
        <w:rPr>
          <w:rFonts w:ascii="Sylfaen" w:hAnsi="Sylfaen"/>
          <w:sz w:val="24"/>
          <w:szCs w:val="24"/>
        </w:rPr>
        <w:t xml:space="preserve"> შესახებ” საქართველოს კანონის</w:t>
      </w:r>
      <w:r w:rsidR="00CA3F8A">
        <w:rPr>
          <w:rFonts w:ascii="Sylfaen" w:hAnsi="Sylfaen"/>
          <w:sz w:val="24"/>
          <w:szCs w:val="24"/>
        </w:rPr>
        <w:t xml:space="preserve"> 53</w:t>
      </w:r>
      <w:r w:rsidR="00CA3F8A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670E39">
        <w:rPr>
          <w:rFonts w:ascii="Sylfaen" w:hAnsi="Sylfaen"/>
          <w:sz w:val="24"/>
          <w:szCs w:val="24"/>
        </w:rPr>
        <w:t xml:space="preserve"> მუხლის არაკონსტიტუციურად ცნობა საქართველოს კონსტიტუციის მე-14  და 21-ე მუხლებთან მიმართებით.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>კონსტიტუციური სარჩელის შემოტანის საფუძველია საქართველოს კონსტიტუციის 42-ე მუხლის პირველი პუნქტი, 89-ე მუხლის პირველი პუნქტის ,,ვ” ქვეპუნქტი, ,,საქართველოს საკონსტიტუციო სასამართლოს შესახებ” საქართველოს ორგანული კანონის მე-19 მუხლის პირველი პუნქტის ,,ე” ქვეპუნქტი და 39-ე მუხლის პირველი პუნქტის ,,ა” ქვეპუნქტი, ასევე ,,საკონსტიტუციო სამართალწარმოების შესახებ” საქართველოს კანონის მე-15 და მე-16 მუხლები.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670E39">
        <w:rPr>
          <w:rFonts w:ascii="Sylfaen" w:hAnsi="Sylfaen"/>
          <w:sz w:val="24"/>
          <w:szCs w:val="24"/>
        </w:rPr>
        <w:t>კოლეგიას</w:t>
      </w:r>
      <w:proofErr w:type="gramEnd"/>
      <w:r w:rsidRPr="00670E39">
        <w:rPr>
          <w:rFonts w:ascii="Sylfaen" w:hAnsi="Sylfaen"/>
          <w:sz w:val="24"/>
          <w:szCs w:val="24"/>
        </w:rPr>
        <w:t xml:space="preserve"> მიაჩნია, რომ კონსტიტუციურ სარჩელში დაცულია ,,საკონსტიტუციო სამართალწარმოების შესახებ” საქართველოს კანონის პირველი მუხლის მე-2 პუნქტისა და მე-16 მუხლის პირველი და მეორე პუნქტების მოთხოვნები და არ არსებობს იმავე კანონის მე-18 მუხლით გათვალისწინებული არც ერთი საფუძველი კონსტიტუციური სარჩელის არსებითად განსახილველად მიღებაზე უარის თქმისათვის.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იხელმძღვანელა რა, საქართველოს კონსტიტუციის 42-ე და 89-ე მუხლებით, ,,საქართველოს საკონსტიტუციო სასამართლოს შესახებ” საქართველოს ორგანული კანონის მე-19 მუხლის პირველი პუნქტის ,,ე” ქვეპუნქტით, 21-ე მუხლის მეორე პუნქტით, 23-ე მუხლის პირველი პუნქტით, 39-ე მუხლის პირველი პუნქტის ,,ა” ქვეპუნქტით, 43-ე მუხლის მე-5 და მე-8 პუნქტებით და ,,საკონსტიტუციო სამართალწარმოების შესახებ” საქართველოს კანონის მე-16 და მე-18 მუხლებით, 21-ე მუხლის პირველი პუნქტით და 22-ე მუხლით,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CA3F8A" w:rsidP="00CA3F8A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</w:t>
      </w:r>
      <w:proofErr w:type="gramStart"/>
      <w:r w:rsidR="00670E39" w:rsidRPr="00670E39">
        <w:rPr>
          <w:rFonts w:ascii="Sylfaen" w:hAnsi="Sylfaen"/>
          <w:sz w:val="24"/>
          <w:szCs w:val="24"/>
        </w:rPr>
        <w:t>საკონსტიტუციო</w:t>
      </w:r>
      <w:proofErr w:type="gramEnd"/>
      <w:r w:rsidR="00670E39" w:rsidRPr="00670E39">
        <w:rPr>
          <w:rFonts w:ascii="Sylfaen" w:hAnsi="Sylfaen"/>
          <w:sz w:val="24"/>
          <w:szCs w:val="24"/>
        </w:rPr>
        <w:t xml:space="preserve"> სასამართლოს კოლეგია</w:t>
      </w:r>
    </w:p>
    <w:p w:rsidR="00670E39" w:rsidRPr="00670E39" w:rsidRDefault="00CA3F8A" w:rsidP="00CA3F8A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</w:t>
      </w:r>
      <w:proofErr w:type="gramStart"/>
      <w:r w:rsidR="00670E39" w:rsidRPr="00670E39">
        <w:rPr>
          <w:rFonts w:ascii="Sylfaen" w:hAnsi="Sylfaen"/>
          <w:sz w:val="24"/>
          <w:szCs w:val="24"/>
        </w:rPr>
        <w:t>ა</w:t>
      </w:r>
      <w:proofErr w:type="gramEnd"/>
      <w:r w:rsidR="00670E39" w:rsidRPr="00670E39">
        <w:rPr>
          <w:rFonts w:ascii="Sylfaen" w:hAnsi="Sylfaen"/>
          <w:sz w:val="24"/>
          <w:szCs w:val="24"/>
        </w:rPr>
        <w:t xml:space="preserve"> დ გ ე ნ ს :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lastRenderedPageBreak/>
        <w:t xml:space="preserve">1. </w:t>
      </w:r>
      <w:bookmarkStart w:id="0" w:name="_GoBack"/>
      <w:bookmarkEnd w:id="0"/>
      <w:proofErr w:type="gramStart"/>
      <w:r w:rsidRPr="00670E39">
        <w:rPr>
          <w:rFonts w:ascii="Sylfaen" w:hAnsi="Sylfaen"/>
          <w:sz w:val="24"/>
          <w:szCs w:val="24"/>
        </w:rPr>
        <w:t>მიღებულ</w:t>
      </w:r>
      <w:proofErr w:type="gramEnd"/>
      <w:r w:rsidRPr="00670E39">
        <w:rPr>
          <w:rFonts w:ascii="Sylfaen" w:hAnsi="Sylfaen"/>
          <w:sz w:val="24"/>
          <w:szCs w:val="24"/>
        </w:rPr>
        <w:t xml:space="preserve"> იქნეს საკონსტიტუციო სასამართლოში არსებითად განსახილველად მოსარჩელეების: დარეჯან მთვარელიშვილის, ელენე ფერაძის, ნელი კალანდაძის, იოსებ ნაცვლიშვილისა  და ზაირა ნატროშვილის კონსტიტუციური სარჩელი საქართველოს პარლამენტის წინააღმდეგ, ,,მეწარმეთა შესახებ” საქართველოს კანონის</w:t>
      </w:r>
      <w:r w:rsidR="00CA3F8A">
        <w:rPr>
          <w:rFonts w:ascii="Sylfaen" w:hAnsi="Sylfaen"/>
          <w:sz w:val="24"/>
          <w:szCs w:val="24"/>
        </w:rPr>
        <w:t xml:space="preserve"> 53</w:t>
      </w:r>
      <w:r w:rsidR="00CA3F8A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670E39">
        <w:rPr>
          <w:rFonts w:ascii="Sylfaen" w:hAnsi="Sylfaen"/>
          <w:sz w:val="24"/>
          <w:szCs w:val="24"/>
        </w:rPr>
        <w:t xml:space="preserve"> მუხლის კონსტიტუციურობის თაობაზე, საქართველოს კონსტიტუციის მე-14 და 21-ე მუხლებთან მიმართებით;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2. </w:t>
      </w:r>
      <w:proofErr w:type="gramStart"/>
      <w:r w:rsidRPr="00670E39">
        <w:rPr>
          <w:rFonts w:ascii="Sylfaen" w:hAnsi="Sylfaen"/>
          <w:sz w:val="24"/>
          <w:szCs w:val="24"/>
        </w:rPr>
        <w:t>საქმეს</w:t>
      </w:r>
      <w:proofErr w:type="gramEnd"/>
      <w:r w:rsidRPr="00670E39">
        <w:rPr>
          <w:rFonts w:ascii="Sylfaen" w:hAnsi="Sylfaen"/>
          <w:sz w:val="24"/>
          <w:szCs w:val="24"/>
        </w:rPr>
        <w:t xml:space="preserve"> არსებითად განიხილავს საკონსტიტუციო სასამართლოს მეორე კოლეგია;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3. </w:t>
      </w:r>
      <w:proofErr w:type="gramStart"/>
      <w:r w:rsidRPr="00670E39">
        <w:rPr>
          <w:rFonts w:ascii="Sylfaen" w:hAnsi="Sylfaen"/>
          <w:sz w:val="24"/>
          <w:szCs w:val="24"/>
        </w:rPr>
        <w:t>საქმის</w:t>
      </w:r>
      <w:proofErr w:type="gramEnd"/>
      <w:r w:rsidRPr="00670E39">
        <w:rPr>
          <w:rFonts w:ascii="Sylfaen" w:hAnsi="Sylfaen"/>
          <w:sz w:val="24"/>
          <w:szCs w:val="24"/>
        </w:rPr>
        <w:t xml:space="preserve"> არსებითად განხილვა დაიწყება ,,საქართველოს საკონსტიტუციო სასამართლოს შესახებ” საქართველოს ორგანული კანონის 22-ე მუხლის პირველი პუნქტის შესაბამისად;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4. </w:t>
      </w:r>
      <w:proofErr w:type="gramStart"/>
      <w:r w:rsidRPr="00670E39">
        <w:rPr>
          <w:rFonts w:ascii="Sylfaen" w:hAnsi="Sylfaen"/>
          <w:sz w:val="24"/>
          <w:szCs w:val="24"/>
        </w:rPr>
        <w:t>საოქმო</w:t>
      </w:r>
      <w:proofErr w:type="gramEnd"/>
      <w:r w:rsidRPr="00670E39">
        <w:rPr>
          <w:rFonts w:ascii="Sylfaen" w:hAnsi="Sylfaen"/>
          <w:sz w:val="24"/>
          <w:szCs w:val="24"/>
        </w:rPr>
        <w:t xml:space="preserve"> ჩანაწერი საბოლოოა და გასაჩივრებას ან გადასინჯვას არ ექვემდებარება.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670E39">
        <w:rPr>
          <w:rFonts w:ascii="Sylfaen" w:hAnsi="Sylfaen"/>
          <w:sz w:val="24"/>
          <w:szCs w:val="24"/>
        </w:rPr>
        <w:t>კოლეგიის</w:t>
      </w:r>
      <w:proofErr w:type="gramEnd"/>
      <w:r w:rsidRPr="00670E39">
        <w:rPr>
          <w:rFonts w:ascii="Sylfaen" w:hAnsi="Sylfaen"/>
          <w:sz w:val="24"/>
          <w:szCs w:val="24"/>
        </w:rPr>
        <w:t xml:space="preserve"> წევრები: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1. </w:t>
      </w:r>
      <w:proofErr w:type="gramStart"/>
      <w:r w:rsidRPr="00670E39">
        <w:rPr>
          <w:rFonts w:ascii="Sylfaen" w:hAnsi="Sylfaen"/>
          <w:sz w:val="24"/>
          <w:szCs w:val="24"/>
        </w:rPr>
        <w:t>ნიკოლოზ</w:t>
      </w:r>
      <w:proofErr w:type="gramEnd"/>
      <w:r w:rsidRPr="00670E39">
        <w:rPr>
          <w:rFonts w:ascii="Sylfaen" w:hAnsi="Sylfaen"/>
          <w:sz w:val="24"/>
          <w:szCs w:val="24"/>
        </w:rPr>
        <w:t xml:space="preserve"> ჩერქეზიშვილი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2. </w:t>
      </w:r>
      <w:proofErr w:type="gramStart"/>
      <w:r w:rsidRPr="00670E39">
        <w:rPr>
          <w:rFonts w:ascii="Sylfaen" w:hAnsi="Sylfaen"/>
          <w:sz w:val="24"/>
          <w:szCs w:val="24"/>
        </w:rPr>
        <w:t>ოთარ</w:t>
      </w:r>
      <w:proofErr w:type="gramEnd"/>
      <w:r w:rsidRPr="00670E39">
        <w:rPr>
          <w:rFonts w:ascii="Sylfaen" w:hAnsi="Sylfaen"/>
          <w:sz w:val="24"/>
          <w:szCs w:val="24"/>
        </w:rPr>
        <w:t xml:space="preserve"> ბენიძე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3. </w:t>
      </w:r>
      <w:proofErr w:type="gramStart"/>
      <w:r w:rsidRPr="00670E39">
        <w:rPr>
          <w:rFonts w:ascii="Sylfaen" w:hAnsi="Sylfaen"/>
          <w:sz w:val="24"/>
          <w:szCs w:val="24"/>
        </w:rPr>
        <w:t>ლამარა</w:t>
      </w:r>
      <w:proofErr w:type="gramEnd"/>
      <w:r w:rsidRPr="00670E39">
        <w:rPr>
          <w:rFonts w:ascii="Sylfaen" w:hAnsi="Sylfaen"/>
          <w:sz w:val="24"/>
          <w:szCs w:val="24"/>
        </w:rPr>
        <w:t xml:space="preserve"> ჩორგოლაშვილი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4. </w:t>
      </w:r>
      <w:proofErr w:type="gramStart"/>
      <w:r w:rsidRPr="00670E39">
        <w:rPr>
          <w:rFonts w:ascii="Sylfaen" w:hAnsi="Sylfaen"/>
          <w:sz w:val="24"/>
          <w:szCs w:val="24"/>
        </w:rPr>
        <w:t>ზაურ</w:t>
      </w:r>
      <w:proofErr w:type="gramEnd"/>
      <w:r w:rsidRPr="00670E39">
        <w:rPr>
          <w:rFonts w:ascii="Sylfaen" w:hAnsi="Sylfaen"/>
          <w:sz w:val="24"/>
          <w:szCs w:val="24"/>
        </w:rPr>
        <w:t xml:space="preserve"> ჯინჯოლავა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670E39">
        <w:rPr>
          <w:rFonts w:ascii="Sylfaen" w:hAnsi="Sylfaen"/>
          <w:sz w:val="24"/>
          <w:szCs w:val="24"/>
        </w:rPr>
        <w:t>ასლი</w:t>
      </w:r>
      <w:proofErr w:type="gramEnd"/>
      <w:r w:rsidRPr="00670E39">
        <w:rPr>
          <w:rFonts w:ascii="Sylfaen" w:hAnsi="Sylfaen"/>
          <w:sz w:val="24"/>
          <w:szCs w:val="24"/>
        </w:rPr>
        <w:t xml:space="preserve"> დედანთან სწორია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670E39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670E39">
        <w:rPr>
          <w:rFonts w:ascii="Sylfaen" w:hAnsi="Sylfaen"/>
          <w:sz w:val="24"/>
          <w:szCs w:val="24"/>
        </w:rPr>
        <w:t xml:space="preserve"> საკონსტიტუციო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670E39">
        <w:rPr>
          <w:rFonts w:ascii="Sylfaen" w:hAnsi="Sylfaen"/>
          <w:sz w:val="24"/>
          <w:szCs w:val="24"/>
        </w:rPr>
        <w:t>სასამართლოს</w:t>
      </w:r>
      <w:proofErr w:type="gramEnd"/>
      <w:r w:rsidRPr="00670E39">
        <w:rPr>
          <w:rFonts w:ascii="Sylfaen" w:hAnsi="Sylfaen"/>
          <w:sz w:val="24"/>
          <w:szCs w:val="24"/>
        </w:rPr>
        <w:t xml:space="preserve"> მდივანი                         იაკობ ფუტკარაძე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  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     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  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  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                                 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  <w:r w:rsidRPr="00670E39">
        <w:rPr>
          <w:rFonts w:ascii="Sylfaen" w:hAnsi="Sylfaen"/>
          <w:sz w:val="24"/>
          <w:szCs w:val="24"/>
        </w:rPr>
        <w:t xml:space="preserve">                  </w:t>
      </w: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670E39" w:rsidRPr="00670E39" w:rsidRDefault="00670E39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p w:rsidR="00CA7380" w:rsidRPr="00670E39" w:rsidRDefault="00CA7380" w:rsidP="00CA3F8A">
      <w:pPr>
        <w:ind w:firstLine="284"/>
        <w:jc w:val="both"/>
        <w:rPr>
          <w:rFonts w:ascii="Sylfaen" w:hAnsi="Sylfaen"/>
          <w:sz w:val="24"/>
          <w:szCs w:val="24"/>
        </w:rPr>
      </w:pPr>
    </w:p>
    <w:sectPr w:rsidR="00CA7380" w:rsidRPr="00670E39" w:rsidSect="00CA3F8A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1E" w:rsidRDefault="0035401E" w:rsidP="00CA3F8A">
      <w:pPr>
        <w:spacing w:after="0" w:line="240" w:lineRule="auto"/>
      </w:pPr>
      <w:r>
        <w:separator/>
      </w:r>
    </w:p>
  </w:endnote>
  <w:endnote w:type="continuationSeparator" w:id="0">
    <w:p w:rsidR="0035401E" w:rsidRDefault="0035401E" w:rsidP="00CA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844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3F8A" w:rsidRDefault="00CA3F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3F8A" w:rsidRDefault="00CA3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1E" w:rsidRDefault="0035401E" w:rsidP="00CA3F8A">
      <w:pPr>
        <w:spacing w:after="0" w:line="240" w:lineRule="auto"/>
      </w:pPr>
      <w:r>
        <w:separator/>
      </w:r>
    </w:p>
  </w:footnote>
  <w:footnote w:type="continuationSeparator" w:id="0">
    <w:p w:rsidR="0035401E" w:rsidRDefault="0035401E" w:rsidP="00CA3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66"/>
    <w:rsid w:val="0035401E"/>
    <w:rsid w:val="00670E39"/>
    <w:rsid w:val="00892647"/>
    <w:rsid w:val="00CA3F8A"/>
    <w:rsid w:val="00CA7380"/>
    <w:rsid w:val="00E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AA097-5EEC-4DC5-BB32-ED127144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8A"/>
  </w:style>
  <w:style w:type="paragraph" w:styleId="Footer">
    <w:name w:val="footer"/>
    <w:basedOn w:val="Normal"/>
    <w:link w:val="FooterChar"/>
    <w:uiPriority w:val="99"/>
    <w:unhideWhenUsed/>
    <w:rsid w:val="00CA3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597</Words>
  <Characters>3405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3</cp:revision>
  <dcterms:created xsi:type="dcterms:W3CDTF">2019-10-22T13:15:00Z</dcterms:created>
  <dcterms:modified xsi:type="dcterms:W3CDTF">2019-10-28T11:45:00Z</dcterms:modified>
</cp:coreProperties>
</file>