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F2F" w:rsidRPr="00BB5F2F" w:rsidRDefault="00BB5F2F" w:rsidP="00BB5F2F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სასამართლოს</w:t>
      </w:r>
    </w:p>
    <w:p w:rsidR="00BB5F2F" w:rsidRPr="00BB5F2F" w:rsidRDefault="00BB5F2F" w:rsidP="00BB5F2F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კოლეგიის</w:t>
      </w:r>
    </w:p>
    <w:p w:rsidR="00BB5F2F" w:rsidRPr="00BB5F2F" w:rsidRDefault="00BB5F2F" w:rsidP="00BB5F2F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 N1/5/224</w:t>
      </w:r>
    </w:p>
    <w:p w:rsidR="00BB5F2F" w:rsidRPr="00BB5F2F" w:rsidRDefault="00BB5F2F" w:rsidP="00BB5F2F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სახელით</w:t>
      </w:r>
    </w:p>
    <w:p w:rsidR="00BB5F2F" w:rsidRPr="00BB5F2F" w:rsidRDefault="00BB5F2F" w:rsidP="00BB5F2F">
      <w:pPr>
        <w:spacing w:after="0"/>
        <w:ind w:firstLine="720"/>
        <w:jc w:val="center"/>
        <w:rPr>
          <w:rFonts w:ascii="Sylfaen" w:hAnsi="Sylfaen"/>
          <w:b/>
          <w:noProof/>
          <w:sz w:val="24"/>
          <w:szCs w:val="24"/>
          <w:lang w:val="ka-GE"/>
        </w:rPr>
      </w:pP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2004 </w:t>
      </w: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 16 </w:t>
      </w: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ნოემბერი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ქ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თბილისი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ზოიძის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გვარამიას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ფუტკარაძისა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შაშკინის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შემადგენლობით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სხდომის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მდივანი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დარეჯან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ჩალიგავა</w:t>
      </w:r>
      <w:r w:rsidRPr="00BB5F2F">
        <w:rPr>
          <w:rFonts w:ascii="Sylfaen" w:hAnsi="Sylfaen"/>
          <w:noProof/>
          <w:sz w:val="24"/>
          <w:szCs w:val="24"/>
          <w:lang w:val="ka-GE"/>
        </w:rPr>
        <w:t>), –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ღია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მონაწილეობდნენ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ანზორ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თევზაია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ბოხაშვილი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ბათარ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ჩანქსელიანი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სპეციალისტი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აკადემიის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თინათინ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წერეთლის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ინსტიტუტის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დირექტორის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მოადგილე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მეცნიერებათა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დოქტორი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კონსტანტინე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კორკელია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>,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განიხილა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საქმე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bookmarkStart w:id="0" w:name="_GoBack"/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ანზორ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თევზაია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>“.</w:t>
      </w:r>
      <w:bookmarkEnd w:id="0"/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დავის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b/>
          <w:noProof/>
          <w:sz w:val="24"/>
          <w:szCs w:val="24"/>
          <w:lang w:val="ka-GE"/>
        </w:rPr>
        <w:t>საგანი</w:t>
      </w:r>
      <w:r w:rsidRPr="00BB5F2F">
        <w:rPr>
          <w:rFonts w:ascii="Sylfaen" w:hAnsi="Sylfaen"/>
          <w:b/>
          <w:noProof/>
          <w:sz w:val="24"/>
          <w:szCs w:val="24"/>
          <w:lang w:val="ka-GE"/>
        </w:rPr>
        <w:t>: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>,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>, 39-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ანზორ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თევზაიას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შემოტანილია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თებერვალს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რეგისტრაციის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N224).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შემოტანის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>, 39-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მომხდარი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მოვლენების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გახდა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დაეტოვებინა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მიენიჭა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სტატუსი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არღვევენ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ეწინააღმდეგებიან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გამოიხატება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დაუცველი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რჩება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კისრულობს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მთლიანობა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გავრცელდება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ქართული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ილახება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ნიშნით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მტკიცებით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პრეცედენტული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სამართალი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არასწორად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მტკიცებულებას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ილაშკუ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შეუსაბამოდ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ჩათვალა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გამხდარი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ხასიათისაა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რითაც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საფუძველია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დისკრიმინაცია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მითითებული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თავისუფლებები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რატიფიკაციის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მცხოვრებ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34-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დარღვევის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საკითხზე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სტრასბურგის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იგულისხმება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მქონე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მოითხოვს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ცნობას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ძალადაკარგულად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გამოცხადებას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მოპასუხე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შეუსაბამოდ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-9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უფლებამოსილია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="0096430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/>
          <w:noProof/>
          <w:sz w:val="24"/>
          <w:szCs w:val="24"/>
          <w:lang w:val="ka-GE"/>
        </w:rPr>
        <w:t>...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="0096430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ნორმატიული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განსაზღვრა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გავრცელდებოდა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ცხინვალის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ხელშეკრულებების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ხელშეკრულების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ხელმოწერის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შეერთების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ხელშეკრულების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პირობების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აკრძალულია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ხელშეკრულებით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ხელშეკრულების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ობიექტსა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მიზნებს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ითვალისწინებს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ასახავენ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რეალურ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სიტუაციას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ცხინვალის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მოახდინოს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მცხოვრები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მთავარია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მთლიანობის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იხსნის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მოპასუხის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წარმომადგენლის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იცნობს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მუდმივი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ცნებას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კიდევ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ერთხელ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მიუთითა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დამაბრკოლებელ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აღმოფხვრის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კუთხით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შესაძლებლობა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რეალიზებისათვის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დროებითი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ხასიათისაა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გამოწვეულია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,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მწვავე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საზოგადოებრივი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საჭიროებით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ემსახურება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მართლზომიერ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დარღვევას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დასტურია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განხილვა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სტრასბურგის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დარღვეული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დეკლარაციული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ხასიათისაა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არანაირ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შემხებლობაში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დაუსაბუთებელია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სპეციალისტმა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კონსტანტინე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კორკელიამ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დასკვნაში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სტრასბურგის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განსაკუთრებით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ილაშკუ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(4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ივლისი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ბათილად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გამოაცხადა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ეხებოდა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სიტუაცია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წააგავს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საკმარისი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საფუძველი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გვაქვს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ვამტკიცოთ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ანალოგიური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მიდგომა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ექნებოდა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დაუშვებლად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მიიჩნევდა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56-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მეურვეობის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მყოფ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ამიტომ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გავრცელდება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57-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კოლიზიის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მოგვარება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შედის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კომპეტენციაში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მთლიანობის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სრულ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აღდგენამდე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მითითება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-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იხსნის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57-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ფრაზა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განიმარტოს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მოიცავდეს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დეიურე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დეფაქტო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დაეკისროს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ადასტურებს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ლუაზიდუ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თურქეთის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დაეკისრა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კვიპროსს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დეიურე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ახორციელებდა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თურქეთს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ფორმირებებიც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აკონტროლებდნენ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კატეგორიის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დისკრიმინაციას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ფაქტობრივ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მდგომარეობას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კონტროლს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მიღმა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რჩება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კიდეც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წესრიგდება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ამდენად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დასკვნით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არღვევს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კოლეგიამ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გააანალიზა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სარჩელის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მონაცემები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მონაწილეთა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გამოსვლები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დასკვნა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მტკიცებულებები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განსაზღვრავს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გავრცელდეს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რომლებსაც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მიენიჭებათ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სტატუსი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სტატუსის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მინიჭების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გარემოებების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აღმოფხვრამდე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მთლიანობის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აღდგენამდე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კისრულობს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ჩამოთვლილი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მიზეზების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აღმოფხვრის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აცხადებს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ცხინვალის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მოკლებულია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იკისროს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პატივისცემასა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ცხინვალის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აღდგენამდე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იხსნის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თვითგამოცხადებული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ორგანოების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დარღვევაზე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>“.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პროცესმა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აჩვენა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საჭიროა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დაზუსტდეს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მიმართებითაც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შემოწმდეს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სახელდობრ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გამოირიცხოს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მასალებიდან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მტკიცდება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დაადასტურა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პროცესზე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სარჩელით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სტრასბურგის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კანონმდებელს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შეუზღუდავს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აზრითაც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/>
          <w:noProof/>
          <w:sz w:val="24"/>
          <w:szCs w:val="24"/>
          <w:lang w:val="ka-GE"/>
        </w:rPr>
        <w:t>…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შეზღუდულა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წესრიგდება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კანონმდებლობით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აქტით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ადასტურებს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1995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ითვალისწინებდა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წლამდე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სანამ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მოახდენდა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მყოფი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პირებისაგან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იღებდა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არსებითად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განიხილავდა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ილაშკუ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მიუხედავად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რესპუბლიკამ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რატიფიცირებისას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გააკეთა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მიიღო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გამოიტანა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უსაფუძვლო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მოსარჩელის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გარანტიის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საფუძვლად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39-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მითითება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შეფასდეს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კოლეგია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შემოწმებისას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წევრთა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გამოვლინდა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სხვადასხვაობა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I.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შემადგენლობის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ეწინააღმდეგებიან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შეესაბამებოდეს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57-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ნათქვამია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მოწერის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სარატიფიკაციო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სიგელის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დეპონირების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გააკეთოს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ცალკეული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რომლებშიც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მყოფი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“;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შეიცავდეს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მოკლე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მიმოხილვას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>“.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აქედან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აკმაყოფილებდეს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მყოფი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ზოგადი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ხასიათის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;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შეიცავდეს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მოკლე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განცხადებას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შეფასებისას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56-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შემდგომ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საბჭოს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გენერალური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მდივნისადმი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შეტყობინების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გაგზავნის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გზით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წინამდებარე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ურთიერთობებზეც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>“.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ხასიათისაა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მოთხოვნებს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გაგებას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პრეცედენტული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სამართალი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იცნობს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შეუსაბამოდ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მიჩნეული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1997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სექტემბერს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დეპონირებულ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სარატიფიკაციო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სიგელში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განცხადებები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შესატყვისი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რესპუბლიკა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აცხადებს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შეეძლება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მოქმედებათა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უმოქმედობათა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ჩადენილია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თვითგამოცხადებული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ორგანოთა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ორგანოთა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კონტროლირებად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კონფლიქტის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საბოლოო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გადაწყვეტამდე</w:t>
      </w:r>
      <w:r w:rsidRPr="00BB5F2F">
        <w:rPr>
          <w:rFonts w:ascii="Sylfaen" w:hAnsi="Sylfaen"/>
          <w:noProof/>
          <w:sz w:val="24"/>
          <w:szCs w:val="24"/>
          <w:lang w:val="ka-GE"/>
        </w:rPr>
        <w:t>“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განჩინება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ილაშკუ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(Ilascu and others v. Moldova and the Russian Federation), [GG],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N48787/99).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ბათილად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გამოაცხადა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რატიფიკაცია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მოახდინა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56-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ცნებაში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სპეციალისტის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განმარტებით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იგულისხმება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მეურვეობის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მყოფი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ადასტურებს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ასანიძე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ნათქვამია</w:t>
      </w:r>
      <w:r w:rsidRPr="00BB5F2F">
        <w:rPr>
          <w:rFonts w:ascii="Sylfaen" w:hAnsi="Sylfaen"/>
          <w:noProof/>
          <w:sz w:val="24"/>
          <w:szCs w:val="24"/>
          <w:lang w:val="ka-GE"/>
        </w:rPr>
        <w:t>: ,,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რატიფიცირებისას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გაუკეთებია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რაიმე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57-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აჭარის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ავტონომიურ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რესპუბლიკასთან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სიძნელეებთან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ექნებოდა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რადგან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პრეცედენტული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სამართალი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გამონაკლისებს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/>
          <w:noProof/>
          <w:sz w:val="24"/>
          <w:szCs w:val="24"/>
          <w:lang w:val="ka-GE"/>
        </w:rPr>
        <w:t>Matthews v. the United  Kingdom</w:t>
      </w:r>
      <w:r>
        <w:rPr>
          <w:rFonts w:ascii="Sylfaen" w:hAnsi="Sylfaen"/>
          <w:noProof/>
          <w:sz w:val="24"/>
          <w:szCs w:val="24"/>
          <w:lang w:val="ka-GE"/>
        </w:rPr>
        <w:t>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[GC],N24833/94,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1999-I,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29),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მითითებულია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56-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დამო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კიდებული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)“ (Assanidze  v. Georgia),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N71503/01,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</w:t>
      </w:r>
      <w:r w:rsidRPr="00BB5F2F">
        <w:rPr>
          <w:rFonts w:ascii="Sylfaen" w:hAnsi="Sylfaen"/>
          <w:noProof/>
          <w:sz w:val="24"/>
          <w:szCs w:val="24"/>
          <w:lang w:val="ka-GE"/>
        </w:rPr>
        <w:t>. 140).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მასალებიდან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ორგანოებში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ყოფილა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ერთიანობა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იუსტიციის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საგარეო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სამინისტროსადმი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26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დეკემბერს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გაგზავნილი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წერილიდან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(01/23/03 – 2984),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მიზანშეუწონლად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ილაშკუს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მიღებულ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დაყრდნობით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წერილში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ნათქვამია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პრეცედენტული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ანალოგიური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მიდგომა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გამოყენებული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საჩივრის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შეტანის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იქნება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ანალოგიური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…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განცხადების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მოჰყვება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შედეგები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სავარაუდოდ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წარმოშობს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რიგ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სირთულეებს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სამაჩაბლოდან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მოსახლეობის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პრეცედენტული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სამართალი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მიზანშეუწონლად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პოლიტიკის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მოტივებიდან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წევრ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თანასწორობის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შენარჩუნების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საჭიროება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ეფექტიანობის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ასანიძის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/>
          <w:noProof/>
          <w:sz w:val="24"/>
          <w:szCs w:val="24"/>
          <w:lang w:val="ka-GE"/>
        </w:rPr>
        <w:t>...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კომპეტენციის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პრეზუმფციის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შეიძლებოდა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არჩევანისამებრ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შეზღუდულიყო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წევრი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ქმედითი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ცნებას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დასაყრდენს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მნიშვნელობას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დაუკარგავდა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წარმოშობდა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დისკრიმინაციის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წევრ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რომლებმაც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აღიარეს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გამოყენება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რომლებმაც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აღიარეს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>“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ასანიძე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(Assanidze  v. Georgia),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N71503/01,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</w:t>
      </w:r>
      <w:r w:rsidRPr="00BB5F2F">
        <w:rPr>
          <w:rFonts w:ascii="Sylfaen" w:hAnsi="Sylfaen"/>
          <w:noProof/>
          <w:sz w:val="24"/>
          <w:szCs w:val="24"/>
          <w:lang w:val="ka-GE"/>
        </w:rPr>
        <w:t>. 142).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ვრცელდება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="0096430F">
        <w:rPr>
          <w:rFonts w:ascii="Sylfaen" w:hAnsi="Sylfaen" w:cs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="0096430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ქონებრივ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მთლიანობა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შეხედვით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აკმაყოფილებს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57-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მოცემულ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პირობებს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არამარტო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არაპირდაპირ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ნიშანსაც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შეიცავს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მიგვანიშნებს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ჩერდება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გამგებლობაში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იმყოფება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პლანზე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იწევს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56-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განაწესი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სპეციფიკური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მდგომარეობიდან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მოთხოვნებთან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შეუსაბამოდ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გამოიყურება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კეთდებოდეს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მარტოოდენ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იზღუდავდეს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ამართლებს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ვერავითარ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პოლიტიკურ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მოტივებზე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მინიშნება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რიგგარეშე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სხდომის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სტენოგრაფიული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ჩანაწერის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საგარეო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სამინისტროს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მიაჩნია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ცენტრალური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კონფლიქტურ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თვითგამოცხადებული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დარღვევაზე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...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ავიცილებთ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სარჩელების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შესვლას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დარღვევაზე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დეპუტატთა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გამოსვლებიდან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პრობლემებს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აარიდებს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აიცილებს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ბევრ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უხერხულობას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არენაზე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საბჭოში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აშკარაა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უაღრესად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გაძნელებულია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თითქმის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შეუძლებელია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ქართული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სულაც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გვაძლევს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მძიმე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სინამდვილე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მაღლა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დავაყენოთ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ბუნებიდან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გამომდინარეობს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ნებისმიერი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სუვერენული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იმანენტურ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განუყოფელ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მახასიათებელს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ფასეულობას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თქვას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უარი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ეხმარება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მთლიანობის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შეუძლებლობა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პასუხისმგებლობისაგან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საფუძველს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="0096430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სახელმწიფოსათვის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საპატიო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აღმოჩნდეს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ასრულებს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მისგან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დამოუკიდებელი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მიზეზების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მოტივით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უარს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ამბობს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საინტერესო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პრეცედენტს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ილაშკუს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ბედის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ანაბარა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მიატოვოს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როგორადაც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უჭირდეს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-13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მფარველობს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განურჩევლად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ადგილსამყოფელისა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მხრივ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უალტერნატივო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ფასეულობანია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თქმა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ნათქვამია</w:t>
      </w:r>
      <w:r w:rsidRPr="00BB5F2F">
        <w:rPr>
          <w:rFonts w:ascii="Sylfaen" w:hAnsi="Sylfaen"/>
          <w:noProof/>
          <w:sz w:val="24"/>
          <w:szCs w:val="24"/>
          <w:lang w:val="ka-GE"/>
        </w:rPr>
        <w:t>: ,,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სასამართლოსათვის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ხელმისაწვდომი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მასალის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საფუძველზე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მთავრობა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ერთადერთი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ლეგიტიმური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მთავრობაა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მიხედვით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უფლებამოსილებას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სახელდობრ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-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დმრ</w:t>
      </w:r>
      <w:r w:rsidRPr="00BB5F2F">
        <w:rPr>
          <w:rFonts w:ascii="Sylfaen" w:hAnsi="Sylfaen"/>
          <w:noProof/>
          <w:sz w:val="24"/>
          <w:szCs w:val="24"/>
          <w:lang w:val="ka-GE"/>
        </w:rPr>
        <w:t>“-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ქმედითი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იმყოფება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თუმცა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რეგიონში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ქმედითი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არარსებობის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აკისრია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განმცხადებლის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უზრუნველსაყოფად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მიიღოს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დიპლომატიური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ზომები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ხელეწიფება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სამართალს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ასკვნის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განმცხადებლები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მნიშვნელობით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იმყოფებიან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უკანასკნელის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გასაჩივრებულ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ქმედებებზე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ჩადენილი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დმრ</w:t>
      </w:r>
      <w:r w:rsidRPr="00BB5F2F">
        <w:rPr>
          <w:rFonts w:ascii="Sylfaen" w:hAnsi="Sylfaen"/>
          <w:noProof/>
          <w:sz w:val="24"/>
          <w:szCs w:val="24"/>
          <w:lang w:val="ka-GE"/>
        </w:rPr>
        <w:t>“-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რომელზედაც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ვერანაირ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ქმედით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კონტროლს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შეფასდეს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ნაკისრი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ჭრილში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უკავშირდება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ღონისძიებებს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აუცილებელია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გენად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გამოხატულებაა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განმცხადებლის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ღონისძიებებს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გათავისუფლების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მცდელობის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ჩათვლით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“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ილაშკუ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(Ilascu and others v. Moldova and the Russian Federation), [GG],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>N48787/99, 330-331-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>, 335-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339-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>).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შეფასებისას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ასანიძის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გამოთქმული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პოზიცია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დავუშვათ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თავიანთი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წააწყდნენ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სირთულეებს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გარანტირებული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თითოეული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რომელმაც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მოახდინა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მომხდარ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მოვლენებზე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(Assanidze  v. Georgia,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N71503/01,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</w:t>
      </w:r>
      <w:r w:rsidRPr="00BB5F2F">
        <w:rPr>
          <w:rFonts w:ascii="Sylfaen" w:hAnsi="Sylfaen"/>
          <w:noProof/>
          <w:sz w:val="24"/>
          <w:szCs w:val="24"/>
          <w:lang w:val="ka-GE"/>
        </w:rPr>
        <w:t>. 146).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გარემოებათა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ფონზე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იკვეთება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პრინციპულ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თანახმადაც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დაბადებით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თავისუფალია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თანასწორია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განურჩევლად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...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ცნებაში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მოიაზრება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ფორმალურ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თვალსაზრისით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დისკრიმინაციულ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იმყოფებიან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მოქალაქეებთან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შინაარსიდან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ასეთივე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იმყოფებიან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მცხოვრები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დასტურდება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ფუძემდებლური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მემკვიდრეობის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აღიარებული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უზრუნველყოფილია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ირღვევა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დებულებაც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ამბობს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ფიზიკურ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იურიდიულ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დაუბრკოლებლად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ისარგებლოს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პრინციპულ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დანაწესში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გამოხატულია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ძირითადი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პატივისცემა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დონეზე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დასახელებული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სერიოზულ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გარანტიას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მესაკუთრეს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უარყოფითი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ჩარევებისაგან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როგორიცაა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გაუქმება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უსაფუძვლო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ჩამორთმევა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აკისრებს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განახორციელოს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აქტიური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მოქმედებანი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გამოვლინები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გულისხმობს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დასაცავად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ეფექტიანი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მექანიზმების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აღიარებას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დაეკარგებოდა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უშინაარსო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გახდებოდა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მოახდენდა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აღიარებს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უარს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ამბობს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გარანტიაზე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გარანტიაზე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თქმით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ფაქტობრივად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ვადით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მიღმა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ტოვებს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უზრუნველყოფასა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მოკლებული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ვარდება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სივრციდან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ეწინააღმდეგება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მიზანდასახულობას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5.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უკავშირებს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დაბრუნებას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კისრულობს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ამავე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ჩამოთვლილი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მიზეზების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აღმოფხვრის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ვინაიდან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უცნობია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როდის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აღმოიფხვრება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მიზეზები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ნაკისრი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გარკვეული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შინაარსდამცრობილი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მართალია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მოკლებულია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კონკრეტული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ვადები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ისიცაა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გასათვალისწინებელი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განუსაზღვრელ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ვადასთან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მიბმა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იყოს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პოზიტიური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მხარდაჭერის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კარგი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გამოხატულება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ფასეულობა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უცვლელ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მდგომარეობაში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იმყოფებოდეს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არამარტო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წარმოშობს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კიდეც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ეკვივალენტური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გზები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საშუალებები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ყოველთვის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აღწევს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დარღვეული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გაცოცხლება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მიუღებელია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მდგომარეობის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შექმნა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როცა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შთაინთქას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შეფასებისას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სტრასბურგის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ილაშკუსა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1997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სექტემბერს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დეპონირებულ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სარატიფიკაციო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სიგელში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გაკეთებული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დათქმისა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განცხადების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გამოთქმის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კისრულობს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კონფლიქტის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საბოლოოდ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მოწესრიგებამდე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განცხადება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…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შედეგადაც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მყოფ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ჩამორთმეული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აქვთ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გაურკვეველი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ვადით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ადასტურებს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გაურკვეველი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გამორიცხავს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პოზიტიურ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კიდეც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სხვადასხვა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აქტებიდან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ავტონომიურ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რესპუბლიკაში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აპარტეიდული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რასისტული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საკანონმდებლო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პრაქტიკის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10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ითქვა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ბათილია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გარიგება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არღვევენ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სარგებლობის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2002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20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მარტს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ღებულობს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სპეციალურ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დადგენილებას</w:t>
      </w:r>
      <w:r>
        <w:rPr>
          <w:rFonts w:ascii="Sylfaen" w:hAnsi="Sylfaen"/>
          <w:noProof/>
          <w:sz w:val="24"/>
          <w:szCs w:val="24"/>
          <w:lang w:val="ka-GE"/>
        </w:rPr>
        <w:t xml:space="preserve"> 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ლტოლვილთა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გასხვისების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რომელშიც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ნათქვამია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უკანონოდ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იქნეს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ცნობილი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სამოქალაქო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გარიგება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აგვისტოდან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ეხება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ლტოლვილთა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გასხვისებას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2.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ეთხოვოს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გაეროს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ეუთოსა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სტრუქტურებს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აღრიცხონ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ლტოლვილთა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ხელყოფის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შეიმუშავონ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სათანადო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წინადადებანი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3.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აღმასრულებელმა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ლეგიტიმურ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გაეროს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ეუთოს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ევროსაბჭოსა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ორგანიზაციების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მონაწილეობით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შეიმუშაოს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ლტოლვილთა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ღონისძიებები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4.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სამართალდამცავმა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ორგანოებმა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შეისწავლონ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ლტოლვილთა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მითვისებისა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გასხვისების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5.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ახორციელებენ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სავაჭრო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სამეწარმეო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ურთიერთობებს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ეცნობოთ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უკანონოა</w:t>
      </w:r>
      <w:r w:rsidRPr="00BB5F2F">
        <w:rPr>
          <w:rFonts w:ascii="Sylfaen" w:hAnsi="Sylfaen"/>
          <w:noProof/>
          <w:sz w:val="24"/>
          <w:szCs w:val="24"/>
          <w:lang w:val="ka-GE"/>
        </w:rPr>
        <w:t>“.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სინამდვილის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პირობებში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შეესაბამება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ზემოთ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აქტების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სულისკვეთებას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მოიხსნის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კონტროლირებად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6.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ეუთომ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ბუდაპეშტის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1994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6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ლისაბონის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დეკემბრისა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სტამბოლის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1999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17-18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ნოემბრის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უმაღლესი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შეხვედრებზე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გადაჭრით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დაგმო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ეთნიკური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წმენდა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მოჰყვა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ძირითადად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ქართველი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მოსახლეობის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მასობრივი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განადგურება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განდევნა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ლისაბონის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შეხვედრის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დეკლარაციაში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აღინიშნა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დესტრუქციული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აქტები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კერძოდ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ლტოლვილებისა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ადგილნაცვალ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დაბრუნებისათვის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შეშლა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ძირს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უთხრის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პოზიტიურ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მცდელობას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კონფლიქტების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მოწესრიგების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მიზნით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დაუშვებელია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სამაჩაბლო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დარჩეს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დაუცველ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სივრცეში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უარს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იტყვის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პოზიტიურ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მაშინ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მოსახლეობა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მხარდამჭერი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თვითნებობის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მსხვერპლი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გახდება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მხარდამჭერი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შედეგია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კონტროლს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მდგომარეობა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წააგავს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პრობლემას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ილაშკუსა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საქმეზე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1991-1992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კონფლიქტის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ყოფილი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არმიის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თანმიმდევრულად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ემორჩილებოდნენ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სსრ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კავშირს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დსთ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განლაგებულნი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იყვნენ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იბრძოდნენ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ძალებთან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არმიის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საწყობებიდან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შეიარაღების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ნებაყოფლობით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გადაეცა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სეპარტისტებს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რომლებმაც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შეძლეს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დაეტაცებინათ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შეიარაღება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ჯარისკაცების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შეჯახების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ხელმძღვანელები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უჭერდნენ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უკანასკნელებს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თავიანთი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განცხადებებით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ამგვარი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ხელისუფალნი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უწყობდნენ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გზებით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შექმნას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დნესტრისპირეთის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წარმოადგენს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რესპუბლიკის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ცეცხლის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შეწყვეტის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1992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შეთანხმების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აგრძელებდა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რეჟიმისადმი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პოლიტიკურ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ეკონომიკურ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მხარადაჭერას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აძლიერებდა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ანიჭებდა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მოლდოვასაგან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გარკვეულ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ავტონომიას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აძლევდა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გადარჩენის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შესაძლებლობას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>. ...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ყოველივე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ზემოაღნიშნულით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მტკიცდება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დმრ</w:t>
      </w:r>
      <w:r w:rsidRPr="00BB5F2F">
        <w:rPr>
          <w:rFonts w:ascii="Sylfaen" w:hAnsi="Sylfaen"/>
          <w:noProof/>
          <w:sz w:val="24"/>
          <w:szCs w:val="24"/>
          <w:lang w:val="ka-GE"/>
        </w:rPr>
        <w:t>“-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ეფექტიანი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კონტროლის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მცირე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გადამწყვეტი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გავლენის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იმყოფებოდა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ნებისმიერ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ფინანსური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მხარდაჭერით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ახორციელებს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>. ...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განმცხადებლები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იმყოფებოდნენ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ქვეშ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პასუხისმგებლობა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გასაჩივრებულ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“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ივლისის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ილაშკუ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მოლდოვასა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(Ilascu and others v. Moldova and the Russian Federation), [GG],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განაცხადი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>N48787/99, 380-393-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>).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განხილვის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პროცესში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წარმოდგენილი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დოკუმენტებიდან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ანალოგიური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მოქმედებანი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რეჟიმებთან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მაგალითად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>, ,,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კონფლიქტების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მოწესრიგების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ღონისძიებების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1996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აპრილის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ნათქვამია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/>
          <w:noProof/>
          <w:sz w:val="24"/>
          <w:szCs w:val="24"/>
          <w:lang w:val="ka-GE"/>
        </w:rPr>
        <w:t>..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განვითარებული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მიმდინარე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მოვლენები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შეფასდეს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ანტიდემოკრატიული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რეაქციული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გარეშე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დახმარებითა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მონაწილეობით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სახელმწიფოებრიობისა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მთლიანობის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წინააღმდეგ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აგრესიული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ქმედება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რომელსაც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შედეგად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მთლიანობის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დარღვევა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განუყოფელი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ოკუპაცია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დანაშაულებრივი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ჩამოყალიბება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ქართველთა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ეთნიკური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წმენდა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გენოციდი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ხალხებისა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დიდი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განდევნა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მოჰყვა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შექმნილ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მდგომარეობასთან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11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ოქტომბრის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ნათქვამია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/>
          <w:noProof/>
          <w:sz w:val="24"/>
          <w:szCs w:val="24"/>
          <w:lang w:val="ka-GE"/>
        </w:rPr>
        <w:t>…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გამოდის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კონფლიქტში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ჩართულ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სამშვიდობო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ფუნქცია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,,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საზღვრის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დაფიქსირებით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შემოიფარგლება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კონფლიქტის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მოგვარების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ხელშემწყობად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გამღვივებლად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გვევლინებიან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ადასტურებს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შეუთანხმებლად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სამხედრო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კონტიგენტის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შეყვანა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შეიარაღების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შეტანა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2003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30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განცხადებაში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ცენტრალურ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შეუთანხმებლად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საწინააღმდეგოდ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უვიზო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დაწესება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საზღვრის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სამხრეთ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მონაკვეთებზე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მცხოვრები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მოქალაქეებისათვის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მინიჭება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სოჭი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სოხუმის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მონაკვეთზე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სარკინიგზო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მიმოსვლის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კავშირგამბულობის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სივრცის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ათვისების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მცდელობა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უძრავი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პრივატიზაცია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იურიდიული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ფიზიკური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მაღალი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რანგის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ოფიციალური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გახშირებული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შეხვედრები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წარმომადგენლებთან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სრული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უგულებელყოფის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ფონზე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აღიქმება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განუყოფელი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ანექსიის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მცდელობად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ევროპარლამენტი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18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იანვრის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რეზოლუციაში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სავიზო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შემოღებასთან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მიუთითებს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სავიზო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შემოღება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სუვერენული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მაგრამ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მოქმედი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სავიზო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ცხინვალისა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გამოყოფა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მთლიანობისა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სუვერენიტეტის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რასაც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მთავრობა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ოფიციალურად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უჭერს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ხელყოფად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აღიქმება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მოუწოდებს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რუსეთის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ფედერაციის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მთავრობას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გადასინჯოს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გაითვალისწინოს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ისინი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შესაძლოა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ანექსიად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აღიქვან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II.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წევრთა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მეორე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ნაწილის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არაკონსტიტუციურად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დაფიქსირებულია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განამტკიცოს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დაბადებით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თანასწორობა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განურჩევლად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რასისა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ფერისა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ენისა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სქესისა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რელიგიისა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პოლიტიკური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შეხედულებისა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ეთნიკური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სოციალური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კუთვნილებისა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წარმოშობისა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წოდებრივი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მდგომარეობისა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დასტურდება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ფორმალურ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დისკრიმინაცია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ნიშნით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სუვერენული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დაწესებულება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იხსნის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წინაშე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ზღუდავს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ამიტომაცაა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დგას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ფაქტისაგან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წარმომდგარი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სინამდვილის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შეფასების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რეალობისა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გადავადებულია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შესრულება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ანგარიში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გაუწიოს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შექმნილ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მდგომარეობას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დაიცვას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გახდება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დაბრუნება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ვიდრე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მოხდებოდეს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მანამ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შეუძლებლობის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ვითარებაშია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მოსთხოვო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ქვეყანას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შესრულება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შეუძლია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იქნებოდა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ვითარებისადმი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ანგარიშის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გაუწევლობა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მხოლოდ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გულისმოგება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რეალურ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მზადყოფნის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აღიარება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არასერიოზული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იქნებოდა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ჯერდებოდეს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მარტოოდენ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დეკლარაციულ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ანგარიშს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უწევდეს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შესრულების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პირობებს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ეროვნული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საერთაშორისო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ფარგლებში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ყველა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ღონეს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ხმარობს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ქვეყნის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მთელს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ტერიტორიაზე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საკუთარი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სრულად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აღდგენისათვის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სწორედ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ქვეყანაში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სამაჩაბლოში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შექმნილი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ნაკარნახევი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დამატებითი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ერთად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1999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არამედ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შედარებით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მოგვიანებით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დეკემბერში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საკითხი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საკმაოდ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ფაქიზი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დამოკიდებულების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უამრავი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მოითხოვდა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რამეთუ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იგი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უწინარესად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დაკავშირებული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იყო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იურისდიქციასთან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ხსენებულ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რეგიონებში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რეალურ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შესაძლებლობებზე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წინადადება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დაუშვებლად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მიიჩნევს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შეძენის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გასხვისების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მემკვიდრეობით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მიღების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საყოველთაო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გაუქმებას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აუქმებდეს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დაბრუნების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მხრიდან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ვალდებულება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აღიარებაა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–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აღიარების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მაუწყებელია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ნათქვამია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ჩამოთვლილი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მიზეზების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აღმოფხვრის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დაუბრუნდება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ადგილას</w:t>
      </w:r>
      <w:r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</w:t>
      </w:r>
      <w:r>
        <w:rPr>
          <w:rFonts w:ascii="Sylfaen" w:hAnsi="Sylfaen"/>
          <w:noProof/>
          <w:sz w:val="24"/>
          <w:szCs w:val="24"/>
          <w:lang w:val="ka-GE"/>
        </w:rPr>
        <w:t xml:space="preserve">)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აღმასრულებელი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შესაბამისი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ორგანოები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ლტოლვილთა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განსახლების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სამინისტრო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მისთვის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კონსტიტუციით</w:t>
      </w:r>
      <w:r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მინიჭებული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იღებენ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ზომებს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შეიქმნას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უსაფრთხო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ცხოვრებისათვის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აუცილებელი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სოციალურ</w:t>
      </w:r>
      <w:r w:rsidRPr="00BB5F2F">
        <w:rPr>
          <w:rFonts w:ascii="Sylfaen" w:hAnsi="Sylfaen"/>
          <w:noProof/>
          <w:sz w:val="24"/>
          <w:szCs w:val="24"/>
          <w:lang w:val="ka-GE"/>
        </w:rPr>
        <w:t>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ეკონომიკური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პირობები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მემკვიდრეს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დაუბრუნდეს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პირადი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შორის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მასზე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გაპიროვნებული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საკარმიდამო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ნაკვეთი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მომენტისათვის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;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მიყენებული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ზარალის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კომპენსირება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ზღვრული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ოდენობის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განსაზღვრის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შემდეგ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განახორციელონ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ადგილობრივი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თვითმმართველობის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ორგანოებმა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წესით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აგრეთვე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უვარგისი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ბინის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აღდგენის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მიეცეს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დაბრუნების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გარანტია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საამისო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საბუთად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გამოდგება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ასევე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აფხაზეთში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ლტოლვილთა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იძულებით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გადადგილებულ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კერძო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უკანონო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გასხვისების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მარტის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ხელისუფლების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მიღებული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აქტებიდან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რომელიც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აღიარებს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შეეხება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უზრუნველყოფას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რეალური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გამოვლინების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ხერხდება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სეპარატისტული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რეჟიმების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მოცემული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ფორმულირების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როგორც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მოპასუხე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წარმომადგენელი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აქცენტს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აკეთებს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0737D"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მუდმივ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საცხოვრებელ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ადგილზე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არსებული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ქონებრივი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განხორციელებაზე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ზოგადად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ქონებაზე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რომელთა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სარგებლობისა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განკარგვის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შეზღუდავთ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მხედველობაშია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მისაღები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გარემოება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მესაკუთრეს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იცავს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დაუსაბუთებელი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სამართლებრივად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გაუმართლებელი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ჩარევისაგან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კონკრეტულ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შემთხვევაში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სახელმწიფო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ფაქტობრივ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ვითარებას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აფიქსირებს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შინაარსის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გადავადებას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ახდენს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შეიძლება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ჩაითვალოს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აღნიშნული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დაუშვებელ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ჩარევად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სადავო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ნორმები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ყოფილიყო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სულერთია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მაინც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შეუძლებელი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იქნებოდა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დევნილთა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იმას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გვაფიქრებინებს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რომ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საკუთრების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დაუცველობის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მიზეზი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ფაქტობრივ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სინამდვილეში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უნდა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ვეძიოთ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ზემოაღნიშნულ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აზრთა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სხვადასხვაობიდან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გამომდინარე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მიღებისას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სათათბირო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ოთახში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კენჭისყრის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დროს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წევრთა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თანაბრად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გაიყო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0737D"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თანახმად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: </w:t>
      </w:r>
      <w:r w:rsidR="00A0737D"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თუ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სარჩელზე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მიღებისას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lastRenderedPageBreak/>
        <w:t>პლენუმის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>/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კოლეგიის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დამსწრე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წევრთა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ხმები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თანაბრად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გაიყო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დაკმაყოფილდება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>“.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ამის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გათვალისწინებით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იხელმძღვანელა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89-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0737D"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ქვეპუნქტით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, ,,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ორგანული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-19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0737D"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,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-6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, 43-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-4,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="00A0737D"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სამართალწარმოების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კანონის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32-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33-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>,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B5F2F" w:rsidRPr="00BB5F2F" w:rsidRDefault="00BB5F2F" w:rsidP="00A0737D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</w:t>
      </w:r>
    </w:p>
    <w:p w:rsidR="00BB5F2F" w:rsidRPr="00BB5F2F" w:rsidRDefault="00BB5F2F" w:rsidP="00A0737D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ადგენს</w:t>
      </w:r>
      <w:r w:rsidRPr="00BB5F2F">
        <w:rPr>
          <w:rFonts w:ascii="Sylfaen" w:hAnsi="Sylfaen"/>
          <w:noProof/>
          <w:sz w:val="24"/>
          <w:szCs w:val="24"/>
          <w:lang w:val="ka-GE"/>
        </w:rPr>
        <w:t>:</w:t>
      </w:r>
    </w:p>
    <w:p w:rsidR="00BB5F2F" w:rsidRPr="00BB5F2F" w:rsidRDefault="00BB5F2F" w:rsidP="00A0737D">
      <w:pPr>
        <w:spacing w:after="0"/>
        <w:ind w:firstLine="720"/>
        <w:jc w:val="center"/>
        <w:rPr>
          <w:rFonts w:ascii="Sylfaen" w:hAnsi="Sylfaen"/>
          <w:noProof/>
          <w:sz w:val="24"/>
          <w:szCs w:val="24"/>
          <w:lang w:val="ka-GE"/>
        </w:rPr>
      </w:pP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1.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დაკმაყოფილდეს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მოქალაქე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ანზორ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თევზაიას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სარჩელი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="00A0737D">
        <w:rPr>
          <w:rFonts w:ascii="Sylfaen" w:hAnsi="Sylfaen"/>
          <w:noProof/>
          <w:sz w:val="24"/>
          <w:szCs w:val="24"/>
          <w:lang w:val="ka-GE"/>
        </w:rPr>
        <w:t>„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ადამიანის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ძირითად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თავისუფლებათა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დაცვის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ევროპის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კონვენციის</w:t>
      </w:r>
      <w:r w:rsidR="00A0737D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ოქმის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რატიფიცირების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შესახებ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“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პარლამენტის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2001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წლის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დეკემბრის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N1243-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რს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დადგენილების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-2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-8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კონსტიტუციურობის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თაობაზე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კონსტიტუციის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-14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21-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მუხლის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პირველ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პუნქტთან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მიმართებით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. 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2.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ძალაშია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საკონსტიტუციო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სხდომაზე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მისი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საჯაროდ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გამოცხადების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მომენტიდან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3.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საბოლოოა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გასაჩივრებას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გადასინჯვას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ექვემდებარება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4.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ამ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პირი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გაეგზავნოს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მხარეებს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პრეზიდენტსა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საქართველოს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უზენაეს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სასამართლოს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/>
          <w:noProof/>
          <w:sz w:val="24"/>
          <w:szCs w:val="24"/>
          <w:lang w:val="ka-GE"/>
        </w:rPr>
        <w:t xml:space="preserve">5.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გადაწყვეტილება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ოფიციალურ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ბეჭდვით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ორგანოში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გამოქვეყნდეს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7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დღის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ვადაში</w:t>
      </w:r>
      <w:r w:rsidRPr="00BB5F2F">
        <w:rPr>
          <w:rFonts w:ascii="Sylfaen" w:hAnsi="Sylfaen"/>
          <w:noProof/>
          <w:sz w:val="24"/>
          <w:szCs w:val="24"/>
          <w:lang w:val="ka-GE"/>
        </w:rPr>
        <w:t>.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ბესარიონ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ზოიძე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  (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თავმჯდომარე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,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მომხსენებელი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მოსამართლე</w:t>
      </w:r>
      <w:r w:rsidRPr="00BB5F2F">
        <w:rPr>
          <w:rFonts w:ascii="Sylfaen" w:hAnsi="Sylfaen"/>
          <w:noProof/>
          <w:sz w:val="24"/>
          <w:szCs w:val="24"/>
          <w:lang w:val="ka-GE"/>
        </w:rPr>
        <w:t>)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ვახტანგ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გვარამია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იაკობ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ფუტკარაძე</w:t>
      </w:r>
    </w:p>
    <w:p w:rsidR="00BB5F2F" w:rsidRPr="00BB5F2F" w:rsidRDefault="00BB5F2F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  <w:r w:rsidRPr="00BB5F2F">
        <w:rPr>
          <w:rFonts w:ascii="Sylfaen" w:hAnsi="Sylfaen" w:cs="Sylfaen"/>
          <w:noProof/>
          <w:sz w:val="24"/>
          <w:szCs w:val="24"/>
          <w:lang w:val="ka-GE"/>
        </w:rPr>
        <w:t>ნიკოლოზ</w:t>
      </w:r>
      <w:r w:rsidRPr="00BB5F2F">
        <w:rPr>
          <w:rFonts w:ascii="Sylfaen" w:hAnsi="Sylfaen"/>
          <w:noProof/>
          <w:sz w:val="24"/>
          <w:szCs w:val="24"/>
          <w:lang w:val="ka-GE"/>
        </w:rPr>
        <w:t xml:space="preserve"> </w:t>
      </w:r>
      <w:r w:rsidRPr="00BB5F2F">
        <w:rPr>
          <w:rFonts w:ascii="Sylfaen" w:hAnsi="Sylfaen" w:cs="Sylfaen"/>
          <w:noProof/>
          <w:sz w:val="24"/>
          <w:szCs w:val="24"/>
          <w:lang w:val="ka-GE"/>
        </w:rPr>
        <w:t>შაშკინი</w:t>
      </w:r>
    </w:p>
    <w:p w:rsidR="0009290E" w:rsidRPr="00BB5F2F" w:rsidRDefault="0009290E" w:rsidP="00BB5F2F">
      <w:pPr>
        <w:spacing w:after="0"/>
        <w:ind w:firstLine="720"/>
        <w:jc w:val="both"/>
        <w:rPr>
          <w:rFonts w:ascii="Sylfaen" w:hAnsi="Sylfaen"/>
          <w:noProof/>
          <w:sz w:val="24"/>
          <w:szCs w:val="24"/>
          <w:lang w:val="ka-GE"/>
        </w:rPr>
      </w:pPr>
    </w:p>
    <w:sectPr w:rsidR="0009290E" w:rsidRPr="00BB5F2F" w:rsidSect="00BB5F2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2F"/>
    <w:rsid w:val="0009290E"/>
    <w:rsid w:val="00374A61"/>
    <w:rsid w:val="0073252A"/>
    <w:rsid w:val="0096430F"/>
    <w:rsid w:val="00A0737D"/>
    <w:rsid w:val="00BB5F2F"/>
    <w:rsid w:val="00D9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F4FEED-F42F-4304-9DE5-6FE3D9D5F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A6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374A61"/>
    <w:pPr>
      <w:ind w:left="720"/>
      <w:contextualSpacing/>
    </w:pPr>
    <w:rPr>
      <w:lang w:val="ka-GE"/>
    </w:rPr>
  </w:style>
  <w:style w:type="paragraph" w:styleId="NoSpacing">
    <w:name w:val="No Spacing"/>
    <w:uiPriority w:val="1"/>
    <w:qFormat/>
    <w:rsid w:val="00374A61"/>
    <w:rPr>
      <w:sz w:val="22"/>
      <w:szCs w:val="22"/>
    </w:rPr>
  </w:style>
  <w:style w:type="paragraph" w:styleId="ListParagraph">
    <w:name w:val="List Paragraph"/>
    <w:basedOn w:val="Normal"/>
    <w:qFormat/>
    <w:rsid w:val="00374A61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6690</Words>
  <Characters>38136</Characters>
  <Application>Microsoft Office Word</Application>
  <DocSecurity>0</DocSecurity>
  <Lines>317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tornike toloraia</dc:creator>
  <cp:keywords/>
  <dc:description/>
  <cp:lastModifiedBy>tornike toloraia</cp:lastModifiedBy>
  <cp:revision>2</cp:revision>
  <dcterms:created xsi:type="dcterms:W3CDTF">2019-10-25T17:07:00Z</dcterms:created>
  <dcterms:modified xsi:type="dcterms:W3CDTF">2019-11-02T11:45:00Z</dcterms:modified>
</cp:coreProperties>
</file>