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51" w:rsidRPr="00ED7B5B" w:rsidRDefault="00684351" w:rsidP="00684351">
      <w:pPr>
        <w:tabs>
          <w:tab w:val="left" w:pos="720"/>
        </w:tabs>
        <w:spacing w:after="0"/>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Default="00684351" w:rsidP="00684351">
      <w:pPr>
        <w:tabs>
          <w:tab w:val="left" w:pos="720"/>
        </w:tabs>
        <w:spacing w:after="0"/>
        <w:ind w:firstLine="567"/>
        <w:jc w:val="both"/>
        <w:rPr>
          <w:rFonts w:ascii="Sylfaen" w:hAnsi="Sylfaen"/>
          <w:b/>
          <w:sz w:val="24"/>
          <w:szCs w:val="24"/>
          <w:lang w:val="ka-GE"/>
        </w:rPr>
      </w:pPr>
    </w:p>
    <w:p w:rsidR="00684351" w:rsidRDefault="00684351" w:rsidP="00684351">
      <w:pPr>
        <w:tabs>
          <w:tab w:val="left" w:pos="720"/>
        </w:tabs>
        <w:spacing w:after="0"/>
        <w:ind w:firstLine="567"/>
        <w:jc w:val="both"/>
        <w:rPr>
          <w:rFonts w:ascii="Sylfaen" w:hAnsi="Sylfaen"/>
          <w:b/>
          <w:sz w:val="24"/>
          <w:szCs w:val="24"/>
          <w:lang w:val="ka-GE"/>
        </w:rPr>
      </w:pPr>
    </w:p>
    <w:p w:rsidR="00684351" w:rsidRDefault="00684351" w:rsidP="00684351">
      <w:pPr>
        <w:tabs>
          <w:tab w:val="left" w:pos="720"/>
        </w:tabs>
        <w:spacing w:after="0"/>
        <w:ind w:firstLine="567"/>
        <w:jc w:val="both"/>
        <w:rPr>
          <w:rFonts w:ascii="Sylfaen" w:hAnsi="Sylfaen"/>
          <w:b/>
          <w:sz w:val="24"/>
          <w:szCs w:val="24"/>
          <w:lang w:val="ka-GE"/>
        </w:rPr>
      </w:pPr>
    </w:p>
    <w:p w:rsidR="00684351"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r w:rsidRPr="00ED7B5B">
        <w:rPr>
          <w:rFonts w:ascii="Sylfaen" w:hAnsi="Sylfaen"/>
          <w:b/>
          <w:sz w:val="24"/>
          <w:szCs w:val="24"/>
          <w:lang w:val="ru-RU"/>
        </w:rPr>
        <w:t>№</w:t>
      </w:r>
      <w:r w:rsidRPr="00ED7B5B">
        <w:rPr>
          <w:rFonts w:ascii="Sylfaen" w:hAnsi="Sylfaen"/>
          <w:b/>
          <w:sz w:val="24"/>
          <w:szCs w:val="24"/>
          <w:lang w:val="ka-GE"/>
        </w:rPr>
        <w:t>1/</w:t>
      </w:r>
      <w:r w:rsidRPr="00ED7B5B">
        <w:rPr>
          <w:rFonts w:ascii="Sylfaen" w:hAnsi="Sylfaen"/>
          <w:b/>
          <w:sz w:val="24"/>
          <w:szCs w:val="24"/>
        </w:rPr>
        <w:t>13</w:t>
      </w:r>
      <w:r w:rsidRPr="00ED7B5B">
        <w:rPr>
          <w:rFonts w:ascii="Sylfaen" w:hAnsi="Sylfaen"/>
          <w:b/>
          <w:sz w:val="24"/>
          <w:szCs w:val="24"/>
          <w:lang w:val="ka-GE"/>
        </w:rPr>
        <w:t xml:space="preserve">/732  </w:t>
      </w:r>
      <w:r w:rsidRPr="00ED7B5B">
        <w:rPr>
          <w:rFonts w:ascii="Sylfaen" w:hAnsi="Sylfaen"/>
          <w:b/>
          <w:sz w:val="24"/>
          <w:szCs w:val="24"/>
          <w:lang w:val="ka-GE"/>
        </w:rPr>
        <w:tab/>
      </w:r>
      <w:r w:rsidRPr="00ED7B5B">
        <w:rPr>
          <w:rFonts w:ascii="Sylfaen" w:hAnsi="Sylfaen"/>
          <w:b/>
          <w:sz w:val="24"/>
          <w:szCs w:val="24"/>
          <w:lang w:val="ka-GE"/>
        </w:rPr>
        <w:tab/>
      </w:r>
      <w:r w:rsidRPr="00ED7B5B">
        <w:rPr>
          <w:rFonts w:ascii="Sylfaen" w:hAnsi="Sylfaen"/>
          <w:b/>
          <w:sz w:val="24"/>
          <w:szCs w:val="24"/>
          <w:lang w:val="ka-GE"/>
        </w:rPr>
        <w:tab/>
      </w:r>
      <w:r w:rsidRPr="00ED7B5B">
        <w:rPr>
          <w:rFonts w:ascii="Sylfaen" w:hAnsi="Sylfaen"/>
          <w:b/>
          <w:sz w:val="24"/>
          <w:szCs w:val="24"/>
          <w:lang w:val="ka-GE"/>
        </w:rPr>
        <w:tab/>
      </w:r>
      <w:r w:rsidRPr="00ED7B5B">
        <w:rPr>
          <w:rFonts w:ascii="Sylfaen" w:hAnsi="Sylfaen"/>
          <w:b/>
          <w:sz w:val="24"/>
          <w:szCs w:val="24"/>
          <w:lang w:val="ka-GE"/>
        </w:rPr>
        <w:tab/>
        <w:t>ქ. ბათუმი, 2017 წლის</w:t>
      </w:r>
      <w:r w:rsidRPr="00ED7B5B">
        <w:rPr>
          <w:rFonts w:ascii="Sylfaen" w:hAnsi="Sylfaen"/>
          <w:b/>
          <w:sz w:val="24"/>
          <w:szCs w:val="24"/>
        </w:rPr>
        <w:t xml:space="preserve"> 30</w:t>
      </w:r>
      <w:r w:rsidRPr="00ED7B5B">
        <w:rPr>
          <w:rFonts w:ascii="Sylfaen" w:hAnsi="Sylfaen"/>
          <w:b/>
          <w:sz w:val="24"/>
          <w:szCs w:val="24"/>
          <w:lang w:val="ka-GE"/>
        </w:rPr>
        <w:t xml:space="preserve"> ნოემბერი </w:t>
      </w: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r w:rsidRPr="00ED7B5B">
        <w:rPr>
          <w:rFonts w:ascii="Sylfaen" w:hAnsi="Sylfaen"/>
          <w:b/>
          <w:sz w:val="24"/>
          <w:szCs w:val="24"/>
          <w:lang w:val="ka-GE"/>
        </w:rPr>
        <w:t>კოლეგიის შემადგენლობა:</w:t>
      </w:r>
    </w:p>
    <w:p w:rsidR="00684351" w:rsidRPr="00ED7B5B" w:rsidRDefault="00684351" w:rsidP="00684351">
      <w:pPr>
        <w:tabs>
          <w:tab w:val="left" w:pos="720"/>
        </w:tabs>
        <w:spacing w:after="0"/>
        <w:ind w:firstLine="567"/>
        <w:jc w:val="both"/>
        <w:rPr>
          <w:rFonts w:ascii="Sylfaen" w:hAnsi="Sylfaen"/>
          <w:sz w:val="24"/>
          <w:szCs w:val="24"/>
          <w:lang w:val="ka-GE"/>
        </w:rPr>
      </w:pPr>
      <w:r w:rsidRPr="00ED7B5B">
        <w:rPr>
          <w:rFonts w:ascii="Sylfaen" w:hAnsi="Sylfaen"/>
          <w:sz w:val="24"/>
          <w:szCs w:val="24"/>
          <w:lang w:val="ka-GE"/>
        </w:rPr>
        <w:t>ლალი ფაფიაშვილი - სხდომის თავმჯდომარე, მომხსენებელი მოსამართლე;</w:t>
      </w:r>
    </w:p>
    <w:p w:rsidR="00684351" w:rsidRPr="00ED7B5B" w:rsidRDefault="00684351" w:rsidP="00684351">
      <w:pPr>
        <w:tabs>
          <w:tab w:val="left" w:pos="720"/>
        </w:tabs>
        <w:spacing w:after="0"/>
        <w:ind w:firstLine="567"/>
        <w:jc w:val="both"/>
        <w:rPr>
          <w:rFonts w:ascii="Sylfaen" w:hAnsi="Sylfaen"/>
          <w:sz w:val="24"/>
          <w:szCs w:val="24"/>
          <w:lang w:val="ka-GE"/>
        </w:rPr>
      </w:pPr>
      <w:r w:rsidRPr="00ED7B5B">
        <w:rPr>
          <w:rFonts w:ascii="Sylfaen" w:hAnsi="Sylfaen"/>
          <w:sz w:val="24"/>
          <w:szCs w:val="24"/>
          <w:lang w:val="ka-GE"/>
        </w:rPr>
        <w:t>გიორგი კვერენჩხილაძე - წევრი;</w:t>
      </w:r>
    </w:p>
    <w:p w:rsidR="00684351" w:rsidRPr="00ED7B5B" w:rsidRDefault="00684351" w:rsidP="00684351">
      <w:pPr>
        <w:tabs>
          <w:tab w:val="left" w:pos="720"/>
        </w:tabs>
        <w:spacing w:after="0"/>
        <w:ind w:firstLine="567"/>
        <w:jc w:val="both"/>
        <w:rPr>
          <w:rFonts w:ascii="Sylfaen" w:hAnsi="Sylfaen"/>
          <w:sz w:val="24"/>
          <w:szCs w:val="24"/>
          <w:lang w:val="ka-GE"/>
        </w:rPr>
      </w:pPr>
      <w:r w:rsidRPr="00ED7B5B">
        <w:rPr>
          <w:rFonts w:ascii="Sylfaen" w:hAnsi="Sylfaen"/>
          <w:sz w:val="24"/>
          <w:szCs w:val="24"/>
          <w:lang w:val="ka-GE"/>
        </w:rPr>
        <w:t>მაია კოპალეიშვილი - წევრი;</w:t>
      </w:r>
    </w:p>
    <w:p w:rsidR="00684351" w:rsidRPr="00ED7B5B" w:rsidRDefault="00684351" w:rsidP="00684351">
      <w:pPr>
        <w:tabs>
          <w:tab w:val="left" w:pos="720"/>
        </w:tabs>
        <w:spacing w:after="0"/>
        <w:ind w:firstLine="567"/>
        <w:jc w:val="both"/>
        <w:rPr>
          <w:rFonts w:ascii="Sylfaen" w:hAnsi="Sylfaen"/>
          <w:sz w:val="24"/>
          <w:szCs w:val="24"/>
          <w:lang w:val="ka-GE"/>
        </w:rPr>
      </w:pPr>
      <w:r w:rsidRPr="00ED7B5B">
        <w:rPr>
          <w:rFonts w:ascii="Sylfaen" w:hAnsi="Sylfaen"/>
          <w:sz w:val="24"/>
          <w:szCs w:val="24"/>
          <w:lang w:val="ka-GE"/>
        </w:rPr>
        <w:t>მერაბ ტურავა - წევრი.</w:t>
      </w:r>
    </w:p>
    <w:p w:rsidR="00684351" w:rsidRPr="00ED7B5B" w:rsidRDefault="00684351" w:rsidP="00684351">
      <w:pPr>
        <w:tabs>
          <w:tab w:val="left" w:pos="720"/>
        </w:tabs>
        <w:spacing w:after="0"/>
        <w:ind w:firstLine="567"/>
        <w:jc w:val="both"/>
        <w:rPr>
          <w:rFonts w:ascii="Sylfaen" w:hAnsi="Sylfaen"/>
          <w:sz w:val="24"/>
          <w:szCs w:val="24"/>
          <w:lang w:val="ka-GE"/>
        </w:rPr>
      </w:pPr>
    </w:p>
    <w:p w:rsidR="00684351" w:rsidRPr="00ED7B5B" w:rsidRDefault="00684351" w:rsidP="00684351">
      <w:pPr>
        <w:tabs>
          <w:tab w:val="left" w:pos="720"/>
        </w:tabs>
        <w:spacing w:after="0"/>
        <w:ind w:firstLine="567"/>
        <w:jc w:val="both"/>
        <w:rPr>
          <w:rFonts w:ascii="Sylfaen" w:hAnsi="Sylfaen"/>
          <w:sz w:val="24"/>
          <w:szCs w:val="24"/>
          <w:lang w:val="ka-GE"/>
        </w:rPr>
      </w:pPr>
      <w:r w:rsidRPr="00ED7B5B">
        <w:rPr>
          <w:rFonts w:ascii="Sylfaen" w:hAnsi="Sylfaen"/>
          <w:b/>
          <w:sz w:val="24"/>
          <w:szCs w:val="24"/>
          <w:lang w:val="ka-GE"/>
        </w:rPr>
        <w:t>სხდომის მდივანი:</w:t>
      </w:r>
      <w:r w:rsidRPr="00ED7B5B">
        <w:rPr>
          <w:rFonts w:ascii="Sylfaen" w:hAnsi="Sylfaen"/>
          <w:sz w:val="24"/>
          <w:szCs w:val="24"/>
          <w:lang w:val="ka-GE"/>
        </w:rPr>
        <w:t xml:space="preserve"> მანანა ლომთათიძე.</w:t>
      </w: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sz w:val="24"/>
          <w:szCs w:val="24"/>
          <w:lang w:val="ka-GE"/>
        </w:rPr>
      </w:pPr>
      <w:r w:rsidRPr="00ED7B5B">
        <w:rPr>
          <w:rFonts w:ascii="Sylfaen" w:hAnsi="Sylfaen"/>
          <w:b/>
          <w:sz w:val="24"/>
          <w:szCs w:val="24"/>
          <w:lang w:val="ka-GE"/>
        </w:rPr>
        <w:t xml:space="preserve">საქმის დასახელება: </w:t>
      </w:r>
      <w:r w:rsidRPr="00ED7B5B">
        <w:rPr>
          <w:rFonts w:ascii="Sylfaen" w:hAnsi="Sylfaen"/>
          <w:sz w:val="24"/>
          <w:szCs w:val="24"/>
          <w:lang w:val="ka-GE"/>
        </w:rPr>
        <w:t>საქართველოს მოქალაქე გივი შანიძე საქართველოს პარლამენტის წინააღმდეგ.</w:t>
      </w: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F33CB4" w:rsidRDefault="00684351" w:rsidP="00684351">
      <w:pPr>
        <w:tabs>
          <w:tab w:val="left" w:pos="720"/>
        </w:tabs>
        <w:spacing w:after="0"/>
        <w:ind w:firstLine="567"/>
        <w:jc w:val="both"/>
        <w:rPr>
          <w:rFonts w:ascii="Sylfaen" w:hAnsi="Sylfaen"/>
          <w:sz w:val="24"/>
          <w:szCs w:val="24"/>
          <w:lang w:val="ka-GE"/>
        </w:rPr>
      </w:pPr>
      <w:r w:rsidRPr="00ED7B5B">
        <w:rPr>
          <w:rFonts w:ascii="Sylfaen" w:hAnsi="Sylfaen"/>
          <w:b/>
          <w:sz w:val="24"/>
          <w:szCs w:val="24"/>
          <w:lang w:val="ka-GE"/>
        </w:rPr>
        <w:t xml:space="preserve">დავის საგანი: </w:t>
      </w:r>
      <w:r w:rsidRPr="00ED7B5B">
        <w:rPr>
          <w:rFonts w:ascii="Sylfaen" w:hAnsi="Sylfaen"/>
          <w:sz w:val="24"/>
          <w:szCs w:val="24"/>
          <w:lang w:val="ka-GE"/>
        </w:rPr>
        <w:t>საქართველოს კონსტიტუციის მე-16 მუხლთან მიმართებით საქართველოს სისხლის სამართლის კოდექსის 273-ე მუხლის სიტყვების „ექიმის დანიშნულების გარეშე უკანონოდ მოხმარება“ იმ ნორმატიული შინაარსის კონსტიტუციურობა, რომელიც ითვალისწინებს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საშუალება მარიხუანის მოხმარებისთვის.</w:t>
      </w:r>
    </w:p>
    <w:p w:rsidR="00684351" w:rsidRPr="00ED7B5B" w:rsidRDefault="00684351" w:rsidP="00684351">
      <w:pPr>
        <w:tabs>
          <w:tab w:val="left" w:pos="720"/>
        </w:tabs>
        <w:spacing w:after="0"/>
        <w:ind w:firstLine="567"/>
        <w:jc w:val="both"/>
        <w:rPr>
          <w:rFonts w:ascii="Sylfaen" w:hAnsi="Sylfaen"/>
          <w:sz w:val="24"/>
          <w:szCs w:val="24"/>
          <w:lang w:val="ka-GE"/>
        </w:rPr>
      </w:pPr>
      <w:r w:rsidRPr="00ED7B5B">
        <w:rPr>
          <w:rFonts w:ascii="Sylfaen" w:hAnsi="Sylfaen"/>
          <w:b/>
          <w:sz w:val="24"/>
          <w:szCs w:val="24"/>
          <w:lang w:val="ka-GE"/>
        </w:rPr>
        <w:lastRenderedPageBreak/>
        <w:t xml:space="preserve">საქმის განხილვის მონაწილეები: </w:t>
      </w:r>
      <w:r w:rsidRPr="00ED7B5B">
        <w:rPr>
          <w:rFonts w:ascii="Sylfaen" w:hAnsi="Sylfaen"/>
          <w:sz w:val="24"/>
          <w:szCs w:val="24"/>
          <w:lang w:val="ka-GE"/>
        </w:rPr>
        <w:t xml:space="preserve">მოსარჩელე მხარის წარმომადგენელი – იაგო ხვიჩია; საქართველოს პარლამენტის წარმომადგენლები: ქრისტინე კუპრავა და გიორგი ჩიფჩიური; სპეციალისტები: თავისუფალი უნივერსიტეტის ასისტენტ-პროფესორი – დავით ზედელაშვილი, ფსიქიკური ჯანმრთელობის და ნარკომანიის პრევენციის ცენტრის ნარკოლოგიური მიმართულების უფროსი – ირინა ომნიაშვილი; მოწმე – საქართველოს შინაგან საქმეთა სამინისტროს საექსპერტო კრიმინალისტიკური დეპარტამენტის ნარკოლოგიური შემოწმების სამსახურის უფროსის მოადგილე – მანანა მაჩიტიძე.  </w:t>
      </w:r>
    </w:p>
    <w:p w:rsidR="00684351" w:rsidRPr="00ED7B5B" w:rsidRDefault="00684351" w:rsidP="00684351">
      <w:pPr>
        <w:pStyle w:val="Heading1"/>
        <w:tabs>
          <w:tab w:val="left" w:pos="720"/>
        </w:tabs>
        <w:ind w:firstLine="567"/>
        <w:rPr>
          <w:lang w:val="ka-GE"/>
        </w:rPr>
      </w:pPr>
    </w:p>
    <w:p w:rsidR="00684351" w:rsidRPr="00ED7B5B" w:rsidRDefault="00684351" w:rsidP="00684351">
      <w:pPr>
        <w:pStyle w:val="Heading1"/>
        <w:tabs>
          <w:tab w:val="left" w:pos="720"/>
        </w:tabs>
        <w:ind w:firstLine="567"/>
        <w:rPr>
          <w:lang w:val="ka-GE"/>
        </w:rPr>
      </w:pPr>
    </w:p>
    <w:p w:rsidR="00684351" w:rsidRPr="00ED7B5B" w:rsidRDefault="00684351" w:rsidP="00494361">
      <w:pPr>
        <w:pStyle w:val="Heading1"/>
        <w:tabs>
          <w:tab w:val="left" w:pos="720"/>
        </w:tabs>
        <w:ind w:firstLine="567"/>
        <w:jc w:val="center"/>
        <w:rPr>
          <w:lang w:val="ka-GE"/>
        </w:rPr>
      </w:pPr>
      <w:r w:rsidRPr="00ED7B5B">
        <w:rPr>
          <w:lang w:val="ka-GE"/>
        </w:rPr>
        <w:t>I</w:t>
      </w:r>
      <w:r w:rsidR="00494361">
        <w:rPr>
          <w:lang w:val="ka-GE"/>
        </w:rPr>
        <w:br/>
      </w:r>
      <w:r w:rsidRPr="00ED7B5B">
        <w:rPr>
          <w:lang w:val="ka-GE"/>
        </w:rPr>
        <w:t>აღწერილობითი ნაწილი</w:t>
      </w:r>
    </w:p>
    <w:p w:rsidR="00684351" w:rsidRPr="00ED7B5B" w:rsidRDefault="00684351" w:rsidP="00684351">
      <w:pPr>
        <w:tabs>
          <w:tab w:val="left" w:pos="720"/>
        </w:tabs>
        <w:ind w:firstLine="567"/>
        <w:rPr>
          <w:rFonts w:ascii="Sylfaen" w:hAnsi="Sylfaen"/>
          <w:sz w:val="24"/>
          <w:szCs w:val="24"/>
          <w:lang w:val="ka-GE"/>
        </w:rPr>
      </w:pPr>
    </w:p>
    <w:p w:rsidR="00684351" w:rsidRPr="00ED7B5B" w:rsidRDefault="00684351" w:rsidP="00684351">
      <w:pPr>
        <w:pStyle w:val="ListParagraph"/>
        <w:numPr>
          <w:ilvl w:val="0"/>
          <w:numId w:val="4"/>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საქართველოს საკონსტიტუციო სასამართლოს 2016 წლის 4 მარტს კონსტიტუციური სარჩელით (რეგისტრაციის №732) მიმართა საქართველოს მოქალაქე გივი შანიძემ.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გადაეცა 2016 წლის 7 მარტს. საქართველოს საკონსტიტუციო სასამართლოს პირველი კოლეგიის განმწესრიგებელი სხდომა, ზეპირი მოსმენით,  გაიმართა 2017 წლის პირველ ივნისს. 2017 წლის 12 ივლისის №1/14/732 საოქმო ჩანაწერით საქართველოს საკონსტიტუციო სასამართლომ არსებითად განსახილველად მიიღო №732 კონსტიტუციური სარჩელი.</w:t>
      </w:r>
    </w:p>
    <w:p w:rsidR="00684351" w:rsidRPr="00ED7B5B" w:rsidRDefault="00684351" w:rsidP="00684351">
      <w:pPr>
        <w:pStyle w:val="ListParagraph"/>
        <w:numPr>
          <w:ilvl w:val="0"/>
          <w:numId w:val="4"/>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№732 კონსტიტუციური სარჩელის შემოტანის სამართლებრივ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 </w:t>
      </w:r>
    </w:p>
    <w:p w:rsidR="00684351" w:rsidRPr="00ED7B5B" w:rsidRDefault="00684351" w:rsidP="00684351">
      <w:pPr>
        <w:pStyle w:val="ListParagraph"/>
        <w:numPr>
          <w:ilvl w:val="0"/>
          <w:numId w:val="4"/>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საქართველოს სისხლის სამართლის კოდექსის 273-ე მუხლის გასაჩივრებული რედაქცია წარმოდგენილი იყო შემდეგი სახით </w:t>
      </w:r>
      <w:r w:rsidRPr="00ED7B5B">
        <w:rPr>
          <w:rFonts w:ascii="Sylfaen" w:eastAsia="Sylfaen" w:hAnsi="Sylfaen" w:cs="Sylfaen"/>
          <w:sz w:val="24"/>
          <w:szCs w:val="24"/>
          <w:lang w:val="ka-GE"/>
        </w:rPr>
        <w:t xml:space="preserve">– „პირადი მოხმარებისათვის ნარკოტიკული საშუალების, მისი ანალოგის ან პრეკურსორის მცირე ოდენობით უკანონო დამზადება, შეძენა, შენახვა ან/და ექიმის დანიშნულების გარეშე უკანონოდ მოხმარება, ჩადენილი ასეთი ქმედებისათვის ადმინისტრაციულსახდელშეფარდებული ან ამ დანაშაულისათვის ნასამართლევი </w:t>
      </w:r>
      <w:r w:rsidRPr="00ED7B5B">
        <w:rPr>
          <w:rFonts w:ascii="Sylfaen" w:eastAsia="Sylfaen" w:hAnsi="Sylfaen" w:cs="Sylfaen"/>
          <w:sz w:val="24"/>
          <w:szCs w:val="24"/>
          <w:lang w:val="ka-GE"/>
        </w:rPr>
        <w:lastRenderedPageBreak/>
        <w:t>პირის მიერ, ისჯება ჯარიმით ან საზოგადოებისათვის სასარგებლო შრომით ვადით ას ოციდან ას ოთხმოც საათამდე ან/და თავისუფლების აღკვეთით ვადით ერთ წლამდე“.</w:t>
      </w:r>
    </w:p>
    <w:p w:rsidR="00684351" w:rsidRPr="00ED7B5B" w:rsidRDefault="00684351" w:rsidP="00684351">
      <w:pPr>
        <w:pStyle w:val="ListParagraph"/>
        <w:numPr>
          <w:ilvl w:val="0"/>
          <w:numId w:val="4"/>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საქართველოს კონსტიტუციის მე-16 მუხლით განმტკიცებულია პიროვნების თავისუფალი განვითარების უფლება.</w:t>
      </w:r>
    </w:p>
    <w:p w:rsidR="00684351" w:rsidRPr="00ED7B5B" w:rsidRDefault="00684351" w:rsidP="00684351">
      <w:pPr>
        <w:pStyle w:val="Body"/>
        <w:numPr>
          <w:ilvl w:val="0"/>
          <w:numId w:val="4"/>
        </w:numPr>
        <w:tabs>
          <w:tab w:val="left" w:pos="720"/>
        </w:tabs>
        <w:spacing w:after="0"/>
        <w:ind w:left="0" w:firstLine="567"/>
        <w:jc w:val="both"/>
        <w:rPr>
          <w:rFonts w:ascii="Sylfaen" w:eastAsia="Sylfaen" w:hAnsi="Sylfaen" w:cs="Sylfaen"/>
          <w:sz w:val="24"/>
          <w:szCs w:val="24"/>
          <w:lang w:val="ka-GE"/>
        </w:rPr>
      </w:pPr>
      <w:r w:rsidRPr="00ED7B5B">
        <w:rPr>
          <w:rFonts w:ascii="Sylfaen" w:eastAsia="Sylfaen" w:hAnsi="Sylfaen" w:cs="Sylfaen"/>
          <w:sz w:val="24"/>
          <w:szCs w:val="24"/>
          <w:lang w:val="ka-GE"/>
        </w:rPr>
        <w:t>№732 კონსტიტუციურ სარჩელზე თანდართული მასალიდან ირკვევა, რომ მოსარჩელე გივი შანიძე რუსთავის საქალაქო სასამართლოს 2015 წლის 2 თებერვლის №4-54-15 დადგენილებით ცნობილ იქნა საქართველოს ადმინისტრაციულ სამართალდარღვევათა კოდექსის 45-ე მუხლით გათვალისწინებული ადმინისტრაციული სამართალდარღვევის ჩამდენად და ადმინისტრაციული სახდელის სახედ და ზომად დაეკისრა ჯარიმა 500 ლარის ოდენობით. ზესტაფონის რაიონული სასამართლოს 2015 წლის 25 აგვისტოს №1/162-2015 (საქმე №110100115001075184) განაჩენით მოსარჩელე ცნობილ იქნა დამნაშავედ საქართველოს სისხლის სამართლის კოდექსის 273-ე მუხლით და სასჯელის სახედ და ზომად განესაზღვრა თავისუფლების აღკვეთა 6 თვის ვადით, რაც ამავე კოდექსის 63-ე მუხლის საფუძველზე, ჩაეთვალა პირობითად და 64-ე მუხლის საფუძველზე გამოსაცდელ ვადად დაუდგინდა ერთი წელი. ამასთან, დამატებითი სასჯელის სახედ და ზომად განესაზღვრა საზოგადოებისთვის სასარგებლო შრომა 50 საათის ვადით. 2015 წლის 29 ნოემბერს გივი შანიძეს ნარკოლოგიურ სამსახურში შემოწმებისას კვლავ დაუდგინდა ნარკოტიკული საშუალების, ტეტრაჰიდროკანაბინოლის (მარიხუანა) ექიმის დანიშნულების გარეშე უკანონოდ მოხმარების ფაქტი, რაზეც ამავე წლის 10 დეკემბერს დაიწყო გამოძიება და მოსარჩელეს ბრალი წარედგინა სადავო ნორმის საფუძველზე.</w:t>
      </w:r>
    </w:p>
    <w:p w:rsidR="00684351" w:rsidRPr="00ED7B5B" w:rsidRDefault="00684351" w:rsidP="00684351">
      <w:pPr>
        <w:pStyle w:val="Body"/>
        <w:numPr>
          <w:ilvl w:val="0"/>
          <w:numId w:val="4"/>
        </w:numPr>
        <w:tabs>
          <w:tab w:val="left" w:pos="720"/>
        </w:tabs>
        <w:spacing w:after="0"/>
        <w:ind w:left="0" w:firstLine="567"/>
        <w:jc w:val="both"/>
        <w:rPr>
          <w:rFonts w:ascii="Sylfaen" w:eastAsia="Sylfaen" w:hAnsi="Sylfaen" w:cs="Sylfaen"/>
          <w:sz w:val="24"/>
          <w:szCs w:val="24"/>
          <w:lang w:val="ka-GE"/>
        </w:rPr>
      </w:pPr>
      <w:r w:rsidRPr="00ED7B5B">
        <w:rPr>
          <w:rFonts w:ascii="Sylfaen" w:eastAsia="Sylfaen" w:hAnsi="Sylfaen" w:cs="Sylfaen"/>
          <w:sz w:val="24"/>
          <w:szCs w:val="24"/>
          <w:lang w:val="ka-GE"/>
        </w:rPr>
        <w:t xml:space="preserve">მოსარჩელე მხარის განმარტებით, ნარკოტიკული საშუალება - მარიხუანის მოხმარება შესაძლოა მოხდეს როგორც სამედიცინო, ასევე რეკრეაციული მიზნით. მისი აზრით, პირის უფლება, თავად გადაწყვიტოს საკუთარ სხეულთან, ჯანმრთელობასთან, ფიზიკურ განვითარებასთან დაკავშირებული მოქმედებები, ისევე როგორც საკუთარი სურვილისამებრ შეარჩიოს განტვირთვისა და დასვენების მისთვის მისაღები ფორმა და საშუალება, დაცულია </w:t>
      </w:r>
      <w:r w:rsidRPr="00ED7B5B">
        <w:rPr>
          <w:rFonts w:ascii="Sylfaen" w:hAnsi="Sylfaen"/>
          <w:sz w:val="24"/>
          <w:szCs w:val="24"/>
          <w:lang w:val="ka-GE"/>
        </w:rPr>
        <w:t xml:space="preserve">პიროვნების თავისუფალი განვითარების უფლების შიდა ჩარევისგან აბსოლუტურად დაცული სფეროთი. </w:t>
      </w:r>
      <w:r w:rsidRPr="00ED7B5B">
        <w:rPr>
          <w:rFonts w:ascii="Sylfaen" w:eastAsia="Sylfaen" w:hAnsi="Sylfaen" w:cs="Sylfaen"/>
          <w:sz w:val="24"/>
          <w:szCs w:val="24"/>
          <w:lang w:val="ka-GE"/>
        </w:rPr>
        <w:t>მისი თქმით, თავისუფალი განვითარების უფლების ფარგლებში ადამიანს აქვს შესაძლებლობა, თავად განსაზღვროს ის საქმიანობა ან მოქმედება, რომელიც მისთვის სასიკეთოა.</w:t>
      </w:r>
    </w:p>
    <w:p w:rsidR="00684351" w:rsidRPr="00ED7B5B" w:rsidRDefault="00684351" w:rsidP="00684351">
      <w:pPr>
        <w:pStyle w:val="Body"/>
        <w:numPr>
          <w:ilvl w:val="0"/>
          <w:numId w:val="4"/>
        </w:numPr>
        <w:tabs>
          <w:tab w:val="left" w:pos="720"/>
        </w:tabs>
        <w:spacing w:after="0"/>
        <w:ind w:left="0" w:firstLine="567"/>
        <w:jc w:val="both"/>
        <w:rPr>
          <w:rFonts w:ascii="Sylfaen" w:eastAsia="Sylfaen" w:hAnsi="Sylfaen" w:cs="Sylfaen"/>
          <w:sz w:val="24"/>
          <w:szCs w:val="24"/>
          <w:lang w:val="ka-GE"/>
        </w:rPr>
      </w:pPr>
      <w:r w:rsidRPr="00ED7B5B">
        <w:rPr>
          <w:rFonts w:ascii="Sylfaen" w:hAnsi="Sylfaen"/>
          <w:sz w:val="24"/>
          <w:szCs w:val="24"/>
          <w:lang w:val="ka-GE"/>
        </w:rPr>
        <w:t xml:space="preserve">მოსარჩელის განცხადებით, თავისუფლების ავტონომიურ სფეროში ჩარევის გასამართლებლად სახელმწიფო უნდა დაეფუძნოს ქმედებიდან მომდინარე სახიფათო საზოგადოებრივ შედეგებს და არა ამ ქმედებების ღირებულებით </w:t>
      </w:r>
      <w:r w:rsidRPr="00ED7B5B">
        <w:rPr>
          <w:rFonts w:ascii="Sylfaen" w:hAnsi="Sylfaen"/>
          <w:sz w:val="24"/>
          <w:szCs w:val="24"/>
          <w:lang w:val="ka-GE"/>
        </w:rPr>
        <w:lastRenderedPageBreak/>
        <w:t xml:space="preserve">შეფასებებს.  მარიხუანის მოხმარება არ წარმოადგენს საზოგადოებრივი საფრთხის მატარებელ ქმედებას. მისი აზრით, ისეთი ქმედების სისხლისსამართლებრივი წესით დასჯას, რომელიც მხოლოდ საკუთარი თავისკენ არის მიმართული და არ იწვევს საზოგადოებისთვის საშიშ შედეგებს, არ გააჩნია ლეგიტიმური მიზანი. მარიხუანის მოხმარებამ შესაძლოა ზიანი მიაყენოს მხოლოდ და მხოლოდ მომხმარებლის ჯანმრთელობას, რომელიც თავადვე იქნება პასუხისმგებელი დამდგარ შედეგზე. </w:t>
      </w:r>
      <w:r w:rsidRPr="00ED7B5B">
        <w:rPr>
          <w:rFonts w:ascii="Sylfaen" w:eastAsia="Sylfaen" w:hAnsi="Sylfaen" w:cs="Sylfaen"/>
          <w:sz w:val="24"/>
          <w:szCs w:val="24"/>
          <w:lang w:val="ka-GE"/>
        </w:rPr>
        <w:t xml:space="preserve">ეთიკური ავტონომიის საფუძველზე, ადამიანი ვალდებული არ არის საკუთარი თავისუფლების ფარგლებში განხორციელებული რომელიმე ქმედების ობიექტური ღირებულება ამტკიცოს. </w:t>
      </w:r>
      <w:r w:rsidRPr="00ED7B5B">
        <w:rPr>
          <w:rFonts w:ascii="Sylfaen" w:hAnsi="Sylfaen"/>
          <w:sz w:val="24"/>
          <w:szCs w:val="24"/>
          <w:lang w:val="ka-GE"/>
        </w:rPr>
        <w:t xml:space="preserve">მარიხუანის მომხმარებლის დასჯა მხოლოდ მორალისტური და პატერნალისტური არგუმენტებით წინააღმდეგობაში მოდის პიროვნების თავისუფალი განვითარების უფლებასთან და, შესაბამისად, ეწინააღმდეგება საქართველოს კონსტიტუციის მე-16 მუხლს.   </w:t>
      </w:r>
    </w:p>
    <w:p w:rsidR="00684351" w:rsidRPr="00ED7B5B" w:rsidRDefault="00684351" w:rsidP="00684351">
      <w:pPr>
        <w:pStyle w:val="Body"/>
        <w:numPr>
          <w:ilvl w:val="0"/>
          <w:numId w:val="4"/>
        </w:numPr>
        <w:tabs>
          <w:tab w:val="left" w:pos="720"/>
        </w:tabs>
        <w:spacing w:after="0"/>
        <w:ind w:left="0" w:firstLine="567"/>
        <w:jc w:val="both"/>
        <w:rPr>
          <w:rFonts w:ascii="Sylfaen" w:eastAsia="Sylfaen" w:hAnsi="Sylfaen" w:cs="Sylfaen"/>
          <w:sz w:val="24"/>
          <w:szCs w:val="24"/>
          <w:lang w:val="ka-GE"/>
        </w:rPr>
      </w:pPr>
      <w:r w:rsidRPr="00ED7B5B">
        <w:rPr>
          <w:rFonts w:ascii="Sylfaen" w:hAnsi="Sylfaen"/>
          <w:sz w:val="24"/>
          <w:szCs w:val="24"/>
          <w:lang w:val="ka-GE"/>
        </w:rPr>
        <w:t xml:space="preserve">მოსარჩელე მხარის წარმომადგენელმა, საქმის არსებითი განხილვის სხდომაზე დამატებით განმარტა, რომ სარჩელში წარმოდგენილი ლოგიკა სადავო ნორმის არაკონსტიტუციურობის თაობაზე აგრეთვე მიემართება საქართველოს ადმინისტრაციულ სამართალდარღვევათა კოდექსის 45-ე მუხლის პირველ ნაწილს, რომლითაც დასჯადია ნარკოტიკული საშუალება მარიხუანის პირველადი მოხმარება. მოსარჩელის მიერ ერთმნიშვნელოვნად იქნა დაფიქსირებული, რომ კონსტიტუციური სარჩელის საბოლოო მიზანს წარმოადგენს არა მარიხუანის მოხმარების დეკრიმინალიზაცია, აღნიშნული ქმედების სისხლისსამართლებრივი პასუხისმგებლობისგან გათავისუფლება და მისთვის ადმინისტრაციული პასუხისმგებლობის დაწესება, არამედ, ზოგადად, აღნიშნული ქმედების დასჯადობის არაკონსტიტუციურად ცნობა.      </w:t>
      </w:r>
    </w:p>
    <w:p w:rsidR="00684351" w:rsidRPr="00ED7B5B" w:rsidRDefault="00684351" w:rsidP="00684351">
      <w:pPr>
        <w:pStyle w:val="Body"/>
        <w:numPr>
          <w:ilvl w:val="0"/>
          <w:numId w:val="4"/>
        </w:numPr>
        <w:tabs>
          <w:tab w:val="left" w:pos="720"/>
        </w:tabs>
        <w:spacing w:after="0"/>
        <w:ind w:left="0" w:firstLine="567"/>
        <w:jc w:val="both"/>
        <w:rPr>
          <w:rFonts w:ascii="Sylfaen" w:eastAsia="Sylfaen" w:hAnsi="Sylfaen" w:cs="Sylfaen"/>
          <w:sz w:val="24"/>
          <w:szCs w:val="24"/>
          <w:lang w:val="ka-GE"/>
        </w:rPr>
      </w:pPr>
      <w:r w:rsidRPr="00ED7B5B">
        <w:rPr>
          <w:rFonts w:ascii="Sylfaen" w:eastAsia="Sylfaen" w:hAnsi="Sylfaen" w:cs="Sylfaen"/>
          <w:sz w:val="24"/>
          <w:szCs w:val="24"/>
          <w:lang w:val="ka-GE"/>
        </w:rPr>
        <w:t xml:space="preserve">მოსარჩელე მხარე, საკუთარი არგუმენტაციის გასამყარებლად, იშველიებს ნარკოპოლიტიკის გლობალური კომისიის 2016 წლის ანგარიშს და საქართველოს საკონსტიტუციო სასამართლოს პრაქტიკას.  </w:t>
      </w:r>
    </w:p>
    <w:p w:rsidR="00684351" w:rsidRPr="00ED7B5B" w:rsidRDefault="00684351" w:rsidP="00684351">
      <w:pPr>
        <w:pStyle w:val="Body"/>
        <w:numPr>
          <w:ilvl w:val="0"/>
          <w:numId w:val="4"/>
        </w:numPr>
        <w:tabs>
          <w:tab w:val="left" w:pos="720"/>
        </w:tabs>
        <w:spacing w:after="0"/>
        <w:ind w:left="0" w:firstLine="567"/>
        <w:jc w:val="both"/>
        <w:rPr>
          <w:rFonts w:ascii="Sylfaen" w:eastAsia="Sylfaen" w:hAnsi="Sylfaen" w:cs="Sylfaen"/>
          <w:sz w:val="24"/>
          <w:szCs w:val="24"/>
          <w:lang w:val="ka-GE"/>
        </w:rPr>
      </w:pPr>
      <w:r w:rsidRPr="00ED7B5B">
        <w:rPr>
          <w:rFonts w:ascii="Sylfaen" w:eastAsia="Sylfaen" w:hAnsi="Sylfaen" w:cs="Sylfaen"/>
          <w:sz w:val="24"/>
          <w:szCs w:val="24"/>
          <w:lang w:val="ka-GE"/>
        </w:rPr>
        <w:t>საქართველოს პარლამენტის პოზიციით, საქართველოს კონსტიტუციის მე-16 მუხლი არ არის აბსოლუტური ხასიათის და ექვემდებარება კონსტიტუციურ</w:t>
      </w:r>
      <w:r w:rsidR="00321368">
        <w:rPr>
          <w:rFonts w:ascii="Sylfaen" w:eastAsia="Sylfaen" w:hAnsi="Sylfaen" w:cs="Sylfaen"/>
          <w:sz w:val="24"/>
          <w:szCs w:val="24"/>
          <w:lang w:val="ka-GE"/>
        </w:rPr>
        <w:t>-</w:t>
      </w:r>
      <w:r w:rsidRPr="00ED7B5B">
        <w:rPr>
          <w:rFonts w:ascii="Sylfaen" w:eastAsia="Sylfaen" w:hAnsi="Sylfaen" w:cs="Sylfaen"/>
          <w:sz w:val="24"/>
          <w:szCs w:val="24"/>
          <w:lang w:val="ka-GE"/>
        </w:rPr>
        <w:t xml:space="preserve">სამართლებრივ შეზღუდვებს. დაუშვებელია აღნიშნული ნორმის განმარტება მხოლოდ სახელმწიფოს ნეგატიური ვალდებულების კონტექსტში და მისი აღქმა იმგვარად, რომ პიროვნების თავისუფალი განვითარების ფარგლები უსაზღვროა. </w:t>
      </w:r>
    </w:p>
    <w:p w:rsidR="00684351" w:rsidRPr="00ED7B5B" w:rsidRDefault="00684351" w:rsidP="00684351">
      <w:pPr>
        <w:pStyle w:val="Body"/>
        <w:numPr>
          <w:ilvl w:val="0"/>
          <w:numId w:val="4"/>
        </w:numPr>
        <w:tabs>
          <w:tab w:val="left" w:pos="720"/>
        </w:tabs>
        <w:spacing w:after="0"/>
        <w:ind w:left="0" w:firstLine="567"/>
        <w:jc w:val="both"/>
        <w:rPr>
          <w:sz w:val="24"/>
          <w:szCs w:val="24"/>
          <w:lang w:val="ka-GE"/>
        </w:rPr>
      </w:pPr>
      <w:r w:rsidRPr="00ED7B5B">
        <w:rPr>
          <w:rFonts w:ascii="Sylfaen" w:eastAsia="Sylfaen" w:hAnsi="Sylfaen" w:cs="Sylfaen"/>
          <w:sz w:val="24"/>
          <w:szCs w:val="24"/>
          <w:lang w:val="ka-GE"/>
        </w:rPr>
        <w:t xml:space="preserve">მოპასუხე მხარის წარმომადგენელთა განმარტებით, კონკრეტული ქმედების სისხლის სამართლის წესით დასჯადობის მიზანი არის ის საბოლოო შედეგი, რომლის მიღწევისაკენ მიისწრაფის სახელმწიფო თავის მიერ დადგენილი იძულებითი ხასიათის ღონისძიებათა გამოყენებით. სადავო ნორმის მიზნებს </w:t>
      </w:r>
      <w:r w:rsidRPr="00ED7B5B">
        <w:rPr>
          <w:rFonts w:ascii="Sylfaen" w:eastAsia="Sylfaen" w:hAnsi="Sylfaen" w:cs="Sylfaen"/>
          <w:sz w:val="24"/>
          <w:szCs w:val="24"/>
          <w:lang w:val="ka-GE"/>
        </w:rPr>
        <w:lastRenderedPageBreak/>
        <w:t xml:space="preserve">წარმოადგენს ადამიანის ჯანმრთელობის დაცვა როგორც ცალკე ინდივიდების, ასევე მთლიანი მოსახლეობის ნარკოტიკული საშუალებებით გამოწვეული ზოგადი საფრთხეების, განსაკუთრებით, ახალგაზრდების ნარკოტიკული ნივთიერებებისადმი დამოკიდებულების პრევენცია. </w:t>
      </w:r>
    </w:p>
    <w:p w:rsidR="00684351" w:rsidRPr="00ED7B5B" w:rsidRDefault="00684351" w:rsidP="00684351">
      <w:pPr>
        <w:pStyle w:val="Body"/>
        <w:numPr>
          <w:ilvl w:val="0"/>
          <w:numId w:val="4"/>
        </w:numPr>
        <w:tabs>
          <w:tab w:val="left" w:pos="720"/>
        </w:tabs>
        <w:spacing w:after="0"/>
        <w:ind w:left="0" w:firstLine="567"/>
        <w:jc w:val="both"/>
        <w:rPr>
          <w:sz w:val="24"/>
          <w:szCs w:val="24"/>
          <w:lang w:val="ka-GE"/>
        </w:rPr>
      </w:pPr>
      <w:r w:rsidRPr="00ED7B5B">
        <w:rPr>
          <w:rFonts w:ascii="Sylfaen" w:eastAsia="Sylfaen" w:hAnsi="Sylfaen" w:cs="Sylfaen"/>
          <w:sz w:val="24"/>
          <w:szCs w:val="24"/>
          <w:lang w:val="ka-GE"/>
        </w:rPr>
        <w:t xml:space="preserve">პარლამენტის წარმომადგენელთა თქმით, დასახელებული მიზნების მისაღწევად კანონმდებელი აწესებს სისხლისსამართლებრივ პასუხისმგებლობას ისეთ ქმედებებზე, რომლებიც საზიანოა ადამიანის ჯანმრთელობისთვის. სადავო ნორმის არარსებობის შემთხვევაში სერიოზული საფრთხე შეექმნება ადამიანების ჯანმრთელობასა და კეთილდღეობას, რაც გავლენას იქონიებს საზოგადოების ეკონომიკურ, კულტურულ და პოლიტიკურ საფუძვლებზე. </w:t>
      </w:r>
    </w:p>
    <w:p w:rsidR="00684351" w:rsidRPr="00ED7B5B" w:rsidRDefault="00684351" w:rsidP="00684351">
      <w:pPr>
        <w:pStyle w:val="Body"/>
        <w:numPr>
          <w:ilvl w:val="0"/>
          <w:numId w:val="4"/>
        </w:numPr>
        <w:tabs>
          <w:tab w:val="left" w:pos="720"/>
        </w:tabs>
        <w:spacing w:after="0"/>
        <w:ind w:left="0" w:firstLine="567"/>
        <w:jc w:val="both"/>
        <w:rPr>
          <w:sz w:val="24"/>
          <w:szCs w:val="24"/>
          <w:lang w:val="ka-GE"/>
        </w:rPr>
      </w:pPr>
      <w:r w:rsidRPr="00ED7B5B">
        <w:rPr>
          <w:rFonts w:ascii="Sylfaen" w:eastAsia="Sylfaen" w:hAnsi="Sylfaen" w:cs="Sylfaen"/>
          <w:sz w:val="24"/>
          <w:szCs w:val="24"/>
          <w:lang w:val="ka-GE"/>
        </w:rPr>
        <w:t xml:space="preserve">პარლამენტის წარმომადგენელთა განმარტებით, მარიხუანა, მისთვის დამახასიათებელი თვისებების მიხედვით, წარმოადგენს ნარკოტიკულ საშუალებას. იგი ზიანს აყენებს ადამიანის, განსაკუთრებით, არასრულწლოვნის ჯანმრთელობას.  მარიხუანის გამოყენებას მოზარდ და ახალგაზრდა თაობაში გააჩნია სამედიცინო, ფსიქოლოგიური და კოგნიტური გვერდითი ეფექტები. მისი მოხმარება ცვლის გონების განვითარებას, ახდენს ნეგატიურ ზეგავლენას ტვინის სტრუქტურასა და ფუნქციებზე. ამასთან, არსებობს კვლევები, რომლებიც ცხადყოფს, რომ მარიხუანის მოხმარებას თან ახლავს საავტომობილო ავარიების გამოწვევის რისკი. </w:t>
      </w:r>
    </w:p>
    <w:p w:rsidR="00684351" w:rsidRPr="00ED7B5B" w:rsidRDefault="00684351" w:rsidP="00684351">
      <w:pPr>
        <w:pStyle w:val="Body"/>
        <w:numPr>
          <w:ilvl w:val="0"/>
          <w:numId w:val="4"/>
        </w:numPr>
        <w:tabs>
          <w:tab w:val="left" w:pos="720"/>
        </w:tabs>
        <w:spacing w:after="0"/>
        <w:ind w:left="0" w:firstLine="567"/>
        <w:jc w:val="both"/>
        <w:rPr>
          <w:sz w:val="24"/>
          <w:szCs w:val="24"/>
          <w:lang w:val="ka-GE"/>
        </w:rPr>
      </w:pPr>
      <w:r w:rsidRPr="00ED7B5B">
        <w:rPr>
          <w:rFonts w:ascii="Sylfaen" w:eastAsia="Sylfaen" w:hAnsi="Sylfaen" w:cs="Sylfaen"/>
          <w:sz w:val="24"/>
          <w:szCs w:val="24"/>
          <w:lang w:val="ka-GE"/>
        </w:rPr>
        <w:t xml:space="preserve">მოპასუხე მხარე აპელირებს კვლევის შედეგებზე, რომელიც 2016 წელს ჩაატარა საქართველოს პროკურატურამ და სასჯელაღსრულებისა და პრობაციის სამინისტრომ ნარკოტიკული საშუალებების მოხმარების გამომწვევ მიზეზებთან დაკავშირებით. კვლევაში გამოკითხულ იქნენ ნარკოტიკული საშუალების მოხმარებისთვის მსჯავრდებული პრობაციონერები. აღნიშნული კვლევების თანახმად, იმ რესპოდენტთა 56,6 %-მა, რომლებმაც მოიხმარეს მარიხუანა, შემდგომში ასევე მოიხმარეს სხვა, უფრო მძიმე, ნარკოტიკული საშუალება. მოპასუხის განცხადებით, აღნიშნული მაჩვენებელი მოწმობს იმას, რომ მარიხუანის მოხმარება ასრულებს ერთგვარი კარიბჭის როლს სხვა, უფრო ძლიერი ნარკოტიკული საშუალების მოსახმარად.  </w:t>
      </w:r>
    </w:p>
    <w:p w:rsidR="00684351" w:rsidRPr="00ED7B5B" w:rsidRDefault="00684351" w:rsidP="00684351">
      <w:pPr>
        <w:pStyle w:val="Body"/>
        <w:numPr>
          <w:ilvl w:val="0"/>
          <w:numId w:val="4"/>
        </w:numPr>
        <w:tabs>
          <w:tab w:val="left" w:pos="720"/>
        </w:tabs>
        <w:spacing w:after="0"/>
        <w:ind w:left="0" w:firstLine="567"/>
        <w:jc w:val="both"/>
        <w:rPr>
          <w:sz w:val="24"/>
          <w:szCs w:val="24"/>
          <w:lang w:val="ka-GE"/>
        </w:rPr>
      </w:pPr>
      <w:r w:rsidRPr="00ED7B5B">
        <w:rPr>
          <w:rFonts w:ascii="Sylfaen" w:eastAsia="Sylfaen" w:hAnsi="Sylfaen" w:cs="Sylfaen"/>
          <w:sz w:val="24"/>
          <w:szCs w:val="24"/>
          <w:lang w:val="ka-GE"/>
        </w:rPr>
        <w:t xml:space="preserve">საქართველოს პარლამენტის პოზიციით, საქართველოს საკონსტიტუციო სასამართლოს, თავისი კომპეტენციის ფარგლებში, შეუძლია იმსჯელოს მარიხუანის მოხმარების ლეგალიზებაზე, მაგრამ იგი ვერ იმსჯელებს აღნიშნული ქმედების დეკრიმინალიზაციაზე. </w:t>
      </w:r>
    </w:p>
    <w:p w:rsidR="00684351" w:rsidRPr="00ED7B5B" w:rsidRDefault="00684351" w:rsidP="00684351">
      <w:pPr>
        <w:pStyle w:val="Body"/>
        <w:numPr>
          <w:ilvl w:val="0"/>
          <w:numId w:val="4"/>
        </w:numPr>
        <w:tabs>
          <w:tab w:val="left" w:pos="720"/>
        </w:tabs>
        <w:spacing w:after="0"/>
        <w:ind w:left="0" w:firstLine="567"/>
        <w:jc w:val="both"/>
        <w:rPr>
          <w:sz w:val="24"/>
          <w:szCs w:val="24"/>
          <w:lang w:val="ka-GE"/>
        </w:rPr>
      </w:pPr>
      <w:r w:rsidRPr="00ED7B5B">
        <w:rPr>
          <w:rFonts w:ascii="Sylfaen" w:eastAsia="Sylfaen" w:hAnsi="Sylfaen" w:cs="Sylfaen"/>
          <w:sz w:val="24"/>
          <w:szCs w:val="24"/>
          <w:lang w:val="ka-GE"/>
        </w:rPr>
        <w:t>მოპასუხე მხარე, საკუთარი არგუმენტაციის გასამყარებლად, იშველიებს საქართველოს საკონსტიტუციო სასამართლოს პრაქტიკას, საზღვარგარეთის ქვეყნების კანონმდებლობას და სამეცნიერო დოქტრინას.</w:t>
      </w:r>
    </w:p>
    <w:p w:rsidR="00684351" w:rsidRPr="00ED7B5B" w:rsidRDefault="00684351" w:rsidP="00684351">
      <w:pPr>
        <w:pStyle w:val="Body"/>
        <w:numPr>
          <w:ilvl w:val="0"/>
          <w:numId w:val="4"/>
        </w:numPr>
        <w:tabs>
          <w:tab w:val="left" w:pos="720"/>
        </w:tabs>
        <w:spacing w:after="0"/>
        <w:ind w:left="0" w:firstLine="567"/>
        <w:jc w:val="both"/>
        <w:rPr>
          <w:sz w:val="24"/>
          <w:szCs w:val="24"/>
          <w:lang w:val="ka-GE"/>
        </w:rPr>
      </w:pPr>
      <w:r w:rsidRPr="00ED7B5B">
        <w:rPr>
          <w:rFonts w:ascii="Sylfaen" w:hAnsi="Sylfaen"/>
          <w:sz w:val="24"/>
          <w:szCs w:val="24"/>
          <w:lang w:val="ka-GE"/>
        </w:rPr>
        <w:lastRenderedPageBreak/>
        <w:t>საქმეზე სპეციალისტად იქნა მოწვეული ფსიქიკური ჯანმრთელობისა და ნარკომანიის პრევენციის ცენტრის ნარკოლოგიური მიმართულების უფროსი – ირინა ომნიაშვილი. სპეციალისტის თქმით, მარიხუანის ქრონიკული მომხმარებელი, საბოლოოდ, მიდის იმ ფაზამდე, რომ აბსოლუტურად კარგავს ენერგეტიკის პოტენციალს. მარიხუანის სისტემატიურმა მოხმარებამ შეიძლება გამოიწვიოს პიროვნების დეგრადაცია, ინტელექტუალური ფუნქციების დაქვეითება, ქრონიკული შიზოფრენია, რაც შეესაბამება სრულ ქმედუუნარობას. სპეციალისტის თქმით, ალკოჰოლური თრობისა და მარიხუანით გამოწვეული თრობის ეფექტის კლინიკური სურათი განსხვავდება ერთმანეთისგან. მარტივი ალკოჰოლური თრობა, ჩვეულებრივ, არ იწვევს ჰალუცინაციებსა და დეპერსონალიზაციას, მაშინ როდესაც კანაბისის პროდუქტით გამოწვეული თრობა, როგორც წესი, იწვევს მსგავს სიმპტომებს. პათოლოგიური სიმპტომატიკა მარიხუანის მომხმარებელში უფრო გაღრმავებული და უფრო საშიშია, ვიდრე ალკოჰოლური თრობის მდგომარეობაში მყოფი პირის.  ამასთან, მარიხუანით გამოწვეული თრობის პერიოდში პირს შეიძლება გაუჩნდეს აგრესია და ჰქონდეს ბრუტალური ქმედებების სურვილი. ამასთან, ექსპერტმა აღნიშნა, რომ ლეტალური შედეგი ალკოჰოლის მომხმარებელში გაცილებით ხშირია, ვიდრე მარიხუან</w:t>
      </w:r>
      <w:r>
        <w:rPr>
          <w:rFonts w:ascii="Sylfaen" w:hAnsi="Sylfaen"/>
          <w:sz w:val="24"/>
          <w:szCs w:val="24"/>
          <w:lang w:val="ka-GE"/>
        </w:rPr>
        <w:t>ი</w:t>
      </w:r>
      <w:r w:rsidRPr="00ED7B5B">
        <w:rPr>
          <w:rFonts w:ascii="Sylfaen" w:hAnsi="Sylfaen"/>
          <w:sz w:val="24"/>
          <w:szCs w:val="24"/>
          <w:lang w:val="ka-GE"/>
        </w:rPr>
        <w:t xml:space="preserve">ს შემთხვევაში. </w:t>
      </w:r>
    </w:p>
    <w:p w:rsidR="00684351" w:rsidRPr="00ED7B5B" w:rsidRDefault="00684351" w:rsidP="00684351">
      <w:pPr>
        <w:pStyle w:val="Body"/>
        <w:numPr>
          <w:ilvl w:val="0"/>
          <w:numId w:val="4"/>
        </w:numPr>
        <w:tabs>
          <w:tab w:val="left" w:pos="720"/>
        </w:tabs>
        <w:spacing w:after="0"/>
        <w:ind w:left="0" w:firstLine="567"/>
        <w:jc w:val="both"/>
        <w:rPr>
          <w:sz w:val="24"/>
          <w:szCs w:val="24"/>
          <w:lang w:val="ka-GE"/>
        </w:rPr>
      </w:pPr>
      <w:r w:rsidRPr="00ED7B5B">
        <w:rPr>
          <w:rFonts w:ascii="Sylfaen" w:hAnsi="Sylfaen"/>
          <w:sz w:val="24"/>
          <w:szCs w:val="24"/>
          <w:lang w:val="ka-GE"/>
        </w:rPr>
        <w:t>საქმეზე მოწმედ მოწვეულმა საქართველოს შინაგან საქმეთა სამინისტროს საექსპერტო კრიმინალისტიკური დეპარტამენტის ნარკოტიკული შემოწმების სამსახურის უფროსის მოადგილემ მანანა მაჩიტიძემ განაცხადა, რომ მარიხუანის მოხმარება, ერთი მხრივ, ზიანს აყენებს ადამიანის ჯანმრთელობას, მის შრომისუნარიანობასა და პროდუქტიულობას, ხოლო, მეორე მხრივ, ხელს უწყობს სხვა დანაშაულის ჩადენას. მისი თქმით, იმ მსჯავრდებულთა და ადმინსიტრაციულსახდელდადებულ პირთა 75%-ს, რომელთაც ჩაუტარდათ ნარკოლოგიური ექსპერტიზა, დაუდგინდათ მარიხუანის მოხმარება.</w:t>
      </w:r>
    </w:p>
    <w:p w:rsidR="00684351" w:rsidRPr="00ED7B5B" w:rsidRDefault="00684351" w:rsidP="00684351">
      <w:pPr>
        <w:pStyle w:val="Body"/>
        <w:numPr>
          <w:ilvl w:val="0"/>
          <w:numId w:val="4"/>
        </w:numPr>
        <w:tabs>
          <w:tab w:val="left" w:pos="720"/>
        </w:tabs>
        <w:spacing w:after="0"/>
        <w:ind w:left="0" w:firstLine="567"/>
        <w:jc w:val="both"/>
        <w:rPr>
          <w:sz w:val="24"/>
          <w:szCs w:val="24"/>
          <w:lang w:val="ka-GE"/>
        </w:rPr>
      </w:pPr>
      <w:r w:rsidRPr="00ED7B5B">
        <w:rPr>
          <w:rFonts w:ascii="Sylfaen" w:hAnsi="Sylfaen"/>
          <w:sz w:val="24"/>
          <w:szCs w:val="24"/>
          <w:lang w:val="ka-GE"/>
        </w:rPr>
        <w:t xml:space="preserve">მოწმის თქმით, მარიხუანის მოხმარება ზრდის სხვა ნარკოტიკული საშუალებების მიმართ მიდრეკილებას. მარიხუანის მომხმარებელთა 25% მოიხმარს აგრეთვე სხვა სახის ნარკოტიკულ საშუალებას. </w:t>
      </w:r>
    </w:p>
    <w:p w:rsidR="00684351" w:rsidRPr="00ED7B5B" w:rsidRDefault="00684351" w:rsidP="00684351">
      <w:pPr>
        <w:pStyle w:val="Body"/>
        <w:numPr>
          <w:ilvl w:val="0"/>
          <w:numId w:val="4"/>
        </w:numPr>
        <w:tabs>
          <w:tab w:val="left" w:pos="720"/>
        </w:tabs>
        <w:spacing w:after="0"/>
        <w:ind w:left="0" w:firstLine="567"/>
        <w:jc w:val="both"/>
        <w:rPr>
          <w:sz w:val="24"/>
          <w:szCs w:val="24"/>
          <w:lang w:val="ka-GE"/>
        </w:rPr>
      </w:pPr>
      <w:r w:rsidRPr="00ED7B5B">
        <w:rPr>
          <w:rFonts w:ascii="Sylfaen" w:hAnsi="Sylfaen"/>
          <w:sz w:val="24"/>
          <w:szCs w:val="24"/>
          <w:lang w:val="ka-GE"/>
        </w:rPr>
        <w:t xml:space="preserve">საქმეზე სპეციალისტად მოწვეულ იქნა თავისუფალი უნივერსიტეტის ასისტენტ-პროფესორი დავით ზედელაშვილი. სპეციალისტმა ერთმანეთისგან გამიჯნა, ერთი მხრივ მარიხუანის მოხმარება და, მეორე მხრივ, მარიხუანასთან დაკავშირებული სხვა </w:t>
      </w:r>
      <w:r w:rsidRPr="00ED7B5B">
        <w:rPr>
          <w:rFonts w:ascii="Sylfaen" w:eastAsia="Sylfaen" w:hAnsi="Sylfaen" w:cs="Sylfaen"/>
          <w:sz w:val="24"/>
          <w:szCs w:val="24"/>
          <w:lang w:val="ka-GE"/>
        </w:rPr>
        <w:t xml:space="preserve">სისხლის სამართლის წესით დასჯადი </w:t>
      </w:r>
      <w:r w:rsidRPr="00ED7B5B">
        <w:rPr>
          <w:rFonts w:ascii="Sylfaen" w:hAnsi="Sylfaen"/>
          <w:sz w:val="24"/>
          <w:szCs w:val="24"/>
          <w:lang w:val="ka-GE"/>
        </w:rPr>
        <w:t xml:space="preserve">ქმედებების ბუნება და მათგან მომდინარე საფრთხეები. მისი თქმით, მარიხუანის შეძენა და შენახვა შეიძლება წარმოშობდეს მისი გასაღების საფრთხეს. აღნიშნული საფრთხე ობიექტურად ვერ იარსებებს მარიხუანის მოხმარების შემთხვევაში. ეს უკანასკნელი მოქცეულია </w:t>
      </w:r>
      <w:r w:rsidRPr="00ED7B5B">
        <w:rPr>
          <w:rFonts w:ascii="Sylfaen" w:hAnsi="Sylfaen"/>
          <w:sz w:val="24"/>
          <w:szCs w:val="24"/>
          <w:lang w:val="ka-GE"/>
        </w:rPr>
        <w:lastRenderedPageBreak/>
        <w:t>სახელმწიფოს ჩარევისგან აბსოლუტურად დაცულ ადამიანის პი</w:t>
      </w:r>
      <w:r w:rsidR="002156D2">
        <w:rPr>
          <w:rFonts w:ascii="Sylfaen" w:hAnsi="Sylfaen"/>
          <w:sz w:val="24"/>
          <w:szCs w:val="24"/>
          <w:lang w:val="ka-GE"/>
        </w:rPr>
        <w:t>რადი</w:t>
      </w:r>
      <w:r w:rsidRPr="00ED7B5B">
        <w:rPr>
          <w:rFonts w:ascii="Sylfaen" w:hAnsi="Sylfaen"/>
          <w:sz w:val="24"/>
          <w:szCs w:val="24"/>
          <w:lang w:val="ka-GE"/>
        </w:rPr>
        <w:t xml:space="preserve"> ავტონომიის სფეროში. აღნიშნული ქმედება არ არის საზოგადოებრივი საშიშროების მატარებელი. შესაბამისად, მარიხუანის მოხმარების </w:t>
      </w:r>
      <w:r w:rsidRPr="00ED7B5B">
        <w:rPr>
          <w:rFonts w:ascii="Sylfaen" w:eastAsia="Sylfaen" w:hAnsi="Sylfaen" w:cs="Sylfaen"/>
          <w:sz w:val="24"/>
          <w:szCs w:val="24"/>
          <w:lang w:val="ka-GE"/>
        </w:rPr>
        <w:t>სისხლის სამართლის წესით დასჯადობა</w:t>
      </w:r>
      <w:r w:rsidRPr="00ED7B5B">
        <w:rPr>
          <w:rFonts w:ascii="Sylfaen" w:hAnsi="Sylfaen"/>
          <w:sz w:val="24"/>
          <w:szCs w:val="24"/>
          <w:lang w:val="ka-GE"/>
        </w:rPr>
        <w:t xml:space="preserve"> ეფუძნება მხოლოდ ადამიანის ქმედების ამორალურად შეფასებას, რაც გაუმართლებელია სამართლებრივი სახელმწიფოს პრინციპიდან გამომდინარე. სპეციალისტის თქმით, სახელმწიფოს ეკრძალება, შევიდეს ეთიკური საკითხების განსჯაში. მისი აზრით, სახელმწიფო ნეიტრალური უნდა დარჩეს განსხვავებული შეხედულებების მიმართ კარგი ცხოვრების შესახებ და ადამიანებს უნდა მიეცეთ მაქსიმალური შესაძლებლობა, რომ იცხოვრონ და იმოქმედონ საკუთარი ნების შესაბამისად მანამ, სანამ მათი ქმედებით ზიანი არ მიადგება რომელიმე კონსტიტუციურ</w:t>
      </w:r>
      <w:r w:rsidR="00321368">
        <w:rPr>
          <w:rFonts w:ascii="Sylfaen" w:hAnsi="Sylfaen"/>
          <w:sz w:val="24"/>
          <w:szCs w:val="24"/>
          <w:lang w:val="ka-GE"/>
        </w:rPr>
        <w:t>-</w:t>
      </w:r>
      <w:r w:rsidRPr="00ED7B5B">
        <w:rPr>
          <w:rFonts w:ascii="Sylfaen" w:hAnsi="Sylfaen"/>
          <w:sz w:val="24"/>
          <w:szCs w:val="24"/>
          <w:lang w:val="ka-GE"/>
        </w:rPr>
        <w:t xml:space="preserve">სამართლებრივად აღიარებულ სიკეთეს. ამასთან, ეს ზიანი უნდა იყოს დადასტურებული, რათა სახელმწიფოს ჰქონდეს საზიანო შედეგის გამომწვევი ქმედების </w:t>
      </w:r>
      <w:r w:rsidRPr="00ED7B5B">
        <w:rPr>
          <w:rFonts w:ascii="Sylfaen" w:eastAsia="Sylfaen" w:hAnsi="Sylfaen" w:cs="Sylfaen"/>
          <w:sz w:val="24"/>
          <w:szCs w:val="24"/>
          <w:lang w:val="ka-GE"/>
        </w:rPr>
        <w:t>სისხლის სამართლის წესით დასჯადობის</w:t>
      </w:r>
      <w:r w:rsidRPr="00ED7B5B">
        <w:rPr>
          <w:rFonts w:ascii="Sylfaen" w:hAnsi="Sylfaen"/>
          <w:sz w:val="24"/>
          <w:szCs w:val="24"/>
          <w:lang w:val="ka-GE"/>
        </w:rPr>
        <w:t xml:space="preserve"> ლეგიტიმაცია. </w:t>
      </w:r>
    </w:p>
    <w:p w:rsidR="00684351" w:rsidRPr="00ED7B5B" w:rsidRDefault="00684351" w:rsidP="00684351">
      <w:pPr>
        <w:pStyle w:val="Body"/>
        <w:numPr>
          <w:ilvl w:val="0"/>
          <w:numId w:val="4"/>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სპეციალისტმა ასევე განმარტა, რომ  სისხლის სამართლის პოლიტიკის განსაზღვრაში საქართველოს პარლამენტის დისკრეციის ზღვარს ადგენს ადამიანის ძირითადი უფლებები და თავისუფლებები და, შესაბამისად, ამა თუ იმ ქმედების </w:t>
      </w:r>
      <w:r w:rsidRPr="00ED7B5B">
        <w:rPr>
          <w:rFonts w:ascii="Sylfaen" w:eastAsia="Sylfaen" w:hAnsi="Sylfaen" w:cs="Sylfaen"/>
          <w:sz w:val="24"/>
          <w:szCs w:val="24"/>
          <w:lang w:val="ka-GE"/>
        </w:rPr>
        <w:t xml:space="preserve">სისხლის სამართლის წესით დასჯადობის მიზანშეწონილობა </w:t>
      </w:r>
      <w:r w:rsidRPr="00ED7B5B">
        <w:rPr>
          <w:rFonts w:ascii="Sylfaen" w:hAnsi="Sylfaen"/>
          <w:sz w:val="24"/>
          <w:szCs w:val="24"/>
          <w:lang w:val="ka-GE"/>
        </w:rPr>
        <w:t xml:space="preserve">ექვემდებარება კონსტიტუციურ შემოწმებას საქართველოს საკონსტიტუციო სასამართლოს მხრიდან.  </w:t>
      </w:r>
    </w:p>
    <w:p w:rsidR="00684351" w:rsidRPr="00ED7B5B" w:rsidRDefault="00684351" w:rsidP="00684351">
      <w:pPr>
        <w:pStyle w:val="Heading1"/>
        <w:tabs>
          <w:tab w:val="left" w:pos="720"/>
        </w:tabs>
        <w:ind w:firstLine="567"/>
        <w:rPr>
          <w:lang w:val="ka-GE"/>
        </w:rPr>
      </w:pPr>
    </w:p>
    <w:p w:rsidR="00684351" w:rsidRPr="00ED7B5B" w:rsidRDefault="00684351" w:rsidP="00684351">
      <w:pPr>
        <w:ind w:firstLine="567"/>
        <w:rPr>
          <w:rFonts w:ascii="Sylfaen" w:hAnsi="Sylfaen"/>
          <w:sz w:val="24"/>
          <w:szCs w:val="24"/>
          <w:lang w:val="ka-GE"/>
        </w:rPr>
      </w:pPr>
    </w:p>
    <w:p w:rsidR="00684351" w:rsidRPr="00ED7B5B" w:rsidRDefault="00684351" w:rsidP="00494361">
      <w:pPr>
        <w:pStyle w:val="Heading1"/>
        <w:tabs>
          <w:tab w:val="left" w:pos="720"/>
        </w:tabs>
        <w:ind w:firstLine="567"/>
        <w:jc w:val="center"/>
        <w:rPr>
          <w:lang w:val="ka-GE"/>
        </w:rPr>
      </w:pPr>
      <w:r w:rsidRPr="00ED7B5B">
        <w:rPr>
          <w:lang w:val="ka-GE"/>
        </w:rPr>
        <w:t>II</w:t>
      </w:r>
      <w:r w:rsidR="00494361">
        <w:rPr>
          <w:lang w:val="ka-GE"/>
        </w:rPr>
        <w:br/>
      </w:r>
      <w:r w:rsidRPr="00ED7B5B">
        <w:rPr>
          <w:lang w:val="ka-GE"/>
        </w:rPr>
        <w:t>სამოტივაციო ნაწილი</w:t>
      </w:r>
    </w:p>
    <w:p w:rsidR="00684351" w:rsidRPr="00ED7B5B" w:rsidRDefault="00684351" w:rsidP="00684351">
      <w:pPr>
        <w:pStyle w:val="Heading1"/>
        <w:tabs>
          <w:tab w:val="left" w:pos="720"/>
        </w:tabs>
        <w:ind w:firstLine="567"/>
        <w:rPr>
          <w:lang w:val="ka-GE"/>
        </w:rPr>
      </w:pPr>
    </w:p>
    <w:p w:rsidR="00684351" w:rsidRPr="00ED7B5B" w:rsidRDefault="00684351" w:rsidP="00684351">
      <w:pPr>
        <w:pStyle w:val="Heading1"/>
        <w:jc w:val="left"/>
      </w:pPr>
      <w:r w:rsidRPr="00ED7B5B">
        <w:t>ა. ძალადაკარგულ ნორმაზე მსჯელობა</w:t>
      </w:r>
    </w:p>
    <w:p w:rsidR="00684351" w:rsidRPr="00ED7B5B" w:rsidRDefault="00684351" w:rsidP="00684351">
      <w:pPr>
        <w:rPr>
          <w:sz w:val="24"/>
          <w:szCs w:val="24"/>
        </w:rPr>
      </w:pP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cs="Sylfaen"/>
          <w:sz w:val="24"/>
          <w:szCs w:val="24"/>
          <w:lang w:val="ka-GE"/>
        </w:rPr>
        <w:t>სადავო</w:t>
      </w:r>
      <w:r w:rsidRPr="00ED7B5B">
        <w:rPr>
          <w:rFonts w:ascii="Sylfaen" w:hAnsi="Sylfaen"/>
          <w:sz w:val="24"/>
          <w:szCs w:val="24"/>
          <w:lang w:val="ka-GE"/>
        </w:rPr>
        <w:t xml:space="preserve"> </w:t>
      </w:r>
      <w:r w:rsidRPr="00ED7B5B">
        <w:rPr>
          <w:rFonts w:ascii="Sylfaen" w:hAnsi="Sylfaen" w:cs="Sylfaen"/>
          <w:sz w:val="24"/>
          <w:szCs w:val="24"/>
          <w:lang w:val="ka-GE"/>
        </w:rPr>
        <w:t>ნორმის</w:t>
      </w:r>
      <w:r w:rsidRPr="00ED7B5B">
        <w:rPr>
          <w:rFonts w:ascii="Sylfaen" w:hAnsi="Sylfaen"/>
          <w:sz w:val="24"/>
          <w:szCs w:val="24"/>
          <w:lang w:val="ka-GE"/>
        </w:rPr>
        <w:t xml:space="preserve"> </w:t>
      </w:r>
      <w:r w:rsidRPr="00ED7B5B">
        <w:rPr>
          <w:rFonts w:ascii="Sylfaen" w:hAnsi="Sylfaen" w:cs="Sylfaen"/>
          <w:sz w:val="24"/>
          <w:szCs w:val="24"/>
          <w:lang w:val="ka-GE"/>
        </w:rPr>
        <w:t>კონსტიტუციურობის</w:t>
      </w:r>
      <w:r w:rsidRPr="00ED7B5B">
        <w:rPr>
          <w:rFonts w:ascii="Sylfaen" w:hAnsi="Sylfaen"/>
          <w:sz w:val="24"/>
          <w:szCs w:val="24"/>
          <w:lang w:val="ka-GE"/>
        </w:rPr>
        <w:t xml:space="preserve"> </w:t>
      </w:r>
      <w:r w:rsidRPr="00ED7B5B">
        <w:rPr>
          <w:rFonts w:ascii="Sylfaen" w:hAnsi="Sylfaen" w:cs="Sylfaen"/>
          <w:sz w:val="24"/>
          <w:szCs w:val="24"/>
          <w:lang w:val="ka-GE"/>
        </w:rPr>
        <w:t>შეფასებამდე</w:t>
      </w:r>
      <w:r w:rsidRPr="00ED7B5B">
        <w:rPr>
          <w:rFonts w:ascii="Sylfaen" w:hAnsi="Sylfaen"/>
          <w:sz w:val="24"/>
          <w:szCs w:val="24"/>
          <w:lang w:val="ka-GE"/>
        </w:rPr>
        <w:t xml:space="preserve"> </w:t>
      </w:r>
      <w:r w:rsidRPr="00ED7B5B">
        <w:rPr>
          <w:rFonts w:ascii="Sylfaen" w:hAnsi="Sylfaen" w:cs="Sylfaen"/>
          <w:sz w:val="24"/>
          <w:szCs w:val="24"/>
          <w:lang w:val="ka-GE"/>
        </w:rPr>
        <w:t>აუცილებელია</w:t>
      </w:r>
      <w:r w:rsidRPr="00ED7B5B">
        <w:rPr>
          <w:rFonts w:ascii="Sylfaen" w:hAnsi="Sylfaen"/>
          <w:sz w:val="24"/>
          <w:szCs w:val="24"/>
          <w:lang w:val="ka-GE"/>
        </w:rPr>
        <w:t xml:space="preserve"> </w:t>
      </w:r>
      <w:r w:rsidRPr="00ED7B5B">
        <w:rPr>
          <w:rFonts w:ascii="Sylfaen" w:hAnsi="Sylfaen" w:cs="Sylfaen"/>
          <w:sz w:val="24"/>
          <w:szCs w:val="24"/>
          <w:lang w:val="ka-GE"/>
        </w:rPr>
        <w:t>აღინიშნოს</w:t>
      </w:r>
      <w:r w:rsidRPr="00ED7B5B">
        <w:rPr>
          <w:rFonts w:ascii="Sylfaen" w:hAnsi="Sylfaen"/>
          <w:sz w:val="24"/>
          <w:szCs w:val="24"/>
          <w:lang w:val="ka-GE"/>
        </w:rPr>
        <w:t xml:space="preserve">, </w:t>
      </w:r>
      <w:r w:rsidRPr="00ED7B5B">
        <w:rPr>
          <w:rFonts w:ascii="Sylfaen" w:hAnsi="Sylfaen" w:cs="Sylfaen"/>
          <w:sz w:val="24"/>
          <w:szCs w:val="24"/>
          <w:lang w:val="ka-GE"/>
        </w:rPr>
        <w:t>რომ</w:t>
      </w:r>
      <w:r w:rsidRPr="00ED7B5B">
        <w:rPr>
          <w:rFonts w:ascii="Sylfaen" w:hAnsi="Sylfaen"/>
          <w:sz w:val="24"/>
          <w:szCs w:val="24"/>
          <w:lang w:val="ka-GE"/>
        </w:rPr>
        <w:t xml:space="preserve"> </w:t>
      </w:r>
      <w:r w:rsidRPr="00ED7B5B">
        <w:rPr>
          <w:rFonts w:ascii="Sylfaen" w:hAnsi="Sylfaen" w:cs="Sylfaen"/>
          <w:sz w:val="24"/>
          <w:szCs w:val="24"/>
          <w:lang w:val="ka-GE"/>
        </w:rPr>
        <w:t>კონსტიტუციური</w:t>
      </w:r>
      <w:r w:rsidRPr="00ED7B5B">
        <w:rPr>
          <w:rFonts w:ascii="Sylfaen" w:hAnsi="Sylfaen"/>
          <w:sz w:val="24"/>
          <w:szCs w:val="24"/>
          <w:lang w:val="ka-GE"/>
        </w:rPr>
        <w:t xml:space="preserve"> </w:t>
      </w:r>
      <w:r w:rsidRPr="00ED7B5B">
        <w:rPr>
          <w:rFonts w:ascii="Sylfaen" w:hAnsi="Sylfaen" w:cs="Sylfaen"/>
          <w:sz w:val="24"/>
          <w:szCs w:val="24"/>
          <w:lang w:val="ka-GE"/>
        </w:rPr>
        <w:t>სარჩელის</w:t>
      </w:r>
      <w:r w:rsidRPr="00ED7B5B">
        <w:rPr>
          <w:rFonts w:ascii="Sylfaen" w:hAnsi="Sylfaen"/>
          <w:sz w:val="24"/>
          <w:szCs w:val="24"/>
          <w:lang w:val="ka-GE"/>
        </w:rPr>
        <w:t xml:space="preserve"> </w:t>
      </w:r>
      <w:r w:rsidRPr="00ED7B5B">
        <w:rPr>
          <w:rFonts w:ascii="Sylfaen" w:hAnsi="Sylfaen" w:cs="Sylfaen"/>
          <w:sz w:val="24"/>
          <w:szCs w:val="24"/>
          <w:lang w:val="ka-GE"/>
        </w:rPr>
        <w:t>არსებითად</w:t>
      </w:r>
      <w:r w:rsidRPr="00ED7B5B">
        <w:rPr>
          <w:rFonts w:ascii="Sylfaen" w:hAnsi="Sylfaen"/>
          <w:sz w:val="24"/>
          <w:szCs w:val="24"/>
          <w:lang w:val="ka-GE"/>
        </w:rPr>
        <w:t xml:space="preserve"> </w:t>
      </w:r>
      <w:r w:rsidRPr="00ED7B5B">
        <w:rPr>
          <w:rFonts w:ascii="Sylfaen" w:hAnsi="Sylfaen" w:cs="Sylfaen"/>
          <w:sz w:val="24"/>
          <w:szCs w:val="24"/>
          <w:lang w:val="ka-GE"/>
        </w:rPr>
        <w:t>განსახილველად</w:t>
      </w:r>
      <w:r w:rsidRPr="00ED7B5B">
        <w:rPr>
          <w:rFonts w:ascii="Sylfaen" w:hAnsi="Sylfaen"/>
          <w:sz w:val="24"/>
          <w:szCs w:val="24"/>
          <w:lang w:val="ka-GE"/>
        </w:rPr>
        <w:t xml:space="preserve"> </w:t>
      </w:r>
      <w:r w:rsidRPr="00ED7B5B">
        <w:rPr>
          <w:rFonts w:ascii="Sylfaen" w:hAnsi="Sylfaen" w:cs="Sylfaen"/>
          <w:sz w:val="24"/>
          <w:szCs w:val="24"/>
          <w:lang w:val="ka-GE"/>
        </w:rPr>
        <w:t>მიღების</w:t>
      </w:r>
      <w:r w:rsidRPr="00ED7B5B">
        <w:rPr>
          <w:rFonts w:ascii="Sylfaen" w:hAnsi="Sylfaen"/>
          <w:sz w:val="24"/>
          <w:szCs w:val="24"/>
          <w:lang w:val="ka-GE"/>
        </w:rPr>
        <w:t xml:space="preserve"> </w:t>
      </w:r>
      <w:r w:rsidRPr="00ED7B5B">
        <w:rPr>
          <w:rFonts w:ascii="Sylfaen" w:hAnsi="Sylfaen" w:cs="Sylfaen"/>
          <w:sz w:val="24"/>
          <w:szCs w:val="24"/>
          <w:lang w:val="ka-GE"/>
        </w:rPr>
        <w:t>შემდგომ</w:t>
      </w:r>
      <w:r w:rsidRPr="00ED7B5B">
        <w:rPr>
          <w:rFonts w:ascii="Sylfaen" w:hAnsi="Sylfaen"/>
          <w:sz w:val="24"/>
          <w:szCs w:val="24"/>
          <w:lang w:val="ka-GE"/>
        </w:rPr>
        <w:t>,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სისხლის</w:t>
      </w:r>
      <w:r w:rsidRPr="00ED7B5B">
        <w:rPr>
          <w:rFonts w:ascii="Sylfaen" w:hAnsi="Sylfaen"/>
          <w:sz w:val="24"/>
          <w:szCs w:val="24"/>
          <w:lang w:val="ka-GE"/>
        </w:rPr>
        <w:t xml:space="preserve"> </w:t>
      </w:r>
      <w:r w:rsidRPr="00ED7B5B">
        <w:rPr>
          <w:rFonts w:ascii="Sylfaen" w:hAnsi="Sylfaen" w:cs="Sylfaen"/>
          <w:sz w:val="24"/>
          <w:szCs w:val="24"/>
          <w:lang w:val="ka-GE"/>
        </w:rPr>
        <w:t>სამართლის</w:t>
      </w:r>
      <w:r w:rsidRPr="00ED7B5B">
        <w:rPr>
          <w:rFonts w:ascii="Sylfaen" w:hAnsi="Sylfaen"/>
          <w:sz w:val="24"/>
          <w:szCs w:val="24"/>
          <w:lang w:val="ka-GE"/>
        </w:rPr>
        <w:t xml:space="preserve"> </w:t>
      </w:r>
      <w:r w:rsidRPr="00ED7B5B">
        <w:rPr>
          <w:rFonts w:ascii="Sylfaen" w:hAnsi="Sylfaen" w:cs="Sylfaen"/>
          <w:sz w:val="24"/>
          <w:szCs w:val="24"/>
          <w:lang w:val="ka-GE"/>
        </w:rPr>
        <w:t>კოდექსში</w:t>
      </w:r>
      <w:r w:rsidRPr="00ED7B5B">
        <w:rPr>
          <w:rFonts w:ascii="Sylfaen" w:hAnsi="Sylfaen"/>
          <w:sz w:val="24"/>
          <w:szCs w:val="24"/>
          <w:lang w:val="ka-GE"/>
        </w:rPr>
        <w:t xml:space="preserve"> </w:t>
      </w:r>
      <w:r w:rsidRPr="00ED7B5B">
        <w:rPr>
          <w:rFonts w:ascii="Sylfaen" w:hAnsi="Sylfaen" w:cs="Sylfaen"/>
          <w:sz w:val="24"/>
          <w:szCs w:val="24"/>
          <w:lang w:val="ka-GE"/>
        </w:rPr>
        <w:t>ცვლილებების</w:t>
      </w:r>
      <w:r w:rsidRPr="00ED7B5B">
        <w:rPr>
          <w:rFonts w:ascii="Sylfaen" w:hAnsi="Sylfaen"/>
          <w:sz w:val="24"/>
          <w:szCs w:val="24"/>
          <w:lang w:val="ka-GE"/>
        </w:rPr>
        <w:t xml:space="preserve"> </w:t>
      </w:r>
      <w:r w:rsidRPr="00ED7B5B">
        <w:rPr>
          <w:rFonts w:ascii="Sylfaen" w:hAnsi="Sylfaen" w:cs="Sylfaen"/>
          <w:sz w:val="24"/>
          <w:szCs w:val="24"/>
          <w:lang w:val="ka-GE"/>
        </w:rPr>
        <w:t>შეტანის</w:t>
      </w:r>
      <w:r w:rsidRPr="00ED7B5B">
        <w:rPr>
          <w:rFonts w:ascii="Sylfaen" w:hAnsi="Sylfaen"/>
          <w:sz w:val="24"/>
          <w:szCs w:val="24"/>
          <w:lang w:val="ka-GE"/>
        </w:rPr>
        <w:t xml:space="preserve"> </w:t>
      </w:r>
      <w:r w:rsidRPr="00ED7B5B">
        <w:rPr>
          <w:rFonts w:ascii="Sylfaen" w:hAnsi="Sylfaen" w:cs="Sylfaen"/>
          <w:sz w:val="24"/>
          <w:szCs w:val="24"/>
          <w:lang w:val="ka-GE"/>
        </w:rPr>
        <w:t>შესახებ</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2017 </w:t>
      </w:r>
      <w:r w:rsidRPr="00ED7B5B">
        <w:rPr>
          <w:rFonts w:ascii="Sylfaen" w:hAnsi="Sylfaen" w:cs="Sylfaen"/>
          <w:sz w:val="24"/>
          <w:szCs w:val="24"/>
          <w:lang w:val="ka-GE"/>
        </w:rPr>
        <w:t>წლის</w:t>
      </w:r>
      <w:r w:rsidRPr="00ED7B5B">
        <w:rPr>
          <w:rFonts w:ascii="Sylfaen" w:hAnsi="Sylfaen"/>
          <w:sz w:val="24"/>
          <w:szCs w:val="24"/>
          <w:lang w:val="ka-GE"/>
        </w:rPr>
        <w:t xml:space="preserve"> 26 </w:t>
      </w:r>
      <w:r w:rsidRPr="00ED7B5B">
        <w:rPr>
          <w:rFonts w:ascii="Sylfaen" w:hAnsi="Sylfaen" w:cs="Sylfaen"/>
          <w:sz w:val="24"/>
          <w:szCs w:val="24"/>
          <w:lang w:val="ka-GE"/>
        </w:rPr>
        <w:t>ივლისის</w:t>
      </w:r>
      <w:r w:rsidRPr="00ED7B5B">
        <w:rPr>
          <w:rFonts w:ascii="Sylfaen" w:hAnsi="Sylfaen"/>
          <w:sz w:val="24"/>
          <w:szCs w:val="24"/>
          <w:lang w:val="ka-GE"/>
        </w:rPr>
        <w:t xml:space="preserve"> </w:t>
      </w:r>
      <w:r w:rsidR="00894961">
        <w:rPr>
          <w:rFonts w:ascii="Sylfaen" w:hAnsi="Sylfaen"/>
          <w:sz w:val="24"/>
          <w:szCs w:val="24"/>
          <w:lang w:val="ka-GE"/>
        </w:rPr>
        <w:t>N</w:t>
      </w:r>
      <w:r w:rsidRPr="00ED7B5B">
        <w:rPr>
          <w:rFonts w:ascii="Sylfaen" w:hAnsi="Sylfaen"/>
          <w:sz w:val="24"/>
          <w:szCs w:val="24"/>
          <w:lang w:val="ka-GE"/>
        </w:rPr>
        <w:t>1221-</w:t>
      </w:r>
      <w:r w:rsidRPr="00ED7B5B">
        <w:rPr>
          <w:rFonts w:ascii="Sylfaen" w:hAnsi="Sylfaen" w:cs="Sylfaen"/>
          <w:sz w:val="24"/>
          <w:szCs w:val="24"/>
          <w:lang w:val="ka-GE"/>
        </w:rPr>
        <w:t>რს</w:t>
      </w:r>
      <w:r w:rsidRPr="00ED7B5B">
        <w:rPr>
          <w:rFonts w:ascii="Sylfaen" w:hAnsi="Sylfaen"/>
          <w:sz w:val="24"/>
          <w:szCs w:val="24"/>
          <w:lang w:val="ka-GE"/>
        </w:rPr>
        <w:t xml:space="preserve"> </w:t>
      </w:r>
      <w:r w:rsidRPr="00ED7B5B">
        <w:rPr>
          <w:rFonts w:ascii="Sylfaen" w:hAnsi="Sylfaen" w:cs="Sylfaen"/>
          <w:sz w:val="24"/>
          <w:szCs w:val="24"/>
          <w:lang w:val="ka-GE"/>
        </w:rPr>
        <w:t>კანონით</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სისხლის</w:t>
      </w:r>
      <w:r w:rsidRPr="00ED7B5B">
        <w:rPr>
          <w:rFonts w:ascii="Sylfaen" w:hAnsi="Sylfaen"/>
          <w:sz w:val="24"/>
          <w:szCs w:val="24"/>
          <w:lang w:val="ka-GE"/>
        </w:rPr>
        <w:t xml:space="preserve"> </w:t>
      </w:r>
      <w:r w:rsidRPr="00ED7B5B">
        <w:rPr>
          <w:rFonts w:ascii="Sylfaen" w:hAnsi="Sylfaen" w:cs="Sylfaen"/>
          <w:sz w:val="24"/>
          <w:szCs w:val="24"/>
          <w:lang w:val="ka-GE"/>
        </w:rPr>
        <w:t>სამართლის</w:t>
      </w:r>
      <w:r w:rsidRPr="00ED7B5B">
        <w:rPr>
          <w:rFonts w:ascii="Sylfaen" w:hAnsi="Sylfaen"/>
          <w:sz w:val="24"/>
          <w:szCs w:val="24"/>
          <w:lang w:val="ka-GE"/>
        </w:rPr>
        <w:t xml:space="preserve"> </w:t>
      </w:r>
      <w:r w:rsidRPr="00ED7B5B">
        <w:rPr>
          <w:rFonts w:ascii="Sylfaen" w:hAnsi="Sylfaen" w:cs="Sylfaen"/>
          <w:sz w:val="24"/>
          <w:szCs w:val="24"/>
          <w:lang w:val="ka-GE"/>
        </w:rPr>
        <w:t>კოდექსში</w:t>
      </w:r>
      <w:r w:rsidRPr="00ED7B5B">
        <w:rPr>
          <w:rFonts w:ascii="Sylfaen" w:hAnsi="Sylfaen"/>
          <w:sz w:val="24"/>
          <w:szCs w:val="24"/>
          <w:lang w:val="ka-GE"/>
        </w:rPr>
        <w:t xml:space="preserve"> </w:t>
      </w:r>
      <w:r w:rsidRPr="00ED7B5B">
        <w:rPr>
          <w:rFonts w:ascii="Sylfaen" w:hAnsi="Sylfaen" w:cs="Sylfaen"/>
          <w:sz w:val="24"/>
          <w:szCs w:val="24"/>
          <w:lang w:val="ka-GE"/>
        </w:rPr>
        <w:t>განხორციელდა</w:t>
      </w:r>
      <w:r w:rsidRPr="00ED7B5B">
        <w:rPr>
          <w:rFonts w:ascii="Sylfaen" w:hAnsi="Sylfaen"/>
          <w:sz w:val="24"/>
          <w:szCs w:val="24"/>
          <w:lang w:val="ka-GE"/>
        </w:rPr>
        <w:t xml:space="preserve"> </w:t>
      </w:r>
      <w:r w:rsidRPr="00ED7B5B">
        <w:rPr>
          <w:rFonts w:ascii="Sylfaen" w:hAnsi="Sylfaen" w:cs="Sylfaen"/>
          <w:sz w:val="24"/>
          <w:szCs w:val="24"/>
          <w:lang w:val="ka-GE"/>
        </w:rPr>
        <w:t>მთელი</w:t>
      </w:r>
      <w:r w:rsidRPr="00ED7B5B">
        <w:rPr>
          <w:rFonts w:ascii="Sylfaen" w:hAnsi="Sylfaen"/>
          <w:sz w:val="24"/>
          <w:szCs w:val="24"/>
          <w:lang w:val="ka-GE"/>
        </w:rPr>
        <w:t xml:space="preserve"> </w:t>
      </w:r>
      <w:r w:rsidRPr="00ED7B5B">
        <w:rPr>
          <w:rFonts w:ascii="Sylfaen" w:hAnsi="Sylfaen" w:cs="Sylfaen"/>
          <w:sz w:val="24"/>
          <w:szCs w:val="24"/>
          <w:lang w:val="ka-GE"/>
        </w:rPr>
        <w:t>რიგი</w:t>
      </w:r>
      <w:r w:rsidRPr="00ED7B5B">
        <w:rPr>
          <w:rFonts w:ascii="Sylfaen" w:hAnsi="Sylfaen"/>
          <w:sz w:val="24"/>
          <w:szCs w:val="24"/>
          <w:lang w:val="ka-GE"/>
        </w:rPr>
        <w:t xml:space="preserve"> </w:t>
      </w:r>
      <w:r w:rsidRPr="00ED7B5B">
        <w:rPr>
          <w:rFonts w:ascii="Sylfaen" w:hAnsi="Sylfaen" w:cs="Sylfaen"/>
          <w:sz w:val="24"/>
          <w:szCs w:val="24"/>
          <w:lang w:val="ka-GE"/>
        </w:rPr>
        <w:t>ცვლილებები</w:t>
      </w:r>
      <w:r w:rsidRPr="00ED7B5B">
        <w:rPr>
          <w:rFonts w:ascii="Sylfaen" w:hAnsi="Sylfaen"/>
          <w:sz w:val="24"/>
          <w:szCs w:val="24"/>
          <w:lang w:val="ka-GE"/>
        </w:rPr>
        <w:t xml:space="preserve">, </w:t>
      </w:r>
      <w:r w:rsidRPr="00ED7B5B">
        <w:rPr>
          <w:rFonts w:ascii="Sylfaen" w:hAnsi="Sylfaen" w:cs="Sylfaen"/>
          <w:sz w:val="24"/>
          <w:szCs w:val="24"/>
          <w:lang w:val="ka-GE"/>
        </w:rPr>
        <w:t>რომლებიც,</w:t>
      </w:r>
      <w:r w:rsidRPr="00ED7B5B">
        <w:rPr>
          <w:rFonts w:ascii="Sylfaen" w:hAnsi="Sylfaen"/>
          <w:sz w:val="24"/>
          <w:szCs w:val="24"/>
          <w:lang w:val="ka-GE"/>
        </w:rPr>
        <w:t xml:space="preserve"> </w:t>
      </w:r>
      <w:r w:rsidRPr="00ED7B5B">
        <w:rPr>
          <w:rFonts w:ascii="Sylfaen" w:hAnsi="Sylfaen" w:cs="Sylfaen"/>
          <w:sz w:val="24"/>
          <w:szCs w:val="24"/>
          <w:lang w:val="ka-GE"/>
        </w:rPr>
        <w:t>მათ</w:t>
      </w:r>
      <w:r w:rsidRPr="00ED7B5B">
        <w:rPr>
          <w:rFonts w:ascii="Sylfaen" w:hAnsi="Sylfaen"/>
          <w:sz w:val="24"/>
          <w:szCs w:val="24"/>
          <w:lang w:val="ka-GE"/>
        </w:rPr>
        <w:t xml:space="preserve"> </w:t>
      </w:r>
      <w:r w:rsidRPr="00ED7B5B">
        <w:rPr>
          <w:rFonts w:ascii="Sylfaen" w:hAnsi="Sylfaen" w:cs="Sylfaen"/>
          <w:sz w:val="24"/>
          <w:szCs w:val="24"/>
          <w:lang w:val="ka-GE"/>
        </w:rPr>
        <w:t>შორის,</w:t>
      </w:r>
      <w:r w:rsidRPr="00ED7B5B">
        <w:rPr>
          <w:rFonts w:ascii="Sylfaen" w:hAnsi="Sylfaen"/>
          <w:sz w:val="24"/>
          <w:szCs w:val="24"/>
          <w:lang w:val="ka-GE"/>
        </w:rPr>
        <w:t xml:space="preserve"> </w:t>
      </w:r>
      <w:r w:rsidRPr="00ED7B5B">
        <w:rPr>
          <w:rFonts w:ascii="Sylfaen" w:hAnsi="Sylfaen" w:cs="Sylfaen"/>
          <w:sz w:val="24"/>
          <w:szCs w:val="24"/>
          <w:lang w:val="ka-GE"/>
        </w:rPr>
        <w:t>შეეხო</w:t>
      </w:r>
      <w:r w:rsidRPr="00ED7B5B">
        <w:rPr>
          <w:rFonts w:ascii="Sylfaen" w:hAnsi="Sylfaen"/>
          <w:sz w:val="24"/>
          <w:szCs w:val="24"/>
          <w:lang w:val="ka-GE"/>
        </w:rPr>
        <w:t xml:space="preserve"> </w:t>
      </w:r>
      <w:r w:rsidRPr="00ED7B5B">
        <w:rPr>
          <w:rFonts w:ascii="Sylfaen" w:hAnsi="Sylfaen" w:cs="Sylfaen"/>
          <w:sz w:val="24"/>
          <w:szCs w:val="24"/>
          <w:lang w:val="ka-GE"/>
        </w:rPr>
        <w:t>სადავო</w:t>
      </w:r>
      <w:r w:rsidRPr="00ED7B5B">
        <w:rPr>
          <w:rFonts w:ascii="Sylfaen" w:hAnsi="Sylfaen"/>
          <w:sz w:val="24"/>
          <w:szCs w:val="24"/>
          <w:lang w:val="ka-GE"/>
        </w:rPr>
        <w:t xml:space="preserve"> </w:t>
      </w:r>
      <w:r w:rsidRPr="00ED7B5B">
        <w:rPr>
          <w:rFonts w:ascii="Sylfaen" w:hAnsi="Sylfaen" w:cs="Sylfaen"/>
          <w:sz w:val="24"/>
          <w:szCs w:val="24"/>
          <w:lang w:val="ka-GE"/>
        </w:rPr>
        <w:t>ნორმას</w:t>
      </w:r>
      <w:r w:rsidRPr="00ED7B5B">
        <w:rPr>
          <w:rFonts w:ascii="Sylfaen" w:hAnsi="Sylfaen"/>
          <w:sz w:val="24"/>
          <w:szCs w:val="24"/>
          <w:lang w:val="ka-GE"/>
        </w:rPr>
        <w:t xml:space="preserve">. </w:t>
      </w:r>
      <w:r w:rsidRPr="00ED7B5B">
        <w:rPr>
          <w:rFonts w:ascii="Sylfaen" w:hAnsi="Sylfaen" w:cs="Sylfaen"/>
          <w:sz w:val="24"/>
          <w:szCs w:val="24"/>
          <w:lang w:val="ka-GE"/>
        </w:rPr>
        <w:t>კერძოდ</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სისხლის</w:t>
      </w:r>
      <w:r w:rsidRPr="00ED7B5B">
        <w:rPr>
          <w:rFonts w:ascii="Sylfaen" w:hAnsi="Sylfaen"/>
          <w:sz w:val="24"/>
          <w:szCs w:val="24"/>
          <w:lang w:val="ka-GE"/>
        </w:rPr>
        <w:t xml:space="preserve"> </w:t>
      </w:r>
      <w:r w:rsidRPr="00ED7B5B">
        <w:rPr>
          <w:rFonts w:ascii="Sylfaen" w:hAnsi="Sylfaen" w:cs="Sylfaen"/>
          <w:sz w:val="24"/>
          <w:szCs w:val="24"/>
          <w:lang w:val="ka-GE"/>
        </w:rPr>
        <w:t>სამართლის</w:t>
      </w:r>
      <w:r w:rsidRPr="00ED7B5B">
        <w:rPr>
          <w:rFonts w:ascii="Sylfaen" w:hAnsi="Sylfaen"/>
          <w:sz w:val="24"/>
          <w:szCs w:val="24"/>
          <w:lang w:val="ka-GE"/>
        </w:rPr>
        <w:t xml:space="preserve"> </w:t>
      </w:r>
      <w:r w:rsidRPr="00ED7B5B">
        <w:rPr>
          <w:rFonts w:ascii="Sylfaen" w:hAnsi="Sylfaen" w:cs="Sylfaen"/>
          <w:sz w:val="24"/>
          <w:szCs w:val="24"/>
          <w:lang w:val="ka-GE"/>
        </w:rPr>
        <w:t>კოდექსის</w:t>
      </w:r>
      <w:r w:rsidRPr="00ED7B5B">
        <w:rPr>
          <w:rFonts w:ascii="Sylfaen" w:hAnsi="Sylfaen"/>
          <w:sz w:val="24"/>
          <w:szCs w:val="24"/>
          <w:lang w:val="ka-GE"/>
        </w:rPr>
        <w:t xml:space="preserve"> 273-</w:t>
      </w:r>
      <w:r w:rsidRPr="00ED7B5B">
        <w:rPr>
          <w:rFonts w:ascii="Sylfaen" w:hAnsi="Sylfaen" w:cs="Sylfaen"/>
          <w:sz w:val="24"/>
          <w:szCs w:val="24"/>
          <w:lang w:val="ka-GE"/>
        </w:rPr>
        <w:t>ე</w:t>
      </w:r>
      <w:r w:rsidRPr="00ED7B5B">
        <w:rPr>
          <w:rFonts w:ascii="Sylfaen" w:hAnsi="Sylfaen"/>
          <w:sz w:val="24"/>
          <w:szCs w:val="24"/>
          <w:lang w:val="ka-GE"/>
        </w:rPr>
        <w:t xml:space="preserve"> </w:t>
      </w:r>
      <w:r w:rsidRPr="00ED7B5B">
        <w:rPr>
          <w:rFonts w:ascii="Sylfaen" w:hAnsi="Sylfaen" w:cs="Sylfaen"/>
          <w:sz w:val="24"/>
          <w:szCs w:val="24"/>
          <w:lang w:val="ka-GE"/>
        </w:rPr>
        <w:t>მუხლის</w:t>
      </w:r>
      <w:r w:rsidRPr="00ED7B5B">
        <w:rPr>
          <w:rFonts w:ascii="Sylfaen" w:hAnsi="Sylfaen"/>
          <w:sz w:val="24"/>
          <w:szCs w:val="24"/>
          <w:lang w:val="ka-GE"/>
        </w:rPr>
        <w:t xml:space="preserve"> 2017 </w:t>
      </w:r>
      <w:r w:rsidRPr="00ED7B5B">
        <w:rPr>
          <w:rFonts w:ascii="Sylfaen" w:hAnsi="Sylfaen" w:cs="Sylfaen"/>
          <w:sz w:val="24"/>
          <w:szCs w:val="24"/>
          <w:lang w:val="ka-GE"/>
        </w:rPr>
        <w:t>წლის</w:t>
      </w:r>
      <w:r w:rsidRPr="00ED7B5B">
        <w:rPr>
          <w:rFonts w:ascii="Sylfaen" w:hAnsi="Sylfaen"/>
          <w:sz w:val="24"/>
          <w:szCs w:val="24"/>
          <w:lang w:val="ka-GE"/>
        </w:rPr>
        <w:t xml:space="preserve"> 26 </w:t>
      </w:r>
      <w:r w:rsidRPr="00ED7B5B">
        <w:rPr>
          <w:rFonts w:ascii="Sylfaen" w:hAnsi="Sylfaen" w:cs="Sylfaen"/>
          <w:sz w:val="24"/>
          <w:szCs w:val="24"/>
          <w:lang w:val="ka-GE"/>
        </w:rPr>
        <w:t>ივლის</w:t>
      </w:r>
      <w:r>
        <w:rPr>
          <w:rFonts w:ascii="Sylfaen" w:hAnsi="Sylfaen" w:cs="Sylfaen"/>
          <w:sz w:val="24"/>
          <w:szCs w:val="24"/>
          <w:lang w:val="ka-GE"/>
        </w:rPr>
        <w:t>ის კანონის ამოქმედებამდე</w:t>
      </w:r>
      <w:r w:rsidRPr="00ED7B5B">
        <w:rPr>
          <w:rFonts w:ascii="Sylfaen" w:hAnsi="Sylfaen"/>
          <w:sz w:val="24"/>
          <w:szCs w:val="24"/>
          <w:lang w:val="ka-GE"/>
        </w:rPr>
        <w:t xml:space="preserve"> </w:t>
      </w:r>
      <w:r w:rsidRPr="00ED7B5B">
        <w:rPr>
          <w:rFonts w:ascii="Sylfaen" w:hAnsi="Sylfaen" w:cs="Sylfaen"/>
          <w:sz w:val="24"/>
          <w:szCs w:val="24"/>
          <w:lang w:val="ka-GE"/>
        </w:rPr>
        <w:t>მოქმედი</w:t>
      </w:r>
      <w:r w:rsidRPr="00ED7B5B">
        <w:rPr>
          <w:rFonts w:ascii="Sylfaen" w:hAnsi="Sylfaen"/>
          <w:sz w:val="24"/>
          <w:szCs w:val="24"/>
          <w:lang w:val="ka-GE"/>
        </w:rPr>
        <w:t xml:space="preserve"> </w:t>
      </w:r>
      <w:r w:rsidRPr="00ED7B5B">
        <w:rPr>
          <w:rFonts w:ascii="Sylfaen" w:hAnsi="Sylfaen" w:cs="Sylfaen"/>
          <w:sz w:val="24"/>
          <w:szCs w:val="24"/>
          <w:lang w:val="ka-GE"/>
        </w:rPr>
        <w:t>რედაქცია</w:t>
      </w:r>
      <w:r w:rsidRPr="00ED7B5B">
        <w:rPr>
          <w:rFonts w:ascii="Sylfaen" w:hAnsi="Sylfaen"/>
          <w:sz w:val="24"/>
          <w:szCs w:val="24"/>
          <w:lang w:val="ka-GE"/>
        </w:rPr>
        <w:t xml:space="preserve"> </w:t>
      </w:r>
      <w:r w:rsidRPr="00ED7B5B">
        <w:rPr>
          <w:rFonts w:ascii="Sylfaen" w:hAnsi="Sylfaen" w:cs="Sylfaen"/>
          <w:sz w:val="24"/>
          <w:szCs w:val="24"/>
          <w:lang w:val="ka-GE"/>
        </w:rPr>
        <w:t>წარმოდგენილი</w:t>
      </w:r>
      <w:r w:rsidRPr="00ED7B5B">
        <w:rPr>
          <w:rFonts w:ascii="Sylfaen" w:hAnsi="Sylfaen"/>
          <w:sz w:val="24"/>
          <w:szCs w:val="24"/>
          <w:lang w:val="ka-GE"/>
        </w:rPr>
        <w:t xml:space="preserve"> </w:t>
      </w:r>
      <w:r w:rsidRPr="00ED7B5B">
        <w:rPr>
          <w:rFonts w:ascii="Sylfaen" w:hAnsi="Sylfaen" w:cs="Sylfaen"/>
          <w:sz w:val="24"/>
          <w:szCs w:val="24"/>
          <w:lang w:val="ka-GE"/>
        </w:rPr>
        <w:t>იყო</w:t>
      </w:r>
      <w:r w:rsidRPr="00ED7B5B">
        <w:rPr>
          <w:rFonts w:ascii="Sylfaen" w:hAnsi="Sylfaen"/>
          <w:sz w:val="24"/>
          <w:szCs w:val="24"/>
          <w:lang w:val="ka-GE"/>
        </w:rPr>
        <w:t xml:space="preserve"> </w:t>
      </w:r>
      <w:r w:rsidRPr="00ED7B5B">
        <w:rPr>
          <w:rFonts w:ascii="Sylfaen" w:hAnsi="Sylfaen" w:cs="Sylfaen"/>
          <w:sz w:val="24"/>
          <w:szCs w:val="24"/>
          <w:lang w:val="ka-GE"/>
        </w:rPr>
        <w:t>შემდეგი</w:t>
      </w:r>
      <w:r w:rsidRPr="00ED7B5B">
        <w:rPr>
          <w:rFonts w:ascii="Sylfaen" w:hAnsi="Sylfaen"/>
          <w:sz w:val="24"/>
          <w:szCs w:val="24"/>
          <w:lang w:val="ka-GE"/>
        </w:rPr>
        <w:t xml:space="preserve"> </w:t>
      </w:r>
      <w:r w:rsidRPr="00ED7B5B">
        <w:rPr>
          <w:rFonts w:ascii="Sylfaen" w:hAnsi="Sylfaen" w:cs="Sylfaen"/>
          <w:sz w:val="24"/>
          <w:szCs w:val="24"/>
          <w:lang w:val="ka-GE"/>
        </w:rPr>
        <w:t>სახით</w:t>
      </w:r>
      <w:r w:rsidRPr="00ED7B5B">
        <w:rPr>
          <w:rFonts w:ascii="Sylfaen" w:hAnsi="Sylfaen"/>
          <w:sz w:val="24"/>
          <w:szCs w:val="24"/>
          <w:lang w:val="ka-GE"/>
        </w:rPr>
        <w:t xml:space="preserve"> – „</w:t>
      </w:r>
      <w:r w:rsidRPr="00ED7B5B">
        <w:rPr>
          <w:rFonts w:ascii="Sylfaen" w:hAnsi="Sylfaen" w:cs="Sylfaen"/>
          <w:sz w:val="24"/>
          <w:szCs w:val="24"/>
          <w:lang w:val="ka-GE"/>
        </w:rPr>
        <w:t>პირადი</w:t>
      </w:r>
      <w:r w:rsidRPr="00ED7B5B">
        <w:rPr>
          <w:rFonts w:ascii="Sylfaen" w:hAnsi="Sylfaen"/>
          <w:sz w:val="24"/>
          <w:szCs w:val="24"/>
          <w:lang w:val="ka-GE"/>
        </w:rPr>
        <w:t xml:space="preserve"> </w:t>
      </w:r>
      <w:r w:rsidRPr="00ED7B5B">
        <w:rPr>
          <w:rFonts w:ascii="Sylfaen" w:hAnsi="Sylfaen" w:cs="Sylfaen"/>
          <w:sz w:val="24"/>
          <w:szCs w:val="24"/>
          <w:lang w:val="ka-GE"/>
        </w:rPr>
        <w:t>მოხმარებისათვის</w:t>
      </w:r>
      <w:r w:rsidRPr="00ED7B5B">
        <w:rPr>
          <w:rFonts w:ascii="Sylfaen" w:hAnsi="Sylfaen"/>
          <w:sz w:val="24"/>
          <w:szCs w:val="24"/>
          <w:lang w:val="ka-GE"/>
        </w:rPr>
        <w:t xml:space="preserve"> </w:t>
      </w:r>
      <w:r w:rsidRPr="00ED7B5B">
        <w:rPr>
          <w:rFonts w:ascii="Sylfaen" w:hAnsi="Sylfaen" w:cs="Sylfaen"/>
          <w:sz w:val="24"/>
          <w:szCs w:val="24"/>
          <w:lang w:val="ka-GE"/>
        </w:rPr>
        <w:t>ნარკოტიკული</w:t>
      </w:r>
      <w:r w:rsidRPr="00ED7B5B">
        <w:rPr>
          <w:rFonts w:ascii="Sylfaen" w:hAnsi="Sylfaen"/>
          <w:sz w:val="24"/>
          <w:szCs w:val="24"/>
          <w:lang w:val="ka-GE"/>
        </w:rPr>
        <w:t xml:space="preserve"> </w:t>
      </w:r>
      <w:r w:rsidRPr="00ED7B5B">
        <w:rPr>
          <w:rFonts w:ascii="Sylfaen" w:hAnsi="Sylfaen" w:cs="Sylfaen"/>
          <w:sz w:val="24"/>
          <w:szCs w:val="24"/>
          <w:lang w:val="ka-GE"/>
        </w:rPr>
        <w:t>საშუალების</w:t>
      </w:r>
      <w:r w:rsidRPr="00ED7B5B">
        <w:rPr>
          <w:rFonts w:ascii="Sylfaen" w:hAnsi="Sylfaen"/>
          <w:sz w:val="24"/>
          <w:szCs w:val="24"/>
          <w:lang w:val="ka-GE"/>
        </w:rPr>
        <w:t xml:space="preserve">, </w:t>
      </w:r>
      <w:r w:rsidRPr="00ED7B5B">
        <w:rPr>
          <w:rFonts w:ascii="Sylfaen" w:hAnsi="Sylfaen" w:cs="Sylfaen"/>
          <w:sz w:val="24"/>
          <w:szCs w:val="24"/>
          <w:lang w:val="ka-GE"/>
        </w:rPr>
        <w:t>მისი</w:t>
      </w:r>
      <w:r w:rsidRPr="00ED7B5B">
        <w:rPr>
          <w:rFonts w:ascii="Sylfaen" w:hAnsi="Sylfaen"/>
          <w:sz w:val="24"/>
          <w:szCs w:val="24"/>
          <w:lang w:val="ka-GE"/>
        </w:rPr>
        <w:t xml:space="preserve"> </w:t>
      </w:r>
      <w:r w:rsidRPr="00ED7B5B">
        <w:rPr>
          <w:rFonts w:ascii="Sylfaen" w:hAnsi="Sylfaen" w:cs="Sylfaen"/>
          <w:sz w:val="24"/>
          <w:szCs w:val="24"/>
          <w:lang w:val="ka-GE"/>
        </w:rPr>
        <w:t>ანალოგის</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პრეკურსორის</w:t>
      </w:r>
      <w:r w:rsidRPr="00ED7B5B">
        <w:rPr>
          <w:rFonts w:ascii="Sylfaen" w:hAnsi="Sylfaen"/>
          <w:sz w:val="24"/>
          <w:szCs w:val="24"/>
          <w:lang w:val="ka-GE"/>
        </w:rPr>
        <w:t xml:space="preserve"> </w:t>
      </w:r>
      <w:r w:rsidRPr="00ED7B5B">
        <w:rPr>
          <w:rFonts w:ascii="Sylfaen" w:hAnsi="Sylfaen" w:cs="Sylfaen"/>
          <w:sz w:val="24"/>
          <w:szCs w:val="24"/>
          <w:lang w:val="ka-GE"/>
        </w:rPr>
        <w:t>მცირე</w:t>
      </w:r>
      <w:r w:rsidRPr="00ED7B5B">
        <w:rPr>
          <w:rFonts w:ascii="Sylfaen" w:hAnsi="Sylfaen"/>
          <w:sz w:val="24"/>
          <w:szCs w:val="24"/>
          <w:lang w:val="ka-GE"/>
        </w:rPr>
        <w:t xml:space="preserve"> </w:t>
      </w:r>
      <w:r w:rsidRPr="00ED7B5B">
        <w:rPr>
          <w:rFonts w:ascii="Sylfaen" w:hAnsi="Sylfaen" w:cs="Sylfaen"/>
          <w:sz w:val="24"/>
          <w:szCs w:val="24"/>
          <w:lang w:val="ka-GE"/>
        </w:rPr>
        <w:t>ოდენობით</w:t>
      </w:r>
      <w:r w:rsidRPr="00ED7B5B">
        <w:rPr>
          <w:rFonts w:ascii="Sylfaen" w:hAnsi="Sylfaen"/>
          <w:sz w:val="24"/>
          <w:szCs w:val="24"/>
          <w:lang w:val="ka-GE"/>
        </w:rPr>
        <w:t xml:space="preserve"> </w:t>
      </w:r>
      <w:r w:rsidRPr="00ED7B5B">
        <w:rPr>
          <w:rFonts w:ascii="Sylfaen" w:hAnsi="Sylfaen" w:cs="Sylfaen"/>
          <w:sz w:val="24"/>
          <w:szCs w:val="24"/>
          <w:lang w:val="ka-GE"/>
        </w:rPr>
        <w:lastRenderedPageBreak/>
        <w:t>უკანონო</w:t>
      </w:r>
      <w:r w:rsidRPr="00ED7B5B">
        <w:rPr>
          <w:rFonts w:ascii="Sylfaen" w:hAnsi="Sylfaen"/>
          <w:sz w:val="24"/>
          <w:szCs w:val="24"/>
          <w:lang w:val="ka-GE"/>
        </w:rPr>
        <w:t xml:space="preserve"> </w:t>
      </w:r>
      <w:r w:rsidRPr="00ED7B5B">
        <w:rPr>
          <w:rFonts w:ascii="Sylfaen" w:hAnsi="Sylfaen" w:cs="Sylfaen"/>
          <w:sz w:val="24"/>
          <w:szCs w:val="24"/>
          <w:lang w:val="ka-GE"/>
        </w:rPr>
        <w:t>დამზადება</w:t>
      </w:r>
      <w:r w:rsidRPr="00ED7B5B">
        <w:rPr>
          <w:rFonts w:ascii="Sylfaen" w:hAnsi="Sylfaen"/>
          <w:sz w:val="24"/>
          <w:szCs w:val="24"/>
          <w:lang w:val="ka-GE"/>
        </w:rPr>
        <w:t xml:space="preserve">, </w:t>
      </w:r>
      <w:r w:rsidRPr="00ED7B5B">
        <w:rPr>
          <w:rFonts w:ascii="Sylfaen" w:hAnsi="Sylfaen" w:cs="Sylfaen"/>
          <w:sz w:val="24"/>
          <w:szCs w:val="24"/>
          <w:lang w:val="ka-GE"/>
        </w:rPr>
        <w:t>შეძენა</w:t>
      </w:r>
      <w:r w:rsidRPr="00ED7B5B">
        <w:rPr>
          <w:rFonts w:ascii="Sylfaen" w:hAnsi="Sylfaen"/>
          <w:sz w:val="24"/>
          <w:szCs w:val="24"/>
          <w:lang w:val="ka-GE"/>
        </w:rPr>
        <w:t xml:space="preserve">, </w:t>
      </w:r>
      <w:r w:rsidRPr="00ED7B5B">
        <w:rPr>
          <w:rFonts w:ascii="Sylfaen" w:hAnsi="Sylfaen" w:cs="Sylfaen"/>
          <w:sz w:val="24"/>
          <w:szCs w:val="24"/>
          <w:lang w:val="ka-GE"/>
        </w:rPr>
        <w:t>შენახვა</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ექიმის</w:t>
      </w:r>
      <w:r w:rsidRPr="00ED7B5B">
        <w:rPr>
          <w:rFonts w:ascii="Sylfaen" w:hAnsi="Sylfaen"/>
          <w:sz w:val="24"/>
          <w:szCs w:val="24"/>
          <w:lang w:val="ka-GE"/>
        </w:rPr>
        <w:t xml:space="preserve"> </w:t>
      </w:r>
      <w:r w:rsidRPr="00ED7B5B">
        <w:rPr>
          <w:rFonts w:ascii="Sylfaen" w:hAnsi="Sylfaen" w:cs="Sylfaen"/>
          <w:sz w:val="24"/>
          <w:szCs w:val="24"/>
          <w:lang w:val="ka-GE"/>
        </w:rPr>
        <w:t>დანიშნულების</w:t>
      </w:r>
      <w:r w:rsidRPr="00ED7B5B">
        <w:rPr>
          <w:rFonts w:ascii="Sylfaen" w:hAnsi="Sylfaen"/>
          <w:sz w:val="24"/>
          <w:szCs w:val="24"/>
          <w:lang w:val="ka-GE"/>
        </w:rPr>
        <w:t xml:space="preserve"> </w:t>
      </w:r>
      <w:r w:rsidRPr="00ED7B5B">
        <w:rPr>
          <w:rFonts w:ascii="Sylfaen" w:hAnsi="Sylfaen" w:cs="Sylfaen"/>
          <w:sz w:val="24"/>
          <w:szCs w:val="24"/>
          <w:lang w:val="ka-GE"/>
        </w:rPr>
        <w:t>გარეშე</w:t>
      </w:r>
      <w:r w:rsidRPr="00ED7B5B">
        <w:rPr>
          <w:rFonts w:ascii="Sylfaen" w:hAnsi="Sylfaen"/>
          <w:sz w:val="24"/>
          <w:szCs w:val="24"/>
          <w:lang w:val="ka-GE"/>
        </w:rPr>
        <w:t xml:space="preserve"> </w:t>
      </w:r>
      <w:r w:rsidRPr="00ED7B5B">
        <w:rPr>
          <w:rFonts w:ascii="Sylfaen" w:hAnsi="Sylfaen" w:cs="Sylfaen"/>
          <w:sz w:val="24"/>
          <w:szCs w:val="24"/>
          <w:lang w:val="ka-GE"/>
        </w:rPr>
        <w:t>უკანონოდ</w:t>
      </w:r>
      <w:r w:rsidRPr="00ED7B5B">
        <w:rPr>
          <w:rFonts w:ascii="Sylfaen" w:hAnsi="Sylfaen"/>
          <w:sz w:val="24"/>
          <w:szCs w:val="24"/>
          <w:lang w:val="ka-GE"/>
        </w:rPr>
        <w:t xml:space="preserve"> </w:t>
      </w:r>
      <w:r w:rsidRPr="00ED7B5B">
        <w:rPr>
          <w:rFonts w:ascii="Sylfaen" w:hAnsi="Sylfaen" w:cs="Sylfaen"/>
          <w:sz w:val="24"/>
          <w:szCs w:val="24"/>
          <w:lang w:val="ka-GE"/>
        </w:rPr>
        <w:t>მოხმარება</w:t>
      </w:r>
      <w:r w:rsidRPr="00ED7B5B">
        <w:rPr>
          <w:rFonts w:ascii="Sylfaen" w:hAnsi="Sylfaen"/>
          <w:sz w:val="24"/>
          <w:szCs w:val="24"/>
          <w:lang w:val="ka-GE"/>
        </w:rPr>
        <w:t xml:space="preserve">, </w:t>
      </w:r>
      <w:r w:rsidRPr="00ED7B5B">
        <w:rPr>
          <w:rFonts w:ascii="Sylfaen" w:hAnsi="Sylfaen" w:cs="Sylfaen"/>
          <w:sz w:val="24"/>
          <w:szCs w:val="24"/>
          <w:lang w:val="ka-GE"/>
        </w:rPr>
        <w:t>ჩადენილი</w:t>
      </w:r>
      <w:r w:rsidRPr="00ED7B5B">
        <w:rPr>
          <w:rFonts w:ascii="Sylfaen" w:hAnsi="Sylfaen"/>
          <w:sz w:val="24"/>
          <w:szCs w:val="24"/>
          <w:lang w:val="ka-GE"/>
        </w:rPr>
        <w:t xml:space="preserve"> </w:t>
      </w:r>
      <w:r w:rsidRPr="00ED7B5B">
        <w:rPr>
          <w:rFonts w:ascii="Sylfaen" w:hAnsi="Sylfaen" w:cs="Sylfaen"/>
          <w:sz w:val="24"/>
          <w:szCs w:val="24"/>
          <w:lang w:val="ka-GE"/>
        </w:rPr>
        <w:t>ასეთი</w:t>
      </w:r>
      <w:r w:rsidRPr="00ED7B5B">
        <w:rPr>
          <w:rFonts w:ascii="Sylfaen" w:hAnsi="Sylfaen"/>
          <w:sz w:val="24"/>
          <w:szCs w:val="24"/>
          <w:lang w:val="ka-GE"/>
        </w:rPr>
        <w:t xml:space="preserve"> </w:t>
      </w:r>
      <w:r w:rsidRPr="00ED7B5B">
        <w:rPr>
          <w:rFonts w:ascii="Sylfaen" w:hAnsi="Sylfaen" w:cs="Sylfaen"/>
          <w:sz w:val="24"/>
          <w:szCs w:val="24"/>
          <w:lang w:val="ka-GE"/>
        </w:rPr>
        <w:t>ქმედებისათვის</w:t>
      </w:r>
      <w:r w:rsidRPr="00ED7B5B">
        <w:rPr>
          <w:rFonts w:ascii="Sylfaen" w:hAnsi="Sylfaen"/>
          <w:sz w:val="24"/>
          <w:szCs w:val="24"/>
          <w:lang w:val="ka-GE"/>
        </w:rPr>
        <w:t xml:space="preserve"> </w:t>
      </w:r>
      <w:r w:rsidRPr="00ED7B5B">
        <w:rPr>
          <w:rFonts w:ascii="Sylfaen" w:hAnsi="Sylfaen" w:cs="Sylfaen"/>
          <w:sz w:val="24"/>
          <w:szCs w:val="24"/>
          <w:lang w:val="ka-GE"/>
        </w:rPr>
        <w:t>ადმინისტრაციულსახდელშეფარდებული</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ამ</w:t>
      </w:r>
      <w:r w:rsidRPr="00ED7B5B">
        <w:rPr>
          <w:rFonts w:ascii="Sylfaen" w:hAnsi="Sylfaen"/>
          <w:sz w:val="24"/>
          <w:szCs w:val="24"/>
          <w:lang w:val="ka-GE"/>
        </w:rPr>
        <w:t xml:space="preserve"> </w:t>
      </w:r>
      <w:r w:rsidRPr="00ED7B5B">
        <w:rPr>
          <w:rFonts w:ascii="Sylfaen" w:hAnsi="Sylfaen" w:cs="Sylfaen"/>
          <w:sz w:val="24"/>
          <w:szCs w:val="24"/>
          <w:lang w:val="ka-GE"/>
        </w:rPr>
        <w:t>დანაშაულისათვის</w:t>
      </w:r>
      <w:r w:rsidRPr="00ED7B5B">
        <w:rPr>
          <w:rFonts w:ascii="Sylfaen" w:hAnsi="Sylfaen"/>
          <w:sz w:val="24"/>
          <w:szCs w:val="24"/>
          <w:lang w:val="ka-GE"/>
        </w:rPr>
        <w:t xml:space="preserve"> </w:t>
      </w:r>
      <w:r w:rsidRPr="00ED7B5B">
        <w:rPr>
          <w:rFonts w:ascii="Sylfaen" w:hAnsi="Sylfaen" w:cs="Sylfaen"/>
          <w:sz w:val="24"/>
          <w:szCs w:val="24"/>
          <w:lang w:val="ka-GE"/>
        </w:rPr>
        <w:t>ნასამართლევი</w:t>
      </w:r>
      <w:r w:rsidRPr="00ED7B5B">
        <w:rPr>
          <w:rFonts w:ascii="Sylfaen" w:hAnsi="Sylfaen"/>
          <w:sz w:val="24"/>
          <w:szCs w:val="24"/>
          <w:lang w:val="ka-GE"/>
        </w:rPr>
        <w:t xml:space="preserve"> </w:t>
      </w:r>
      <w:r w:rsidRPr="00ED7B5B">
        <w:rPr>
          <w:rFonts w:ascii="Sylfaen" w:hAnsi="Sylfaen" w:cs="Sylfaen"/>
          <w:sz w:val="24"/>
          <w:szCs w:val="24"/>
          <w:lang w:val="ka-GE"/>
        </w:rPr>
        <w:t>პირის</w:t>
      </w:r>
      <w:r w:rsidRPr="00ED7B5B">
        <w:rPr>
          <w:rFonts w:ascii="Sylfaen" w:hAnsi="Sylfaen"/>
          <w:sz w:val="24"/>
          <w:szCs w:val="24"/>
          <w:lang w:val="ka-GE"/>
        </w:rPr>
        <w:t xml:space="preserve"> </w:t>
      </w:r>
      <w:r w:rsidRPr="00ED7B5B">
        <w:rPr>
          <w:rFonts w:ascii="Sylfaen" w:hAnsi="Sylfaen" w:cs="Sylfaen"/>
          <w:sz w:val="24"/>
          <w:szCs w:val="24"/>
          <w:lang w:val="ka-GE"/>
        </w:rPr>
        <w:t>მიერ</w:t>
      </w:r>
      <w:r w:rsidRPr="00ED7B5B">
        <w:rPr>
          <w:rFonts w:ascii="Sylfaen" w:hAnsi="Sylfaen"/>
          <w:sz w:val="24"/>
          <w:szCs w:val="24"/>
          <w:lang w:val="ka-GE"/>
        </w:rPr>
        <w:t xml:space="preserve">, </w:t>
      </w:r>
      <w:r w:rsidRPr="00ED7B5B">
        <w:rPr>
          <w:rFonts w:ascii="Sylfaen" w:hAnsi="Sylfaen" w:cs="Sylfaen"/>
          <w:sz w:val="24"/>
          <w:szCs w:val="24"/>
          <w:lang w:val="ka-GE"/>
        </w:rPr>
        <w:t>ისჯება</w:t>
      </w:r>
      <w:r w:rsidRPr="00ED7B5B">
        <w:rPr>
          <w:rFonts w:ascii="Sylfaen" w:hAnsi="Sylfaen"/>
          <w:sz w:val="24"/>
          <w:szCs w:val="24"/>
          <w:lang w:val="ka-GE"/>
        </w:rPr>
        <w:t xml:space="preserve"> </w:t>
      </w:r>
      <w:r w:rsidRPr="00ED7B5B">
        <w:rPr>
          <w:rFonts w:ascii="Sylfaen" w:hAnsi="Sylfaen" w:cs="Sylfaen"/>
          <w:sz w:val="24"/>
          <w:szCs w:val="24"/>
          <w:lang w:val="ka-GE"/>
        </w:rPr>
        <w:t>ჯარიმით</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საზოგადოებისათვის</w:t>
      </w:r>
      <w:r w:rsidRPr="00ED7B5B">
        <w:rPr>
          <w:rFonts w:ascii="Sylfaen" w:hAnsi="Sylfaen"/>
          <w:sz w:val="24"/>
          <w:szCs w:val="24"/>
          <w:lang w:val="ka-GE"/>
        </w:rPr>
        <w:t xml:space="preserve"> </w:t>
      </w:r>
      <w:r w:rsidRPr="00ED7B5B">
        <w:rPr>
          <w:rFonts w:ascii="Sylfaen" w:hAnsi="Sylfaen" w:cs="Sylfaen"/>
          <w:sz w:val="24"/>
          <w:szCs w:val="24"/>
          <w:lang w:val="ka-GE"/>
        </w:rPr>
        <w:t>სასარგებლო</w:t>
      </w:r>
      <w:r w:rsidRPr="00ED7B5B">
        <w:rPr>
          <w:rFonts w:ascii="Sylfaen" w:hAnsi="Sylfaen"/>
          <w:sz w:val="24"/>
          <w:szCs w:val="24"/>
          <w:lang w:val="ka-GE"/>
        </w:rPr>
        <w:t xml:space="preserve"> </w:t>
      </w:r>
      <w:r w:rsidRPr="00ED7B5B">
        <w:rPr>
          <w:rFonts w:ascii="Sylfaen" w:hAnsi="Sylfaen" w:cs="Sylfaen"/>
          <w:sz w:val="24"/>
          <w:szCs w:val="24"/>
          <w:lang w:val="ka-GE"/>
        </w:rPr>
        <w:t>შრომით</w:t>
      </w:r>
      <w:r w:rsidRPr="00ED7B5B">
        <w:rPr>
          <w:rFonts w:ascii="Sylfaen" w:hAnsi="Sylfaen"/>
          <w:sz w:val="24"/>
          <w:szCs w:val="24"/>
          <w:lang w:val="ka-GE"/>
        </w:rPr>
        <w:t xml:space="preserve"> </w:t>
      </w:r>
      <w:r w:rsidRPr="00ED7B5B">
        <w:rPr>
          <w:rFonts w:ascii="Sylfaen" w:hAnsi="Sylfaen" w:cs="Sylfaen"/>
          <w:sz w:val="24"/>
          <w:szCs w:val="24"/>
          <w:lang w:val="ka-GE"/>
        </w:rPr>
        <w:t>ვადით</w:t>
      </w:r>
      <w:r w:rsidRPr="00ED7B5B">
        <w:rPr>
          <w:rFonts w:ascii="Sylfaen" w:hAnsi="Sylfaen"/>
          <w:sz w:val="24"/>
          <w:szCs w:val="24"/>
          <w:lang w:val="ka-GE"/>
        </w:rPr>
        <w:t xml:space="preserve"> </w:t>
      </w:r>
      <w:r w:rsidRPr="00ED7B5B">
        <w:rPr>
          <w:rFonts w:ascii="Sylfaen" w:hAnsi="Sylfaen" w:cs="Sylfaen"/>
          <w:sz w:val="24"/>
          <w:szCs w:val="24"/>
          <w:lang w:val="ka-GE"/>
        </w:rPr>
        <w:t>ას</w:t>
      </w:r>
      <w:r w:rsidRPr="00ED7B5B">
        <w:rPr>
          <w:rFonts w:ascii="Sylfaen" w:hAnsi="Sylfaen"/>
          <w:sz w:val="24"/>
          <w:szCs w:val="24"/>
          <w:lang w:val="ka-GE"/>
        </w:rPr>
        <w:t xml:space="preserve"> </w:t>
      </w:r>
      <w:r w:rsidRPr="00ED7B5B">
        <w:rPr>
          <w:rFonts w:ascii="Sylfaen" w:hAnsi="Sylfaen" w:cs="Sylfaen"/>
          <w:sz w:val="24"/>
          <w:szCs w:val="24"/>
          <w:lang w:val="ka-GE"/>
        </w:rPr>
        <w:t>ოციდან</w:t>
      </w:r>
      <w:r w:rsidRPr="00ED7B5B">
        <w:rPr>
          <w:rFonts w:ascii="Sylfaen" w:hAnsi="Sylfaen"/>
          <w:sz w:val="24"/>
          <w:szCs w:val="24"/>
          <w:lang w:val="ka-GE"/>
        </w:rPr>
        <w:t xml:space="preserve"> </w:t>
      </w:r>
      <w:r w:rsidRPr="00ED7B5B">
        <w:rPr>
          <w:rFonts w:ascii="Sylfaen" w:hAnsi="Sylfaen" w:cs="Sylfaen"/>
          <w:sz w:val="24"/>
          <w:szCs w:val="24"/>
          <w:lang w:val="ka-GE"/>
        </w:rPr>
        <w:t>ას</w:t>
      </w:r>
      <w:r w:rsidRPr="00ED7B5B">
        <w:rPr>
          <w:rFonts w:ascii="Sylfaen" w:hAnsi="Sylfaen"/>
          <w:sz w:val="24"/>
          <w:szCs w:val="24"/>
          <w:lang w:val="ka-GE"/>
        </w:rPr>
        <w:t xml:space="preserve"> </w:t>
      </w:r>
      <w:r w:rsidRPr="00ED7B5B">
        <w:rPr>
          <w:rFonts w:ascii="Sylfaen" w:hAnsi="Sylfaen" w:cs="Sylfaen"/>
          <w:sz w:val="24"/>
          <w:szCs w:val="24"/>
          <w:lang w:val="ka-GE"/>
        </w:rPr>
        <w:t>ოთხმოც</w:t>
      </w:r>
      <w:r w:rsidRPr="00ED7B5B">
        <w:rPr>
          <w:rFonts w:ascii="Sylfaen" w:hAnsi="Sylfaen"/>
          <w:sz w:val="24"/>
          <w:szCs w:val="24"/>
          <w:lang w:val="ka-GE"/>
        </w:rPr>
        <w:t xml:space="preserve"> </w:t>
      </w:r>
      <w:r w:rsidRPr="00ED7B5B">
        <w:rPr>
          <w:rFonts w:ascii="Sylfaen" w:hAnsi="Sylfaen" w:cs="Sylfaen"/>
          <w:sz w:val="24"/>
          <w:szCs w:val="24"/>
          <w:lang w:val="ka-GE"/>
        </w:rPr>
        <w:t>საათამდე</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თავისუფლების</w:t>
      </w:r>
      <w:r w:rsidRPr="00ED7B5B">
        <w:rPr>
          <w:rFonts w:ascii="Sylfaen" w:hAnsi="Sylfaen"/>
          <w:sz w:val="24"/>
          <w:szCs w:val="24"/>
          <w:lang w:val="ka-GE"/>
        </w:rPr>
        <w:t xml:space="preserve"> </w:t>
      </w:r>
      <w:r w:rsidRPr="00ED7B5B">
        <w:rPr>
          <w:rFonts w:ascii="Sylfaen" w:hAnsi="Sylfaen" w:cs="Sylfaen"/>
          <w:sz w:val="24"/>
          <w:szCs w:val="24"/>
          <w:lang w:val="ka-GE"/>
        </w:rPr>
        <w:t>აღკვეთით</w:t>
      </w:r>
      <w:r w:rsidRPr="00ED7B5B">
        <w:rPr>
          <w:rFonts w:ascii="Sylfaen" w:hAnsi="Sylfaen"/>
          <w:sz w:val="24"/>
          <w:szCs w:val="24"/>
          <w:lang w:val="ka-GE"/>
        </w:rPr>
        <w:t xml:space="preserve"> </w:t>
      </w:r>
      <w:r w:rsidRPr="00ED7B5B">
        <w:rPr>
          <w:rFonts w:ascii="Sylfaen" w:hAnsi="Sylfaen" w:cs="Sylfaen"/>
          <w:sz w:val="24"/>
          <w:szCs w:val="24"/>
          <w:lang w:val="ka-GE"/>
        </w:rPr>
        <w:t>ვადით</w:t>
      </w:r>
      <w:r w:rsidRPr="00ED7B5B">
        <w:rPr>
          <w:rFonts w:ascii="Sylfaen" w:hAnsi="Sylfaen"/>
          <w:sz w:val="24"/>
          <w:szCs w:val="24"/>
          <w:lang w:val="ka-GE"/>
        </w:rPr>
        <w:t xml:space="preserve"> </w:t>
      </w:r>
      <w:r w:rsidRPr="00ED7B5B">
        <w:rPr>
          <w:rFonts w:ascii="Sylfaen" w:hAnsi="Sylfaen" w:cs="Sylfaen"/>
          <w:sz w:val="24"/>
          <w:szCs w:val="24"/>
          <w:lang w:val="ka-GE"/>
        </w:rPr>
        <w:t>ერთ</w:t>
      </w:r>
      <w:r w:rsidRPr="00ED7B5B">
        <w:rPr>
          <w:rFonts w:ascii="Sylfaen" w:hAnsi="Sylfaen"/>
          <w:sz w:val="24"/>
          <w:szCs w:val="24"/>
          <w:lang w:val="ka-GE"/>
        </w:rPr>
        <w:t xml:space="preserve"> </w:t>
      </w:r>
      <w:r w:rsidRPr="00ED7B5B">
        <w:rPr>
          <w:rFonts w:ascii="Sylfaen" w:hAnsi="Sylfaen" w:cs="Sylfaen"/>
          <w:sz w:val="24"/>
          <w:szCs w:val="24"/>
          <w:lang w:val="ka-GE"/>
        </w:rPr>
        <w:t>წლამდე</w:t>
      </w:r>
      <w:r w:rsidRPr="00ED7B5B">
        <w:rPr>
          <w:rFonts w:ascii="Sylfaen" w:hAnsi="Sylfaen"/>
          <w:sz w:val="24"/>
          <w:szCs w:val="24"/>
          <w:lang w:val="ka-GE"/>
        </w:rPr>
        <w:t xml:space="preserve">. </w:t>
      </w:r>
      <w:r w:rsidRPr="00ED7B5B">
        <w:rPr>
          <w:rFonts w:ascii="Sylfaen" w:hAnsi="Sylfaen" w:cs="Sylfaen"/>
          <w:sz w:val="24"/>
          <w:szCs w:val="24"/>
          <w:lang w:val="ka-GE"/>
        </w:rPr>
        <w:t>შენიშვნა</w:t>
      </w:r>
      <w:r w:rsidRPr="00ED7B5B">
        <w:rPr>
          <w:rFonts w:ascii="Sylfaen" w:hAnsi="Sylfaen"/>
          <w:sz w:val="24"/>
          <w:szCs w:val="24"/>
          <w:lang w:val="ka-GE"/>
        </w:rPr>
        <w:t xml:space="preserve">: </w:t>
      </w:r>
      <w:r w:rsidRPr="00ED7B5B">
        <w:rPr>
          <w:rFonts w:ascii="Sylfaen" w:hAnsi="Sylfaen" w:cs="Sylfaen"/>
          <w:sz w:val="24"/>
          <w:szCs w:val="24"/>
          <w:lang w:val="ka-GE"/>
        </w:rPr>
        <w:t>ამ</w:t>
      </w:r>
      <w:r w:rsidRPr="00ED7B5B">
        <w:rPr>
          <w:rFonts w:ascii="Sylfaen" w:hAnsi="Sylfaen"/>
          <w:sz w:val="24"/>
          <w:szCs w:val="24"/>
          <w:lang w:val="ka-GE"/>
        </w:rPr>
        <w:t xml:space="preserve"> </w:t>
      </w:r>
      <w:r w:rsidRPr="00ED7B5B">
        <w:rPr>
          <w:rFonts w:ascii="Sylfaen" w:hAnsi="Sylfaen" w:cs="Sylfaen"/>
          <w:sz w:val="24"/>
          <w:szCs w:val="24"/>
          <w:lang w:val="ka-GE"/>
        </w:rPr>
        <w:t>მუხლით</w:t>
      </w:r>
      <w:r w:rsidRPr="00ED7B5B">
        <w:rPr>
          <w:rFonts w:ascii="Sylfaen" w:hAnsi="Sylfaen"/>
          <w:sz w:val="24"/>
          <w:szCs w:val="24"/>
          <w:lang w:val="ka-GE"/>
        </w:rPr>
        <w:t xml:space="preserve"> </w:t>
      </w:r>
      <w:r w:rsidRPr="00ED7B5B">
        <w:rPr>
          <w:rFonts w:ascii="Sylfaen" w:hAnsi="Sylfaen" w:cs="Sylfaen"/>
          <w:sz w:val="24"/>
          <w:szCs w:val="24"/>
          <w:lang w:val="ka-GE"/>
        </w:rPr>
        <w:t>გათვალისწინებული</w:t>
      </w:r>
      <w:r w:rsidRPr="00ED7B5B">
        <w:rPr>
          <w:rFonts w:ascii="Sylfaen" w:hAnsi="Sylfaen"/>
          <w:sz w:val="24"/>
          <w:szCs w:val="24"/>
          <w:lang w:val="ka-GE"/>
        </w:rPr>
        <w:t xml:space="preserve"> </w:t>
      </w:r>
      <w:r w:rsidRPr="00ED7B5B">
        <w:rPr>
          <w:rFonts w:ascii="Sylfaen" w:hAnsi="Sylfaen" w:cs="Sylfaen"/>
          <w:sz w:val="24"/>
          <w:szCs w:val="24"/>
          <w:lang w:val="ka-GE"/>
        </w:rPr>
        <w:t>ჯარიმა</w:t>
      </w:r>
      <w:r w:rsidRPr="00ED7B5B">
        <w:rPr>
          <w:rFonts w:ascii="Sylfaen" w:hAnsi="Sylfaen"/>
          <w:sz w:val="24"/>
          <w:szCs w:val="24"/>
          <w:lang w:val="ka-GE"/>
        </w:rPr>
        <w:t xml:space="preserve"> </w:t>
      </w:r>
      <w:r w:rsidRPr="00ED7B5B">
        <w:rPr>
          <w:rFonts w:ascii="Sylfaen" w:hAnsi="Sylfaen" w:cs="Sylfaen"/>
          <w:sz w:val="24"/>
          <w:szCs w:val="24"/>
          <w:lang w:val="ka-GE"/>
        </w:rPr>
        <w:t>არ</w:t>
      </w:r>
      <w:r w:rsidRPr="00ED7B5B">
        <w:rPr>
          <w:rFonts w:ascii="Sylfaen" w:hAnsi="Sylfaen"/>
          <w:sz w:val="24"/>
          <w:szCs w:val="24"/>
          <w:lang w:val="ka-GE"/>
        </w:rPr>
        <w:t xml:space="preserve"> </w:t>
      </w:r>
      <w:r w:rsidRPr="00ED7B5B">
        <w:rPr>
          <w:rFonts w:ascii="Sylfaen" w:hAnsi="Sylfaen" w:cs="Sylfaen"/>
          <w:sz w:val="24"/>
          <w:szCs w:val="24"/>
          <w:lang w:val="ka-GE"/>
        </w:rPr>
        <w:t>უნდა</w:t>
      </w:r>
      <w:r w:rsidRPr="00ED7B5B">
        <w:rPr>
          <w:rFonts w:ascii="Sylfaen" w:hAnsi="Sylfaen"/>
          <w:sz w:val="24"/>
          <w:szCs w:val="24"/>
          <w:lang w:val="ka-GE"/>
        </w:rPr>
        <w:t xml:space="preserve"> </w:t>
      </w:r>
      <w:r w:rsidRPr="00ED7B5B">
        <w:rPr>
          <w:rFonts w:ascii="Sylfaen" w:hAnsi="Sylfaen" w:cs="Sylfaen"/>
          <w:sz w:val="24"/>
          <w:szCs w:val="24"/>
          <w:lang w:val="ka-GE"/>
        </w:rPr>
        <w:t>იყოს</w:t>
      </w:r>
      <w:r w:rsidRPr="00ED7B5B">
        <w:rPr>
          <w:rFonts w:ascii="Sylfaen" w:hAnsi="Sylfaen"/>
          <w:sz w:val="24"/>
          <w:szCs w:val="24"/>
          <w:lang w:val="ka-GE"/>
        </w:rPr>
        <w:t xml:space="preserve"> </w:t>
      </w:r>
      <w:r w:rsidRPr="00ED7B5B">
        <w:rPr>
          <w:rFonts w:ascii="Sylfaen" w:hAnsi="Sylfaen" w:cs="Sylfaen"/>
          <w:sz w:val="24"/>
          <w:szCs w:val="24"/>
          <w:lang w:val="ka-GE"/>
        </w:rPr>
        <w:t>ამ</w:t>
      </w:r>
      <w:r w:rsidRPr="00ED7B5B">
        <w:rPr>
          <w:rFonts w:ascii="Sylfaen" w:hAnsi="Sylfaen"/>
          <w:sz w:val="24"/>
          <w:szCs w:val="24"/>
          <w:lang w:val="ka-GE"/>
        </w:rPr>
        <w:t xml:space="preserve"> </w:t>
      </w:r>
      <w:r w:rsidRPr="00ED7B5B">
        <w:rPr>
          <w:rFonts w:ascii="Sylfaen" w:hAnsi="Sylfaen" w:cs="Sylfaen"/>
          <w:sz w:val="24"/>
          <w:szCs w:val="24"/>
          <w:lang w:val="ka-GE"/>
        </w:rPr>
        <w:t>ქმედებისათვის</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ადმინისტრაციულ</w:t>
      </w:r>
      <w:r w:rsidRPr="00ED7B5B">
        <w:rPr>
          <w:rFonts w:ascii="Sylfaen" w:hAnsi="Sylfaen"/>
          <w:sz w:val="24"/>
          <w:szCs w:val="24"/>
          <w:lang w:val="ka-GE"/>
        </w:rPr>
        <w:t xml:space="preserve"> </w:t>
      </w:r>
      <w:r w:rsidRPr="00ED7B5B">
        <w:rPr>
          <w:rFonts w:ascii="Sylfaen" w:hAnsi="Sylfaen" w:cs="Sylfaen"/>
          <w:sz w:val="24"/>
          <w:szCs w:val="24"/>
          <w:lang w:val="ka-GE"/>
        </w:rPr>
        <w:t>სამართალდარღვევათა</w:t>
      </w:r>
      <w:r w:rsidRPr="00ED7B5B">
        <w:rPr>
          <w:rFonts w:ascii="Sylfaen" w:hAnsi="Sylfaen"/>
          <w:sz w:val="24"/>
          <w:szCs w:val="24"/>
          <w:lang w:val="ka-GE"/>
        </w:rPr>
        <w:t xml:space="preserve"> </w:t>
      </w:r>
      <w:r w:rsidRPr="00ED7B5B">
        <w:rPr>
          <w:rFonts w:ascii="Sylfaen" w:hAnsi="Sylfaen" w:cs="Sylfaen"/>
          <w:sz w:val="24"/>
          <w:szCs w:val="24"/>
          <w:lang w:val="ka-GE"/>
        </w:rPr>
        <w:t>კოდექსის</w:t>
      </w:r>
      <w:r w:rsidRPr="00ED7B5B">
        <w:rPr>
          <w:rFonts w:ascii="Sylfaen" w:hAnsi="Sylfaen"/>
          <w:sz w:val="24"/>
          <w:szCs w:val="24"/>
          <w:lang w:val="ka-GE"/>
        </w:rPr>
        <w:t xml:space="preserve"> </w:t>
      </w:r>
      <w:r w:rsidRPr="00ED7B5B">
        <w:rPr>
          <w:rFonts w:ascii="Sylfaen" w:hAnsi="Sylfaen" w:cs="Sylfaen"/>
          <w:sz w:val="24"/>
          <w:szCs w:val="24"/>
          <w:lang w:val="ka-GE"/>
        </w:rPr>
        <w:t>შესაბამისი</w:t>
      </w:r>
      <w:r w:rsidRPr="00ED7B5B">
        <w:rPr>
          <w:rFonts w:ascii="Sylfaen" w:hAnsi="Sylfaen"/>
          <w:sz w:val="24"/>
          <w:szCs w:val="24"/>
          <w:lang w:val="ka-GE"/>
        </w:rPr>
        <w:t xml:space="preserve"> </w:t>
      </w:r>
      <w:r w:rsidRPr="00ED7B5B">
        <w:rPr>
          <w:rFonts w:ascii="Sylfaen" w:hAnsi="Sylfaen" w:cs="Sylfaen"/>
          <w:sz w:val="24"/>
          <w:szCs w:val="24"/>
          <w:lang w:val="ka-GE"/>
        </w:rPr>
        <w:t>მუხლით</w:t>
      </w:r>
      <w:r w:rsidRPr="00ED7B5B">
        <w:rPr>
          <w:rFonts w:ascii="Sylfaen" w:hAnsi="Sylfaen"/>
          <w:sz w:val="24"/>
          <w:szCs w:val="24"/>
          <w:lang w:val="ka-GE"/>
        </w:rPr>
        <w:t xml:space="preserve"> </w:t>
      </w:r>
      <w:r w:rsidRPr="00ED7B5B">
        <w:rPr>
          <w:rFonts w:ascii="Sylfaen" w:hAnsi="Sylfaen" w:cs="Sylfaen"/>
          <w:sz w:val="24"/>
          <w:szCs w:val="24"/>
          <w:lang w:val="ka-GE"/>
        </w:rPr>
        <w:t>განსაზღვრული</w:t>
      </w:r>
      <w:r w:rsidRPr="00ED7B5B">
        <w:rPr>
          <w:rFonts w:ascii="Sylfaen" w:hAnsi="Sylfaen"/>
          <w:sz w:val="24"/>
          <w:szCs w:val="24"/>
          <w:lang w:val="ka-GE"/>
        </w:rPr>
        <w:t xml:space="preserve"> </w:t>
      </w:r>
      <w:r w:rsidRPr="00ED7B5B">
        <w:rPr>
          <w:rFonts w:ascii="Sylfaen" w:hAnsi="Sylfaen" w:cs="Sylfaen"/>
          <w:sz w:val="24"/>
          <w:szCs w:val="24"/>
          <w:lang w:val="ka-GE"/>
        </w:rPr>
        <w:t>ჯარიმის</w:t>
      </w:r>
      <w:r w:rsidRPr="00ED7B5B">
        <w:rPr>
          <w:rFonts w:ascii="Sylfaen" w:hAnsi="Sylfaen"/>
          <w:sz w:val="24"/>
          <w:szCs w:val="24"/>
          <w:lang w:val="ka-GE"/>
        </w:rPr>
        <w:t xml:space="preserve"> </w:t>
      </w:r>
      <w:r w:rsidRPr="00ED7B5B">
        <w:rPr>
          <w:rFonts w:ascii="Sylfaen" w:hAnsi="Sylfaen" w:cs="Sylfaen"/>
          <w:sz w:val="24"/>
          <w:szCs w:val="24"/>
          <w:lang w:val="ka-GE"/>
        </w:rPr>
        <w:t>ორმაგ</w:t>
      </w:r>
      <w:r w:rsidRPr="00ED7B5B">
        <w:rPr>
          <w:rFonts w:ascii="Sylfaen" w:hAnsi="Sylfaen"/>
          <w:sz w:val="24"/>
          <w:szCs w:val="24"/>
          <w:lang w:val="ka-GE"/>
        </w:rPr>
        <w:t xml:space="preserve"> </w:t>
      </w:r>
      <w:r w:rsidRPr="00ED7B5B">
        <w:rPr>
          <w:rFonts w:ascii="Sylfaen" w:hAnsi="Sylfaen" w:cs="Sylfaen"/>
          <w:sz w:val="24"/>
          <w:szCs w:val="24"/>
          <w:lang w:val="ka-GE"/>
        </w:rPr>
        <w:t>ოდენობაზე</w:t>
      </w:r>
      <w:r w:rsidRPr="00ED7B5B">
        <w:rPr>
          <w:rFonts w:ascii="Sylfaen" w:hAnsi="Sylfaen"/>
          <w:sz w:val="24"/>
          <w:szCs w:val="24"/>
          <w:lang w:val="ka-GE"/>
        </w:rPr>
        <w:t xml:space="preserve"> </w:t>
      </w:r>
      <w:r w:rsidRPr="00ED7B5B">
        <w:rPr>
          <w:rFonts w:ascii="Sylfaen" w:hAnsi="Sylfaen" w:cs="Sylfaen"/>
          <w:sz w:val="24"/>
          <w:szCs w:val="24"/>
          <w:lang w:val="ka-GE"/>
        </w:rPr>
        <w:t>ნაკლები</w:t>
      </w:r>
      <w:r w:rsidRPr="00ED7B5B">
        <w:rPr>
          <w:rFonts w:ascii="Sylfaen" w:hAnsi="Sylfaen"/>
          <w:sz w:val="24"/>
          <w:szCs w:val="24"/>
          <w:lang w:val="ka-GE"/>
        </w:rPr>
        <w:t xml:space="preserve"> (</w:t>
      </w:r>
      <w:r w:rsidRPr="00ED7B5B">
        <w:rPr>
          <w:rFonts w:ascii="Sylfaen" w:hAnsi="Sylfaen" w:cs="Sylfaen"/>
          <w:sz w:val="24"/>
          <w:szCs w:val="24"/>
          <w:lang w:val="ka-GE"/>
        </w:rPr>
        <w:t>ძალადაკარგულია</w:t>
      </w:r>
      <w:r w:rsidRPr="00ED7B5B">
        <w:rPr>
          <w:rFonts w:ascii="Sylfaen" w:hAnsi="Sylfaen"/>
          <w:sz w:val="24"/>
          <w:szCs w:val="24"/>
          <w:lang w:val="ka-GE"/>
        </w:rPr>
        <w:t xml:space="preserve"> </w:t>
      </w:r>
      <w:r w:rsidRPr="00ED7B5B">
        <w:rPr>
          <w:rFonts w:ascii="Sylfaen" w:hAnsi="Sylfaen" w:cs="Sylfaen"/>
          <w:sz w:val="24"/>
          <w:szCs w:val="24"/>
          <w:lang w:val="ka-GE"/>
        </w:rPr>
        <w:t>ის</w:t>
      </w:r>
      <w:r w:rsidRPr="00ED7B5B">
        <w:rPr>
          <w:rFonts w:ascii="Sylfaen" w:hAnsi="Sylfaen"/>
          <w:sz w:val="24"/>
          <w:szCs w:val="24"/>
          <w:lang w:val="ka-GE"/>
        </w:rPr>
        <w:t xml:space="preserve"> </w:t>
      </w:r>
      <w:r w:rsidRPr="00ED7B5B">
        <w:rPr>
          <w:rFonts w:ascii="Sylfaen" w:hAnsi="Sylfaen" w:cs="Sylfaen"/>
          <w:sz w:val="24"/>
          <w:szCs w:val="24"/>
          <w:lang w:val="ka-GE"/>
        </w:rPr>
        <w:t>ნორმატიული</w:t>
      </w:r>
      <w:r w:rsidRPr="00ED7B5B">
        <w:rPr>
          <w:rFonts w:ascii="Sylfaen" w:hAnsi="Sylfaen"/>
          <w:sz w:val="24"/>
          <w:szCs w:val="24"/>
          <w:lang w:val="ka-GE"/>
        </w:rPr>
        <w:t xml:space="preserve"> </w:t>
      </w:r>
      <w:r w:rsidRPr="00ED7B5B">
        <w:rPr>
          <w:rFonts w:ascii="Sylfaen" w:hAnsi="Sylfaen" w:cs="Sylfaen"/>
          <w:sz w:val="24"/>
          <w:szCs w:val="24"/>
          <w:lang w:val="ka-GE"/>
        </w:rPr>
        <w:t>შინაარსი</w:t>
      </w:r>
      <w:r w:rsidRPr="00ED7B5B">
        <w:rPr>
          <w:rFonts w:ascii="Sylfaen" w:hAnsi="Sylfaen"/>
          <w:sz w:val="24"/>
          <w:szCs w:val="24"/>
          <w:lang w:val="ka-GE"/>
        </w:rPr>
        <w:t xml:space="preserve">, </w:t>
      </w:r>
      <w:r w:rsidRPr="00ED7B5B">
        <w:rPr>
          <w:rFonts w:ascii="Sylfaen" w:hAnsi="Sylfaen" w:cs="Sylfaen"/>
          <w:sz w:val="24"/>
          <w:szCs w:val="24"/>
          <w:lang w:val="ka-GE"/>
        </w:rPr>
        <w:t>რომელიც</w:t>
      </w:r>
      <w:r w:rsidRPr="00ED7B5B">
        <w:rPr>
          <w:rFonts w:ascii="Sylfaen" w:hAnsi="Sylfaen"/>
          <w:sz w:val="24"/>
          <w:szCs w:val="24"/>
          <w:lang w:val="ka-GE"/>
        </w:rPr>
        <w:t xml:space="preserve"> </w:t>
      </w:r>
      <w:r w:rsidRPr="00ED7B5B">
        <w:rPr>
          <w:rFonts w:ascii="Sylfaen" w:hAnsi="Sylfaen" w:cs="Sylfaen"/>
          <w:sz w:val="24"/>
          <w:szCs w:val="24"/>
          <w:lang w:val="ka-GE"/>
        </w:rPr>
        <w:t>ითვალისწინებს</w:t>
      </w:r>
      <w:r w:rsidRPr="00ED7B5B">
        <w:rPr>
          <w:rFonts w:ascii="Sylfaen" w:hAnsi="Sylfaen"/>
          <w:sz w:val="24"/>
          <w:szCs w:val="24"/>
          <w:lang w:val="ka-GE"/>
        </w:rPr>
        <w:t xml:space="preserve"> </w:t>
      </w:r>
      <w:r w:rsidRPr="00ED7B5B">
        <w:rPr>
          <w:rFonts w:ascii="Sylfaen" w:hAnsi="Sylfaen" w:cs="Sylfaen"/>
          <w:sz w:val="24"/>
          <w:szCs w:val="24"/>
          <w:lang w:val="ka-GE"/>
        </w:rPr>
        <w:t>სისხლისსამართლებრივი</w:t>
      </w:r>
      <w:r w:rsidRPr="00ED7B5B">
        <w:rPr>
          <w:rFonts w:ascii="Sylfaen" w:hAnsi="Sylfaen"/>
          <w:sz w:val="24"/>
          <w:szCs w:val="24"/>
          <w:lang w:val="ka-GE"/>
        </w:rPr>
        <w:t xml:space="preserve"> </w:t>
      </w:r>
      <w:r w:rsidRPr="00ED7B5B">
        <w:rPr>
          <w:rFonts w:ascii="Sylfaen" w:hAnsi="Sylfaen" w:cs="Sylfaen"/>
          <w:sz w:val="24"/>
          <w:szCs w:val="24"/>
          <w:lang w:val="ka-GE"/>
        </w:rPr>
        <w:t>სასჯელის</w:t>
      </w:r>
      <w:r w:rsidRPr="00ED7B5B">
        <w:rPr>
          <w:rFonts w:ascii="Sylfaen" w:hAnsi="Sylfaen"/>
          <w:sz w:val="24"/>
          <w:szCs w:val="24"/>
          <w:lang w:val="ka-GE"/>
        </w:rPr>
        <w:t xml:space="preserve"> </w:t>
      </w:r>
      <w:r w:rsidRPr="00ED7B5B">
        <w:rPr>
          <w:rFonts w:ascii="Sylfaen" w:hAnsi="Sylfaen" w:cs="Sylfaen"/>
          <w:sz w:val="24"/>
          <w:szCs w:val="24"/>
          <w:lang w:val="ka-GE"/>
        </w:rPr>
        <w:t>სახით</w:t>
      </w:r>
      <w:r w:rsidRPr="00ED7B5B">
        <w:rPr>
          <w:rFonts w:ascii="Sylfaen" w:hAnsi="Sylfaen"/>
          <w:sz w:val="24"/>
          <w:szCs w:val="24"/>
          <w:lang w:val="ka-GE"/>
        </w:rPr>
        <w:t xml:space="preserve"> </w:t>
      </w:r>
      <w:r w:rsidRPr="00ED7B5B">
        <w:rPr>
          <w:rFonts w:ascii="Sylfaen" w:hAnsi="Sylfaen" w:cs="Sylfaen"/>
          <w:sz w:val="24"/>
          <w:szCs w:val="24"/>
          <w:lang w:val="ka-GE"/>
        </w:rPr>
        <w:t>თავისუფლების</w:t>
      </w:r>
      <w:r w:rsidRPr="00ED7B5B">
        <w:rPr>
          <w:rFonts w:ascii="Sylfaen" w:hAnsi="Sylfaen"/>
          <w:sz w:val="24"/>
          <w:szCs w:val="24"/>
          <w:lang w:val="ka-GE"/>
        </w:rPr>
        <w:t xml:space="preserve"> </w:t>
      </w:r>
      <w:r w:rsidRPr="00ED7B5B">
        <w:rPr>
          <w:rFonts w:ascii="Sylfaen" w:hAnsi="Sylfaen" w:cs="Sylfaen"/>
          <w:sz w:val="24"/>
          <w:szCs w:val="24"/>
          <w:lang w:val="ka-GE"/>
        </w:rPr>
        <w:t>აღკვეთის</w:t>
      </w:r>
      <w:r w:rsidRPr="00ED7B5B">
        <w:rPr>
          <w:rFonts w:ascii="Sylfaen" w:hAnsi="Sylfaen"/>
          <w:sz w:val="24"/>
          <w:szCs w:val="24"/>
          <w:lang w:val="ka-GE"/>
        </w:rPr>
        <w:t xml:space="preserve"> </w:t>
      </w:r>
      <w:r w:rsidRPr="00ED7B5B">
        <w:rPr>
          <w:rFonts w:ascii="Sylfaen" w:hAnsi="Sylfaen" w:cs="Sylfaen"/>
          <w:sz w:val="24"/>
          <w:szCs w:val="24"/>
          <w:lang w:val="ka-GE"/>
        </w:rPr>
        <w:t>გამოყენების</w:t>
      </w:r>
      <w:r w:rsidRPr="00ED7B5B">
        <w:rPr>
          <w:rFonts w:ascii="Sylfaen" w:hAnsi="Sylfaen"/>
          <w:sz w:val="24"/>
          <w:szCs w:val="24"/>
          <w:lang w:val="ka-GE"/>
        </w:rPr>
        <w:t xml:space="preserve"> </w:t>
      </w:r>
      <w:r w:rsidRPr="00ED7B5B">
        <w:rPr>
          <w:rFonts w:ascii="Sylfaen" w:hAnsi="Sylfaen" w:cs="Sylfaen"/>
          <w:sz w:val="24"/>
          <w:szCs w:val="24"/>
          <w:lang w:val="ka-GE"/>
        </w:rPr>
        <w:t>შესაძლებლობას</w:t>
      </w:r>
      <w:r w:rsidRPr="00ED7B5B">
        <w:rPr>
          <w:rFonts w:ascii="Sylfaen" w:hAnsi="Sylfaen"/>
          <w:sz w:val="24"/>
          <w:szCs w:val="24"/>
          <w:lang w:val="ka-GE"/>
        </w:rPr>
        <w:t xml:space="preserve"> „</w:t>
      </w:r>
      <w:r w:rsidRPr="00ED7B5B">
        <w:rPr>
          <w:rFonts w:ascii="Sylfaen" w:hAnsi="Sylfaen" w:cs="Sylfaen"/>
          <w:sz w:val="24"/>
          <w:szCs w:val="24"/>
          <w:lang w:val="ka-GE"/>
        </w:rPr>
        <w:t>ნარკოტიკული</w:t>
      </w:r>
      <w:r w:rsidRPr="00ED7B5B">
        <w:rPr>
          <w:rFonts w:ascii="Sylfaen" w:hAnsi="Sylfaen"/>
          <w:sz w:val="24"/>
          <w:szCs w:val="24"/>
          <w:lang w:val="ka-GE"/>
        </w:rPr>
        <w:t xml:space="preserve"> </w:t>
      </w:r>
      <w:r w:rsidRPr="00ED7B5B">
        <w:rPr>
          <w:rFonts w:ascii="Sylfaen" w:hAnsi="Sylfaen" w:cs="Sylfaen"/>
          <w:sz w:val="24"/>
          <w:szCs w:val="24"/>
          <w:lang w:val="ka-GE"/>
        </w:rPr>
        <w:t>საშუალებების</w:t>
      </w:r>
      <w:r w:rsidRPr="00ED7B5B">
        <w:rPr>
          <w:rFonts w:ascii="Sylfaen" w:hAnsi="Sylfaen"/>
          <w:sz w:val="24"/>
          <w:szCs w:val="24"/>
          <w:lang w:val="ka-GE"/>
        </w:rPr>
        <w:t xml:space="preserve">, </w:t>
      </w:r>
      <w:r w:rsidRPr="00ED7B5B">
        <w:rPr>
          <w:rFonts w:ascii="Sylfaen" w:hAnsi="Sylfaen" w:cs="Sylfaen"/>
          <w:sz w:val="24"/>
          <w:szCs w:val="24"/>
          <w:lang w:val="ka-GE"/>
        </w:rPr>
        <w:t>ფსიქოტროპული</w:t>
      </w:r>
      <w:r w:rsidRPr="00ED7B5B">
        <w:rPr>
          <w:rFonts w:ascii="Sylfaen" w:hAnsi="Sylfaen"/>
          <w:sz w:val="24"/>
          <w:szCs w:val="24"/>
          <w:lang w:val="ka-GE"/>
        </w:rPr>
        <w:t xml:space="preserve"> </w:t>
      </w:r>
      <w:r w:rsidRPr="00ED7B5B">
        <w:rPr>
          <w:rFonts w:ascii="Sylfaen" w:hAnsi="Sylfaen" w:cs="Sylfaen"/>
          <w:sz w:val="24"/>
          <w:szCs w:val="24"/>
          <w:lang w:val="ka-GE"/>
        </w:rPr>
        <w:t>ნივთიერებების</w:t>
      </w:r>
      <w:r w:rsidRPr="00ED7B5B">
        <w:rPr>
          <w:rFonts w:ascii="Sylfaen" w:hAnsi="Sylfaen"/>
          <w:sz w:val="24"/>
          <w:szCs w:val="24"/>
          <w:lang w:val="ka-GE"/>
        </w:rPr>
        <w:t xml:space="preserve">, </w:t>
      </w:r>
      <w:r w:rsidRPr="00ED7B5B">
        <w:rPr>
          <w:rFonts w:ascii="Sylfaen" w:hAnsi="Sylfaen" w:cs="Sylfaen"/>
          <w:sz w:val="24"/>
          <w:szCs w:val="24"/>
          <w:lang w:val="ka-GE"/>
        </w:rPr>
        <w:t>პრეკურსორებისა</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ნარკოლოგიური</w:t>
      </w:r>
      <w:r w:rsidRPr="00ED7B5B">
        <w:rPr>
          <w:rFonts w:ascii="Sylfaen" w:hAnsi="Sylfaen"/>
          <w:sz w:val="24"/>
          <w:szCs w:val="24"/>
          <w:lang w:val="ka-GE"/>
        </w:rPr>
        <w:t xml:space="preserve"> </w:t>
      </w:r>
      <w:r w:rsidRPr="00ED7B5B">
        <w:rPr>
          <w:rFonts w:ascii="Sylfaen" w:hAnsi="Sylfaen" w:cs="Sylfaen"/>
          <w:sz w:val="24"/>
          <w:szCs w:val="24"/>
          <w:lang w:val="ka-GE"/>
        </w:rPr>
        <w:t>დახმარების</w:t>
      </w:r>
      <w:r w:rsidRPr="00ED7B5B">
        <w:rPr>
          <w:rFonts w:ascii="Sylfaen" w:hAnsi="Sylfaen"/>
          <w:sz w:val="24"/>
          <w:szCs w:val="24"/>
          <w:lang w:val="ka-GE"/>
        </w:rPr>
        <w:t xml:space="preserve"> </w:t>
      </w:r>
      <w:r w:rsidRPr="00ED7B5B">
        <w:rPr>
          <w:rFonts w:ascii="Sylfaen" w:hAnsi="Sylfaen" w:cs="Sylfaen"/>
          <w:sz w:val="24"/>
          <w:szCs w:val="24"/>
          <w:lang w:val="ka-GE"/>
        </w:rPr>
        <w:t>შესახებ</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კანონის</w:t>
      </w:r>
      <w:r w:rsidRPr="00ED7B5B">
        <w:rPr>
          <w:rFonts w:ascii="Sylfaen" w:hAnsi="Sylfaen"/>
          <w:sz w:val="24"/>
          <w:szCs w:val="24"/>
          <w:lang w:val="ka-GE"/>
        </w:rPr>
        <w:t xml:space="preserve"> </w:t>
      </w:r>
      <w:r w:rsidRPr="00ED7B5B">
        <w:rPr>
          <w:rFonts w:ascii="Sylfaen" w:hAnsi="Sylfaen" w:cs="Sylfaen"/>
          <w:sz w:val="24"/>
          <w:szCs w:val="24"/>
          <w:lang w:val="ka-GE"/>
        </w:rPr>
        <w:t>დანართი</w:t>
      </w:r>
      <w:r w:rsidRPr="00ED7B5B">
        <w:rPr>
          <w:rFonts w:ascii="Sylfaen" w:hAnsi="Sylfaen"/>
          <w:sz w:val="24"/>
          <w:szCs w:val="24"/>
          <w:lang w:val="ka-GE"/>
        </w:rPr>
        <w:t xml:space="preserve"> №2-</w:t>
      </w:r>
      <w:r w:rsidRPr="00ED7B5B">
        <w:rPr>
          <w:rFonts w:ascii="Sylfaen" w:hAnsi="Sylfaen" w:cs="Sylfaen"/>
          <w:sz w:val="24"/>
          <w:szCs w:val="24"/>
          <w:lang w:val="ka-GE"/>
        </w:rPr>
        <w:t>ის</w:t>
      </w:r>
      <w:r w:rsidRPr="00ED7B5B">
        <w:rPr>
          <w:rFonts w:ascii="Sylfaen" w:hAnsi="Sylfaen"/>
          <w:sz w:val="24"/>
          <w:szCs w:val="24"/>
          <w:lang w:val="ka-GE"/>
        </w:rPr>
        <w:t xml:space="preserve"> 92-</w:t>
      </w:r>
      <w:r w:rsidRPr="00ED7B5B">
        <w:rPr>
          <w:rFonts w:ascii="Sylfaen" w:hAnsi="Sylfaen" w:cs="Sylfaen"/>
          <w:sz w:val="24"/>
          <w:szCs w:val="24"/>
          <w:lang w:val="ka-GE"/>
        </w:rPr>
        <w:t>ე</w:t>
      </w:r>
      <w:r w:rsidRPr="00ED7B5B">
        <w:rPr>
          <w:rFonts w:ascii="Sylfaen" w:hAnsi="Sylfaen"/>
          <w:sz w:val="24"/>
          <w:szCs w:val="24"/>
          <w:lang w:val="ka-GE"/>
        </w:rPr>
        <w:t xml:space="preserve"> </w:t>
      </w:r>
      <w:r w:rsidRPr="00ED7B5B">
        <w:rPr>
          <w:rFonts w:ascii="Sylfaen" w:hAnsi="Sylfaen" w:cs="Sylfaen"/>
          <w:sz w:val="24"/>
          <w:szCs w:val="24"/>
          <w:lang w:val="ka-GE"/>
        </w:rPr>
        <w:t>ჰორიზონტალურ</w:t>
      </w:r>
      <w:r w:rsidRPr="00ED7B5B">
        <w:rPr>
          <w:rFonts w:ascii="Sylfaen" w:hAnsi="Sylfaen"/>
          <w:sz w:val="24"/>
          <w:szCs w:val="24"/>
          <w:lang w:val="ka-GE"/>
        </w:rPr>
        <w:t xml:space="preserve"> </w:t>
      </w:r>
      <w:r w:rsidRPr="00ED7B5B">
        <w:rPr>
          <w:rFonts w:ascii="Sylfaen" w:hAnsi="Sylfaen" w:cs="Sylfaen"/>
          <w:sz w:val="24"/>
          <w:szCs w:val="24"/>
          <w:lang w:val="ka-GE"/>
        </w:rPr>
        <w:t>გრაფაში</w:t>
      </w:r>
      <w:r w:rsidRPr="00ED7B5B">
        <w:rPr>
          <w:rFonts w:ascii="Sylfaen" w:hAnsi="Sylfaen"/>
          <w:sz w:val="24"/>
          <w:szCs w:val="24"/>
          <w:lang w:val="ka-GE"/>
        </w:rPr>
        <w:t xml:space="preserve"> </w:t>
      </w:r>
      <w:r w:rsidRPr="00ED7B5B">
        <w:rPr>
          <w:rFonts w:ascii="Sylfaen" w:hAnsi="Sylfaen" w:cs="Sylfaen"/>
          <w:sz w:val="24"/>
          <w:szCs w:val="24"/>
          <w:lang w:val="ka-GE"/>
        </w:rPr>
        <w:t>განსაზღვრული</w:t>
      </w:r>
      <w:r w:rsidRPr="00ED7B5B">
        <w:rPr>
          <w:rFonts w:ascii="Sylfaen" w:hAnsi="Sylfaen"/>
          <w:sz w:val="24"/>
          <w:szCs w:val="24"/>
          <w:lang w:val="ka-GE"/>
        </w:rPr>
        <w:t xml:space="preserve"> </w:t>
      </w:r>
      <w:r w:rsidRPr="00ED7B5B">
        <w:rPr>
          <w:rFonts w:ascii="Sylfaen" w:hAnsi="Sylfaen" w:cs="Sylfaen"/>
          <w:sz w:val="24"/>
          <w:szCs w:val="24"/>
          <w:lang w:val="ka-GE"/>
        </w:rPr>
        <w:t>ნარკოტიკული</w:t>
      </w:r>
      <w:r w:rsidRPr="00ED7B5B">
        <w:rPr>
          <w:rFonts w:ascii="Sylfaen" w:hAnsi="Sylfaen"/>
          <w:sz w:val="24"/>
          <w:szCs w:val="24"/>
          <w:lang w:val="ka-GE"/>
        </w:rPr>
        <w:t xml:space="preserve"> </w:t>
      </w:r>
      <w:r w:rsidRPr="00ED7B5B">
        <w:rPr>
          <w:rFonts w:ascii="Sylfaen" w:hAnsi="Sylfaen" w:cs="Sylfaen"/>
          <w:sz w:val="24"/>
          <w:szCs w:val="24"/>
          <w:lang w:val="ka-GE"/>
        </w:rPr>
        <w:t>საშუალება</w:t>
      </w:r>
      <w:r w:rsidRPr="00ED7B5B">
        <w:rPr>
          <w:rFonts w:ascii="Sylfaen" w:hAnsi="Sylfaen"/>
          <w:sz w:val="24"/>
          <w:szCs w:val="24"/>
          <w:lang w:val="ka-GE"/>
        </w:rPr>
        <w:t xml:space="preserve"> </w:t>
      </w:r>
      <w:r w:rsidRPr="00ED7B5B">
        <w:rPr>
          <w:rFonts w:ascii="Sylfaen" w:hAnsi="Sylfaen" w:cs="Sylfaen"/>
          <w:sz w:val="24"/>
          <w:szCs w:val="24"/>
          <w:lang w:val="ka-GE"/>
        </w:rPr>
        <w:t>მარიხუანის</w:t>
      </w:r>
      <w:r w:rsidRPr="00ED7B5B">
        <w:rPr>
          <w:rFonts w:ascii="Sylfaen" w:hAnsi="Sylfaen"/>
          <w:sz w:val="24"/>
          <w:szCs w:val="24"/>
          <w:lang w:val="ka-GE"/>
        </w:rPr>
        <w:t xml:space="preserve"> </w:t>
      </w:r>
      <w:r w:rsidRPr="00ED7B5B">
        <w:rPr>
          <w:rFonts w:ascii="Sylfaen" w:hAnsi="Sylfaen" w:cs="Sylfaen"/>
          <w:sz w:val="24"/>
          <w:szCs w:val="24"/>
          <w:lang w:val="ka-GE"/>
        </w:rPr>
        <w:t>მოხმარებისთვის</w:t>
      </w:r>
      <w:r w:rsidRPr="00ED7B5B">
        <w:rPr>
          <w:rFonts w:ascii="Sylfaen" w:hAnsi="Sylfaen"/>
          <w:sz w:val="24"/>
          <w:szCs w:val="24"/>
          <w:lang w:val="ka-GE"/>
        </w:rPr>
        <w:t xml:space="preserve">)“.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cs="Sylfaen"/>
          <w:sz w:val="24"/>
          <w:szCs w:val="24"/>
          <w:lang w:val="ka-GE"/>
        </w:rPr>
        <w:t>დასახელებულ</w:t>
      </w:r>
      <w:r w:rsidR="00F91A03">
        <w:rPr>
          <w:rFonts w:ascii="Sylfaen" w:hAnsi="Sylfaen" w:cs="Sylfaen"/>
          <w:sz w:val="24"/>
          <w:szCs w:val="24"/>
          <w:lang w:val="ka-GE"/>
        </w:rPr>
        <w:t>ი</w:t>
      </w:r>
      <w:r w:rsidRPr="00ED7B5B">
        <w:rPr>
          <w:rFonts w:ascii="Sylfaen" w:hAnsi="Sylfaen"/>
          <w:sz w:val="24"/>
          <w:szCs w:val="24"/>
          <w:lang w:val="ka-GE"/>
        </w:rPr>
        <w:t xml:space="preserve"> </w:t>
      </w:r>
      <w:r w:rsidRPr="00ED7B5B">
        <w:rPr>
          <w:rFonts w:ascii="Sylfaen" w:hAnsi="Sylfaen" w:cs="Sylfaen"/>
          <w:sz w:val="24"/>
          <w:szCs w:val="24"/>
          <w:lang w:val="ka-GE"/>
        </w:rPr>
        <w:t>ცვლილებათა</w:t>
      </w:r>
      <w:r w:rsidRPr="00ED7B5B">
        <w:rPr>
          <w:rFonts w:ascii="Sylfaen" w:hAnsi="Sylfaen"/>
          <w:sz w:val="24"/>
          <w:szCs w:val="24"/>
          <w:lang w:val="ka-GE"/>
        </w:rPr>
        <w:t xml:space="preserve"> </w:t>
      </w:r>
      <w:r w:rsidRPr="00ED7B5B">
        <w:rPr>
          <w:rFonts w:ascii="Sylfaen" w:hAnsi="Sylfaen" w:cs="Sylfaen"/>
          <w:sz w:val="24"/>
          <w:szCs w:val="24"/>
          <w:lang w:val="ka-GE"/>
        </w:rPr>
        <w:t>პაკეტის</w:t>
      </w:r>
      <w:r w:rsidRPr="00ED7B5B">
        <w:rPr>
          <w:rFonts w:ascii="Sylfaen" w:hAnsi="Sylfaen"/>
          <w:sz w:val="24"/>
          <w:szCs w:val="24"/>
          <w:lang w:val="ka-GE"/>
        </w:rPr>
        <w:t xml:space="preserve"> </w:t>
      </w:r>
      <w:r w:rsidRPr="00ED7B5B">
        <w:rPr>
          <w:rFonts w:ascii="Sylfaen" w:hAnsi="Sylfaen" w:cs="Sylfaen"/>
          <w:sz w:val="24"/>
          <w:szCs w:val="24"/>
          <w:lang w:val="ka-GE"/>
        </w:rPr>
        <w:t>პირველი</w:t>
      </w:r>
      <w:r w:rsidRPr="00ED7B5B">
        <w:rPr>
          <w:rFonts w:ascii="Sylfaen" w:hAnsi="Sylfaen"/>
          <w:sz w:val="24"/>
          <w:szCs w:val="24"/>
          <w:lang w:val="ka-GE"/>
        </w:rPr>
        <w:t xml:space="preserve"> </w:t>
      </w:r>
      <w:r w:rsidRPr="00ED7B5B">
        <w:rPr>
          <w:rFonts w:ascii="Sylfaen" w:hAnsi="Sylfaen" w:cs="Sylfaen"/>
          <w:sz w:val="24"/>
          <w:szCs w:val="24"/>
          <w:lang w:val="ka-GE"/>
        </w:rPr>
        <w:t>მუხლის</w:t>
      </w:r>
      <w:r w:rsidRPr="00ED7B5B">
        <w:rPr>
          <w:rFonts w:ascii="Sylfaen" w:hAnsi="Sylfaen"/>
          <w:sz w:val="24"/>
          <w:szCs w:val="24"/>
          <w:lang w:val="ka-GE"/>
        </w:rPr>
        <w:t xml:space="preserve"> </w:t>
      </w:r>
      <w:r w:rsidRPr="00ED7B5B">
        <w:rPr>
          <w:rFonts w:ascii="Sylfaen" w:hAnsi="Sylfaen" w:cs="Sylfaen"/>
          <w:sz w:val="24"/>
          <w:szCs w:val="24"/>
          <w:lang w:val="ka-GE"/>
        </w:rPr>
        <w:t>მე</w:t>
      </w:r>
      <w:r w:rsidRPr="00ED7B5B">
        <w:rPr>
          <w:rFonts w:ascii="Sylfaen" w:hAnsi="Sylfaen"/>
          <w:sz w:val="24"/>
          <w:szCs w:val="24"/>
          <w:lang w:val="ka-GE"/>
        </w:rPr>
        <w:t xml:space="preserve">-2 </w:t>
      </w:r>
      <w:r w:rsidRPr="00ED7B5B">
        <w:rPr>
          <w:rFonts w:ascii="Sylfaen" w:hAnsi="Sylfaen" w:cs="Sylfaen"/>
          <w:sz w:val="24"/>
          <w:szCs w:val="24"/>
          <w:lang w:val="ka-GE"/>
        </w:rPr>
        <w:t>პუნქტის</w:t>
      </w:r>
      <w:r w:rsidRPr="00ED7B5B">
        <w:rPr>
          <w:rFonts w:ascii="Sylfaen" w:hAnsi="Sylfaen"/>
          <w:sz w:val="24"/>
          <w:szCs w:val="24"/>
          <w:lang w:val="ka-GE"/>
        </w:rPr>
        <w:t xml:space="preserve"> </w:t>
      </w:r>
      <w:r w:rsidRPr="00ED7B5B">
        <w:rPr>
          <w:rFonts w:ascii="Sylfaen" w:hAnsi="Sylfaen" w:cs="Sylfaen"/>
          <w:sz w:val="24"/>
          <w:szCs w:val="24"/>
          <w:lang w:val="ka-GE"/>
        </w:rPr>
        <w:t>საფუძველზე</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სისხლის</w:t>
      </w:r>
      <w:r w:rsidRPr="00ED7B5B">
        <w:rPr>
          <w:rFonts w:ascii="Sylfaen" w:hAnsi="Sylfaen"/>
          <w:sz w:val="24"/>
          <w:szCs w:val="24"/>
          <w:lang w:val="ka-GE"/>
        </w:rPr>
        <w:t xml:space="preserve"> </w:t>
      </w:r>
      <w:r w:rsidRPr="00ED7B5B">
        <w:rPr>
          <w:rFonts w:ascii="Sylfaen" w:hAnsi="Sylfaen" w:cs="Sylfaen"/>
          <w:sz w:val="24"/>
          <w:szCs w:val="24"/>
          <w:lang w:val="ka-GE"/>
        </w:rPr>
        <w:t>სამართლის</w:t>
      </w:r>
      <w:r w:rsidRPr="00ED7B5B">
        <w:rPr>
          <w:rFonts w:ascii="Sylfaen" w:hAnsi="Sylfaen"/>
          <w:sz w:val="24"/>
          <w:szCs w:val="24"/>
          <w:lang w:val="ka-GE"/>
        </w:rPr>
        <w:t xml:space="preserve"> </w:t>
      </w:r>
      <w:r w:rsidRPr="00ED7B5B">
        <w:rPr>
          <w:rFonts w:ascii="Sylfaen" w:hAnsi="Sylfaen" w:cs="Sylfaen"/>
          <w:sz w:val="24"/>
          <w:szCs w:val="24"/>
          <w:lang w:val="ka-GE"/>
        </w:rPr>
        <w:t>კოდექსის</w:t>
      </w:r>
      <w:r w:rsidRPr="00ED7B5B">
        <w:rPr>
          <w:rFonts w:ascii="Sylfaen" w:hAnsi="Sylfaen"/>
          <w:sz w:val="24"/>
          <w:szCs w:val="24"/>
          <w:lang w:val="ka-GE"/>
        </w:rPr>
        <w:t xml:space="preserve"> 273-</w:t>
      </w:r>
      <w:r w:rsidRPr="00ED7B5B">
        <w:rPr>
          <w:rFonts w:ascii="Sylfaen" w:hAnsi="Sylfaen" w:cs="Sylfaen"/>
          <w:sz w:val="24"/>
          <w:szCs w:val="24"/>
          <w:lang w:val="ka-GE"/>
        </w:rPr>
        <w:t>ე</w:t>
      </w:r>
      <w:r w:rsidRPr="00ED7B5B">
        <w:rPr>
          <w:rFonts w:ascii="Sylfaen" w:hAnsi="Sylfaen"/>
          <w:sz w:val="24"/>
          <w:szCs w:val="24"/>
          <w:lang w:val="ka-GE"/>
        </w:rPr>
        <w:t xml:space="preserve"> </w:t>
      </w:r>
      <w:r w:rsidRPr="00ED7B5B">
        <w:rPr>
          <w:rFonts w:ascii="Sylfaen" w:hAnsi="Sylfaen" w:cs="Sylfaen"/>
          <w:sz w:val="24"/>
          <w:szCs w:val="24"/>
          <w:lang w:val="ka-GE"/>
        </w:rPr>
        <w:t>მუხლი</w:t>
      </w:r>
      <w:r w:rsidRPr="00ED7B5B">
        <w:rPr>
          <w:rFonts w:ascii="Sylfaen" w:hAnsi="Sylfaen"/>
          <w:sz w:val="24"/>
          <w:szCs w:val="24"/>
          <w:lang w:val="ka-GE"/>
        </w:rPr>
        <w:t xml:space="preserve"> </w:t>
      </w:r>
      <w:r w:rsidRPr="00ED7B5B">
        <w:rPr>
          <w:rFonts w:ascii="Sylfaen" w:hAnsi="Sylfaen" w:cs="Sylfaen"/>
          <w:sz w:val="24"/>
          <w:szCs w:val="24"/>
          <w:lang w:val="ka-GE"/>
        </w:rPr>
        <w:t>ჩამოყალიბდა</w:t>
      </w:r>
      <w:r w:rsidRPr="00ED7B5B">
        <w:rPr>
          <w:rFonts w:ascii="Sylfaen" w:hAnsi="Sylfaen"/>
          <w:sz w:val="24"/>
          <w:szCs w:val="24"/>
          <w:lang w:val="ka-GE"/>
        </w:rPr>
        <w:t xml:space="preserve"> </w:t>
      </w:r>
      <w:r w:rsidRPr="00ED7B5B">
        <w:rPr>
          <w:rFonts w:ascii="Sylfaen" w:hAnsi="Sylfaen" w:cs="Sylfaen"/>
          <w:sz w:val="24"/>
          <w:szCs w:val="24"/>
          <w:lang w:val="ka-GE"/>
        </w:rPr>
        <w:t>შემდეგი</w:t>
      </w:r>
      <w:r w:rsidRPr="00ED7B5B">
        <w:rPr>
          <w:rFonts w:ascii="Sylfaen" w:hAnsi="Sylfaen"/>
          <w:sz w:val="24"/>
          <w:szCs w:val="24"/>
          <w:lang w:val="ka-GE"/>
        </w:rPr>
        <w:t xml:space="preserve"> </w:t>
      </w:r>
      <w:r w:rsidRPr="00ED7B5B">
        <w:rPr>
          <w:rFonts w:ascii="Sylfaen" w:hAnsi="Sylfaen" w:cs="Sylfaen"/>
          <w:sz w:val="24"/>
          <w:szCs w:val="24"/>
          <w:lang w:val="ka-GE"/>
        </w:rPr>
        <w:t>რედაქციით</w:t>
      </w:r>
      <w:r w:rsidRPr="00ED7B5B">
        <w:rPr>
          <w:rFonts w:ascii="Sylfaen" w:hAnsi="Sylfaen"/>
          <w:sz w:val="24"/>
          <w:szCs w:val="24"/>
          <w:lang w:val="ka-GE"/>
        </w:rPr>
        <w:t xml:space="preserve"> – „</w:t>
      </w:r>
      <w:r w:rsidRPr="00ED7B5B">
        <w:rPr>
          <w:rFonts w:ascii="Sylfaen" w:hAnsi="Sylfaen" w:cs="Sylfaen"/>
          <w:sz w:val="24"/>
          <w:szCs w:val="24"/>
          <w:lang w:val="ka-GE"/>
        </w:rPr>
        <w:t>ნარკოტიკული</w:t>
      </w:r>
      <w:r w:rsidRPr="00ED7B5B">
        <w:rPr>
          <w:rFonts w:ascii="Sylfaen" w:hAnsi="Sylfaen"/>
          <w:sz w:val="24"/>
          <w:szCs w:val="24"/>
          <w:lang w:val="ka-GE"/>
        </w:rPr>
        <w:t xml:space="preserve"> </w:t>
      </w:r>
      <w:r w:rsidRPr="00ED7B5B">
        <w:rPr>
          <w:rFonts w:ascii="Sylfaen" w:hAnsi="Sylfaen" w:cs="Sylfaen"/>
          <w:sz w:val="24"/>
          <w:szCs w:val="24"/>
          <w:lang w:val="ka-GE"/>
        </w:rPr>
        <w:t>საშუალების</w:t>
      </w:r>
      <w:r w:rsidRPr="00ED7B5B">
        <w:rPr>
          <w:rFonts w:ascii="Sylfaen" w:hAnsi="Sylfaen"/>
          <w:sz w:val="24"/>
          <w:szCs w:val="24"/>
          <w:lang w:val="ka-GE"/>
        </w:rPr>
        <w:t xml:space="preserve">, </w:t>
      </w:r>
      <w:r w:rsidRPr="00ED7B5B">
        <w:rPr>
          <w:rFonts w:ascii="Sylfaen" w:hAnsi="Sylfaen" w:cs="Sylfaen"/>
          <w:sz w:val="24"/>
          <w:szCs w:val="24"/>
          <w:lang w:val="ka-GE"/>
        </w:rPr>
        <w:t>მისი</w:t>
      </w:r>
      <w:r w:rsidRPr="00ED7B5B">
        <w:rPr>
          <w:rFonts w:ascii="Sylfaen" w:hAnsi="Sylfaen"/>
          <w:sz w:val="24"/>
          <w:szCs w:val="24"/>
          <w:lang w:val="ka-GE"/>
        </w:rPr>
        <w:t xml:space="preserve"> </w:t>
      </w:r>
      <w:r w:rsidRPr="00ED7B5B">
        <w:rPr>
          <w:rFonts w:ascii="Sylfaen" w:hAnsi="Sylfaen" w:cs="Sylfaen"/>
          <w:sz w:val="24"/>
          <w:szCs w:val="24"/>
          <w:lang w:val="ka-GE"/>
        </w:rPr>
        <w:t>ანალოგის</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პრეკურსორის</w:t>
      </w:r>
      <w:r w:rsidRPr="00ED7B5B">
        <w:rPr>
          <w:rFonts w:ascii="Sylfaen" w:hAnsi="Sylfaen"/>
          <w:sz w:val="24"/>
          <w:szCs w:val="24"/>
          <w:lang w:val="ka-GE"/>
        </w:rPr>
        <w:t xml:space="preserve"> </w:t>
      </w:r>
      <w:r w:rsidRPr="00ED7B5B">
        <w:rPr>
          <w:rFonts w:ascii="Sylfaen" w:hAnsi="Sylfaen" w:cs="Sylfaen"/>
          <w:sz w:val="24"/>
          <w:szCs w:val="24"/>
          <w:lang w:val="ka-GE"/>
        </w:rPr>
        <w:t>მცირე</w:t>
      </w:r>
      <w:r w:rsidRPr="00ED7B5B">
        <w:rPr>
          <w:rFonts w:ascii="Sylfaen" w:hAnsi="Sylfaen"/>
          <w:sz w:val="24"/>
          <w:szCs w:val="24"/>
          <w:lang w:val="ka-GE"/>
        </w:rPr>
        <w:t xml:space="preserve"> </w:t>
      </w:r>
      <w:r w:rsidRPr="00ED7B5B">
        <w:rPr>
          <w:rFonts w:ascii="Sylfaen" w:hAnsi="Sylfaen" w:cs="Sylfaen"/>
          <w:sz w:val="24"/>
          <w:szCs w:val="24"/>
          <w:lang w:val="ka-GE"/>
        </w:rPr>
        <w:t>ოდენობით</w:t>
      </w:r>
      <w:r w:rsidRPr="00ED7B5B">
        <w:rPr>
          <w:rFonts w:ascii="Sylfaen" w:hAnsi="Sylfaen"/>
          <w:sz w:val="24"/>
          <w:szCs w:val="24"/>
          <w:lang w:val="ka-GE"/>
        </w:rPr>
        <w:t xml:space="preserve"> </w:t>
      </w:r>
      <w:r w:rsidRPr="00ED7B5B">
        <w:rPr>
          <w:rFonts w:ascii="Sylfaen" w:hAnsi="Sylfaen" w:cs="Sylfaen"/>
          <w:sz w:val="24"/>
          <w:szCs w:val="24"/>
          <w:lang w:val="ka-GE"/>
        </w:rPr>
        <w:t>უკანონო</w:t>
      </w:r>
      <w:r w:rsidRPr="00ED7B5B">
        <w:rPr>
          <w:rFonts w:ascii="Sylfaen" w:hAnsi="Sylfaen"/>
          <w:sz w:val="24"/>
          <w:szCs w:val="24"/>
          <w:lang w:val="ka-GE"/>
        </w:rPr>
        <w:t xml:space="preserve"> </w:t>
      </w:r>
      <w:r w:rsidRPr="00ED7B5B">
        <w:rPr>
          <w:rFonts w:ascii="Sylfaen" w:hAnsi="Sylfaen" w:cs="Sylfaen"/>
          <w:sz w:val="24"/>
          <w:szCs w:val="24"/>
          <w:lang w:val="ka-GE"/>
        </w:rPr>
        <w:t>დამზადება</w:t>
      </w:r>
      <w:r w:rsidRPr="00ED7B5B">
        <w:rPr>
          <w:rFonts w:ascii="Sylfaen" w:hAnsi="Sylfaen"/>
          <w:sz w:val="24"/>
          <w:szCs w:val="24"/>
          <w:lang w:val="ka-GE"/>
        </w:rPr>
        <w:t xml:space="preserve">, </w:t>
      </w:r>
      <w:r w:rsidRPr="00ED7B5B">
        <w:rPr>
          <w:rFonts w:ascii="Sylfaen" w:hAnsi="Sylfaen" w:cs="Sylfaen"/>
          <w:sz w:val="24"/>
          <w:szCs w:val="24"/>
          <w:lang w:val="ka-GE"/>
        </w:rPr>
        <w:t>შეძენა</w:t>
      </w:r>
      <w:r w:rsidRPr="00ED7B5B">
        <w:rPr>
          <w:rFonts w:ascii="Sylfaen" w:hAnsi="Sylfaen"/>
          <w:sz w:val="24"/>
          <w:szCs w:val="24"/>
          <w:lang w:val="ka-GE"/>
        </w:rPr>
        <w:t xml:space="preserve">, </w:t>
      </w:r>
      <w:r w:rsidRPr="00ED7B5B">
        <w:rPr>
          <w:rFonts w:ascii="Sylfaen" w:hAnsi="Sylfaen" w:cs="Sylfaen"/>
          <w:sz w:val="24"/>
          <w:szCs w:val="24"/>
          <w:lang w:val="ka-GE"/>
        </w:rPr>
        <w:t>შენახვა</w:t>
      </w:r>
      <w:r w:rsidRPr="00ED7B5B">
        <w:rPr>
          <w:rFonts w:ascii="Sylfaen" w:hAnsi="Sylfaen"/>
          <w:sz w:val="24"/>
          <w:szCs w:val="24"/>
          <w:lang w:val="ka-GE"/>
        </w:rPr>
        <w:t xml:space="preserve">, </w:t>
      </w:r>
      <w:r w:rsidRPr="00ED7B5B">
        <w:rPr>
          <w:rFonts w:ascii="Sylfaen" w:hAnsi="Sylfaen" w:cs="Sylfaen"/>
          <w:sz w:val="24"/>
          <w:szCs w:val="24"/>
          <w:lang w:val="ka-GE"/>
        </w:rPr>
        <w:t>გადაზიდვა</w:t>
      </w:r>
      <w:r w:rsidRPr="00ED7B5B">
        <w:rPr>
          <w:rFonts w:ascii="Sylfaen" w:hAnsi="Sylfaen"/>
          <w:sz w:val="24"/>
          <w:szCs w:val="24"/>
          <w:lang w:val="ka-GE"/>
        </w:rPr>
        <w:t xml:space="preserve">, </w:t>
      </w:r>
      <w:r w:rsidRPr="00ED7B5B">
        <w:rPr>
          <w:rFonts w:ascii="Sylfaen" w:hAnsi="Sylfaen" w:cs="Sylfaen"/>
          <w:sz w:val="24"/>
          <w:szCs w:val="24"/>
          <w:lang w:val="ka-GE"/>
        </w:rPr>
        <w:t>გადაგზავნა</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ექიმის</w:t>
      </w:r>
      <w:r w:rsidRPr="00ED7B5B">
        <w:rPr>
          <w:rFonts w:ascii="Sylfaen" w:hAnsi="Sylfaen"/>
          <w:sz w:val="24"/>
          <w:szCs w:val="24"/>
          <w:lang w:val="ka-GE"/>
        </w:rPr>
        <w:t xml:space="preserve"> </w:t>
      </w:r>
      <w:r w:rsidRPr="00ED7B5B">
        <w:rPr>
          <w:rFonts w:ascii="Sylfaen" w:hAnsi="Sylfaen" w:cs="Sylfaen"/>
          <w:sz w:val="24"/>
          <w:szCs w:val="24"/>
          <w:lang w:val="ka-GE"/>
        </w:rPr>
        <w:t>დანიშნულების</w:t>
      </w:r>
      <w:r w:rsidRPr="00ED7B5B">
        <w:rPr>
          <w:rFonts w:ascii="Sylfaen" w:hAnsi="Sylfaen"/>
          <w:sz w:val="24"/>
          <w:szCs w:val="24"/>
          <w:lang w:val="ka-GE"/>
        </w:rPr>
        <w:t xml:space="preserve"> </w:t>
      </w:r>
      <w:r w:rsidRPr="00ED7B5B">
        <w:rPr>
          <w:rFonts w:ascii="Sylfaen" w:hAnsi="Sylfaen" w:cs="Sylfaen"/>
          <w:sz w:val="24"/>
          <w:szCs w:val="24"/>
          <w:lang w:val="ka-GE"/>
        </w:rPr>
        <w:t>გარეშე</w:t>
      </w:r>
      <w:r w:rsidRPr="00ED7B5B">
        <w:rPr>
          <w:rFonts w:ascii="Sylfaen" w:hAnsi="Sylfaen"/>
          <w:sz w:val="24"/>
          <w:szCs w:val="24"/>
          <w:lang w:val="ka-GE"/>
        </w:rPr>
        <w:t xml:space="preserve"> </w:t>
      </w:r>
      <w:r w:rsidRPr="00ED7B5B">
        <w:rPr>
          <w:rFonts w:ascii="Sylfaen" w:hAnsi="Sylfaen" w:cs="Sylfaen"/>
          <w:sz w:val="24"/>
          <w:szCs w:val="24"/>
          <w:lang w:val="ka-GE"/>
        </w:rPr>
        <w:t>უკანონო</w:t>
      </w:r>
      <w:r w:rsidRPr="00ED7B5B">
        <w:rPr>
          <w:rFonts w:ascii="Sylfaen" w:hAnsi="Sylfaen"/>
          <w:sz w:val="24"/>
          <w:szCs w:val="24"/>
          <w:lang w:val="ka-GE"/>
        </w:rPr>
        <w:t xml:space="preserve"> </w:t>
      </w:r>
      <w:r w:rsidRPr="00ED7B5B">
        <w:rPr>
          <w:rFonts w:ascii="Sylfaen" w:hAnsi="Sylfaen" w:cs="Sylfaen"/>
          <w:sz w:val="24"/>
          <w:szCs w:val="24"/>
          <w:lang w:val="ka-GE"/>
        </w:rPr>
        <w:t>მოხმარება</w:t>
      </w:r>
      <w:r w:rsidRPr="00ED7B5B">
        <w:rPr>
          <w:rFonts w:ascii="Sylfaen" w:hAnsi="Sylfaen"/>
          <w:sz w:val="24"/>
          <w:szCs w:val="24"/>
          <w:lang w:val="ka-GE"/>
        </w:rPr>
        <w:t xml:space="preserve">, </w:t>
      </w:r>
      <w:r w:rsidRPr="00ED7B5B">
        <w:rPr>
          <w:rFonts w:ascii="Sylfaen" w:hAnsi="Sylfaen" w:cs="Sylfaen"/>
          <w:sz w:val="24"/>
          <w:szCs w:val="24"/>
          <w:lang w:val="ka-GE"/>
        </w:rPr>
        <w:t>ჩადენილი</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ადმინისტრაციულ</w:t>
      </w:r>
      <w:r w:rsidRPr="00ED7B5B">
        <w:rPr>
          <w:rFonts w:ascii="Sylfaen" w:hAnsi="Sylfaen"/>
          <w:sz w:val="24"/>
          <w:szCs w:val="24"/>
          <w:lang w:val="ka-GE"/>
        </w:rPr>
        <w:t xml:space="preserve"> </w:t>
      </w:r>
      <w:r w:rsidRPr="00ED7B5B">
        <w:rPr>
          <w:rFonts w:ascii="Sylfaen" w:hAnsi="Sylfaen" w:cs="Sylfaen"/>
          <w:sz w:val="24"/>
          <w:szCs w:val="24"/>
          <w:lang w:val="ka-GE"/>
        </w:rPr>
        <w:t>სამართალდარღვევათა</w:t>
      </w:r>
      <w:r w:rsidRPr="00ED7B5B">
        <w:rPr>
          <w:rFonts w:ascii="Sylfaen" w:hAnsi="Sylfaen"/>
          <w:sz w:val="24"/>
          <w:szCs w:val="24"/>
          <w:lang w:val="ka-GE"/>
        </w:rPr>
        <w:t xml:space="preserve"> </w:t>
      </w:r>
      <w:r w:rsidRPr="00ED7B5B">
        <w:rPr>
          <w:rFonts w:ascii="Sylfaen" w:hAnsi="Sylfaen" w:cs="Sylfaen"/>
          <w:sz w:val="24"/>
          <w:szCs w:val="24"/>
          <w:lang w:val="ka-GE"/>
        </w:rPr>
        <w:t>კოდექსის</w:t>
      </w:r>
      <w:r w:rsidRPr="00ED7B5B">
        <w:rPr>
          <w:rFonts w:ascii="Sylfaen" w:hAnsi="Sylfaen"/>
          <w:sz w:val="24"/>
          <w:szCs w:val="24"/>
          <w:lang w:val="ka-GE"/>
        </w:rPr>
        <w:t xml:space="preserve"> 45-</w:t>
      </w:r>
      <w:r w:rsidRPr="00ED7B5B">
        <w:rPr>
          <w:rFonts w:ascii="Sylfaen" w:hAnsi="Sylfaen" w:cs="Sylfaen"/>
          <w:sz w:val="24"/>
          <w:szCs w:val="24"/>
          <w:lang w:val="ka-GE"/>
        </w:rPr>
        <w:t>ე</w:t>
      </w:r>
      <w:r w:rsidRPr="00ED7B5B">
        <w:rPr>
          <w:rFonts w:ascii="Sylfaen" w:hAnsi="Sylfaen"/>
          <w:sz w:val="24"/>
          <w:szCs w:val="24"/>
          <w:lang w:val="ka-GE"/>
        </w:rPr>
        <w:t xml:space="preserve"> </w:t>
      </w:r>
      <w:r w:rsidRPr="00ED7B5B">
        <w:rPr>
          <w:rFonts w:ascii="Sylfaen" w:hAnsi="Sylfaen" w:cs="Sylfaen"/>
          <w:sz w:val="24"/>
          <w:szCs w:val="24"/>
          <w:lang w:val="ka-GE"/>
        </w:rPr>
        <w:t>მუხლით</w:t>
      </w:r>
      <w:r w:rsidRPr="00ED7B5B">
        <w:rPr>
          <w:rFonts w:ascii="Sylfaen" w:hAnsi="Sylfaen"/>
          <w:sz w:val="24"/>
          <w:szCs w:val="24"/>
          <w:lang w:val="ka-GE"/>
        </w:rPr>
        <w:t xml:space="preserve"> </w:t>
      </w:r>
      <w:r w:rsidRPr="00ED7B5B">
        <w:rPr>
          <w:rFonts w:ascii="Sylfaen" w:hAnsi="Sylfaen" w:cs="Sylfaen"/>
          <w:sz w:val="24"/>
          <w:szCs w:val="24"/>
          <w:lang w:val="ka-GE"/>
        </w:rPr>
        <w:t>გათვალისწინებული</w:t>
      </w:r>
      <w:r w:rsidRPr="00ED7B5B">
        <w:rPr>
          <w:rFonts w:ascii="Sylfaen" w:hAnsi="Sylfaen"/>
          <w:sz w:val="24"/>
          <w:szCs w:val="24"/>
          <w:lang w:val="ka-GE"/>
        </w:rPr>
        <w:t xml:space="preserve"> </w:t>
      </w:r>
      <w:r w:rsidRPr="00ED7B5B">
        <w:rPr>
          <w:rFonts w:ascii="Sylfaen" w:hAnsi="Sylfaen" w:cs="Sylfaen"/>
          <w:sz w:val="24"/>
          <w:szCs w:val="24"/>
          <w:lang w:val="ka-GE"/>
        </w:rPr>
        <w:t>ადმინისტრაციული</w:t>
      </w:r>
      <w:r w:rsidRPr="00ED7B5B">
        <w:rPr>
          <w:rFonts w:ascii="Sylfaen" w:hAnsi="Sylfaen"/>
          <w:sz w:val="24"/>
          <w:szCs w:val="24"/>
          <w:lang w:val="ka-GE"/>
        </w:rPr>
        <w:t xml:space="preserve"> </w:t>
      </w:r>
      <w:r w:rsidRPr="00ED7B5B">
        <w:rPr>
          <w:rFonts w:ascii="Sylfaen" w:hAnsi="Sylfaen" w:cs="Sylfaen"/>
          <w:sz w:val="24"/>
          <w:szCs w:val="24"/>
          <w:lang w:val="ka-GE"/>
        </w:rPr>
        <w:t>სამართალდარღვევის</w:t>
      </w:r>
      <w:r w:rsidRPr="00ED7B5B">
        <w:rPr>
          <w:rFonts w:ascii="Sylfaen" w:hAnsi="Sylfaen"/>
          <w:sz w:val="24"/>
          <w:szCs w:val="24"/>
          <w:lang w:val="ka-GE"/>
        </w:rPr>
        <w:t xml:space="preserve"> </w:t>
      </w:r>
      <w:r w:rsidRPr="00ED7B5B">
        <w:rPr>
          <w:rFonts w:ascii="Sylfaen" w:hAnsi="Sylfaen" w:cs="Sylfaen"/>
          <w:sz w:val="24"/>
          <w:szCs w:val="24"/>
          <w:lang w:val="ka-GE"/>
        </w:rPr>
        <w:t>ჩადენისათვის</w:t>
      </w:r>
      <w:r w:rsidRPr="00ED7B5B">
        <w:rPr>
          <w:rFonts w:ascii="Sylfaen" w:hAnsi="Sylfaen"/>
          <w:sz w:val="24"/>
          <w:szCs w:val="24"/>
          <w:lang w:val="ka-GE"/>
        </w:rPr>
        <w:t xml:space="preserve"> </w:t>
      </w:r>
      <w:r w:rsidRPr="00ED7B5B">
        <w:rPr>
          <w:rFonts w:ascii="Sylfaen" w:hAnsi="Sylfaen" w:cs="Sylfaen"/>
          <w:sz w:val="24"/>
          <w:szCs w:val="24"/>
          <w:lang w:val="ka-GE"/>
        </w:rPr>
        <w:t>ადმინისტრაციულსახდელშეფარდებული</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ამ</w:t>
      </w:r>
      <w:r w:rsidRPr="00ED7B5B">
        <w:rPr>
          <w:rFonts w:ascii="Sylfaen" w:hAnsi="Sylfaen"/>
          <w:sz w:val="24"/>
          <w:szCs w:val="24"/>
          <w:lang w:val="ka-GE"/>
        </w:rPr>
        <w:t xml:space="preserve"> </w:t>
      </w:r>
      <w:r w:rsidRPr="00ED7B5B">
        <w:rPr>
          <w:rFonts w:ascii="Sylfaen" w:hAnsi="Sylfaen" w:cs="Sylfaen"/>
          <w:sz w:val="24"/>
          <w:szCs w:val="24"/>
          <w:lang w:val="ka-GE"/>
        </w:rPr>
        <w:t>დანაშაულისათვის</w:t>
      </w:r>
      <w:r w:rsidRPr="00ED7B5B">
        <w:rPr>
          <w:rFonts w:ascii="Sylfaen" w:hAnsi="Sylfaen"/>
          <w:sz w:val="24"/>
          <w:szCs w:val="24"/>
          <w:lang w:val="ka-GE"/>
        </w:rPr>
        <w:t xml:space="preserve"> </w:t>
      </w:r>
      <w:r w:rsidRPr="00ED7B5B">
        <w:rPr>
          <w:rFonts w:ascii="Sylfaen" w:hAnsi="Sylfaen" w:cs="Sylfaen"/>
          <w:sz w:val="24"/>
          <w:szCs w:val="24"/>
          <w:lang w:val="ka-GE"/>
        </w:rPr>
        <w:t>ნასამართლევი</w:t>
      </w:r>
      <w:r w:rsidRPr="00ED7B5B">
        <w:rPr>
          <w:rFonts w:ascii="Sylfaen" w:hAnsi="Sylfaen"/>
          <w:sz w:val="24"/>
          <w:szCs w:val="24"/>
          <w:lang w:val="ka-GE"/>
        </w:rPr>
        <w:t xml:space="preserve"> </w:t>
      </w:r>
      <w:r w:rsidRPr="00ED7B5B">
        <w:rPr>
          <w:rFonts w:ascii="Sylfaen" w:hAnsi="Sylfaen" w:cs="Sylfaen"/>
          <w:sz w:val="24"/>
          <w:szCs w:val="24"/>
          <w:lang w:val="ka-GE"/>
        </w:rPr>
        <w:t>პირის</w:t>
      </w:r>
      <w:r w:rsidRPr="00ED7B5B">
        <w:rPr>
          <w:rFonts w:ascii="Sylfaen" w:hAnsi="Sylfaen"/>
          <w:sz w:val="24"/>
          <w:szCs w:val="24"/>
          <w:lang w:val="ka-GE"/>
        </w:rPr>
        <w:t xml:space="preserve"> </w:t>
      </w:r>
      <w:r w:rsidRPr="00ED7B5B">
        <w:rPr>
          <w:rFonts w:ascii="Sylfaen" w:hAnsi="Sylfaen" w:cs="Sylfaen"/>
          <w:sz w:val="24"/>
          <w:szCs w:val="24"/>
          <w:lang w:val="ka-GE"/>
        </w:rPr>
        <w:t>მიერ</w:t>
      </w:r>
      <w:r w:rsidRPr="00ED7B5B">
        <w:rPr>
          <w:rFonts w:ascii="Sylfaen" w:hAnsi="Sylfaen"/>
          <w:sz w:val="24"/>
          <w:szCs w:val="24"/>
          <w:lang w:val="ka-GE"/>
        </w:rPr>
        <w:t xml:space="preserve">, </w:t>
      </w:r>
      <w:r w:rsidRPr="00ED7B5B">
        <w:rPr>
          <w:rFonts w:ascii="Sylfaen" w:hAnsi="Sylfaen" w:cs="Sylfaen"/>
          <w:sz w:val="24"/>
          <w:szCs w:val="24"/>
          <w:lang w:val="ka-GE"/>
        </w:rPr>
        <w:t>ისჯება</w:t>
      </w:r>
      <w:r w:rsidRPr="00ED7B5B">
        <w:rPr>
          <w:rFonts w:ascii="Sylfaen" w:hAnsi="Sylfaen"/>
          <w:sz w:val="24"/>
          <w:szCs w:val="24"/>
          <w:lang w:val="ka-GE"/>
        </w:rPr>
        <w:t xml:space="preserve"> </w:t>
      </w:r>
      <w:r w:rsidRPr="00ED7B5B">
        <w:rPr>
          <w:rFonts w:ascii="Sylfaen" w:hAnsi="Sylfaen" w:cs="Sylfaen"/>
          <w:sz w:val="24"/>
          <w:szCs w:val="24"/>
          <w:lang w:val="ka-GE"/>
        </w:rPr>
        <w:t>ჯარიმით</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საზოგადოებისათვის</w:t>
      </w:r>
      <w:r w:rsidRPr="00ED7B5B">
        <w:rPr>
          <w:rFonts w:ascii="Sylfaen" w:hAnsi="Sylfaen"/>
          <w:sz w:val="24"/>
          <w:szCs w:val="24"/>
          <w:lang w:val="ka-GE"/>
        </w:rPr>
        <w:t xml:space="preserve"> </w:t>
      </w:r>
      <w:r w:rsidRPr="00ED7B5B">
        <w:rPr>
          <w:rFonts w:ascii="Sylfaen" w:hAnsi="Sylfaen" w:cs="Sylfaen"/>
          <w:sz w:val="24"/>
          <w:szCs w:val="24"/>
          <w:lang w:val="ka-GE"/>
        </w:rPr>
        <w:t>სასარგებლო</w:t>
      </w:r>
      <w:r w:rsidRPr="00ED7B5B">
        <w:rPr>
          <w:rFonts w:ascii="Sylfaen" w:hAnsi="Sylfaen"/>
          <w:sz w:val="24"/>
          <w:szCs w:val="24"/>
          <w:lang w:val="ka-GE"/>
        </w:rPr>
        <w:t xml:space="preserve"> </w:t>
      </w:r>
      <w:r w:rsidRPr="00ED7B5B">
        <w:rPr>
          <w:rFonts w:ascii="Sylfaen" w:hAnsi="Sylfaen" w:cs="Sylfaen"/>
          <w:sz w:val="24"/>
          <w:szCs w:val="24"/>
          <w:lang w:val="ka-GE"/>
        </w:rPr>
        <w:t>შრომით</w:t>
      </w:r>
      <w:r w:rsidRPr="00ED7B5B">
        <w:rPr>
          <w:rFonts w:ascii="Sylfaen" w:hAnsi="Sylfaen"/>
          <w:sz w:val="24"/>
          <w:szCs w:val="24"/>
          <w:lang w:val="ka-GE"/>
        </w:rPr>
        <w:t xml:space="preserve"> </w:t>
      </w:r>
      <w:r w:rsidRPr="00ED7B5B">
        <w:rPr>
          <w:rFonts w:ascii="Sylfaen" w:hAnsi="Sylfaen" w:cs="Sylfaen"/>
          <w:sz w:val="24"/>
          <w:szCs w:val="24"/>
          <w:lang w:val="ka-GE"/>
        </w:rPr>
        <w:t>ვადით</w:t>
      </w:r>
      <w:r w:rsidRPr="00ED7B5B">
        <w:rPr>
          <w:rFonts w:ascii="Sylfaen" w:hAnsi="Sylfaen"/>
          <w:sz w:val="24"/>
          <w:szCs w:val="24"/>
          <w:lang w:val="ka-GE"/>
        </w:rPr>
        <w:t xml:space="preserve"> </w:t>
      </w:r>
      <w:r w:rsidRPr="00ED7B5B">
        <w:rPr>
          <w:rFonts w:ascii="Sylfaen" w:hAnsi="Sylfaen" w:cs="Sylfaen"/>
          <w:sz w:val="24"/>
          <w:szCs w:val="24"/>
          <w:lang w:val="ka-GE"/>
        </w:rPr>
        <w:t>ას</w:t>
      </w:r>
      <w:r w:rsidRPr="00ED7B5B">
        <w:rPr>
          <w:rFonts w:ascii="Sylfaen" w:hAnsi="Sylfaen"/>
          <w:sz w:val="24"/>
          <w:szCs w:val="24"/>
          <w:lang w:val="ka-GE"/>
        </w:rPr>
        <w:t xml:space="preserve"> </w:t>
      </w:r>
      <w:r w:rsidRPr="00ED7B5B">
        <w:rPr>
          <w:rFonts w:ascii="Sylfaen" w:hAnsi="Sylfaen" w:cs="Sylfaen"/>
          <w:sz w:val="24"/>
          <w:szCs w:val="24"/>
          <w:lang w:val="ka-GE"/>
        </w:rPr>
        <w:t>ოციდან</w:t>
      </w:r>
      <w:r w:rsidRPr="00ED7B5B">
        <w:rPr>
          <w:rFonts w:ascii="Sylfaen" w:hAnsi="Sylfaen"/>
          <w:sz w:val="24"/>
          <w:szCs w:val="24"/>
          <w:lang w:val="ka-GE"/>
        </w:rPr>
        <w:t xml:space="preserve"> </w:t>
      </w:r>
      <w:r w:rsidRPr="00ED7B5B">
        <w:rPr>
          <w:rFonts w:ascii="Sylfaen" w:hAnsi="Sylfaen" w:cs="Sylfaen"/>
          <w:sz w:val="24"/>
          <w:szCs w:val="24"/>
          <w:lang w:val="ka-GE"/>
        </w:rPr>
        <w:t>ას</w:t>
      </w:r>
      <w:r w:rsidRPr="00ED7B5B">
        <w:rPr>
          <w:rFonts w:ascii="Sylfaen" w:hAnsi="Sylfaen"/>
          <w:sz w:val="24"/>
          <w:szCs w:val="24"/>
          <w:lang w:val="ka-GE"/>
        </w:rPr>
        <w:t xml:space="preserve"> </w:t>
      </w:r>
      <w:r w:rsidRPr="00ED7B5B">
        <w:rPr>
          <w:rFonts w:ascii="Sylfaen" w:hAnsi="Sylfaen" w:cs="Sylfaen"/>
          <w:sz w:val="24"/>
          <w:szCs w:val="24"/>
          <w:lang w:val="ka-GE"/>
        </w:rPr>
        <w:t>ოთხმოც</w:t>
      </w:r>
      <w:r w:rsidRPr="00ED7B5B">
        <w:rPr>
          <w:rFonts w:ascii="Sylfaen" w:hAnsi="Sylfaen"/>
          <w:sz w:val="24"/>
          <w:szCs w:val="24"/>
          <w:lang w:val="ka-GE"/>
        </w:rPr>
        <w:t xml:space="preserve"> </w:t>
      </w:r>
      <w:r w:rsidRPr="00ED7B5B">
        <w:rPr>
          <w:rFonts w:ascii="Sylfaen" w:hAnsi="Sylfaen" w:cs="Sylfaen"/>
          <w:sz w:val="24"/>
          <w:szCs w:val="24"/>
          <w:lang w:val="ka-GE"/>
        </w:rPr>
        <w:t>საათამდე</w:t>
      </w:r>
      <w:r w:rsidRPr="00ED7B5B">
        <w:rPr>
          <w:rFonts w:ascii="Sylfaen" w:hAnsi="Sylfaen"/>
          <w:sz w:val="24"/>
          <w:szCs w:val="24"/>
          <w:lang w:val="ka-GE"/>
        </w:rPr>
        <w:t xml:space="preserve"> </w:t>
      </w:r>
      <w:r w:rsidRPr="00ED7B5B">
        <w:rPr>
          <w:rFonts w:ascii="Sylfaen" w:hAnsi="Sylfaen" w:cs="Sylfaen"/>
          <w:sz w:val="24"/>
          <w:szCs w:val="24"/>
          <w:lang w:val="ka-GE"/>
        </w:rPr>
        <w:t>ანდა</w:t>
      </w:r>
      <w:r w:rsidRPr="00ED7B5B">
        <w:rPr>
          <w:rFonts w:ascii="Sylfaen" w:hAnsi="Sylfaen"/>
          <w:sz w:val="24"/>
          <w:szCs w:val="24"/>
          <w:lang w:val="ka-GE"/>
        </w:rPr>
        <w:t xml:space="preserve"> </w:t>
      </w:r>
      <w:r w:rsidRPr="00ED7B5B">
        <w:rPr>
          <w:rFonts w:ascii="Sylfaen" w:hAnsi="Sylfaen" w:cs="Sylfaen"/>
          <w:sz w:val="24"/>
          <w:szCs w:val="24"/>
          <w:lang w:val="ka-GE"/>
        </w:rPr>
        <w:t>თავისუფლების</w:t>
      </w:r>
      <w:r w:rsidRPr="00ED7B5B">
        <w:rPr>
          <w:rFonts w:ascii="Sylfaen" w:hAnsi="Sylfaen"/>
          <w:sz w:val="24"/>
          <w:szCs w:val="24"/>
          <w:lang w:val="ka-GE"/>
        </w:rPr>
        <w:t xml:space="preserve"> </w:t>
      </w:r>
      <w:r w:rsidRPr="00ED7B5B">
        <w:rPr>
          <w:rFonts w:ascii="Sylfaen" w:hAnsi="Sylfaen" w:cs="Sylfaen"/>
          <w:sz w:val="24"/>
          <w:szCs w:val="24"/>
          <w:lang w:val="ka-GE"/>
        </w:rPr>
        <w:t>აღკვეთით</w:t>
      </w:r>
      <w:r w:rsidRPr="00ED7B5B">
        <w:rPr>
          <w:rFonts w:ascii="Sylfaen" w:hAnsi="Sylfaen"/>
          <w:sz w:val="24"/>
          <w:szCs w:val="24"/>
          <w:lang w:val="ka-GE"/>
        </w:rPr>
        <w:t xml:space="preserve"> </w:t>
      </w:r>
      <w:r w:rsidRPr="00ED7B5B">
        <w:rPr>
          <w:rFonts w:ascii="Sylfaen" w:hAnsi="Sylfaen" w:cs="Sylfaen"/>
          <w:sz w:val="24"/>
          <w:szCs w:val="24"/>
          <w:lang w:val="ka-GE"/>
        </w:rPr>
        <w:t>ვადით</w:t>
      </w:r>
      <w:r w:rsidRPr="00ED7B5B">
        <w:rPr>
          <w:rFonts w:ascii="Sylfaen" w:hAnsi="Sylfaen"/>
          <w:sz w:val="24"/>
          <w:szCs w:val="24"/>
          <w:lang w:val="ka-GE"/>
        </w:rPr>
        <w:t xml:space="preserve"> </w:t>
      </w:r>
      <w:r w:rsidRPr="00ED7B5B">
        <w:rPr>
          <w:rFonts w:ascii="Sylfaen" w:hAnsi="Sylfaen" w:cs="Sylfaen"/>
          <w:sz w:val="24"/>
          <w:szCs w:val="24"/>
          <w:lang w:val="ka-GE"/>
        </w:rPr>
        <w:t>ერთ</w:t>
      </w:r>
      <w:r w:rsidRPr="00ED7B5B">
        <w:rPr>
          <w:rFonts w:ascii="Sylfaen" w:hAnsi="Sylfaen"/>
          <w:sz w:val="24"/>
          <w:szCs w:val="24"/>
          <w:lang w:val="ka-GE"/>
        </w:rPr>
        <w:t xml:space="preserve"> </w:t>
      </w:r>
      <w:r w:rsidRPr="00ED7B5B">
        <w:rPr>
          <w:rFonts w:ascii="Sylfaen" w:hAnsi="Sylfaen" w:cs="Sylfaen"/>
          <w:sz w:val="24"/>
          <w:szCs w:val="24"/>
          <w:lang w:val="ka-GE"/>
        </w:rPr>
        <w:t>წლამდე</w:t>
      </w:r>
      <w:r w:rsidRPr="00ED7B5B">
        <w:rPr>
          <w:rFonts w:ascii="Sylfaen" w:hAnsi="Sylfaen"/>
          <w:sz w:val="24"/>
          <w:szCs w:val="24"/>
          <w:lang w:val="ka-GE"/>
        </w:rPr>
        <w:t xml:space="preserve">. </w:t>
      </w:r>
      <w:r w:rsidRPr="00ED7B5B">
        <w:rPr>
          <w:rFonts w:ascii="Sylfaen" w:hAnsi="Sylfaen" w:cs="Sylfaen"/>
          <w:sz w:val="24"/>
          <w:szCs w:val="24"/>
          <w:lang w:val="ka-GE"/>
        </w:rPr>
        <w:t>შენიშვნა</w:t>
      </w:r>
      <w:r w:rsidRPr="00ED7B5B">
        <w:rPr>
          <w:rFonts w:ascii="Sylfaen" w:hAnsi="Sylfaen"/>
          <w:sz w:val="24"/>
          <w:szCs w:val="24"/>
          <w:lang w:val="ka-GE"/>
        </w:rPr>
        <w:t xml:space="preserve">: </w:t>
      </w:r>
      <w:r w:rsidRPr="00ED7B5B">
        <w:rPr>
          <w:rFonts w:ascii="Sylfaen" w:hAnsi="Sylfaen" w:cs="Sylfaen"/>
          <w:sz w:val="24"/>
          <w:szCs w:val="24"/>
          <w:lang w:val="ka-GE"/>
        </w:rPr>
        <w:t>ამ</w:t>
      </w:r>
      <w:r w:rsidRPr="00ED7B5B">
        <w:rPr>
          <w:rFonts w:ascii="Sylfaen" w:hAnsi="Sylfaen"/>
          <w:sz w:val="24"/>
          <w:szCs w:val="24"/>
          <w:lang w:val="ka-GE"/>
        </w:rPr>
        <w:t xml:space="preserve"> </w:t>
      </w:r>
      <w:r w:rsidRPr="00ED7B5B">
        <w:rPr>
          <w:rFonts w:ascii="Sylfaen" w:hAnsi="Sylfaen" w:cs="Sylfaen"/>
          <w:sz w:val="24"/>
          <w:szCs w:val="24"/>
          <w:lang w:val="ka-GE"/>
        </w:rPr>
        <w:t>მუხლით</w:t>
      </w:r>
      <w:r w:rsidRPr="00ED7B5B">
        <w:rPr>
          <w:rFonts w:ascii="Sylfaen" w:hAnsi="Sylfaen"/>
          <w:sz w:val="24"/>
          <w:szCs w:val="24"/>
          <w:lang w:val="ka-GE"/>
        </w:rPr>
        <w:t xml:space="preserve"> </w:t>
      </w:r>
      <w:r w:rsidRPr="00ED7B5B">
        <w:rPr>
          <w:rFonts w:ascii="Sylfaen" w:hAnsi="Sylfaen" w:cs="Sylfaen"/>
          <w:sz w:val="24"/>
          <w:szCs w:val="24"/>
          <w:lang w:val="ka-GE"/>
        </w:rPr>
        <w:t>გათვალისწინებული</w:t>
      </w:r>
      <w:r w:rsidRPr="00ED7B5B">
        <w:rPr>
          <w:rFonts w:ascii="Sylfaen" w:hAnsi="Sylfaen"/>
          <w:sz w:val="24"/>
          <w:szCs w:val="24"/>
          <w:lang w:val="ka-GE"/>
        </w:rPr>
        <w:t xml:space="preserve"> </w:t>
      </w:r>
      <w:r w:rsidRPr="00ED7B5B">
        <w:rPr>
          <w:rFonts w:ascii="Sylfaen" w:hAnsi="Sylfaen" w:cs="Sylfaen"/>
          <w:sz w:val="24"/>
          <w:szCs w:val="24"/>
          <w:lang w:val="ka-GE"/>
        </w:rPr>
        <w:t>ჯარიმა</w:t>
      </w:r>
      <w:r w:rsidRPr="00ED7B5B">
        <w:rPr>
          <w:rFonts w:ascii="Sylfaen" w:hAnsi="Sylfaen"/>
          <w:sz w:val="24"/>
          <w:szCs w:val="24"/>
          <w:lang w:val="ka-GE"/>
        </w:rPr>
        <w:t xml:space="preserve"> </w:t>
      </w:r>
      <w:r w:rsidRPr="00ED7B5B">
        <w:rPr>
          <w:rFonts w:ascii="Sylfaen" w:hAnsi="Sylfaen" w:cs="Sylfaen"/>
          <w:sz w:val="24"/>
          <w:szCs w:val="24"/>
          <w:lang w:val="ka-GE"/>
        </w:rPr>
        <w:t>არ</w:t>
      </w:r>
      <w:r w:rsidRPr="00ED7B5B">
        <w:rPr>
          <w:rFonts w:ascii="Sylfaen" w:hAnsi="Sylfaen"/>
          <w:sz w:val="24"/>
          <w:szCs w:val="24"/>
          <w:lang w:val="ka-GE"/>
        </w:rPr>
        <w:t xml:space="preserve"> </w:t>
      </w:r>
      <w:r w:rsidRPr="00ED7B5B">
        <w:rPr>
          <w:rFonts w:ascii="Sylfaen" w:hAnsi="Sylfaen" w:cs="Sylfaen"/>
          <w:sz w:val="24"/>
          <w:szCs w:val="24"/>
          <w:lang w:val="ka-GE"/>
        </w:rPr>
        <w:t>უნდა</w:t>
      </w:r>
      <w:r w:rsidRPr="00ED7B5B">
        <w:rPr>
          <w:rFonts w:ascii="Sylfaen" w:hAnsi="Sylfaen"/>
          <w:sz w:val="24"/>
          <w:szCs w:val="24"/>
          <w:lang w:val="ka-GE"/>
        </w:rPr>
        <w:t xml:space="preserve"> </w:t>
      </w:r>
      <w:r w:rsidRPr="00ED7B5B">
        <w:rPr>
          <w:rFonts w:ascii="Sylfaen" w:hAnsi="Sylfaen" w:cs="Sylfaen"/>
          <w:sz w:val="24"/>
          <w:szCs w:val="24"/>
          <w:lang w:val="ka-GE"/>
        </w:rPr>
        <w:t>იყოს</w:t>
      </w:r>
      <w:r w:rsidRPr="00ED7B5B">
        <w:rPr>
          <w:rFonts w:ascii="Sylfaen" w:hAnsi="Sylfaen"/>
          <w:sz w:val="24"/>
          <w:szCs w:val="24"/>
          <w:lang w:val="ka-GE"/>
        </w:rPr>
        <w:t xml:space="preserve"> </w:t>
      </w:r>
      <w:r w:rsidRPr="00ED7B5B">
        <w:rPr>
          <w:rFonts w:ascii="Sylfaen" w:hAnsi="Sylfaen" w:cs="Sylfaen"/>
          <w:sz w:val="24"/>
          <w:szCs w:val="24"/>
          <w:lang w:val="ka-GE"/>
        </w:rPr>
        <w:t>შესაბამისი</w:t>
      </w:r>
      <w:r w:rsidRPr="00ED7B5B">
        <w:rPr>
          <w:rFonts w:ascii="Sylfaen" w:hAnsi="Sylfaen"/>
          <w:sz w:val="24"/>
          <w:szCs w:val="24"/>
          <w:lang w:val="ka-GE"/>
        </w:rPr>
        <w:t xml:space="preserve"> </w:t>
      </w:r>
      <w:r w:rsidRPr="00ED7B5B">
        <w:rPr>
          <w:rFonts w:ascii="Sylfaen" w:hAnsi="Sylfaen" w:cs="Sylfaen"/>
          <w:sz w:val="24"/>
          <w:szCs w:val="24"/>
          <w:lang w:val="ka-GE"/>
        </w:rPr>
        <w:t>ქმედებისათვის</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ადმინისტრაციულ</w:t>
      </w:r>
      <w:r w:rsidRPr="00ED7B5B">
        <w:rPr>
          <w:rFonts w:ascii="Sylfaen" w:hAnsi="Sylfaen"/>
          <w:sz w:val="24"/>
          <w:szCs w:val="24"/>
          <w:lang w:val="ka-GE"/>
        </w:rPr>
        <w:t xml:space="preserve"> </w:t>
      </w:r>
      <w:r w:rsidRPr="00ED7B5B">
        <w:rPr>
          <w:rFonts w:ascii="Sylfaen" w:hAnsi="Sylfaen" w:cs="Sylfaen"/>
          <w:sz w:val="24"/>
          <w:szCs w:val="24"/>
          <w:lang w:val="ka-GE"/>
        </w:rPr>
        <w:t>სამართალდარღვევათა</w:t>
      </w:r>
      <w:r w:rsidRPr="00ED7B5B">
        <w:rPr>
          <w:rFonts w:ascii="Sylfaen" w:hAnsi="Sylfaen"/>
          <w:sz w:val="24"/>
          <w:szCs w:val="24"/>
          <w:lang w:val="ka-GE"/>
        </w:rPr>
        <w:t xml:space="preserve"> </w:t>
      </w:r>
      <w:r w:rsidRPr="00ED7B5B">
        <w:rPr>
          <w:rFonts w:ascii="Sylfaen" w:hAnsi="Sylfaen" w:cs="Sylfaen"/>
          <w:sz w:val="24"/>
          <w:szCs w:val="24"/>
          <w:lang w:val="ka-GE"/>
        </w:rPr>
        <w:t>კოდექსის</w:t>
      </w:r>
      <w:r w:rsidRPr="00ED7B5B">
        <w:rPr>
          <w:rFonts w:ascii="Sylfaen" w:hAnsi="Sylfaen"/>
          <w:sz w:val="24"/>
          <w:szCs w:val="24"/>
          <w:lang w:val="ka-GE"/>
        </w:rPr>
        <w:t xml:space="preserve"> </w:t>
      </w:r>
      <w:r w:rsidRPr="00ED7B5B">
        <w:rPr>
          <w:rFonts w:ascii="Sylfaen" w:hAnsi="Sylfaen" w:cs="Sylfaen"/>
          <w:sz w:val="24"/>
          <w:szCs w:val="24"/>
          <w:lang w:val="ka-GE"/>
        </w:rPr>
        <w:t>შესაბამისი</w:t>
      </w:r>
      <w:r w:rsidRPr="00ED7B5B">
        <w:rPr>
          <w:rFonts w:ascii="Sylfaen" w:hAnsi="Sylfaen"/>
          <w:sz w:val="24"/>
          <w:szCs w:val="24"/>
          <w:lang w:val="ka-GE"/>
        </w:rPr>
        <w:t xml:space="preserve"> </w:t>
      </w:r>
      <w:r w:rsidRPr="00ED7B5B">
        <w:rPr>
          <w:rFonts w:ascii="Sylfaen" w:hAnsi="Sylfaen" w:cs="Sylfaen"/>
          <w:sz w:val="24"/>
          <w:szCs w:val="24"/>
          <w:lang w:val="ka-GE"/>
        </w:rPr>
        <w:t>მუხლით</w:t>
      </w:r>
      <w:r w:rsidRPr="00ED7B5B">
        <w:rPr>
          <w:rFonts w:ascii="Sylfaen" w:hAnsi="Sylfaen"/>
          <w:sz w:val="24"/>
          <w:szCs w:val="24"/>
          <w:lang w:val="ka-GE"/>
        </w:rPr>
        <w:t xml:space="preserve"> </w:t>
      </w:r>
      <w:r w:rsidRPr="00ED7B5B">
        <w:rPr>
          <w:rFonts w:ascii="Sylfaen" w:hAnsi="Sylfaen" w:cs="Sylfaen"/>
          <w:sz w:val="24"/>
          <w:szCs w:val="24"/>
          <w:lang w:val="ka-GE"/>
        </w:rPr>
        <w:t>განსაზღვრული</w:t>
      </w:r>
      <w:r w:rsidRPr="00ED7B5B">
        <w:rPr>
          <w:rFonts w:ascii="Sylfaen" w:hAnsi="Sylfaen"/>
          <w:sz w:val="24"/>
          <w:szCs w:val="24"/>
          <w:lang w:val="ka-GE"/>
        </w:rPr>
        <w:t xml:space="preserve"> </w:t>
      </w:r>
      <w:r w:rsidRPr="00ED7B5B">
        <w:rPr>
          <w:rFonts w:ascii="Sylfaen" w:hAnsi="Sylfaen" w:cs="Sylfaen"/>
          <w:sz w:val="24"/>
          <w:szCs w:val="24"/>
          <w:lang w:val="ka-GE"/>
        </w:rPr>
        <w:t>ჯარიმის</w:t>
      </w:r>
      <w:r w:rsidRPr="00ED7B5B">
        <w:rPr>
          <w:rFonts w:ascii="Sylfaen" w:hAnsi="Sylfaen"/>
          <w:sz w:val="24"/>
          <w:szCs w:val="24"/>
          <w:lang w:val="ka-GE"/>
        </w:rPr>
        <w:t xml:space="preserve"> </w:t>
      </w:r>
      <w:r w:rsidRPr="00ED7B5B">
        <w:rPr>
          <w:rFonts w:ascii="Sylfaen" w:hAnsi="Sylfaen" w:cs="Sylfaen"/>
          <w:sz w:val="24"/>
          <w:szCs w:val="24"/>
          <w:lang w:val="ka-GE"/>
        </w:rPr>
        <w:t>ორმაგ</w:t>
      </w:r>
      <w:r w:rsidRPr="00ED7B5B">
        <w:rPr>
          <w:rFonts w:ascii="Sylfaen" w:hAnsi="Sylfaen"/>
          <w:sz w:val="24"/>
          <w:szCs w:val="24"/>
          <w:lang w:val="ka-GE"/>
        </w:rPr>
        <w:t xml:space="preserve"> </w:t>
      </w:r>
      <w:r w:rsidRPr="00ED7B5B">
        <w:rPr>
          <w:rFonts w:ascii="Sylfaen" w:hAnsi="Sylfaen" w:cs="Sylfaen"/>
          <w:sz w:val="24"/>
          <w:szCs w:val="24"/>
          <w:lang w:val="ka-GE"/>
        </w:rPr>
        <w:t>ოდენობაზე</w:t>
      </w:r>
      <w:r w:rsidRPr="00ED7B5B">
        <w:rPr>
          <w:rFonts w:ascii="Sylfaen" w:hAnsi="Sylfaen"/>
          <w:sz w:val="24"/>
          <w:szCs w:val="24"/>
          <w:lang w:val="ka-GE"/>
        </w:rPr>
        <w:t xml:space="preserve"> </w:t>
      </w:r>
      <w:r w:rsidRPr="00ED7B5B">
        <w:rPr>
          <w:rFonts w:ascii="Sylfaen" w:hAnsi="Sylfaen" w:cs="Sylfaen"/>
          <w:sz w:val="24"/>
          <w:szCs w:val="24"/>
          <w:lang w:val="ka-GE"/>
        </w:rPr>
        <w:t>ნაკლები</w:t>
      </w:r>
      <w:r w:rsidRPr="00ED7B5B">
        <w:rPr>
          <w:rFonts w:ascii="Sylfaen" w:hAnsi="Sylfaen"/>
          <w:sz w:val="24"/>
          <w:szCs w:val="24"/>
          <w:lang w:val="ka-GE"/>
        </w:rPr>
        <w:t xml:space="preserve">“. </w:t>
      </w:r>
      <w:r w:rsidR="00F91A03">
        <w:rPr>
          <w:rFonts w:ascii="Sylfaen" w:hAnsi="Sylfaen" w:cs="Sylfaen"/>
          <w:sz w:val="24"/>
          <w:szCs w:val="24"/>
          <w:lang w:val="ka-GE"/>
        </w:rPr>
        <w:t>ამასთანავე</w:t>
      </w:r>
      <w:r w:rsidRPr="00ED7B5B">
        <w:rPr>
          <w:rFonts w:ascii="Sylfaen" w:hAnsi="Sylfaen"/>
          <w:sz w:val="24"/>
          <w:szCs w:val="24"/>
          <w:lang w:val="ka-GE"/>
        </w:rPr>
        <w:t xml:space="preserve">, </w:t>
      </w:r>
      <w:r w:rsidRPr="00ED7B5B">
        <w:rPr>
          <w:rFonts w:ascii="Sylfaen" w:hAnsi="Sylfaen" w:cs="Sylfaen"/>
          <w:sz w:val="24"/>
          <w:szCs w:val="24"/>
          <w:lang w:val="ka-GE"/>
        </w:rPr>
        <w:t>ცვლილებათა</w:t>
      </w:r>
      <w:r w:rsidRPr="00ED7B5B">
        <w:rPr>
          <w:rFonts w:ascii="Sylfaen" w:hAnsi="Sylfaen"/>
          <w:sz w:val="24"/>
          <w:szCs w:val="24"/>
          <w:lang w:val="ka-GE"/>
        </w:rPr>
        <w:t xml:space="preserve"> </w:t>
      </w:r>
      <w:r w:rsidRPr="00ED7B5B">
        <w:rPr>
          <w:rFonts w:ascii="Sylfaen" w:hAnsi="Sylfaen" w:cs="Sylfaen"/>
          <w:sz w:val="24"/>
          <w:szCs w:val="24"/>
          <w:lang w:val="ka-GE"/>
        </w:rPr>
        <w:t>პაკეტის</w:t>
      </w:r>
      <w:r w:rsidRPr="00ED7B5B">
        <w:rPr>
          <w:rFonts w:ascii="Sylfaen" w:hAnsi="Sylfaen"/>
          <w:sz w:val="24"/>
          <w:szCs w:val="24"/>
          <w:lang w:val="ka-GE"/>
        </w:rPr>
        <w:t xml:space="preserve"> </w:t>
      </w:r>
      <w:r w:rsidRPr="00ED7B5B">
        <w:rPr>
          <w:rFonts w:ascii="Sylfaen" w:hAnsi="Sylfaen" w:cs="Sylfaen"/>
          <w:sz w:val="24"/>
          <w:szCs w:val="24"/>
          <w:lang w:val="ka-GE"/>
        </w:rPr>
        <w:t>პირველი</w:t>
      </w:r>
      <w:r w:rsidRPr="00ED7B5B">
        <w:rPr>
          <w:rFonts w:ascii="Sylfaen" w:hAnsi="Sylfaen"/>
          <w:sz w:val="24"/>
          <w:szCs w:val="24"/>
          <w:lang w:val="ka-GE"/>
        </w:rPr>
        <w:t xml:space="preserve"> </w:t>
      </w:r>
      <w:r w:rsidRPr="00ED7B5B">
        <w:rPr>
          <w:rFonts w:ascii="Sylfaen" w:hAnsi="Sylfaen" w:cs="Sylfaen"/>
          <w:sz w:val="24"/>
          <w:szCs w:val="24"/>
          <w:lang w:val="ka-GE"/>
        </w:rPr>
        <w:t>მუხლის</w:t>
      </w:r>
      <w:r w:rsidRPr="00ED7B5B">
        <w:rPr>
          <w:rFonts w:ascii="Sylfaen" w:hAnsi="Sylfaen"/>
          <w:sz w:val="24"/>
          <w:szCs w:val="24"/>
          <w:lang w:val="ka-GE"/>
        </w:rPr>
        <w:t xml:space="preserve"> </w:t>
      </w:r>
      <w:r w:rsidRPr="00ED7B5B">
        <w:rPr>
          <w:rFonts w:ascii="Sylfaen" w:hAnsi="Sylfaen" w:cs="Sylfaen"/>
          <w:sz w:val="24"/>
          <w:szCs w:val="24"/>
          <w:lang w:val="ka-GE"/>
        </w:rPr>
        <w:t>მე</w:t>
      </w:r>
      <w:r w:rsidRPr="00ED7B5B">
        <w:rPr>
          <w:rFonts w:ascii="Sylfaen" w:hAnsi="Sylfaen"/>
          <w:sz w:val="24"/>
          <w:szCs w:val="24"/>
          <w:lang w:val="ka-GE"/>
        </w:rPr>
        <w:t xml:space="preserve">-3 </w:t>
      </w:r>
      <w:r w:rsidRPr="00ED7B5B">
        <w:rPr>
          <w:rFonts w:ascii="Sylfaen" w:hAnsi="Sylfaen" w:cs="Sylfaen"/>
          <w:sz w:val="24"/>
          <w:szCs w:val="24"/>
          <w:lang w:val="ka-GE"/>
        </w:rPr>
        <w:t>პუნქტის</w:t>
      </w:r>
      <w:r w:rsidRPr="00ED7B5B">
        <w:rPr>
          <w:rFonts w:ascii="Sylfaen" w:hAnsi="Sylfaen"/>
          <w:sz w:val="24"/>
          <w:szCs w:val="24"/>
          <w:lang w:val="ka-GE"/>
        </w:rPr>
        <w:t xml:space="preserve"> </w:t>
      </w:r>
      <w:r w:rsidRPr="00ED7B5B">
        <w:rPr>
          <w:rFonts w:ascii="Sylfaen" w:hAnsi="Sylfaen" w:cs="Sylfaen"/>
          <w:sz w:val="24"/>
          <w:szCs w:val="24"/>
          <w:lang w:val="ka-GE"/>
        </w:rPr>
        <w:t>საფუძველზე</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სისხლის</w:t>
      </w:r>
      <w:r w:rsidRPr="00ED7B5B">
        <w:rPr>
          <w:rFonts w:ascii="Sylfaen" w:hAnsi="Sylfaen"/>
          <w:sz w:val="24"/>
          <w:szCs w:val="24"/>
          <w:lang w:val="ka-GE"/>
        </w:rPr>
        <w:t xml:space="preserve"> </w:t>
      </w:r>
      <w:r w:rsidRPr="00ED7B5B">
        <w:rPr>
          <w:rFonts w:ascii="Sylfaen" w:hAnsi="Sylfaen" w:cs="Sylfaen"/>
          <w:sz w:val="24"/>
          <w:szCs w:val="24"/>
          <w:lang w:val="ka-GE"/>
        </w:rPr>
        <w:t>სამართლის</w:t>
      </w:r>
      <w:r w:rsidRPr="00ED7B5B">
        <w:rPr>
          <w:rFonts w:ascii="Sylfaen" w:hAnsi="Sylfaen"/>
          <w:sz w:val="24"/>
          <w:szCs w:val="24"/>
          <w:lang w:val="ka-GE"/>
        </w:rPr>
        <w:t xml:space="preserve"> </w:t>
      </w:r>
      <w:r w:rsidRPr="00ED7B5B">
        <w:rPr>
          <w:rFonts w:ascii="Sylfaen" w:hAnsi="Sylfaen" w:cs="Sylfaen"/>
          <w:sz w:val="24"/>
          <w:szCs w:val="24"/>
          <w:lang w:val="ka-GE"/>
        </w:rPr>
        <w:t>კოდექსს</w:t>
      </w:r>
      <w:r w:rsidRPr="00ED7B5B">
        <w:rPr>
          <w:rFonts w:ascii="Sylfaen" w:hAnsi="Sylfaen"/>
          <w:sz w:val="24"/>
          <w:szCs w:val="24"/>
          <w:lang w:val="ka-GE"/>
        </w:rPr>
        <w:t xml:space="preserve"> </w:t>
      </w:r>
      <w:r w:rsidRPr="00ED7B5B">
        <w:rPr>
          <w:rFonts w:ascii="Sylfaen" w:hAnsi="Sylfaen" w:cs="Sylfaen"/>
          <w:sz w:val="24"/>
          <w:szCs w:val="24"/>
          <w:lang w:val="ka-GE"/>
        </w:rPr>
        <w:t>დაემატა</w:t>
      </w:r>
      <w:r w:rsidRPr="00ED7B5B">
        <w:rPr>
          <w:rFonts w:ascii="Sylfaen" w:hAnsi="Sylfaen"/>
          <w:sz w:val="24"/>
          <w:szCs w:val="24"/>
          <w:lang w:val="ka-GE"/>
        </w:rPr>
        <w:t xml:space="preserve"> 273</w:t>
      </w:r>
      <w:r w:rsidRPr="00ED7B5B">
        <w:rPr>
          <w:rFonts w:ascii="Sylfaen" w:hAnsi="Sylfaen"/>
          <w:sz w:val="24"/>
          <w:szCs w:val="24"/>
          <w:vertAlign w:val="superscript"/>
          <w:lang w:val="ka-GE"/>
        </w:rPr>
        <w:t>1</w:t>
      </w:r>
      <w:r w:rsidRPr="00ED7B5B">
        <w:rPr>
          <w:rFonts w:ascii="Sylfaen" w:hAnsi="Sylfaen"/>
          <w:sz w:val="24"/>
          <w:szCs w:val="24"/>
          <w:lang w:val="ka-GE"/>
        </w:rPr>
        <w:t xml:space="preserve"> </w:t>
      </w:r>
      <w:r w:rsidRPr="00ED7B5B">
        <w:rPr>
          <w:rFonts w:ascii="Sylfaen" w:hAnsi="Sylfaen" w:cs="Sylfaen"/>
          <w:sz w:val="24"/>
          <w:szCs w:val="24"/>
          <w:lang w:val="ka-GE"/>
        </w:rPr>
        <w:t>მუხლი</w:t>
      </w:r>
      <w:r w:rsidRPr="00ED7B5B">
        <w:rPr>
          <w:rFonts w:ascii="Sylfaen" w:hAnsi="Sylfaen"/>
          <w:sz w:val="24"/>
          <w:szCs w:val="24"/>
          <w:lang w:val="ka-GE"/>
        </w:rPr>
        <w:t xml:space="preserve">, </w:t>
      </w:r>
      <w:r w:rsidRPr="00ED7B5B">
        <w:rPr>
          <w:rFonts w:ascii="Sylfaen" w:hAnsi="Sylfaen" w:cs="Sylfaen"/>
          <w:sz w:val="24"/>
          <w:szCs w:val="24"/>
          <w:lang w:val="ka-GE"/>
        </w:rPr>
        <w:t>რომელიც</w:t>
      </w:r>
      <w:r w:rsidRPr="00ED7B5B">
        <w:rPr>
          <w:rFonts w:ascii="Sylfaen" w:hAnsi="Sylfaen"/>
          <w:sz w:val="24"/>
          <w:szCs w:val="24"/>
          <w:lang w:val="ka-GE"/>
        </w:rPr>
        <w:t xml:space="preserve"> </w:t>
      </w:r>
      <w:r w:rsidRPr="00ED7B5B">
        <w:rPr>
          <w:rFonts w:ascii="Sylfaen" w:hAnsi="Sylfaen" w:cs="Sylfaen"/>
          <w:sz w:val="24"/>
          <w:szCs w:val="24"/>
          <w:lang w:val="ka-GE"/>
        </w:rPr>
        <w:t>დანაშაულებრივ</w:t>
      </w:r>
      <w:r w:rsidRPr="00ED7B5B">
        <w:rPr>
          <w:rFonts w:ascii="Sylfaen" w:hAnsi="Sylfaen"/>
          <w:sz w:val="24"/>
          <w:szCs w:val="24"/>
          <w:lang w:val="ka-GE"/>
        </w:rPr>
        <w:t xml:space="preserve"> </w:t>
      </w:r>
      <w:r w:rsidRPr="00ED7B5B">
        <w:rPr>
          <w:rFonts w:ascii="Sylfaen" w:hAnsi="Sylfaen" w:cs="Sylfaen"/>
          <w:sz w:val="24"/>
          <w:szCs w:val="24"/>
          <w:lang w:val="ka-GE"/>
        </w:rPr>
        <w:t>ქმედებად</w:t>
      </w:r>
      <w:r w:rsidRPr="00ED7B5B">
        <w:rPr>
          <w:rFonts w:ascii="Sylfaen" w:hAnsi="Sylfaen"/>
          <w:sz w:val="24"/>
          <w:szCs w:val="24"/>
          <w:lang w:val="ka-GE"/>
        </w:rPr>
        <w:t xml:space="preserve"> </w:t>
      </w:r>
      <w:r w:rsidRPr="00ED7B5B">
        <w:rPr>
          <w:rFonts w:ascii="Sylfaen" w:hAnsi="Sylfaen" w:cs="Sylfaen"/>
          <w:sz w:val="24"/>
          <w:szCs w:val="24"/>
          <w:lang w:val="ka-GE"/>
        </w:rPr>
        <w:t>ადგენს</w:t>
      </w:r>
      <w:r w:rsidRPr="00ED7B5B">
        <w:rPr>
          <w:rFonts w:ascii="Sylfaen" w:hAnsi="Sylfaen"/>
          <w:sz w:val="24"/>
          <w:szCs w:val="24"/>
          <w:lang w:val="ka-GE"/>
        </w:rPr>
        <w:t xml:space="preserve"> </w:t>
      </w:r>
      <w:r w:rsidRPr="00ED7B5B">
        <w:rPr>
          <w:rFonts w:ascii="Sylfaen" w:hAnsi="Sylfaen" w:cs="Sylfaen"/>
          <w:sz w:val="24"/>
          <w:szCs w:val="24"/>
          <w:lang w:val="ka-GE"/>
        </w:rPr>
        <w:t>ნარკოტიკული</w:t>
      </w:r>
      <w:r w:rsidRPr="00ED7B5B">
        <w:rPr>
          <w:rFonts w:ascii="Sylfaen" w:hAnsi="Sylfaen"/>
          <w:sz w:val="24"/>
          <w:szCs w:val="24"/>
          <w:lang w:val="ka-GE"/>
        </w:rPr>
        <w:t xml:space="preserve"> </w:t>
      </w:r>
      <w:r w:rsidRPr="00ED7B5B">
        <w:rPr>
          <w:rFonts w:ascii="Sylfaen" w:hAnsi="Sylfaen" w:cs="Sylfaen"/>
          <w:sz w:val="24"/>
          <w:szCs w:val="24"/>
          <w:lang w:val="ka-GE"/>
        </w:rPr>
        <w:t>საშუალება</w:t>
      </w:r>
      <w:r w:rsidRPr="00ED7B5B">
        <w:rPr>
          <w:rFonts w:ascii="Sylfaen" w:hAnsi="Sylfaen"/>
          <w:sz w:val="24"/>
          <w:szCs w:val="24"/>
          <w:lang w:val="ka-GE"/>
        </w:rPr>
        <w:t xml:space="preserve"> </w:t>
      </w:r>
      <w:r w:rsidRPr="00ED7B5B">
        <w:rPr>
          <w:rFonts w:ascii="Sylfaen" w:hAnsi="Sylfaen" w:cs="Sylfaen"/>
          <w:sz w:val="24"/>
          <w:szCs w:val="24"/>
          <w:lang w:val="ka-GE"/>
        </w:rPr>
        <w:t>კანაფის</w:t>
      </w:r>
      <w:r w:rsidRPr="00ED7B5B">
        <w:rPr>
          <w:rFonts w:ascii="Sylfaen" w:hAnsi="Sylfaen"/>
          <w:sz w:val="24"/>
          <w:szCs w:val="24"/>
          <w:lang w:val="ka-GE"/>
        </w:rPr>
        <w:t xml:space="preserve"> (</w:t>
      </w:r>
      <w:r w:rsidRPr="00ED7B5B">
        <w:rPr>
          <w:rFonts w:ascii="Sylfaen" w:hAnsi="Sylfaen" w:cs="Sylfaen"/>
          <w:sz w:val="24"/>
          <w:szCs w:val="24"/>
          <w:lang w:val="ka-GE"/>
        </w:rPr>
        <w:t>მცენარე</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მარიხუანის</w:t>
      </w:r>
      <w:r w:rsidRPr="00ED7B5B">
        <w:rPr>
          <w:rFonts w:ascii="Sylfaen" w:hAnsi="Sylfaen"/>
          <w:sz w:val="24"/>
          <w:szCs w:val="24"/>
          <w:lang w:val="ka-GE"/>
        </w:rPr>
        <w:t xml:space="preserve"> </w:t>
      </w:r>
      <w:r w:rsidRPr="00ED7B5B">
        <w:rPr>
          <w:rFonts w:ascii="Sylfaen" w:hAnsi="Sylfaen" w:cs="Sylfaen"/>
          <w:sz w:val="24"/>
          <w:szCs w:val="24"/>
          <w:lang w:val="ka-GE"/>
        </w:rPr>
        <w:t>მცირე</w:t>
      </w:r>
      <w:r w:rsidRPr="00ED7B5B">
        <w:rPr>
          <w:rFonts w:ascii="Sylfaen" w:hAnsi="Sylfaen"/>
          <w:sz w:val="24"/>
          <w:szCs w:val="24"/>
          <w:lang w:val="ka-GE"/>
        </w:rPr>
        <w:t xml:space="preserve"> </w:t>
      </w:r>
      <w:r w:rsidRPr="00ED7B5B">
        <w:rPr>
          <w:rFonts w:ascii="Sylfaen" w:hAnsi="Sylfaen" w:cs="Sylfaen"/>
          <w:sz w:val="24"/>
          <w:szCs w:val="24"/>
          <w:lang w:val="ka-GE"/>
        </w:rPr>
        <w:t>ოდენობით</w:t>
      </w:r>
      <w:r w:rsidRPr="00ED7B5B">
        <w:rPr>
          <w:rFonts w:ascii="Sylfaen" w:hAnsi="Sylfaen"/>
          <w:sz w:val="24"/>
          <w:szCs w:val="24"/>
          <w:lang w:val="ka-GE"/>
        </w:rPr>
        <w:t xml:space="preserve"> </w:t>
      </w:r>
      <w:r w:rsidRPr="00ED7B5B">
        <w:rPr>
          <w:rFonts w:ascii="Sylfaen" w:hAnsi="Sylfaen" w:cs="Sylfaen"/>
          <w:sz w:val="24"/>
          <w:szCs w:val="24"/>
          <w:lang w:val="ka-GE"/>
        </w:rPr>
        <w:t>უკანონოდ</w:t>
      </w:r>
      <w:r w:rsidRPr="00ED7B5B">
        <w:rPr>
          <w:rFonts w:ascii="Sylfaen" w:hAnsi="Sylfaen"/>
          <w:sz w:val="24"/>
          <w:szCs w:val="24"/>
          <w:lang w:val="ka-GE"/>
        </w:rPr>
        <w:t xml:space="preserve"> </w:t>
      </w:r>
      <w:r w:rsidRPr="00ED7B5B">
        <w:rPr>
          <w:rFonts w:ascii="Sylfaen" w:hAnsi="Sylfaen" w:cs="Sylfaen"/>
          <w:sz w:val="24"/>
          <w:szCs w:val="24"/>
          <w:lang w:val="ka-GE"/>
        </w:rPr>
        <w:t>შეძენას</w:t>
      </w:r>
      <w:r w:rsidRPr="00ED7B5B">
        <w:rPr>
          <w:rFonts w:ascii="Sylfaen" w:hAnsi="Sylfaen"/>
          <w:sz w:val="24"/>
          <w:szCs w:val="24"/>
          <w:lang w:val="ka-GE"/>
        </w:rPr>
        <w:t xml:space="preserve">, </w:t>
      </w:r>
      <w:r w:rsidRPr="00ED7B5B">
        <w:rPr>
          <w:rFonts w:ascii="Sylfaen" w:hAnsi="Sylfaen" w:cs="Sylfaen"/>
          <w:sz w:val="24"/>
          <w:szCs w:val="24"/>
          <w:lang w:val="ka-GE"/>
        </w:rPr>
        <w:t>შენახვას</w:t>
      </w:r>
      <w:r w:rsidRPr="00ED7B5B">
        <w:rPr>
          <w:rFonts w:ascii="Sylfaen" w:hAnsi="Sylfaen"/>
          <w:sz w:val="24"/>
          <w:szCs w:val="24"/>
          <w:lang w:val="ka-GE"/>
        </w:rPr>
        <w:t xml:space="preserve">, </w:t>
      </w:r>
      <w:r w:rsidRPr="00ED7B5B">
        <w:rPr>
          <w:rFonts w:ascii="Sylfaen" w:hAnsi="Sylfaen" w:cs="Sylfaen"/>
          <w:sz w:val="24"/>
          <w:szCs w:val="24"/>
          <w:lang w:val="ka-GE"/>
        </w:rPr>
        <w:t>გადაზიდვას</w:t>
      </w:r>
      <w:r w:rsidRPr="00ED7B5B">
        <w:rPr>
          <w:rFonts w:ascii="Sylfaen" w:hAnsi="Sylfaen"/>
          <w:sz w:val="24"/>
          <w:szCs w:val="24"/>
          <w:lang w:val="ka-GE"/>
        </w:rPr>
        <w:t xml:space="preserve">, </w:t>
      </w:r>
      <w:r w:rsidRPr="00ED7B5B">
        <w:rPr>
          <w:rFonts w:ascii="Sylfaen" w:hAnsi="Sylfaen" w:cs="Sylfaen"/>
          <w:sz w:val="24"/>
          <w:szCs w:val="24"/>
          <w:lang w:val="ka-GE"/>
        </w:rPr>
        <w:t>გადაგზავნას</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ექიმის</w:t>
      </w:r>
      <w:r w:rsidRPr="00ED7B5B">
        <w:rPr>
          <w:rFonts w:ascii="Sylfaen" w:hAnsi="Sylfaen"/>
          <w:sz w:val="24"/>
          <w:szCs w:val="24"/>
          <w:lang w:val="ka-GE"/>
        </w:rPr>
        <w:t xml:space="preserve"> </w:t>
      </w:r>
      <w:r w:rsidRPr="00ED7B5B">
        <w:rPr>
          <w:rFonts w:ascii="Sylfaen" w:hAnsi="Sylfaen" w:cs="Sylfaen"/>
          <w:sz w:val="24"/>
          <w:szCs w:val="24"/>
          <w:lang w:val="ka-GE"/>
        </w:rPr>
        <w:t>დანიშნულების</w:t>
      </w:r>
      <w:r w:rsidRPr="00ED7B5B">
        <w:rPr>
          <w:rFonts w:ascii="Sylfaen" w:hAnsi="Sylfaen"/>
          <w:sz w:val="24"/>
          <w:szCs w:val="24"/>
          <w:lang w:val="ka-GE"/>
        </w:rPr>
        <w:t xml:space="preserve"> </w:t>
      </w:r>
      <w:r w:rsidRPr="00ED7B5B">
        <w:rPr>
          <w:rFonts w:ascii="Sylfaen" w:hAnsi="Sylfaen" w:cs="Sylfaen"/>
          <w:sz w:val="24"/>
          <w:szCs w:val="24"/>
          <w:lang w:val="ka-GE"/>
        </w:rPr>
        <w:t>გარეშე</w:t>
      </w:r>
      <w:r w:rsidRPr="00ED7B5B">
        <w:rPr>
          <w:rFonts w:ascii="Sylfaen" w:hAnsi="Sylfaen"/>
          <w:sz w:val="24"/>
          <w:szCs w:val="24"/>
          <w:lang w:val="ka-GE"/>
        </w:rPr>
        <w:t xml:space="preserve"> </w:t>
      </w:r>
      <w:r w:rsidRPr="00ED7B5B">
        <w:rPr>
          <w:rFonts w:ascii="Sylfaen" w:hAnsi="Sylfaen" w:cs="Sylfaen"/>
          <w:sz w:val="24"/>
          <w:szCs w:val="24"/>
          <w:lang w:val="ka-GE"/>
        </w:rPr>
        <w:t>მოხმარებას</w:t>
      </w:r>
      <w:r w:rsidRPr="00ED7B5B">
        <w:rPr>
          <w:rFonts w:ascii="Sylfaen" w:hAnsi="Sylfaen"/>
          <w:sz w:val="24"/>
          <w:szCs w:val="24"/>
          <w:lang w:val="ka-GE"/>
        </w:rPr>
        <w:t xml:space="preserve">, </w:t>
      </w:r>
      <w:r w:rsidRPr="00ED7B5B">
        <w:rPr>
          <w:rFonts w:ascii="Sylfaen" w:hAnsi="Sylfaen" w:cs="Sylfaen"/>
          <w:sz w:val="24"/>
          <w:szCs w:val="24"/>
          <w:lang w:val="ka-GE"/>
        </w:rPr>
        <w:t>ჩადენილს</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ადმინისტრაციულ</w:t>
      </w:r>
      <w:r w:rsidRPr="00ED7B5B">
        <w:rPr>
          <w:rFonts w:ascii="Sylfaen" w:hAnsi="Sylfaen"/>
          <w:sz w:val="24"/>
          <w:szCs w:val="24"/>
          <w:lang w:val="ka-GE"/>
        </w:rPr>
        <w:t xml:space="preserve"> </w:t>
      </w:r>
      <w:r w:rsidRPr="00ED7B5B">
        <w:rPr>
          <w:rFonts w:ascii="Sylfaen" w:hAnsi="Sylfaen" w:cs="Sylfaen"/>
          <w:sz w:val="24"/>
          <w:szCs w:val="24"/>
          <w:lang w:val="ka-GE"/>
        </w:rPr>
        <w:t>სამართალდარღვევათა</w:t>
      </w:r>
      <w:r w:rsidRPr="00ED7B5B">
        <w:rPr>
          <w:rFonts w:ascii="Sylfaen" w:hAnsi="Sylfaen"/>
          <w:sz w:val="24"/>
          <w:szCs w:val="24"/>
          <w:lang w:val="ka-GE"/>
        </w:rPr>
        <w:t xml:space="preserve"> </w:t>
      </w:r>
      <w:r w:rsidRPr="00ED7B5B">
        <w:rPr>
          <w:rFonts w:ascii="Sylfaen" w:hAnsi="Sylfaen" w:cs="Sylfaen"/>
          <w:sz w:val="24"/>
          <w:szCs w:val="24"/>
          <w:lang w:val="ka-GE"/>
        </w:rPr>
        <w:t>კოდექსის</w:t>
      </w:r>
      <w:r w:rsidRPr="00ED7B5B">
        <w:rPr>
          <w:rFonts w:ascii="Sylfaen" w:hAnsi="Sylfaen"/>
          <w:sz w:val="24"/>
          <w:szCs w:val="24"/>
          <w:lang w:val="ka-GE"/>
        </w:rPr>
        <w:t xml:space="preserve"> 45-</w:t>
      </w:r>
      <w:r w:rsidRPr="00ED7B5B">
        <w:rPr>
          <w:rFonts w:ascii="Sylfaen" w:hAnsi="Sylfaen" w:cs="Sylfaen"/>
          <w:sz w:val="24"/>
          <w:szCs w:val="24"/>
          <w:lang w:val="ka-GE"/>
        </w:rPr>
        <w:t>ე</w:t>
      </w:r>
      <w:r w:rsidRPr="00ED7B5B">
        <w:rPr>
          <w:rFonts w:ascii="Sylfaen" w:hAnsi="Sylfaen"/>
          <w:sz w:val="24"/>
          <w:szCs w:val="24"/>
          <w:lang w:val="ka-GE"/>
        </w:rPr>
        <w:t xml:space="preserve"> </w:t>
      </w:r>
      <w:r w:rsidRPr="00ED7B5B">
        <w:rPr>
          <w:rFonts w:ascii="Sylfaen" w:hAnsi="Sylfaen" w:cs="Sylfaen"/>
          <w:sz w:val="24"/>
          <w:szCs w:val="24"/>
          <w:lang w:val="ka-GE"/>
        </w:rPr>
        <w:t>მუხლით</w:t>
      </w:r>
      <w:r w:rsidRPr="00ED7B5B">
        <w:rPr>
          <w:rFonts w:ascii="Sylfaen" w:hAnsi="Sylfaen"/>
          <w:sz w:val="24"/>
          <w:szCs w:val="24"/>
          <w:lang w:val="ka-GE"/>
        </w:rPr>
        <w:t xml:space="preserve"> </w:t>
      </w:r>
      <w:r w:rsidRPr="00ED7B5B">
        <w:rPr>
          <w:rFonts w:ascii="Sylfaen" w:hAnsi="Sylfaen" w:cs="Sylfaen"/>
          <w:sz w:val="24"/>
          <w:szCs w:val="24"/>
          <w:lang w:val="ka-GE"/>
        </w:rPr>
        <w:t>გათვალისწინებული</w:t>
      </w:r>
      <w:r w:rsidRPr="00ED7B5B">
        <w:rPr>
          <w:rFonts w:ascii="Sylfaen" w:hAnsi="Sylfaen"/>
          <w:sz w:val="24"/>
          <w:szCs w:val="24"/>
          <w:lang w:val="ka-GE"/>
        </w:rPr>
        <w:t xml:space="preserve"> </w:t>
      </w:r>
      <w:r w:rsidRPr="00ED7B5B">
        <w:rPr>
          <w:rFonts w:ascii="Sylfaen" w:hAnsi="Sylfaen" w:cs="Sylfaen"/>
          <w:sz w:val="24"/>
          <w:szCs w:val="24"/>
          <w:lang w:val="ka-GE"/>
        </w:rPr>
        <w:t>ადმინისტრაციული</w:t>
      </w:r>
      <w:r w:rsidRPr="00ED7B5B">
        <w:rPr>
          <w:rFonts w:ascii="Sylfaen" w:hAnsi="Sylfaen"/>
          <w:sz w:val="24"/>
          <w:szCs w:val="24"/>
          <w:lang w:val="ka-GE"/>
        </w:rPr>
        <w:t xml:space="preserve"> </w:t>
      </w:r>
      <w:r w:rsidRPr="00ED7B5B">
        <w:rPr>
          <w:rFonts w:ascii="Sylfaen" w:hAnsi="Sylfaen" w:cs="Sylfaen"/>
          <w:sz w:val="24"/>
          <w:szCs w:val="24"/>
          <w:lang w:val="ka-GE"/>
        </w:rPr>
        <w:t>სამართალდარღვევის</w:t>
      </w:r>
      <w:r w:rsidRPr="00ED7B5B">
        <w:rPr>
          <w:rFonts w:ascii="Sylfaen" w:hAnsi="Sylfaen"/>
          <w:sz w:val="24"/>
          <w:szCs w:val="24"/>
          <w:lang w:val="ka-GE"/>
        </w:rPr>
        <w:t xml:space="preserve"> </w:t>
      </w:r>
      <w:r w:rsidRPr="00ED7B5B">
        <w:rPr>
          <w:rFonts w:ascii="Sylfaen" w:hAnsi="Sylfaen" w:cs="Sylfaen"/>
          <w:sz w:val="24"/>
          <w:szCs w:val="24"/>
          <w:lang w:val="ka-GE"/>
        </w:rPr>
        <w:t>ჩადენისათვის</w:t>
      </w:r>
      <w:r w:rsidRPr="00ED7B5B">
        <w:rPr>
          <w:rFonts w:ascii="Sylfaen" w:hAnsi="Sylfaen"/>
          <w:sz w:val="24"/>
          <w:szCs w:val="24"/>
          <w:lang w:val="ka-GE"/>
        </w:rPr>
        <w:t xml:space="preserve"> </w:t>
      </w:r>
      <w:r w:rsidRPr="00ED7B5B">
        <w:rPr>
          <w:rFonts w:ascii="Sylfaen" w:hAnsi="Sylfaen" w:cs="Sylfaen"/>
          <w:sz w:val="24"/>
          <w:szCs w:val="24"/>
          <w:lang w:val="ka-GE"/>
        </w:rPr>
        <w:lastRenderedPageBreak/>
        <w:t>ადმინისტრაციულსახდელშეფარდებული</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ამ</w:t>
      </w:r>
      <w:r w:rsidRPr="00ED7B5B">
        <w:rPr>
          <w:rFonts w:ascii="Sylfaen" w:hAnsi="Sylfaen"/>
          <w:sz w:val="24"/>
          <w:szCs w:val="24"/>
          <w:lang w:val="ka-GE"/>
        </w:rPr>
        <w:t xml:space="preserve"> </w:t>
      </w:r>
      <w:r w:rsidRPr="00ED7B5B">
        <w:rPr>
          <w:rFonts w:ascii="Sylfaen" w:hAnsi="Sylfaen" w:cs="Sylfaen"/>
          <w:sz w:val="24"/>
          <w:szCs w:val="24"/>
          <w:lang w:val="ka-GE"/>
        </w:rPr>
        <w:t>დანაშაულისათვის</w:t>
      </w:r>
      <w:r w:rsidRPr="00ED7B5B">
        <w:rPr>
          <w:rFonts w:ascii="Sylfaen" w:hAnsi="Sylfaen"/>
          <w:sz w:val="24"/>
          <w:szCs w:val="24"/>
          <w:lang w:val="ka-GE"/>
        </w:rPr>
        <w:t xml:space="preserve"> </w:t>
      </w:r>
      <w:r w:rsidRPr="00ED7B5B">
        <w:rPr>
          <w:rFonts w:ascii="Sylfaen" w:hAnsi="Sylfaen" w:cs="Sylfaen"/>
          <w:sz w:val="24"/>
          <w:szCs w:val="24"/>
          <w:lang w:val="ka-GE"/>
        </w:rPr>
        <w:t>ნასამართლევი</w:t>
      </w:r>
      <w:r w:rsidRPr="00ED7B5B">
        <w:rPr>
          <w:rFonts w:ascii="Sylfaen" w:hAnsi="Sylfaen"/>
          <w:sz w:val="24"/>
          <w:szCs w:val="24"/>
          <w:lang w:val="ka-GE"/>
        </w:rPr>
        <w:t xml:space="preserve"> </w:t>
      </w:r>
      <w:r w:rsidRPr="00ED7B5B">
        <w:rPr>
          <w:rFonts w:ascii="Sylfaen" w:hAnsi="Sylfaen" w:cs="Sylfaen"/>
          <w:sz w:val="24"/>
          <w:szCs w:val="24"/>
          <w:lang w:val="ka-GE"/>
        </w:rPr>
        <w:t>პირის</w:t>
      </w:r>
      <w:r w:rsidRPr="00ED7B5B">
        <w:rPr>
          <w:rFonts w:ascii="Sylfaen" w:hAnsi="Sylfaen"/>
          <w:sz w:val="24"/>
          <w:szCs w:val="24"/>
          <w:lang w:val="ka-GE"/>
        </w:rPr>
        <w:t xml:space="preserve"> </w:t>
      </w:r>
      <w:r w:rsidRPr="00ED7B5B">
        <w:rPr>
          <w:rFonts w:ascii="Sylfaen" w:hAnsi="Sylfaen" w:cs="Sylfaen"/>
          <w:sz w:val="24"/>
          <w:szCs w:val="24"/>
          <w:lang w:val="ka-GE"/>
        </w:rPr>
        <w:t>მიერ</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განსაზღვრას</w:t>
      </w:r>
      <w:r w:rsidRPr="00ED7B5B">
        <w:rPr>
          <w:rFonts w:ascii="Sylfaen" w:hAnsi="Sylfaen"/>
          <w:sz w:val="24"/>
          <w:szCs w:val="24"/>
          <w:lang w:val="ka-GE"/>
        </w:rPr>
        <w:t xml:space="preserve"> </w:t>
      </w:r>
      <w:r w:rsidRPr="00ED7B5B">
        <w:rPr>
          <w:rFonts w:ascii="Sylfaen" w:hAnsi="Sylfaen" w:cs="Sylfaen"/>
          <w:sz w:val="24"/>
          <w:szCs w:val="24"/>
          <w:lang w:val="ka-GE"/>
        </w:rPr>
        <w:t>სასჯელს</w:t>
      </w:r>
      <w:r w:rsidRPr="00ED7B5B">
        <w:rPr>
          <w:rFonts w:ascii="Sylfaen" w:hAnsi="Sylfaen"/>
          <w:sz w:val="24"/>
          <w:szCs w:val="24"/>
          <w:lang w:val="ka-GE"/>
        </w:rPr>
        <w:t xml:space="preserve"> </w:t>
      </w:r>
      <w:r w:rsidRPr="00ED7B5B">
        <w:rPr>
          <w:rFonts w:ascii="Sylfaen" w:hAnsi="Sylfaen" w:cs="Sylfaen"/>
          <w:sz w:val="24"/>
          <w:szCs w:val="24"/>
          <w:lang w:val="ka-GE"/>
        </w:rPr>
        <w:t>აღნიშნული</w:t>
      </w:r>
      <w:r w:rsidRPr="00ED7B5B">
        <w:rPr>
          <w:rFonts w:ascii="Sylfaen" w:hAnsi="Sylfaen"/>
          <w:sz w:val="24"/>
          <w:szCs w:val="24"/>
          <w:lang w:val="ka-GE"/>
        </w:rPr>
        <w:t xml:space="preserve"> </w:t>
      </w:r>
      <w:r w:rsidRPr="00ED7B5B">
        <w:rPr>
          <w:rFonts w:ascii="Sylfaen" w:hAnsi="Sylfaen" w:cs="Sylfaen"/>
          <w:sz w:val="24"/>
          <w:szCs w:val="24"/>
          <w:lang w:val="ka-GE"/>
        </w:rPr>
        <w:t>ქმედებისთვის</w:t>
      </w:r>
      <w:r w:rsidRPr="00ED7B5B">
        <w:rPr>
          <w:rFonts w:ascii="Sylfaen" w:hAnsi="Sylfaen"/>
          <w:sz w:val="24"/>
          <w:szCs w:val="24"/>
          <w:lang w:val="ka-GE"/>
        </w:rPr>
        <w:t xml:space="preserve">.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cs="Sylfaen"/>
          <w:sz w:val="24"/>
          <w:szCs w:val="24"/>
          <w:lang w:val="ka-GE"/>
        </w:rPr>
        <w:t>ამრიგად</w:t>
      </w:r>
      <w:r w:rsidRPr="00ED7B5B">
        <w:rPr>
          <w:rFonts w:ascii="Sylfaen" w:hAnsi="Sylfaen"/>
          <w:sz w:val="24"/>
          <w:szCs w:val="24"/>
          <w:lang w:val="ka-GE"/>
        </w:rPr>
        <w:t xml:space="preserve">, </w:t>
      </w:r>
      <w:r w:rsidRPr="00ED7B5B">
        <w:rPr>
          <w:rFonts w:ascii="Sylfaen" w:hAnsi="Sylfaen" w:cs="Sylfaen"/>
          <w:sz w:val="24"/>
          <w:szCs w:val="24"/>
          <w:lang w:val="ka-GE"/>
        </w:rPr>
        <w:t>განხორციელებული</w:t>
      </w:r>
      <w:r w:rsidRPr="00ED7B5B">
        <w:rPr>
          <w:rFonts w:ascii="Sylfaen" w:hAnsi="Sylfaen"/>
          <w:sz w:val="24"/>
          <w:szCs w:val="24"/>
          <w:lang w:val="ka-GE"/>
        </w:rPr>
        <w:t xml:space="preserve"> </w:t>
      </w:r>
      <w:r w:rsidRPr="00ED7B5B">
        <w:rPr>
          <w:rFonts w:ascii="Sylfaen" w:hAnsi="Sylfaen" w:cs="Sylfaen"/>
          <w:sz w:val="24"/>
          <w:szCs w:val="24"/>
          <w:lang w:val="ka-GE"/>
        </w:rPr>
        <w:t>ცვლილებების</w:t>
      </w:r>
      <w:r w:rsidRPr="00ED7B5B">
        <w:rPr>
          <w:rFonts w:ascii="Sylfaen" w:hAnsi="Sylfaen"/>
          <w:sz w:val="24"/>
          <w:szCs w:val="24"/>
          <w:lang w:val="ka-GE"/>
        </w:rPr>
        <w:t xml:space="preserve"> </w:t>
      </w:r>
      <w:r w:rsidRPr="00ED7B5B">
        <w:rPr>
          <w:rFonts w:ascii="Sylfaen" w:hAnsi="Sylfaen" w:cs="Sylfaen"/>
          <w:sz w:val="24"/>
          <w:szCs w:val="24"/>
          <w:lang w:val="ka-GE"/>
        </w:rPr>
        <w:t>შედეგად</w:t>
      </w:r>
      <w:r w:rsidRPr="00ED7B5B">
        <w:rPr>
          <w:rFonts w:ascii="Sylfaen" w:hAnsi="Sylfaen"/>
          <w:sz w:val="24"/>
          <w:szCs w:val="24"/>
          <w:lang w:val="ka-GE"/>
        </w:rPr>
        <w:t xml:space="preserve">, </w:t>
      </w:r>
      <w:r w:rsidRPr="00ED7B5B">
        <w:rPr>
          <w:rFonts w:ascii="Sylfaen" w:hAnsi="Sylfaen" w:cs="Sylfaen"/>
          <w:sz w:val="24"/>
          <w:szCs w:val="24"/>
          <w:lang w:val="ka-GE"/>
        </w:rPr>
        <w:t>ისეთი</w:t>
      </w:r>
      <w:r w:rsidRPr="00ED7B5B">
        <w:rPr>
          <w:rFonts w:ascii="Sylfaen" w:hAnsi="Sylfaen"/>
          <w:sz w:val="24"/>
          <w:szCs w:val="24"/>
          <w:lang w:val="ka-GE"/>
        </w:rPr>
        <w:t xml:space="preserve"> </w:t>
      </w:r>
      <w:r w:rsidRPr="00ED7B5B">
        <w:rPr>
          <w:rFonts w:ascii="Sylfaen" w:hAnsi="Sylfaen" w:cs="Sylfaen"/>
          <w:sz w:val="24"/>
          <w:szCs w:val="24"/>
          <w:lang w:val="ka-GE"/>
        </w:rPr>
        <w:t>ქმედება</w:t>
      </w:r>
      <w:r w:rsidRPr="00ED7B5B">
        <w:rPr>
          <w:rFonts w:ascii="Sylfaen" w:hAnsi="Sylfaen"/>
          <w:sz w:val="24"/>
          <w:szCs w:val="24"/>
          <w:lang w:val="ka-GE"/>
        </w:rPr>
        <w:t xml:space="preserve">, </w:t>
      </w:r>
      <w:r w:rsidRPr="00ED7B5B">
        <w:rPr>
          <w:rFonts w:ascii="Sylfaen" w:hAnsi="Sylfaen" w:cs="Sylfaen"/>
          <w:sz w:val="24"/>
          <w:szCs w:val="24"/>
          <w:lang w:val="ka-GE"/>
        </w:rPr>
        <w:t>როგორიცაა</w:t>
      </w:r>
      <w:r w:rsidRPr="00ED7B5B">
        <w:rPr>
          <w:rFonts w:ascii="Sylfaen" w:hAnsi="Sylfaen"/>
          <w:sz w:val="24"/>
          <w:szCs w:val="24"/>
          <w:lang w:val="ka-GE"/>
        </w:rPr>
        <w:t xml:space="preserve"> </w:t>
      </w:r>
      <w:r w:rsidRPr="00ED7B5B">
        <w:rPr>
          <w:rFonts w:ascii="Sylfaen" w:hAnsi="Sylfaen" w:cs="Sylfaen"/>
          <w:sz w:val="24"/>
          <w:szCs w:val="24"/>
          <w:lang w:val="ka-GE"/>
        </w:rPr>
        <w:t>ნარკოტიკული</w:t>
      </w:r>
      <w:r w:rsidRPr="00ED7B5B">
        <w:rPr>
          <w:rFonts w:ascii="Sylfaen" w:hAnsi="Sylfaen"/>
          <w:sz w:val="24"/>
          <w:szCs w:val="24"/>
          <w:lang w:val="ka-GE"/>
        </w:rPr>
        <w:t xml:space="preserve"> </w:t>
      </w:r>
      <w:r w:rsidRPr="00ED7B5B">
        <w:rPr>
          <w:rFonts w:ascii="Sylfaen" w:hAnsi="Sylfaen" w:cs="Sylfaen"/>
          <w:sz w:val="24"/>
          <w:szCs w:val="24"/>
          <w:lang w:val="ka-GE"/>
        </w:rPr>
        <w:t>საშუალება</w:t>
      </w:r>
      <w:r w:rsidRPr="00ED7B5B">
        <w:rPr>
          <w:rFonts w:ascii="Sylfaen" w:hAnsi="Sylfaen"/>
          <w:sz w:val="24"/>
          <w:szCs w:val="24"/>
          <w:lang w:val="ka-GE"/>
        </w:rPr>
        <w:t xml:space="preserve"> </w:t>
      </w:r>
      <w:r w:rsidRPr="00ED7B5B">
        <w:rPr>
          <w:rFonts w:ascii="Sylfaen" w:hAnsi="Sylfaen" w:cs="Sylfaen"/>
          <w:sz w:val="24"/>
          <w:szCs w:val="24"/>
          <w:lang w:val="ka-GE"/>
        </w:rPr>
        <w:t>მარიხუანის</w:t>
      </w:r>
      <w:r>
        <w:rPr>
          <w:rFonts w:ascii="Sylfaen" w:hAnsi="Sylfaen" w:cs="Sylfaen"/>
          <w:sz w:val="24"/>
          <w:szCs w:val="24"/>
          <w:lang w:val="ka-GE"/>
        </w:rPr>
        <w:t xml:space="preserve"> განმეორებით</w:t>
      </w:r>
      <w:r w:rsidRPr="00ED7B5B">
        <w:rPr>
          <w:rFonts w:ascii="Sylfaen" w:hAnsi="Sylfaen"/>
          <w:sz w:val="24"/>
          <w:szCs w:val="24"/>
          <w:lang w:val="ka-GE"/>
        </w:rPr>
        <w:t xml:space="preserve"> </w:t>
      </w:r>
      <w:r w:rsidRPr="00ED7B5B">
        <w:rPr>
          <w:rFonts w:ascii="Sylfaen" w:hAnsi="Sylfaen" w:cs="Sylfaen"/>
          <w:sz w:val="24"/>
          <w:szCs w:val="24"/>
          <w:lang w:val="ka-GE"/>
        </w:rPr>
        <w:t>მოხმარება,</w:t>
      </w:r>
      <w:r w:rsidRPr="00ED7B5B">
        <w:rPr>
          <w:rFonts w:ascii="Sylfaen" w:hAnsi="Sylfaen"/>
          <w:sz w:val="24"/>
          <w:szCs w:val="24"/>
          <w:lang w:val="ka-GE"/>
        </w:rPr>
        <w:t xml:space="preserve"> </w:t>
      </w:r>
      <w:r w:rsidRPr="00ED7B5B">
        <w:rPr>
          <w:rFonts w:ascii="Sylfaen" w:hAnsi="Sylfaen" w:cs="Sylfaen"/>
          <w:sz w:val="24"/>
          <w:szCs w:val="24"/>
          <w:lang w:val="ka-GE"/>
        </w:rPr>
        <w:t>დასჯადია არა</w:t>
      </w:r>
      <w:r w:rsidRPr="00ED7B5B">
        <w:rPr>
          <w:rFonts w:ascii="Sylfaen" w:hAnsi="Sylfaen"/>
          <w:sz w:val="24"/>
          <w:szCs w:val="24"/>
          <w:lang w:val="ka-GE"/>
        </w:rPr>
        <w:t xml:space="preserve"> </w:t>
      </w:r>
      <w:r w:rsidRPr="00ED7B5B">
        <w:rPr>
          <w:rFonts w:ascii="Sylfaen" w:hAnsi="Sylfaen" w:cs="Sylfaen"/>
          <w:sz w:val="24"/>
          <w:szCs w:val="24"/>
          <w:lang w:val="ka-GE"/>
        </w:rPr>
        <w:t>სადავო</w:t>
      </w:r>
      <w:r w:rsidRPr="00ED7B5B">
        <w:rPr>
          <w:rFonts w:ascii="Sylfaen" w:hAnsi="Sylfaen"/>
          <w:sz w:val="24"/>
          <w:szCs w:val="24"/>
          <w:lang w:val="ka-GE"/>
        </w:rPr>
        <w:t xml:space="preserve"> </w:t>
      </w:r>
      <w:r w:rsidRPr="00ED7B5B">
        <w:rPr>
          <w:rFonts w:ascii="Sylfaen" w:hAnsi="Sylfaen" w:cs="Sylfaen"/>
          <w:sz w:val="24"/>
          <w:szCs w:val="24"/>
          <w:lang w:val="ka-GE"/>
        </w:rPr>
        <w:t>ნორმით</w:t>
      </w:r>
      <w:r w:rsidRPr="00ED7B5B">
        <w:rPr>
          <w:rFonts w:ascii="Sylfaen" w:hAnsi="Sylfaen"/>
          <w:sz w:val="24"/>
          <w:szCs w:val="24"/>
          <w:lang w:val="ka-GE"/>
        </w:rPr>
        <w:t xml:space="preserve">, </w:t>
      </w:r>
      <w:r w:rsidRPr="00ED7B5B">
        <w:rPr>
          <w:rFonts w:ascii="Sylfaen" w:hAnsi="Sylfaen" w:cs="Sylfaen"/>
          <w:sz w:val="24"/>
          <w:szCs w:val="24"/>
          <w:lang w:val="ka-GE"/>
        </w:rPr>
        <w:t>არამედ</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სისხლის</w:t>
      </w:r>
      <w:r w:rsidRPr="00ED7B5B">
        <w:rPr>
          <w:rFonts w:ascii="Sylfaen" w:hAnsi="Sylfaen"/>
          <w:sz w:val="24"/>
          <w:szCs w:val="24"/>
          <w:lang w:val="ka-GE"/>
        </w:rPr>
        <w:t xml:space="preserve"> </w:t>
      </w:r>
      <w:r w:rsidRPr="00ED7B5B">
        <w:rPr>
          <w:rFonts w:ascii="Sylfaen" w:hAnsi="Sylfaen" w:cs="Sylfaen"/>
          <w:sz w:val="24"/>
          <w:szCs w:val="24"/>
          <w:lang w:val="ka-GE"/>
        </w:rPr>
        <w:t>სამართლის</w:t>
      </w:r>
      <w:r w:rsidRPr="00ED7B5B">
        <w:rPr>
          <w:rFonts w:ascii="Sylfaen" w:hAnsi="Sylfaen"/>
          <w:sz w:val="24"/>
          <w:szCs w:val="24"/>
          <w:lang w:val="ka-GE"/>
        </w:rPr>
        <w:t xml:space="preserve"> </w:t>
      </w:r>
      <w:r w:rsidRPr="00ED7B5B">
        <w:rPr>
          <w:rFonts w:ascii="Sylfaen" w:hAnsi="Sylfaen" w:cs="Sylfaen"/>
          <w:sz w:val="24"/>
          <w:szCs w:val="24"/>
          <w:lang w:val="ka-GE"/>
        </w:rPr>
        <w:t>კოდექსის</w:t>
      </w:r>
      <w:r w:rsidRPr="00ED7B5B">
        <w:rPr>
          <w:rFonts w:ascii="Sylfaen" w:hAnsi="Sylfaen"/>
          <w:sz w:val="24"/>
          <w:szCs w:val="24"/>
          <w:lang w:val="ka-GE"/>
        </w:rPr>
        <w:t xml:space="preserve"> 273</w:t>
      </w:r>
      <w:r w:rsidRPr="00ED7B5B">
        <w:rPr>
          <w:rFonts w:ascii="Sylfaen" w:hAnsi="Sylfaen"/>
          <w:sz w:val="24"/>
          <w:szCs w:val="24"/>
          <w:vertAlign w:val="superscript"/>
          <w:lang w:val="ka-GE"/>
        </w:rPr>
        <w:t>1</w:t>
      </w:r>
      <w:r w:rsidRPr="00ED7B5B">
        <w:rPr>
          <w:rFonts w:ascii="Sylfaen" w:hAnsi="Sylfaen"/>
          <w:sz w:val="24"/>
          <w:szCs w:val="24"/>
          <w:lang w:val="ka-GE"/>
        </w:rPr>
        <w:t xml:space="preserve"> </w:t>
      </w:r>
      <w:r w:rsidRPr="00ED7B5B">
        <w:rPr>
          <w:rFonts w:ascii="Sylfaen" w:hAnsi="Sylfaen" w:cs="Sylfaen"/>
          <w:sz w:val="24"/>
          <w:szCs w:val="24"/>
          <w:lang w:val="ka-GE"/>
        </w:rPr>
        <w:t>მუხლით</w:t>
      </w:r>
      <w:r w:rsidRPr="00ED7B5B">
        <w:rPr>
          <w:rFonts w:ascii="Sylfaen" w:hAnsi="Sylfaen"/>
          <w:sz w:val="24"/>
          <w:szCs w:val="24"/>
          <w:lang w:val="ka-GE"/>
        </w:rPr>
        <w:t xml:space="preserve">.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სამართალწარმოების</w:t>
      </w:r>
      <w:r w:rsidRPr="00ED7B5B">
        <w:rPr>
          <w:rFonts w:ascii="Sylfaen" w:hAnsi="Sylfaen"/>
          <w:sz w:val="24"/>
          <w:szCs w:val="24"/>
          <w:lang w:val="ka-GE"/>
        </w:rPr>
        <w:t xml:space="preserve"> </w:t>
      </w:r>
      <w:r w:rsidRPr="00ED7B5B">
        <w:rPr>
          <w:rFonts w:ascii="Sylfaen" w:hAnsi="Sylfaen" w:cs="Sylfaen"/>
          <w:sz w:val="24"/>
          <w:szCs w:val="24"/>
          <w:lang w:val="ka-GE"/>
        </w:rPr>
        <w:t>შესახებ</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კანონის</w:t>
      </w:r>
      <w:r w:rsidRPr="00ED7B5B">
        <w:rPr>
          <w:rFonts w:ascii="Sylfaen" w:hAnsi="Sylfaen"/>
          <w:sz w:val="24"/>
          <w:szCs w:val="24"/>
          <w:lang w:val="ka-GE"/>
        </w:rPr>
        <w:t xml:space="preserve"> </w:t>
      </w:r>
      <w:r w:rsidRPr="00ED7B5B">
        <w:rPr>
          <w:rFonts w:ascii="Sylfaen" w:hAnsi="Sylfaen" w:cs="Sylfaen"/>
          <w:sz w:val="24"/>
          <w:szCs w:val="24"/>
          <w:lang w:val="ka-GE"/>
        </w:rPr>
        <w:t>მე</w:t>
      </w:r>
      <w:r w:rsidRPr="00ED7B5B">
        <w:rPr>
          <w:rFonts w:ascii="Sylfaen" w:hAnsi="Sylfaen"/>
          <w:sz w:val="24"/>
          <w:szCs w:val="24"/>
          <w:lang w:val="ka-GE"/>
        </w:rPr>
        <w:t xml:space="preserve">-13 </w:t>
      </w:r>
      <w:r w:rsidRPr="00ED7B5B">
        <w:rPr>
          <w:rFonts w:ascii="Sylfaen" w:hAnsi="Sylfaen" w:cs="Sylfaen"/>
          <w:sz w:val="24"/>
          <w:szCs w:val="24"/>
          <w:lang w:val="ka-GE"/>
        </w:rPr>
        <w:t>მუხლის</w:t>
      </w:r>
      <w:r w:rsidRPr="00ED7B5B">
        <w:rPr>
          <w:rFonts w:ascii="Sylfaen" w:hAnsi="Sylfaen"/>
          <w:sz w:val="24"/>
          <w:szCs w:val="24"/>
          <w:lang w:val="ka-GE"/>
        </w:rPr>
        <w:t xml:space="preserve"> </w:t>
      </w:r>
      <w:r w:rsidRPr="00ED7B5B">
        <w:rPr>
          <w:rFonts w:ascii="Sylfaen" w:hAnsi="Sylfaen" w:cs="Sylfaen"/>
          <w:sz w:val="24"/>
          <w:szCs w:val="24"/>
          <w:lang w:val="ka-GE"/>
        </w:rPr>
        <w:t>მე</w:t>
      </w:r>
      <w:r w:rsidRPr="00ED7B5B">
        <w:rPr>
          <w:rFonts w:ascii="Sylfaen" w:hAnsi="Sylfaen"/>
          <w:sz w:val="24"/>
          <w:szCs w:val="24"/>
          <w:lang w:val="ka-GE"/>
        </w:rPr>
        <w:t xml:space="preserve">-6 </w:t>
      </w:r>
      <w:r w:rsidRPr="00ED7B5B">
        <w:rPr>
          <w:rFonts w:ascii="Sylfaen" w:hAnsi="Sylfaen" w:cs="Sylfaen"/>
          <w:sz w:val="24"/>
          <w:szCs w:val="24"/>
          <w:lang w:val="ka-GE"/>
        </w:rPr>
        <w:t>პუნქტის</w:t>
      </w:r>
      <w:r w:rsidRPr="00ED7B5B">
        <w:rPr>
          <w:rFonts w:ascii="Sylfaen" w:hAnsi="Sylfaen"/>
          <w:sz w:val="24"/>
          <w:szCs w:val="24"/>
          <w:lang w:val="ka-GE"/>
        </w:rPr>
        <w:t xml:space="preserve"> </w:t>
      </w:r>
      <w:r w:rsidRPr="00ED7B5B">
        <w:rPr>
          <w:rFonts w:ascii="Sylfaen" w:hAnsi="Sylfaen" w:cs="Sylfaen"/>
          <w:sz w:val="24"/>
          <w:szCs w:val="24"/>
          <w:lang w:val="ka-GE"/>
        </w:rPr>
        <w:t>თანახმად</w:t>
      </w:r>
      <w:r w:rsidRPr="00ED7B5B">
        <w:rPr>
          <w:rFonts w:ascii="Sylfaen" w:hAnsi="Sylfaen"/>
          <w:sz w:val="24"/>
          <w:szCs w:val="24"/>
          <w:lang w:val="ka-GE"/>
        </w:rPr>
        <w:t xml:space="preserve">, </w:t>
      </w:r>
      <w:r w:rsidRPr="00ED7B5B">
        <w:rPr>
          <w:rFonts w:ascii="Sylfaen" w:hAnsi="Sylfaen" w:cs="Sylfaen"/>
          <w:sz w:val="24"/>
          <w:szCs w:val="24"/>
          <w:lang w:val="ka-GE"/>
        </w:rPr>
        <w:t>საქმის</w:t>
      </w:r>
      <w:r w:rsidRPr="00ED7B5B">
        <w:rPr>
          <w:rFonts w:ascii="Sylfaen" w:hAnsi="Sylfaen"/>
          <w:sz w:val="24"/>
          <w:szCs w:val="24"/>
          <w:lang w:val="ka-GE"/>
        </w:rPr>
        <w:t xml:space="preserve"> </w:t>
      </w:r>
      <w:r w:rsidRPr="00ED7B5B">
        <w:rPr>
          <w:rFonts w:ascii="Sylfaen" w:hAnsi="Sylfaen" w:cs="Sylfaen"/>
          <w:sz w:val="24"/>
          <w:szCs w:val="24"/>
          <w:lang w:val="ka-GE"/>
        </w:rPr>
        <w:t>განხილვის</w:t>
      </w:r>
      <w:r w:rsidRPr="00ED7B5B">
        <w:rPr>
          <w:rFonts w:ascii="Sylfaen" w:hAnsi="Sylfaen"/>
          <w:sz w:val="24"/>
          <w:szCs w:val="24"/>
          <w:lang w:val="ka-GE"/>
        </w:rPr>
        <w:t xml:space="preserve"> </w:t>
      </w:r>
      <w:r w:rsidRPr="00ED7B5B">
        <w:rPr>
          <w:rFonts w:ascii="Sylfaen" w:hAnsi="Sylfaen" w:cs="Sylfaen"/>
          <w:sz w:val="24"/>
          <w:szCs w:val="24"/>
          <w:lang w:val="ka-GE"/>
        </w:rPr>
        <w:t>მომენტისათვის</w:t>
      </w:r>
      <w:r w:rsidRPr="00ED7B5B">
        <w:rPr>
          <w:rFonts w:ascii="Sylfaen" w:hAnsi="Sylfaen"/>
          <w:sz w:val="24"/>
          <w:szCs w:val="24"/>
          <w:lang w:val="ka-GE"/>
        </w:rPr>
        <w:t xml:space="preserve"> </w:t>
      </w:r>
      <w:r w:rsidRPr="00ED7B5B">
        <w:rPr>
          <w:rFonts w:ascii="Sylfaen" w:hAnsi="Sylfaen" w:cs="Sylfaen"/>
          <w:sz w:val="24"/>
          <w:szCs w:val="24"/>
          <w:lang w:val="ka-GE"/>
        </w:rPr>
        <w:t>სადავო</w:t>
      </w:r>
      <w:r w:rsidRPr="00ED7B5B">
        <w:rPr>
          <w:rFonts w:ascii="Sylfaen" w:hAnsi="Sylfaen"/>
          <w:sz w:val="24"/>
          <w:szCs w:val="24"/>
          <w:lang w:val="ka-GE"/>
        </w:rPr>
        <w:t xml:space="preserve"> </w:t>
      </w:r>
      <w:r w:rsidRPr="00ED7B5B">
        <w:rPr>
          <w:rFonts w:ascii="Sylfaen" w:hAnsi="Sylfaen" w:cs="Sylfaen"/>
          <w:sz w:val="24"/>
          <w:szCs w:val="24"/>
          <w:lang w:val="ka-GE"/>
        </w:rPr>
        <w:t>აქტის</w:t>
      </w:r>
      <w:r w:rsidRPr="00ED7B5B">
        <w:rPr>
          <w:rFonts w:ascii="Sylfaen" w:hAnsi="Sylfaen"/>
          <w:sz w:val="24"/>
          <w:szCs w:val="24"/>
          <w:lang w:val="ka-GE"/>
        </w:rPr>
        <w:t xml:space="preserve"> </w:t>
      </w:r>
      <w:r w:rsidRPr="00ED7B5B">
        <w:rPr>
          <w:rFonts w:ascii="Sylfaen" w:hAnsi="Sylfaen" w:cs="Sylfaen"/>
          <w:sz w:val="24"/>
          <w:szCs w:val="24"/>
          <w:lang w:val="ka-GE"/>
        </w:rPr>
        <w:t>გაუქმება</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ძალადაკარგულად</w:t>
      </w:r>
      <w:r w:rsidRPr="00ED7B5B">
        <w:rPr>
          <w:rFonts w:ascii="Sylfaen" w:hAnsi="Sylfaen"/>
          <w:sz w:val="24"/>
          <w:szCs w:val="24"/>
          <w:lang w:val="ka-GE"/>
        </w:rPr>
        <w:t xml:space="preserve"> </w:t>
      </w:r>
      <w:r w:rsidRPr="00ED7B5B">
        <w:rPr>
          <w:rFonts w:ascii="Sylfaen" w:hAnsi="Sylfaen" w:cs="Sylfaen"/>
          <w:sz w:val="24"/>
          <w:szCs w:val="24"/>
          <w:lang w:val="ka-GE"/>
        </w:rPr>
        <w:t>ცნობა</w:t>
      </w:r>
      <w:r w:rsidRPr="00ED7B5B">
        <w:rPr>
          <w:rFonts w:ascii="Sylfaen" w:hAnsi="Sylfaen"/>
          <w:sz w:val="24"/>
          <w:szCs w:val="24"/>
          <w:lang w:val="ka-GE"/>
        </w:rPr>
        <w:t xml:space="preserve"> </w:t>
      </w:r>
      <w:r w:rsidRPr="00ED7B5B">
        <w:rPr>
          <w:rFonts w:ascii="Sylfaen" w:hAnsi="Sylfaen" w:cs="Sylfaen"/>
          <w:sz w:val="24"/>
          <w:szCs w:val="24"/>
          <w:lang w:val="ka-GE"/>
        </w:rPr>
        <w:t>იწვევს</w:t>
      </w:r>
      <w:r w:rsidRPr="00ED7B5B">
        <w:rPr>
          <w:rFonts w:ascii="Sylfaen" w:hAnsi="Sylfaen"/>
          <w:sz w:val="24"/>
          <w:szCs w:val="24"/>
          <w:lang w:val="ka-GE"/>
        </w:rPr>
        <w:t xml:space="preserve"> </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სასამართლოში</w:t>
      </w:r>
      <w:r w:rsidRPr="00ED7B5B">
        <w:rPr>
          <w:rFonts w:ascii="Sylfaen" w:hAnsi="Sylfaen"/>
          <w:sz w:val="24"/>
          <w:szCs w:val="24"/>
          <w:lang w:val="ka-GE"/>
        </w:rPr>
        <w:t xml:space="preserve"> </w:t>
      </w:r>
      <w:r w:rsidRPr="00ED7B5B">
        <w:rPr>
          <w:rFonts w:ascii="Sylfaen" w:hAnsi="Sylfaen" w:cs="Sylfaen"/>
          <w:sz w:val="24"/>
          <w:szCs w:val="24"/>
          <w:lang w:val="ka-GE"/>
        </w:rPr>
        <w:t>საქმის</w:t>
      </w:r>
      <w:r w:rsidRPr="00ED7B5B">
        <w:rPr>
          <w:rFonts w:ascii="Sylfaen" w:hAnsi="Sylfaen"/>
          <w:sz w:val="24"/>
          <w:szCs w:val="24"/>
          <w:lang w:val="ka-GE"/>
        </w:rPr>
        <w:t xml:space="preserve"> </w:t>
      </w:r>
      <w:r w:rsidRPr="00ED7B5B">
        <w:rPr>
          <w:rFonts w:ascii="Sylfaen" w:hAnsi="Sylfaen" w:cs="Sylfaen"/>
          <w:sz w:val="24"/>
          <w:szCs w:val="24"/>
          <w:lang w:val="ka-GE"/>
        </w:rPr>
        <w:t>შეწყვეტას</w:t>
      </w:r>
      <w:r w:rsidRPr="00ED7B5B">
        <w:rPr>
          <w:rFonts w:ascii="Sylfaen" w:hAnsi="Sylfaen"/>
          <w:sz w:val="24"/>
          <w:szCs w:val="24"/>
          <w:lang w:val="ka-GE"/>
        </w:rPr>
        <w:t xml:space="preserve">, </w:t>
      </w:r>
      <w:r w:rsidRPr="00ED7B5B">
        <w:rPr>
          <w:rFonts w:ascii="Sylfaen" w:hAnsi="Sylfaen" w:cs="Sylfaen"/>
          <w:sz w:val="24"/>
          <w:szCs w:val="24"/>
          <w:lang w:val="ka-GE"/>
        </w:rPr>
        <w:t>თუ</w:t>
      </w:r>
      <w:r w:rsidRPr="00ED7B5B">
        <w:rPr>
          <w:rFonts w:ascii="Sylfaen" w:hAnsi="Sylfaen"/>
          <w:sz w:val="24"/>
          <w:szCs w:val="24"/>
          <w:lang w:val="ka-GE"/>
        </w:rPr>
        <w:t xml:space="preserve"> </w:t>
      </w:r>
      <w:r w:rsidRPr="00ED7B5B">
        <w:rPr>
          <w:rFonts w:ascii="Sylfaen" w:hAnsi="Sylfaen" w:cs="Sylfaen"/>
          <w:sz w:val="24"/>
          <w:szCs w:val="24"/>
          <w:lang w:val="ka-GE"/>
        </w:rPr>
        <w:t>არ</w:t>
      </w:r>
      <w:r w:rsidRPr="00ED7B5B">
        <w:rPr>
          <w:rFonts w:ascii="Sylfaen" w:hAnsi="Sylfaen"/>
          <w:sz w:val="24"/>
          <w:szCs w:val="24"/>
          <w:lang w:val="ka-GE"/>
        </w:rPr>
        <w:t xml:space="preserve"> </w:t>
      </w:r>
      <w:r w:rsidRPr="00ED7B5B">
        <w:rPr>
          <w:rFonts w:ascii="Sylfaen" w:hAnsi="Sylfaen" w:cs="Sylfaen"/>
          <w:sz w:val="24"/>
          <w:szCs w:val="24"/>
          <w:lang w:val="ka-GE"/>
        </w:rPr>
        <w:t>არსებობს</w:t>
      </w:r>
      <w:r w:rsidRPr="00ED7B5B">
        <w:rPr>
          <w:rFonts w:ascii="Sylfaen" w:hAnsi="Sylfaen"/>
          <w:sz w:val="24"/>
          <w:szCs w:val="24"/>
          <w:lang w:val="ka-GE"/>
        </w:rPr>
        <w:t xml:space="preserve"> </w:t>
      </w:r>
      <w:r w:rsidRPr="00ED7B5B">
        <w:rPr>
          <w:rFonts w:ascii="Sylfaen" w:hAnsi="Sylfaen" w:cs="Sylfaen"/>
          <w:sz w:val="24"/>
          <w:szCs w:val="24"/>
          <w:lang w:val="ka-GE"/>
        </w:rPr>
        <w:t>ამავე</w:t>
      </w:r>
      <w:r w:rsidRPr="00ED7B5B">
        <w:rPr>
          <w:rFonts w:ascii="Sylfaen" w:hAnsi="Sylfaen"/>
          <w:sz w:val="24"/>
          <w:szCs w:val="24"/>
          <w:lang w:val="ka-GE"/>
        </w:rPr>
        <w:t xml:space="preserve"> </w:t>
      </w:r>
      <w:r w:rsidRPr="00ED7B5B">
        <w:rPr>
          <w:rFonts w:ascii="Sylfaen" w:hAnsi="Sylfaen" w:cs="Sylfaen"/>
          <w:sz w:val="24"/>
          <w:szCs w:val="24"/>
          <w:lang w:val="ka-GE"/>
        </w:rPr>
        <w:t>მუხლის</w:t>
      </w:r>
      <w:r w:rsidRPr="00ED7B5B">
        <w:rPr>
          <w:rFonts w:ascii="Sylfaen" w:hAnsi="Sylfaen"/>
          <w:sz w:val="24"/>
          <w:szCs w:val="24"/>
          <w:lang w:val="ka-GE"/>
        </w:rPr>
        <w:t xml:space="preserve"> </w:t>
      </w:r>
      <w:r w:rsidRPr="00ED7B5B">
        <w:rPr>
          <w:rFonts w:ascii="Sylfaen" w:hAnsi="Sylfaen" w:cs="Sylfaen"/>
          <w:sz w:val="24"/>
          <w:szCs w:val="24"/>
          <w:lang w:val="ka-GE"/>
        </w:rPr>
        <w:t>მე</w:t>
      </w:r>
      <w:r w:rsidRPr="00ED7B5B">
        <w:rPr>
          <w:rFonts w:ascii="Sylfaen" w:hAnsi="Sylfaen"/>
          <w:sz w:val="24"/>
          <w:szCs w:val="24"/>
          <w:lang w:val="ka-GE"/>
        </w:rPr>
        <w:t xml:space="preserve">-6 </w:t>
      </w:r>
      <w:r w:rsidRPr="00ED7B5B">
        <w:rPr>
          <w:rFonts w:ascii="Sylfaen" w:hAnsi="Sylfaen" w:cs="Sylfaen"/>
          <w:sz w:val="24"/>
          <w:szCs w:val="24"/>
          <w:lang w:val="ka-GE"/>
        </w:rPr>
        <w:t>პუნქტით</w:t>
      </w:r>
      <w:r w:rsidRPr="00ED7B5B">
        <w:rPr>
          <w:rFonts w:ascii="Sylfaen" w:hAnsi="Sylfaen"/>
          <w:sz w:val="24"/>
          <w:szCs w:val="24"/>
          <w:lang w:val="ka-GE"/>
        </w:rPr>
        <w:t xml:space="preserve"> </w:t>
      </w:r>
      <w:r w:rsidRPr="00ED7B5B">
        <w:rPr>
          <w:rFonts w:ascii="Sylfaen" w:hAnsi="Sylfaen" w:cs="Sylfaen"/>
          <w:sz w:val="24"/>
          <w:szCs w:val="24"/>
          <w:lang w:val="ka-GE"/>
        </w:rPr>
        <w:t>გათვალისწინებული</w:t>
      </w:r>
      <w:r w:rsidRPr="00ED7B5B">
        <w:rPr>
          <w:rFonts w:ascii="Sylfaen" w:hAnsi="Sylfaen"/>
          <w:sz w:val="24"/>
          <w:szCs w:val="24"/>
          <w:lang w:val="ka-GE"/>
        </w:rPr>
        <w:t xml:space="preserve"> </w:t>
      </w:r>
      <w:r w:rsidRPr="00ED7B5B">
        <w:rPr>
          <w:rFonts w:ascii="Sylfaen" w:hAnsi="Sylfaen" w:cs="Sylfaen"/>
          <w:sz w:val="24"/>
          <w:szCs w:val="24"/>
          <w:lang w:val="ka-GE"/>
        </w:rPr>
        <w:t>საფუძველი</w:t>
      </w:r>
      <w:r w:rsidRPr="00ED7B5B">
        <w:rPr>
          <w:rFonts w:ascii="Sylfaen" w:hAnsi="Sylfaen"/>
          <w:sz w:val="24"/>
          <w:szCs w:val="24"/>
          <w:lang w:val="ka-GE"/>
        </w:rPr>
        <w:t xml:space="preserve">, </w:t>
      </w:r>
      <w:r w:rsidRPr="00ED7B5B">
        <w:rPr>
          <w:rFonts w:ascii="Sylfaen" w:hAnsi="Sylfaen" w:cs="Sylfaen"/>
          <w:sz w:val="24"/>
          <w:szCs w:val="24"/>
          <w:lang w:val="ka-GE"/>
        </w:rPr>
        <w:t>რომლის</w:t>
      </w:r>
      <w:r w:rsidRPr="00ED7B5B">
        <w:rPr>
          <w:rFonts w:ascii="Sylfaen" w:hAnsi="Sylfaen"/>
          <w:sz w:val="24"/>
          <w:szCs w:val="24"/>
          <w:lang w:val="ka-GE"/>
        </w:rPr>
        <w:t xml:space="preserve"> </w:t>
      </w:r>
      <w:r w:rsidRPr="00ED7B5B">
        <w:rPr>
          <w:rFonts w:ascii="Sylfaen" w:hAnsi="Sylfaen" w:cs="Sylfaen"/>
          <w:sz w:val="24"/>
          <w:szCs w:val="24"/>
          <w:lang w:val="ka-GE"/>
        </w:rPr>
        <w:t>თანახმად,</w:t>
      </w:r>
      <w:r w:rsidRPr="00ED7B5B">
        <w:rPr>
          <w:rFonts w:ascii="Sylfaen" w:hAnsi="Sylfaen"/>
          <w:sz w:val="24"/>
          <w:szCs w:val="24"/>
          <w:lang w:val="ka-GE"/>
        </w:rPr>
        <w:t xml:space="preserve"> „</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სასამართლოს</w:t>
      </w:r>
      <w:r w:rsidRPr="00ED7B5B">
        <w:rPr>
          <w:rFonts w:ascii="Sylfaen" w:hAnsi="Sylfaen"/>
          <w:sz w:val="24"/>
          <w:szCs w:val="24"/>
          <w:lang w:val="ka-GE"/>
        </w:rPr>
        <w:t xml:space="preserve"> </w:t>
      </w:r>
      <w:r w:rsidRPr="00ED7B5B">
        <w:rPr>
          <w:rFonts w:ascii="Sylfaen" w:hAnsi="Sylfaen" w:cs="Sylfaen"/>
          <w:sz w:val="24"/>
          <w:szCs w:val="24"/>
          <w:lang w:val="ka-GE"/>
        </w:rPr>
        <w:t>მიერ</w:t>
      </w:r>
      <w:r w:rsidRPr="00ED7B5B">
        <w:rPr>
          <w:rFonts w:ascii="Sylfaen" w:hAnsi="Sylfaen"/>
          <w:sz w:val="24"/>
          <w:szCs w:val="24"/>
          <w:lang w:val="ka-GE"/>
        </w:rPr>
        <w:t xml:space="preserve"> </w:t>
      </w:r>
      <w:r w:rsidRPr="00ED7B5B">
        <w:rPr>
          <w:rFonts w:ascii="Sylfaen" w:hAnsi="Sylfaen" w:cs="Sylfaen"/>
          <w:sz w:val="24"/>
          <w:szCs w:val="24"/>
          <w:lang w:val="ka-GE"/>
        </w:rPr>
        <w:t>საქმის</w:t>
      </w:r>
      <w:r w:rsidRPr="00ED7B5B">
        <w:rPr>
          <w:rFonts w:ascii="Sylfaen" w:hAnsi="Sylfaen"/>
          <w:sz w:val="24"/>
          <w:szCs w:val="24"/>
          <w:lang w:val="ka-GE"/>
        </w:rPr>
        <w:t xml:space="preserve"> </w:t>
      </w:r>
      <w:r w:rsidRPr="00ED7B5B">
        <w:rPr>
          <w:rFonts w:ascii="Sylfaen" w:hAnsi="Sylfaen" w:cs="Sylfaen"/>
          <w:sz w:val="24"/>
          <w:szCs w:val="24"/>
          <w:lang w:val="ka-GE"/>
        </w:rPr>
        <w:t>არსებითად</w:t>
      </w:r>
      <w:r w:rsidRPr="00ED7B5B">
        <w:rPr>
          <w:rFonts w:ascii="Sylfaen" w:hAnsi="Sylfaen"/>
          <w:sz w:val="24"/>
          <w:szCs w:val="24"/>
          <w:lang w:val="ka-GE"/>
        </w:rPr>
        <w:t xml:space="preserve"> </w:t>
      </w:r>
      <w:r w:rsidRPr="00ED7B5B">
        <w:rPr>
          <w:rFonts w:ascii="Sylfaen" w:hAnsi="Sylfaen" w:cs="Sylfaen"/>
          <w:sz w:val="24"/>
          <w:szCs w:val="24"/>
          <w:lang w:val="ka-GE"/>
        </w:rPr>
        <w:t>განსახილველად</w:t>
      </w:r>
      <w:r w:rsidRPr="00ED7B5B">
        <w:rPr>
          <w:rFonts w:ascii="Sylfaen" w:hAnsi="Sylfaen"/>
          <w:sz w:val="24"/>
          <w:szCs w:val="24"/>
          <w:lang w:val="ka-GE"/>
        </w:rPr>
        <w:t xml:space="preserve"> </w:t>
      </w:r>
      <w:r w:rsidRPr="00ED7B5B">
        <w:rPr>
          <w:rFonts w:ascii="Sylfaen" w:hAnsi="Sylfaen" w:cs="Sylfaen"/>
          <w:sz w:val="24"/>
          <w:szCs w:val="24"/>
          <w:lang w:val="ka-GE"/>
        </w:rPr>
        <w:t>მიღების</w:t>
      </w:r>
      <w:r w:rsidRPr="00ED7B5B">
        <w:rPr>
          <w:rFonts w:ascii="Sylfaen" w:hAnsi="Sylfaen"/>
          <w:sz w:val="24"/>
          <w:szCs w:val="24"/>
          <w:lang w:val="ka-GE"/>
        </w:rPr>
        <w:t xml:space="preserve"> </w:t>
      </w:r>
      <w:r w:rsidRPr="00ED7B5B">
        <w:rPr>
          <w:rFonts w:ascii="Sylfaen" w:hAnsi="Sylfaen" w:cs="Sylfaen"/>
          <w:sz w:val="24"/>
          <w:szCs w:val="24"/>
          <w:lang w:val="ka-GE"/>
        </w:rPr>
        <w:t>შემდეგ</w:t>
      </w:r>
      <w:r w:rsidRPr="00ED7B5B">
        <w:rPr>
          <w:rFonts w:ascii="Sylfaen" w:hAnsi="Sylfaen"/>
          <w:sz w:val="24"/>
          <w:szCs w:val="24"/>
          <w:lang w:val="ka-GE"/>
        </w:rPr>
        <w:t xml:space="preserve">, </w:t>
      </w:r>
      <w:r w:rsidRPr="00ED7B5B">
        <w:rPr>
          <w:rFonts w:ascii="Sylfaen" w:hAnsi="Sylfaen" w:cs="Sylfaen"/>
          <w:sz w:val="24"/>
          <w:szCs w:val="24"/>
          <w:lang w:val="ka-GE"/>
        </w:rPr>
        <w:t>სადავო</w:t>
      </w:r>
      <w:r w:rsidRPr="00ED7B5B">
        <w:rPr>
          <w:rFonts w:ascii="Sylfaen" w:hAnsi="Sylfaen"/>
          <w:sz w:val="24"/>
          <w:szCs w:val="24"/>
          <w:lang w:val="ka-GE"/>
        </w:rPr>
        <w:t xml:space="preserve"> </w:t>
      </w:r>
      <w:r w:rsidRPr="00ED7B5B">
        <w:rPr>
          <w:rFonts w:ascii="Sylfaen" w:hAnsi="Sylfaen" w:cs="Sylfaen"/>
          <w:sz w:val="24"/>
          <w:szCs w:val="24"/>
          <w:lang w:val="ka-GE"/>
        </w:rPr>
        <w:t>აქტის</w:t>
      </w:r>
      <w:r w:rsidRPr="00ED7B5B">
        <w:rPr>
          <w:rFonts w:ascii="Sylfaen" w:hAnsi="Sylfaen"/>
          <w:sz w:val="24"/>
          <w:szCs w:val="24"/>
          <w:lang w:val="ka-GE"/>
        </w:rPr>
        <w:t xml:space="preserve"> </w:t>
      </w:r>
      <w:r w:rsidRPr="00ED7B5B">
        <w:rPr>
          <w:rFonts w:ascii="Sylfaen" w:hAnsi="Sylfaen" w:cs="Sylfaen"/>
          <w:sz w:val="24"/>
          <w:szCs w:val="24"/>
          <w:lang w:val="ka-GE"/>
        </w:rPr>
        <w:t>გაუქმებისას</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ძალადაკარგულად</w:t>
      </w:r>
      <w:r w:rsidRPr="00ED7B5B">
        <w:rPr>
          <w:rFonts w:ascii="Sylfaen" w:hAnsi="Sylfaen"/>
          <w:sz w:val="24"/>
          <w:szCs w:val="24"/>
          <w:lang w:val="ka-GE"/>
        </w:rPr>
        <w:t xml:space="preserve"> </w:t>
      </w:r>
      <w:r w:rsidRPr="00ED7B5B">
        <w:rPr>
          <w:rFonts w:ascii="Sylfaen" w:hAnsi="Sylfaen" w:cs="Sylfaen"/>
          <w:sz w:val="24"/>
          <w:szCs w:val="24"/>
          <w:lang w:val="ka-GE"/>
        </w:rPr>
        <w:t>ცნობისას</w:t>
      </w:r>
      <w:r w:rsidRPr="00ED7B5B">
        <w:rPr>
          <w:rFonts w:ascii="Sylfaen" w:hAnsi="Sylfaen"/>
          <w:sz w:val="24"/>
          <w:szCs w:val="24"/>
          <w:lang w:val="ka-GE"/>
        </w:rPr>
        <w:t xml:space="preserve">, </w:t>
      </w:r>
      <w:r w:rsidRPr="00ED7B5B">
        <w:rPr>
          <w:rFonts w:ascii="Sylfaen" w:hAnsi="Sylfaen" w:cs="Sylfaen"/>
          <w:sz w:val="24"/>
          <w:szCs w:val="24"/>
          <w:lang w:val="ka-GE"/>
        </w:rPr>
        <w:t>თუ</w:t>
      </w:r>
      <w:r w:rsidRPr="00ED7B5B">
        <w:rPr>
          <w:rFonts w:ascii="Sylfaen" w:hAnsi="Sylfaen"/>
          <w:sz w:val="24"/>
          <w:szCs w:val="24"/>
          <w:lang w:val="ka-GE"/>
        </w:rPr>
        <w:t xml:space="preserve"> </w:t>
      </w:r>
      <w:r w:rsidRPr="00ED7B5B">
        <w:rPr>
          <w:rFonts w:ascii="Sylfaen" w:hAnsi="Sylfaen" w:cs="Sylfaen"/>
          <w:sz w:val="24"/>
          <w:szCs w:val="24"/>
          <w:lang w:val="ka-GE"/>
        </w:rPr>
        <w:t>საქმე</w:t>
      </w:r>
      <w:r w:rsidRPr="00ED7B5B">
        <w:rPr>
          <w:rFonts w:ascii="Sylfaen" w:hAnsi="Sylfaen"/>
          <w:sz w:val="24"/>
          <w:szCs w:val="24"/>
          <w:lang w:val="ka-GE"/>
        </w:rPr>
        <w:t xml:space="preserve"> </w:t>
      </w:r>
      <w:r w:rsidRPr="00ED7B5B">
        <w:rPr>
          <w:rFonts w:ascii="Sylfaen" w:hAnsi="Sylfaen" w:cs="Sylfaen"/>
          <w:sz w:val="24"/>
          <w:szCs w:val="24"/>
          <w:lang w:val="ka-GE"/>
        </w:rPr>
        <w:t>ეხება</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კონსტიტუციის</w:t>
      </w:r>
      <w:r w:rsidRPr="00ED7B5B">
        <w:rPr>
          <w:rFonts w:ascii="Sylfaen" w:hAnsi="Sylfaen"/>
          <w:sz w:val="24"/>
          <w:szCs w:val="24"/>
          <w:lang w:val="ka-GE"/>
        </w:rPr>
        <w:t xml:space="preserve"> </w:t>
      </w:r>
      <w:r w:rsidRPr="00ED7B5B">
        <w:rPr>
          <w:rFonts w:ascii="Sylfaen" w:hAnsi="Sylfaen" w:cs="Sylfaen"/>
          <w:sz w:val="24"/>
          <w:szCs w:val="24"/>
          <w:lang w:val="ka-GE"/>
        </w:rPr>
        <w:t>მეორე</w:t>
      </w:r>
      <w:r w:rsidRPr="00ED7B5B">
        <w:rPr>
          <w:rFonts w:ascii="Sylfaen" w:hAnsi="Sylfaen"/>
          <w:sz w:val="24"/>
          <w:szCs w:val="24"/>
          <w:lang w:val="ka-GE"/>
        </w:rPr>
        <w:t xml:space="preserve"> </w:t>
      </w:r>
      <w:r w:rsidRPr="00ED7B5B">
        <w:rPr>
          <w:rFonts w:ascii="Sylfaen" w:hAnsi="Sylfaen" w:cs="Sylfaen"/>
          <w:sz w:val="24"/>
          <w:szCs w:val="24"/>
          <w:lang w:val="ka-GE"/>
        </w:rPr>
        <w:t>თავით</w:t>
      </w:r>
      <w:r w:rsidRPr="00ED7B5B">
        <w:rPr>
          <w:rFonts w:ascii="Sylfaen" w:hAnsi="Sylfaen"/>
          <w:sz w:val="24"/>
          <w:szCs w:val="24"/>
          <w:lang w:val="ka-GE"/>
        </w:rPr>
        <w:t xml:space="preserve"> </w:t>
      </w:r>
      <w:r w:rsidRPr="00ED7B5B">
        <w:rPr>
          <w:rFonts w:ascii="Sylfaen" w:hAnsi="Sylfaen" w:cs="Sylfaen"/>
          <w:sz w:val="24"/>
          <w:szCs w:val="24"/>
          <w:lang w:val="ka-GE"/>
        </w:rPr>
        <w:t>აღიარებულ</w:t>
      </w:r>
      <w:r w:rsidRPr="00ED7B5B">
        <w:rPr>
          <w:rFonts w:ascii="Sylfaen" w:hAnsi="Sylfaen"/>
          <w:sz w:val="24"/>
          <w:szCs w:val="24"/>
          <w:lang w:val="ka-GE"/>
        </w:rPr>
        <w:t xml:space="preserve"> </w:t>
      </w:r>
      <w:r w:rsidRPr="00ED7B5B">
        <w:rPr>
          <w:rFonts w:ascii="Sylfaen" w:hAnsi="Sylfaen" w:cs="Sylfaen"/>
          <w:sz w:val="24"/>
          <w:szCs w:val="24"/>
          <w:lang w:val="ka-GE"/>
        </w:rPr>
        <w:t>ადამიანის</w:t>
      </w:r>
      <w:r w:rsidRPr="00ED7B5B">
        <w:rPr>
          <w:rFonts w:ascii="Sylfaen" w:hAnsi="Sylfaen"/>
          <w:sz w:val="24"/>
          <w:szCs w:val="24"/>
          <w:lang w:val="ka-GE"/>
        </w:rPr>
        <w:t xml:space="preserve"> </w:t>
      </w:r>
      <w:r w:rsidRPr="00ED7B5B">
        <w:rPr>
          <w:rFonts w:ascii="Sylfaen" w:hAnsi="Sylfaen" w:cs="Sylfaen"/>
          <w:sz w:val="24"/>
          <w:szCs w:val="24"/>
          <w:lang w:val="ka-GE"/>
        </w:rPr>
        <w:t>უფლებებსა</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თავისუფლებებს</w:t>
      </w:r>
      <w:r w:rsidRPr="00ED7B5B">
        <w:rPr>
          <w:rFonts w:ascii="Sylfaen" w:hAnsi="Sylfaen"/>
          <w:sz w:val="24"/>
          <w:szCs w:val="24"/>
          <w:lang w:val="ka-GE"/>
        </w:rPr>
        <w:t xml:space="preserve">, </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w:t>
      </w:r>
      <w:r w:rsidRPr="00ED7B5B">
        <w:rPr>
          <w:rFonts w:ascii="Sylfaen" w:hAnsi="Sylfaen"/>
          <w:sz w:val="24"/>
          <w:szCs w:val="24"/>
          <w:lang w:val="ka-GE"/>
        </w:rPr>
        <w:t xml:space="preserve"> </w:t>
      </w:r>
      <w:r w:rsidRPr="00ED7B5B">
        <w:rPr>
          <w:rFonts w:ascii="Sylfaen" w:hAnsi="Sylfaen" w:cs="Sylfaen"/>
          <w:sz w:val="24"/>
          <w:szCs w:val="24"/>
          <w:lang w:val="ka-GE"/>
        </w:rPr>
        <w:t>უფლებამოსილია</w:t>
      </w:r>
      <w:r w:rsidRPr="00ED7B5B">
        <w:rPr>
          <w:rFonts w:ascii="Sylfaen" w:hAnsi="Sylfaen"/>
          <w:sz w:val="24"/>
          <w:szCs w:val="24"/>
          <w:lang w:val="ka-GE"/>
        </w:rPr>
        <w:t xml:space="preserve"> </w:t>
      </w:r>
      <w:r w:rsidRPr="00ED7B5B">
        <w:rPr>
          <w:rFonts w:ascii="Sylfaen" w:hAnsi="Sylfaen" w:cs="Sylfaen"/>
          <w:sz w:val="24"/>
          <w:szCs w:val="24"/>
          <w:lang w:val="ka-GE"/>
        </w:rPr>
        <w:t>გააგრძელოს</w:t>
      </w:r>
      <w:r w:rsidRPr="00ED7B5B">
        <w:rPr>
          <w:rFonts w:ascii="Sylfaen" w:hAnsi="Sylfaen"/>
          <w:sz w:val="24"/>
          <w:szCs w:val="24"/>
          <w:lang w:val="ka-GE"/>
        </w:rPr>
        <w:t xml:space="preserve"> </w:t>
      </w:r>
      <w:r w:rsidRPr="00ED7B5B">
        <w:rPr>
          <w:rFonts w:ascii="Sylfaen" w:hAnsi="Sylfaen" w:cs="Sylfaen"/>
          <w:sz w:val="24"/>
          <w:szCs w:val="24"/>
          <w:lang w:val="ka-GE"/>
        </w:rPr>
        <w:t>სამართალწარმოება</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გადაწყვიტოს</w:t>
      </w:r>
      <w:r w:rsidRPr="00ED7B5B">
        <w:rPr>
          <w:rFonts w:ascii="Sylfaen" w:hAnsi="Sylfaen"/>
          <w:sz w:val="24"/>
          <w:szCs w:val="24"/>
          <w:lang w:val="ka-GE"/>
        </w:rPr>
        <w:t xml:space="preserve"> </w:t>
      </w:r>
      <w:r w:rsidRPr="00ED7B5B">
        <w:rPr>
          <w:rFonts w:ascii="Sylfaen" w:hAnsi="Sylfaen" w:cs="Sylfaen"/>
          <w:sz w:val="24"/>
          <w:szCs w:val="24"/>
          <w:lang w:val="ka-GE"/>
        </w:rPr>
        <w:t>გაუქმებული</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ძალადაკარგულად</w:t>
      </w:r>
      <w:r w:rsidRPr="00ED7B5B">
        <w:rPr>
          <w:rFonts w:ascii="Sylfaen" w:hAnsi="Sylfaen"/>
          <w:sz w:val="24"/>
          <w:szCs w:val="24"/>
          <w:lang w:val="ka-GE"/>
        </w:rPr>
        <w:t xml:space="preserve"> </w:t>
      </w:r>
      <w:r w:rsidRPr="00ED7B5B">
        <w:rPr>
          <w:rFonts w:ascii="Sylfaen" w:hAnsi="Sylfaen" w:cs="Sylfaen"/>
          <w:sz w:val="24"/>
          <w:szCs w:val="24"/>
          <w:lang w:val="ka-GE"/>
        </w:rPr>
        <w:t>ცნობილი</w:t>
      </w:r>
      <w:r w:rsidRPr="00ED7B5B">
        <w:rPr>
          <w:rFonts w:ascii="Sylfaen" w:hAnsi="Sylfaen"/>
          <w:sz w:val="24"/>
          <w:szCs w:val="24"/>
          <w:lang w:val="ka-GE"/>
        </w:rPr>
        <w:t xml:space="preserve"> </w:t>
      </w:r>
      <w:r w:rsidRPr="00ED7B5B">
        <w:rPr>
          <w:rFonts w:ascii="Sylfaen" w:hAnsi="Sylfaen" w:cs="Sylfaen"/>
          <w:sz w:val="24"/>
          <w:szCs w:val="24"/>
          <w:lang w:val="ka-GE"/>
        </w:rPr>
        <w:t>სადავო</w:t>
      </w:r>
      <w:r w:rsidRPr="00ED7B5B">
        <w:rPr>
          <w:rFonts w:ascii="Sylfaen" w:hAnsi="Sylfaen"/>
          <w:sz w:val="24"/>
          <w:szCs w:val="24"/>
          <w:lang w:val="ka-GE"/>
        </w:rPr>
        <w:t xml:space="preserve"> </w:t>
      </w:r>
      <w:r w:rsidRPr="00ED7B5B">
        <w:rPr>
          <w:rFonts w:ascii="Sylfaen" w:hAnsi="Sylfaen" w:cs="Sylfaen"/>
          <w:sz w:val="24"/>
          <w:szCs w:val="24"/>
          <w:lang w:val="ka-GE"/>
        </w:rPr>
        <w:t>აქტის</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კონსტიტუციასთან</w:t>
      </w:r>
      <w:r w:rsidRPr="00ED7B5B">
        <w:rPr>
          <w:rFonts w:ascii="Sylfaen" w:hAnsi="Sylfaen"/>
          <w:sz w:val="24"/>
          <w:szCs w:val="24"/>
          <w:lang w:val="ka-GE"/>
        </w:rPr>
        <w:t xml:space="preserve"> </w:t>
      </w:r>
      <w:r w:rsidRPr="00ED7B5B">
        <w:rPr>
          <w:rFonts w:ascii="Sylfaen" w:hAnsi="Sylfaen" w:cs="Sylfaen"/>
          <w:sz w:val="24"/>
          <w:szCs w:val="24"/>
          <w:lang w:val="ka-GE"/>
        </w:rPr>
        <w:t>შესაბამისობის</w:t>
      </w:r>
      <w:r w:rsidRPr="00ED7B5B">
        <w:rPr>
          <w:rFonts w:ascii="Sylfaen" w:hAnsi="Sylfaen"/>
          <w:sz w:val="24"/>
          <w:szCs w:val="24"/>
          <w:lang w:val="ka-GE"/>
        </w:rPr>
        <w:t xml:space="preserve"> </w:t>
      </w:r>
      <w:r w:rsidRPr="00ED7B5B">
        <w:rPr>
          <w:rFonts w:ascii="Sylfaen" w:hAnsi="Sylfaen" w:cs="Sylfaen"/>
          <w:sz w:val="24"/>
          <w:szCs w:val="24"/>
          <w:lang w:val="ka-GE"/>
        </w:rPr>
        <w:t>საკითხი</w:t>
      </w:r>
      <w:r w:rsidRPr="00ED7B5B">
        <w:rPr>
          <w:rFonts w:ascii="Sylfaen" w:hAnsi="Sylfaen"/>
          <w:sz w:val="24"/>
          <w:szCs w:val="24"/>
          <w:lang w:val="ka-GE"/>
        </w:rPr>
        <w:t xml:space="preserve"> </w:t>
      </w:r>
      <w:r w:rsidRPr="00ED7B5B">
        <w:rPr>
          <w:rFonts w:ascii="Sylfaen" w:hAnsi="Sylfaen" w:cs="Sylfaen"/>
          <w:sz w:val="24"/>
          <w:szCs w:val="24"/>
          <w:lang w:val="ka-GE"/>
        </w:rPr>
        <w:t>იმ</w:t>
      </w:r>
      <w:r w:rsidRPr="00ED7B5B">
        <w:rPr>
          <w:rFonts w:ascii="Sylfaen" w:hAnsi="Sylfaen"/>
          <w:sz w:val="24"/>
          <w:szCs w:val="24"/>
          <w:lang w:val="ka-GE"/>
        </w:rPr>
        <w:t xml:space="preserve"> </w:t>
      </w:r>
      <w:r w:rsidRPr="00ED7B5B">
        <w:rPr>
          <w:rFonts w:ascii="Sylfaen" w:hAnsi="Sylfaen" w:cs="Sylfaen"/>
          <w:sz w:val="24"/>
          <w:szCs w:val="24"/>
          <w:lang w:val="ka-GE"/>
        </w:rPr>
        <w:t>შემთხვევაში</w:t>
      </w:r>
      <w:r w:rsidRPr="00ED7B5B">
        <w:rPr>
          <w:rFonts w:ascii="Sylfaen" w:hAnsi="Sylfaen"/>
          <w:sz w:val="24"/>
          <w:szCs w:val="24"/>
          <w:lang w:val="ka-GE"/>
        </w:rPr>
        <w:t xml:space="preserve">, </w:t>
      </w:r>
      <w:r w:rsidRPr="00ED7B5B">
        <w:rPr>
          <w:rFonts w:ascii="Sylfaen" w:hAnsi="Sylfaen" w:cs="Sylfaen"/>
          <w:sz w:val="24"/>
          <w:szCs w:val="24"/>
          <w:lang w:val="ka-GE"/>
        </w:rPr>
        <w:t>თუ</w:t>
      </w:r>
      <w:r w:rsidRPr="00ED7B5B">
        <w:rPr>
          <w:rFonts w:ascii="Sylfaen" w:hAnsi="Sylfaen"/>
          <w:sz w:val="24"/>
          <w:szCs w:val="24"/>
          <w:lang w:val="ka-GE"/>
        </w:rPr>
        <w:t xml:space="preserve"> </w:t>
      </w:r>
      <w:r w:rsidRPr="00ED7B5B">
        <w:rPr>
          <w:rFonts w:ascii="Sylfaen" w:hAnsi="Sylfaen" w:cs="Sylfaen"/>
          <w:sz w:val="24"/>
          <w:szCs w:val="24"/>
          <w:lang w:val="ka-GE"/>
        </w:rPr>
        <w:t>მისი</w:t>
      </w:r>
      <w:r w:rsidRPr="00ED7B5B">
        <w:rPr>
          <w:rFonts w:ascii="Sylfaen" w:hAnsi="Sylfaen"/>
          <w:sz w:val="24"/>
          <w:szCs w:val="24"/>
          <w:lang w:val="ka-GE"/>
        </w:rPr>
        <w:t xml:space="preserve"> </w:t>
      </w:r>
      <w:r w:rsidRPr="00ED7B5B">
        <w:rPr>
          <w:rFonts w:ascii="Sylfaen" w:hAnsi="Sylfaen" w:cs="Sylfaen"/>
          <w:sz w:val="24"/>
          <w:szCs w:val="24"/>
          <w:lang w:val="ka-GE"/>
        </w:rPr>
        <w:t>გადაწყვეტა</w:t>
      </w:r>
      <w:r w:rsidRPr="00ED7B5B">
        <w:rPr>
          <w:rFonts w:ascii="Sylfaen" w:hAnsi="Sylfaen"/>
          <w:sz w:val="24"/>
          <w:szCs w:val="24"/>
          <w:lang w:val="ka-GE"/>
        </w:rPr>
        <w:t xml:space="preserve"> </w:t>
      </w:r>
      <w:r w:rsidRPr="00ED7B5B">
        <w:rPr>
          <w:rFonts w:ascii="Sylfaen" w:hAnsi="Sylfaen" w:cs="Sylfaen"/>
          <w:sz w:val="24"/>
          <w:szCs w:val="24"/>
          <w:lang w:val="ka-GE"/>
        </w:rPr>
        <w:t>განსაკუთრებით</w:t>
      </w:r>
      <w:r w:rsidRPr="00ED7B5B">
        <w:rPr>
          <w:rFonts w:ascii="Sylfaen" w:hAnsi="Sylfaen"/>
          <w:sz w:val="24"/>
          <w:szCs w:val="24"/>
          <w:lang w:val="ka-GE"/>
        </w:rPr>
        <w:t xml:space="preserve"> </w:t>
      </w:r>
      <w:r w:rsidRPr="00ED7B5B">
        <w:rPr>
          <w:rFonts w:ascii="Sylfaen" w:hAnsi="Sylfaen" w:cs="Sylfaen"/>
          <w:sz w:val="24"/>
          <w:szCs w:val="24"/>
          <w:lang w:val="ka-GE"/>
        </w:rPr>
        <w:t>მნიშვნელოვანია</w:t>
      </w:r>
      <w:r w:rsidRPr="00ED7B5B">
        <w:rPr>
          <w:rFonts w:ascii="Sylfaen" w:hAnsi="Sylfaen"/>
          <w:sz w:val="24"/>
          <w:szCs w:val="24"/>
          <w:lang w:val="ka-GE"/>
        </w:rPr>
        <w:t xml:space="preserve"> </w:t>
      </w:r>
      <w:r w:rsidRPr="00ED7B5B">
        <w:rPr>
          <w:rFonts w:ascii="Sylfaen" w:hAnsi="Sylfaen" w:cs="Sylfaen"/>
          <w:sz w:val="24"/>
          <w:szCs w:val="24"/>
          <w:lang w:val="ka-GE"/>
        </w:rPr>
        <w:t>კონსტიტუციური</w:t>
      </w:r>
      <w:r w:rsidRPr="00ED7B5B">
        <w:rPr>
          <w:rFonts w:ascii="Sylfaen" w:hAnsi="Sylfaen"/>
          <w:sz w:val="24"/>
          <w:szCs w:val="24"/>
          <w:lang w:val="ka-GE"/>
        </w:rPr>
        <w:t xml:space="preserve"> </w:t>
      </w:r>
      <w:r w:rsidRPr="00ED7B5B">
        <w:rPr>
          <w:rFonts w:ascii="Sylfaen" w:hAnsi="Sylfaen" w:cs="Sylfaen"/>
          <w:sz w:val="24"/>
          <w:szCs w:val="24"/>
          <w:lang w:val="ka-GE"/>
        </w:rPr>
        <w:t>უფლებებისა</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თავისუფლებების</w:t>
      </w:r>
      <w:r w:rsidRPr="00ED7B5B">
        <w:rPr>
          <w:rFonts w:ascii="Sylfaen" w:hAnsi="Sylfaen"/>
          <w:sz w:val="24"/>
          <w:szCs w:val="24"/>
          <w:lang w:val="ka-GE"/>
        </w:rPr>
        <w:t xml:space="preserve"> </w:t>
      </w:r>
      <w:r w:rsidRPr="00ED7B5B">
        <w:rPr>
          <w:rFonts w:ascii="Sylfaen" w:hAnsi="Sylfaen" w:cs="Sylfaen"/>
          <w:sz w:val="24"/>
          <w:szCs w:val="24"/>
          <w:lang w:val="ka-GE"/>
        </w:rPr>
        <w:t>უზრუნველსაყოფად</w:t>
      </w:r>
      <w:r w:rsidRPr="00ED7B5B">
        <w:rPr>
          <w:rFonts w:ascii="Sylfaen" w:hAnsi="Sylfaen"/>
          <w:sz w:val="24"/>
          <w:szCs w:val="24"/>
          <w:lang w:val="ka-GE"/>
        </w:rPr>
        <w:t>“.</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cs="Sylfaen"/>
          <w:sz w:val="24"/>
          <w:szCs w:val="24"/>
          <w:lang w:val="ka-GE"/>
        </w:rPr>
        <w:t>სადავო</w:t>
      </w:r>
      <w:r w:rsidRPr="00ED7B5B">
        <w:rPr>
          <w:rFonts w:ascii="Sylfaen" w:hAnsi="Sylfaen"/>
          <w:sz w:val="24"/>
          <w:szCs w:val="24"/>
          <w:lang w:val="ka-GE"/>
        </w:rPr>
        <w:t xml:space="preserve"> </w:t>
      </w:r>
      <w:r w:rsidRPr="00ED7B5B">
        <w:rPr>
          <w:rFonts w:ascii="Sylfaen" w:hAnsi="Sylfaen" w:cs="Sylfaen"/>
          <w:sz w:val="24"/>
          <w:szCs w:val="24"/>
          <w:lang w:val="ka-GE"/>
        </w:rPr>
        <w:t>ნორმის</w:t>
      </w:r>
      <w:r w:rsidRPr="00ED7B5B">
        <w:rPr>
          <w:rFonts w:ascii="Sylfaen" w:hAnsi="Sylfaen"/>
          <w:sz w:val="24"/>
          <w:szCs w:val="24"/>
          <w:lang w:val="ka-GE"/>
        </w:rPr>
        <w:t xml:space="preserve"> </w:t>
      </w:r>
      <w:r w:rsidRPr="00ED7B5B">
        <w:rPr>
          <w:rFonts w:ascii="Sylfaen" w:hAnsi="Sylfaen" w:cs="Sylfaen"/>
          <w:sz w:val="24"/>
          <w:szCs w:val="24"/>
          <w:lang w:val="ka-GE"/>
        </w:rPr>
        <w:t>ძალადაკარგულად</w:t>
      </w:r>
      <w:r w:rsidRPr="00ED7B5B">
        <w:rPr>
          <w:rFonts w:ascii="Sylfaen" w:hAnsi="Sylfaen"/>
          <w:sz w:val="24"/>
          <w:szCs w:val="24"/>
          <w:lang w:val="ka-GE"/>
        </w:rPr>
        <w:t xml:space="preserve"> </w:t>
      </w:r>
      <w:r w:rsidRPr="00ED7B5B">
        <w:rPr>
          <w:rFonts w:ascii="Sylfaen" w:hAnsi="Sylfaen" w:cs="Sylfaen"/>
          <w:sz w:val="24"/>
          <w:szCs w:val="24"/>
          <w:lang w:val="ka-GE"/>
        </w:rPr>
        <w:t>ცნობამ</w:t>
      </w:r>
      <w:r w:rsidRPr="00ED7B5B">
        <w:rPr>
          <w:rFonts w:ascii="Sylfaen" w:hAnsi="Sylfaen"/>
          <w:sz w:val="24"/>
          <w:szCs w:val="24"/>
          <w:lang w:val="ka-GE"/>
        </w:rPr>
        <w:t xml:space="preserve">  </w:t>
      </w:r>
      <w:r w:rsidRPr="00ED7B5B">
        <w:rPr>
          <w:rFonts w:ascii="Sylfaen" w:hAnsi="Sylfaen" w:cs="Sylfaen"/>
          <w:sz w:val="24"/>
          <w:szCs w:val="24"/>
          <w:lang w:val="ka-GE"/>
        </w:rPr>
        <w:t>ყველა</w:t>
      </w:r>
      <w:r w:rsidRPr="00ED7B5B">
        <w:rPr>
          <w:rFonts w:ascii="Sylfaen" w:hAnsi="Sylfaen"/>
          <w:sz w:val="24"/>
          <w:szCs w:val="24"/>
          <w:lang w:val="ka-GE"/>
        </w:rPr>
        <w:t xml:space="preserve"> </w:t>
      </w:r>
      <w:r w:rsidRPr="00ED7B5B">
        <w:rPr>
          <w:rFonts w:ascii="Sylfaen" w:hAnsi="Sylfaen" w:cs="Sylfaen"/>
          <w:sz w:val="24"/>
          <w:szCs w:val="24"/>
          <w:lang w:val="ka-GE"/>
        </w:rPr>
        <w:t>შემთხვევაში</w:t>
      </w:r>
      <w:r w:rsidRPr="00ED7B5B">
        <w:rPr>
          <w:rFonts w:ascii="Sylfaen" w:hAnsi="Sylfaen"/>
          <w:sz w:val="24"/>
          <w:szCs w:val="24"/>
          <w:lang w:val="ka-GE"/>
        </w:rPr>
        <w:t xml:space="preserve"> </w:t>
      </w:r>
      <w:r w:rsidRPr="00ED7B5B">
        <w:rPr>
          <w:rFonts w:ascii="Sylfaen" w:hAnsi="Sylfaen" w:cs="Sylfaen"/>
          <w:sz w:val="24"/>
          <w:szCs w:val="24"/>
          <w:lang w:val="ka-GE"/>
        </w:rPr>
        <w:t>შეიძლება</w:t>
      </w:r>
      <w:r w:rsidRPr="00ED7B5B">
        <w:rPr>
          <w:rFonts w:ascii="Sylfaen" w:hAnsi="Sylfaen"/>
          <w:sz w:val="24"/>
          <w:szCs w:val="24"/>
          <w:lang w:val="ka-GE"/>
        </w:rPr>
        <w:t xml:space="preserve"> </w:t>
      </w:r>
      <w:r w:rsidRPr="00ED7B5B">
        <w:rPr>
          <w:rFonts w:ascii="Sylfaen" w:hAnsi="Sylfaen" w:cs="Sylfaen"/>
          <w:sz w:val="24"/>
          <w:szCs w:val="24"/>
          <w:lang w:val="ka-GE"/>
        </w:rPr>
        <w:t>არ</w:t>
      </w:r>
      <w:r w:rsidRPr="00ED7B5B">
        <w:rPr>
          <w:rFonts w:ascii="Sylfaen" w:hAnsi="Sylfaen"/>
          <w:sz w:val="24"/>
          <w:szCs w:val="24"/>
          <w:lang w:val="ka-GE"/>
        </w:rPr>
        <w:t xml:space="preserve"> </w:t>
      </w:r>
      <w:r w:rsidRPr="00ED7B5B">
        <w:rPr>
          <w:rFonts w:ascii="Sylfaen" w:hAnsi="Sylfaen" w:cs="Sylfaen"/>
          <w:sz w:val="24"/>
          <w:szCs w:val="24"/>
          <w:lang w:val="ka-GE"/>
        </w:rPr>
        <w:t>გამოიწვიოს</w:t>
      </w:r>
      <w:r w:rsidRPr="00ED7B5B">
        <w:rPr>
          <w:rFonts w:ascii="Sylfaen" w:hAnsi="Sylfaen"/>
          <w:sz w:val="24"/>
          <w:szCs w:val="24"/>
          <w:lang w:val="ka-GE"/>
        </w:rPr>
        <w:t xml:space="preserve"> </w:t>
      </w:r>
      <w:r w:rsidRPr="00ED7B5B">
        <w:rPr>
          <w:rFonts w:ascii="Sylfaen" w:hAnsi="Sylfaen" w:cs="Sylfaen"/>
          <w:sz w:val="24"/>
          <w:szCs w:val="24"/>
          <w:lang w:val="ka-GE"/>
        </w:rPr>
        <w:t>სადავოდ</w:t>
      </w:r>
      <w:r w:rsidRPr="00ED7B5B">
        <w:rPr>
          <w:rFonts w:ascii="Sylfaen" w:hAnsi="Sylfaen"/>
          <w:sz w:val="24"/>
          <w:szCs w:val="24"/>
          <w:lang w:val="ka-GE"/>
        </w:rPr>
        <w:t xml:space="preserve"> </w:t>
      </w:r>
      <w:r w:rsidRPr="00ED7B5B">
        <w:rPr>
          <w:rFonts w:ascii="Sylfaen" w:hAnsi="Sylfaen" w:cs="Sylfaen"/>
          <w:sz w:val="24"/>
          <w:szCs w:val="24"/>
          <w:lang w:val="ka-GE"/>
        </w:rPr>
        <w:t>გამხდარი</w:t>
      </w:r>
      <w:r w:rsidRPr="00ED7B5B">
        <w:rPr>
          <w:rFonts w:ascii="Sylfaen" w:hAnsi="Sylfaen"/>
          <w:sz w:val="24"/>
          <w:szCs w:val="24"/>
          <w:lang w:val="ka-GE"/>
        </w:rPr>
        <w:t xml:space="preserve"> </w:t>
      </w:r>
      <w:r w:rsidRPr="00ED7B5B">
        <w:rPr>
          <w:rFonts w:ascii="Sylfaen" w:hAnsi="Sylfaen" w:cs="Sylfaen"/>
          <w:sz w:val="24"/>
          <w:szCs w:val="24"/>
          <w:lang w:val="ka-GE"/>
        </w:rPr>
        <w:t>ნორმატიული</w:t>
      </w:r>
      <w:r w:rsidRPr="00ED7B5B">
        <w:rPr>
          <w:rFonts w:ascii="Sylfaen" w:hAnsi="Sylfaen"/>
          <w:sz w:val="24"/>
          <w:szCs w:val="24"/>
          <w:lang w:val="ka-GE"/>
        </w:rPr>
        <w:t xml:space="preserve"> </w:t>
      </w:r>
      <w:r w:rsidRPr="00ED7B5B">
        <w:rPr>
          <w:rFonts w:ascii="Sylfaen" w:hAnsi="Sylfaen" w:cs="Sylfaen"/>
          <w:sz w:val="24"/>
          <w:szCs w:val="24"/>
          <w:lang w:val="ka-GE"/>
        </w:rPr>
        <w:t>შინაარსის</w:t>
      </w:r>
      <w:r w:rsidRPr="00ED7B5B">
        <w:rPr>
          <w:rFonts w:ascii="Sylfaen" w:hAnsi="Sylfaen"/>
          <w:sz w:val="24"/>
          <w:szCs w:val="24"/>
          <w:lang w:val="ka-GE"/>
        </w:rPr>
        <w:t xml:space="preserve"> </w:t>
      </w:r>
      <w:r w:rsidRPr="00ED7B5B">
        <w:rPr>
          <w:rFonts w:ascii="Sylfaen" w:hAnsi="Sylfaen" w:cs="Sylfaen"/>
          <w:sz w:val="24"/>
          <w:szCs w:val="24"/>
          <w:lang w:val="ka-GE"/>
        </w:rPr>
        <w:t>გაუქმება</w:t>
      </w:r>
      <w:r w:rsidRPr="00ED7B5B">
        <w:rPr>
          <w:rFonts w:ascii="Sylfaen" w:hAnsi="Sylfaen"/>
          <w:sz w:val="24"/>
          <w:szCs w:val="24"/>
          <w:lang w:val="ka-GE"/>
        </w:rPr>
        <w:t xml:space="preserve">. </w:t>
      </w:r>
      <w:r w:rsidRPr="00ED7B5B">
        <w:rPr>
          <w:rFonts w:ascii="Sylfaen" w:hAnsi="Sylfaen" w:cs="Sylfaen"/>
          <w:sz w:val="24"/>
          <w:szCs w:val="24"/>
          <w:lang w:val="ka-GE"/>
        </w:rPr>
        <w:t>ნორმის</w:t>
      </w:r>
      <w:r w:rsidRPr="00ED7B5B">
        <w:rPr>
          <w:rFonts w:ascii="Sylfaen" w:hAnsi="Sylfaen"/>
          <w:sz w:val="24"/>
          <w:szCs w:val="24"/>
          <w:lang w:val="ka-GE"/>
        </w:rPr>
        <w:t xml:space="preserve"> </w:t>
      </w:r>
      <w:r w:rsidRPr="00ED7B5B">
        <w:rPr>
          <w:rFonts w:ascii="Sylfaen" w:hAnsi="Sylfaen" w:cs="Sylfaen"/>
          <w:sz w:val="24"/>
          <w:szCs w:val="24"/>
          <w:lang w:val="ka-GE"/>
        </w:rPr>
        <w:t>გაუქმების</w:t>
      </w:r>
      <w:r w:rsidRPr="00ED7B5B">
        <w:rPr>
          <w:rFonts w:ascii="Sylfaen" w:hAnsi="Sylfaen"/>
          <w:sz w:val="24"/>
          <w:szCs w:val="24"/>
          <w:lang w:val="ka-GE"/>
        </w:rPr>
        <w:t xml:space="preserve"> </w:t>
      </w:r>
      <w:r w:rsidRPr="00ED7B5B">
        <w:rPr>
          <w:rFonts w:ascii="Sylfaen" w:hAnsi="Sylfaen" w:cs="Sylfaen"/>
          <w:sz w:val="24"/>
          <w:szCs w:val="24"/>
          <w:lang w:val="ka-GE"/>
        </w:rPr>
        <w:t>შემდეგ</w:t>
      </w:r>
      <w:r w:rsidRPr="00ED7B5B">
        <w:rPr>
          <w:rFonts w:ascii="Sylfaen" w:hAnsi="Sylfaen"/>
          <w:sz w:val="24"/>
          <w:szCs w:val="24"/>
          <w:lang w:val="ka-GE"/>
        </w:rPr>
        <w:t xml:space="preserve">, </w:t>
      </w:r>
      <w:r w:rsidRPr="00ED7B5B">
        <w:rPr>
          <w:rFonts w:ascii="Sylfaen" w:hAnsi="Sylfaen" w:cs="Sylfaen"/>
          <w:sz w:val="24"/>
          <w:szCs w:val="24"/>
          <w:lang w:val="ka-GE"/>
        </w:rPr>
        <w:t>იგი</w:t>
      </w:r>
      <w:r w:rsidRPr="00ED7B5B">
        <w:rPr>
          <w:rFonts w:ascii="Sylfaen" w:hAnsi="Sylfaen"/>
          <w:sz w:val="24"/>
          <w:szCs w:val="24"/>
          <w:lang w:val="ka-GE"/>
        </w:rPr>
        <w:t xml:space="preserve"> </w:t>
      </w:r>
      <w:r w:rsidRPr="00ED7B5B">
        <w:rPr>
          <w:rFonts w:ascii="Sylfaen" w:hAnsi="Sylfaen" w:cs="Sylfaen"/>
          <w:sz w:val="24"/>
          <w:szCs w:val="24"/>
          <w:lang w:val="ka-GE"/>
        </w:rPr>
        <w:t>შეიძლება</w:t>
      </w:r>
      <w:r w:rsidRPr="00ED7B5B">
        <w:rPr>
          <w:rFonts w:ascii="Sylfaen" w:hAnsi="Sylfaen"/>
          <w:sz w:val="24"/>
          <w:szCs w:val="24"/>
          <w:lang w:val="ka-GE"/>
        </w:rPr>
        <w:t xml:space="preserve"> </w:t>
      </w:r>
      <w:r w:rsidRPr="00ED7B5B">
        <w:rPr>
          <w:rFonts w:ascii="Sylfaen" w:hAnsi="Sylfaen" w:cs="Sylfaen"/>
          <w:sz w:val="24"/>
          <w:szCs w:val="24"/>
          <w:lang w:val="ka-GE"/>
        </w:rPr>
        <w:t>ჩანაცვლებულ</w:t>
      </w:r>
      <w:r w:rsidRPr="00ED7B5B">
        <w:rPr>
          <w:rFonts w:ascii="Sylfaen" w:hAnsi="Sylfaen"/>
          <w:sz w:val="24"/>
          <w:szCs w:val="24"/>
          <w:lang w:val="ka-GE"/>
        </w:rPr>
        <w:t xml:space="preserve"> </w:t>
      </w:r>
      <w:r w:rsidRPr="00ED7B5B">
        <w:rPr>
          <w:rFonts w:ascii="Sylfaen" w:hAnsi="Sylfaen" w:cs="Sylfaen"/>
          <w:sz w:val="24"/>
          <w:szCs w:val="24"/>
          <w:lang w:val="ka-GE"/>
        </w:rPr>
        <w:t>იქნეს</w:t>
      </w:r>
      <w:r w:rsidRPr="00ED7B5B">
        <w:rPr>
          <w:rFonts w:ascii="Sylfaen" w:hAnsi="Sylfaen"/>
          <w:sz w:val="24"/>
          <w:szCs w:val="24"/>
          <w:lang w:val="ka-GE"/>
        </w:rPr>
        <w:t xml:space="preserve"> </w:t>
      </w:r>
      <w:r w:rsidRPr="00ED7B5B">
        <w:rPr>
          <w:rFonts w:ascii="Sylfaen" w:hAnsi="Sylfaen" w:cs="Sylfaen"/>
          <w:sz w:val="24"/>
          <w:szCs w:val="24"/>
          <w:lang w:val="ka-GE"/>
        </w:rPr>
        <w:t>სხვა</w:t>
      </w:r>
      <w:r w:rsidRPr="00ED7B5B">
        <w:rPr>
          <w:rFonts w:ascii="Sylfaen" w:hAnsi="Sylfaen"/>
          <w:sz w:val="24"/>
          <w:szCs w:val="24"/>
          <w:lang w:val="ka-GE"/>
        </w:rPr>
        <w:t xml:space="preserve"> </w:t>
      </w:r>
      <w:r w:rsidRPr="00ED7B5B">
        <w:rPr>
          <w:rFonts w:ascii="Sylfaen" w:hAnsi="Sylfaen" w:cs="Sylfaen"/>
          <w:sz w:val="24"/>
          <w:szCs w:val="24"/>
          <w:lang w:val="ka-GE"/>
        </w:rPr>
        <w:t>ისეთი</w:t>
      </w:r>
      <w:r w:rsidRPr="00ED7B5B">
        <w:rPr>
          <w:rFonts w:ascii="Sylfaen" w:hAnsi="Sylfaen"/>
          <w:sz w:val="24"/>
          <w:szCs w:val="24"/>
          <w:lang w:val="ka-GE"/>
        </w:rPr>
        <w:t xml:space="preserve"> </w:t>
      </w:r>
      <w:r w:rsidRPr="00ED7B5B">
        <w:rPr>
          <w:rFonts w:ascii="Sylfaen" w:hAnsi="Sylfaen" w:cs="Sylfaen"/>
          <w:sz w:val="24"/>
          <w:szCs w:val="24"/>
          <w:lang w:val="ka-GE"/>
        </w:rPr>
        <w:t>დებულებით</w:t>
      </w:r>
      <w:r w:rsidRPr="00ED7B5B">
        <w:rPr>
          <w:rFonts w:ascii="Sylfaen" w:hAnsi="Sylfaen"/>
          <w:sz w:val="24"/>
          <w:szCs w:val="24"/>
          <w:lang w:val="ka-GE"/>
        </w:rPr>
        <w:t xml:space="preserve">, </w:t>
      </w:r>
      <w:r w:rsidRPr="00ED7B5B">
        <w:rPr>
          <w:rFonts w:ascii="Sylfaen" w:hAnsi="Sylfaen" w:cs="Sylfaen"/>
          <w:sz w:val="24"/>
          <w:szCs w:val="24"/>
          <w:lang w:val="ka-GE"/>
        </w:rPr>
        <w:t>რომელიც</w:t>
      </w:r>
      <w:r w:rsidRPr="00ED7B5B">
        <w:rPr>
          <w:rFonts w:ascii="Sylfaen" w:hAnsi="Sylfaen"/>
          <w:sz w:val="24"/>
          <w:szCs w:val="24"/>
          <w:lang w:val="ka-GE"/>
        </w:rPr>
        <w:t xml:space="preserve"> </w:t>
      </w:r>
      <w:r w:rsidRPr="00ED7B5B">
        <w:rPr>
          <w:rFonts w:ascii="Sylfaen" w:hAnsi="Sylfaen" w:cs="Sylfaen"/>
          <w:sz w:val="24"/>
          <w:szCs w:val="24"/>
          <w:lang w:val="ka-GE"/>
        </w:rPr>
        <w:t>სრულად</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ნაწილობრივ</w:t>
      </w:r>
      <w:r w:rsidRPr="00ED7B5B">
        <w:rPr>
          <w:rFonts w:ascii="Sylfaen" w:hAnsi="Sylfaen"/>
          <w:sz w:val="24"/>
          <w:szCs w:val="24"/>
          <w:lang w:val="ka-GE"/>
        </w:rPr>
        <w:t xml:space="preserve"> </w:t>
      </w:r>
      <w:r w:rsidRPr="00ED7B5B">
        <w:rPr>
          <w:rFonts w:ascii="Sylfaen" w:hAnsi="Sylfaen" w:cs="Sylfaen"/>
          <w:sz w:val="24"/>
          <w:szCs w:val="24"/>
          <w:lang w:val="ka-GE"/>
        </w:rPr>
        <w:t>შეინარჩუნებს</w:t>
      </w:r>
      <w:r w:rsidRPr="00ED7B5B">
        <w:rPr>
          <w:rFonts w:ascii="Sylfaen" w:hAnsi="Sylfaen"/>
          <w:sz w:val="24"/>
          <w:szCs w:val="24"/>
          <w:lang w:val="ka-GE"/>
        </w:rPr>
        <w:t xml:space="preserve"> </w:t>
      </w:r>
      <w:r w:rsidRPr="00ED7B5B">
        <w:rPr>
          <w:rFonts w:ascii="Sylfaen" w:hAnsi="Sylfaen" w:cs="Sylfaen"/>
          <w:sz w:val="24"/>
          <w:szCs w:val="24"/>
          <w:lang w:val="ka-GE"/>
        </w:rPr>
        <w:t>მოსარჩელის</w:t>
      </w:r>
      <w:r w:rsidRPr="00ED7B5B">
        <w:rPr>
          <w:rFonts w:ascii="Sylfaen" w:hAnsi="Sylfaen"/>
          <w:sz w:val="24"/>
          <w:szCs w:val="24"/>
          <w:lang w:val="ka-GE"/>
        </w:rPr>
        <w:t xml:space="preserve"> </w:t>
      </w:r>
      <w:r w:rsidRPr="00ED7B5B">
        <w:rPr>
          <w:rFonts w:ascii="Sylfaen" w:hAnsi="Sylfaen" w:cs="Sylfaen"/>
          <w:sz w:val="24"/>
          <w:szCs w:val="24"/>
          <w:lang w:val="ka-GE"/>
        </w:rPr>
        <w:t>მიერ</w:t>
      </w:r>
      <w:r w:rsidRPr="00ED7B5B">
        <w:rPr>
          <w:rFonts w:ascii="Sylfaen" w:hAnsi="Sylfaen"/>
          <w:sz w:val="24"/>
          <w:szCs w:val="24"/>
          <w:lang w:val="ka-GE"/>
        </w:rPr>
        <w:t xml:space="preserve"> </w:t>
      </w:r>
      <w:r w:rsidRPr="00ED7B5B">
        <w:rPr>
          <w:rFonts w:ascii="Sylfaen" w:hAnsi="Sylfaen" w:cs="Sylfaen"/>
          <w:sz w:val="24"/>
          <w:szCs w:val="24"/>
          <w:lang w:val="ka-GE"/>
        </w:rPr>
        <w:t>სადავოდ</w:t>
      </w:r>
      <w:r w:rsidRPr="00ED7B5B">
        <w:rPr>
          <w:rFonts w:ascii="Sylfaen" w:hAnsi="Sylfaen"/>
          <w:sz w:val="24"/>
          <w:szCs w:val="24"/>
          <w:lang w:val="ka-GE"/>
        </w:rPr>
        <w:t xml:space="preserve"> </w:t>
      </w:r>
      <w:r w:rsidRPr="00ED7B5B">
        <w:rPr>
          <w:rFonts w:ascii="Sylfaen" w:hAnsi="Sylfaen" w:cs="Sylfaen"/>
          <w:sz w:val="24"/>
          <w:szCs w:val="24"/>
          <w:lang w:val="ka-GE"/>
        </w:rPr>
        <w:t>გამხდარ</w:t>
      </w:r>
      <w:r w:rsidRPr="00ED7B5B">
        <w:rPr>
          <w:rFonts w:ascii="Sylfaen" w:hAnsi="Sylfaen"/>
          <w:sz w:val="24"/>
          <w:szCs w:val="24"/>
          <w:lang w:val="ka-GE"/>
        </w:rPr>
        <w:t xml:space="preserve"> </w:t>
      </w:r>
      <w:r w:rsidRPr="00ED7B5B">
        <w:rPr>
          <w:rFonts w:ascii="Sylfaen" w:hAnsi="Sylfaen" w:cs="Sylfaen"/>
          <w:sz w:val="24"/>
          <w:szCs w:val="24"/>
          <w:lang w:val="ka-GE"/>
        </w:rPr>
        <w:t>ნორმატიულ</w:t>
      </w:r>
      <w:r w:rsidRPr="00ED7B5B">
        <w:rPr>
          <w:rFonts w:ascii="Sylfaen" w:hAnsi="Sylfaen"/>
          <w:sz w:val="24"/>
          <w:szCs w:val="24"/>
          <w:lang w:val="ka-GE"/>
        </w:rPr>
        <w:t xml:space="preserve"> </w:t>
      </w:r>
      <w:r w:rsidRPr="00ED7B5B">
        <w:rPr>
          <w:rFonts w:ascii="Sylfaen" w:hAnsi="Sylfaen" w:cs="Sylfaen"/>
          <w:sz w:val="24"/>
          <w:szCs w:val="24"/>
          <w:lang w:val="ka-GE"/>
        </w:rPr>
        <w:t>შინაარსს</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სასამართლოს</w:t>
      </w:r>
      <w:r w:rsidRPr="00ED7B5B">
        <w:rPr>
          <w:rFonts w:ascii="Sylfaen" w:hAnsi="Sylfaen"/>
          <w:sz w:val="24"/>
          <w:szCs w:val="24"/>
          <w:lang w:val="ka-GE"/>
        </w:rPr>
        <w:t xml:space="preserve"> 2015 </w:t>
      </w:r>
      <w:r w:rsidRPr="00ED7B5B">
        <w:rPr>
          <w:rFonts w:ascii="Sylfaen" w:hAnsi="Sylfaen" w:cs="Sylfaen"/>
          <w:sz w:val="24"/>
          <w:szCs w:val="24"/>
          <w:lang w:val="ka-GE"/>
        </w:rPr>
        <w:t>წლის</w:t>
      </w:r>
      <w:r w:rsidRPr="00ED7B5B">
        <w:rPr>
          <w:rFonts w:ascii="Sylfaen" w:hAnsi="Sylfaen"/>
          <w:sz w:val="24"/>
          <w:szCs w:val="24"/>
          <w:lang w:val="ka-GE"/>
        </w:rPr>
        <w:t xml:space="preserve"> 24 </w:t>
      </w:r>
      <w:r w:rsidRPr="00ED7B5B">
        <w:rPr>
          <w:rFonts w:ascii="Sylfaen" w:hAnsi="Sylfaen" w:cs="Sylfaen"/>
          <w:sz w:val="24"/>
          <w:szCs w:val="24"/>
          <w:lang w:val="ka-GE"/>
        </w:rPr>
        <w:t>ოქტომბრის</w:t>
      </w:r>
      <w:r w:rsidRPr="00ED7B5B">
        <w:rPr>
          <w:rFonts w:ascii="Sylfaen" w:hAnsi="Sylfaen"/>
          <w:sz w:val="24"/>
          <w:szCs w:val="24"/>
          <w:lang w:val="ka-GE"/>
        </w:rPr>
        <w:t xml:space="preserve"> №1/4/592 </w:t>
      </w:r>
      <w:r w:rsidRPr="00ED7B5B">
        <w:rPr>
          <w:rFonts w:ascii="Sylfaen" w:hAnsi="Sylfaen" w:cs="Sylfaen"/>
          <w:sz w:val="24"/>
          <w:szCs w:val="24"/>
          <w:lang w:val="ka-GE"/>
        </w:rPr>
        <w:t>გადაწყვეტილება</w:t>
      </w:r>
      <w:r w:rsidRPr="00ED7B5B">
        <w:rPr>
          <w:rFonts w:ascii="Sylfaen" w:hAnsi="Sylfaen"/>
          <w:sz w:val="24"/>
          <w:szCs w:val="24"/>
          <w:lang w:val="ka-GE"/>
        </w:rPr>
        <w:t xml:space="preserve"> </w:t>
      </w:r>
      <w:r w:rsidRPr="00ED7B5B">
        <w:rPr>
          <w:rFonts w:ascii="Sylfaen" w:hAnsi="Sylfaen" w:cs="Sylfaen"/>
          <w:sz w:val="24"/>
          <w:szCs w:val="24"/>
          <w:lang w:val="ka-GE"/>
        </w:rPr>
        <w:t>საქმეზე</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მოქალაქე</w:t>
      </w:r>
      <w:r w:rsidRPr="00ED7B5B">
        <w:rPr>
          <w:rFonts w:ascii="Sylfaen" w:hAnsi="Sylfaen"/>
          <w:sz w:val="24"/>
          <w:szCs w:val="24"/>
          <w:lang w:val="ka-GE"/>
        </w:rPr>
        <w:t xml:space="preserve"> </w:t>
      </w:r>
      <w:r w:rsidRPr="00ED7B5B">
        <w:rPr>
          <w:rFonts w:ascii="Sylfaen" w:hAnsi="Sylfaen" w:cs="Sylfaen"/>
          <w:sz w:val="24"/>
          <w:szCs w:val="24"/>
          <w:lang w:val="ka-GE"/>
        </w:rPr>
        <w:t>ბექა</w:t>
      </w:r>
      <w:r w:rsidRPr="00ED7B5B">
        <w:rPr>
          <w:rFonts w:ascii="Sylfaen" w:hAnsi="Sylfaen"/>
          <w:sz w:val="24"/>
          <w:szCs w:val="24"/>
          <w:lang w:val="ka-GE"/>
        </w:rPr>
        <w:t xml:space="preserve"> </w:t>
      </w:r>
      <w:r w:rsidRPr="00ED7B5B">
        <w:rPr>
          <w:rFonts w:ascii="Sylfaen" w:hAnsi="Sylfaen" w:cs="Sylfaen"/>
          <w:sz w:val="24"/>
          <w:szCs w:val="24"/>
          <w:lang w:val="ka-GE"/>
        </w:rPr>
        <w:t>წიქარიშვილი</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პარლამენტის</w:t>
      </w:r>
      <w:r w:rsidRPr="00ED7B5B">
        <w:rPr>
          <w:rFonts w:ascii="Sylfaen" w:hAnsi="Sylfaen"/>
          <w:sz w:val="24"/>
          <w:szCs w:val="24"/>
          <w:lang w:val="ka-GE"/>
        </w:rPr>
        <w:t xml:space="preserve"> </w:t>
      </w:r>
      <w:r w:rsidRPr="00ED7B5B">
        <w:rPr>
          <w:rFonts w:ascii="Sylfaen" w:hAnsi="Sylfaen" w:cs="Sylfaen"/>
          <w:sz w:val="24"/>
          <w:szCs w:val="24"/>
          <w:lang w:val="ka-GE"/>
        </w:rPr>
        <w:t>წინააღმდეგ</w:t>
      </w:r>
      <w:r w:rsidRPr="00ED7B5B">
        <w:rPr>
          <w:rFonts w:ascii="Sylfaen" w:hAnsi="Sylfaen"/>
          <w:sz w:val="24"/>
          <w:szCs w:val="24"/>
          <w:lang w:val="ka-GE"/>
        </w:rPr>
        <w:t xml:space="preserve">“, II-6).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სამართალწარმოების</w:t>
      </w:r>
      <w:r w:rsidRPr="00ED7B5B">
        <w:rPr>
          <w:rFonts w:ascii="Sylfaen" w:hAnsi="Sylfaen"/>
          <w:sz w:val="24"/>
          <w:szCs w:val="24"/>
          <w:lang w:val="ka-GE"/>
        </w:rPr>
        <w:t xml:space="preserve"> </w:t>
      </w:r>
      <w:r w:rsidRPr="00ED7B5B">
        <w:rPr>
          <w:rFonts w:ascii="Sylfaen" w:hAnsi="Sylfaen" w:cs="Sylfaen"/>
          <w:sz w:val="24"/>
          <w:szCs w:val="24"/>
          <w:lang w:val="ka-GE"/>
        </w:rPr>
        <w:t>შესახებ</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კანონის</w:t>
      </w:r>
      <w:r w:rsidRPr="00ED7B5B">
        <w:rPr>
          <w:rFonts w:ascii="Sylfaen" w:hAnsi="Sylfaen"/>
          <w:sz w:val="24"/>
          <w:szCs w:val="24"/>
          <w:lang w:val="ka-GE"/>
        </w:rPr>
        <w:t xml:space="preserve"> </w:t>
      </w:r>
      <w:r w:rsidRPr="00ED7B5B">
        <w:rPr>
          <w:rFonts w:ascii="Sylfaen" w:hAnsi="Sylfaen" w:cs="Sylfaen"/>
          <w:sz w:val="24"/>
          <w:szCs w:val="24"/>
          <w:lang w:val="ka-GE"/>
        </w:rPr>
        <w:t>მე</w:t>
      </w:r>
      <w:r w:rsidRPr="00ED7B5B">
        <w:rPr>
          <w:rFonts w:ascii="Sylfaen" w:hAnsi="Sylfaen"/>
          <w:sz w:val="24"/>
          <w:szCs w:val="24"/>
          <w:lang w:val="ka-GE"/>
        </w:rPr>
        <w:t xml:space="preserve">-13 </w:t>
      </w:r>
      <w:r w:rsidRPr="00ED7B5B">
        <w:rPr>
          <w:rFonts w:ascii="Sylfaen" w:hAnsi="Sylfaen" w:cs="Sylfaen"/>
          <w:sz w:val="24"/>
          <w:szCs w:val="24"/>
          <w:lang w:val="ka-GE"/>
        </w:rPr>
        <w:t>მუხლის</w:t>
      </w:r>
      <w:r w:rsidRPr="00ED7B5B">
        <w:rPr>
          <w:rFonts w:ascii="Sylfaen" w:hAnsi="Sylfaen"/>
          <w:sz w:val="24"/>
          <w:szCs w:val="24"/>
          <w:lang w:val="ka-GE"/>
        </w:rPr>
        <w:t xml:space="preserve"> </w:t>
      </w:r>
      <w:r w:rsidRPr="00ED7B5B">
        <w:rPr>
          <w:rFonts w:ascii="Sylfaen" w:hAnsi="Sylfaen" w:cs="Sylfaen"/>
          <w:sz w:val="24"/>
          <w:szCs w:val="24"/>
          <w:lang w:val="ka-GE"/>
        </w:rPr>
        <w:t>მე</w:t>
      </w:r>
      <w:r w:rsidRPr="00ED7B5B">
        <w:rPr>
          <w:rFonts w:ascii="Sylfaen" w:hAnsi="Sylfaen"/>
          <w:sz w:val="24"/>
          <w:szCs w:val="24"/>
          <w:lang w:val="ka-GE"/>
        </w:rPr>
        <w:t xml:space="preserve">-6 </w:t>
      </w:r>
      <w:r w:rsidRPr="00ED7B5B">
        <w:rPr>
          <w:rFonts w:ascii="Sylfaen" w:hAnsi="Sylfaen" w:cs="Sylfaen"/>
          <w:sz w:val="24"/>
          <w:szCs w:val="24"/>
          <w:lang w:val="ka-GE"/>
        </w:rPr>
        <w:t>პუნქტის</w:t>
      </w:r>
      <w:r w:rsidRPr="00ED7B5B">
        <w:rPr>
          <w:rFonts w:ascii="Sylfaen" w:hAnsi="Sylfaen"/>
          <w:sz w:val="24"/>
          <w:szCs w:val="24"/>
          <w:lang w:val="ka-GE"/>
        </w:rPr>
        <w:t xml:space="preserve"> </w:t>
      </w:r>
      <w:r w:rsidRPr="00ED7B5B">
        <w:rPr>
          <w:rFonts w:ascii="Sylfaen" w:hAnsi="Sylfaen" w:cs="Sylfaen"/>
          <w:sz w:val="24"/>
          <w:szCs w:val="24"/>
          <w:lang w:val="ka-GE"/>
        </w:rPr>
        <w:t>მიზანია</w:t>
      </w:r>
      <w:r w:rsidRPr="00ED7B5B">
        <w:rPr>
          <w:rFonts w:ascii="Sylfaen" w:hAnsi="Sylfaen"/>
          <w:sz w:val="24"/>
          <w:szCs w:val="24"/>
          <w:lang w:val="ka-GE"/>
        </w:rPr>
        <w:t>, „</w:t>
      </w:r>
      <w:r w:rsidRPr="00ED7B5B">
        <w:rPr>
          <w:rFonts w:ascii="Sylfaen" w:hAnsi="Sylfaen" w:cs="Sylfaen"/>
          <w:sz w:val="24"/>
          <w:szCs w:val="24"/>
          <w:lang w:val="ka-GE"/>
        </w:rPr>
        <w:t>არ</w:t>
      </w:r>
      <w:r w:rsidRPr="00ED7B5B">
        <w:rPr>
          <w:rFonts w:ascii="Sylfaen" w:hAnsi="Sylfaen"/>
          <w:sz w:val="24"/>
          <w:szCs w:val="24"/>
          <w:lang w:val="ka-GE"/>
        </w:rPr>
        <w:t xml:space="preserve"> </w:t>
      </w:r>
      <w:r w:rsidRPr="00ED7B5B">
        <w:rPr>
          <w:rFonts w:ascii="Sylfaen" w:hAnsi="Sylfaen" w:cs="Sylfaen"/>
          <w:sz w:val="24"/>
          <w:szCs w:val="24"/>
          <w:lang w:val="ka-GE"/>
        </w:rPr>
        <w:t>მისცეს</w:t>
      </w:r>
      <w:r w:rsidRPr="00ED7B5B">
        <w:rPr>
          <w:rFonts w:ascii="Sylfaen" w:hAnsi="Sylfaen"/>
          <w:sz w:val="24"/>
          <w:szCs w:val="24"/>
          <w:lang w:val="ka-GE"/>
        </w:rPr>
        <w:t xml:space="preserve"> </w:t>
      </w:r>
      <w:r w:rsidRPr="00ED7B5B">
        <w:rPr>
          <w:rFonts w:ascii="Sylfaen" w:hAnsi="Sylfaen" w:cs="Sylfaen"/>
          <w:sz w:val="24"/>
          <w:szCs w:val="24"/>
          <w:lang w:val="ka-GE"/>
        </w:rPr>
        <w:t>სამართალშემოქმედს</w:t>
      </w:r>
      <w:r w:rsidRPr="00ED7B5B">
        <w:rPr>
          <w:rFonts w:ascii="Sylfaen" w:hAnsi="Sylfaen"/>
          <w:sz w:val="24"/>
          <w:szCs w:val="24"/>
          <w:lang w:val="ka-GE"/>
        </w:rPr>
        <w:t xml:space="preserve"> </w:t>
      </w:r>
      <w:r w:rsidRPr="00ED7B5B">
        <w:rPr>
          <w:rFonts w:ascii="Sylfaen" w:hAnsi="Sylfaen" w:cs="Sylfaen"/>
          <w:sz w:val="24"/>
          <w:szCs w:val="24"/>
          <w:lang w:val="ka-GE"/>
        </w:rPr>
        <w:t>შესაძლებლობა</w:t>
      </w:r>
      <w:r w:rsidRPr="00ED7B5B">
        <w:rPr>
          <w:rFonts w:ascii="Sylfaen" w:hAnsi="Sylfaen"/>
          <w:sz w:val="24"/>
          <w:szCs w:val="24"/>
          <w:lang w:val="ka-GE"/>
        </w:rPr>
        <w:t xml:space="preserve">, </w:t>
      </w:r>
      <w:r w:rsidRPr="00ED7B5B">
        <w:rPr>
          <w:rFonts w:ascii="Sylfaen" w:hAnsi="Sylfaen" w:cs="Sylfaen"/>
          <w:sz w:val="24"/>
          <w:szCs w:val="24"/>
          <w:lang w:val="ka-GE"/>
        </w:rPr>
        <w:t>ბოროტად</w:t>
      </w:r>
      <w:r w:rsidRPr="00ED7B5B">
        <w:rPr>
          <w:rFonts w:ascii="Sylfaen" w:hAnsi="Sylfaen"/>
          <w:sz w:val="24"/>
          <w:szCs w:val="24"/>
          <w:lang w:val="ka-GE"/>
        </w:rPr>
        <w:t xml:space="preserve"> </w:t>
      </w:r>
      <w:r w:rsidRPr="00ED7B5B">
        <w:rPr>
          <w:rFonts w:ascii="Sylfaen" w:hAnsi="Sylfaen" w:cs="Sylfaen"/>
          <w:sz w:val="24"/>
          <w:szCs w:val="24"/>
          <w:lang w:val="ka-GE"/>
        </w:rPr>
        <w:t>ისარგებლოს</w:t>
      </w:r>
      <w:r w:rsidRPr="00ED7B5B">
        <w:rPr>
          <w:rFonts w:ascii="Sylfaen" w:hAnsi="Sylfaen"/>
          <w:sz w:val="24"/>
          <w:szCs w:val="24"/>
          <w:lang w:val="ka-GE"/>
        </w:rPr>
        <w:t xml:space="preserve"> </w:t>
      </w:r>
      <w:r w:rsidRPr="00ED7B5B">
        <w:rPr>
          <w:rFonts w:ascii="Sylfaen" w:hAnsi="Sylfaen" w:cs="Sylfaen"/>
          <w:sz w:val="24"/>
          <w:szCs w:val="24"/>
          <w:lang w:val="ka-GE"/>
        </w:rPr>
        <w:t>სამართალშემოქმედებითი</w:t>
      </w:r>
      <w:r w:rsidRPr="00ED7B5B">
        <w:rPr>
          <w:rFonts w:ascii="Sylfaen" w:hAnsi="Sylfaen"/>
          <w:sz w:val="24"/>
          <w:szCs w:val="24"/>
          <w:lang w:val="ka-GE"/>
        </w:rPr>
        <w:t xml:space="preserve"> </w:t>
      </w:r>
      <w:r w:rsidRPr="00ED7B5B">
        <w:rPr>
          <w:rFonts w:ascii="Sylfaen" w:hAnsi="Sylfaen" w:cs="Sylfaen"/>
          <w:sz w:val="24"/>
          <w:szCs w:val="24"/>
          <w:lang w:val="ka-GE"/>
        </w:rPr>
        <w:t>პროცესით</w:t>
      </w:r>
      <w:r w:rsidRPr="00ED7B5B">
        <w:rPr>
          <w:rFonts w:ascii="Sylfaen" w:hAnsi="Sylfaen"/>
          <w:sz w:val="24"/>
          <w:szCs w:val="24"/>
          <w:lang w:val="ka-GE"/>
        </w:rPr>
        <w:t>“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სასამართლოს</w:t>
      </w:r>
      <w:r w:rsidRPr="00ED7B5B">
        <w:rPr>
          <w:rFonts w:ascii="Sylfaen" w:hAnsi="Sylfaen"/>
          <w:sz w:val="24"/>
          <w:szCs w:val="24"/>
          <w:lang w:val="ka-GE"/>
        </w:rPr>
        <w:t xml:space="preserve"> 2008 </w:t>
      </w:r>
      <w:r w:rsidRPr="00ED7B5B">
        <w:rPr>
          <w:rFonts w:ascii="Sylfaen" w:hAnsi="Sylfaen" w:cs="Sylfaen"/>
          <w:sz w:val="24"/>
          <w:szCs w:val="24"/>
          <w:lang w:val="ka-GE"/>
        </w:rPr>
        <w:t>წლის</w:t>
      </w:r>
      <w:r w:rsidRPr="00ED7B5B">
        <w:rPr>
          <w:rFonts w:ascii="Sylfaen" w:hAnsi="Sylfaen"/>
          <w:sz w:val="24"/>
          <w:szCs w:val="24"/>
          <w:lang w:val="ka-GE"/>
        </w:rPr>
        <w:t xml:space="preserve"> 23 </w:t>
      </w:r>
      <w:r w:rsidRPr="00ED7B5B">
        <w:rPr>
          <w:rFonts w:ascii="Sylfaen" w:hAnsi="Sylfaen" w:cs="Sylfaen"/>
          <w:sz w:val="24"/>
          <w:szCs w:val="24"/>
          <w:lang w:val="ka-GE"/>
        </w:rPr>
        <w:t>დეკემბრის</w:t>
      </w:r>
      <w:r w:rsidRPr="00ED7B5B">
        <w:rPr>
          <w:rFonts w:ascii="Sylfaen" w:hAnsi="Sylfaen"/>
          <w:sz w:val="24"/>
          <w:szCs w:val="24"/>
          <w:lang w:val="ka-GE"/>
        </w:rPr>
        <w:t xml:space="preserve"> №1/1/386 </w:t>
      </w:r>
      <w:r w:rsidRPr="00ED7B5B">
        <w:rPr>
          <w:rFonts w:ascii="Sylfaen" w:hAnsi="Sylfaen" w:cs="Sylfaen"/>
          <w:sz w:val="24"/>
          <w:szCs w:val="24"/>
          <w:lang w:val="ka-GE"/>
        </w:rPr>
        <w:t>განჩინება</w:t>
      </w:r>
      <w:r w:rsidRPr="00ED7B5B">
        <w:rPr>
          <w:rFonts w:ascii="Sylfaen" w:hAnsi="Sylfaen"/>
          <w:sz w:val="24"/>
          <w:szCs w:val="24"/>
          <w:lang w:val="ka-GE"/>
        </w:rPr>
        <w:t xml:space="preserve"> </w:t>
      </w:r>
      <w:r w:rsidRPr="00ED7B5B">
        <w:rPr>
          <w:rFonts w:ascii="Sylfaen" w:hAnsi="Sylfaen" w:cs="Sylfaen"/>
          <w:sz w:val="24"/>
          <w:szCs w:val="24"/>
          <w:lang w:val="ka-GE"/>
        </w:rPr>
        <w:t>საქმეზე</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მოქალაქეები</w:t>
      </w:r>
      <w:r w:rsidRPr="00ED7B5B">
        <w:rPr>
          <w:rFonts w:ascii="Sylfaen" w:hAnsi="Sylfaen"/>
          <w:sz w:val="24"/>
          <w:szCs w:val="24"/>
          <w:lang w:val="ka-GE"/>
        </w:rPr>
        <w:t xml:space="preserve"> – </w:t>
      </w:r>
      <w:r w:rsidRPr="00ED7B5B">
        <w:rPr>
          <w:rFonts w:ascii="Sylfaen" w:hAnsi="Sylfaen" w:cs="Sylfaen"/>
          <w:sz w:val="24"/>
          <w:szCs w:val="24"/>
          <w:lang w:val="ka-GE"/>
        </w:rPr>
        <w:t>შალვა</w:t>
      </w:r>
      <w:r w:rsidRPr="00ED7B5B">
        <w:rPr>
          <w:rFonts w:ascii="Sylfaen" w:hAnsi="Sylfaen"/>
          <w:sz w:val="24"/>
          <w:szCs w:val="24"/>
          <w:lang w:val="ka-GE"/>
        </w:rPr>
        <w:t xml:space="preserve"> </w:t>
      </w:r>
      <w:r w:rsidRPr="00ED7B5B">
        <w:rPr>
          <w:rFonts w:ascii="Sylfaen" w:hAnsi="Sylfaen" w:cs="Sylfaen"/>
          <w:sz w:val="24"/>
          <w:szCs w:val="24"/>
          <w:lang w:val="ka-GE"/>
        </w:rPr>
        <w:t>ნათელაშვილი</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გიორგი</w:t>
      </w:r>
      <w:r w:rsidRPr="00ED7B5B">
        <w:rPr>
          <w:rFonts w:ascii="Sylfaen" w:hAnsi="Sylfaen"/>
          <w:sz w:val="24"/>
          <w:szCs w:val="24"/>
          <w:lang w:val="ka-GE"/>
        </w:rPr>
        <w:t xml:space="preserve"> </w:t>
      </w:r>
      <w:r w:rsidRPr="00ED7B5B">
        <w:rPr>
          <w:rFonts w:ascii="Sylfaen" w:hAnsi="Sylfaen" w:cs="Sylfaen"/>
          <w:sz w:val="24"/>
          <w:szCs w:val="24"/>
          <w:lang w:val="ka-GE"/>
        </w:rPr>
        <w:t>გუგავა</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ენერგეტიკისა</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წყალმომარაგების</w:t>
      </w:r>
      <w:r w:rsidRPr="00ED7B5B">
        <w:rPr>
          <w:rFonts w:ascii="Sylfaen" w:hAnsi="Sylfaen"/>
          <w:sz w:val="24"/>
          <w:szCs w:val="24"/>
          <w:lang w:val="ka-GE"/>
        </w:rPr>
        <w:t xml:space="preserve"> </w:t>
      </w:r>
      <w:r w:rsidRPr="00ED7B5B">
        <w:rPr>
          <w:rFonts w:ascii="Sylfaen" w:hAnsi="Sylfaen" w:cs="Sylfaen"/>
          <w:sz w:val="24"/>
          <w:szCs w:val="24"/>
          <w:lang w:val="ka-GE"/>
        </w:rPr>
        <w:t>მარეგულირებელი</w:t>
      </w:r>
      <w:r w:rsidRPr="00ED7B5B">
        <w:rPr>
          <w:rFonts w:ascii="Sylfaen" w:hAnsi="Sylfaen"/>
          <w:sz w:val="24"/>
          <w:szCs w:val="24"/>
          <w:lang w:val="ka-GE"/>
        </w:rPr>
        <w:t xml:space="preserve"> </w:t>
      </w:r>
      <w:r w:rsidRPr="00ED7B5B">
        <w:rPr>
          <w:rFonts w:ascii="Sylfaen" w:hAnsi="Sylfaen" w:cs="Sylfaen"/>
          <w:sz w:val="24"/>
          <w:szCs w:val="24"/>
          <w:lang w:val="ka-GE"/>
        </w:rPr>
        <w:t>ეროვნული</w:t>
      </w:r>
      <w:r w:rsidRPr="00ED7B5B">
        <w:rPr>
          <w:rFonts w:ascii="Sylfaen" w:hAnsi="Sylfaen"/>
          <w:sz w:val="24"/>
          <w:szCs w:val="24"/>
          <w:lang w:val="ka-GE"/>
        </w:rPr>
        <w:t xml:space="preserve"> </w:t>
      </w:r>
      <w:r w:rsidRPr="00ED7B5B">
        <w:rPr>
          <w:rFonts w:ascii="Sylfaen" w:hAnsi="Sylfaen" w:cs="Sylfaen"/>
          <w:sz w:val="24"/>
          <w:szCs w:val="24"/>
          <w:lang w:val="ka-GE"/>
        </w:rPr>
        <w:t>კომისიის</w:t>
      </w:r>
      <w:r w:rsidRPr="00ED7B5B">
        <w:rPr>
          <w:rFonts w:ascii="Sylfaen" w:hAnsi="Sylfaen"/>
          <w:sz w:val="24"/>
          <w:szCs w:val="24"/>
          <w:lang w:val="ka-GE"/>
        </w:rPr>
        <w:t xml:space="preserve"> </w:t>
      </w:r>
      <w:r w:rsidRPr="00ED7B5B">
        <w:rPr>
          <w:rFonts w:ascii="Sylfaen" w:hAnsi="Sylfaen" w:cs="Sylfaen"/>
          <w:sz w:val="24"/>
          <w:szCs w:val="24"/>
          <w:lang w:val="ka-GE"/>
        </w:rPr>
        <w:t>წინააღმდეგ</w:t>
      </w:r>
      <w:r w:rsidRPr="00ED7B5B">
        <w:rPr>
          <w:rFonts w:ascii="Sylfaen" w:hAnsi="Sylfaen"/>
          <w:sz w:val="24"/>
          <w:szCs w:val="24"/>
          <w:lang w:val="ka-GE"/>
        </w:rPr>
        <w:t xml:space="preserve">“, II-4).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cs="Sylfaen"/>
          <w:sz w:val="24"/>
          <w:szCs w:val="24"/>
          <w:lang w:val="ka-GE"/>
        </w:rPr>
        <w:t>მოცემულ</w:t>
      </w:r>
      <w:r w:rsidRPr="00ED7B5B">
        <w:rPr>
          <w:rFonts w:ascii="Sylfaen" w:hAnsi="Sylfaen"/>
          <w:sz w:val="24"/>
          <w:szCs w:val="24"/>
          <w:lang w:val="ka-GE"/>
        </w:rPr>
        <w:t xml:space="preserve"> </w:t>
      </w:r>
      <w:r w:rsidRPr="00ED7B5B">
        <w:rPr>
          <w:rFonts w:ascii="Sylfaen" w:hAnsi="Sylfaen" w:cs="Sylfaen"/>
          <w:sz w:val="24"/>
          <w:szCs w:val="24"/>
          <w:lang w:val="ka-GE"/>
        </w:rPr>
        <w:t>შემთხვევაში</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სისხლის</w:t>
      </w:r>
      <w:r w:rsidRPr="00ED7B5B">
        <w:rPr>
          <w:rFonts w:ascii="Sylfaen" w:hAnsi="Sylfaen"/>
          <w:sz w:val="24"/>
          <w:szCs w:val="24"/>
          <w:lang w:val="ka-GE"/>
        </w:rPr>
        <w:t xml:space="preserve"> </w:t>
      </w:r>
      <w:r w:rsidRPr="00ED7B5B">
        <w:rPr>
          <w:rFonts w:ascii="Sylfaen" w:hAnsi="Sylfaen" w:cs="Sylfaen"/>
          <w:sz w:val="24"/>
          <w:szCs w:val="24"/>
          <w:lang w:val="ka-GE"/>
        </w:rPr>
        <w:t>სამართლის</w:t>
      </w:r>
      <w:r w:rsidRPr="00ED7B5B">
        <w:rPr>
          <w:rFonts w:ascii="Sylfaen" w:hAnsi="Sylfaen"/>
          <w:sz w:val="24"/>
          <w:szCs w:val="24"/>
          <w:lang w:val="ka-GE"/>
        </w:rPr>
        <w:t xml:space="preserve"> </w:t>
      </w:r>
      <w:r w:rsidRPr="00ED7B5B">
        <w:rPr>
          <w:rFonts w:ascii="Sylfaen" w:hAnsi="Sylfaen" w:cs="Sylfaen"/>
          <w:sz w:val="24"/>
          <w:szCs w:val="24"/>
          <w:lang w:val="ka-GE"/>
        </w:rPr>
        <w:t>კოდექსის</w:t>
      </w:r>
      <w:r w:rsidRPr="00ED7B5B">
        <w:rPr>
          <w:rFonts w:ascii="Sylfaen" w:hAnsi="Sylfaen"/>
          <w:sz w:val="24"/>
          <w:szCs w:val="24"/>
          <w:lang w:val="ka-GE"/>
        </w:rPr>
        <w:t xml:space="preserve"> 273</w:t>
      </w:r>
      <w:r w:rsidRPr="00ED7B5B">
        <w:rPr>
          <w:rFonts w:ascii="Sylfaen" w:hAnsi="Sylfaen"/>
          <w:sz w:val="24"/>
          <w:szCs w:val="24"/>
          <w:vertAlign w:val="superscript"/>
          <w:lang w:val="ka-GE"/>
        </w:rPr>
        <w:t>1</w:t>
      </w:r>
      <w:r w:rsidRPr="00ED7B5B">
        <w:rPr>
          <w:rFonts w:ascii="Sylfaen" w:hAnsi="Sylfaen"/>
          <w:sz w:val="24"/>
          <w:szCs w:val="24"/>
          <w:lang w:val="ka-GE"/>
        </w:rPr>
        <w:t xml:space="preserve"> </w:t>
      </w:r>
      <w:r w:rsidRPr="00ED7B5B">
        <w:rPr>
          <w:rFonts w:ascii="Sylfaen" w:hAnsi="Sylfaen" w:cs="Sylfaen"/>
          <w:sz w:val="24"/>
          <w:szCs w:val="24"/>
          <w:lang w:val="ka-GE"/>
        </w:rPr>
        <w:t>მუხლი</w:t>
      </w:r>
      <w:r w:rsidRPr="00ED7B5B">
        <w:rPr>
          <w:rFonts w:ascii="Sylfaen" w:hAnsi="Sylfaen"/>
          <w:sz w:val="24"/>
          <w:szCs w:val="24"/>
          <w:lang w:val="ka-GE"/>
        </w:rPr>
        <w:t xml:space="preserve"> </w:t>
      </w:r>
      <w:r w:rsidRPr="00ED7B5B">
        <w:rPr>
          <w:rFonts w:ascii="Sylfaen" w:hAnsi="Sylfaen" w:cs="Sylfaen"/>
          <w:sz w:val="24"/>
          <w:szCs w:val="24"/>
          <w:lang w:val="ka-GE"/>
        </w:rPr>
        <w:t>მნიშვნელოვანწილად</w:t>
      </w:r>
      <w:r w:rsidRPr="00ED7B5B">
        <w:rPr>
          <w:rFonts w:ascii="Sylfaen" w:hAnsi="Sylfaen"/>
          <w:sz w:val="24"/>
          <w:szCs w:val="24"/>
          <w:lang w:val="ka-GE"/>
        </w:rPr>
        <w:t xml:space="preserve">, </w:t>
      </w:r>
      <w:r w:rsidRPr="00ED7B5B">
        <w:rPr>
          <w:rFonts w:ascii="Sylfaen" w:hAnsi="Sylfaen" w:cs="Sylfaen"/>
          <w:sz w:val="24"/>
          <w:szCs w:val="24"/>
          <w:lang w:val="ka-GE"/>
        </w:rPr>
        <w:t>არსებითად</w:t>
      </w:r>
      <w:r w:rsidRPr="00ED7B5B">
        <w:rPr>
          <w:rFonts w:ascii="Sylfaen" w:hAnsi="Sylfaen"/>
          <w:sz w:val="24"/>
          <w:szCs w:val="24"/>
          <w:lang w:val="ka-GE"/>
        </w:rPr>
        <w:t xml:space="preserve"> </w:t>
      </w:r>
      <w:r w:rsidRPr="00ED7B5B">
        <w:rPr>
          <w:rFonts w:ascii="Sylfaen" w:hAnsi="Sylfaen" w:cs="Sylfaen"/>
          <w:sz w:val="24"/>
          <w:szCs w:val="24"/>
          <w:lang w:val="ka-GE"/>
        </w:rPr>
        <w:t>იმეორებს</w:t>
      </w:r>
      <w:r w:rsidRPr="00ED7B5B">
        <w:rPr>
          <w:rFonts w:ascii="Sylfaen" w:hAnsi="Sylfaen"/>
          <w:sz w:val="24"/>
          <w:szCs w:val="24"/>
          <w:lang w:val="ka-GE"/>
        </w:rPr>
        <w:t xml:space="preserve"> 273-</w:t>
      </w:r>
      <w:r w:rsidRPr="00ED7B5B">
        <w:rPr>
          <w:rFonts w:ascii="Sylfaen" w:hAnsi="Sylfaen" w:cs="Sylfaen"/>
          <w:sz w:val="24"/>
          <w:szCs w:val="24"/>
          <w:lang w:val="ka-GE"/>
        </w:rPr>
        <w:t>ე</w:t>
      </w:r>
      <w:r w:rsidRPr="00ED7B5B">
        <w:rPr>
          <w:rFonts w:ascii="Sylfaen" w:hAnsi="Sylfaen"/>
          <w:sz w:val="24"/>
          <w:szCs w:val="24"/>
          <w:lang w:val="ka-GE"/>
        </w:rPr>
        <w:t xml:space="preserve"> </w:t>
      </w:r>
      <w:r w:rsidRPr="00ED7B5B">
        <w:rPr>
          <w:rFonts w:ascii="Sylfaen" w:hAnsi="Sylfaen" w:cs="Sylfaen"/>
          <w:sz w:val="24"/>
          <w:szCs w:val="24"/>
          <w:lang w:val="ka-GE"/>
        </w:rPr>
        <w:t>მუხლის</w:t>
      </w:r>
      <w:r w:rsidRPr="00ED7B5B">
        <w:rPr>
          <w:rFonts w:ascii="Sylfaen" w:hAnsi="Sylfaen"/>
          <w:sz w:val="24"/>
          <w:szCs w:val="24"/>
          <w:lang w:val="ka-GE"/>
        </w:rPr>
        <w:t xml:space="preserve"> </w:t>
      </w:r>
      <w:r w:rsidRPr="00ED7B5B">
        <w:rPr>
          <w:rFonts w:ascii="Sylfaen" w:hAnsi="Sylfaen" w:cs="Sylfaen"/>
          <w:sz w:val="24"/>
          <w:szCs w:val="24"/>
          <w:lang w:val="ka-GE"/>
        </w:rPr>
        <w:t>ძველი</w:t>
      </w:r>
      <w:r w:rsidRPr="00ED7B5B">
        <w:rPr>
          <w:rFonts w:ascii="Sylfaen" w:hAnsi="Sylfaen"/>
          <w:sz w:val="24"/>
          <w:szCs w:val="24"/>
          <w:lang w:val="ka-GE"/>
        </w:rPr>
        <w:t xml:space="preserve"> </w:t>
      </w:r>
      <w:r w:rsidRPr="00ED7B5B">
        <w:rPr>
          <w:rFonts w:ascii="Sylfaen" w:hAnsi="Sylfaen"/>
          <w:sz w:val="24"/>
          <w:szCs w:val="24"/>
          <w:lang w:val="ka-GE"/>
        </w:rPr>
        <w:lastRenderedPageBreak/>
        <w:t>(</w:t>
      </w:r>
      <w:r w:rsidRPr="00ED7B5B">
        <w:rPr>
          <w:rFonts w:ascii="Sylfaen" w:hAnsi="Sylfaen" w:cs="Sylfaen"/>
          <w:sz w:val="24"/>
          <w:szCs w:val="24"/>
          <w:lang w:val="ka-GE"/>
        </w:rPr>
        <w:t>გასაჩივრებული</w:t>
      </w:r>
      <w:r w:rsidRPr="00ED7B5B">
        <w:rPr>
          <w:rFonts w:ascii="Sylfaen" w:hAnsi="Sylfaen"/>
          <w:sz w:val="24"/>
          <w:szCs w:val="24"/>
          <w:lang w:val="ka-GE"/>
        </w:rPr>
        <w:t xml:space="preserve">) </w:t>
      </w:r>
      <w:r w:rsidRPr="00ED7B5B">
        <w:rPr>
          <w:rFonts w:ascii="Sylfaen" w:hAnsi="Sylfaen" w:cs="Sylfaen"/>
          <w:sz w:val="24"/>
          <w:szCs w:val="24"/>
          <w:lang w:val="ka-GE"/>
        </w:rPr>
        <w:t>რედაქციის</w:t>
      </w:r>
      <w:r w:rsidRPr="00ED7B5B">
        <w:rPr>
          <w:rFonts w:ascii="Sylfaen" w:hAnsi="Sylfaen"/>
          <w:sz w:val="24"/>
          <w:szCs w:val="24"/>
          <w:lang w:val="ka-GE"/>
        </w:rPr>
        <w:t xml:space="preserve"> </w:t>
      </w:r>
      <w:r w:rsidRPr="00ED7B5B">
        <w:rPr>
          <w:rFonts w:ascii="Sylfaen" w:hAnsi="Sylfaen" w:cs="Sylfaen"/>
          <w:sz w:val="24"/>
          <w:szCs w:val="24"/>
          <w:lang w:val="ka-GE"/>
        </w:rPr>
        <w:t>ნორმატიულ</w:t>
      </w:r>
      <w:r w:rsidRPr="00ED7B5B">
        <w:rPr>
          <w:rFonts w:ascii="Sylfaen" w:hAnsi="Sylfaen"/>
          <w:sz w:val="24"/>
          <w:szCs w:val="24"/>
          <w:lang w:val="ka-GE"/>
        </w:rPr>
        <w:t xml:space="preserve"> </w:t>
      </w:r>
      <w:r w:rsidRPr="00ED7B5B">
        <w:rPr>
          <w:rFonts w:ascii="Sylfaen" w:hAnsi="Sylfaen" w:cs="Sylfaen"/>
          <w:sz w:val="24"/>
          <w:szCs w:val="24"/>
          <w:lang w:val="ka-GE"/>
        </w:rPr>
        <w:t>შინაარსს და</w:t>
      </w:r>
      <w:r w:rsidRPr="00ED7B5B">
        <w:rPr>
          <w:rFonts w:ascii="Sylfaen" w:hAnsi="Sylfaen"/>
          <w:sz w:val="24"/>
          <w:szCs w:val="24"/>
          <w:lang w:val="ka-GE"/>
        </w:rPr>
        <w:t xml:space="preserve"> </w:t>
      </w:r>
      <w:r w:rsidRPr="00ED7B5B">
        <w:rPr>
          <w:rFonts w:ascii="Sylfaen" w:hAnsi="Sylfaen" w:cs="Sylfaen"/>
          <w:sz w:val="24"/>
          <w:szCs w:val="24"/>
          <w:lang w:val="ka-GE"/>
        </w:rPr>
        <w:t>დასჯადად</w:t>
      </w:r>
      <w:r w:rsidRPr="00ED7B5B">
        <w:rPr>
          <w:rFonts w:ascii="Sylfaen" w:hAnsi="Sylfaen"/>
          <w:sz w:val="24"/>
          <w:szCs w:val="24"/>
          <w:lang w:val="ka-GE"/>
        </w:rPr>
        <w:t xml:space="preserve"> </w:t>
      </w:r>
      <w:r w:rsidRPr="00ED7B5B">
        <w:rPr>
          <w:rFonts w:ascii="Sylfaen" w:hAnsi="Sylfaen" w:cs="Sylfaen"/>
          <w:sz w:val="24"/>
          <w:szCs w:val="24"/>
          <w:lang w:val="ka-GE"/>
        </w:rPr>
        <w:t>აცხადებს</w:t>
      </w:r>
      <w:r w:rsidRPr="00ED7B5B">
        <w:rPr>
          <w:rFonts w:ascii="Sylfaen" w:hAnsi="Sylfaen"/>
          <w:sz w:val="24"/>
          <w:szCs w:val="24"/>
          <w:lang w:val="ka-GE"/>
        </w:rPr>
        <w:t xml:space="preserve"> </w:t>
      </w:r>
      <w:r w:rsidRPr="00ED7B5B">
        <w:rPr>
          <w:rFonts w:ascii="Sylfaen" w:hAnsi="Sylfaen" w:cs="Sylfaen"/>
          <w:sz w:val="24"/>
          <w:szCs w:val="24"/>
          <w:lang w:val="ka-GE"/>
        </w:rPr>
        <w:t>ნარკოტიკული</w:t>
      </w:r>
      <w:r w:rsidRPr="00ED7B5B">
        <w:rPr>
          <w:rFonts w:ascii="Sylfaen" w:hAnsi="Sylfaen"/>
          <w:sz w:val="24"/>
          <w:szCs w:val="24"/>
          <w:lang w:val="ka-GE"/>
        </w:rPr>
        <w:t xml:space="preserve"> </w:t>
      </w:r>
      <w:r w:rsidRPr="00ED7B5B">
        <w:rPr>
          <w:rFonts w:ascii="Sylfaen" w:hAnsi="Sylfaen" w:cs="Sylfaen"/>
          <w:sz w:val="24"/>
          <w:szCs w:val="24"/>
          <w:lang w:val="ka-GE"/>
        </w:rPr>
        <w:t>საშუალება</w:t>
      </w:r>
      <w:r w:rsidRPr="00ED7B5B">
        <w:rPr>
          <w:rFonts w:ascii="Sylfaen" w:hAnsi="Sylfaen"/>
          <w:sz w:val="24"/>
          <w:szCs w:val="24"/>
          <w:lang w:val="ka-GE"/>
        </w:rPr>
        <w:t xml:space="preserve"> </w:t>
      </w:r>
      <w:r w:rsidRPr="00ED7B5B">
        <w:rPr>
          <w:rFonts w:ascii="Sylfaen" w:hAnsi="Sylfaen" w:cs="Sylfaen"/>
          <w:sz w:val="24"/>
          <w:szCs w:val="24"/>
          <w:lang w:val="ka-GE"/>
        </w:rPr>
        <w:t>მარიხუანის</w:t>
      </w:r>
      <w:r w:rsidRPr="00ED7B5B">
        <w:rPr>
          <w:rFonts w:ascii="Sylfaen" w:hAnsi="Sylfaen"/>
          <w:sz w:val="24"/>
          <w:szCs w:val="24"/>
          <w:lang w:val="ka-GE"/>
        </w:rPr>
        <w:t xml:space="preserve"> </w:t>
      </w:r>
      <w:r w:rsidRPr="00ED7B5B">
        <w:rPr>
          <w:rFonts w:ascii="Sylfaen" w:hAnsi="Sylfaen" w:cs="Sylfaen"/>
          <w:sz w:val="24"/>
          <w:szCs w:val="24"/>
          <w:lang w:val="ka-GE"/>
        </w:rPr>
        <w:t>მრავალჯერად</w:t>
      </w:r>
      <w:r w:rsidRPr="00ED7B5B">
        <w:rPr>
          <w:rFonts w:ascii="Sylfaen" w:hAnsi="Sylfaen"/>
          <w:sz w:val="24"/>
          <w:szCs w:val="24"/>
          <w:lang w:val="ka-GE"/>
        </w:rPr>
        <w:t xml:space="preserve"> (</w:t>
      </w:r>
      <w:r w:rsidRPr="00ED7B5B">
        <w:rPr>
          <w:rFonts w:ascii="Sylfaen" w:hAnsi="Sylfaen" w:cs="Sylfaen"/>
          <w:sz w:val="24"/>
          <w:szCs w:val="24"/>
          <w:lang w:val="ka-GE"/>
        </w:rPr>
        <w:t>არაერთ</w:t>
      </w:r>
      <w:r>
        <w:rPr>
          <w:rFonts w:ascii="Sylfaen" w:hAnsi="Sylfaen" w:cs="Sylfaen"/>
          <w:sz w:val="24"/>
          <w:szCs w:val="24"/>
          <w:lang w:val="ka-GE"/>
        </w:rPr>
        <w:t>გზის</w:t>
      </w:r>
      <w:r w:rsidRPr="00ED7B5B">
        <w:rPr>
          <w:rFonts w:ascii="Sylfaen" w:hAnsi="Sylfaen"/>
          <w:sz w:val="24"/>
          <w:szCs w:val="24"/>
          <w:lang w:val="ka-GE"/>
        </w:rPr>
        <w:t xml:space="preserve">) </w:t>
      </w:r>
      <w:r w:rsidRPr="00ED7B5B">
        <w:rPr>
          <w:rFonts w:ascii="Sylfaen" w:hAnsi="Sylfaen" w:cs="Sylfaen"/>
          <w:sz w:val="24"/>
          <w:szCs w:val="24"/>
          <w:lang w:val="ka-GE"/>
        </w:rPr>
        <w:t>მოხმარებას</w:t>
      </w:r>
      <w:r w:rsidRPr="00ED7B5B">
        <w:rPr>
          <w:rFonts w:ascii="Sylfaen" w:hAnsi="Sylfaen"/>
          <w:sz w:val="24"/>
          <w:szCs w:val="24"/>
          <w:lang w:val="ka-GE"/>
        </w:rPr>
        <w:t xml:space="preserve">. საქართველოს პარლამენტის პოზიციით, აღნიშნული ქმედება აუცილებლად უნდა ისჯებოდეს სისხლის სამართლის წესით. შესაბამისად, კვლავაც არსებობს მოსარჩელეთა უფლების დარღვევის რისკი. </w:t>
      </w:r>
      <w:r w:rsidRPr="00ED7B5B">
        <w:rPr>
          <w:rFonts w:ascii="Sylfaen" w:hAnsi="Sylfaen" w:cs="Sylfaen"/>
          <w:sz w:val="24"/>
          <w:szCs w:val="24"/>
          <w:lang w:val="ka-GE"/>
        </w:rPr>
        <w:t>მართალია</w:t>
      </w:r>
      <w:r w:rsidRPr="00ED7B5B">
        <w:rPr>
          <w:rFonts w:ascii="Sylfaen" w:hAnsi="Sylfaen"/>
          <w:sz w:val="24"/>
          <w:szCs w:val="24"/>
          <w:lang w:val="ka-GE"/>
        </w:rPr>
        <w:t xml:space="preserve">, </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w:t>
      </w:r>
      <w:r w:rsidRPr="00ED7B5B">
        <w:rPr>
          <w:rFonts w:ascii="Sylfaen" w:hAnsi="Sylfaen"/>
          <w:sz w:val="24"/>
          <w:szCs w:val="24"/>
          <w:lang w:val="ka-GE"/>
        </w:rPr>
        <w:t xml:space="preserve"> </w:t>
      </w:r>
      <w:r w:rsidRPr="00ED7B5B">
        <w:rPr>
          <w:rFonts w:ascii="Sylfaen" w:hAnsi="Sylfaen" w:cs="Sylfaen"/>
          <w:sz w:val="24"/>
          <w:szCs w:val="24"/>
          <w:lang w:val="ka-GE"/>
        </w:rPr>
        <w:t>შეზღუდულია</w:t>
      </w:r>
      <w:r w:rsidRPr="00ED7B5B">
        <w:rPr>
          <w:rFonts w:ascii="Sylfaen" w:hAnsi="Sylfaen"/>
          <w:sz w:val="24"/>
          <w:szCs w:val="24"/>
          <w:lang w:val="ka-GE"/>
        </w:rPr>
        <w:t xml:space="preserve"> </w:t>
      </w:r>
      <w:r w:rsidRPr="00ED7B5B">
        <w:rPr>
          <w:rFonts w:ascii="Sylfaen" w:hAnsi="Sylfaen" w:cs="Sylfaen"/>
          <w:sz w:val="24"/>
          <w:szCs w:val="24"/>
          <w:lang w:val="ka-GE"/>
        </w:rPr>
        <w:t>დავის</w:t>
      </w:r>
      <w:r w:rsidRPr="00ED7B5B">
        <w:rPr>
          <w:rFonts w:ascii="Sylfaen" w:hAnsi="Sylfaen"/>
          <w:sz w:val="24"/>
          <w:szCs w:val="24"/>
          <w:lang w:val="ka-GE"/>
        </w:rPr>
        <w:t xml:space="preserve"> </w:t>
      </w:r>
      <w:r w:rsidRPr="00ED7B5B">
        <w:rPr>
          <w:rFonts w:ascii="Sylfaen" w:hAnsi="Sylfaen" w:cs="Sylfaen"/>
          <w:sz w:val="24"/>
          <w:szCs w:val="24"/>
          <w:lang w:val="ka-GE"/>
        </w:rPr>
        <w:t>საგნის</w:t>
      </w:r>
      <w:r w:rsidRPr="00ED7B5B">
        <w:rPr>
          <w:rFonts w:ascii="Sylfaen" w:hAnsi="Sylfaen"/>
          <w:sz w:val="24"/>
          <w:szCs w:val="24"/>
          <w:lang w:val="ka-GE"/>
        </w:rPr>
        <w:t xml:space="preserve"> </w:t>
      </w:r>
      <w:r w:rsidRPr="00ED7B5B">
        <w:rPr>
          <w:rFonts w:ascii="Sylfaen" w:hAnsi="Sylfaen" w:cs="Sylfaen"/>
          <w:sz w:val="24"/>
          <w:szCs w:val="24"/>
          <w:lang w:val="ka-GE"/>
        </w:rPr>
        <w:t>ფარგლებით</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შესაბამისად</w:t>
      </w:r>
      <w:r w:rsidRPr="00ED7B5B">
        <w:rPr>
          <w:rFonts w:ascii="Sylfaen" w:hAnsi="Sylfaen"/>
          <w:sz w:val="24"/>
          <w:szCs w:val="24"/>
          <w:lang w:val="ka-GE"/>
        </w:rPr>
        <w:t xml:space="preserve">, </w:t>
      </w:r>
      <w:r w:rsidRPr="00ED7B5B">
        <w:rPr>
          <w:rFonts w:ascii="Sylfaen" w:hAnsi="Sylfaen" w:cs="Sylfaen"/>
          <w:sz w:val="24"/>
          <w:szCs w:val="24"/>
          <w:lang w:val="ka-GE"/>
        </w:rPr>
        <w:t>ვერ</w:t>
      </w:r>
      <w:r w:rsidRPr="00ED7B5B">
        <w:rPr>
          <w:rFonts w:ascii="Sylfaen" w:hAnsi="Sylfaen"/>
          <w:sz w:val="24"/>
          <w:szCs w:val="24"/>
          <w:lang w:val="ka-GE"/>
        </w:rPr>
        <w:t xml:space="preserve"> </w:t>
      </w:r>
      <w:r w:rsidRPr="00ED7B5B">
        <w:rPr>
          <w:rFonts w:ascii="Sylfaen" w:hAnsi="Sylfaen" w:cs="Sylfaen"/>
          <w:sz w:val="24"/>
          <w:szCs w:val="24"/>
          <w:lang w:val="ka-GE"/>
        </w:rPr>
        <w:t>იმსჯელებს</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სისხლის</w:t>
      </w:r>
      <w:r w:rsidRPr="00ED7B5B">
        <w:rPr>
          <w:rFonts w:ascii="Sylfaen" w:hAnsi="Sylfaen"/>
          <w:sz w:val="24"/>
          <w:szCs w:val="24"/>
          <w:lang w:val="ka-GE"/>
        </w:rPr>
        <w:t xml:space="preserve"> </w:t>
      </w:r>
      <w:r w:rsidRPr="00ED7B5B">
        <w:rPr>
          <w:rFonts w:ascii="Sylfaen" w:hAnsi="Sylfaen" w:cs="Sylfaen"/>
          <w:sz w:val="24"/>
          <w:szCs w:val="24"/>
          <w:lang w:val="ka-GE"/>
        </w:rPr>
        <w:t>სამართლის</w:t>
      </w:r>
      <w:r w:rsidRPr="00ED7B5B">
        <w:rPr>
          <w:rFonts w:ascii="Sylfaen" w:hAnsi="Sylfaen"/>
          <w:sz w:val="24"/>
          <w:szCs w:val="24"/>
          <w:lang w:val="ka-GE"/>
        </w:rPr>
        <w:t xml:space="preserve"> </w:t>
      </w:r>
      <w:r w:rsidRPr="00ED7B5B">
        <w:rPr>
          <w:rFonts w:ascii="Sylfaen" w:hAnsi="Sylfaen" w:cs="Sylfaen"/>
          <w:sz w:val="24"/>
          <w:szCs w:val="24"/>
          <w:lang w:val="ka-GE"/>
        </w:rPr>
        <w:t>კოდექსის</w:t>
      </w:r>
      <w:r w:rsidRPr="00ED7B5B">
        <w:rPr>
          <w:rFonts w:ascii="Sylfaen" w:hAnsi="Sylfaen"/>
          <w:sz w:val="24"/>
          <w:szCs w:val="24"/>
          <w:lang w:val="ka-GE"/>
        </w:rPr>
        <w:t xml:space="preserve"> 273</w:t>
      </w:r>
      <w:r w:rsidRPr="00ED7B5B">
        <w:rPr>
          <w:rFonts w:ascii="Sylfaen" w:hAnsi="Sylfaen"/>
          <w:sz w:val="24"/>
          <w:szCs w:val="24"/>
          <w:vertAlign w:val="superscript"/>
          <w:lang w:val="ka-GE"/>
        </w:rPr>
        <w:t>1</w:t>
      </w:r>
      <w:r w:rsidRPr="00ED7B5B">
        <w:rPr>
          <w:rFonts w:ascii="Sylfaen" w:hAnsi="Sylfaen"/>
          <w:sz w:val="24"/>
          <w:szCs w:val="24"/>
          <w:lang w:val="ka-GE"/>
        </w:rPr>
        <w:t xml:space="preserve"> </w:t>
      </w:r>
      <w:r w:rsidRPr="00ED7B5B">
        <w:rPr>
          <w:rFonts w:ascii="Sylfaen" w:hAnsi="Sylfaen" w:cs="Sylfaen"/>
          <w:sz w:val="24"/>
          <w:szCs w:val="24"/>
          <w:lang w:val="ka-GE"/>
        </w:rPr>
        <w:t>მუხლის</w:t>
      </w:r>
      <w:r w:rsidRPr="00ED7B5B">
        <w:rPr>
          <w:rFonts w:ascii="Sylfaen" w:hAnsi="Sylfaen"/>
          <w:sz w:val="24"/>
          <w:szCs w:val="24"/>
          <w:lang w:val="ka-GE"/>
        </w:rPr>
        <w:t xml:space="preserve"> </w:t>
      </w:r>
      <w:r w:rsidRPr="00ED7B5B">
        <w:rPr>
          <w:rFonts w:ascii="Sylfaen" w:hAnsi="Sylfaen" w:cs="Sylfaen"/>
          <w:sz w:val="24"/>
          <w:szCs w:val="24"/>
          <w:lang w:val="ka-GE"/>
        </w:rPr>
        <w:t>რედაქციაზე</w:t>
      </w:r>
      <w:r w:rsidRPr="00ED7B5B">
        <w:rPr>
          <w:rFonts w:ascii="Sylfaen" w:hAnsi="Sylfaen"/>
          <w:sz w:val="24"/>
          <w:szCs w:val="24"/>
          <w:lang w:val="ka-GE"/>
        </w:rPr>
        <w:t xml:space="preserve">, </w:t>
      </w:r>
      <w:r w:rsidRPr="00ED7B5B">
        <w:rPr>
          <w:rFonts w:ascii="Sylfaen" w:hAnsi="Sylfaen" w:cs="Sylfaen"/>
          <w:sz w:val="24"/>
          <w:szCs w:val="24"/>
          <w:lang w:val="ka-GE"/>
        </w:rPr>
        <w:t>მაგრამ</w:t>
      </w:r>
      <w:r w:rsidRPr="00ED7B5B">
        <w:rPr>
          <w:rFonts w:ascii="Sylfaen" w:hAnsi="Sylfaen"/>
          <w:sz w:val="24"/>
          <w:szCs w:val="24"/>
          <w:lang w:val="ka-GE"/>
        </w:rPr>
        <w:t xml:space="preserve">, </w:t>
      </w:r>
      <w:r w:rsidRPr="00ED7B5B">
        <w:rPr>
          <w:rFonts w:ascii="Sylfaen" w:hAnsi="Sylfaen" w:cs="Sylfaen"/>
          <w:sz w:val="24"/>
          <w:szCs w:val="24"/>
          <w:lang w:val="ka-GE"/>
        </w:rPr>
        <w:t>მიუხედავად</w:t>
      </w:r>
      <w:r w:rsidRPr="00ED7B5B">
        <w:rPr>
          <w:rFonts w:ascii="Sylfaen" w:hAnsi="Sylfaen"/>
          <w:sz w:val="24"/>
          <w:szCs w:val="24"/>
          <w:lang w:val="ka-GE"/>
        </w:rPr>
        <w:t xml:space="preserve"> </w:t>
      </w:r>
      <w:r w:rsidRPr="00ED7B5B">
        <w:rPr>
          <w:rFonts w:ascii="Sylfaen" w:hAnsi="Sylfaen" w:cs="Sylfaen"/>
          <w:sz w:val="24"/>
          <w:szCs w:val="24"/>
          <w:lang w:val="ka-GE"/>
        </w:rPr>
        <w:t>ამისა</w:t>
      </w:r>
      <w:r w:rsidRPr="00ED7B5B">
        <w:rPr>
          <w:rFonts w:ascii="Sylfaen" w:hAnsi="Sylfaen"/>
          <w:sz w:val="24"/>
          <w:szCs w:val="24"/>
          <w:lang w:val="ka-GE"/>
        </w:rPr>
        <w:t xml:space="preserve">, </w:t>
      </w:r>
      <w:r w:rsidRPr="00ED7B5B">
        <w:rPr>
          <w:rFonts w:ascii="Sylfaen" w:hAnsi="Sylfaen" w:cs="Sylfaen"/>
          <w:sz w:val="24"/>
          <w:szCs w:val="24"/>
          <w:lang w:val="ka-GE"/>
        </w:rPr>
        <w:t>მოსარჩელის</w:t>
      </w:r>
      <w:r w:rsidRPr="00ED7B5B">
        <w:rPr>
          <w:rFonts w:ascii="Sylfaen" w:hAnsi="Sylfaen"/>
          <w:sz w:val="24"/>
          <w:szCs w:val="24"/>
          <w:lang w:val="ka-GE"/>
        </w:rPr>
        <w:t xml:space="preserve"> </w:t>
      </w:r>
      <w:r w:rsidRPr="00ED7B5B">
        <w:rPr>
          <w:rFonts w:ascii="Sylfaen" w:hAnsi="Sylfaen" w:cs="Sylfaen"/>
          <w:sz w:val="24"/>
          <w:szCs w:val="24"/>
          <w:lang w:val="ka-GE"/>
        </w:rPr>
        <w:t>მიერ</w:t>
      </w:r>
      <w:r w:rsidRPr="00ED7B5B">
        <w:rPr>
          <w:rFonts w:ascii="Sylfaen" w:hAnsi="Sylfaen"/>
          <w:sz w:val="24"/>
          <w:szCs w:val="24"/>
          <w:lang w:val="ka-GE"/>
        </w:rPr>
        <w:t xml:space="preserve"> </w:t>
      </w:r>
      <w:r w:rsidRPr="00ED7B5B">
        <w:rPr>
          <w:rFonts w:ascii="Sylfaen" w:hAnsi="Sylfaen" w:cs="Sylfaen"/>
          <w:sz w:val="24"/>
          <w:szCs w:val="24"/>
          <w:lang w:val="ka-GE"/>
        </w:rPr>
        <w:t>სადავოდ</w:t>
      </w:r>
      <w:r w:rsidRPr="00ED7B5B">
        <w:rPr>
          <w:rFonts w:ascii="Sylfaen" w:hAnsi="Sylfaen"/>
          <w:sz w:val="24"/>
          <w:szCs w:val="24"/>
          <w:lang w:val="ka-GE"/>
        </w:rPr>
        <w:t xml:space="preserve"> </w:t>
      </w:r>
      <w:r w:rsidRPr="00ED7B5B">
        <w:rPr>
          <w:rFonts w:ascii="Sylfaen" w:hAnsi="Sylfaen" w:cs="Sylfaen"/>
          <w:sz w:val="24"/>
          <w:szCs w:val="24"/>
          <w:lang w:val="ka-GE"/>
        </w:rPr>
        <w:t>გამხდარი</w:t>
      </w:r>
      <w:r w:rsidRPr="00ED7B5B">
        <w:rPr>
          <w:rFonts w:ascii="Sylfaen" w:hAnsi="Sylfaen"/>
          <w:sz w:val="24"/>
          <w:szCs w:val="24"/>
          <w:lang w:val="ka-GE"/>
        </w:rPr>
        <w:t xml:space="preserve"> </w:t>
      </w:r>
      <w:r w:rsidRPr="00ED7B5B">
        <w:rPr>
          <w:rFonts w:ascii="Sylfaen" w:hAnsi="Sylfaen" w:cs="Sylfaen"/>
          <w:sz w:val="24"/>
          <w:szCs w:val="24"/>
          <w:lang w:val="ka-GE"/>
        </w:rPr>
        <w:t>ნორმის</w:t>
      </w:r>
      <w:r w:rsidRPr="00ED7B5B">
        <w:rPr>
          <w:rFonts w:ascii="Sylfaen" w:hAnsi="Sylfaen"/>
          <w:sz w:val="24"/>
          <w:szCs w:val="24"/>
          <w:lang w:val="ka-GE"/>
        </w:rPr>
        <w:t xml:space="preserve"> </w:t>
      </w:r>
      <w:r w:rsidRPr="00ED7B5B">
        <w:rPr>
          <w:rFonts w:ascii="Sylfaen" w:hAnsi="Sylfaen" w:cs="Sylfaen"/>
          <w:sz w:val="24"/>
          <w:szCs w:val="24"/>
          <w:lang w:val="ka-GE"/>
        </w:rPr>
        <w:t>ძალადაკარგულ</w:t>
      </w:r>
      <w:r w:rsidRPr="00ED7B5B">
        <w:rPr>
          <w:rFonts w:ascii="Sylfaen" w:hAnsi="Sylfaen"/>
          <w:sz w:val="24"/>
          <w:szCs w:val="24"/>
          <w:lang w:val="ka-GE"/>
        </w:rPr>
        <w:t xml:space="preserve"> </w:t>
      </w:r>
      <w:r w:rsidRPr="00ED7B5B">
        <w:rPr>
          <w:rFonts w:ascii="Sylfaen" w:hAnsi="Sylfaen" w:cs="Sylfaen"/>
          <w:sz w:val="24"/>
          <w:szCs w:val="24"/>
          <w:lang w:val="ka-GE"/>
        </w:rPr>
        <w:t>რედაქციაზე</w:t>
      </w:r>
      <w:r w:rsidRPr="00ED7B5B">
        <w:rPr>
          <w:rFonts w:ascii="Sylfaen" w:hAnsi="Sylfaen"/>
          <w:sz w:val="24"/>
          <w:szCs w:val="24"/>
          <w:lang w:val="ka-GE"/>
        </w:rPr>
        <w:t xml:space="preserve"> </w:t>
      </w:r>
      <w:r w:rsidRPr="00ED7B5B">
        <w:rPr>
          <w:rFonts w:ascii="Sylfaen" w:hAnsi="Sylfaen" w:cs="Sylfaen"/>
          <w:sz w:val="24"/>
          <w:szCs w:val="24"/>
          <w:lang w:val="ka-GE"/>
        </w:rPr>
        <w:t>მსჯელობა</w:t>
      </w:r>
      <w:r w:rsidRPr="00ED7B5B">
        <w:rPr>
          <w:rFonts w:ascii="Sylfaen" w:hAnsi="Sylfaen"/>
          <w:sz w:val="24"/>
          <w:szCs w:val="24"/>
          <w:lang w:val="ka-GE"/>
        </w:rPr>
        <w:t xml:space="preserve"> </w:t>
      </w:r>
      <w:r w:rsidRPr="00ED7B5B">
        <w:rPr>
          <w:rFonts w:ascii="Sylfaen" w:hAnsi="Sylfaen" w:cs="Sylfaen"/>
          <w:sz w:val="24"/>
          <w:szCs w:val="24"/>
          <w:lang w:val="ka-GE"/>
        </w:rPr>
        <w:t>წარმოადგენს</w:t>
      </w:r>
      <w:r w:rsidRPr="00ED7B5B">
        <w:rPr>
          <w:rFonts w:ascii="Sylfaen" w:hAnsi="Sylfaen"/>
          <w:sz w:val="24"/>
          <w:szCs w:val="24"/>
          <w:lang w:val="ka-GE"/>
        </w:rPr>
        <w:t xml:space="preserve"> </w:t>
      </w:r>
      <w:r w:rsidRPr="00ED7B5B">
        <w:rPr>
          <w:rFonts w:ascii="Sylfaen" w:hAnsi="Sylfaen" w:cs="Sylfaen"/>
          <w:sz w:val="24"/>
          <w:szCs w:val="24"/>
          <w:lang w:val="ka-GE"/>
        </w:rPr>
        <w:t>მოსარჩელის</w:t>
      </w:r>
      <w:r w:rsidRPr="00ED7B5B">
        <w:rPr>
          <w:rFonts w:ascii="Sylfaen" w:hAnsi="Sylfaen"/>
          <w:sz w:val="24"/>
          <w:szCs w:val="24"/>
          <w:lang w:val="ka-GE"/>
        </w:rPr>
        <w:t xml:space="preserve"> </w:t>
      </w:r>
      <w:r w:rsidRPr="00ED7B5B">
        <w:rPr>
          <w:rFonts w:ascii="Sylfaen" w:hAnsi="Sylfaen" w:cs="Sylfaen"/>
          <w:sz w:val="24"/>
          <w:szCs w:val="24"/>
          <w:lang w:val="ka-GE"/>
        </w:rPr>
        <w:t>უფლების</w:t>
      </w:r>
      <w:r w:rsidRPr="00ED7B5B">
        <w:rPr>
          <w:rFonts w:ascii="Sylfaen" w:hAnsi="Sylfaen"/>
          <w:sz w:val="24"/>
          <w:szCs w:val="24"/>
          <w:lang w:val="ka-GE"/>
        </w:rPr>
        <w:t xml:space="preserve"> </w:t>
      </w:r>
      <w:r w:rsidRPr="00ED7B5B">
        <w:rPr>
          <w:rFonts w:ascii="Sylfaen" w:hAnsi="Sylfaen" w:cs="Sylfaen"/>
          <w:sz w:val="24"/>
          <w:szCs w:val="24"/>
          <w:lang w:val="ka-GE"/>
        </w:rPr>
        <w:t>დაცვის</w:t>
      </w:r>
      <w:r w:rsidRPr="00ED7B5B">
        <w:rPr>
          <w:rFonts w:ascii="Sylfaen" w:hAnsi="Sylfaen"/>
          <w:sz w:val="24"/>
          <w:szCs w:val="24"/>
          <w:lang w:val="ka-GE"/>
        </w:rPr>
        <w:t xml:space="preserve"> </w:t>
      </w:r>
      <w:r w:rsidRPr="00ED7B5B">
        <w:rPr>
          <w:rFonts w:ascii="Sylfaen" w:hAnsi="Sylfaen" w:cs="Sylfaen"/>
          <w:sz w:val="24"/>
          <w:szCs w:val="24"/>
          <w:lang w:val="ka-GE"/>
        </w:rPr>
        <w:t>ეფექტურ</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პრევენციულ</w:t>
      </w:r>
      <w:r w:rsidRPr="00ED7B5B">
        <w:rPr>
          <w:rFonts w:ascii="Sylfaen" w:hAnsi="Sylfaen"/>
          <w:sz w:val="24"/>
          <w:szCs w:val="24"/>
          <w:lang w:val="ka-GE"/>
        </w:rPr>
        <w:t xml:space="preserve"> </w:t>
      </w:r>
      <w:r w:rsidRPr="00ED7B5B">
        <w:rPr>
          <w:rFonts w:ascii="Sylfaen" w:hAnsi="Sylfaen" w:cs="Sylfaen"/>
          <w:sz w:val="24"/>
          <w:szCs w:val="24"/>
          <w:lang w:val="ka-GE"/>
        </w:rPr>
        <w:t>საშუალებას</w:t>
      </w:r>
      <w:r w:rsidRPr="00ED7B5B">
        <w:rPr>
          <w:rFonts w:ascii="Sylfaen" w:hAnsi="Sylfaen"/>
          <w:sz w:val="24"/>
          <w:szCs w:val="24"/>
          <w:lang w:val="ka-GE"/>
        </w:rPr>
        <w:t xml:space="preserve">, </w:t>
      </w:r>
      <w:r w:rsidRPr="00ED7B5B">
        <w:rPr>
          <w:rFonts w:ascii="Sylfaen" w:hAnsi="Sylfaen" w:cs="Sylfaen"/>
          <w:sz w:val="24"/>
          <w:szCs w:val="24"/>
          <w:lang w:val="ka-GE"/>
        </w:rPr>
        <w:t>ვინაიდან</w:t>
      </w:r>
      <w:r w:rsidRPr="00ED7B5B">
        <w:rPr>
          <w:rFonts w:ascii="Sylfaen" w:hAnsi="Sylfaen"/>
          <w:sz w:val="24"/>
          <w:szCs w:val="24"/>
          <w:lang w:val="ka-GE"/>
        </w:rPr>
        <w:t xml:space="preserve"> „</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w:t>
      </w:r>
      <w:r w:rsidRPr="00ED7B5B">
        <w:rPr>
          <w:rFonts w:ascii="Sylfaen" w:hAnsi="Sylfaen"/>
          <w:sz w:val="24"/>
          <w:szCs w:val="24"/>
          <w:lang w:val="ka-GE"/>
        </w:rPr>
        <w:t xml:space="preserve"> </w:t>
      </w:r>
      <w:r w:rsidRPr="00ED7B5B">
        <w:rPr>
          <w:rFonts w:ascii="Sylfaen" w:hAnsi="Sylfaen" w:cs="Sylfaen"/>
          <w:sz w:val="24"/>
          <w:szCs w:val="24"/>
          <w:lang w:val="ka-GE"/>
        </w:rPr>
        <w:t>მსჯელობს</w:t>
      </w:r>
      <w:r w:rsidRPr="00ED7B5B">
        <w:rPr>
          <w:rFonts w:ascii="Sylfaen" w:hAnsi="Sylfaen"/>
          <w:sz w:val="24"/>
          <w:szCs w:val="24"/>
          <w:lang w:val="ka-GE"/>
        </w:rPr>
        <w:t xml:space="preserve"> </w:t>
      </w:r>
      <w:r w:rsidRPr="00ED7B5B">
        <w:rPr>
          <w:rFonts w:ascii="Sylfaen" w:hAnsi="Sylfaen" w:cs="Sylfaen"/>
          <w:sz w:val="24"/>
          <w:szCs w:val="24"/>
          <w:lang w:val="ka-GE"/>
        </w:rPr>
        <w:t>ზოგადად</w:t>
      </w:r>
      <w:r w:rsidRPr="00ED7B5B">
        <w:rPr>
          <w:rFonts w:ascii="Sylfaen" w:hAnsi="Sylfaen"/>
          <w:sz w:val="24"/>
          <w:szCs w:val="24"/>
          <w:lang w:val="ka-GE"/>
        </w:rPr>
        <w:t xml:space="preserve"> </w:t>
      </w:r>
      <w:r w:rsidRPr="00ED7B5B">
        <w:rPr>
          <w:rFonts w:ascii="Sylfaen" w:hAnsi="Sylfaen" w:cs="Sylfaen"/>
          <w:sz w:val="24"/>
          <w:szCs w:val="24"/>
          <w:lang w:val="ka-GE"/>
        </w:rPr>
        <w:t>კონკრეტული</w:t>
      </w:r>
      <w:r w:rsidRPr="00ED7B5B">
        <w:rPr>
          <w:rFonts w:ascii="Sylfaen" w:hAnsi="Sylfaen"/>
          <w:sz w:val="24"/>
          <w:szCs w:val="24"/>
          <w:lang w:val="ka-GE"/>
        </w:rPr>
        <w:t xml:space="preserve"> </w:t>
      </w:r>
      <w:r w:rsidRPr="00ED7B5B">
        <w:rPr>
          <w:rFonts w:ascii="Sylfaen" w:hAnsi="Sylfaen" w:cs="Sylfaen"/>
          <w:sz w:val="24"/>
          <w:szCs w:val="24"/>
          <w:lang w:val="ka-GE"/>
        </w:rPr>
        <w:t>საკითხის</w:t>
      </w:r>
      <w:r w:rsidRPr="00ED7B5B">
        <w:rPr>
          <w:rFonts w:ascii="Sylfaen" w:hAnsi="Sylfaen"/>
          <w:sz w:val="24"/>
          <w:szCs w:val="24"/>
          <w:lang w:val="ka-GE"/>
        </w:rPr>
        <w:t xml:space="preserve"> </w:t>
      </w:r>
      <w:r w:rsidRPr="00ED7B5B">
        <w:rPr>
          <w:rFonts w:ascii="Sylfaen" w:hAnsi="Sylfaen" w:cs="Sylfaen"/>
          <w:sz w:val="24"/>
          <w:szCs w:val="24"/>
          <w:lang w:val="ka-GE"/>
        </w:rPr>
        <w:t>ნორმატიულ</w:t>
      </w:r>
      <w:r w:rsidRPr="00ED7B5B">
        <w:rPr>
          <w:rFonts w:ascii="Sylfaen" w:hAnsi="Sylfaen"/>
          <w:sz w:val="24"/>
          <w:szCs w:val="24"/>
          <w:lang w:val="ka-GE"/>
        </w:rPr>
        <w:t xml:space="preserve"> </w:t>
      </w:r>
      <w:r w:rsidRPr="00ED7B5B">
        <w:rPr>
          <w:rFonts w:ascii="Sylfaen" w:hAnsi="Sylfaen" w:cs="Sylfaen"/>
          <w:sz w:val="24"/>
          <w:szCs w:val="24"/>
          <w:lang w:val="ka-GE"/>
        </w:rPr>
        <w:t>შინაარსზე</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შესაბამისად</w:t>
      </w:r>
      <w:r w:rsidRPr="00ED7B5B">
        <w:rPr>
          <w:rFonts w:ascii="Sylfaen" w:hAnsi="Sylfaen"/>
          <w:sz w:val="24"/>
          <w:szCs w:val="24"/>
          <w:lang w:val="ka-GE"/>
        </w:rPr>
        <w:t xml:space="preserve">, </w:t>
      </w:r>
      <w:r w:rsidRPr="00ED7B5B">
        <w:rPr>
          <w:rFonts w:ascii="Sylfaen" w:hAnsi="Sylfaen" w:cs="Sylfaen"/>
          <w:sz w:val="24"/>
          <w:szCs w:val="24"/>
          <w:lang w:val="ka-GE"/>
        </w:rPr>
        <w:t>იღებს</w:t>
      </w:r>
      <w:r w:rsidRPr="00ED7B5B">
        <w:rPr>
          <w:rFonts w:ascii="Sylfaen" w:hAnsi="Sylfaen"/>
          <w:sz w:val="24"/>
          <w:szCs w:val="24"/>
          <w:lang w:val="ka-GE"/>
        </w:rPr>
        <w:t xml:space="preserve"> </w:t>
      </w:r>
      <w:r w:rsidRPr="00ED7B5B">
        <w:rPr>
          <w:rFonts w:ascii="Sylfaen" w:hAnsi="Sylfaen" w:cs="Sylfaen"/>
          <w:sz w:val="24"/>
          <w:szCs w:val="24"/>
          <w:lang w:val="ka-GE"/>
        </w:rPr>
        <w:t>გადაწყვეტილებას</w:t>
      </w:r>
      <w:r w:rsidRPr="00ED7B5B">
        <w:rPr>
          <w:rFonts w:ascii="Sylfaen" w:hAnsi="Sylfaen"/>
          <w:sz w:val="24"/>
          <w:szCs w:val="24"/>
          <w:lang w:val="ka-GE"/>
        </w:rPr>
        <w:t xml:space="preserve"> </w:t>
      </w:r>
      <w:r w:rsidRPr="00ED7B5B">
        <w:rPr>
          <w:rFonts w:ascii="Sylfaen" w:hAnsi="Sylfaen" w:cs="Sylfaen"/>
          <w:sz w:val="24"/>
          <w:szCs w:val="24"/>
          <w:lang w:val="ka-GE"/>
        </w:rPr>
        <w:t>გასაჩივრებული</w:t>
      </w:r>
      <w:r w:rsidRPr="00ED7B5B">
        <w:rPr>
          <w:rFonts w:ascii="Sylfaen" w:hAnsi="Sylfaen"/>
          <w:sz w:val="24"/>
          <w:szCs w:val="24"/>
          <w:lang w:val="ka-GE"/>
        </w:rPr>
        <w:t xml:space="preserve"> </w:t>
      </w:r>
      <w:r w:rsidRPr="00ED7B5B">
        <w:rPr>
          <w:rFonts w:ascii="Sylfaen" w:hAnsi="Sylfaen" w:cs="Sylfaen"/>
          <w:sz w:val="24"/>
          <w:szCs w:val="24"/>
          <w:lang w:val="ka-GE"/>
        </w:rPr>
        <w:t>დებულებით</w:t>
      </w:r>
      <w:r w:rsidRPr="00ED7B5B">
        <w:rPr>
          <w:rFonts w:ascii="Sylfaen" w:hAnsi="Sylfaen"/>
          <w:sz w:val="24"/>
          <w:szCs w:val="24"/>
          <w:lang w:val="ka-GE"/>
        </w:rPr>
        <w:t xml:space="preserve"> </w:t>
      </w:r>
      <w:r w:rsidRPr="00ED7B5B">
        <w:rPr>
          <w:rFonts w:ascii="Sylfaen" w:hAnsi="Sylfaen" w:cs="Sylfaen"/>
          <w:sz w:val="24"/>
          <w:szCs w:val="24"/>
          <w:lang w:val="ka-GE"/>
        </w:rPr>
        <w:t>განპირობებული</w:t>
      </w:r>
      <w:r w:rsidRPr="00ED7B5B">
        <w:rPr>
          <w:rFonts w:ascii="Sylfaen" w:hAnsi="Sylfaen"/>
          <w:sz w:val="24"/>
          <w:szCs w:val="24"/>
          <w:lang w:val="ka-GE"/>
        </w:rPr>
        <w:t xml:space="preserve"> </w:t>
      </w:r>
      <w:r w:rsidRPr="00ED7B5B">
        <w:rPr>
          <w:rFonts w:ascii="Sylfaen" w:hAnsi="Sylfaen" w:cs="Sylfaen"/>
          <w:sz w:val="24"/>
          <w:szCs w:val="24"/>
          <w:lang w:val="ka-GE"/>
        </w:rPr>
        <w:t>სავარაუდო</w:t>
      </w:r>
      <w:r w:rsidRPr="00ED7B5B">
        <w:rPr>
          <w:rFonts w:ascii="Sylfaen" w:hAnsi="Sylfaen"/>
          <w:sz w:val="24"/>
          <w:szCs w:val="24"/>
          <w:lang w:val="ka-GE"/>
        </w:rPr>
        <w:t xml:space="preserve"> </w:t>
      </w:r>
      <w:r w:rsidRPr="00ED7B5B">
        <w:rPr>
          <w:rFonts w:ascii="Sylfaen" w:hAnsi="Sylfaen" w:cs="Sylfaen"/>
          <w:sz w:val="24"/>
          <w:szCs w:val="24"/>
          <w:lang w:val="ka-GE"/>
        </w:rPr>
        <w:t>პრობლემის</w:t>
      </w:r>
      <w:r w:rsidRPr="00ED7B5B">
        <w:rPr>
          <w:rFonts w:ascii="Sylfaen" w:hAnsi="Sylfaen"/>
          <w:sz w:val="24"/>
          <w:szCs w:val="24"/>
          <w:lang w:val="ka-GE"/>
        </w:rPr>
        <w:t xml:space="preserve"> </w:t>
      </w:r>
      <w:r w:rsidRPr="00ED7B5B">
        <w:rPr>
          <w:rFonts w:ascii="Sylfaen" w:hAnsi="Sylfaen" w:cs="Sylfaen"/>
          <w:sz w:val="24"/>
          <w:szCs w:val="24"/>
          <w:lang w:val="ka-GE"/>
        </w:rPr>
        <w:t>ნორმატიული</w:t>
      </w:r>
      <w:r w:rsidRPr="00ED7B5B">
        <w:rPr>
          <w:rFonts w:ascii="Sylfaen" w:hAnsi="Sylfaen"/>
          <w:sz w:val="24"/>
          <w:szCs w:val="24"/>
          <w:lang w:val="ka-GE"/>
        </w:rPr>
        <w:t xml:space="preserve"> </w:t>
      </w:r>
      <w:r w:rsidRPr="00ED7B5B">
        <w:rPr>
          <w:rFonts w:ascii="Sylfaen" w:hAnsi="Sylfaen" w:cs="Sylfaen"/>
          <w:sz w:val="24"/>
          <w:szCs w:val="24"/>
          <w:lang w:val="ka-GE"/>
        </w:rPr>
        <w:t>შინაარსის</w:t>
      </w:r>
      <w:r w:rsidRPr="00ED7B5B">
        <w:rPr>
          <w:rFonts w:ascii="Sylfaen" w:hAnsi="Sylfaen"/>
          <w:sz w:val="24"/>
          <w:szCs w:val="24"/>
          <w:lang w:val="ka-GE"/>
        </w:rPr>
        <w:t xml:space="preserve"> </w:t>
      </w:r>
      <w:r w:rsidRPr="00ED7B5B">
        <w:rPr>
          <w:rFonts w:ascii="Sylfaen" w:hAnsi="Sylfaen" w:cs="Sylfaen"/>
          <w:sz w:val="24"/>
          <w:szCs w:val="24"/>
          <w:lang w:val="ka-GE"/>
        </w:rPr>
        <w:t>კონსტიტუციასთან</w:t>
      </w:r>
      <w:r w:rsidRPr="00ED7B5B">
        <w:rPr>
          <w:rFonts w:ascii="Sylfaen" w:hAnsi="Sylfaen"/>
          <w:sz w:val="24"/>
          <w:szCs w:val="24"/>
          <w:lang w:val="ka-GE"/>
        </w:rPr>
        <w:t xml:space="preserve"> </w:t>
      </w:r>
      <w:r w:rsidRPr="00ED7B5B">
        <w:rPr>
          <w:rFonts w:ascii="Sylfaen" w:hAnsi="Sylfaen" w:cs="Sylfaen"/>
          <w:sz w:val="24"/>
          <w:szCs w:val="24"/>
          <w:lang w:val="ka-GE"/>
        </w:rPr>
        <w:t>შესაბამისობის</w:t>
      </w:r>
      <w:r w:rsidRPr="00ED7B5B">
        <w:rPr>
          <w:rFonts w:ascii="Sylfaen" w:hAnsi="Sylfaen"/>
          <w:sz w:val="24"/>
          <w:szCs w:val="24"/>
          <w:lang w:val="ka-GE"/>
        </w:rPr>
        <w:t xml:space="preserve"> </w:t>
      </w:r>
      <w:r w:rsidRPr="00ED7B5B">
        <w:rPr>
          <w:rFonts w:ascii="Sylfaen" w:hAnsi="Sylfaen" w:cs="Sylfaen"/>
          <w:sz w:val="24"/>
          <w:szCs w:val="24"/>
          <w:lang w:val="ka-GE"/>
        </w:rPr>
        <w:t>თაობაზე</w:t>
      </w:r>
      <w:r w:rsidRPr="00ED7B5B">
        <w:rPr>
          <w:rFonts w:ascii="Sylfaen" w:hAnsi="Sylfaen"/>
          <w:sz w:val="24"/>
          <w:szCs w:val="24"/>
          <w:lang w:val="ka-GE"/>
        </w:rPr>
        <w:t xml:space="preserve">. ... </w:t>
      </w:r>
      <w:r w:rsidRPr="00ED7B5B">
        <w:rPr>
          <w:rFonts w:ascii="Sylfaen" w:hAnsi="Sylfaen" w:cs="Sylfaen"/>
          <w:sz w:val="24"/>
          <w:szCs w:val="24"/>
          <w:lang w:val="ka-GE"/>
        </w:rPr>
        <w:t>მაშასადამე</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w:t>
      </w:r>
      <w:r w:rsidRPr="00ED7B5B">
        <w:rPr>
          <w:rFonts w:ascii="Sylfaen" w:hAnsi="Sylfaen"/>
          <w:sz w:val="24"/>
          <w:szCs w:val="24"/>
          <w:lang w:val="ka-GE"/>
        </w:rPr>
        <w:t xml:space="preserve"> </w:t>
      </w:r>
      <w:r w:rsidRPr="00ED7B5B">
        <w:rPr>
          <w:rFonts w:ascii="Sylfaen" w:hAnsi="Sylfaen" w:cs="Sylfaen"/>
          <w:sz w:val="24"/>
          <w:szCs w:val="24"/>
          <w:lang w:val="ka-GE"/>
        </w:rPr>
        <w:t>წყვეტს</w:t>
      </w:r>
      <w:r w:rsidRPr="00ED7B5B">
        <w:rPr>
          <w:rFonts w:ascii="Sylfaen" w:hAnsi="Sylfaen"/>
          <w:sz w:val="24"/>
          <w:szCs w:val="24"/>
          <w:lang w:val="ka-GE"/>
        </w:rPr>
        <w:t xml:space="preserve"> </w:t>
      </w:r>
      <w:r w:rsidRPr="00ED7B5B">
        <w:rPr>
          <w:rFonts w:ascii="Sylfaen" w:hAnsi="Sylfaen" w:cs="Sylfaen"/>
          <w:sz w:val="24"/>
          <w:szCs w:val="24"/>
          <w:lang w:val="ka-GE"/>
        </w:rPr>
        <w:t>პრობლემას</w:t>
      </w:r>
      <w:r w:rsidRPr="00ED7B5B">
        <w:rPr>
          <w:rFonts w:ascii="Sylfaen" w:hAnsi="Sylfaen"/>
          <w:sz w:val="24"/>
          <w:szCs w:val="24"/>
          <w:lang w:val="ka-GE"/>
        </w:rPr>
        <w:t xml:space="preserve">... </w:t>
      </w:r>
      <w:r w:rsidRPr="00ED7B5B">
        <w:rPr>
          <w:rFonts w:ascii="Sylfaen" w:hAnsi="Sylfaen" w:cs="Sylfaen"/>
          <w:sz w:val="24"/>
          <w:szCs w:val="24"/>
          <w:lang w:val="ka-GE"/>
        </w:rPr>
        <w:t>შესაბამისად</w:t>
      </w:r>
      <w:r w:rsidRPr="00ED7B5B">
        <w:rPr>
          <w:rFonts w:ascii="Sylfaen" w:hAnsi="Sylfaen"/>
          <w:sz w:val="24"/>
          <w:szCs w:val="24"/>
          <w:lang w:val="ka-GE"/>
        </w:rPr>
        <w:t xml:space="preserve">, </w:t>
      </w:r>
      <w:r w:rsidRPr="00ED7B5B">
        <w:rPr>
          <w:rFonts w:ascii="Sylfaen" w:hAnsi="Sylfaen" w:cs="Sylfaen"/>
          <w:sz w:val="24"/>
          <w:szCs w:val="24"/>
          <w:lang w:val="ka-GE"/>
        </w:rPr>
        <w:t>კანონმდებლობაში</w:t>
      </w:r>
      <w:r w:rsidRPr="00ED7B5B">
        <w:rPr>
          <w:rFonts w:ascii="Sylfaen" w:hAnsi="Sylfaen"/>
          <w:sz w:val="24"/>
          <w:szCs w:val="24"/>
          <w:lang w:val="ka-GE"/>
        </w:rPr>
        <w:t xml:space="preserve"> </w:t>
      </w:r>
      <w:r w:rsidRPr="00ED7B5B">
        <w:rPr>
          <w:rFonts w:ascii="Sylfaen" w:hAnsi="Sylfaen" w:cs="Sylfaen"/>
          <w:sz w:val="24"/>
          <w:szCs w:val="24"/>
          <w:lang w:val="ka-GE"/>
        </w:rPr>
        <w:t>იდენტური</w:t>
      </w:r>
      <w:r w:rsidRPr="00ED7B5B">
        <w:rPr>
          <w:rFonts w:ascii="Sylfaen" w:hAnsi="Sylfaen"/>
          <w:sz w:val="24"/>
          <w:szCs w:val="24"/>
          <w:lang w:val="ka-GE"/>
        </w:rPr>
        <w:t xml:space="preserve"> </w:t>
      </w:r>
      <w:r w:rsidRPr="00ED7B5B">
        <w:rPr>
          <w:rFonts w:ascii="Sylfaen" w:hAnsi="Sylfaen" w:cs="Sylfaen"/>
          <w:sz w:val="24"/>
          <w:szCs w:val="24"/>
          <w:lang w:val="ka-GE"/>
        </w:rPr>
        <w:t>პრობლემის</w:t>
      </w:r>
      <w:r w:rsidRPr="00ED7B5B">
        <w:rPr>
          <w:rFonts w:ascii="Sylfaen" w:hAnsi="Sylfaen"/>
          <w:sz w:val="24"/>
          <w:szCs w:val="24"/>
          <w:lang w:val="ka-GE"/>
        </w:rPr>
        <w:t xml:space="preserve"> </w:t>
      </w:r>
      <w:r w:rsidRPr="00ED7B5B">
        <w:rPr>
          <w:rFonts w:ascii="Sylfaen" w:hAnsi="Sylfaen" w:cs="Sylfaen"/>
          <w:sz w:val="24"/>
          <w:szCs w:val="24"/>
          <w:lang w:val="ka-GE"/>
        </w:rPr>
        <w:t>გამომწვევი</w:t>
      </w:r>
      <w:r w:rsidRPr="00ED7B5B">
        <w:rPr>
          <w:rFonts w:ascii="Sylfaen" w:hAnsi="Sylfaen"/>
          <w:sz w:val="24"/>
          <w:szCs w:val="24"/>
          <w:lang w:val="ka-GE"/>
        </w:rPr>
        <w:t xml:space="preserve"> </w:t>
      </w:r>
      <w:r w:rsidRPr="00ED7B5B">
        <w:rPr>
          <w:rFonts w:ascii="Sylfaen" w:hAnsi="Sylfaen" w:cs="Sylfaen"/>
          <w:sz w:val="24"/>
          <w:szCs w:val="24"/>
          <w:lang w:val="ka-GE"/>
        </w:rPr>
        <w:t>ნორმის</w:t>
      </w:r>
      <w:r w:rsidRPr="00ED7B5B">
        <w:rPr>
          <w:rFonts w:ascii="Sylfaen" w:hAnsi="Sylfaen"/>
          <w:sz w:val="24"/>
          <w:szCs w:val="24"/>
          <w:lang w:val="ka-GE"/>
        </w:rPr>
        <w:t xml:space="preserve"> (</w:t>
      </w:r>
      <w:r w:rsidRPr="00ED7B5B">
        <w:rPr>
          <w:rFonts w:ascii="Sylfaen" w:hAnsi="Sylfaen" w:cs="Sylfaen"/>
          <w:sz w:val="24"/>
          <w:szCs w:val="24"/>
          <w:lang w:val="ka-GE"/>
        </w:rPr>
        <w:t>ნორმების</w:t>
      </w:r>
      <w:r w:rsidRPr="00ED7B5B">
        <w:rPr>
          <w:rFonts w:ascii="Sylfaen" w:hAnsi="Sylfaen"/>
          <w:sz w:val="24"/>
          <w:szCs w:val="24"/>
          <w:lang w:val="ka-GE"/>
        </w:rPr>
        <w:t xml:space="preserve">) </w:t>
      </w:r>
      <w:r w:rsidRPr="00ED7B5B">
        <w:rPr>
          <w:rFonts w:ascii="Sylfaen" w:hAnsi="Sylfaen" w:cs="Sylfaen"/>
          <w:sz w:val="24"/>
          <w:szCs w:val="24"/>
          <w:lang w:val="ka-GE"/>
        </w:rPr>
        <w:t>შენარჩუნების</w:t>
      </w:r>
      <w:r w:rsidRPr="00ED7B5B">
        <w:rPr>
          <w:rFonts w:ascii="Sylfaen" w:hAnsi="Sylfaen"/>
          <w:sz w:val="24"/>
          <w:szCs w:val="24"/>
          <w:lang w:val="ka-GE"/>
        </w:rPr>
        <w:t xml:space="preserve"> </w:t>
      </w:r>
      <w:r w:rsidRPr="00ED7B5B">
        <w:rPr>
          <w:rFonts w:ascii="Sylfaen" w:hAnsi="Sylfaen" w:cs="Sylfaen"/>
          <w:sz w:val="24"/>
          <w:szCs w:val="24"/>
          <w:lang w:val="ka-GE"/>
        </w:rPr>
        <w:t>შემთხვევაში</w:t>
      </w:r>
      <w:r w:rsidRPr="00ED7B5B">
        <w:rPr>
          <w:rFonts w:ascii="Sylfaen" w:hAnsi="Sylfaen"/>
          <w:sz w:val="24"/>
          <w:szCs w:val="24"/>
          <w:lang w:val="ka-GE"/>
        </w:rPr>
        <w:t xml:space="preserve">, </w:t>
      </w:r>
      <w:r w:rsidRPr="00ED7B5B">
        <w:rPr>
          <w:rFonts w:ascii="Sylfaen" w:hAnsi="Sylfaen" w:cs="Sylfaen"/>
          <w:sz w:val="24"/>
          <w:szCs w:val="24"/>
          <w:lang w:val="ka-GE"/>
        </w:rPr>
        <w:t>ის</w:t>
      </w:r>
      <w:r w:rsidRPr="00ED7B5B">
        <w:rPr>
          <w:rFonts w:ascii="Sylfaen" w:hAnsi="Sylfaen"/>
          <w:sz w:val="24"/>
          <w:szCs w:val="24"/>
          <w:lang w:val="ka-GE"/>
        </w:rPr>
        <w:t xml:space="preserve"> </w:t>
      </w:r>
      <w:r w:rsidRPr="00ED7B5B">
        <w:rPr>
          <w:rFonts w:ascii="Sylfaen" w:hAnsi="Sylfaen" w:cs="Sylfaen"/>
          <w:sz w:val="24"/>
          <w:szCs w:val="24"/>
          <w:lang w:val="ka-GE"/>
        </w:rPr>
        <w:t>გადაწყვეტილების</w:t>
      </w:r>
      <w:r w:rsidRPr="00ED7B5B">
        <w:rPr>
          <w:rFonts w:ascii="Sylfaen" w:hAnsi="Sylfaen"/>
          <w:sz w:val="24"/>
          <w:szCs w:val="24"/>
          <w:lang w:val="ka-GE"/>
        </w:rPr>
        <w:t xml:space="preserve"> </w:t>
      </w:r>
      <w:r w:rsidRPr="00ED7B5B">
        <w:rPr>
          <w:rFonts w:ascii="Sylfaen" w:hAnsi="Sylfaen" w:cs="Sylfaen"/>
          <w:sz w:val="24"/>
          <w:szCs w:val="24"/>
          <w:lang w:val="ka-GE"/>
        </w:rPr>
        <w:t>უგულებელმყოფელ</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დამძლევ</w:t>
      </w:r>
      <w:r w:rsidRPr="00ED7B5B">
        <w:rPr>
          <w:rFonts w:ascii="Sylfaen" w:hAnsi="Sylfaen"/>
          <w:sz w:val="24"/>
          <w:szCs w:val="24"/>
          <w:lang w:val="ka-GE"/>
        </w:rPr>
        <w:t xml:space="preserve"> </w:t>
      </w:r>
      <w:r w:rsidRPr="00ED7B5B">
        <w:rPr>
          <w:rFonts w:ascii="Sylfaen" w:hAnsi="Sylfaen" w:cs="Sylfaen"/>
          <w:sz w:val="24"/>
          <w:szCs w:val="24"/>
          <w:lang w:val="ka-GE"/>
        </w:rPr>
        <w:t>ნორმად</w:t>
      </w:r>
      <w:r w:rsidRPr="00ED7B5B">
        <w:rPr>
          <w:rFonts w:ascii="Sylfaen" w:hAnsi="Sylfaen"/>
          <w:sz w:val="24"/>
          <w:szCs w:val="24"/>
          <w:lang w:val="ka-GE"/>
        </w:rPr>
        <w:t xml:space="preserve"> </w:t>
      </w:r>
      <w:r w:rsidRPr="00ED7B5B">
        <w:rPr>
          <w:rFonts w:ascii="Sylfaen" w:hAnsi="Sylfaen" w:cs="Sylfaen"/>
          <w:sz w:val="24"/>
          <w:szCs w:val="24"/>
          <w:lang w:val="ka-GE"/>
        </w:rPr>
        <w:t>ჩაითვლება</w:t>
      </w:r>
      <w:r w:rsidRPr="00ED7B5B">
        <w:rPr>
          <w:rFonts w:ascii="Sylfaen" w:hAnsi="Sylfaen"/>
          <w:sz w:val="24"/>
          <w:szCs w:val="24"/>
          <w:lang w:val="ka-GE"/>
        </w:rPr>
        <w:t>“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სასამართლოს</w:t>
      </w:r>
      <w:r w:rsidRPr="00ED7B5B">
        <w:rPr>
          <w:rFonts w:ascii="Sylfaen" w:hAnsi="Sylfaen"/>
          <w:sz w:val="24"/>
          <w:szCs w:val="24"/>
          <w:lang w:val="ka-GE"/>
        </w:rPr>
        <w:t xml:space="preserve"> 2013 </w:t>
      </w:r>
      <w:r w:rsidRPr="00ED7B5B">
        <w:rPr>
          <w:rFonts w:ascii="Sylfaen" w:hAnsi="Sylfaen" w:cs="Sylfaen"/>
          <w:sz w:val="24"/>
          <w:szCs w:val="24"/>
          <w:lang w:val="ka-GE"/>
        </w:rPr>
        <w:t>წლის</w:t>
      </w:r>
      <w:r w:rsidRPr="00ED7B5B">
        <w:rPr>
          <w:rFonts w:ascii="Sylfaen" w:hAnsi="Sylfaen"/>
          <w:sz w:val="24"/>
          <w:szCs w:val="24"/>
          <w:lang w:val="ka-GE"/>
        </w:rPr>
        <w:t xml:space="preserve"> 11 </w:t>
      </w:r>
      <w:r w:rsidRPr="00ED7B5B">
        <w:rPr>
          <w:rFonts w:ascii="Sylfaen" w:hAnsi="Sylfaen" w:cs="Sylfaen"/>
          <w:sz w:val="24"/>
          <w:szCs w:val="24"/>
          <w:lang w:val="ka-GE"/>
        </w:rPr>
        <w:t>ივნისის</w:t>
      </w:r>
      <w:r w:rsidRPr="00ED7B5B">
        <w:rPr>
          <w:rFonts w:ascii="Sylfaen" w:hAnsi="Sylfaen"/>
          <w:sz w:val="24"/>
          <w:szCs w:val="24"/>
          <w:lang w:val="ka-GE"/>
        </w:rPr>
        <w:t xml:space="preserve"> </w:t>
      </w:r>
      <w:r w:rsidRPr="00ED7B5B">
        <w:rPr>
          <w:rFonts w:ascii="Sylfaen" w:hAnsi="Sylfaen" w:cs="Sylfaen"/>
          <w:sz w:val="24"/>
          <w:szCs w:val="24"/>
          <w:lang w:val="ka-GE"/>
        </w:rPr>
        <w:t>გადაწყვეტილება</w:t>
      </w:r>
      <w:r w:rsidRPr="00ED7B5B">
        <w:rPr>
          <w:rFonts w:ascii="Sylfaen" w:hAnsi="Sylfaen"/>
          <w:sz w:val="24"/>
          <w:szCs w:val="24"/>
          <w:lang w:val="ka-GE"/>
        </w:rPr>
        <w:t xml:space="preserve"> </w:t>
      </w:r>
      <w:r w:rsidRPr="00ED7B5B">
        <w:rPr>
          <w:rFonts w:ascii="Sylfaen" w:hAnsi="Sylfaen"/>
          <w:sz w:val="24"/>
          <w:szCs w:val="24"/>
          <w:lang w:val="ru-RU"/>
        </w:rPr>
        <w:t>№</w:t>
      </w:r>
      <w:r w:rsidRPr="00ED7B5B">
        <w:rPr>
          <w:rFonts w:ascii="Sylfaen" w:hAnsi="Sylfaen"/>
          <w:sz w:val="24"/>
          <w:szCs w:val="24"/>
          <w:lang w:val="ka-GE"/>
        </w:rPr>
        <w:t xml:space="preserve">1/3/534 </w:t>
      </w:r>
      <w:r w:rsidRPr="00ED7B5B">
        <w:rPr>
          <w:rFonts w:ascii="Sylfaen" w:hAnsi="Sylfaen" w:cs="Sylfaen"/>
          <w:sz w:val="24"/>
          <w:szCs w:val="24"/>
          <w:lang w:val="ka-GE"/>
        </w:rPr>
        <w:t>საქმეზე</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მოქალაქე</w:t>
      </w:r>
      <w:r w:rsidRPr="00ED7B5B">
        <w:rPr>
          <w:rFonts w:ascii="Sylfaen" w:hAnsi="Sylfaen"/>
          <w:sz w:val="24"/>
          <w:szCs w:val="24"/>
          <w:lang w:val="ka-GE"/>
        </w:rPr>
        <w:t xml:space="preserve"> </w:t>
      </w:r>
      <w:r w:rsidRPr="00ED7B5B">
        <w:rPr>
          <w:rFonts w:ascii="Sylfaen" w:hAnsi="Sylfaen" w:cs="Sylfaen"/>
          <w:sz w:val="24"/>
          <w:szCs w:val="24"/>
          <w:lang w:val="ka-GE"/>
        </w:rPr>
        <w:t>ტრისტან</w:t>
      </w:r>
      <w:r w:rsidRPr="00ED7B5B">
        <w:rPr>
          <w:rFonts w:ascii="Sylfaen" w:hAnsi="Sylfaen"/>
          <w:sz w:val="24"/>
          <w:szCs w:val="24"/>
          <w:lang w:val="ka-GE"/>
        </w:rPr>
        <w:t xml:space="preserve"> </w:t>
      </w:r>
      <w:r w:rsidRPr="00ED7B5B">
        <w:rPr>
          <w:rFonts w:ascii="Sylfaen" w:hAnsi="Sylfaen" w:cs="Sylfaen"/>
          <w:sz w:val="24"/>
          <w:szCs w:val="24"/>
          <w:lang w:val="ka-GE"/>
        </w:rPr>
        <w:t>მამაგულაშვილი</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პარლამენტის</w:t>
      </w:r>
      <w:r w:rsidRPr="00ED7B5B">
        <w:rPr>
          <w:rFonts w:ascii="Sylfaen" w:hAnsi="Sylfaen"/>
          <w:sz w:val="24"/>
          <w:szCs w:val="24"/>
          <w:lang w:val="ka-GE"/>
        </w:rPr>
        <w:t xml:space="preserve"> </w:t>
      </w:r>
      <w:r w:rsidRPr="00ED7B5B">
        <w:rPr>
          <w:rFonts w:ascii="Sylfaen" w:hAnsi="Sylfaen" w:cs="Sylfaen"/>
          <w:sz w:val="24"/>
          <w:szCs w:val="24"/>
          <w:lang w:val="ka-GE"/>
        </w:rPr>
        <w:t>წინააღმდეგ</w:t>
      </w:r>
      <w:r w:rsidRPr="00ED7B5B">
        <w:rPr>
          <w:rFonts w:ascii="Sylfaen" w:hAnsi="Sylfaen"/>
          <w:sz w:val="24"/>
          <w:szCs w:val="24"/>
          <w:lang w:val="ka-GE"/>
        </w:rPr>
        <w:t>“, II-34). „</w:t>
      </w:r>
      <w:r w:rsidRPr="00ED7B5B">
        <w:rPr>
          <w:rFonts w:ascii="Sylfaen" w:hAnsi="Sylfaen" w:cs="Sylfaen"/>
          <w:sz w:val="24"/>
          <w:szCs w:val="24"/>
          <w:lang w:val="ka-GE"/>
        </w:rPr>
        <w:t>იმავდროულად</w:t>
      </w:r>
      <w:r w:rsidRPr="00ED7B5B">
        <w:rPr>
          <w:rFonts w:ascii="Sylfaen" w:hAnsi="Sylfaen"/>
          <w:sz w:val="24"/>
          <w:szCs w:val="24"/>
          <w:lang w:val="ka-GE"/>
        </w:rPr>
        <w:t>,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სასამართლოს</w:t>
      </w:r>
      <w:r w:rsidRPr="00ED7B5B">
        <w:rPr>
          <w:rFonts w:ascii="Sylfaen" w:hAnsi="Sylfaen"/>
          <w:sz w:val="24"/>
          <w:szCs w:val="24"/>
          <w:lang w:val="ka-GE"/>
        </w:rPr>
        <w:t xml:space="preserve"> </w:t>
      </w:r>
      <w:r w:rsidRPr="00ED7B5B">
        <w:rPr>
          <w:rFonts w:ascii="Sylfaen" w:hAnsi="Sylfaen" w:cs="Sylfaen"/>
          <w:sz w:val="24"/>
          <w:szCs w:val="24"/>
          <w:lang w:val="ka-GE"/>
        </w:rPr>
        <w:t>შესახებ</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ორგანული</w:t>
      </w:r>
      <w:r w:rsidRPr="00ED7B5B">
        <w:rPr>
          <w:rFonts w:ascii="Sylfaen" w:hAnsi="Sylfaen"/>
          <w:sz w:val="24"/>
          <w:szCs w:val="24"/>
          <w:lang w:val="ka-GE"/>
        </w:rPr>
        <w:t xml:space="preserve"> </w:t>
      </w:r>
      <w:r w:rsidRPr="00ED7B5B">
        <w:rPr>
          <w:rFonts w:ascii="Sylfaen" w:hAnsi="Sylfaen" w:cs="Sylfaen"/>
          <w:sz w:val="24"/>
          <w:szCs w:val="24"/>
          <w:lang w:val="ka-GE"/>
        </w:rPr>
        <w:t>კანონის</w:t>
      </w:r>
      <w:r w:rsidRPr="00ED7B5B">
        <w:rPr>
          <w:rFonts w:ascii="Sylfaen" w:hAnsi="Sylfaen"/>
          <w:sz w:val="24"/>
          <w:szCs w:val="24"/>
          <w:lang w:val="ka-GE"/>
        </w:rPr>
        <w:t xml:space="preserve"> 25-</w:t>
      </w:r>
      <w:r w:rsidRPr="00ED7B5B">
        <w:rPr>
          <w:rFonts w:ascii="Sylfaen" w:hAnsi="Sylfaen" w:cs="Sylfaen"/>
          <w:sz w:val="24"/>
          <w:szCs w:val="24"/>
          <w:lang w:val="ka-GE"/>
        </w:rPr>
        <w:t>ე</w:t>
      </w:r>
      <w:r w:rsidRPr="00ED7B5B">
        <w:rPr>
          <w:rFonts w:ascii="Sylfaen" w:hAnsi="Sylfaen"/>
          <w:sz w:val="24"/>
          <w:szCs w:val="24"/>
          <w:lang w:val="ka-GE"/>
        </w:rPr>
        <w:t xml:space="preserve"> </w:t>
      </w:r>
      <w:r w:rsidRPr="00ED7B5B">
        <w:rPr>
          <w:rFonts w:ascii="Sylfaen" w:hAnsi="Sylfaen" w:cs="Sylfaen"/>
          <w:sz w:val="24"/>
          <w:szCs w:val="24"/>
          <w:lang w:val="ka-GE"/>
        </w:rPr>
        <w:t>მუხლის</w:t>
      </w:r>
      <w:r w:rsidRPr="00ED7B5B">
        <w:rPr>
          <w:rFonts w:ascii="Sylfaen" w:hAnsi="Sylfaen"/>
          <w:sz w:val="24"/>
          <w:szCs w:val="24"/>
          <w:lang w:val="ka-GE"/>
        </w:rPr>
        <w:t xml:space="preserve"> </w:t>
      </w:r>
      <w:r w:rsidRPr="00ED7B5B">
        <w:rPr>
          <w:rFonts w:ascii="Sylfaen" w:hAnsi="Sylfaen" w:cs="Sylfaen"/>
          <w:sz w:val="24"/>
          <w:szCs w:val="24"/>
          <w:lang w:val="ka-GE"/>
        </w:rPr>
        <w:t>მე</w:t>
      </w:r>
      <w:r w:rsidRPr="00ED7B5B">
        <w:rPr>
          <w:rFonts w:ascii="Sylfaen" w:hAnsi="Sylfaen"/>
          <w:sz w:val="24"/>
          <w:szCs w:val="24"/>
          <w:lang w:val="ka-GE"/>
        </w:rPr>
        <w:t xml:space="preserve">-4 </w:t>
      </w:r>
      <w:r w:rsidRPr="00ED7B5B">
        <w:rPr>
          <w:rFonts w:ascii="Sylfaen" w:hAnsi="Sylfaen" w:cs="Sylfaen"/>
          <w:sz w:val="24"/>
          <w:szCs w:val="24"/>
          <w:lang w:val="ka-GE"/>
        </w:rPr>
        <w:t>და</w:t>
      </w:r>
      <w:r w:rsidRPr="00ED7B5B">
        <w:rPr>
          <w:rFonts w:ascii="Sylfaen" w:hAnsi="Sylfaen"/>
          <w:sz w:val="24"/>
          <w:szCs w:val="24"/>
          <w:lang w:val="ka-GE"/>
        </w:rPr>
        <w:t xml:space="preserve"> 4</w:t>
      </w:r>
      <w:r w:rsidRPr="00ED7B5B">
        <w:rPr>
          <w:rFonts w:ascii="Sylfaen" w:hAnsi="Sylfaen"/>
          <w:sz w:val="24"/>
          <w:szCs w:val="24"/>
          <w:vertAlign w:val="superscript"/>
          <w:lang w:val="ka-GE"/>
        </w:rPr>
        <w:t>1</w:t>
      </w:r>
      <w:r w:rsidRPr="00ED7B5B">
        <w:rPr>
          <w:rFonts w:ascii="Sylfaen" w:hAnsi="Sylfaen"/>
          <w:sz w:val="24"/>
          <w:szCs w:val="24"/>
          <w:lang w:val="ka-GE"/>
        </w:rPr>
        <w:t xml:space="preserve"> </w:t>
      </w:r>
      <w:r w:rsidRPr="00ED7B5B">
        <w:rPr>
          <w:rFonts w:ascii="Sylfaen" w:hAnsi="Sylfaen" w:cs="Sylfaen"/>
          <w:sz w:val="24"/>
          <w:szCs w:val="24"/>
          <w:lang w:val="ka-GE"/>
        </w:rPr>
        <w:t>პუნქტების</w:t>
      </w:r>
      <w:r w:rsidRPr="00ED7B5B">
        <w:rPr>
          <w:rFonts w:ascii="Sylfaen" w:hAnsi="Sylfaen"/>
          <w:sz w:val="24"/>
          <w:szCs w:val="24"/>
          <w:lang w:val="ka-GE"/>
        </w:rPr>
        <w:t xml:space="preserve"> </w:t>
      </w:r>
      <w:r w:rsidRPr="00ED7B5B">
        <w:rPr>
          <w:rFonts w:ascii="Sylfaen" w:hAnsi="Sylfaen" w:cs="Sylfaen"/>
          <w:sz w:val="24"/>
          <w:szCs w:val="24"/>
          <w:lang w:val="ka-GE"/>
        </w:rPr>
        <w:t>მიხედვით</w:t>
      </w:r>
      <w:r w:rsidRPr="00ED7B5B">
        <w:rPr>
          <w:rFonts w:ascii="Sylfaen" w:hAnsi="Sylfaen"/>
          <w:sz w:val="24"/>
          <w:szCs w:val="24"/>
          <w:lang w:val="ka-GE"/>
        </w:rPr>
        <w:t xml:space="preserve">, </w:t>
      </w:r>
      <w:r w:rsidRPr="00ED7B5B">
        <w:rPr>
          <w:rFonts w:ascii="Sylfaen" w:hAnsi="Sylfaen" w:cs="Sylfaen"/>
          <w:sz w:val="24"/>
          <w:szCs w:val="24"/>
          <w:lang w:val="ka-GE"/>
        </w:rPr>
        <w:t>დაუშვებელია</w:t>
      </w:r>
      <w:r w:rsidRPr="00ED7B5B">
        <w:rPr>
          <w:rFonts w:ascii="Sylfaen" w:hAnsi="Sylfaen"/>
          <w:sz w:val="24"/>
          <w:szCs w:val="24"/>
          <w:lang w:val="ka-GE"/>
        </w:rPr>
        <w:t xml:space="preserve"> </w:t>
      </w:r>
      <w:r w:rsidRPr="00ED7B5B">
        <w:rPr>
          <w:rFonts w:ascii="Sylfaen" w:hAnsi="Sylfaen" w:cs="Sylfaen"/>
          <w:sz w:val="24"/>
          <w:szCs w:val="24"/>
          <w:lang w:val="ka-GE"/>
        </w:rPr>
        <w:t>ისეთი</w:t>
      </w:r>
      <w:r w:rsidRPr="00ED7B5B">
        <w:rPr>
          <w:rFonts w:ascii="Sylfaen" w:hAnsi="Sylfaen"/>
          <w:sz w:val="24"/>
          <w:szCs w:val="24"/>
          <w:lang w:val="ka-GE"/>
        </w:rPr>
        <w:t xml:space="preserve"> </w:t>
      </w:r>
      <w:r w:rsidRPr="00ED7B5B">
        <w:rPr>
          <w:rFonts w:ascii="Sylfaen" w:hAnsi="Sylfaen" w:cs="Sylfaen"/>
          <w:sz w:val="24"/>
          <w:szCs w:val="24"/>
          <w:lang w:val="ka-GE"/>
        </w:rPr>
        <w:t>სამართლებრივი</w:t>
      </w:r>
      <w:r w:rsidRPr="00ED7B5B">
        <w:rPr>
          <w:rFonts w:ascii="Sylfaen" w:hAnsi="Sylfaen"/>
          <w:sz w:val="24"/>
          <w:szCs w:val="24"/>
          <w:lang w:val="ka-GE"/>
        </w:rPr>
        <w:t xml:space="preserve"> </w:t>
      </w:r>
      <w:r w:rsidRPr="00ED7B5B">
        <w:rPr>
          <w:rFonts w:ascii="Sylfaen" w:hAnsi="Sylfaen" w:cs="Sylfaen"/>
          <w:sz w:val="24"/>
          <w:szCs w:val="24"/>
          <w:lang w:val="ka-GE"/>
        </w:rPr>
        <w:t>აქტის</w:t>
      </w:r>
      <w:r w:rsidRPr="00ED7B5B">
        <w:rPr>
          <w:rFonts w:ascii="Sylfaen" w:hAnsi="Sylfaen"/>
          <w:sz w:val="24"/>
          <w:szCs w:val="24"/>
          <w:lang w:val="ka-GE"/>
        </w:rPr>
        <w:t xml:space="preserve"> </w:t>
      </w:r>
      <w:r w:rsidRPr="00ED7B5B">
        <w:rPr>
          <w:rFonts w:ascii="Sylfaen" w:hAnsi="Sylfaen" w:cs="Sylfaen"/>
          <w:sz w:val="24"/>
          <w:szCs w:val="24"/>
          <w:lang w:val="ka-GE"/>
        </w:rPr>
        <w:t>მიღება</w:t>
      </w:r>
      <w:r w:rsidRPr="00ED7B5B">
        <w:rPr>
          <w:rFonts w:ascii="Sylfaen" w:hAnsi="Sylfaen"/>
          <w:sz w:val="24"/>
          <w:szCs w:val="24"/>
          <w:lang w:val="ka-GE"/>
        </w:rPr>
        <w:t xml:space="preserve">, </w:t>
      </w:r>
      <w:r w:rsidRPr="00ED7B5B">
        <w:rPr>
          <w:rFonts w:ascii="Sylfaen" w:hAnsi="Sylfaen" w:cs="Sylfaen"/>
          <w:sz w:val="24"/>
          <w:szCs w:val="24"/>
          <w:lang w:val="ka-GE"/>
        </w:rPr>
        <w:t>რომელიც</w:t>
      </w:r>
      <w:r w:rsidRPr="00ED7B5B">
        <w:rPr>
          <w:rFonts w:ascii="Sylfaen" w:hAnsi="Sylfaen"/>
          <w:sz w:val="24"/>
          <w:szCs w:val="24"/>
          <w:lang w:val="ka-GE"/>
        </w:rPr>
        <w:t xml:space="preserve"> </w:t>
      </w:r>
      <w:r w:rsidRPr="00ED7B5B">
        <w:rPr>
          <w:rFonts w:ascii="Sylfaen" w:hAnsi="Sylfaen" w:cs="Sylfaen"/>
          <w:sz w:val="24"/>
          <w:szCs w:val="24"/>
          <w:lang w:val="ka-GE"/>
        </w:rPr>
        <w:t>შეიცავს</w:t>
      </w:r>
      <w:r w:rsidRPr="00ED7B5B">
        <w:rPr>
          <w:rFonts w:ascii="Sylfaen" w:hAnsi="Sylfaen"/>
          <w:sz w:val="24"/>
          <w:szCs w:val="24"/>
          <w:lang w:val="ka-GE"/>
        </w:rPr>
        <w:t xml:space="preserve"> </w:t>
      </w:r>
      <w:r w:rsidRPr="00ED7B5B">
        <w:rPr>
          <w:rFonts w:ascii="Sylfaen" w:hAnsi="Sylfaen" w:cs="Sylfaen"/>
          <w:sz w:val="24"/>
          <w:szCs w:val="24"/>
          <w:lang w:val="ka-GE"/>
        </w:rPr>
        <w:t>იმ</w:t>
      </w:r>
      <w:r w:rsidRPr="00ED7B5B">
        <w:rPr>
          <w:rFonts w:ascii="Sylfaen" w:hAnsi="Sylfaen"/>
          <w:sz w:val="24"/>
          <w:szCs w:val="24"/>
          <w:lang w:val="ka-GE"/>
        </w:rPr>
        <w:t xml:space="preserve"> </w:t>
      </w:r>
      <w:r w:rsidRPr="00ED7B5B">
        <w:rPr>
          <w:rFonts w:ascii="Sylfaen" w:hAnsi="Sylfaen" w:cs="Sylfaen"/>
          <w:sz w:val="24"/>
          <w:szCs w:val="24"/>
          <w:lang w:val="ka-GE"/>
        </w:rPr>
        <w:t>შინაარსის</w:t>
      </w:r>
      <w:r w:rsidRPr="00ED7B5B">
        <w:rPr>
          <w:rFonts w:ascii="Sylfaen" w:hAnsi="Sylfaen"/>
          <w:sz w:val="24"/>
          <w:szCs w:val="24"/>
          <w:lang w:val="ka-GE"/>
        </w:rPr>
        <w:t xml:space="preserve"> </w:t>
      </w:r>
      <w:r w:rsidRPr="00ED7B5B">
        <w:rPr>
          <w:rFonts w:ascii="Sylfaen" w:hAnsi="Sylfaen" w:cs="Sylfaen"/>
          <w:sz w:val="24"/>
          <w:szCs w:val="24"/>
          <w:lang w:val="ka-GE"/>
        </w:rPr>
        <w:t>ნორმებს</w:t>
      </w:r>
      <w:r w:rsidRPr="00ED7B5B">
        <w:rPr>
          <w:rFonts w:ascii="Sylfaen" w:hAnsi="Sylfaen"/>
          <w:sz w:val="24"/>
          <w:szCs w:val="24"/>
          <w:lang w:val="ka-GE"/>
        </w:rPr>
        <w:t xml:space="preserve">, </w:t>
      </w:r>
      <w:r w:rsidRPr="00ED7B5B">
        <w:rPr>
          <w:rFonts w:ascii="Sylfaen" w:hAnsi="Sylfaen" w:cs="Sylfaen"/>
          <w:sz w:val="24"/>
          <w:szCs w:val="24"/>
          <w:lang w:val="ka-GE"/>
        </w:rPr>
        <w:t>რომლებიც</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სასამართლომ</w:t>
      </w:r>
      <w:r w:rsidRPr="00ED7B5B">
        <w:rPr>
          <w:rFonts w:ascii="Sylfaen" w:hAnsi="Sylfaen"/>
          <w:sz w:val="24"/>
          <w:szCs w:val="24"/>
          <w:lang w:val="ka-GE"/>
        </w:rPr>
        <w:t xml:space="preserve"> </w:t>
      </w:r>
      <w:r w:rsidRPr="00ED7B5B">
        <w:rPr>
          <w:rFonts w:ascii="Sylfaen" w:hAnsi="Sylfaen" w:cs="Sylfaen"/>
          <w:sz w:val="24"/>
          <w:szCs w:val="24"/>
          <w:lang w:val="ka-GE"/>
        </w:rPr>
        <w:t>უკვე</w:t>
      </w:r>
      <w:r w:rsidRPr="00ED7B5B">
        <w:rPr>
          <w:rFonts w:ascii="Sylfaen" w:hAnsi="Sylfaen"/>
          <w:sz w:val="24"/>
          <w:szCs w:val="24"/>
          <w:lang w:val="ka-GE"/>
        </w:rPr>
        <w:t xml:space="preserve"> </w:t>
      </w:r>
      <w:r w:rsidRPr="00ED7B5B">
        <w:rPr>
          <w:rFonts w:ascii="Sylfaen" w:hAnsi="Sylfaen" w:cs="Sylfaen"/>
          <w:sz w:val="24"/>
          <w:szCs w:val="24"/>
          <w:lang w:val="ka-GE"/>
        </w:rPr>
        <w:t>ცნო</w:t>
      </w:r>
      <w:r w:rsidRPr="00ED7B5B">
        <w:rPr>
          <w:rFonts w:ascii="Sylfaen" w:hAnsi="Sylfaen"/>
          <w:sz w:val="24"/>
          <w:szCs w:val="24"/>
          <w:lang w:val="ka-GE"/>
        </w:rPr>
        <w:t xml:space="preserve"> </w:t>
      </w:r>
      <w:r w:rsidRPr="00ED7B5B">
        <w:rPr>
          <w:rFonts w:ascii="Sylfaen" w:hAnsi="Sylfaen" w:cs="Sylfaen"/>
          <w:sz w:val="24"/>
          <w:szCs w:val="24"/>
          <w:lang w:val="ka-GE"/>
        </w:rPr>
        <w:t>არაკონსტიტუციურად</w:t>
      </w:r>
      <w:r w:rsidRPr="00ED7B5B">
        <w:rPr>
          <w:rFonts w:ascii="Sylfaen" w:hAnsi="Sylfaen"/>
          <w:sz w:val="24"/>
          <w:szCs w:val="24"/>
          <w:lang w:val="ka-GE"/>
        </w:rPr>
        <w:t xml:space="preserve">. </w:t>
      </w:r>
      <w:r w:rsidRPr="00ED7B5B">
        <w:rPr>
          <w:rFonts w:ascii="Sylfaen" w:hAnsi="Sylfaen" w:cs="Sylfaen"/>
          <w:sz w:val="24"/>
          <w:szCs w:val="24"/>
          <w:lang w:val="ka-GE"/>
        </w:rPr>
        <w:t>ამასთან</w:t>
      </w:r>
      <w:r w:rsidRPr="00ED7B5B">
        <w:rPr>
          <w:rFonts w:ascii="Sylfaen" w:hAnsi="Sylfaen"/>
          <w:sz w:val="24"/>
          <w:szCs w:val="24"/>
          <w:lang w:val="ka-GE"/>
        </w:rPr>
        <w:t xml:space="preserve">, </w:t>
      </w:r>
      <w:r w:rsidRPr="00ED7B5B">
        <w:rPr>
          <w:rFonts w:ascii="Sylfaen" w:hAnsi="Sylfaen" w:cs="Sylfaen"/>
          <w:sz w:val="24"/>
          <w:szCs w:val="24"/>
          <w:lang w:val="ka-GE"/>
        </w:rPr>
        <w:t>თუ</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w:t>
      </w:r>
      <w:r w:rsidRPr="00ED7B5B">
        <w:rPr>
          <w:rFonts w:ascii="Sylfaen" w:hAnsi="Sylfaen"/>
          <w:sz w:val="24"/>
          <w:szCs w:val="24"/>
          <w:lang w:val="ka-GE"/>
        </w:rPr>
        <w:t xml:space="preserve"> </w:t>
      </w:r>
      <w:r w:rsidRPr="00ED7B5B">
        <w:rPr>
          <w:rFonts w:ascii="Sylfaen" w:hAnsi="Sylfaen" w:cs="Sylfaen"/>
          <w:sz w:val="24"/>
          <w:szCs w:val="24"/>
          <w:lang w:val="ka-GE"/>
        </w:rPr>
        <w:t>დაადგენს</w:t>
      </w:r>
      <w:r w:rsidRPr="00ED7B5B">
        <w:rPr>
          <w:rFonts w:ascii="Sylfaen" w:hAnsi="Sylfaen"/>
          <w:sz w:val="24"/>
          <w:szCs w:val="24"/>
          <w:lang w:val="ka-GE"/>
        </w:rPr>
        <w:t xml:space="preserve">, </w:t>
      </w:r>
      <w:r w:rsidRPr="00ED7B5B">
        <w:rPr>
          <w:rFonts w:ascii="Sylfaen" w:hAnsi="Sylfaen" w:cs="Sylfaen"/>
          <w:sz w:val="24"/>
          <w:szCs w:val="24"/>
          <w:lang w:val="ka-GE"/>
        </w:rPr>
        <w:t>რომ</w:t>
      </w:r>
      <w:r w:rsidRPr="00ED7B5B">
        <w:rPr>
          <w:rFonts w:ascii="Sylfaen" w:hAnsi="Sylfaen"/>
          <w:sz w:val="24"/>
          <w:szCs w:val="24"/>
          <w:lang w:val="ka-GE"/>
        </w:rPr>
        <w:t xml:space="preserve"> </w:t>
      </w:r>
      <w:r w:rsidRPr="00ED7B5B">
        <w:rPr>
          <w:rFonts w:ascii="Sylfaen" w:hAnsi="Sylfaen" w:cs="Sylfaen"/>
          <w:sz w:val="24"/>
          <w:szCs w:val="24"/>
          <w:lang w:val="ka-GE"/>
        </w:rPr>
        <w:t>სადავო</w:t>
      </w:r>
      <w:r w:rsidRPr="00ED7B5B">
        <w:rPr>
          <w:rFonts w:ascii="Sylfaen" w:hAnsi="Sylfaen"/>
          <w:sz w:val="24"/>
          <w:szCs w:val="24"/>
          <w:lang w:val="ka-GE"/>
        </w:rPr>
        <w:t xml:space="preserve"> </w:t>
      </w:r>
      <w:r w:rsidRPr="00ED7B5B">
        <w:rPr>
          <w:rFonts w:ascii="Sylfaen" w:hAnsi="Sylfaen" w:cs="Sylfaen"/>
          <w:sz w:val="24"/>
          <w:szCs w:val="24"/>
          <w:lang w:val="ka-GE"/>
        </w:rPr>
        <w:t>ნორმატიული</w:t>
      </w:r>
      <w:r w:rsidRPr="00ED7B5B">
        <w:rPr>
          <w:rFonts w:ascii="Sylfaen" w:hAnsi="Sylfaen"/>
          <w:sz w:val="24"/>
          <w:szCs w:val="24"/>
          <w:lang w:val="ka-GE"/>
        </w:rPr>
        <w:t xml:space="preserve"> </w:t>
      </w:r>
      <w:r w:rsidRPr="00ED7B5B">
        <w:rPr>
          <w:rFonts w:ascii="Sylfaen" w:hAnsi="Sylfaen" w:cs="Sylfaen"/>
          <w:sz w:val="24"/>
          <w:szCs w:val="24"/>
          <w:lang w:val="ka-GE"/>
        </w:rPr>
        <w:t>აქტი</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მისი</w:t>
      </w:r>
      <w:r w:rsidRPr="00ED7B5B">
        <w:rPr>
          <w:rFonts w:ascii="Sylfaen" w:hAnsi="Sylfaen"/>
          <w:sz w:val="24"/>
          <w:szCs w:val="24"/>
          <w:lang w:val="ka-GE"/>
        </w:rPr>
        <w:t xml:space="preserve"> </w:t>
      </w:r>
      <w:r w:rsidRPr="00ED7B5B">
        <w:rPr>
          <w:rFonts w:ascii="Sylfaen" w:hAnsi="Sylfaen" w:cs="Sylfaen"/>
          <w:sz w:val="24"/>
          <w:szCs w:val="24"/>
          <w:lang w:val="ka-GE"/>
        </w:rPr>
        <w:t>ნაწილი</w:t>
      </w:r>
      <w:r w:rsidRPr="00ED7B5B">
        <w:rPr>
          <w:rFonts w:ascii="Sylfaen" w:hAnsi="Sylfaen"/>
          <w:sz w:val="24"/>
          <w:szCs w:val="24"/>
          <w:lang w:val="ka-GE"/>
        </w:rPr>
        <w:t xml:space="preserve"> </w:t>
      </w:r>
      <w:r w:rsidRPr="00ED7B5B">
        <w:rPr>
          <w:rFonts w:ascii="Sylfaen" w:hAnsi="Sylfaen" w:cs="Sylfaen"/>
          <w:sz w:val="24"/>
          <w:szCs w:val="24"/>
          <w:lang w:val="ka-GE"/>
        </w:rPr>
        <w:t>შეიცავს</w:t>
      </w:r>
      <w:r w:rsidRPr="00ED7B5B">
        <w:rPr>
          <w:rFonts w:ascii="Sylfaen" w:hAnsi="Sylfaen"/>
          <w:sz w:val="24"/>
          <w:szCs w:val="24"/>
          <w:lang w:val="ka-GE"/>
        </w:rPr>
        <w:t xml:space="preserve"> </w:t>
      </w:r>
      <w:r w:rsidRPr="00ED7B5B">
        <w:rPr>
          <w:rFonts w:ascii="Sylfaen" w:hAnsi="Sylfaen" w:cs="Sylfaen"/>
          <w:sz w:val="24"/>
          <w:szCs w:val="24"/>
          <w:lang w:val="ka-GE"/>
        </w:rPr>
        <w:t>იმავე</w:t>
      </w:r>
      <w:r w:rsidRPr="00ED7B5B">
        <w:rPr>
          <w:rFonts w:ascii="Sylfaen" w:hAnsi="Sylfaen"/>
          <w:sz w:val="24"/>
          <w:szCs w:val="24"/>
          <w:lang w:val="ka-GE"/>
        </w:rPr>
        <w:t xml:space="preserve"> </w:t>
      </w:r>
      <w:r w:rsidRPr="00ED7B5B">
        <w:rPr>
          <w:rFonts w:ascii="Sylfaen" w:hAnsi="Sylfaen" w:cs="Sylfaen"/>
          <w:sz w:val="24"/>
          <w:szCs w:val="24"/>
          <w:lang w:val="ka-GE"/>
        </w:rPr>
        <w:t>შინაარსის</w:t>
      </w:r>
      <w:r w:rsidRPr="00ED7B5B">
        <w:rPr>
          <w:rFonts w:ascii="Sylfaen" w:hAnsi="Sylfaen"/>
          <w:sz w:val="24"/>
          <w:szCs w:val="24"/>
          <w:lang w:val="ka-GE"/>
        </w:rPr>
        <w:t xml:space="preserve"> </w:t>
      </w:r>
      <w:r w:rsidRPr="00ED7B5B">
        <w:rPr>
          <w:rFonts w:ascii="Sylfaen" w:hAnsi="Sylfaen" w:cs="Sylfaen"/>
          <w:sz w:val="24"/>
          <w:szCs w:val="24"/>
          <w:lang w:val="ka-GE"/>
        </w:rPr>
        <w:t>ნორმებს</w:t>
      </w:r>
      <w:r w:rsidRPr="00ED7B5B">
        <w:rPr>
          <w:rFonts w:ascii="Sylfaen" w:hAnsi="Sylfaen"/>
          <w:sz w:val="24"/>
          <w:szCs w:val="24"/>
          <w:lang w:val="ka-GE"/>
        </w:rPr>
        <w:t xml:space="preserve">, </w:t>
      </w:r>
      <w:r w:rsidRPr="00ED7B5B">
        <w:rPr>
          <w:rFonts w:ascii="Sylfaen" w:hAnsi="Sylfaen" w:cs="Sylfaen"/>
          <w:sz w:val="24"/>
          <w:szCs w:val="24"/>
          <w:lang w:val="ka-GE"/>
        </w:rPr>
        <w:t>რომლებიც</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სასამართლომ</w:t>
      </w:r>
      <w:r w:rsidRPr="00ED7B5B">
        <w:rPr>
          <w:rFonts w:ascii="Sylfaen" w:hAnsi="Sylfaen"/>
          <w:sz w:val="24"/>
          <w:szCs w:val="24"/>
          <w:lang w:val="ka-GE"/>
        </w:rPr>
        <w:t xml:space="preserve"> </w:t>
      </w:r>
      <w:r w:rsidRPr="00ED7B5B">
        <w:rPr>
          <w:rFonts w:ascii="Sylfaen" w:hAnsi="Sylfaen" w:cs="Sylfaen"/>
          <w:sz w:val="24"/>
          <w:szCs w:val="24"/>
          <w:lang w:val="ka-GE"/>
        </w:rPr>
        <w:t>უკვე</w:t>
      </w:r>
      <w:r w:rsidRPr="00ED7B5B">
        <w:rPr>
          <w:rFonts w:ascii="Sylfaen" w:hAnsi="Sylfaen"/>
          <w:sz w:val="24"/>
          <w:szCs w:val="24"/>
          <w:lang w:val="ka-GE"/>
        </w:rPr>
        <w:t xml:space="preserve"> </w:t>
      </w:r>
      <w:r w:rsidRPr="00ED7B5B">
        <w:rPr>
          <w:rFonts w:ascii="Sylfaen" w:hAnsi="Sylfaen" w:cs="Sylfaen"/>
          <w:sz w:val="24"/>
          <w:szCs w:val="24"/>
          <w:lang w:val="ka-GE"/>
        </w:rPr>
        <w:t>ცნო</w:t>
      </w:r>
      <w:r w:rsidRPr="00ED7B5B">
        <w:rPr>
          <w:rFonts w:ascii="Sylfaen" w:hAnsi="Sylfaen"/>
          <w:sz w:val="24"/>
          <w:szCs w:val="24"/>
          <w:lang w:val="ka-GE"/>
        </w:rPr>
        <w:t xml:space="preserve"> </w:t>
      </w:r>
      <w:r w:rsidRPr="00ED7B5B">
        <w:rPr>
          <w:rFonts w:ascii="Sylfaen" w:hAnsi="Sylfaen" w:cs="Sylfaen"/>
          <w:sz w:val="24"/>
          <w:szCs w:val="24"/>
          <w:lang w:val="ka-GE"/>
        </w:rPr>
        <w:t>არაკონსტიტუციურად</w:t>
      </w:r>
      <w:r w:rsidRPr="00ED7B5B">
        <w:rPr>
          <w:rFonts w:ascii="Sylfaen" w:hAnsi="Sylfaen"/>
          <w:sz w:val="24"/>
          <w:szCs w:val="24"/>
          <w:lang w:val="ka-GE"/>
        </w:rPr>
        <w:t xml:space="preserve">, </w:t>
      </w:r>
      <w:r w:rsidRPr="00ED7B5B">
        <w:rPr>
          <w:rFonts w:ascii="Sylfaen" w:hAnsi="Sylfaen" w:cs="Sylfaen"/>
          <w:sz w:val="24"/>
          <w:szCs w:val="24"/>
          <w:lang w:val="ka-GE"/>
        </w:rPr>
        <w:t>გამოაქვს</w:t>
      </w:r>
      <w:r w:rsidRPr="00ED7B5B">
        <w:rPr>
          <w:rFonts w:ascii="Sylfaen" w:hAnsi="Sylfaen"/>
          <w:sz w:val="24"/>
          <w:szCs w:val="24"/>
          <w:lang w:val="ka-GE"/>
        </w:rPr>
        <w:t xml:space="preserve"> </w:t>
      </w:r>
      <w:r w:rsidRPr="00ED7B5B">
        <w:rPr>
          <w:rFonts w:ascii="Sylfaen" w:hAnsi="Sylfaen" w:cs="Sylfaen"/>
          <w:sz w:val="24"/>
          <w:szCs w:val="24"/>
          <w:lang w:val="ka-GE"/>
        </w:rPr>
        <w:t>განჩინება</w:t>
      </w:r>
      <w:r w:rsidRPr="00ED7B5B">
        <w:rPr>
          <w:rFonts w:ascii="Sylfaen" w:hAnsi="Sylfaen"/>
          <w:sz w:val="24"/>
          <w:szCs w:val="24"/>
          <w:lang w:val="ka-GE"/>
        </w:rPr>
        <w:t xml:space="preserve"> </w:t>
      </w:r>
      <w:r w:rsidRPr="00ED7B5B">
        <w:rPr>
          <w:rFonts w:ascii="Sylfaen" w:hAnsi="Sylfaen" w:cs="Sylfaen"/>
          <w:sz w:val="24"/>
          <w:szCs w:val="24"/>
          <w:lang w:val="ka-GE"/>
        </w:rPr>
        <w:t>საქმის</w:t>
      </w:r>
      <w:r w:rsidRPr="00ED7B5B">
        <w:rPr>
          <w:rFonts w:ascii="Sylfaen" w:hAnsi="Sylfaen"/>
          <w:sz w:val="24"/>
          <w:szCs w:val="24"/>
          <w:lang w:val="ka-GE"/>
        </w:rPr>
        <w:t xml:space="preserve"> </w:t>
      </w:r>
      <w:r w:rsidRPr="00ED7B5B">
        <w:rPr>
          <w:rFonts w:ascii="Sylfaen" w:hAnsi="Sylfaen" w:cs="Sylfaen"/>
          <w:sz w:val="24"/>
          <w:szCs w:val="24"/>
          <w:lang w:val="ka-GE"/>
        </w:rPr>
        <w:t>არსებითად</w:t>
      </w:r>
      <w:r w:rsidRPr="00ED7B5B">
        <w:rPr>
          <w:rFonts w:ascii="Sylfaen" w:hAnsi="Sylfaen"/>
          <w:sz w:val="24"/>
          <w:szCs w:val="24"/>
          <w:lang w:val="ka-GE"/>
        </w:rPr>
        <w:t xml:space="preserve"> </w:t>
      </w:r>
      <w:r w:rsidRPr="00ED7B5B">
        <w:rPr>
          <w:rFonts w:ascii="Sylfaen" w:hAnsi="Sylfaen" w:cs="Sylfaen"/>
          <w:sz w:val="24"/>
          <w:szCs w:val="24"/>
          <w:lang w:val="ka-GE"/>
        </w:rPr>
        <w:t>განსახილველად</w:t>
      </w:r>
      <w:r w:rsidRPr="00ED7B5B">
        <w:rPr>
          <w:rFonts w:ascii="Sylfaen" w:hAnsi="Sylfaen"/>
          <w:sz w:val="24"/>
          <w:szCs w:val="24"/>
          <w:lang w:val="ka-GE"/>
        </w:rPr>
        <w:t xml:space="preserve"> </w:t>
      </w:r>
      <w:r w:rsidRPr="00ED7B5B">
        <w:rPr>
          <w:rFonts w:ascii="Sylfaen" w:hAnsi="Sylfaen" w:cs="Sylfaen"/>
          <w:sz w:val="24"/>
          <w:szCs w:val="24"/>
          <w:lang w:val="ka-GE"/>
        </w:rPr>
        <w:t>მიუღებლობისა</w:t>
      </w:r>
      <w:r w:rsidRPr="00ED7B5B">
        <w:rPr>
          <w:rFonts w:ascii="Sylfaen" w:hAnsi="Sylfaen"/>
          <w:sz w:val="24"/>
          <w:szCs w:val="24"/>
          <w:lang w:val="ka-GE"/>
        </w:rPr>
        <w:t xml:space="preserve"> </w:t>
      </w:r>
      <w:r w:rsidRPr="00ED7B5B">
        <w:rPr>
          <w:rFonts w:ascii="Sylfaen" w:hAnsi="Sylfaen" w:cs="Sylfaen"/>
          <w:sz w:val="24"/>
          <w:szCs w:val="24"/>
          <w:lang w:val="ka-GE"/>
        </w:rPr>
        <w:t>და</w:t>
      </w:r>
      <w:r w:rsidRPr="00ED7B5B">
        <w:rPr>
          <w:rFonts w:ascii="Sylfaen" w:hAnsi="Sylfaen"/>
          <w:sz w:val="24"/>
          <w:szCs w:val="24"/>
          <w:lang w:val="ka-GE"/>
        </w:rPr>
        <w:t xml:space="preserve"> </w:t>
      </w:r>
      <w:r w:rsidRPr="00ED7B5B">
        <w:rPr>
          <w:rFonts w:ascii="Sylfaen" w:hAnsi="Sylfaen" w:cs="Sylfaen"/>
          <w:sz w:val="24"/>
          <w:szCs w:val="24"/>
          <w:lang w:val="ka-GE"/>
        </w:rPr>
        <w:t>სადავო</w:t>
      </w:r>
      <w:r w:rsidRPr="00ED7B5B">
        <w:rPr>
          <w:rFonts w:ascii="Sylfaen" w:hAnsi="Sylfaen"/>
          <w:sz w:val="24"/>
          <w:szCs w:val="24"/>
          <w:lang w:val="ka-GE"/>
        </w:rPr>
        <w:t xml:space="preserve"> </w:t>
      </w:r>
      <w:r w:rsidRPr="00ED7B5B">
        <w:rPr>
          <w:rFonts w:ascii="Sylfaen" w:hAnsi="Sylfaen" w:cs="Sylfaen"/>
          <w:sz w:val="24"/>
          <w:szCs w:val="24"/>
          <w:lang w:val="ka-GE"/>
        </w:rPr>
        <w:t>აქტის</w:t>
      </w:r>
      <w:r w:rsidRPr="00ED7B5B">
        <w:rPr>
          <w:rFonts w:ascii="Sylfaen" w:hAnsi="Sylfaen"/>
          <w:sz w:val="24"/>
          <w:szCs w:val="24"/>
          <w:lang w:val="ka-GE"/>
        </w:rPr>
        <w:t xml:space="preserve"> </w:t>
      </w:r>
      <w:r w:rsidRPr="00ED7B5B">
        <w:rPr>
          <w:rFonts w:ascii="Sylfaen" w:hAnsi="Sylfaen" w:cs="Sylfaen"/>
          <w:sz w:val="24"/>
          <w:szCs w:val="24"/>
          <w:lang w:val="ka-GE"/>
        </w:rPr>
        <w:t>ან</w:t>
      </w:r>
      <w:r w:rsidRPr="00ED7B5B">
        <w:rPr>
          <w:rFonts w:ascii="Sylfaen" w:hAnsi="Sylfaen"/>
          <w:sz w:val="24"/>
          <w:szCs w:val="24"/>
          <w:lang w:val="ka-GE"/>
        </w:rPr>
        <w:t xml:space="preserve"> </w:t>
      </w:r>
      <w:r w:rsidRPr="00ED7B5B">
        <w:rPr>
          <w:rFonts w:ascii="Sylfaen" w:hAnsi="Sylfaen" w:cs="Sylfaen"/>
          <w:sz w:val="24"/>
          <w:szCs w:val="24"/>
          <w:lang w:val="ka-GE"/>
        </w:rPr>
        <w:t>მისი</w:t>
      </w:r>
      <w:r w:rsidRPr="00ED7B5B">
        <w:rPr>
          <w:rFonts w:ascii="Sylfaen" w:hAnsi="Sylfaen"/>
          <w:sz w:val="24"/>
          <w:szCs w:val="24"/>
          <w:lang w:val="ka-GE"/>
        </w:rPr>
        <w:t xml:space="preserve"> </w:t>
      </w:r>
      <w:r w:rsidRPr="00ED7B5B">
        <w:rPr>
          <w:rFonts w:ascii="Sylfaen" w:hAnsi="Sylfaen" w:cs="Sylfaen"/>
          <w:sz w:val="24"/>
          <w:szCs w:val="24"/>
          <w:lang w:val="ka-GE"/>
        </w:rPr>
        <w:t>ნაწილის</w:t>
      </w:r>
      <w:r w:rsidRPr="00ED7B5B">
        <w:rPr>
          <w:rFonts w:ascii="Sylfaen" w:hAnsi="Sylfaen"/>
          <w:sz w:val="24"/>
          <w:szCs w:val="24"/>
          <w:lang w:val="ka-GE"/>
        </w:rPr>
        <w:t xml:space="preserve"> </w:t>
      </w:r>
      <w:r w:rsidRPr="00ED7B5B">
        <w:rPr>
          <w:rFonts w:ascii="Sylfaen" w:hAnsi="Sylfaen" w:cs="Sylfaen"/>
          <w:sz w:val="24"/>
          <w:szCs w:val="24"/>
          <w:lang w:val="ka-GE"/>
        </w:rPr>
        <w:t>ძალადაკარგულად</w:t>
      </w:r>
      <w:r w:rsidRPr="00ED7B5B">
        <w:rPr>
          <w:rFonts w:ascii="Sylfaen" w:hAnsi="Sylfaen"/>
          <w:sz w:val="24"/>
          <w:szCs w:val="24"/>
          <w:lang w:val="ka-GE"/>
        </w:rPr>
        <w:t xml:space="preserve"> </w:t>
      </w:r>
      <w:r w:rsidRPr="00ED7B5B">
        <w:rPr>
          <w:rFonts w:ascii="Sylfaen" w:hAnsi="Sylfaen" w:cs="Sylfaen"/>
          <w:sz w:val="24"/>
          <w:szCs w:val="24"/>
          <w:lang w:val="ka-GE"/>
        </w:rPr>
        <w:t>ცნობის</w:t>
      </w:r>
      <w:r w:rsidRPr="00ED7B5B">
        <w:rPr>
          <w:rFonts w:ascii="Sylfaen" w:hAnsi="Sylfaen"/>
          <w:sz w:val="24"/>
          <w:szCs w:val="24"/>
          <w:lang w:val="ka-GE"/>
        </w:rPr>
        <w:t xml:space="preserve"> </w:t>
      </w:r>
      <w:r w:rsidRPr="00ED7B5B">
        <w:rPr>
          <w:rFonts w:ascii="Sylfaen" w:hAnsi="Sylfaen" w:cs="Sylfaen"/>
          <w:sz w:val="24"/>
          <w:szCs w:val="24"/>
          <w:lang w:val="ka-GE"/>
        </w:rPr>
        <w:t>შესახებ</w:t>
      </w:r>
      <w:r w:rsidRPr="00ED7B5B">
        <w:rPr>
          <w:rFonts w:ascii="Sylfaen" w:hAnsi="Sylfaen"/>
          <w:sz w:val="24"/>
          <w:szCs w:val="24"/>
          <w:lang w:val="ka-GE"/>
        </w:rPr>
        <w:t xml:space="preserve">. </w:t>
      </w:r>
      <w:r w:rsidRPr="00ED7B5B">
        <w:rPr>
          <w:rFonts w:ascii="Sylfaen" w:hAnsi="Sylfaen" w:cs="Sylfaen"/>
          <w:sz w:val="24"/>
          <w:szCs w:val="24"/>
          <w:lang w:val="ka-GE"/>
        </w:rPr>
        <w:t>შესაბამისად</w:t>
      </w:r>
      <w:r w:rsidRPr="00ED7B5B">
        <w:rPr>
          <w:rFonts w:ascii="Sylfaen" w:hAnsi="Sylfaen"/>
          <w:sz w:val="24"/>
          <w:szCs w:val="24"/>
          <w:lang w:val="ka-GE"/>
        </w:rPr>
        <w:t xml:space="preserve">, </w:t>
      </w:r>
      <w:r w:rsidRPr="00ED7B5B">
        <w:rPr>
          <w:rFonts w:ascii="Sylfaen" w:hAnsi="Sylfaen" w:cs="Sylfaen"/>
          <w:sz w:val="24"/>
          <w:szCs w:val="24"/>
          <w:lang w:val="ka-GE"/>
        </w:rPr>
        <w:t>ძალადაკარგული</w:t>
      </w:r>
      <w:r w:rsidRPr="00ED7B5B">
        <w:rPr>
          <w:rFonts w:ascii="Sylfaen" w:hAnsi="Sylfaen"/>
          <w:sz w:val="24"/>
          <w:szCs w:val="24"/>
          <w:lang w:val="ka-GE"/>
        </w:rPr>
        <w:t xml:space="preserve"> </w:t>
      </w:r>
      <w:r w:rsidRPr="00ED7B5B">
        <w:rPr>
          <w:rFonts w:ascii="Sylfaen" w:hAnsi="Sylfaen" w:cs="Sylfaen"/>
          <w:sz w:val="24"/>
          <w:szCs w:val="24"/>
          <w:lang w:val="ka-GE"/>
        </w:rPr>
        <w:t>ნორმის</w:t>
      </w:r>
      <w:r w:rsidRPr="00ED7B5B">
        <w:rPr>
          <w:rFonts w:ascii="Sylfaen" w:hAnsi="Sylfaen"/>
          <w:sz w:val="24"/>
          <w:szCs w:val="24"/>
          <w:lang w:val="ka-GE"/>
        </w:rPr>
        <w:t xml:space="preserve"> </w:t>
      </w:r>
      <w:r w:rsidRPr="00ED7B5B">
        <w:rPr>
          <w:rFonts w:ascii="Sylfaen" w:hAnsi="Sylfaen" w:cs="Sylfaen"/>
          <w:sz w:val="24"/>
          <w:szCs w:val="24"/>
          <w:lang w:val="ka-GE"/>
        </w:rPr>
        <w:t>კონსტიტუციურობის</w:t>
      </w:r>
      <w:r w:rsidRPr="00ED7B5B">
        <w:rPr>
          <w:rFonts w:ascii="Sylfaen" w:hAnsi="Sylfaen"/>
          <w:sz w:val="24"/>
          <w:szCs w:val="24"/>
          <w:lang w:val="ka-GE"/>
        </w:rPr>
        <w:t xml:space="preserve"> </w:t>
      </w:r>
      <w:r w:rsidRPr="00ED7B5B">
        <w:rPr>
          <w:rFonts w:ascii="Sylfaen" w:hAnsi="Sylfaen" w:cs="Sylfaen"/>
          <w:sz w:val="24"/>
          <w:szCs w:val="24"/>
          <w:lang w:val="ka-GE"/>
        </w:rPr>
        <w:t>შეფასება</w:t>
      </w:r>
      <w:r w:rsidRPr="00ED7B5B">
        <w:rPr>
          <w:rFonts w:ascii="Sylfaen" w:hAnsi="Sylfaen"/>
          <w:sz w:val="24"/>
          <w:szCs w:val="24"/>
          <w:lang w:val="ka-GE"/>
        </w:rPr>
        <w:t xml:space="preserve"> </w:t>
      </w:r>
      <w:r w:rsidRPr="00ED7B5B">
        <w:rPr>
          <w:rFonts w:ascii="Sylfaen" w:hAnsi="Sylfaen" w:cs="Sylfaen"/>
          <w:sz w:val="24"/>
          <w:szCs w:val="24"/>
          <w:lang w:val="ka-GE"/>
        </w:rPr>
        <w:t>ხელს</w:t>
      </w:r>
      <w:r w:rsidRPr="00ED7B5B">
        <w:rPr>
          <w:rFonts w:ascii="Sylfaen" w:hAnsi="Sylfaen"/>
          <w:sz w:val="24"/>
          <w:szCs w:val="24"/>
          <w:lang w:val="ka-GE"/>
        </w:rPr>
        <w:t xml:space="preserve"> </w:t>
      </w:r>
      <w:r w:rsidRPr="00ED7B5B">
        <w:rPr>
          <w:rFonts w:ascii="Sylfaen" w:hAnsi="Sylfaen" w:cs="Sylfaen"/>
          <w:sz w:val="24"/>
          <w:szCs w:val="24"/>
          <w:lang w:val="ka-GE"/>
        </w:rPr>
        <w:t>შეუწყობს</w:t>
      </w:r>
      <w:r w:rsidRPr="00ED7B5B">
        <w:rPr>
          <w:rFonts w:ascii="Sylfaen" w:hAnsi="Sylfaen"/>
          <w:sz w:val="24"/>
          <w:szCs w:val="24"/>
          <w:lang w:val="ka-GE"/>
        </w:rPr>
        <w:t xml:space="preserve"> </w:t>
      </w:r>
      <w:r w:rsidRPr="00ED7B5B">
        <w:rPr>
          <w:rFonts w:ascii="Sylfaen" w:hAnsi="Sylfaen" w:cs="Sylfaen"/>
          <w:sz w:val="24"/>
          <w:szCs w:val="24"/>
          <w:lang w:val="ka-GE"/>
        </w:rPr>
        <w:t>სადავო</w:t>
      </w:r>
      <w:r w:rsidRPr="00ED7B5B">
        <w:rPr>
          <w:rFonts w:ascii="Sylfaen" w:hAnsi="Sylfaen"/>
          <w:sz w:val="24"/>
          <w:szCs w:val="24"/>
          <w:lang w:val="ka-GE"/>
        </w:rPr>
        <w:t xml:space="preserve"> </w:t>
      </w:r>
      <w:r w:rsidRPr="00ED7B5B">
        <w:rPr>
          <w:rFonts w:ascii="Sylfaen" w:hAnsi="Sylfaen" w:cs="Sylfaen"/>
          <w:sz w:val="24"/>
          <w:szCs w:val="24"/>
          <w:lang w:val="ka-GE"/>
        </w:rPr>
        <w:t>ნორმით</w:t>
      </w:r>
      <w:r w:rsidRPr="00ED7B5B">
        <w:rPr>
          <w:rFonts w:ascii="Sylfaen" w:hAnsi="Sylfaen"/>
          <w:sz w:val="24"/>
          <w:szCs w:val="24"/>
          <w:lang w:val="ka-GE"/>
        </w:rPr>
        <w:t xml:space="preserve"> </w:t>
      </w:r>
      <w:r w:rsidRPr="00ED7B5B">
        <w:rPr>
          <w:rFonts w:ascii="Sylfaen" w:hAnsi="Sylfaen" w:cs="Sylfaen"/>
          <w:sz w:val="24"/>
          <w:szCs w:val="24"/>
          <w:lang w:val="ka-GE"/>
        </w:rPr>
        <w:t>გათვალისწინებული</w:t>
      </w:r>
      <w:r w:rsidRPr="00ED7B5B">
        <w:rPr>
          <w:rFonts w:ascii="Sylfaen" w:hAnsi="Sylfaen"/>
          <w:sz w:val="24"/>
          <w:szCs w:val="24"/>
          <w:lang w:val="ka-GE"/>
        </w:rPr>
        <w:t xml:space="preserve"> </w:t>
      </w:r>
      <w:r w:rsidRPr="00ED7B5B">
        <w:rPr>
          <w:rFonts w:ascii="Sylfaen" w:hAnsi="Sylfaen" w:cs="Sylfaen"/>
          <w:sz w:val="24"/>
          <w:szCs w:val="24"/>
          <w:lang w:val="ka-GE"/>
        </w:rPr>
        <w:t>საფრთხეების</w:t>
      </w:r>
      <w:r w:rsidRPr="00ED7B5B">
        <w:rPr>
          <w:rFonts w:ascii="Sylfaen" w:hAnsi="Sylfaen"/>
          <w:sz w:val="24"/>
          <w:szCs w:val="24"/>
          <w:lang w:val="ka-GE"/>
        </w:rPr>
        <w:t xml:space="preserve"> </w:t>
      </w:r>
      <w:r w:rsidRPr="00ED7B5B">
        <w:rPr>
          <w:rFonts w:ascii="Sylfaen" w:hAnsi="Sylfaen" w:cs="Sylfaen"/>
          <w:sz w:val="24"/>
          <w:szCs w:val="24"/>
          <w:lang w:val="ka-GE"/>
        </w:rPr>
        <w:t>სრულად</w:t>
      </w:r>
      <w:r w:rsidRPr="00ED7B5B">
        <w:rPr>
          <w:rFonts w:ascii="Sylfaen" w:hAnsi="Sylfaen"/>
          <w:sz w:val="24"/>
          <w:szCs w:val="24"/>
          <w:lang w:val="ka-GE"/>
        </w:rPr>
        <w:t xml:space="preserve"> </w:t>
      </w:r>
      <w:r w:rsidRPr="00ED7B5B">
        <w:rPr>
          <w:rFonts w:ascii="Sylfaen" w:hAnsi="Sylfaen" w:cs="Sylfaen"/>
          <w:sz w:val="24"/>
          <w:szCs w:val="24"/>
          <w:lang w:val="ka-GE"/>
        </w:rPr>
        <w:t>აღმოფხვრას</w:t>
      </w:r>
      <w:r w:rsidRPr="00ED7B5B">
        <w:rPr>
          <w:rFonts w:ascii="Sylfaen" w:hAnsi="Sylfaen"/>
          <w:sz w:val="24"/>
          <w:szCs w:val="24"/>
          <w:lang w:val="ka-GE"/>
        </w:rPr>
        <w:t>“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სასამართლოს</w:t>
      </w:r>
      <w:r w:rsidRPr="00ED7B5B">
        <w:rPr>
          <w:rFonts w:ascii="Sylfaen" w:hAnsi="Sylfaen"/>
          <w:sz w:val="24"/>
          <w:szCs w:val="24"/>
          <w:lang w:val="ka-GE"/>
        </w:rPr>
        <w:t xml:space="preserve"> 2015 </w:t>
      </w:r>
      <w:r w:rsidRPr="00ED7B5B">
        <w:rPr>
          <w:rFonts w:ascii="Sylfaen" w:hAnsi="Sylfaen" w:cs="Sylfaen"/>
          <w:sz w:val="24"/>
          <w:szCs w:val="24"/>
          <w:lang w:val="ka-GE"/>
        </w:rPr>
        <w:t>წლის</w:t>
      </w:r>
      <w:r w:rsidRPr="00ED7B5B">
        <w:rPr>
          <w:rFonts w:ascii="Sylfaen" w:hAnsi="Sylfaen"/>
          <w:sz w:val="24"/>
          <w:szCs w:val="24"/>
          <w:lang w:val="ka-GE"/>
        </w:rPr>
        <w:t xml:space="preserve"> 24 </w:t>
      </w:r>
      <w:r w:rsidRPr="00ED7B5B">
        <w:rPr>
          <w:rFonts w:ascii="Sylfaen" w:hAnsi="Sylfaen" w:cs="Sylfaen"/>
          <w:sz w:val="24"/>
          <w:szCs w:val="24"/>
          <w:lang w:val="ka-GE"/>
        </w:rPr>
        <w:t>ოქტომბრის</w:t>
      </w:r>
      <w:r w:rsidRPr="00ED7B5B">
        <w:rPr>
          <w:rFonts w:ascii="Sylfaen" w:hAnsi="Sylfaen"/>
          <w:sz w:val="24"/>
          <w:szCs w:val="24"/>
          <w:lang w:val="ka-GE"/>
        </w:rPr>
        <w:t xml:space="preserve"> №1/4/592 </w:t>
      </w:r>
      <w:r w:rsidRPr="00ED7B5B">
        <w:rPr>
          <w:rFonts w:ascii="Sylfaen" w:hAnsi="Sylfaen" w:cs="Sylfaen"/>
          <w:sz w:val="24"/>
          <w:szCs w:val="24"/>
          <w:lang w:val="ka-GE"/>
        </w:rPr>
        <w:t>გადაწყვეტილება</w:t>
      </w:r>
      <w:r w:rsidRPr="00ED7B5B">
        <w:rPr>
          <w:rFonts w:ascii="Sylfaen" w:hAnsi="Sylfaen"/>
          <w:sz w:val="24"/>
          <w:szCs w:val="24"/>
          <w:lang w:val="ka-GE"/>
        </w:rPr>
        <w:t xml:space="preserve"> </w:t>
      </w:r>
      <w:r w:rsidRPr="00ED7B5B">
        <w:rPr>
          <w:rFonts w:ascii="Sylfaen" w:hAnsi="Sylfaen" w:cs="Sylfaen"/>
          <w:sz w:val="24"/>
          <w:szCs w:val="24"/>
          <w:lang w:val="ka-GE"/>
        </w:rPr>
        <w:t>საქმეზე</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მოქალაქე</w:t>
      </w:r>
      <w:r w:rsidRPr="00ED7B5B">
        <w:rPr>
          <w:rFonts w:ascii="Sylfaen" w:hAnsi="Sylfaen"/>
          <w:sz w:val="24"/>
          <w:szCs w:val="24"/>
          <w:lang w:val="ka-GE"/>
        </w:rPr>
        <w:t xml:space="preserve"> </w:t>
      </w:r>
      <w:r w:rsidRPr="00ED7B5B">
        <w:rPr>
          <w:rFonts w:ascii="Sylfaen" w:hAnsi="Sylfaen" w:cs="Sylfaen"/>
          <w:sz w:val="24"/>
          <w:szCs w:val="24"/>
          <w:lang w:val="ka-GE"/>
        </w:rPr>
        <w:t>ბექა</w:t>
      </w:r>
      <w:r w:rsidRPr="00ED7B5B">
        <w:rPr>
          <w:rFonts w:ascii="Sylfaen" w:hAnsi="Sylfaen"/>
          <w:sz w:val="24"/>
          <w:szCs w:val="24"/>
          <w:lang w:val="ka-GE"/>
        </w:rPr>
        <w:t xml:space="preserve"> </w:t>
      </w:r>
      <w:r w:rsidRPr="00ED7B5B">
        <w:rPr>
          <w:rFonts w:ascii="Sylfaen" w:hAnsi="Sylfaen" w:cs="Sylfaen"/>
          <w:sz w:val="24"/>
          <w:szCs w:val="24"/>
          <w:lang w:val="ka-GE"/>
        </w:rPr>
        <w:t>წიქარიშვილი</w:t>
      </w:r>
      <w:r w:rsidRPr="00ED7B5B">
        <w:rPr>
          <w:rFonts w:ascii="Sylfaen" w:hAnsi="Sylfaen"/>
          <w:sz w:val="24"/>
          <w:szCs w:val="24"/>
          <w:lang w:val="ka-GE"/>
        </w:rPr>
        <w:t xml:space="preserve"> </w:t>
      </w:r>
      <w:r w:rsidRPr="00ED7B5B">
        <w:rPr>
          <w:rFonts w:ascii="Sylfaen" w:hAnsi="Sylfaen" w:cs="Sylfaen"/>
          <w:sz w:val="24"/>
          <w:szCs w:val="24"/>
          <w:lang w:val="ka-GE"/>
        </w:rPr>
        <w:t>საქართველოს</w:t>
      </w:r>
      <w:r w:rsidRPr="00ED7B5B">
        <w:rPr>
          <w:rFonts w:ascii="Sylfaen" w:hAnsi="Sylfaen"/>
          <w:sz w:val="24"/>
          <w:szCs w:val="24"/>
          <w:lang w:val="ka-GE"/>
        </w:rPr>
        <w:t xml:space="preserve"> </w:t>
      </w:r>
      <w:r w:rsidRPr="00ED7B5B">
        <w:rPr>
          <w:rFonts w:ascii="Sylfaen" w:hAnsi="Sylfaen" w:cs="Sylfaen"/>
          <w:sz w:val="24"/>
          <w:szCs w:val="24"/>
          <w:lang w:val="ka-GE"/>
        </w:rPr>
        <w:t>პარლამენტის</w:t>
      </w:r>
      <w:r w:rsidRPr="00ED7B5B">
        <w:rPr>
          <w:rFonts w:ascii="Sylfaen" w:hAnsi="Sylfaen"/>
          <w:sz w:val="24"/>
          <w:szCs w:val="24"/>
          <w:lang w:val="ka-GE"/>
        </w:rPr>
        <w:t xml:space="preserve"> </w:t>
      </w:r>
      <w:r w:rsidRPr="00ED7B5B">
        <w:rPr>
          <w:rFonts w:ascii="Sylfaen" w:hAnsi="Sylfaen" w:cs="Sylfaen"/>
          <w:sz w:val="24"/>
          <w:szCs w:val="24"/>
          <w:lang w:val="ka-GE"/>
        </w:rPr>
        <w:t>წინააღმდეგ</w:t>
      </w:r>
      <w:r w:rsidRPr="00ED7B5B">
        <w:rPr>
          <w:rFonts w:ascii="Sylfaen" w:hAnsi="Sylfaen"/>
          <w:sz w:val="24"/>
          <w:szCs w:val="24"/>
          <w:lang w:val="ka-GE"/>
        </w:rPr>
        <w:t xml:space="preserve">“, II-8). </w:t>
      </w:r>
      <w:r w:rsidRPr="00ED7B5B">
        <w:rPr>
          <w:rFonts w:ascii="Sylfaen" w:hAnsi="Sylfaen" w:cs="Sylfaen"/>
          <w:sz w:val="24"/>
          <w:szCs w:val="24"/>
          <w:lang w:val="ka-GE"/>
        </w:rPr>
        <w:t>ყოველივე</w:t>
      </w:r>
      <w:r w:rsidRPr="00ED7B5B">
        <w:rPr>
          <w:rFonts w:ascii="Sylfaen" w:hAnsi="Sylfaen"/>
          <w:sz w:val="24"/>
          <w:szCs w:val="24"/>
          <w:lang w:val="ka-GE"/>
        </w:rPr>
        <w:t xml:space="preserve"> </w:t>
      </w:r>
      <w:r w:rsidRPr="00ED7B5B">
        <w:rPr>
          <w:rFonts w:ascii="Sylfaen" w:hAnsi="Sylfaen" w:cs="Sylfaen"/>
          <w:sz w:val="24"/>
          <w:szCs w:val="24"/>
          <w:lang w:val="ka-GE"/>
        </w:rPr>
        <w:t>აღნიშნულის</w:t>
      </w:r>
      <w:r w:rsidRPr="00ED7B5B">
        <w:rPr>
          <w:rFonts w:ascii="Sylfaen" w:hAnsi="Sylfaen"/>
          <w:sz w:val="24"/>
          <w:szCs w:val="24"/>
          <w:lang w:val="ka-GE"/>
        </w:rPr>
        <w:t xml:space="preserve"> </w:t>
      </w:r>
      <w:r w:rsidRPr="00ED7B5B">
        <w:rPr>
          <w:rFonts w:ascii="Sylfaen" w:hAnsi="Sylfaen" w:cs="Sylfaen"/>
          <w:sz w:val="24"/>
          <w:szCs w:val="24"/>
          <w:lang w:val="ka-GE"/>
        </w:rPr>
        <w:t>გათვალისწინებით</w:t>
      </w:r>
      <w:r w:rsidRPr="00ED7B5B">
        <w:rPr>
          <w:rFonts w:ascii="Sylfaen" w:hAnsi="Sylfaen"/>
          <w:sz w:val="24"/>
          <w:szCs w:val="24"/>
          <w:lang w:val="ka-GE"/>
        </w:rPr>
        <w:t xml:space="preserve">, საქართველოს </w:t>
      </w:r>
      <w:r w:rsidRPr="00ED7B5B">
        <w:rPr>
          <w:rFonts w:ascii="Sylfaen" w:hAnsi="Sylfaen" w:cs="Sylfaen"/>
          <w:sz w:val="24"/>
          <w:szCs w:val="24"/>
          <w:lang w:val="ka-GE"/>
        </w:rPr>
        <w:t>საკონსტიტუციო</w:t>
      </w:r>
      <w:r w:rsidRPr="00ED7B5B">
        <w:rPr>
          <w:rFonts w:ascii="Sylfaen" w:hAnsi="Sylfaen"/>
          <w:sz w:val="24"/>
          <w:szCs w:val="24"/>
          <w:lang w:val="ka-GE"/>
        </w:rPr>
        <w:t xml:space="preserve"> </w:t>
      </w:r>
      <w:r w:rsidRPr="00ED7B5B">
        <w:rPr>
          <w:rFonts w:ascii="Sylfaen" w:hAnsi="Sylfaen" w:cs="Sylfaen"/>
          <w:sz w:val="24"/>
          <w:szCs w:val="24"/>
          <w:lang w:val="ka-GE"/>
        </w:rPr>
        <w:t>სასამართლო</w:t>
      </w:r>
      <w:r w:rsidRPr="00ED7B5B">
        <w:rPr>
          <w:rFonts w:ascii="Sylfaen" w:hAnsi="Sylfaen"/>
          <w:sz w:val="24"/>
          <w:szCs w:val="24"/>
          <w:lang w:val="ka-GE"/>
        </w:rPr>
        <w:t xml:space="preserve"> მიიჩნევს, რომ ხსენებული დავის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 შესაბამისად, საკონსტიტუციო სასამართლო </w:t>
      </w:r>
      <w:r w:rsidRPr="00ED7B5B">
        <w:rPr>
          <w:rFonts w:ascii="Sylfaen" w:hAnsi="Sylfaen" w:cs="Sylfaen"/>
          <w:sz w:val="24"/>
          <w:szCs w:val="24"/>
          <w:lang w:val="ka-GE"/>
        </w:rPr>
        <w:t xml:space="preserve">გააგრძელებს </w:t>
      </w:r>
      <w:r w:rsidRPr="00ED7B5B">
        <w:rPr>
          <w:rFonts w:ascii="Sylfaen" w:hAnsi="Sylfaen" w:cs="Sylfaen"/>
          <w:sz w:val="24"/>
          <w:szCs w:val="24"/>
          <w:lang w:val="ka-GE"/>
        </w:rPr>
        <w:lastRenderedPageBreak/>
        <w:t xml:space="preserve">სამართალწარმოებას და </w:t>
      </w:r>
      <w:r w:rsidRPr="00ED7B5B">
        <w:rPr>
          <w:rFonts w:ascii="Sylfaen" w:hAnsi="Sylfaen"/>
          <w:sz w:val="24"/>
          <w:szCs w:val="24"/>
          <w:lang w:val="ka-GE"/>
        </w:rPr>
        <w:t xml:space="preserve">შეაფასებს ძალადაკარგული </w:t>
      </w:r>
      <w:r w:rsidRPr="00ED7B5B">
        <w:rPr>
          <w:rFonts w:ascii="Sylfaen" w:hAnsi="Sylfaen" w:cs="Sylfaen"/>
          <w:sz w:val="24"/>
          <w:szCs w:val="24"/>
          <w:lang w:val="ka-GE"/>
        </w:rPr>
        <w:t>სადავო</w:t>
      </w:r>
      <w:r w:rsidRPr="00ED7B5B">
        <w:rPr>
          <w:rFonts w:ascii="Sylfaen" w:hAnsi="Sylfaen"/>
          <w:sz w:val="24"/>
          <w:szCs w:val="24"/>
          <w:lang w:val="ka-GE"/>
        </w:rPr>
        <w:t xml:space="preserve"> </w:t>
      </w:r>
      <w:r w:rsidRPr="00ED7B5B">
        <w:rPr>
          <w:rFonts w:ascii="Sylfaen" w:hAnsi="Sylfaen" w:cs="Sylfaen"/>
          <w:sz w:val="24"/>
          <w:szCs w:val="24"/>
          <w:lang w:val="ka-GE"/>
        </w:rPr>
        <w:t>ნორმის</w:t>
      </w:r>
      <w:r w:rsidRPr="00ED7B5B">
        <w:rPr>
          <w:rFonts w:ascii="Sylfaen" w:hAnsi="Sylfaen"/>
          <w:sz w:val="24"/>
          <w:szCs w:val="24"/>
          <w:lang w:val="ka-GE"/>
        </w:rPr>
        <w:t xml:space="preserve"> </w:t>
      </w:r>
      <w:r w:rsidRPr="00ED7B5B">
        <w:rPr>
          <w:rFonts w:ascii="Sylfaen" w:hAnsi="Sylfaen" w:cs="Sylfaen"/>
          <w:sz w:val="24"/>
          <w:szCs w:val="24"/>
          <w:lang w:val="ka-GE"/>
        </w:rPr>
        <w:t>კონსტიტუციურობას</w:t>
      </w:r>
      <w:r w:rsidRPr="00ED7B5B">
        <w:rPr>
          <w:rFonts w:ascii="Sylfaen" w:hAnsi="Sylfaen"/>
          <w:sz w:val="24"/>
          <w:szCs w:val="24"/>
          <w:lang w:val="ka-GE"/>
        </w:rPr>
        <w:t>.</w:t>
      </w:r>
    </w:p>
    <w:p w:rsidR="00684351" w:rsidRPr="00ED7B5B" w:rsidRDefault="00684351" w:rsidP="00684351">
      <w:pPr>
        <w:tabs>
          <w:tab w:val="left" w:pos="720"/>
        </w:tabs>
        <w:spacing w:after="0"/>
        <w:ind w:firstLine="567"/>
        <w:jc w:val="both"/>
        <w:rPr>
          <w:rFonts w:ascii="Sylfaen" w:hAnsi="Sylfaen"/>
          <w:sz w:val="24"/>
          <w:szCs w:val="24"/>
          <w:lang w:val="ka-GE"/>
        </w:rPr>
      </w:pPr>
    </w:p>
    <w:p w:rsidR="00684351" w:rsidRPr="00ED7B5B" w:rsidRDefault="00684351" w:rsidP="00684351">
      <w:pPr>
        <w:tabs>
          <w:tab w:val="left" w:pos="720"/>
        </w:tabs>
        <w:spacing w:after="0"/>
        <w:ind w:firstLine="567"/>
        <w:jc w:val="both"/>
        <w:rPr>
          <w:rFonts w:ascii="Sylfaen" w:hAnsi="Sylfaen"/>
          <w:sz w:val="24"/>
          <w:szCs w:val="24"/>
          <w:lang w:val="ka-GE"/>
        </w:rPr>
      </w:pPr>
    </w:p>
    <w:p w:rsidR="00684351" w:rsidRPr="00ED7B5B" w:rsidRDefault="00684351" w:rsidP="00684351">
      <w:pPr>
        <w:pStyle w:val="Heading1"/>
        <w:ind w:firstLine="567"/>
        <w:rPr>
          <w:lang w:val="ka-GE"/>
        </w:rPr>
      </w:pPr>
      <w:r w:rsidRPr="00ED7B5B">
        <w:rPr>
          <w:lang w:val="ka-GE"/>
        </w:rPr>
        <w:t>ბ. უფლების დაცული სფერო/უფლებაში ჩარევა</w:t>
      </w:r>
    </w:p>
    <w:p w:rsidR="00684351" w:rsidRPr="00ED7B5B" w:rsidRDefault="00684351" w:rsidP="00684351">
      <w:pPr>
        <w:rPr>
          <w:rFonts w:ascii="Sylfaen" w:hAnsi="Sylfaen"/>
          <w:sz w:val="24"/>
          <w:szCs w:val="24"/>
          <w:lang w:val="ka-GE"/>
        </w:rPr>
      </w:pP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საქართველოს კონსტიტუციის მე-16 მუხლით გარანტირებულია პიროვნების თავისუფალი განვითარების უფლება, </w:t>
      </w:r>
      <w:r w:rsidRPr="00ED7B5B">
        <w:rPr>
          <w:rFonts w:ascii="Sylfaen" w:hAnsi="Sylfaen"/>
          <w:noProof/>
          <w:sz w:val="24"/>
          <w:szCs w:val="24"/>
          <w:lang w:val="ka-GE"/>
        </w:rPr>
        <w:t>„რაც, პირველ რიგში, გულისხმობს ადამიანის პიროვნული თვითგამორკვევისა და ავტონომიურობის უფლებას. სწორედ პიროვნულობა განსაზღვრავს ადამიანის არსს, მიუთითებს მის ინდივიდუალურ და სხვებისგან განმასხვავებელ მახასიათებლებზე“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II-54). „მითითებული კონსტიტუციური ნორმა თავისი არსით წარმოადგენს ადამიანის უფლებათა და თავისუფლებათა განხორციელების ფუნდამენტურ გარანტიას, უზრუნველყოფს რა ადამიანის პირადი ცხოვრების უმნიშვნელოვანესი და უზოგადესი ასპექტის, პიროვნების თავისუფალი განვითარების, ჩამოყალიბების, მისი ცხოვრების ინდივიდუალური წარმართვის თავისუფლებას სამართლიანი სახელმწიფოს ფარგლებში“ (</w:t>
      </w:r>
      <w:r>
        <w:rPr>
          <w:rFonts w:ascii="Sylfaen" w:hAnsi="Sylfaen"/>
          <w:noProof/>
          <w:sz w:val="24"/>
          <w:szCs w:val="24"/>
          <w:lang w:val="ka-GE"/>
        </w:rPr>
        <w:t>საქართ</w:t>
      </w:r>
      <w:r w:rsidRPr="00ED7B5B">
        <w:rPr>
          <w:rFonts w:ascii="Sylfaen" w:hAnsi="Sylfaen"/>
          <w:noProof/>
          <w:sz w:val="24"/>
          <w:szCs w:val="24"/>
          <w:lang w:val="ka-GE"/>
        </w:rPr>
        <w:t xml:space="preserve">ველოს საკონსტიტუციო სასამართლოს 2017 წლის 9 თებერვლის №1/2/622 გადაწყვეტილება საქმეზე „საქართველოს მოქალაქე ედიშერ გოგუაძე საქართველოს შინაგან საქმეთა მინისტრის წინააღმდეგ“, II-12). </w:t>
      </w:r>
    </w:p>
    <w:p w:rsidR="00684351" w:rsidRPr="00ED7B5B" w:rsidRDefault="00902AF7" w:rsidP="00684351">
      <w:pPr>
        <w:numPr>
          <w:ilvl w:val="0"/>
          <w:numId w:val="19"/>
        </w:numPr>
        <w:tabs>
          <w:tab w:val="left" w:pos="720"/>
        </w:tabs>
        <w:spacing w:after="0"/>
        <w:ind w:left="0" w:firstLine="567"/>
        <w:jc w:val="both"/>
        <w:rPr>
          <w:rFonts w:ascii="Sylfaen" w:hAnsi="Sylfaen"/>
          <w:sz w:val="24"/>
          <w:szCs w:val="24"/>
          <w:lang w:val="ka-GE"/>
        </w:rPr>
      </w:pPr>
      <w:r>
        <w:rPr>
          <w:rFonts w:ascii="Sylfaen" w:hAnsi="Sylfaen"/>
          <w:sz w:val="24"/>
          <w:szCs w:val="24"/>
          <w:lang w:val="ka-GE"/>
        </w:rPr>
        <w:t xml:space="preserve">საქართველოს </w:t>
      </w:r>
      <w:r w:rsidR="00684351" w:rsidRPr="00ED7B5B">
        <w:rPr>
          <w:rFonts w:ascii="Sylfaen" w:hAnsi="Sylfaen"/>
          <w:sz w:val="24"/>
          <w:szCs w:val="24"/>
          <w:lang w:val="ka-GE"/>
        </w:rPr>
        <w:t xml:space="preserve">საკონსტიტუციო სასამართლოს დადგენილი პრაქტიკის თანახმად, საქართველოს კონსტიტუციის მე-16 მუხლით „...დაცულია </w:t>
      </w:r>
      <w:r w:rsidR="00684351" w:rsidRPr="00ED7B5B">
        <w:rPr>
          <w:rFonts w:ascii="Sylfaen" w:hAnsi="Sylfaen"/>
          <w:noProof/>
          <w:sz w:val="24"/>
          <w:szCs w:val="24"/>
          <w:lang w:val="ka-GE"/>
        </w:rPr>
        <w:t>პირის უფლება, აკონტროლოს საკუთარი თავის წარმოჩენა საზოგადოების თვალში და პიროვნული განვითარებისა და რეალიზაციისათვის აუცილებელი მოქმედებების განხორციელების თავისუფლება. პიროვნების ავტონომიურობის, მისი თავისუფალი და სრულყოფილი განვითარებისათვის განსაკუთრებული მნიშვნელობა ენიჭება როგორც გარე სამყაროსთან ურთიერთობის დამოუკიდებლად განსაზღვრის თავისუფლებას, ასევე ინდივიდის ფიზიკურ და სოციალურ იდენტობას...“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II-3).</w:t>
      </w:r>
      <w:r w:rsidR="00684351" w:rsidRPr="00ED7B5B">
        <w:rPr>
          <w:rFonts w:ascii="Sylfaen" w:hAnsi="Sylfaen"/>
          <w:sz w:val="24"/>
          <w:szCs w:val="24"/>
          <w:lang w:val="ka-GE"/>
        </w:rPr>
        <w:t xml:space="preserve"> „კონსტიტუციის მე-16 მუხლით დაცულია პირის ნებისა და ქმედების თავისუფლება როგორც კერძო, ასევე </w:t>
      </w:r>
      <w:r w:rsidR="00684351" w:rsidRPr="00ED7B5B">
        <w:rPr>
          <w:rFonts w:ascii="Sylfaen" w:hAnsi="Sylfaen"/>
          <w:sz w:val="24"/>
          <w:szCs w:val="24"/>
          <w:lang w:val="ka-GE"/>
        </w:rPr>
        <w:lastRenderedPageBreak/>
        <w:t xml:space="preserve">საჯარო სივრცეში“ (საქართველოს საკონსტიტუციო სასამართლოს 2016 წლის 4 აგვისტოს №2/4/570 გადაწყვეტილება საქმეზე „საქართველოს მოქალაქე ნუგზარ ჯაყელი საქართველოს პარლამენტის წინააღმდეგ“, II-9).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ამასთან, უნდა აღინიშნოს, რომ „საქართველოს კონსტიტუციის </w:t>
      </w:r>
      <w:r w:rsidRPr="00ED7B5B">
        <w:rPr>
          <w:rFonts w:ascii="Sylfaen" w:hAnsi="Sylfaen"/>
          <w:noProof/>
          <w:sz w:val="24"/>
          <w:szCs w:val="24"/>
          <w:lang w:val="ka-GE"/>
        </w:rPr>
        <w:t xml:space="preserve">მე-16 მუხლს აქვს შემავსებელი ფუნქცია და იცავს პიროვნების თავისუფალი განვითარების უზოგადესი უფლების ისეთ ასპექტებს, რომლებიც არ არის დაცული აღნიშნული უფლების კონსტიტუციის სხვადასხვა მუხლებით გათვალისწინებულ ცალკეულ სეგმენტებში. შესაბამისად, სახელმწიფოს მიერ დადგენილი ნებისმიერი წესი, რომელიც პიროვნების ინდივიდუალურ განვითარებას, მისი ქმედებების ავტონომიურობას ან პიროვნების მიმართ საზოგადოებისა და სახელმწიფოს დამოკიდებულების, მისი არჩევანის შესაბამისად განსაზღვრის პრინციპს ზღუდავს, შემხებლობაშია საქართველოს კონსტიტუციით დაცულ ადამიანის პიროვნულ განვითარებასა და პირადი ცხოვრების უფლებებთან“ (საქართველოს საკონსტიტუციო სასამართლოს 2017 წლის 9 თებერვლის №1/2/622 გადაწყვეტილება საქმეზე „საქართველოს მოქალაქე ედიშერ გოგუაძე საქართველოს შინაგან საქმეთა მინისტრის წინააღმდეგ“, II-15). </w:t>
      </w:r>
    </w:p>
    <w:p w:rsidR="00684351" w:rsidRPr="00FB751B" w:rsidRDefault="00684351" w:rsidP="00FB751B">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საკონსტიტუციო სასამართლო შეზღუდულია რა სასარჩელო მოთხოვნით, აფასებს სადავო ნორმის მხოლოდ იმ ნორმატიულ შინაარსს და იმ ფარგლებში, რაც უშუალოდ მოსარჩელე მხარის მიერ იქნა გასაჩივრებული. კერძოდ, მოსარჩელის პრობლემა შეეხება მხოლოდ ნარკოტიკული საშუალება – მარიხუანის, ექიმის დანიშნულების გარეშე, მოხმარების </w:t>
      </w:r>
      <w:r>
        <w:rPr>
          <w:rFonts w:ascii="Sylfaen" w:hAnsi="Sylfaen"/>
          <w:sz w:val="24"/>
          <w:szCs w:val="24"/>
          <w:lang w:val="ka-GE"/>
        </w:rPr>
        <w:t xml:space="preserve">სისხლისსამართლებრივ </w:t>
      </w:r>
      <w:r w:rsidRPr="00ED7B5B">
        <w:rPr>
          <w:rFonts w:ascii="Sylfaen" w:hAnsi="Sylfaen"/>
          <w:sz w:val="24"/>
          <w:szCs w:val="24"/>
          <w:lang w:val="ka-GE"/>
        </w:rPr>
        <w:t>დასჯადობას. შესაბამისად, მოცემული დავის ფარგლებში არ ფასდება როგორც სხვა ნარკოტიკული საშუალებების მოხმარების, ასევე სადავო ნორმით აკრძალული სხვა ქმედებების (დამზადების, შეძენის, შენახვის) დასჯადობის კონსტიტუციურობა. აქვე უნდა აღინიშნოს, რომ სადავო ნორმით</w:t>
      </w:r>
      <w:r>
        <w:rPr>
          <w:rFonts w:ascii="Sylfaen" w:hAnsi="Sylfaen"/>
          <w:sz w:val="24"/>
          <w:szCs w:val="24"/>
          <w:lang w:val="ka-GE"/>
        </w:rPr>
        <w:t xml:space="preserve"> სისხლისსამართლებრივი წესით</w:t>
      </w:r>
      <w:r w:rsidRPr="00ED7B5B">
        <w:rPr>
          <w:rFonts w:ascii="Sylfaen" w:hAnsi="Sylfaen"/>
          <w:sz w:val="24"/>
          <w:szCs w:val="24"/>
          <w:lang w:val="ka-GE"/>
        </w:rPr>
        <w:t xml:space="preserve"> დასჯადია მარიხუანის განმეორებით მოხმარება. მაშასადამე, საკონსტიტუციო სასამართლომ უნდა შეაფასოს ისეთი ქმედების სისხლის სამართლის წესით დასჯადობის კონსტიტუციურობა, როგორიცაა – მარიხუანის განმეორებითი, ექიმის დანიშნულების გარეშე მოხმარება. </w:t>
      </w:r>
    </w:p>
    <w:p w:rsidR="00684351" w:rsidRPr="002156D2" w:rsidRDefault="00684351" w:rsidP="002156D2">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მარიხუანის ექიმის დანიშნულების გარეშე მოხმარება, ძირითადად, ხორციელდება დასვენებისა და გართობის მიზნით. </w:t>
      </w:r>
      <w:r w:rsidRPr="00ED7B5B">
        <w:rPr>
          <w:rFonts w:ascii="Sylfaen" w:hAnsi="Sylfaen"/>
          <w:noProof/>
          <w:sz w:val="24"/>
          <w:szCs w:val="24"/>
          <w:lang w:val="ka-GE"/>
        </w:rPr>
        <w:t xml:space="preserve">მოსარჩელე მხარის განმარტებით, მარიხუანის მოხმარება იწვევს რელაქსაციის შეგრძნებას და ხელს უწყობს დადებითი ემოციის წარმოქმნას. </w:t>
      </w:r>
      <w:r w:rsidR="00FB751B">
        <w:rPr>
          <w:rFonts w:ascii="Sylfaen" w:hAnsi="Sylfaen"/>
          <w:sz w:val="24"/>
          <w:szCs w:val="24"/>
          <w:lang w:val="ka-GE"/>
        </w:rPr>
        <w:t xml:space="preserve">პიროვნების თავისუფალი განვითარების </w:t>
      </w:r>
      <w:r w:rsidR="00FB751B" w:rsidRPr="00EA5CEB">
        <w:rPr>
          <w:rFonts w:ascii="Sylfaen" w:hAnsi="Sylfaen"/>
          <w:sz w:val="24"/>
          <w:szCs w:val="24"/>
        </w:rPr>
        <w:t>უფლება ნებას რთავს ადამიანს</w:t>
      </w:r>
      <w:r w:rsidR="00DF0967">
        <w:rPr>
          <w:rFonts w:ascii="Sylfaen" w:hAnsi="Sylfaen"/>
          <w:sz w:val="24"/>
          <w:szCs w:val="24"/>
          <w:lang w:val="ka-GE"/>
        </w:rPr>
        <w:t>,</w:t>
      </w:r>
      <w:r w:rsidR="00FB751B" w:rsidRPr="00EA5CEB">
        <w:rPr>
          <w:rFonts w:ascii="Sylfaen" w:hAnsi="Sylfaen"/>
          <w:sz w:val="24"/>
          <w:szCs w:val="24"/>
        </w:rPr>
        <w:t xml:space="preserve"> სახელმწიფოს ჩარევის გარეშე</w:t>
      </w:r>
      <w:r w:rsidR="00DF0967">
        <w:rPr>
          <w:rFonts w:ascii="Sylfaen" w:hAnsi="Sylfaen"/>
          <w:sz w:val="24"/>
          <w:szCs w:val="24"/>
          <w:lang w:val="ka-GE"/>
        </w:rPr>
        <w:t>,</w:t>
      </w:r>
      <w:r w:rsidR="00FB751B" w:rsidRPr="00EA5CEB">
        <w:rPr>
          <w:rFonts w:ascii="Sylfaen" w:hAnsi="Sylfaen"/>
          <w:sz w:val="24"/>
          <w:szCs w:val="24"/>
        </w:rPr>
        <w:t xml:space="preserve"> გადაწყვიტოს</w:t>
      </w:r>
      <w:r w:rsidR="00DF0967">
        <w:rPr>
          <w:rFonts w:ascii="Sylfaen" w:hAnsi="Sylfaen"/>
          <w:sz w:val="24"/>
          <w:szCs w:val="24"/>
          <w:lang w:val="ka-GE"/>
        </w:rPr>
        <w:t>,</w:t>
      </w:r>
      <w:r w:rsidR="00FB751B" w:rsidRPr="00EA5CEB">
        <w:rPr>
          <w:rFonts w:ascii="Sylfaen" w:hAnsi="Sylfaen"/>
          <w:sz w:val="24"/>
          <w:szCs w:val="24"/>
        </w:rPr>
        <w:t xml:space="preserve"> თუ რომელი ტიპის გასართობი თუ რეკრეაციული აქტივობით დაკავდება იგი. ეჭვგარეშეა, რომ ადამიანის </w:t>
      </w:r>
      <w:r w:rsidR="00FB751B" w:rsidRPr="00EA5CEB">
        <w:rPr>
          <w:rFonts w:ascii="Sylfaen" w:hAnsi="Sylfaen"/>
          <w:sz w:val="24"/>
          <w:szCs w:val="24"/>
        </w:rPr>
        <w:lastRenderedPageBreak/>
        <w:t>გასართობი აქტივობები მიეკუთვნება მის</w:t>
      </w:r>
      <w:r w:rsidR="00FB751B">
        <w:rPr>
          <w:rFonts w:ascii="Sylfaen" w:hAnsi="Sylfaen"/>
          <w:sz w:val="24"/>
          <w:szCs w:val="24"/>
          <w:lang w:val="ka-GE"/>
        </w:rPr>
        <w:t>ი</w:t>
      </w:r>
      <w:r w:rsidR="00FB751B" w:rsidRPr="00EA5CEB">
        <w:rPr>
          <w:rFonts w:ascii="Sylfaen" w:hAnsi="Sylfaen"/>
          <w:sz w:val="24"/>
          <w:szCs w:val="24"/>
        </w:rPr>
        <w:t xml:space="preserve"> პირადი ავტონომიის სფეროს</w:t>
      </w:r>
      <w:r w:rsidR="00FB751B">
        <w:rPr>
          <w:rFonts w:ascii="Sylfaen" w:hAnsi="Sylfaen"/>
          <w:sz w:val="24"/>
          <w:szCs w:val="24"/>
        </w:rPr>
        <w:t>.</w:t>
      </w:r>
      <w:r w:rsidR="00FB751B" w:rsidRPr="00EA5CEB">
        <w:rPr>
          <w:rFonts w:ascii="Sylfaen" w:hAnsi="Sylfaen"/>
          <w:sz w:val="24"/>
          <w:szCs w:val="24"/>
        </w:rPr>
        <w:t xml:space="preserve"> შესაბამისად, პიროვნების ზემოქმედება საკუთარ თავზე და ამგვარად გართობის ან სიამოვნების მიღება თავისთავად ხვდება მისი თავისუფალი განვითარების სფეროში.</w:t>
      </w:r>
      <w:r w:rsidRPr="00ED7B5B">
        <w:rPr>
          <w:rFonts w:ascii="Sylfaen" w:hAnsi="Sylfaen"/>
          <w:noProof/>
          <w:sz w:val="24"/>
          <w:szCs w:val="24"/>
          <w:lang w:val="ka-GE"/>
        </w:rPr>
        <w:t xml:space="preserve"> საკონსტიტუციო სასამართლო მიიჩნევს, რომ პირის უფლება, თავად შეარჩიოს მისთვის სასურველი განტვირთვის სახე და განახორციელოს შესაბამისი აქტივობა, მათ შორის</w:t>
      </w:r>
      <w:r>
        <w:rPr>
          <w:rFonts w:ascii="Sylfaen" w:hAnsi="Sylfaen"/>
          <w:noProof/>
          <w:sz w:val="24"/>
          <w:szCs w:val="24"/>
          <w:lang w:val="ka-GE"/>
        </w:rPr>
        <w:t>,</w:t>
      </w:r>
      <w:r w:rsidRPr="00ED7B5B">
        <w:rPr>
          <w:rFonts w:ascii="Sylfaen" w:hAnsi="Sylfaen"/>
          <w:noProof/>
          <w:sz w:val="24"/>
          <w:szCs w:val="24"/>
          <w:lang w:val="ka-GE"/>
        </w:rPr>
        <w:t xml:space="preserve"> მოიხმაროს მარიხუანა, წარმოადგენს პიროვნების პი</w:t>
      </w:r>
      <w:r>
        <w:rPr>
          <w:rFonts w:ascii="Sylfaen" w:hAnsi="Sylfaen"/>
          <w:noProof/>
          <w:sz w:val="24"/>
          <w:szCs w:val="24"/>
          <w:lang w:val="ka-GE"/>
        </w:rPr>
        <w:t>რადი</w:t>
      </w:r>
      <w:r w:rsidRPr="00ED7B5B">
        <w:rPr>
          <w:rFonts w:ascii="Sylfaen" w:hAnsi="Sylfaen"/>
          <w:noProof/>
          <w:sz w:val="24"/>
          <w:szCs w:val="24"/>
          <w:lang w:val="ka-GE"/>
        </w:rPr>
        <w:t xml:space="preserve"> ავტონომიით დაცულ სფეროს. ვინაიდან სადავო ნორმა </w:t>
      </w:r>
      <w:r>
        <w:rPr>
          <w:rFonts w:ascii="Sylfaen" w:hAnsi="Sylfaen"/>
          <w:noProof/>
          <w:sz w:val="24"/>
          <w:szCs w:val="24"/>
          <w:lang w:val="ka-GE"/>
        </w:rPr>
        <w:t>სისხლისსამართლებრივად დასჯად ქმედებად მიიჩნევს</w:t>
      </w:r>
      <w:r w:rsidRPr="00ED7B5B">
        <w:rPr>
          <w:rFonts w:ascii="Sylfaen" w:hAnsi="Sylfaen"/>
          <w:noProof/>
          <w:sz w:val="24"/>
          <w:szCs w:val="24"/>
          <w:lang w:val="ka-GE"/>
        </w:rPr>
        <w:t xml:space="preserve"> მარიხუანის განმეორებით მოხმარებას, აშკარაა, რომ სახეზეა საქართველოს კონსტიტუციის მე-16 მუხლით დაცულ სფეროში ჩარევა.</w:t>
      </w:r>
    </w:p>
    <w:p w:rsidR="00684351" w:rsidRPr="00ED7B5B" w:rsidRDefault="00684351" w:rsidP="00684351">
      <w:pPr>
        <w:tabs>
          <w:tab w:val="left" w:pos="720"/>
        </w:tabs>
        <w:spacing w:after="0"/>
        <w:ind w:firstLine="567"/>
        <w:jc w:val="both"/>
        <w:rPr>
          <w:rFonts w:ascii="Sylfaen" w:hAnsi="Sylfaen"/>
          <w:noProof/>
          <w:sz w:val="24"/>
          <w:szCs w:val="24"/>
          <w:lang w:val="ka-GE"/>
        </w:rPr>
      </w:pPr>
    </w:p>
    <w:p w:rsidR="00684351" w:rsidRPr="00ED7B5B" w:rsidRDefault="00684351" w:rsidP="00684351">
      <w:pPr>
        <w:pStyle w:val="Heading1"/>
        <w:ind w:firstLine="567"/>
        <w:rPr>
          <w:noProof/>
          <w:lang w:val="ka-GE"/>
        </w:rPr>
      </w:pPr>
      <w:r w:rsidRPr="00ED7B5B">
        <w:rPr>
          <w:noProof/>
          <w:lang w:val="ka-GE"/>
        </w:rPr>
        <w:t xml:space="preserve">გ. ჩარევის გამართლება </w:t>
      </w:r>
    </w:p>
    <w:p w:rsidR="00684351" w:rsidRPr="00ED7B5B" w:rsidRDefault="00684351" w:rsidP="00684351">
      <w:pPr>
        <w:tabs>
          <w:tab w:val="left" w:pos="720"/>
        </w:tabs>
        <w:spacing w:after="0"/>
        <w:ind w:firstLine="567"/>
        <w:jc w:val="both"/>
        <w:rPr>
          <w:rFonts w:ascii="Sylfaen" w:hAnsi="Sylfaen"/>
          <w:sz w:val="24"/>
          <w:szCs w:val="24"/>
          <w:lang w:val="ka-GE"/>
        </w:rPr>
      </w:pP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საქართველოს საკონსტიტუციო სასამართლოს განმარტებით, „პირის თავისუფალი განვითარების უფლება არ არის აბსოლუტური ხასიათის და ამ უფლებით სარგებლობა შეიძლება შეიზღუდოს, როდესაც ის ზიანს აყენებს სხვათა უფლებებსა და სხვა მნიშვნელოვან საზოგადოებრივ ინტერესებს. ამ მხრივ, მნიშვნელოვანია სახელმწიფოს როლი, რომელიც, ერთი მხრივ, ვალდებულია, შექმნას თავისუფალი სივრცე პიროვნების განვითარებისთვის და უზრუნველყოს ამ უფლების ეფექტური რეალიზაცია, ხოლო, მეორე მხრივ, იზრუნოს მნიშვნელოვანი საზოგადოებრივი ინტერესების დაცვაზე“ (საქართველოს საკონსტიტუციო სასამართლოს 2016 წლის 4 აგვისტოს №2/4/570 გადაწყვეტილება საქმეზე „საქართველოს მოქალაქე ნუგზარ ჯაყელი საქართველოს პარლამენტის წინააღმდეგ“, II-13)</w:t>
      </w:r>
      <w:r w:rsidR="0012441C">
        <w:rPr>
          <w:rFonts w:ascii="Sylfaen" w:hAnsi="Sylfaen"/>
          <w:sz w:val="24"/>
          <w:szCs w:val="24"/>
          <w:lang w:val="ka-GE"/>
        </w:rPr>
        <w:t>.</w:t>
      </w:r>
      <w:r w:rsidRPr="00ED7B5B">
        <w:rPr>
          <w:rFonts w:ascii="Sylfaen" w:hAnsi="Sylfaen"/>
          <w:sz w:val="24"/>
          <w:szCs w:val="24"/>
          <w:lang w:val="ka-GE"/>
        </w:rPr>
        <w:t xml:space="preserve"> „სახელმწიფომ უნდა აღიაროს, პატივი სცეს და უზრუნველყოს ქცევისა და განვითარების თავისუფლება იმგვარად, რომ არ მოხდეს სხვათა კონსტიტუციური უფლებებისა და თავისუფლებების არათანაზომადი და არასათანადო შეზღუდვა, კონსტიტუციური წესრიგის დარღვევა და ღირებული ლეგიტიმური მიზნების შელახვა“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II-65).</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აღნიშნულის გათვალისწინებით, საქართველოს კონსტიტუციის მე-16 მუხლით გარანტირებული ადამიანის თავისუფალი განვითარების უფლება ექვემდებარება  კონსტიტუციურ</w:t>
      </w:r>
      <w:r w:rsidR="00BC1461">
        <w:rPr>
          <w:rFonts w:ascii="Sylfaen" w:hAnsi="Sylfaen"/>
          <w:sz w:val="24"/>
          <w:szCs w:val="24"/>
          <w:lang w:val="ka-GE"/>
        </w:rPr>
        <w:t>-</w:t>
      </w:r>
      <w:r w:rsidRPr="00ED7B5B">
        <w:rPr>
          <w:rFonts w:ascii="Sylfaen" w:hAnsi="Sylfaen"/>
          <w:sz w:val="24"/>
          <w:szCs w:val="24"/>
          <w:lang w:val="ka-GE"/>
        </w:rPr>
        <w:t xml:space="preserve">სამართლებრივ შეზღუდვებს.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საქართველოს საკონსტიტუციო სასამართლოს განმარტებით, „სამართლებრივ სახელმწიფოში ხელისუფლება შეზღუდულია უპირობო </w:t>
      </w:r>
      <w:r w:rsidRPr="00ED7B5B">
        <w:rPr>
          <w:rFonts w:ascii="Sylfaen" w:hAnsi="Sylfaen"/>
          <w:sz w:val="24"/>
          <w:szCs w:val="24"/>
          <w:lang w:val="ka-GE"/>
        </w:rPr>
        <w:lastRenderedPageBreak/>
        <w:t xml:space="preserve">ვალდებულებით, ადამიანის თავისუფლებაში (მის ნებისმიერ უფლებაში) ჩაერიოს მხოლოდ მაშინ, როდესაც ეს გარდაუვალია და მხოლოდ იმდენად, რამდენადაც ეს ობიექტურად აუცილებელია. ასეთია ნებისმიერი სამართლებრივი სახელმწიფოს კონსტიტუციური წესრიგი. ბუნებრივია, რომ სახელმწიფო ამ ვალდებულებით განსაკუთრებით შეზღუდულია პასუხისმგებლობის მომწესრიგებელი კანონმდებლობის შექმნისას და გამოყენებისას. ასეთი კანონმდებლობა თავისთავად ხასიათდება ადამიანის თავისუფლებაში ინტენსიური ჩარევის კანონზომიერებით. ამიტომ ასევე კანონზომიერია ამ პროცესში სახელმწიფოს მომეტებული სიფრთხილის აუცილებლობა, რადგან სამართალი დაკარგავს თავის ფუნქციას, თუ ადამიანები დაისჯებიან ამისათვის შესაბამისი და აუცილებელი საფუძვლის გარეშე. ... ასევე, ცხადია, რომ არ შეიძლება სამართლის ჰუმანურობის ფუნქციის უგულებელყოფა, რადგან ის ხელს უწყობს არა მხოლოდ თავად სამართლის, არამედ საზოგადოების პროგრესულ განვითარებას. შესაბამისად, სამართლის ჰუმანურობის მიღწევა და ამ გზით მისი განვითარება მუდმივი მიზანია, რომლის ხელშეწყობა, უზრუნველყოფა სახელმწიფოს ვალდებულებაა, თუმცა, ბუნებრივია, იმ ზღვრამდე, ვიდრე ეს არ დაუპირისპირდება სამართლისა და კანონის სხვა მიზნებსა და ძირითად ფუნქციას. ... ადამიანებს უნდა შეეძლოთ, ისარგებლონ საზოგადოების და სამართლის განვითარების, პროგრესული, ჰუმანური აზროვნების პოზიტიური შედეგებით. პირმა პასუხი უნდა აგოს რეალურად საზოგადოებრივად საშიში ქმედების ჩადენისთვის, ამასთან, იმ წესითა და ფარგლებში, რაც ობიექტურად აუცილებელი და საკმარისია კონკრეტული სამართალდარღვევისთვის პასუხისმგებლობის დაკისრების მიზნების მისაღწევად“ (საქართველოს საკონსტიტუციო სასამართლოს 2014 წლის 13 ნოემბრის გადაწყვეტილება </w:t>
      </w:r>
      <w:r w:rsidRPr="00ED7B5B">
        <w:rPr>
          <w:rFonts w:ascii="Sylfaen" w:hAnsi="Sylfaen"/>
          <w:sz w:val="24"/>
          <w:szCs w:val="24"/>
          <w:lang w:val="ru-RU"/>
        </w:rPr>
        <w:t>№</w:t>
      </w:r>
      <w:r w:rsidRPr="00ED7B5B">
        <w:rPr>
          <w:rFonts w:ascii="Sylfaen" w:hAnsi="Sylfaen"/>
          <w:sz w:val="24"/>
          <w:szCs w:val="24"/>
          <w:lang w:val="ka-GE"/>
        </w:rPr>
        <w:t xml:space="preserve">1/6/557,571,576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II-62-64).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w:t>
      </w:r>
      <w:r w:rsidRPr="00ED7B5B">
        <w:rPr>
          <w:rFonts w:ascii="Sylfaen" w:hAnsi="Sylfaen" w:cs="Arial GEO"/>
          <w:sz w:val="24"/>
          <w:szCs w:val="24"/>
          <w:lang w:val="ka-GE"/>
        </w:rPr>
        <w:t>სამართლებრივ</w:t>
      </w:r>
      <w:r w:rsidRPr="00ED7B5B">
        <w:rPr>
          <w:rFonts w:ascii="Sylfaen" w:hAnsi="Sylfaen"/>
          <w:sz w:val="24"/>
          <w:szCs w:val="24"/>
          <w:lang w:val="ka-GE"/>
        </w:rPr>
        <w:t xml:space="preserve"> სახელმწიფოში სისხლის სამართლის - ქმედების კრიმინალიზაციისა და მისი დასჯადობის ფუნქცია მხოლოდ მაშინაა წარმატებული, როდესაც ის გამოიყენება როგორც ultima ratio. საზოგადოების და ადამიანის ინტერესების დასაცავად სისხლისსამართლებრივი ნორმები უნდა გამოიყენებოდეს როგორც უკიდურესი საშუალება, როდესაც ამოწურულია სამართლებრივ სიკეთეთა დაცვის არასისხლისსამართლებრივი საშუალებები. ამ პროცესის წარმატებულობას უზრუნველყოფს ხელისუფლების მხრიდან შემდეგი პირობების კუმულაციურად დაკმაყოფილება: ა) კანონით დანაშაულად მხოლოდ ისეთი ქმედების მიჩნევა, რომელიც უმართლობის ხარისხის იმ მომეტებული რისკების მატარებელია, რომელთა განეიტრალება და ამ გზით საზოგადოების და ადამიანების დაცვა ობიექტურად </w:t>
      </w:r>
      <w:r w:rsidRPr="00ED7B5B">
        <w:rPr>
          <w:rFonts w:ascii="Sylfaen" w:hAnsi="Sylfaen"/>
          <w:sz w:val="24"/>
          <w:szCs w:val="24"/>
          <w:lang w:val="ka-GE"/>
        </w:rPr>
        <w:lastRenderedPageBreak/>
        <w:t xml:space="preserve">სისხლის სამართლის სფეროს განეკუთვნება;…“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II-37).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ამდენად, პიროვნების თავისუფალი განვითარების უფლების შეზღუდვის გამართლებისათვის დაცული უნდა იყოს თანაზომიერების პრინციპი.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 აღნიშნულიდან გამომდინარე, საკონსტიტუციო სასამართლომ უნდა შეაფასოს მარიხუანის მოხმარების </w:t>
      </w:r>
      <w:r>
        <w:rPr>
          <w:rFonts w:ascii="Sylfaen" w:hAnsi="Sylfaen"/>
          <w:sz w:val="24"/>
          <w:szCs w:val="24"/>
          <w:lang w:val="ka-GE"/>
        </w:rPr>
        <w:t xml:space="preserve">სისხლისსამართლებრივი წესით </w:t>
      </w:r>
      <w:r w:rsidRPr="00ED7B5B">
        <w:rPr>
          <w:rFonts w:ascii="Sylfaen" w:hAnsi="Sylfaen"/>
          <w:sz w:val="24"/>
          <w:szCs w:val="24"/>
          <w:lang w:val="ka-GE"/>
        </w:rPr>
        <w:t xml:space="preserve">დასჯადობა რამდენად წარმოადგენს უფლების პროპორციულ შეზღუდვას. </w:t>
      </w:r>
    </w:p>
    <w:p w:rsidR="00684351" w:rsidRPr="00ED7B5B" w:rsidRDefault="00684351" w:rsidP="00684351">
      <w:pPr>
        <w:tabs>
          <w:tab w:val="left" w:pos="720"/>
        </w:tabs>
        <w:spacing w:after="0"/>
        <w:ind w:firstLine="567"/>
        <w:jc w:val="both"/>
        <w:rPr>
          <w:rFonts w:ascii="Sylfaen" w:hAnsi="Sylfaen"/>
          <w:sz w:val="24"/>
          <w:szCs w:val="24"/>
          <w:lang w:val="ka-GE"/>
        </w:rPr>
      </w:pPr>
    </w:p>
    <w:p w:rsidR="00684351" w:rsidRPr="00ED7B5B" w:rsidRDefault="00684351" w:rsidP="00684351">
      <w:pPr>
        <w:pStyle w:val="Heading2"/>
        <w:ind w:firstLine="567"/>
        <w:rPr>
          <w:rFonts w:ascii="Sylfaen" w:hAnsi="Sylfaen" w:cs="Sylfaen"/>
          <w:szCs w:val="24"/>
          <w:lang w:val="ka-GE"/>
        </w:rPr>
      </w:pPr>
      <w:r w:rsidRPr="00ED7B5B">
        <w:rPr>
          <w:rFonts w:ascii="Sylfaen" w:hAnsi="Sylfaen" w:cs="Sylfaen"/>
          <w:szCs w:val="24"/>
          <w:lang w:val="ka-GE"/>
        </w:rPr>
        <w:t>გ. ა. ლეგიტიმური</w:t>
      </w:r>
      <w:r w:rsidRPr="00ED7B5B">
        <w:rPr>
          <w:szCs w:val="24"/>
          <w:lang w:val="ka-GE"/>
        </w:rPr>
        <w:t xml:space="preserve"> </w:t>
      </w:r>
      <w:r w:rsidRPr="00ED7B5B">
        <w:rPr>
          <w:rFonts w:ascii="Sylfaen" w:hAnsi="Sylfaen" w:cs="Sylfaen"/>
          <w:szCs w:val="24"/>
          <w:lang w:val="ka-GE"/>
        </w:rPr>
        <w:t>საჯარო</w:t>
      </w:r>
      <w:r w:rsidRPr="00ED7B5B">
        <w:rPr>
          <w:szCs w:val="24"/>
          <w:lang w:val="ka-GE"/>
        </w:rPr>
        <w:t xml:space="preserve"> </w:t>
      </w:r>
      <w:r w:rsidRPr="00ED7B5B">
        <w:rPr>
          <w:rFonts w:ascii="Sylfaen" w:hAnsi="Sylfaen" w:cs="Sylfaen"/>
          <w:szCs w:val="24"/>
          <w:lang w:val="ka-GE"/>
        </w:rPr>
        <w:t>მიზანი</w:t>
      </w:r>
    </w:p>
    <w:p w:rsidR="00684351" w:rsidRPr="00ED7B5B" w:rsidRDefault="00684351" w:rsidP="00684351">
      <w:pPr>
        <w:rPr>
          <w:rFonts w:ascii="Sylfaen" w:hAnsi="Sylfaen"/>
          <w:sz w:val="24"/>
          <w:szCs w:val="24"/>
          <w:lang w:val="ka-GE"/>
        </w:rPr>
      </w:pP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მოპასუხის, საქართველოს პარლამენტის წარმომადგენლების განმარტებით, სადავო ნორმის მიზანია</w:t>
      </w:r>
      <w:r w:rsidR="0012441C">
        <w:rPr>
          <w:rFonts w:ascii="Sylfaen" w:hAnsi="Sylfaen"/>
          <w:sz w:val="24"/>
          <w:szCs w:val="24"/>
          <w:lang w:val="ka-GE"/>
        </w:rPr>
        <w:t xml:space="preserve"> </w:t>
      </w:r>
      <w:r w:rsidRPr="00ED7B5B">
        <w:rPr>
          <w:rFonts w:ascii="Sylfaen" w:hAnsi="Sylfaen"/>
          <w:sz w:val="24"/>
          <w:szCs w:val="24"/>
          <w:lang w:val="ka-GE"/>
        </w:rPr>
        <w:t xml:space="preserve">ჯანმრთელობის დაცვა და საზოგადოებრივი უსაფრთხოების უზრუნველყოფა. ნათელია, რომ სახელმწიფოს, ზოგადად, გააჩნია საზოგადოებრივი უსაფრთხოების უზრუნველყოფის ლეგიტიმური ინტერესი. მოპასუხის მიერ დასახელებული მიზნები – ჯანმრთელობის დაცვა, დანაშაულისა და სხვა ანტისოციალური ქცევის პრევენცია ნამდვილად წარმოადგენს ლეგიტიმურ მიზნებს, რომელთა მისაღწევადაც საქართველოს კონსტიტუციის მე-16 მუხლით დაცული უფლება შეიძლება შეიზღუდოს.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სასამართლოს პრაქტიკით ასევე დადგენილია, რომ „ზოგადად, ნარკოტიკული საშუალებების ბრუნვის რეგულირების (შეზღუდვის, აკრძალვის) ლეგიტიმურ მიზნებს წარმოადგენს ჯანმრთელობის დაცვა და საზოგადოებრივი უსაფრთხოების უზრუნველყოფა“ (საქართველოს საკონსტიტუციო სასამართლოს 2017 წლის 14 ივლისის №1/9/701,722,725 გადაწყვეტილება საქმეზე „საქართველოს მოქალაქეები ჯამბულ გვიანიძე, დავით ხომერიკი და ლაშა გაგიშვილი საქართველოს </w:t>
      </w:r>
      <w:r w:rsidRPr="00ED7B5B">
        <w:rPr>
          <w:rFonts w:ascii="Sylfaen" w:hAnsi="Sylfaen"/>
          <w:sz w:val="24"/>
          <w:szCs w:val="24"/>
          <w:lang w:val="ka-GE"/>
        </w:rPr>
        <w:lastRenderedPageBreak/>
        <w:t>პარლამენტის წინააღმდეგ,“ II-11). „</w:t>
      </w:r>
      <w:r w:rsidRPr="00ED7B5B">
        <w:rPr>
          <w:rFonts w:ascii="Sylfaen" w:hAnsi="Sylfaen" w:cs="Sylfaen"/>
          <w:sz w:val="24"/>
          <w:szCs w:val="24"/>
          <w:lang w:val="ka-GE"/>
        </w:rPr>
        <w:t>ნარკოდანაშაულთან ბრძოლა</w:t>
      </w:r>
      <w:r w:rsidRPr="00ED7B5B">
        <w:rPr>
          <w:rFonts w:ascii="Sylfaen" w:hAnsi="Sylfaen"/>
          <w:sz w:val="24"/>
          <w:szCs w:val="24"/>
          <w:lang w:val="ka-GE"/>
        </w:rPr>
        <w:t xml:space="preserve">, </w:t>
      </w:r>
      <w:r w:rsidRPr="00ED7B5B">
        <w:rPr>
          <w:rFonts w:ascii="Sylfaen" w:hAnsi="Sylfaen" w:cs="Sylfaen"/>
          <w:sz w:val="24"/>
          <w:szCs w:val="24"/>
          <w:lang w:val="ka-GE"/>
        </w:rPr>
        <w:t>მათ შორის</w:t>
      </w:r>
      <w:r w:rsidRPr="00ED7B5B">
        <w:rPr>
          <w:rFonts w:ascii="Sylfaen" w:hAnsi="Sylfaen"/>
          <w:sz w:val="24"/>
          <w:szCs w:val="24"/>
          <w:lang w:val="ka-GE"/>
        </w:rPr>
        <w:t xml:space="preserve">, </w:t>
      </w:r>
      <w:r w:rsidRPr="00ED7B5B">
        <w:rPr>
          <w:rFonts w:ascii="Sylfaen" w:hAnsi="Sylfaen" w:cs="Sylfaen"/>
          <w:sz w:val="24"/>
          <w:szCs w:val="24"/>
          <w:lang w:val="ka-GE"/>
        </w:rPr>
        <w:t>საპატიმრო სასჯელების დაწე</w:t>
      </w:r>
      <w:r w:rsidRPr="00ED7B5B">
        <w:rPr>
          <w:rFonts w:ascii="Sylfaen" w:hAnsi="Sylfaen"/>
          <w:sz w:val="24"/>
          <w:szCs w:val="24"/>
          <w:lang w:val="ka-GE"/>
        </w:rPr>
        <w:t>სებით, ემსახურება ნარკოდანაშ</w:t>
      </w:r>
      <w:r w:rsidR="00B10D9C">
        <w:rPr>
          <w:rFonts w:ascii="Sylfaen" w:hAnsi="Sylfaen"/>
          <w:sz w:val="24"/>
          <w:szCs w:val="24"/>
          <w:lang w:val="ka-GE"/>
        </w:rPr>
        <w:t>ა</w:t>
      </w:r>
      <w:r w:rsidRPr="00ED7B5B">
        <w:rPr>
          <w:rFonts w:ascii="Sylfaen" w:hAnsi="Sylfaen"/>
          <w:sz w:val="24"/>
          <w:szCs w:val="24"/>
          <w:lang w:val="ka-GE"/>
        </w:rPr>
        <w:t xml:space="preserve">ულის რიცხვის ზრდის თავიდან აცილებას, სხვა დანაშაულისა და ასოციალური ქცევის პრევენციას, შედეგად საზოგადოების ჯანმრთელობისა და კეთილდღეობის დაცვას/გაუმჯობესებას“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II-67).  </w:t>
      </w:r>
    </w:p>
    <w:p w:rsidR="00684351" w:rsidRPr="00DA1038" w:rsidRDefault="00684351" w:rsidP="00684351">
      <w:pPr>
        <w:numPr>
          <w:ilvl w:val="0"/>
          <w:numId w:val="19"/>
        </w:numPr>
        <w:tabs>
          <w:tab w:val="left" w:pos="720"/>
        </w:tabs>
        <w:spacing w:after="0"/>
        <w:ind w:left="0" w:firstLine="567"/>
        <w:jc w:val="both"/>
        <w:rPr>
          <w:rFonts w:ascii="Sylfaen" w:hAnsi="Sylfaen"/>
          <w:sz w:val="24"/>
          <w:szCs w:val="24"/>
          <w:lang w:val="ka-GE"/>
        </w:rPr>
      </w:pPr>
      <w:r w:rsidRPr="008405B8">
        <w:rPr>
          <w:rFonts w:ascii="Sylfaen" w:hAnsi="Sylfaen"/>
          <w:sz w:val="24"/>
          <w:szCs w:val="24"/>
          <w:lang w:val="ka-GE"/>
        </w:rPr>
        <w:t xml:space="preserve">„ნარკოტიკული </w:t>
      </w:r>
      <w:r w:rsidRPr="00305B58">
        <w:rPr>
          <w:rFonts w:ascii="Sylfaen" w:hAnsi="Sylfaen"/>
          <w:sz w:val="24"/>
          <w:szCs w:val="24"/>
          <w:lang w:val="ka-GE"/>
        </w:rPr>
        <w:t>საშუალებების და</w:t>
      </w:r>
      <w:r w:rsidRPr="00D85427">
        <w:rPr>
          <w:rFonts w:ascii="Sylfaen" w:hAnsi="Sylfaen"/>
          <w:sz w:val="24"/>
          <w:szCs w:val="24"/>
          <w:lang w:val="ka-GE"/>
        </w:rPr>
        <w:t xml:space="preserve"> ფსიქოტროპული </w:t>
      </w:r>
      <w:r w:rsidRPr="00937939">
        <w:rPr>
          <w:rFonts w:ascii="Sylfaen" w:hAnsi="Sylfaen"/>
          <w:sz w:val="24"/>
          <w:szCs w:val="24"/>
          <w:lang w:val="ka-GE"/>
        </w:rPr>
        <w:t>ნივთიერებების უკანონო</w:t>
      </w:r>
      <w:r w:rsidRPr="00DA1038">
        <w:rPr>
          <w:rFonts w:ascii="Sylfaen" w:hAnsi="Sylfaen"/>
          <w:sz w:val="24"/>
          <w:szCs w:val="24"/>
          <w:lang w:val="ka-GE"/>
        </w:rPr>
        <w:t xml:space="preserve"> ბრუნვის წინააღმდეგ ბრძოლის შესახებ“ გაერთიანებული ერების ორგანიზაციის 1988 წლის კონვენცია ხელმომწერ სახელმწიფოებს, მათ შორის, საქართველოს ავალდებულებს, იბრძოლონ ნარკოტიკული საშუალებების უკანონო ბრუნვის წინააღმდეგ და სისხლისსამართლებრივი რეგულირების ქვეშ მოაქციონ ნარკოტიკული საშუალებების უკანონო ბრუნვის ხელშემწყობი, მასთან დაკავშირებული ქმედებები. გარდა ზემოთ დასახელებული მიზნებისა, კონვენციის შესავალში გაცხადებულია, რომ ნარკოტიკული საშუალებების უკანონო ბრუნვას მოაქვს დიდი ფინანსური მოგება ტრანსნაციონალური დანაშაულებრივი ორგანიზაციებისთვის, რაც ძირს უთხრის ლეგალურ ეკონომიკას, სახელმწიფოთა სტაბილურობას, უსაფრთხოებასა და სუვერენობას.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აუცილებელია აღინიშნოს, რომ ნარკოტიკული საშუალებების უკანონო ბრუნვასთან დაკავშირებულ ქმედებებს შორის, მათი საზოგადოებრივი საშიშროებიდან გამომდინარე, არსებობს ძირეული სხვაობა. ცხადია, ნარკოტიკული საშუალების გასაღება წარმოადგენს გაცილებით უფრო </w:t>
      </w:r>
      <w:r>
        <w:rPr>
          <w:rFonts w:ascii="Sylfaen" w:hAnsi="Sylfaen"/>
          <w:sz w:val="24"/>
          <w:szCs w:val="24"/>
          <w:lang w:val="ka-GE"/>
        </w:rPr>
        <w:t>მაღალი</w:t>
      </w:r>
      <w:r w:rsidRPr="00ED7B5B">
        <w:rPr>
          <w:rFonts w:ascii="Sylfaen" w:hAnsi="Sylfaen"/>
          <w:sz w:val="24"/>
          <w:szCs w:val="24"/>
          <w:lang w:val="ka-GE"/>
        </w:rPr>
        <w:t xml:space="preserve"> საშიშროების მქონე ქმედებას, ვიდრე მისი მოხმარება. აღნიშნულზე მეტყველებს დასახელებული კონვენციის მიდგომაც. იგი არ მოითხოვს ისეთი ქმედების სისხლის სამართლის წესით დასჯას, როგორიცაა ნარკოტიკული საშუალების მოხმარება, ისეთი ქმედებებისგან</w:t>
      </w:r>
      <w:r>
        <w:rPr>
          <w:rFonts w:ascii="Sylfaen" w:hAnsi="Sylfaen"/>
          <w:sz w:val="24"/>
          <w:szCs w:val="24"/>
          <w:lang w:val="ka-GE"/>
        </w:rPr>
        <w:t xml:space="preserve"> განსხვავებით</w:t>
      </w:r>
      <w:r w:rsidRPr="00ED7B5B">
        <w:rPr>
          <w:rFonts w:ascii="Sylfaen" w:hAnsi="Sylfaen"/>
          <w:sz w:val="24"/>
          <w:szCs w:val="24"/>
          <w:lang w:val="ka-GE"/>
        </w:rPr>
        <w:t>, როგორიცაა - ნარკოტიკული საშუალებების დამზადება, შეძენა, შენახვა და სხვ</w:t>
      </w:r>
      <w:r w:rsidR="00FB751B">
        <w:rPr>
          <w:rFonts w:ascii="Sylfaen" w:hAnsi="Sylfaen"/>
          <w:sz w:val="24"/>
          <w:szCs w:val="24"/>
          <w:lang w:val="ka-GE"/>
        </w:rPr>
        <w:t>ა</w:t>
      </w:r>
      <w:r w:rsidRPr="00ED7B5B">
        <w:rPr>
          <w:rFonts w:ascii="Sylfaen" w:hAnsi="Sylfaen"/>
          <w:sz w:val="24"/>
          <w:szCs w:val="24"/>
          <w:lang w:val="ka-GE"/>
        </w:rPr>
        <w:t xml:space="preserve">.    </w:t>
      </w:r>
    </w:p>
    <w:p w:rsidR="00684351"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ყოველივე ზემოთქმულიდან გამომდინარე, სახელმწიფო უფლებამოსილია, არეგულიროს </w:t>
      </w:r>
      <w:r>
        <w:rPr>
          <w:rFonts w:ascii="Sylfaen" w:hAnsi="Sylfaen"/>
          <w:sz w:val="24"/>
          <w:szCs w:val="24"/>
          <w:lang w:val="ka-GE"/>
        </w:rPr>
        <w:t>ნარკოტიკული საშუალებების</w:t>
      </w:r>
      <w:r w:rsidRPr="00ED7B5B">
        <w:rPr>
          <w:rFonts w:ascii="Sylfaen" w:hAnsi="Sylfaen"/>
          <w:sz w:val="24"/>
          <w:szCs w:val="24"/>
          <w:lang w:val="ka-GE"/>
        </w:rPr>
        <w:t xml:space="preserve"> ბრუნვა</w:t>
      </w:r>
      <w:r>
        <w:rPr>
          <w:rFonts w:ascii="Sylfaen" w:hAnsi="Sylfaen"/>
          <w:sz w:val="24"/>
          <w:szCs w:val="24"/>
          <w:lang w:val="ka-GE"/>
        </w:rPr>
        <w:t xml:space="preserve"> მათი </w:t>
      </w:r>
      <w:r w:rsidRPr="00ED7B5B">
        <w:rPr>
          <w:rFonts w:ascii="Sylfaen" w:hAnsi="Sylfaen"/>
          <w:sz w:val="24"/>
          <w:szCs w:val="24"/>
          <w:lang w:val="ka-GE"/>
        </w:rPr>
        <w:t>მოხმარებისგან მომდინარე ჯანმრთელობის დაზიანების თუ სხვა საფრთხეებისგან</w:t>
      </w:r>
      <w:r>
        <w:rPr>
          <w:rFonts w:ascii="Sylfaen" w:hAnsi="Sylfaen"/>
          <w:sz w:val="24"/>
          <w:szCs w:val="24"/>
          <w:lang w:val="ka-GE"/>
        </w:rPr>
        <w:t xml:space="preserve"> საზოგადოების დაცვის მიზნით</w:t>
      </w:r>
      <w:r w:rsidRPr="00ED7B5B">
        <w:rPr>
          <w:rFonts w:ascii="Sylfaen" w:hAnsi="Sylfaen"/>
          <w:sz w:val="24"/>
          <w:szCs w:val="24"/>
          <w:lang w:val="ka-GE"/>
        </w:rPr>
        <w:t xml:space="preserve">.  </w:t>
      </w:r>
    </w:p>
    <w:p w:rsidR="00684351" w:rsidRDefault="00684351" w:rsidP="00684351">
      <w:pPr>
        <w:tabs>
          <w:tab w:val="left" w:pos="720"/>
        </w:tabs>
        <w:spacing w:after="0"/>
        <w:ind w:left="567"/>
        <w:jc w:val="both"/>
        <w:rPr>
          <w:rFonts w:ascii="Sylfaen" w:hAnsi="Sylfaen"/>
          <w:sz w:val="24"/>
          <w:szCs w:val="24"/>
          <w:lang w:val="ka-GE"/>
        </w:rPr>
      </w:pPr>
    </w:p>
    <w:p w:rsidR="00E654FC" w:rsidRPr="00ED7B5B" w:rsidRDefault="00E654FC" w:rsidP="00684351">
      <w:pPr>
        <w:tabs>
          <w:tab w:val="left" w:pos="720"/>
        </w:tabs>
        <w:spacing w:after="0"/>
        <w:ind w:left="567"/>
        <w:jc w:val="both"/>
        <w:rPr>
          <w:rFonts w:ascii="Sylfaen" w:hAnsi="Sylfaen"/>
          <w:sz w:val="24"/>
          <w:szCs w:val="24"/>
          <w:lang w:val="ka-GE"/>
        </w:rPr>
      </w:pPr>
    </w:p>
    <w:p w:rsidR="00684351" w:rsidRPr="00ED7B5B" w:rsidRDefault="00684351" w:rsidP="00684351">
      <w:pPr>
        <w:pStyle w:val="Heading2"/>
        <w:ind w:firstLine="567"/>
        <w:rPr>
          <w:szCs w:val="24"/>
          <w:lang w:val="ka-GE"/>
        </w:rPr>
      </w:pPr>
      <w:r w:rsidRPr="00ED7B5B">
        <w:rPr>
          <w:rFonts w:ascii="Sylfaen" w:hAnsi="Sylfaen" w:cs="Sylfaen"/>
          <w:szCs w:val="24"/>
          <w:lang w:val="ka-GE"/>
        </w:rPr>
        <w:lastRenderedPageBreak/>
        <w:t>გ.ბ. გამოსადეგობა</w:t>
      </w:r>
    </w:p>
    <w:p w:rsidR="00684351" w:rsidRPr="00ED7B5B" w:rsidRDefault="00684351" w:rsidP="00684351">
      <w:pPr>
        <w:spacing w:after="0"/>
        <w:ind w:firstLine="567"/>
        <w:jc w:val="both"/>
        <w:rPr>
          <w:rFonts w:ascii="Sylfaen" w:hAnsi="Sylfaen"/>
          <w:sz w:val="24"/>
          <w:szCs w:val="24"/>
          <w:lang w:val="ka-GE"/>
        </w:rPr>
      </w:pPr>
    </w:p>
    <w:p w:rsidR="00684351" w:rsidRPr="00ED7B5B" w:rsidRDefault="00684351" w:rsidP="00684351">
      <w:pPr>
        <w:numPr>
          <w:ilvl w:val="0"/>
          <w:numId w:val="19"/>
        </w:numPr>
        <w:spacing w:after="0"/>
        <w:ind w:left="0" w:firstLine="567"/>
        <w:jc w:val="both"/>
        <w:rPr>
          <w:rFonts w:ascii="Sylfaen" w:hAnsi="Sylfaen"/>
          <w:i/>
          <w:sz w:val="24"/>
          <w:szCs w:val="24"/>
          <w:u w:val="single"/>
          <w:lang w:val="ka-GE"/>
        </w:rPr>
      </w:pPr>
      <w:r w:rsidRPr="00ED7B5B">
        <w:rPr>
          <w:rFonts w:ascii="Sylfaen" w:hAnsi="Sylfaen"/>
          <w:sz w:val="24"/>
          <w:szCs w:val="24"/>
          <w:lang w:val="ka-GE"/>
        </w:rPr>
        <w:t xml:space="preserve">სადავო ნორმის კონსტიტუციურობის მტკიცებისას მოპასუხე მიუთითებს ორ, ერთმანეთისაგან განსხვავებულ ისეთ ლეგიტიმურ მიზანზე, როგორებიცაა საზოგადოების ჯანმრთელობის დაცვა და საზოგადოების უსაფრთხოების უზრუნველყოფა. ამავე </w:t>
      </w:r>
      <w:r w:rsidRPr="00DA1038">
        <w:rPr>
          <w:rFonts w:ascii="Sylfaen" w:hAnsi="Sylfaen"/>
          <w:sz w:val="24"/>
          <w:szCs w:val="24"/>
          <w:lang w:val="ka-GE"/>
        </w:rPr>
        <w:t>დროს, სასამართლო პროცესზე დაკითხული სპეციალისტის და მოწმის მხრიდან გაჟღერდა მოსაზრება,</w:t>
      </w:r>
      <w:r w:rsidRPr="00ED7B5B">
        <w:rPr>
          <w:rFonts w:ascii="Sylfaen" w:hAnsi="Sylfaen"/>
          <w:sz w:val="24"/>
          <w:szCs w:val="24"/>
          <w:lang w:val="ka-GE"/>
        </w:rPr>
        <w:t xml:space="preserve"> რომ მარიხუანა არის ერთგვარი კარიბჭე სხვა ნარკოტიკების მოხმარებისათვის. შესაბამისად, მარიხუანის მოხმარების დასჯადად გამოცხადებით კანონმდებელი სხვა ნარკოტიკ</w:t>
      </w:r>
      <w:r w:rsidR="00E654FC">
        <w:rPr>
          <w:rFonts w:ascii="Sylfaen" w:hAnsi="Sylfaen"/>
          <w:sz w:val="24"/>
          <w:szCs w:val="24"/>
          <w:lang w:val="ka-GE"/>
        </w:rPr>
        <w:t>ული საშუალებების</w:t>
      </w:r>
      <w:r w:rsidRPr="00ED7B5B">
        <w:rPr>
          <w:rFonts w:ascii="Sylfaen" w:hAnsi="Sylfaen"/>
          <w:sz w:val="24"/>
          <w:szCs w:val="24"/>
          <w:lang w:val="ka-GE"/>
        </w:rPr>
        <w:t xml:space="preserve"> მოხმარებასაც ამცირებს. ყოველივე აღნიშნულის გათვალისწინებით, საკონსტიტუციო სასამართლო ცალ-ცალკე შეაფასებს იმას, თუ რამდენად გამოდგება სადავო რეგულირება დასახელებული მიზნების მიღწევის საშუალებად. </w:t>
      </w:r>
    </w:p>
    <w:p w:rsidR="00684351" w:rsidRPr="00ED7B5B" w:rsidRDefault="00684351" w:rsidP="00684351">
      <w:pPr>
        <w:spacing w:after="0"/>
        <w:ind w:firstLine="567"/>
        <w:jc w:val="both"/>
        <w:rPr>
          <w:rFonts w:ascii="Sylfaen" w:hAnsi="Sylfaen"/>
          <w:sz w:val="24"/>
          <w:szCs w:val="24"/>
          <w:lang w:val="ka-GE"/>
        </w:rPr>
      </w:pPr>
    </w:p>
    <w:p w:rsidR="00684351" w:rsidRPr="00ED7B5B" w:rsidRDefault="00684351" w:rsidP="00684351">
      <w:pPr>
        <w:pStyle w:val="Heading3"/>
        <w:ind w:firstLine="567"/>
        <w:rPr>
          <w:szCs w:val="24"/>
          <w:lang w:val="ka-GE"/>
        </w:rPr>
      </w:pPr>
      <w:r w:rsidRPr="00ED7B5B">
        <w:rPr>
          <w:rFonts w:ascii="Sylfaen" w:hAnsi="Sylfaen" w:cs="Sylfaen"/>
          <w:szCs w:val="24"/>
          <w:lang w:val="ka-GE"/>
        </w:rPr>
        <w:t>გ.ბ.ა. საზოგადოების</w:t>
      </w:r>
      <w:r w:rsidRPr="00ED7B5B">
        <w:rPr>
          <w:szCs w:val="24"/>
          <w:lang w:val="ka-GE"/>
        </w:rPr>
        <w:t xml:space="preserve"> </w:t>
      </w:r>
      <w:r w:rsidRPr="00ED7B5B">
        <w:rPr>
          <w:rFonts w:ascii="Sylfaen" w:hAnsi="Sylfaen" w:cs="Sylfaen"/>
          <w:szCs w:val="24"/>
          <w:lang w:val="ka-GE"/>
        </w:rPr>
        <w:t>ჯანმრთელობის</w:t>
      </w:r>
      <w:r w:rsidRPr="00ED7B5B">
        <w:rPr>
          <w:szCs w:val="24"/>
          <w:lang w:val="ka-GE"/>
        </w:rPr>
        <w:t xml:space="preserve"> </w:t>
      </w:r>
      <w:r w:rsidRPr="00ED7B5B">
        <w:rPr>
          <w:rFonts w:ascii="Sylfaen" w:hAnsi="Sylfaen" w:cs="Sylfaen"/>
          <w:szCs w:val="24"/>
          <w:lang w:val="ka-GE"/>
        </w:rPr>
        <w:t>დაცვა</w:t>
      </w:r>
    </w:p>
    <w:p w:rsidR="00684351" w:rsidRPr="00ED7B5B" w:rsidRDefault="00684351" w:rsidP="00684351">
      <w:pPr>
        <w:tabs>
          <w:tab w:val="left" w:pos="720"/>
        </w:tabs>
        <w:spacing w:after="0"/>
        <w:ind w:left="567"/>
        <w:jc w:val="both"/>
        <w:rPr>
          <w:rFonts w:ascii="Sylfaen" w:hAnsi="Sylfaen"/>
          <w:sz w:val="24"/>
          <w:szCs w:val="24"/>
          <w:lang w:val="ka-GE"/>
        </w:rPr>
      </w:pP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მარიხუანის მოხმარების აკრძალვასა და საზოგადოების ჯანმრთელობ</w:t>
      </w:r>
      <w:r w:rsidR="00E654FC">
        <w:rPr>
          <w:rFonts w:ascii="Sylfaen" w:hAnsi="Sylfaen"/>
          <w:sz w:val="24"/>
          <w:szCs w:val="24"/>
          <w:lang w:val="ka-GE"/>
        </w:rPr>
        <w:t>ი</w:t>
      </w:r>
      <w:r w:rsidRPr="00ED7B5B">
        <w:rPr>
          <w:rFonts w:ascii="Sylfaen" w:hAnsi="Sylfaen"/>
          <w:sz w:val="24"/>
          <w:szCs w:val="24"/>
          <w:lang w:val="ka-GE"/>
        </w:rPr>
        <w:t>ს</w:t>
      </w:r>
      <w:r w:rsidR="00E654FC">
        <w:rPr>
          <w:rFonts w:ascii="Sylfaen" w:hAnsi="Sylfaen"/>
          <w:sz w:val="24"/>
          <w:szCs w:val="24"/>
          <w:lang w:val="ka-GE"/>
        </w:rPr>
        <w:t xml:space="preserve"> დაცვას</w:t>
      </w:r>
      <w:r w:rsidRPr="00ED7B5B">
        <w:rPr>
          <w:rFonts w:ascii="Sylfaen" w:hAnsi="Sylfaen"/>
          <w:sz w:val="24"/>
          <w:szCs w:val="24"/>
          <w:lang w:val="ka-GE"/>
        </w:rPr>
        <w:t xml:space="preserve"> შორის კავშირის დასადგენად, პირველ რიგში,  სასამართლომ უნდა გამოიკვლიოს ადამიანის ჯანმრთელობისადმი მარიხუანის მავნებლობის საკითხი. აღნიშნული მოითხოვს სპეციალურ ცოდნას, შესაბამისად, სასამართლო დაეყრდნობა საქმის არსებითი განხილვის დროს სპეციალისტების მიერ გამოთქმულ მოსაზრებებსა და გამოკვლეულ მტკიცებულებებს.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 საქმეზე სპეციალისტად მოწვეულმა ფსიქიკური ჯანმრთელობის და ნარკომანიის პრევენციის ცენტრის ნარკოლოგიური მიმართულების უფროსმა ირინა ომნიაშვილმა განაცხადა, რომ მარიხუანით გამოწვეული თრობის თანმდევი ეფექტებია: ქცევის და ფსიქიკის ადეკვატურობის დაკარგვა, პიროვნების დეპერსონალიზაცია და ჰალუცინაციები. აღნიშნული ნარკოტიკული საშუალების ქრონიკული მომხმარებელი თავის დროზე მიდის იმ ფაზამდე, რომ კარგავს ენერგეტიკის პოტენციალს. სპეციალისტის თქმით, მარიხუანის ქრონიკულმა მოხმარებამ ასევე შეიძლება გამოიწვიოს: „პიროვნების დეგრადაცია, ჭკუასუსტობა, ქრონიკული პარანოიდები ანუ ქრონიკული შიზოფრენიის მაგვარი მდგომარეობა“. ამასთან, სპეციალისტმა აღნიშნა, რომ არ არსებობს დადასტურებული ინფორმაცია იმის შესახებ, რომ მარიხუანის, თუნდაც გადამეტებულმა, მოხმარებამ შეიძლება გამოიწვიოს ფატალური შედეგი. ამასთან, მარიხუანის მოხმარებისადმი პირის ფიზიკური დამოკიდებულების ჩამოყალიბება საჭიროებს ძალიან დიდ დროს და </w:t>
      </w:r>
      <w:r w:rsidRPr="00ED7B5B">
        <w:rPr>
          <w:rFonts w:ascii="Sylfaen" w:hAnsi="Sylfaen"/>
          <w:sz w:val="24"/>
          <w:szCs w:val="24"/>
          <w:lang w:val="ka-GE"/>
        </w:rPr>
        <w:lastRenderedPageBreak/>
        <w:t xml:space="preserve">დამოკიდებულია მომხმარებლის პიროვნულ მახასიათებლებზე, ხოლო ფსიქოლოგიური დამოკიდებულება შესაძლოა განვითარდეს უფრო ადრე – ქრონიკული მოხმარებიდან 2 წელიწადში. მანვე აღნიშნა, რომ მარიხუანის მოხმარებით გამოწვეული დელირიუმი დაახლოებით მსგავსია  ალკოჰოლური თრობით გამოწვეული დელირიუმისა. </w:t>
      </w:r>
    </w:p>
    <w:p w:rsidR="00684351" w:rsidRPr="00ED7B5B" w:rsidRDefault="00684351" w:rsidP="00684351">
      <w:pPr>
        <w:numPr>
          <w:ilvl w:val="0"/>
          <w:numId w:val="19"/>
        </w:numPr>
        <w:spacing w:after="0"/>
        <w:ind w:left="0" w:firstLine="567"/>
        <w:jc w:val="both"/>
        <w:rPr>
          <w:rFonts w:ascii="Sylfaen" w:hAnsi="Sylfaen"/>
          <w:sz w:val="24"/>
          <w:szCs w:val="24"/>
          <w:lang w:val="ka-GE"/>
        </w:rPr>
      </w:pPr>
      <w:r w:rsidRPr="00ED7B5B">
        <w:rPr>
          <w:rFonts w:ascii="Sylfaen" w:hAnsi="Sylfaen"/>
          <w:sz w:val="24"/>
          <w:szCs w:val="24"/>
          <w:lang w:val="ka-GE"/>
        </w:rPr>
        <w:t>საქართველოს საკონსტიტუციო სასამართლოს მარიხუანის მოხმარებიდან მომდინარე საფრთხეების შეფასება მოუწია საქმეზე „საქართველოს მოქალაქე ბექა წიქარიშვილი საქართველოს პარლამენტის წინააღმდეგ“. მოცემულ საქმეზე მოწმედ მოწვეულ</w:t>
      </w:r>
      <w:r>
        <w:rPr>
          <w:rFonts w:ascii="Sylfaen" w:hAnsi="Sylfaen"/>
          <w:sz w:val="24"/>
          <w:szCs w:val="24"/>
          <w:lang w:val="ka-GE"/>
        </w:rPr>
        <w:t>ი</w:t>
      </w:r>
      <w:r w:rsidRPr="00ED7B5B">
        <w:rPr>
          <w:rFonts w:ascii="Sylfaen" w:hAnsi="Sylfaen"/>
          <w:sz w:val="24"/>
          <w:szCs w:val="24"/>
          <w:lang w:val="ka-GE"/>
        </w:rPr>
        <w:t xml:space="preserve"> საქართველოს შრომის, ჯანმრთელობისა და სოციალური დაცვის სამინისტროს წარმომადგენლის, ექიმი ნარკოლოგის ზაზა შენგელიას ინფორმაციით: </w:t>
      </w:r>
      <w:r w:rsidRPr="00ED7B5B">
        <w:rPr>
          <w:rFonts w:ascii="AcadNusx" w:hAnsi="AcadNusx"/>
          <w:sz w:val="24"/>
          <w:szCs w:val="24"/>
          <w:lang w:val="ka-GE"/>
        </w:rPr>
        <w:t>„</w:t>
      </w:r>
      <w:r w:rsidRPr="00ED7B5B">
        <w:rPr>
          <w:rFonts w:ascii="Sylfaen" w:hAnsi="Sylfaen" w:cs="Sylfaen"/>
          <w:sz w:val="24"/>
          <w:szCs w:val="24"/>
          <w:lang w:val="ka-GE"/>
        </w:rPr>
        <w:t>მარიხუან</w:t>
      </w:r>
      <w:r>
        <w:rPr>
          <w:rFonts w:ascii="Sylfaen" w:hAnsi="Sylfaen" w:cs="Sylfaen"/>
          <w:sz w:val="24"/>
          <w:szCs w:val="24"/>
          <w:lang w:val="ka-GE"/>
        </w:rPr>
        <w:t>ი</w:t>
      </w:r>
      <w:r w:rsidRPr="00ED7B5B">
        <w:rPr>
          <w:rFonts w:ascii="Sylfaen" w:hAnsi="Sylfaen" w:cs="Sylfaen"/>
          <w:sz w:val="24"/>
          <w:szCs w:val="24"/>
          <w:lang w:val="ka-GE"/>
        </w:rPr>
        <w:t>ს</w:t>
      </w:r>
      <w:r w:rsidRPr="00ED7B5B">
        <w:rPr>
          <w:rFonts w:ascii="AcadNusx" w:hAnsi="AcadNusx"/>
          <w:sz w:val="24"/>
          <w:szCs w:val="24"/>
          <w:lang w:val="ka-GE"/>
        </w:rPr>
        <w:t xml:space="preserve"> </w:t>
      </w:r>
      <w:r w:rsidRPr="00ED7B5B">
        <w:rPr>
          <w:rFonts w:ascii="Sylfaen" w:hAnsi="Sylfaen" w:cs="Sylfaen"/>
          <w:sz w:val="24"/>
          <w:szCs w:val="24"/>
          <w:lang w:val="ka-GE"/>
        </w:rPr>
        <w:t>მოხმარების</w:t>
      </w:r>
      <w:r w:rsidRPr="00ED7B5B">
        <w:rPr>
          <w:rFonts w:ascii="AcadNusx" w:hAnsi="AcadNusx"/>
          <w:sz w:val="24"/>
          <w:szCs w:val="24"/>
          <w:lang w:val="ka-GE"/>
        </w:rPr>
        <w:t xml:space="preserve"> </w:t>
      </w:r>
      <w:r w:rsidRPr="00ED7B5B">
        <w:rPr>
          <w:rFonts w:ascii="Sylfaen" w:hAnsi="Sylfaen" w:cs="Sylfaen"/>
          <w:sz w:val="24"/>
          <w:szCs w:val="24"/>
          <w:lang w:val="ka-GE"/>
        </w:rPr>
        <w:t>ქცევით</w:t>
      </w:r>
      <w:r w:rsidRPr="00ED7B5B">
        <w:rPr>
          <w:rFonts w:ascii="AcadNusx" w:hAnsi="AcadNusx"/>
          <w:sz w:val="24"/>
          <w:szCs w:val="24"/>
          <w:lang w:val="ka-GE"/>
        </w:rPr>
        <w:t xml:space="preserve"> </w:t>
      </w:r>
      <w:r w:rsidRPr="00ED7B5B">
        <w:rPr>
          <w:rFonts w:ascii="Sylfaen" w:hAnsi="Sylfaen" w:cs="Sylfaen"/>
          <w:sz w:val="24"/>
          <w:szCs w:val="24"/>
          <w:lang w:val="ka-GE"/>
        </w:rPr>
        <w:t>ეფექტებში</w:t>
      </w:r>
      <w:r w:rsidRPr="00ED7B5B">
        <w:rPr>
          <w:rFonts w:ascii="AcadNusx" w:hAnsi="AcadNusx"/>
          <w:sz w:val="24"/>
          <w:szCs w:val="24"/>
          <w:lang w:val="ka-GE"/>
        </w:rPr>
        <w:t xml:space="preserve"> </w:t>
      </w:r>
      <w:r w:rsidRPr="00ED7B5B">
        <w:rPr>
          <w:rFonts w:ascii="Sylfaen" w:hAnsi="Sylfaen" w:cs="Sylfaen"/>
          <w:sz w:val="24"/>
          <w:szCs w:val="24"/>
          <w:lang w:val="ka-GE"/>
        </w:rPr>
        <w:t>შედის</w:t>
      </w:r>
      <w:r w:rsidRPr="00ED7B5B">
        <w:rPr>
          <w:rFonts w:ascii="AcadNusx" w:hAnsi="AcadNusx"/>
          <w:sz w:val="24"/>
          <w:szCs w:val="24"/>
          <w:lang w:val="ka-GE"/>
        </w:rPr>
        <w:t xml:space="preserve"> </w:t>
      </w:r>
      <w:r w:rsidRPr="00ED7B5B">
        <w:rPr>
          <w:rFonts w:ascii="Sylfaen" w:hAnsi="Sylfaen" w:cs="Sylfaen"/>
          <w:sz w:val="24"/>
          <w:szCs w:val="24"/>
          <w:lang w:val="ka-GE"/>
        </w:rPr>
        <w:t>რელაქსაცია</w:t>
      </w:r>
      <w:r w:rsidRPr="00ED7B5B">
        <w:rPr>
          <w:rFonts w:ascii="AcadNusx" w:hAnsi="AcadNusx"/>
          <w:sz w:val="24"/>
          <w:szCs w:val="24"/>
          <w:lang w:val="ka-GE"/>
        </w:rPr>
        <w:t xml:space="preserve">, </w:t>
      </w:r>
      <w:r w:rsidRPr="00ED7B5B">
        <w:rPr>
          <w:rFonts w:ascii="Sylfaen" w:hAnsi="Sylfaen" w:cs="Sylfaen"/>
          <w:sz w:val="24"/>
          <w:szCs w:val="24"/>
          <w:lang w:val="ka-GE"/>
        </w:rPr>
        <w:t>ფსიქომოტორული</w:t>
      </w:r>
      <w:r w:rsidRPr="00ED7B5B">
        <w:rPr>
          <w:rFonts w:ascii="AcadNusx" w:hAnsi="AcadNusx"/>
          <w:sz w:val="24"/>
          <w:szCs w:val="24"/>
          <w:lang w:val="ka-GE"/>
        </w:rPr>
        <w:t xml:space="preserve"> </w:t>
      </w:r>
      <w:r w:rsidRPr="00ED7B5B">
        <w:rPr>
          <w:rFonts w:ascii="Sylfaen" w:hAnsi="Sylfaen" w:cs="Sylfaen"/>
          <w:sz w:val="24"/>
          <w:szCs w:val="24"/>
          <w:lang w:val="ka-GE"/>
        </w:rPr>
        <w:t>აქტივობის</w:t>
      </w:r>
      <w:r w:rsidRPr="00ED7B5B">
        <w:rPr>
          <w:rFonts w:ascii="AcadNusx" w:hAnsi="AcadNusx"/>
          <w:sz w:val="24"/>
          <w:szCs w:val="24"/>
          <w:lang w:val="ka-GE"/>
        </w:rPr>
        <w:t xml:space="preserve"> </w:t>
      </w:r>
      <w:r w:rsidRPr="00ED7B5B">
        <w:rPr>
          <w:rFonts w:ascii="Sylfaen" w:hAnsi="Sylfaen" w:cs="Sylfaen"/>
          <w:sz w:val="24"/>
          <w:szCs w:val="24"/>
          <w:lang w:val="ka-GE"/>
        </w:rPr>
        <w:t>დაქვეითება</w:t>
      </w:r>
      <w:r w:rsidRPr="00ED7B5B">
        <w:rPr>
          <w:rFonts w:ascii="AcadNusx" w:hAnsi="AcadNusx"/>
          <w:sz w:val="24"/>
          <w:szCs w:val="24"/>
          <w:lang w:val="ka-GE"/>
        </w:rPr>
        <w:t xml:space="preserve">, </w:t>
      </w:r>
      <w:r w:rsidRPr="00ED7B5B">
        <w:rPr>
          <w:rFonts w:ascii="Sylfaen" w:hAnsi="Sylfaen" w:cs="Sylfaen"/>
          <w:sz w:val="24"/>
          <w:szCs w:val="24"/>
          <w:lang w:val="ka-GE"/>
        </w:rPr>
        <w:t>ყურადღების</w:t>
      </w:r>
      <w:r w:rsidRPr="00ED7B5B">
        <w:rPr>
          <w:rFonts w:ascii="AcadNusx" w:hAnsi="AcadNusx"/>
          <w:sz w:val="24"/>
          <w:szCs w:val="24"/>
          <w:lang w:val="ka-GE"/>
        </w:rPr>
        <w:t xml:space="preserve"> </w:t>
      </w:r>
      <w:r w:rsidRPr="00ED7B5B">
        <w:rPr>
          <w:rFonts w:ascii="Sylfaen" w:hAnsi="Sylfaen" w:cs="Sylfaen"/>
          <w:sz w:val="24"/>
          <w:szCs w:val="24"/>
          <w:lang w:val="ka-GE"/>
        </w:rPr>
        <w:t>კონცენტრაციის</w:t>
      </w:r>
      <w:r w:rsidRPr="00ED7B5B">
        <w:rPr>
          <w:rFonts w:ascii="AcadNusx" w:hAnsi="AcadNusx"/>
          <w:sz w:val="24"/>
          <w:szCs w:val="24"/>
          <w:lang w:val="ka-GE"/>
        </w:rPr>
        <w:t xml:space="preserve"> </w:t>
      </w:r>
      <w:r w:rsidRPr="00ED7B5B">
        <w:rPr>
          <w:rFonts w:ascii="Sylfaen" w:hAnsi="Sylfaen" w:cs="Sylfaen"/>
          <w:sz w:val="24"/>
          <w:szCs w:val="24"/>
          <w:lang w:val="ka-GE"/>
        </w:rPr>
        <w:t>გაუარესება</w:t>
      </w:r>
      <w:r w:rsidRPr="00ED7B5B">
        <w:rPr>
          <w:rFonts w:ascii="AcadNusx" w:hAnsi="AcadNusx"/>
          <w:sz w:val="24"/>
          <w:szCs w:val="24"/>
          <w:lang w:val="ka-GE"/>
        </w:rPr>
        <w:t xml:space="preserve">, </w:t>
      </w:r>
      <w:r w:rsidRPr="00ED7B5B">
        <w:rPr>
          <w:rFonts w:ascii="Sylfaen" w:hAnsi="Sylfaen" w:cs="Sylfaen"/>
          <w:sz w:val="24"/>
          <w:szCs w:val="24"/>
          <w:lang w:val="ka-GE"/>
        </w:rPr>
        <w:t>დაშორების</w:t>
      </w:r>
      <w:r w:rsidRPr="00ED7B5B">
        <w:rPr>
          <w:rFonts w:ascii="AcadNusx" w:hAnsi="AcadNusx"/>
          <w:sz w:val="24"/>
          <w:szCs w:val="24"/>
          <w:lang w:val="ka-GE"/>
        </w:rPr>
        <w:t xml:space="preserve"> </w:t>
      </w:r>
      <w:r w:rsidRPr="00ED7B5B">
        <w:rPr>
          <w:rFonts w:ascii="Sylfaen" w:hAnsi="Sylfaen" w:cs="Sylfaen"/>
          <w:sz w:val="24"/>
          <w:szCs w:val="24"/>
          <w:lang w:val="ka-GE"/>
        </w:rPr>
        <w:t>მანძილის</w:t>
      </w:r>
      <w:r w:rsidRPr="00ED7B5B">
        <w:rPr>
          <w:rFonts w:ascii="AcadNusx" w:hAnsi="AcadNusx"/>
          <w:sz w:val="24"/>
          <w:szCs w:val="24"/>
          <w:lang w:val="ka-GE"/>
        </w:rPr>
        <w:t xml:space="preserve"> </w:t>
      </w:r>
      <w:r w:rsidRPr="00ED7B5B">
        <w:rPr>
          <w:rFonts w:ascii="Sylfaen" w:hAnsi="Sylfaen" w:cs="Sylfaen"/>
          <w:sz w:val="24"/>
          <w:szCs w:val="24"/>
          <w:lang w:val="ka-GE"/>
        </w:rPr>
        <w:t>შეფასების</w:t>
      </w:r>
      <w:r w:rsidRPr="00ED7B5B">
        <w:rPr>
          <w:rFonts w:ascii="AcadNusx" w:hAnsi="AcadNusx"/>
          <w:sz w:val="24"/>
          <w:szCs w:val="24"/>
          <w:lang w:val="ka-GE"/>
        </w:rPr>
        <w:t xml:space="preserve"> </w:t>
      </w:r>
      <w:r w:rsidRPr="00ED7B5B">
        <w:rPr>
          <w:rFonts w:ascii="Sylfaen" w:hAnsi="Sylfaen" w:cs="Sylfaen"/>
          <w:sz w:val="24"/>
          <w:szCs w:val="24"/>
          <w:lang w:val="ka-GE"/>
        </w:rPr>
        <w:t>უნარის</w:t>
      </w:r>
      <w:r w:rsidRPr="00ED7B5B">
        <w:rPr>
          <w:rFonts w:ascii="AcadNusx" w:hAnsi="AcadNusx"/>
          <w:sz w:val="24"/>
          <w:szCs w:val="24"/>
          <w:lang w:val="ka-GE"/>
        </w:rPr>
        <w:t xml:space="preserve"> </w:t>
      </w:r>
      <w:r w:rsidRPr="00ED7B5B">
        <w:rPr>
          <w:rFonts w:ascii="Sylfaen" w:hAnsi="Sylfaen" w:cs="Sylfaen"/>
          <w:sz w:val="24"/>
          <w:szCs w:val="24"/>
          <w:lang w:val="ka-GE"/>
        </w:rPr>
        <w:t>დარღვევა</w:t>
      </w:r>
      <w:r w:rsidRPr="00ED7B5B">
        <w:rPr>
          <w:rFonts w:ascii="AcadNusx" w:hAnsi="AcadNusx"/>
          <w:sz w:val="24"/>
          <w:szCs w:val="24"/>
          <w:lang w:val="ka-GE"/>
        </w:rPr>
        <w:t xml:space="preserve">, </w:t>
      </w:r>
      <w:r w:rsidRPr="00ED7B5B">
        <w:rPr>
          <w:rFonts w:ascii="Sylfaen" w:hAnsi="Sylfaen" w:cs="Sylfaen"/>
          <w:sz w:val="24"/>
          <w:szCs w:val="24"/>
          <w:lang w:val="ka-GE"/>
        </w:rPr>
        <w:t>ავტომობილების</w:t>
      </w:r>
      <w:r w:rsidRPr="00ED7B5B">
        <w:rPr>
          <w:rFonts w:ascii="AcadNusx" w:hAnsi="AcadNusx"/>
          <w:sz w:val="24"/>
          <w:szCs w:val="24"/>
          <w:lang w:val="ka-GE"/>
        </w:rPr>
        <w:t xml:space="preserve"> </w:t>
      </w:r>
      <w:r w:rsidRPr="00ED7B5B">
        <w:rPr>
          <w:rFonts w:ascii="Sylfaen" w:hAnsi="Sylfaen" w:cs="Sylfaen"/>
          <w:sz w:val="24"/>
          <w:szCs w:val="24"/>
          <w:lang w:val="ka-GE"/>
        </w:rPr>
        <w:t>მართვის</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სხვა</w:t>
      </w:r>
      <w:r w:rsidRPr="00ED7B5B">
        <w:rPr>
          <w:rFonts w:ascii="AcadNusx" w:hAnsi="AcadNusx"/>
          <w:sz w:val="24"/>
          <w:szCs w:val="24"/>
          <w:lang w:val="ka-GE"/>
        </w:rPr>
        <w:t xml:space="preserve"> </w:t>
      </w:r>
      <w:r w:rsidRPr="00ED7B5B">
        <w:rPr>
          <w:rFonts w:ascii="Sylfaen" w:hAnsi="Sylfaen" w:cs="Sylfaen"/>
          <w:sz w:val="24"/>
          <w:szCs w:val="24"/>
          <w:lang w:val="ka-GE"/>
        </w:rPr>
        <w:t>მოქმედებების</w:t>
      </w:r>
      <w:r w:rsidRPr="00ED7B5B">
        <w:rPr>
          <w:rFonts w:ascii="AcadNusx" w:hAnsi="AcadNusx"/>
          <w:sz w:val="24"/>
          <w:szCs w:val="24"/>
          <w:lang w:val="ka-GE"/>
        </w:rPr>
        <w:t xml:space="preserve">, </w:t>
      </w:r>
      <w:r w:rsidRPr="00ED7B5B">
        <w:rPr>
          <w:rFonts w:ascii="Sylfaen" w:hAnsi="Sylfaen" w:cs="Sylfaen"/>
          <w:sz w:val="24"/>
          <w:szCs w:val="24"/>
          <w:lang w:val="ka-GE"/>
        </w:rPr>
        <w:t>რომლებიც</w:t>
      </w:r>
      <w:r w:rsidRPr="00ED7B5B">
        <w:rPr>
          <w:rFonts w:ascii="AcadNusx" w:hAnsi="AcadNusx"/>
          <w:sz w:val="24"/>
          <w:szCs w:val="24"/>
          <w:lang w:val="ka-GE"/>
        </w:rPr>
        <w:t xml:space="preserve"> </w:t>
      </w:r>
      <w:r w:rsidRPr="00ED7B5B">
        <w:rPr>
          <w:rFonts w:ascii="Sylfaen" w:hAnsi="Sylfaen" w:cs="Sylfaen"/>
          <w:sz w:val="24"/>
          <w:szCs w:val="24"/>
          <w:lang w:val="ka-GE"/>
        </w:rPr>
        <w:t>თხოულობენ</w:t>
      </w:r>
      <w:r w:rsidRPr="00ED7B5B">
        <w:rPr>
          <w:rFonts w:ascii="AcadNusx" w:hAnsi="AcadNusx"/>
          <w:sz w:val="24"/>
          <w:szCs w:val="24"/>
          <w:lang w:val="ka-GE"/>
        </w:rPr>
        <w:t xml:space="preserve"> </w:t>
      </w:r>
      <w:r w:rsidRPr="00ED7B5B">
        <w:rPr>
          <w:rFonts w:ascii="Sylfaen" w:hAnsi="Sylfaen" w:cs="Sylfaen"/>
          <w:sz w:val="24"/>
          <w:szCs w:val="24"/>
          <w:lang w:val="ka-GE"/>
        </w:rPr>
        <w:t>ყურადღებას</w:t>
      </w:r>
      <w:r w:rsidRPr="00ED7B5B">
        <w:rPr>
          <w:rFonts w:ascii="AcadNusx" w:hAnsi="AcadNusx"/>
          <w:sz w:val="24"/>
          <w:szCs w:val="24"/>
          <w:lang w:val="ka-GE"/>
        </w:rPr>
        <w:t xml:space="preserve">, </w:t>
      </w:r>
      <w:r w:rsidRPr="00ED7B5B">
        <w:rPr>
          <w:rFonts w:ascii="Sylfaen" w:hAnsi="Sylfaen" w:cs="Sylfaen"/>
          <w:sz w:val="24"/>
          <w:szCs w:val="24"/>
          <w:lang w:val="ka-GE"/>
        </w:rPr>
        <w:t>უნარის</w:t>
      </w:r>
      <w:r w:rsidRPr="00ED7B5B">
        <w:rPr>
          <w:rFonts w:ascii="AcadNusx" w:hAnsi="AcadNusx"/>
          <w:sz w:val="24"/>
          <w:szCs w:val="24"/>
          <w:lang w:val="ka-GE"/>
        </w:rPr>
        <w:t xml:space="preserve"> </w:t>
      </w:r>
      <w:r w:rsidRPr="00ED7B5B">
        <w:rPr>
          <w:rFonts w:ascii="Sylfaen" w:hAnsi="Sylfaen" w:cs="Sylfaen"/>
          <w:sz w:val="24"/>
          <w:szCs w:val="24"/>
          <w:lang w:val="ka-GE"/>
        </w:rPr>
        <w:t>დაქვეითება</w:t>
      </w:r>
      <w:r w:rsidRPr="00ED7B5B">
        <w:rPr>
          <w:rFonts w:ascii="AcadNusx" w:hAnsi="AcadNusx"/>
          <w:sz w:val="24"/>
          <w:szCs w:val="24"/>
          <w:lang w:val="ka-GE"/>
        </w:rPr>
        <w:t xml:space="preserve">, </w:t>
      </w:r>
      <w:r w:rsidRPr="00ED7B5B">
        <w:rPr>
          <w:rFonts w:ascii="Sylfaen" w:hAnsi="Sylfaen" w:cs="Sylfaen"/>
          <w:sz w:val="24"/>
          <w:szCs w:val="24"/>
          <w:lang w:val="ka-GE"/>
        </w:rPr>
        <w:t>ეიფორია</w:t>
      </w:r>
      <w:r w:rsidRPr="00ED7B5B">
        <w:rPr>
          <w:rFonts w:ascii="AcadNusx" w:hAnsi="AcadNusx"/>
          <w:sz w:val="24"/>
          <w:szCs w:val="24"/>
          <w:lang w:val="ka-GE"/>
        </w:rPr>
        <w:t xml:space="preserve">, </w:t>
      </w:r>
      <w:r w:rsidRPr="00ED7B5B">
        <w:rPr>
          <w:rFonts w:ascii="Sylfaen" w:hAnsi="Sylfaen" w:cs="Sylfaen"/>
          <w:sz w:val="24"/>
          <w:szCs w:val="24"/>
          <w:lang w:val="ka-GE"/>
        </w:rPr>
        <w:t>კეთილდღეობის</w:t>
      </w:r>
      <w:r w:rsidRPr="00ED7B5B">
        <w:rPr>
          <w:rFonts w:ascii="AcadNusx" w:hAnsi="AcadNusx"/>
          <w:sz w:val="24"/>
          <w:szCs w:val="24"/>
          <w:lang w:val="ka-GE"/>
        </w:rPr>
        <w:t xml:space="preserve"> </w:t>
      </w:r>
      <w:r w:rsidRPr="00ED7B5B">
        <w:rPr>
          <w:rFonts w:ascii="Sylfaen" w:hAnsi="Sylfaen" w:cs="Sylfaen"/>
          <w:sz w:val="24"/>
          <w:szCs w:val="24"/>
          <w:lang w:val="ka-GE"/>
        </w:rPr>
        <w:t>შეგრძნება</w:t>
      </w:r>
      <w:r w:rsidRPr="00ED7B5B">
        <w:rPr>
          <w:rFonts w:ascii="AcadNusx" w:hAnsi="AcadNusx"/>
          <w:sz w:val="24"/>
          <w:szCs w:val="24"/>
          <w:lang w:val="ka-GE"/>
        </w:rPr>
        <w:t xml:space="preserve">, </w:t>
      </w:r>
      <w:r w:rsidRPr="00ED7B5B">
        <w:rPr>
          <w:rFonts w:ascii="Sylfaen" w:hAnsi="Sylfaen" w:cs="Sylfaen"/>
          <w:sz w:val="24"/>
          <w:szCs w:val="24"/>
          <w:lang w:val="ka-GE"/>
        </w:rPr>
        <w:t>უდარდელი</w:t>
      </w:r>
      <w:r w:rsidRPr="00ED7B5B">
        <w:rPr>
          <w:rFonts w:ascii="AcadNusx" w:hAnsi="AcadNusx"/>
          <w:sz w:val="24"/>
          <w:szCs w:val="24"/>
          <w:lang w:val="ka-GE"/>
        </w:rPr>
        <w:t xml:space="preserve"> </w:t>
      </w:r>
      <w:r w:rsidRPr="00ED7B5B">
        <w:rPr>
          <w:rFonts w:ascii="Sylfaen" w:hAnsi="Sylfaen" w:cs="Sylfaen"/>
          <w:sz w:val="24"/>
          <w:szCs w:val="24"/>
          <w:lang w:val="ka-GE"/>
        </w:rPr>
        <w:t>მდგომარეობა</w:t>
      </w:r>
      <w:r w:rsidRPr="00ED7B5B">
        <w:rPr>
          <w:rFonts w:ascii="AcadNusx" w:hAnsi="AcadNusx"/>
          <w:sz w:val="24"/>
          <w:szCs w:val="24"/>
          <w:lang w:val="ka-GE"/>
        </w:rPr>
        <w:t xml:space="preserve">, </w:t>
      </w:r>
      <w:r w:rsidRPr="00ED7B5B">
        <w:rPr>
          <w:rFonts w:ascii="Sylfaen" w:hAnsi="Sylfaen" w:cs="Sylfaen"/>
          <w:sz w:val="24"/>
          <w:szCs w:val="24"/>
          <w:lang w:val="ka-GE"/>
        </w:rPr>
        <w:t>განგაში</w:t>
      </w:r>
      <w:r w:rsidRPr="00ED7B5B">
        <w:rPr>
          <w:rFonts w:ascii="AcadNusx" w:hAnsi="AcadNusx"/>
          <w:sz w:val="24"/>
          <w:szCs w:val="24"/>
          <w:lang w:val="ka-GE"/>
        </w:rPr>
        <w:t xml:space="preserve">, </w:t>
      </w:r>
      <w:r w:rsidRPr="00ED7B5B">
        <w:rPr>
          <w:rFonts w:ascii="Sylfaen" w:hAnsi="Sylfaen" w:cs="Sylfaen"/>
          <w:sz w:val="24"/>
          <w:szCs w:val="24"/>
          <w:lang w:val="ka-GE"/>
        </w:rPr>
        <w:t>წუხილის</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ხალისის</w:t>
      </w:r>
      <w:r w:rsidRPr="00ED7B5B">
        <w:rPr>
          <w:rFonts w:ascii="AcadNusx" w:hAnsi="AcadNusx"/>
          <w:sz w:val="24"/>
          <w:szCs w:val="24"/>
          <w:lang w:val="ka-GE"/>
        </w:rPr>
        <w:t xml:space="preserve">  </w:t>
      </w:r>
      <w:r w:rsidRPr="00ED7B5B">
        <w:rPr>
          <w:rFonts w:ascii="Sylfaen" w:hAnsi="Sylfaen" w:cs="Sylfaen"/>
          <w:sz w:val="24"/>
          <w:szCs w:val="24"/>
          <w:lang w:val="ka-GE"/>
        </w:rPr>
        <w:t>მონაცვლეობის</w:t>
      </w:r>
      <w:r w:rsidRPr="00ED7B5B">
        <w:rPr>
          <w:rFonts w:ascii="AcadNusx" w:hAnsi="AcadNusx"/>
          <w:sz w:val="24"/>
          <w:szCs w:val="24"/>
          <w:lang w:val="ka-GE"/>
        </w:rPr>
        <w:t xml:space="preserve"> </w:t>
      </w:r>
      <w:r w:rsidRPr="00ED7B5B">
        <w:rPr>
          <w:rFonts w:ascii="Sylfaen" w:hAnsi="Sylfaen" w:cs="Sylfaen"/>
          <w:sz w:val="24"/>
          <w:szCs w:val="24"/>
          <w:lang w:val="ka-GE"/>
        </w:rPr>
        <w:t>მდგომარეობა</w:t>
      </w:r>
      <w:r w:rsidRPr="00ED7B5B">
        <w:rPr>
          <w:rFonts w:ascii="AcadNusx" w:hAnsi="AcadNusx"/>
          <w:sz w:val="24"/>
          <w:szCs w:val="24"/>
          <w:lang w:val="ka-GE"/>
        </w:rPr>
        <w:t xml:space="preserve">“. </w:t>
      </w:r>
      <w:r w:rsidRPr="00ED7B5B">
        <w:rPr>
          <w:rFonts w:ascii="Sylfaen" w:hAnsi="Sylfaen" w:cs="Sylfaen"/>
          <w:sz w:val="24"/>
          <w:szCs w:val="24"/>
          <w:lang w:val="ka-GE"/>
        </w:rPr>
        <w:t>ამასთან,</w:t>
      </w:r>
      <w:r w:rsidRPr="00ED7B5B">
        <w:rPr>
          <w:rFonts w:ascii="AcadNusx" w:hAnsi="AcadNusx"/>
          <w:sz w:val="24"/>
          <w:szCs w:val="24"/>
          <w:lang w:val="ka-GE"/>
        </w:rPr>
        <w:t xml:space="preserve"> </w:t>
      </w:r>
      <w:r w:rsidRPr="00ED7B5B">
        <w:rPr>
          <w:rFonts w:ascii="Sylfaen" w:hAnsi="Sylfaen" w:cs="Sylfaen"/>
          <w:sz w:val="24"/>
          <w:szCs w:val="24"/>
          <w:lang w:val="ka-GE"/>
        </w:rPr>
        <w:t>ზ</w:t>
      </w:r>
      <w:r w:rsidRPr="00ED7B5B">
        <w:rPr>
          <w:rFonts w:ascii="AcadNusx" w:hAnsi="AcadNusx"/>
          <w:sz w:val="24"/>
          <w:szCs w:val="24"/>
          <w:lang w:val="ka-GE"/>
        </w:rPr>
        <w:t>.</w:t>
      </w:r>
      <w:r w:rsidRPr="00ED7B5B">
        <w:rPr>
          <w:rFonts w:ascii="Sylfaen" w:hAnsi="Sylfaen"/>
          <w:sz w:val="24"/>
          <w:szCs w:val="24"/>
          <w:lang w:val="ka-GE"/>
        </w:rPr>
        <w:t xml:space="preserve"> </w:t>
      </w:r>
      <w:r w:rsidRPr="00ED7B5B">
        <w:rPr>
          <w:rFonts w:ascii="Sylfaen" w:hAnsi="Sylfaen" w:cs="Sylfaen"/>
          <w:sz w:val="24"/>
          <w:szCs w:val="24"/>
          <w:lang w:val="ka-GE"/>
        </w:rPr>
        <w:t>შენგელიამ</w:t>
      </w:r>
      <w:r w:rsidRPr="00ED7B5B">
        <w:rPr>
          <w:rFonts w:ascii="AcadNusx" w:hAnsi="AcadNusx"/>
          <w:sz w:val="24"/>
          <w:szCs w:val="24"/>
          <w:lang w:val="ka-GE"/>
        </w:rPr>
        <w:t xml:space="preserve"> </w:t>
      </w:r>
      <w:r w:rsidRPr="00ED7B5B">
        <w:rPr>
          <w:rFonts w:ascii="Sylfaen" w:hAnsi="Sylfaen" w:cs="Sylfaen"/>
          <w:sz w:val="24"/>
          <w:szCs w:val="24"/>
          <w:lang w:val="ka-GE"/>
        </w:rPr>
        <w:t>მიუთითა</w:t>
      </w:r>
      <w:r w:rsidRPr="00ED7B5B">
        <w:rPr>
          <w:rFonts w:ascii="AcadNusx" w:hAnsi="AcadNusx"/>
          <w:sz w:val="24"/>
          <w:szCs w:val="24"/>
          <w:lang w:val="ka-GE"/>
        </w:rPr>
        <w:t xml:space="preserve">, </w:t>
      </w:r>
      <w:r w:rsidRPr="00ED7B5B">
        <w:rPr>
          <w:rFonts w:ascii="Sylfaen" w:hAnsi="Sylfaen" w:cs="Sylfaen"/>
          <w:sz w:val="24"/>
          <w:szCs w:val="24"/>
          <w:lang w:val="ka-GE"/>
        </w:rPr>
        <w:t>რომ</w:t>
      </w:r>
      <w:r w:rsidRPr="00ED7B5B">
        <w:rPr>
          <w:rFonts w:ascii="AcadNusx" w:hAnsi="AcadNusx"/>
          <w:sz w:val="24"/>
          <w:szCs w:val="24"/>
          <w:lang w:val="ka-GE"/>
        </w:rPr>
        <w:t xml:space="preserve"> </w:t>
      </w:r>
      <w:r w:rsidRPr="00ED7B5B">
        <w:rPr>
          <w:rFonts w:ascii="Sylfaen" w:hAnsi="Sylfaen" w:cs="Sylfaen"/>
          <w:sz w:val="24"/>
          <w:szCs w:val="24"/>
          <w:lang w:val="ka-GE"/>
        </w:rPr>
        <w:t>ეს</w:t>
      </w:r>
      <w:r w:rsidRPr="00ED7B5B">
        <w:rPr>
          <w:rFonts w:ascii="AcadNusx" w:hAnsi="AcadNusx"/>
          <w:sz w:val="24"/>
          <w:szCs w:val="24"/>
          <w:lang w:val="ka-GE"/>
        </w:rPr>
        <w:t xml:space="preserve"> </w:t>
      </w:r>
      <w:r w:rsidRPr="00ED7B5B">
        <w:rPr>
          <w:rFonts w:ascii="Sylfaen" w:hAnsi="Sylfaen" w:cs="Sylfaen"/>
          <w:sz w:val="24"/>
          <w:szCs w:val="24"/>
          <w:lang w:val="ka-GE"/>
        </w:rPr>
        <w:t>სიმპტომები</w:t>
      </w:r>
      <w:r w:rsidRPr="00ED7B5B">
        <w:rPr>
          <w:rFonts w:ascii="AcadNusx" w:hAnsi="AcadNusx"/>
          <w:sz w:val="24"/>
          <w:szCs w:val="24"/>
          <w:lang w:val="ka-GE"/>
        </w:rPr>
        <w:t xml:space="preserve"> </w:t>
      </w:r>
      <w:r w:rsidRPr="00ED7B5B">
        <w:rPr>
          <w:rFonts w:ascii="Sylfaen" w:hAnsi="Sylfaen" w:cs="Sylfaen"/>
          <w:sz w:val="24"/>
          <w:szCs w:val="24"/>
          <w:lang w:val="ka-GE"/>
        </w:rPr>
        <w:t>დამახასიათებელია</w:t>
      </w:r>
      <w:r w:rsidRPr="00ED7B5B">
        <w:rPr>
          <w:rFonts w:ascii="AcadNusx" w:hAnsi="AcadNusx"/>
          <w:sz w:val="24"/>
          <w:szCs w:val="24"/>
          <w:lang w:val="ka-GE"/>
        </w:rPr>
        <w:t xml:space="preserve"> </w:t>
      </w:r>
      <w:r w:rsidRPr="00ED7B5B">
        <w:rPr>
          <w:rFonts w:ascii="Sylfaen" w:hAnsi="Sylfaen" w:cs="Sylfaen"/>
          <w:sz w:val="24"/>
          <w:szCs w:val="24"/>
          <w:lang w:val="ka-GE"/>
        </w:rPr>
        <w:t>მარიხუანის</w:t>
      </w:r>
      <w:r w:rsidRPr="00ED7B5B">
        <w:rPr>
          <w:rFonts w:ascii="AcadNusx" w:hAnsi="AcadNusx"/>
          <w:sz w:val="24"/>
          <w:szCs w:val="24"/>
          <w:lang w:val="ka-GE"/>
        </w:rPr>
        <w:t xml:space="preserve"> </w:t>
      </w:r>
      <w:r w:rsidRPr="00ED7B5B">
        <w:rPr>
          <w:rFonts w:ascii="Sylfaen" w:hAnsi="Sylfaen" w:cs="Sylfaen"/>
          <w:sz w:val="24"/>
          <w:szCs w:val="24"/>
          <w:lang w:val="ka-GE"/>
        </w:rPr>
        <w:t>მოხმარების</w:t>
      </w:r>
      <w:r w:rsidRPr="00ED7B5B">
        <w:rPr>
          <w:rFonts w:ascii="AcadNusx" w:hAnsi="AcadNusx"/>
          <w:sz w:val="24"/>
          <w:szCs w:val="24"/>
          <w:lang w:val="ka-GE"/>
        </w:rPr>
        <w:t xml:space="preserve"> </w:t>
      </w:r>
      <w:r w:rsidRPr="00ED7B5B">
        <w:rPr>
          <w:rFonts w:ascii="Sylfaen" w:hAnsi="Sylfaen" w:cs="Sylfaen"/>
          <w:sz w:val="24"/>
          <w:szCs w:val="24"/>
          <w:lang w:val="ka-GE"/>
        </w:rPr>
        <w:t>პირველ</w:t>
      </w:r>
      <w:r w:rsidRPr="00ED7B5B">
        <w:rPr>
          <w:rFonts w:ascii="AcadNusx" w:hAnsi="AcadNusx"/>
          <w:sz w:val="24"/>
          <w:szCs w:val="24"/>
          <w:lang w:val="ka-GE"/>
        </w:rPr>
        <w:t xml:space="preserve"> </w:t>
      </w:r>
      <w:r w:rsidRPr="00ED7B5B">
        <w:rPr>
          <w:rFonts w:ascii="Sylfaen" w:hAnsi="Sylfaen" w:cs="Sylfaen"/>
          <w:sz w:val="24"/>
          <w:szCs w:val="24"/>
          <w:lang w:val="ka-GE"/>
        </w:rPr>
        <w:t>ეტაპზე</w:t>
      </w:r>
      <w:r w:rsidRPr="00ED7B5B">
        <w:rPr>
          <w:rFonts w:ascii="AcadNusx" w:hAnsi="AcadNusx"/>
          <w:sz w:val="24"/>
          <w:szCs w:val="24"/>
          <w:lang w:val="ka-GE"/>
        </w:rPr>
        <w:t xml:space="preserve">. </w:t>
      </w:r>
      <w:r w:rsidRPr="00EC766B">
        <w:rPr>
          <w:rFonts w:ascii="Sylfaen" w:hAnsi="Sylfaen"/>
          <w:sz w:val="24"/>
          <w:szCs w:val="24"/>
          <w:lang w:val="ka-GE"/>
        </w:rPr>
        <w:t>„</w:t>
      </w:r>
      <w:r w:rsidRPr="00ED7B5B">
        <w:rPr>
          <w:rFonts w:ascii="Sylfaen" w:hAnsi="Sylfaen" w:cs="Sylfaen"/>
          <w:sz w:val="24"/>
          <w:szCs w:val="24"/>
          <w:lang w:val="ka-GE"/>
        </w:rPr>
        <w:t>ხანგრძლივ</w:t>
      </w:r>
      <w:r w:rsidRPr="00ED7B5B">
        <w:rPr>
          <w:rFonts w:ascii="AcadNusx" w:hAnsi="AcadNusx"/>
          <w:sz w:val="24"/>
          <w:szCs w:val="24"/>
          <w:lang w:val="ka-GE"/>
        </w:rPr>
        <w:t xml:space="preserve"> </w:t>
      </w:r>
      <w:r w:rsidRPr="00ED7B5B">
        <w:rPr>
          <w:rFonts w:ascii="Sylfaen" w:hAnsi="Sylfaen" w:cs="Sylfaen"/>
          <w:sz w:val="24"/>
          <w:szCs w:val="24"/>
          <w:lang w:val="ka-GE"/>
        </w:rPr>
        <w:t>მოქმედებაში</w:t>
      </w:r>
      <w:r w:rsidRPr="00ED7B5B">
        <w:rPr>
          <w:rFonts w:ascii="AcadNusx" w:hAnsi="AcadNusx"/>
          <w:sz w:val="24"/>
          <w:szCs w:val="24"/>
          <w:lang w:val="ka-GE"/>
        </w:rPr>
        <w:t xml:space="preserve"> </w:t>
      </w:r>
      <w:r w:rsidRPr="00ED7B5B">
        <w:rPr>
          <w:rFonts w:ascii="Sylfaen" w:hAnsi="Sylfaen" w:cs="Sylfaen"/>
          <w:sz w:val="24"/>
          <w:szCs w:val="24"/>
          <w:lang w:val="ka-GE"/>
        </w:rPr>
        <w:t>მას</w:t>
      </w:r>
      <w:r w:rsidRPr="00ED7B5B">
        <w:rPr>
          <w:rFonts w:ascii="AcadNusx" w:hAnsi="AcadNusx"/>
          <w:sz w:val="24"/>
          <w:szCs w:val="24"/>
          <w:lang w:val="ka-GE"/>
        </w:rPr>
        <w:t xml:space="preserve"> </w:t>
      </w:r>
      <w:r w:rsidRPr="00ED7B5B">
        <w:rPr>
          <w:rFonts w:ascii="Sylfaen" w:hAnsi="Sylfaen" w:cs="Sylfaen"/>
          <w:sz w:val="24"/>
          <w:szCs w:val="24"/>
          <w:lang w:val="ka-GE"/>
        </w:rPr>
        <w:t>უკვე</w:t>
      </w:r>
      <w:r w:rsidRPr="00ED7B5B">
        <w:rPr>
          <w:rFonts w:ascii="AcadNusx" w:hAnsi="AcadNusx"/>
          <w:sz w:val="24"/>
          <w:szCs w:val="24"/>
          <w:lang w:val="ka-GE"/>
        </w:rPr>
        <w:t xml:space="preserve"> </w:t>
      </w:r>
      <w:r w:rsidRPr="00ED7B5B">
        <w:rPr>
          <w:rFonts w:ascii="Sylfaen" w:hAnsi="Sylfaen" w:cs="Sylfaen"/>
          <w:sz w:val="24"/>
          <w:szCs w:val="24"/>
          <w:lang w:val="ka-GE"/>
        </w:rPr>
        <w:t>ახასიათებს</w:t>
      </w:r>
      <w:r w:rsidRPr="00ED7B5B">
        <w:rPr>
          <w:rFonts w:ascii="AcadNusx" w:hAnsi="AcadNusx"/>
          <w:sz w:val="24"/>
          <w:szCs w:val="24"/>
          <w:lang w:val="ka-GE"/>
        </w:rPr>
        <w:t xml:space="preserve"> </w:t>
      </w:r>
      <w:r w:rsidRPr="00ED7B5B">
        <w:rPr>
          <w:rFonts w:ascii="Sylfaen" w:hAnsi="Sylfaen" w:cs="Sylfaen"/>
          <w:sz w:val="24"/>
          <w:szCs w:val="24"/>
          <w:lang w:val="ka-GE"/>
        </w:rPr>
        <w:t>მოკლე</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სწრაფი</w:t>
      </w:r>
      <w:r w:rsidRPr="00ED7B5B">
        <w:rPr>
          <w:rFonts w:ascii="AcadNusx" w:hAnsi="AcadNusx"/>
          <w:sz w:val="24"/>
          <w:szCs w:val="24"/>
          <w:lang w:val="ka-GE"/>
        </w:rPr>
        <w:t xml:space="preserve"> </w:t>
      </w:r>
      <w:r w:rsidRPr="00ED7B5B">
        <w:rPr>
          <w:rFonts w:ascii="Sylfaen" w:hAnsi="Sylfaen" w:cs="Sylfaen"/>
          <w:sz w:val="24"/>
          <w:szCs w:val="24"/>
          <w:lang w:val="ka-GE"/>
        </w:rPr>
        <w:t>მეხსიერების</w:t>
      </w:r>
      <w:r w:rsidRPr="00ED7B5B">
        <w:rPr>
          <w:rFonts w:ascii="AcadNusx" w:hAnsi="AcadNusx"/>
          <w:sz w:val="24"/>
          <w:szCs w:val="24"/>
          <w:lang w:val="ka-GE"/>
        </w:rPr>
        <w:t xml:space="preserve"> </w:t>
      </w:r>
      <w:r w:rsidRPr="00ED7B5B">
        <w:rPr>
          <w:rFonts w:ascii="Sylfaen" w:hAnsi="Sylfaen" w:cs="Sylfaen"/>
          <w:sz w:val="24"/>
          <w:szCs w:val="24"/>
          <w:lang w:val="ka-GE"/>
        </w:rPr>
        <w:t>გაუარესება</w:t>
      </w:r>
      <w:r w:rsidRPr="00ED7B5B">
        <w:rPr>
          <w:rFonts w:ascii="AcadNusx" w:hAnsi="AcadNusx"/>
          <w:sz w:val="24"/>
          <w:szCs w:val="24"/>
          <w:lang w:val="ka-GE"/>
        </w:rPr>
        <w:t xml:space="preserve">, </w:t>
      </w:r>
      <w:r w:rsidRPr="00ED7B5B">
        <w:rPr>
          <w:rFonts w:ascii="Sylfaen" w:hAnsi="Sylfaen" w:cs="Sylfaen"/>
          <w:sz w:val="24"/>
          <w:szCs w:val="24"/>
          <w:lang w:val="ka-GE"/>
        </w:rPr>
        <w:t>დასახული</w:t>
      </w:r>
      <w:r w:rsidRPr="00ED7B5B">
        <w:rPr>
          <w:rFonts w:ascii="AcadNusx" w:hAnsi="AcadNusx"/>
          <w:sz w:val="24"/>
          <w:szCs w:val="24"/>
          <w:lang w:val="ka-GE"/>
        </w:rPr>
        <w:t xml:space="preserve"> </w:t>
      </w:r>
      <w:r w:rsidRPr="00ED7B5B">
        <w:rPr>
          <w:rFonts w:ascii="Sylfaen" w:hAnsi="Sylfaen" w:cs="Sylfaen"/>
          <w:sz w:val="24"/>
          <w:szCs w:val="24"/>
          <w:lang w:val="ka-GE"/>
        </w:rPr>
        <w:t>ამოცანის</w:t>
      </w:r>
      <w:r w:rsidRPr="00ED7B5B">
        <w:rPr>
          <w:rFonts w:ascii="AcadNusx" w:hAnsi="AcadNusx"/>
          <w:sz w:val="24"/>
          <w:szCs w:val="24"/>
          <w:lang w:val="ka-GE"/>
        </w:rPr>
        <w:t xml:space="preserve"> </w:t>
      </w:r>
      <w:r w:rsidRPr="00ED7B5B">
        <w:rPr>
          <w:rFonts w:ascii="Sylfaen" w:hAnsi="Sylfaen" w:cs="Sylfaen"/>
          <w:sz w:val="24"/>
          <w:szCs w:val="24"/>
          <w:lang w:val="ka-GE"/>
        </w:rPr>
        <w:t>შესრულების</w:t>
      </w:r>
      <w:r w:rsidRPr="00ED7B5B">
        <w:rPr>
          <w:rFonts w:ascii="AcadNusx" w:hAnsi="AcadNusx"/>
          <w:sz w:val="24"/>
          <w:szCs w:val="24"/>
          <w:lang w:val="ka-GE"/>
        </w:rPr>
        <w:t xml:space="preserve"> </w:t>
      </w:r>
      <w:r w:rsidRPr="00ED7B5B">
        <w:rPr>
          <w:rFonts w:ascii="Sylfaen" w:hAnsi="Sylfaen" w:cs="Sylfaen"/>
          <w:sz w:val="24"/>
          <w:szCs w:val="24"/>
          <w:lang w:val="ka-GE"/>
        </w:rPr>
        <w:t>უუნარობა</w:t>
      </w:r>
      <w:r w:rsidRPr="00ED7B5B">
        <w:rPr>
          <w:rFonts w:ascii="AcadNusx" w:hAnsi="AcadNusx"/>
          <w:sz w:val="24"/>
          <w:szCs w:val="24"/>
          <w:lang w:val="ka-GE"/>
        </w:rPr>
        <w:t xml:space="preserve">, </w:t>
      </w:r>
      <w:r w:rsidRPr="00ED7B5B">
        <w:rPr>
          <w:rFonts w:ascii="Sylfaen" w:hAnsi="Sylfaen" w:cs="Sylfaen"/>
          <w:sz w:val="24"/>
          <w:szCs w:val="24"/>
          <w:lang w:val="ka-GE"/>
        </w:rPr>
        <w:t>დროის</w:t>
      </w:r>
      <w:r w:rsidRPr="00ED7B5B">
        <w:rPr>
          <w:rFonts w:ascii="AcadNusx" w:hAnsi="AcadNusx"/>
          <w:sz w:val="24"/>
          <w:szCs w:val="24"/>
          <w:lang w:val="ka-GE"/>
        </w:rPr>
        <w:t xml:space="preserve">, </w:t>
      </w:r>
      <w:r w:rsidRPr="00ED7B5B">
        <w:rPr>
          <w:rFonts w:ascii="Sylfaen" w:hAnsi="Sylfaen" w:cs="Sylfaen"/>
          <w:sz w:val="24"/>
          <w:szCs w:val="24"/>
          <w:lang w:val="ka-GE"/>
        </w:rPr>
        <w:t>სივრცის</w:t>
      </w:r>
      <w:r w:rsidRPr="00ED7B5B">
        <w:rPr>
          <w:rFonts w:ascii="AcadNusx" w:hAnsi="AcadNusx"/>
          <w:sz w:val="24"/>
          <w:szCs w:val="24"/>
          <w:lang w:val="ka-GE"/>
        </w:rPr>
        <w:t xml:space="preserve"> </w:t>
      </w:r>
      <w:r w:rsidRPr="00ED7B5B">
        <w:rPr>
          <w:rFonts w:ascii="Sylfaen" w:hAnsi="Sylfaen" w:cs="Sylfaen"/>
          <w:sz w:val="24"/>
          <w:szCs w:val="24"/>
          <w:lang w:val="ka-GE"/>
        </w:rPr>
        <w:t>აღქმის</w:t>
      </w:r>
      <w:r w:rsidRPr="00ED7B5B">
        <w:rPr>
          <w:rFonts w:ascii="AcadNusx" w:hAnsi="AcadNusx"/>
          <w:sz w:val="24"/>
          <w:szCs w:val="24"/>
          <w:lang w:val="ka-GE"/>
        </w:rPr>
        <w:t xml:space="preserve"> </w:t>
      </w:r>
      <w:r w:rsidRPr="00ED7B5B">
        <w:rPr>
          <w:rFonts w:ascii="Sylfaen" w:hAnsi="Sylfaen" w:cs="Sylfaen"/>
          <w:sz w:val="24"/>
          <w:szCs w:val="24"/>
          <w:lang w:val="ka-GE"/>
        </w:rPr>
        <w:t>შეცვლა</w:t>
      </w:r>
      <w:r w:rsidRPr="00ED7B5B">
        <w:rPr>
          <w:rFonts w:ascii="AcadNusx" w:hAnsi="AcadNusx"/>
          <w:sz w:val="24"/>
          <w:szCs w:val="24"/>
          <w:lang w:val="ka-GE"/>
        </w:rPr>
        <w:t xml:space="preserve">, </w:t>
      </w:r>
      <w:r w:rsidRPr="00ED7B5B">
        <w:rPr>
          <w:rFonts w:ascii="Sylfaen" w:hAnsi="Sylfaen" w:cs="Sylfaen"/>
          <w:sz w:val="24"/>
          <w:szCs w:val="24"/>
          <w:lang w:val="ka-GE"/>
        </w:rPr>
        <w:t>ტკივილის</w:t>
      </w:r>
      <w:r w:rsidRPr="00ED7B5B">
        <w:rPr>
          <w:rFonts w:ascii="AcadNusx" w:hAnsi="AcadNusx"/>
          <w:sz w:val="24"/>
          <w:szCs w:val="24"/>
          <w:lang w:val="ka-GE"/>
        </w:rPr>
        <w:t xml:space="preserve"> </w:t>
      </w:r>
      <w:r w:rsidRPr="00ED7B5B">
        <w:rPr>
          <w:rFonts w:ascii="Sylfaen" w:hAnsi="Sylfaen" w:cs="Sylfaen"/>
          <w:sz w:val="24"/>
          <w:szCs w:val="24"/>
          <w:lang w:val="ka-GE"/>
        </w:rPr>
        <w:t>ბარიერის</w:t>
      </w:r>
      <w:r w:rsidRPr="00ED7B5B">
        <w:rPr>
          <w:rFonts w:ascii="AcadNusx" w:hAnsi="AcadNusx"/>
          <w:sz w:val="24"/>
          <w:szCs w:val="24"/>
          <w:lang w:val="ka-GE"/>
        </w:rPr>
        <w:t xml:space="preserve"> </w:t>
      </w:r>
      <w:r w:rsidRPr="00ED7B5B">
        <w:rPr>
          <w:rFonts w:ascii="Sylfaen" w:hAnsi="Sylfaen" w:cs="Sylfaen"/>
          <w:sz w:val="24"/>
          <w:szCs w:val="24"/>
          <w:lang w:val="ka-GE"/>
        </w:rPr>
        <w:t>დაქვეითება</w:t>
      </w:r>
      <w:r w:rsidRPr="00ED7B5B">
        <w:rPr>
          <w:rFonts w:ascii="AcadNusx" w:hAnsi="AcadNusx"/>
          <w:sz w:val="24"/>
          <w:szCs w:val="24"/>
          <w:lang w:val="ka-GE"/>
        </w:rPr>
        <w:t xml:space="preserve">, </w:t>
      </w:r>
      <w:r w:rsidRPr="00ED7B5B">
        <w:rPr>
          <w:rFonts w:ascii="Sylfaen" w:hAnsi="Sylfaen" w:cs="Sylfaen"/>
          <w:sz w:val="24"/>
          <w:szCs w:val="24"/>
          <w:lang w:val="ka-GE"/>
        </w:rPr>
        <w:t>ცვლილებები</w:t>
      </w:r>
      <w:r w:rsidRPr="00ED7B5B">
        <w:rPr>
          <w:rFonts w:ascii="AcadNusx" w:hAnsi="AcadNusx"/>
          <w:sz w:val="24"/>
          <w:szCs w:val="24"/>
          <w:lang w:val="ka-GE"/>
        </w:rPr>
        <w:t xml:space="preserve"> </w:t>
      </w:r>
      <w:r w:rsidRPr="00ED7B5B">
        <w:rPr>
          <w:rFonts w:ascii="Sylfaen" w:hAnsi="Sylfaen" w:cs="Sylfaen"/>
          <w:sz w:val="24"/>
          <w:szCs w:val="24"/>
          <w:lang w:val="ka-GE"/>
        </w:rPr>
        <w:t>სექსუალურ</w:t>
      </w:r>
      <w:r w:rsidRPr="00ED7B5B">
        <w:rPr>
          <w:rFonts w:ascii="AcadNusx" w:hAnsi="AcadNusx"/>
          <w:sz w:val="24"/>
          <w:szCs w:val="24"/>
          <w:lang w:val="ka-GE"/>
        </w:rPr>
        <w:t>-</w:t>
      </w:r>
      <w:r w:rsidRPr="00ED7B5B">
        <w:rPr>
          <w:rFonts w:ascii="Sylfaen" w:hAnsi="Sylfaen" w:cs="Sylfaen"/>
          <w:sz w:val="24"/>
          <w:szCs w:val="24"/>
          <w:lang w:val="ka-GE"/>
        </w:rPr>
        <w:t>ემოციურ</w:t>
      </w:r>
      <w:r w:rsidRPr="00ED7B5B">
        <w:rPr>
          <w:rFonts w:ascii="AcadNusx" w:hAnsi="AcadNusx"/>
          <w:sz w:val="24"/>
          <w:szCs w:val="24"/>
          <w:lang w:val="ka-GE"/>
        </w:rPr>
        <w:t xml:space="preserve"> </w:t>
      </w:r>
      <w:r w:rsidRPr="00ED7B5B">
        <w:rPr>
          <w:rFonts w:ascii="Sylfaen" w:hAnsi="Sylfaen" w:cs="Sylfaen"/>
          <w:sz w:val="24"/>
          <w:szCs w:val="24"/>
          <w:lang w:val="ka-GE"/>
        </w:rPr>
        <w:t>სფეროში</w:t>
      </w:r>
      <w:r w:rsidRPr="00ED7B5B">
        <w:rPr>
          <w:rFonts w:ascii="AcadNusx" w:hAnsi="AcadNusx"/>
          <w:sz w:val="24"/>
          <w:szCs w:val="24"/>
          <w:lang w:val="ka-GE"/>
        </w:rPr>
        <w:t xml:space="preserve">“. </w:t>
      </w:r>
      <w:r w:rsidRPr="00ED7B5B">
        <w:rPr>
          <w:rFonts w:ascii="Sylfaen" w:hAnsi="Sylfaen" w:cs="Sylfaen"/>
          <w:sz w:val="24"/>
          <w:szCs w:val="24"/>
          <w:lang w:val="ka-GE"/>
        </w:rPr>
        <w:t>განსაკუთრებით</w:t>
      </w:r>
      <w:r w:rsidRPr="00ED7B5B">
        <w:rPr>
          <w:rFonts w:ascii="AcadNusx" w:hAnsi="AcadNusx"/>
          <w:sz w:val="24"/>
          <w:szCs w:val="24"/>
          <w:lang w:val="ka-GE"/>
        </w:rPr>
        <w:t xml:space="preserve"> </w:t>
      </w:r>
      <w:r w:rsidRPr="00ED7B5B">
        <w:rPr>
          <w:rFonts w:ascii="Sylfaen" w:hAnsi="Sylfaen" w:cs="Sylfaen"/>
          <w:sz w:val="24"/>
          <w:szCs w:val="24"/>
          <w:lang w:val="ka-GE"/>
        </w:rPr>
        <w:t>მძიმე</w:t>
      </w:r>
      <w:r w:rsidRPr="00ED7B5B">
        <w:rPr>
          <w:rFonts w:ascii="AcadNusx" w:hAnsi="AcadNusx"/>
          <w:sz w:val="24"/>
          <w:szCs w:val="24"/>
          <w:lang w:val="ka-GE"/>
        </w:rPr>
        <w:t xml:space="preserve"> </w:t>
      </w:r>
      <w:r w:rsidRPr="00ED7B5B">
        <w:rPr>
          <w:rFonts w:ascii="Sylfaen" w:hAnsi="Sylfaen" w:cs="Sylfaen"/>
          <w:sz w:val="24"/>
          <w:szCs w:val="24"/>
          <w:lang w:val="ka-GE"/>
        </w:rPr>
        <w:t>შემთხვევაში</w:t>
      </w:r>
      <w:r w:rsidRPr="00ED7B5B">
        <w:rPr>
          <w:rFonts w:ascii="AcadNusx" w:hAnsi="AcadNusx"/>
          <w:sz w:val="24"/>
          <w:szCs w:val="24"/>
          <w:lang w:val="ka-GE"/>
        </w:rPr>
        <w:t xml:space="preserve"> </w:t>
      </w:r>
      <w:r w:rsidRPr="00ED7B5B">
        <w:rPr>
          <w:rFonts w:ascii="Sylfaen" w:hAnsi="Sylfaen" w:cs="Sylfaen"/>
          <w:sz w:val="24"/>
          <w:szCs w:val="24"/>
          <w:lang w:val="ka-GE"/>
        </w:rPr>
        <w:t>კი</w:t>
      </w:r>
      <w:r w:rsidRPr="00ED7B5B">
        <w:rPr>
          <w:rFonts w:ascii="AcadNusx" w:hAnsi="AcadNusx"/>
          <w:sz w:val="24"/>
          <w:szCs w:val="24"/>
          <w:lang w:val="ka-GE"/>
        </w:rPr>
        <w:t xml:space="preserve">, </w:t>
      </w:r>
      <w:r w:rsidRPr="00ED7B5B">
        <w:rPr>
          <w:rFonts w:ascii="Sylfaen" w:hAnsi="Sylfaen" w:cs="Sylfaen"/>
          <w:sz w:val="24"/>
          <w:szCs w:val="24"/>
          <w:lang w:val="ka-GE"/>
        </w:rPr>
        <w:t>ამ</w:t>
      </w:r>
      <w:r w:rsidRPr="00ED7B5B">
        <w:rPr>
          <w:rFonts w:ascii="AcadNusx" w:hAnsi="AcadNusx"/>
          <w:sz w:val="24"/>
          <w:szCs w:val="24"/>
          <w:lang w:val="ka-GE"/>
        </w:rPr>
        <w:t xml:space="preserve"> </w:t>
      </w:r>
      <w:r w:rsidRPr="00ED7B5B">
        <w:rPr>
          <w:rFonts w:ascii="Sylfaen" w:hAnsi="Sylfaen" w:cs="Sylfaen"/>
          <w:sz w:val="24"/>
          <w:szCs w:val="24"/>
          <w:lang w:val="ka-GE"/>
        </w:rPr>
        <w:t>საშუალების</w:t>
      </w:r>
      <w:r w:rsidRPr="00ED7B5B">
        <w:rPr>
          <w:rFonts w:ascii="AcadNusx" w:hAnsi="AcadNusx"/>
          <w:sz w:val="24"/>
          <w:szCs w:val="24"/>
          <w:lang w:val="ka-GE"/>
        </w:rPr>
        <w:t xml:space="preserve"> </w:t>
      </w:r>
      <w:r w:rsidRPr="00ED7B5B">
        <w:rPr>
          <w:rFonts w:ascii="Sylfaen" w:hAnsi="Sylfaen" w:cs="Sylfaen"/>
          <w:sz w:val="24"/>
          <w:szCs w:val="24"/>
          <w:lang w:val="ka-GE"/>
        </w:rPr>
        <w:t>ხანგრძლივი</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დიდი</w:t>
      </w:r>
      <w:r w:rsidRPr="00ED7B5B">
        <w:rPr>
          <w:rFonts w:ascii="AcadNusx" w:hAnsi="AcadNusx"/>
          <w:sz w:val="24"/>
          <w:szCs w:val="24"/>
          <w:lang w:val="ka-GE"/>
        </w:rPr>
        <w:t xml:space="preserve"> </w:t>
      </w:r>
      <w:r w:rsidRPr="00ED7B5B">
        <w:rPr>
          <w:rFonts w:ascii="Sylfaen" w:hAnsi="Sylfaen" w:cs="Sylfaen"/>
          <w:sz w:val="24"/>
          <w:szCs w:val="24"/>
          <w:lang w:val="ka-GE"/>
        </w:rPr>
        <w:t>დოზით</w:t>
      </w:r>
      <w:r w:rsidRPr="00ED7B5B">
        <w:rPr>
          <w:rFonts w:ascii="AcadNusx" w:hAnsi="AcadNusx"/>
          <w:sz w:val="24"/>
          <w:szCs w:val="24"/>
          <w:lang w:val="ka-GE"/>
        </w:rPr>
        <w:t xml:space="preserve"> </w:t>
      </w:r>
      <w:r w:rsidRPr="00ED7B5B">
        <w:rPr>
          <w:rFonts w:ascii="Sylfaen" w:hAnsi="Sylfaen" w:cs="Sylfaen"/>
          <w:sz w:val="24"/>
          <w:szCs w:val="24"/>
          <w:lang w:val="ka-GE"/>
        </w:rPr>
        <w:t>გამოყენებისას</w:t>
      </w:r>
      <w:r w:rsidRPr="00ED7B5B">
        <w:rPr>
          <w:rFonts w:ascii="AcadNusx" w:hAnsi="AcadNusx"/>
          <w:sz w:val="24"/>
          <w:szCs w:val="24"/>
          <w:lang w:val="ka-GE"/>
        </w:rPr>
        <w:t xml:space="preserve"> </w:t>
      </w:r>
      <w:r w:rsidRPr="00ED7B5B">
        <w:rPr>
          <w:rFonts w:ascii="Sylfaen" w:hAnsi="Sylfaen" w:cs="Sylfaen"/>
          <w:sz w:val="24"/>
          <w:szCs w:val="24"/>
          <w:lang w:val="ka-GE"/>
        </w:rPr>
        <w:t>შეიძლება</w:t>
      </w:r>
      <w:r w:rsidRPr="00ED7B5B">
        <w:rPr>
          <w:rFonts w:ascii="AcadNusx" w:hAnsi="AcadNusx"/>
          <w:sz w:val="24"/>
          <w:szCs w:val="24"/>
          <w:lang w:val="ka-GE"/>
        </w:rPr>
        <w:t xml:space="preserve"> </w:t>
      </w:r>
      <w:r w:rsidRPr="00ED7B5B">
        <w:rPr>
          <w:rFonts w:ascii="Sylfaen" w:hAnsi="Sylfaen" w:cs="Sylfaen"/>
          <w:sz w:val="24"/>
          <w:szCs w:val="24"/>
          <w:lang w:val="ka-GE"/>
        </w:rPr>
        <w:t>გამოიხატოს</w:t>
      </w:r>
      <w:r w:rsidRPr="00ED7B5B">
        <w:rPr>
          <w:rFonts w:ascii="AcadNusx" w:hAnsi="AcadNusx"/>
          <w:sz w:val="24"/>
          <w:szCs w:val="24"/>
          <w:lang w:val="ka-GE"/>
        </w:rPr>
        <w:t xml:space="preserve"> </w:t>
      </w:r>
      <w:r w:rsidRPr="00ED7B5B">
        <w:rPr>
          <w:rFonts w:ascii="Sylfaen" w:hAnsi="Sylfaen" w:cs="Sylfaen"/>
          <w:sz w:val="24"/>
          <w:szCs w:val="24"/>
          <w:lang w:val="ka-GE"/>
        </w:rPr>
        <w:t>ჰალუცინაციები</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ფსიქოზები</w:t>
      </w:r>
      <w:r w:rsidRPr="00ED7B5B">
        <w:rPr>
          <w:rFonts w:ascii="AcadNusx" w:hAnsi="AcadNusx"/>
          <w:sz w:val="24"/>
          <w:szCs w:val="24"/>
          <w:lang w:val="ka-GE"/>
        </w:rPr>
        <w:t xml:space="preserve">. </w:t>
      </w:r>
      <w:r w:rsidRPr="00ED7B5B">
        <w:rPr>
          <w:rFonts w:ascii="Sylfaen" w:hAnsi="Sylfaen" w:cs="Sylfaen"/>
          <w:sz w:val="24"/>
          <w:szCs w:val="24"/>
          <w:lang w:val="ka-GE"/>
        </w:rPr>
        <w:t>საქართველოს</w:t>
      </w:r>
      <w:r w:rsidRPr="00ED7B5B">
        <w:rPr>
          <w:rFonts w:ascii="AcadNusx" w:hAnsi="AcadNusx"/>
          <w:sz w:val="24"/>
          <w:szCs w:val="24"/>
          <w:lang w:val="ka-GE"/>
        </w:rPr>
        <w:t xml:space="preserve"> </w:t>
      </w:r>
      <w:r w:rsidRPr="00ED7B5B">
        <w:rPr>
          <w:rFonts w:ascii="Sylfaen" w:hAnsi="Sylfaen" w:cs="Sylfaen"/>
          <w:sz w:val="24"/>
          <w:szCs w:val="24"/>
          <w:lang w:val="ka-GE"/>
        </w:rPr>
        <w:t>შრომის</w:t>
      </w:r>
      <w:r w:rsidRPr="00ED7B5B">
        <w:rPr>
          <w:rFonts w:ascii="AcadNusx" w:hAnsi="AcadNusx"/>
          <w:sz w:val="24"/>
          <w:szCs w:val="24"/>
          <w:lang w:val="ka-GE"/>
        </w:rPr>
        <w:t xml:space="preserve">, </w:t>
      </w:r>
      <w:r w:rsidRPr="00ED7B5B">
        <w:rPr>
          <w:rFonts w:ascii="Sylfaen" w:hAnsi="Sylfaen" w:cs="Sylfaen"/>
          <w:sz w:val="24"/>
          <w:szCs w:val="24"/>
          <w:lang w:val="ka-GE"/>
        </w:rPr>
        <w:t>ჯანმრთელობისა</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სოციალური</w:t>
      </w:r>
      <w:r w:rsidRPr="00ED7B5B">
        <w:rPr>
          <w:rFonts w:ascii="AcadNusx" w:hAnsi="AcadNusx"/>
          <w:sz w:val="24"/>
          <w:szCs w:val="24"/>
          <w:lang w:val="ka-GE"/>
        </w:rPr>
        <w:t xml:space="preserve"> </w:t>
      </w:r>
      <w:r w:rsidRPr="00ED7B5B">
        <w:rPr>
          <w:rFonts w:ascii="Sylfaen" w:hAnsi="Sylfaen" w:cs="Sylfaen"/>
          <w:sz w:val="24"/>
          <w:szCs w:val="24"/>
          <w:lang w:val="ka-GE"/>
        </w:rPr>
        <w:t>დაცვის</w:t>
      </w:r>
      <w:r w:rsidRPr="00ED7B5B">
        <w:rPr>
          <w:rFonts w:ascii="AcadNusx" w:hAnsi="AcadNusx"/>
          <w:sz w:val="24"/>
          <w:szCs w:val="24"/>
          <w:lang w:val="ka-GE"/>
        </w:rPr>
        <w:t xml:space="preserve"> </w:t>
      </w:r>
      <w:r w:rsidRPr="00ED7B5B">
        <w:rPr>
          <w:rFonts w:ascii="Sylfaen" w:hAnsi="Sylfaen" w:cs="Sylfaen"/>
          <w:sz w:val="24"/>
          <w:szCs w:val="24"/>
          <w:lang w:val="ka-GE"/>
        </w:rPr>
        <w:t>სამინისტროს</w:t>
      </w:r>
      <w:r w:rsidRPr="00ED7B5B">
        <w:rPr>
          <w:rFonts w:ascii="AcadNusx" w:hAnsi="AcadNusx"/>
          <w:sz w:val="24"/>
          <w:szCs w:val="24"/>
          <w:lang w:val="ka-GE"/>
        </w:rPr>
        <w:t xml:space="preserve"> </w:t>
      </w:r>
      <w:r w:rsidRPr="00ED7B5B">
        <w:rPr>
          <w:rFonts w:ascii="Sylfaen" w:hAnsi="Sylfaen" w:cs="Sylfaen"/>
          <w:sz w:val="24"/>
          <w:szCs w:val="24"/>
          <w:lang w:val="ka-GE"/>
        </w:rPr>
        <w:t>იურიდიული</w:t>
      </w:r>
      <w:r w:rsidRPr="00ED7B5B">
        <w:rPr>
          <w:rFonts w:ascii="AcadNusx" w:hAnsi="AcadNusx"/>
          <w:sz w:val="24"/>
          <w:szCs w:val="24"/>
          <w:lang w:val="ka-GE"/>
        </w:rPr>
        <w:t xml:space="preserve"> </w:t>
      </w:r>
      <w:r w:rsidRPr="00ED7B5B">
        <w:rPr>
          <w:rFonts w:ascii="Sylfaen" w:hAnsi="Sylfaen" w:cs="Sylfaen"/>
          <w:sz w:val="24"/>
          <w:szCs w:val="24"/>
          <w:lang w:val="ka-GE"/>
        </w:rPr>
        <w:t>დეპარტამენტის</w:t>
      </w:r>
      <w:r w:rsidRPr="00ED7B5B">
        <w:rPr>
          <w:rFonts w:ascii="AcadNusx" w:hAnsi="AcadNusx"/>
          <w:sz w:val="24"/>
          <w:szCs w:val="24"/>
          <w:lang w:val="ka-GE"/>
        </w:rPr>
        <w:t xml:space="preserve"> </w:t>
      </w:r>
      <w:r w:rsidRPr="00ED7B5B">
        <w:rPr>
          <w:rFonts w:ascii="Sylfaen" w:hAnsi="Sylfaen"/>
          <w:sz w:val="24"/>
          <w:szCs w:val="24"/>
          <w:lang w:val="ka-GE"/>
        </w:rPr>
        <w:t>სამართლებრივი უზრუნველყოფის სამმართველოს მთავარი სპეციალისტის</w:t>
      </w:r>
      <w:r w:rsidRPr="00ED7B5B">
        <w:rPr>
          <w:rFonts w:ascii="AcadNusx" w:hAnsi="AcadNusx"/>
          <w:sz w:val="24"/>
          <w:szCs w:val="24"/>
          <w:lang w:val="ka-GE"/>
        </w:rPr>
        <w:t xml:space="preserve"> </w:t>
      </w:r>
      <w:r w:rsidRPr="00ED7B5B">
        <w:rPr>
          <w:rFonts w:ascii="Sylfaen" w:hAnsi="Sylfaen" w:cs="Sylfaen"/>
          <w:sz w:val="24"/>
          <w:szCs w:val="24"/>
          <w:lang w:val="ka-GE"/>
        </w:rPr>
        <w:t>ალექსანდრე</w:t>
      </w:r>
      <w:r w:rsidRPr="00ED7B5B">
        <w:rPr>
          <w:rFonts w:ascii="AcadNusx" w:hAnsi="AcadNusx"/>
          <w:sz w:val="24"/>
          <w:szCs w:val="24"/>
          <w:lang w:val="ka-GE"/>
        </w:rPr>
        <w:t xml:space="preserve"> </w:t>
      </w:r>
      <w:r w:rsidRPr="00ED7B5B">
        <w:rPr>
          <w:rFonts w:ascii="Sylfaen" w:hAnsi="Sylfaen" w:cs="Sylfaen"/>
          <w:sz w:val="24"/>
          <w:szCs w:val="24"/>
          <w:lang w:val="ka-GE"/>
        </w:rPr>
        <w:t>თორიას</w:t>
      </w:r>
      <w:r w:rsidRPr="00ED7B5B">
        <w:rPr>
          <w:rFonts w:ascii="AcadNusx" w:hAnsi="AcadNusx"/>
          <w:sz w:val="24"/>
          <w:szCs w:val="24"/>
          <w:lang w:val="ka-GE"/>
        </w:rPr>
        <w:t xml:space="preserve"> </w:t>
      </w:r>
      <w:r w:rsidRPr="00ED7B5B">
        <w:rPr>
          <w:rFonts w:ascii="Sylfaen" w:hAnsi="Sylfaen" w:cs="Sylfaen"/>
          <w:sz w:val="24"/>
          <w:szCs w:val="24"/>
          <w:lang w:val="ka-GE"/>
        </w:rPr>
        <w:t>ინფორმაციით</w:t>
      </w:r>
      <w:r w:rsidRPr="00ED7B5B">
        <w:rPr>
          <w:rFonts w:ascii="AcadNusx" w:hAnsi="AcadNusx"/>
          <w:sz w:val="24"/>
          <w:szCs w:val="24"/>
          <w:lang w:val="ka-GE"/>
        </w:rPr>
        <w:t>: „</w:t>
      </w:r>
      <w:r w:rsidRPr="00ED7B5B">
        <w:rPr>
          <w:rFonts w:ascii="Sylfaen" w:hAnsi="Sylfaen" w:cs="Sylfaen"/>
          <w:sz w:val="24"/>
          <w:szCs w:val="24"/>
          <w:lang w:val="ka-GE"/>
        </w:rPr>
        <w:t>ყველა</w:t>
      </w:r>
      <w:r w:rsidRPr="00ED7B5B">
        <w:rPr>
          <w:rFonts w:ascii="AcadNusx" w:hAnsi="AcadNusx"/>
          <w:sz w:val="24"/>
          <w:szCs w:val="24"/>
          <w:lang w:val="ka-GE"/>
        </w:rPr>
        <w:t xml:space="preserve"> </w:t>
      </w:r>
      <w:r w:rsidRPr="00ED7B5B">
        <w:rPr>
          <w:rFonts w:ascii="Sylfaen" w:hAnsi="Sylfaen" w:cs="Sylfaen"/>
          <w:sz w:val="24"/>
          <w:szCs w:val="24"/>
          <w:lang w:val="ka-GE"/>
        </w:rPr>
        <w:t>კანაბინოიდი</w:t>
      </w:r>
      <w:r w:rsidRPr="00ED7B5B">
        <w:rPr>
          <w:rFonts w:ascii="AcadNusx" w:hAnsi="AcadNusx"/>
          <w:sz w:val="24"/>
          <w:szCs w:val="24"/>
          <w:lang w:val="ka-GE"/>
        </w:rPr>
        <w:t xml:space="preserve"> </w:t>
      </w:r>
      <w:r w:rsidRPr="00ED7B5B">
        <w:rPr>
          <w:rFonts w:ascii="Sylfaen" w:hAnsi="Sylfaen" w:cs="Sylfaen"/>
          <w:sz w:val="24"/>
          <w:szCs w:val="24"/>
          <w:lang w:val="ka-GE"/>
        </w:rPr>
        <w:t>ცხიმში</w:t>
      </w:r>
      <w:r w:rsidRPr="00ED7B5B">
        <w:rPr>
          <w:rFonts w:ascii="AcadNusx" w:hAnsi="AcadNusx"/>
          <w:sz w:val="24"/>
          <w:szCs w:val="24"/>
          <w:lang w:val="ka-GE"/>
        </w:rPr>
        <w:t xml:space="preserve"> </w:t>
      </w:r>
      <w:r w:rsidRPr="00ED7B5B">
        <w:rPr>
          <w:rFonts w:ascii="Sylfaen" w:hAnsi="Sylfaen" w:cs="Sylfaen"/>
          <w:sz w:val="24"/>
          <w:szCs w:val="24"/>
          <w:lang w:val="ka-GE"/>
        </w:rPr>
        <w:t>ხსნადი</w:t>
      </w:r>
      <w:r w:rsidRPr="00ED7B5B">
        <w:rPr>
          <w:rFonts w:ascii="AcadNusx" w:hAnsi="AcadNusx"/>
          <w:sz w:val="24"/>
          <w:szCs w:val="24"/>
          <w:lang w:val="ka-GE"/>
        </w:rPr>
        <w:t xml:space="preserve"> </w:t>
      </w:r>
      <w:r w:rsidRPr="00ED7B5B">
        <w:rPr>
          <w:rFonts w:ascii="Sylfaen" w:hAnsi="Sylfaen" w:cs="Sylfaen"/>
          <w:sz w:val="24"/>
          <w:szCs w:val="24"/>
          <w:lang w:val="ka-GE"/>
        </w:rPr>
        <w:t>ნივთიერებაა</w:t>
      </w:r>
      <w:r w:rsidRPr="00ED7B5B">
        <w:rPr>
          <w:rFonts w:ascii="AcadNusx" w:hAnsi="AcadNusx"/>
          <w:sz w:val="24"/>
          <w:szCs w:val="24"/>
          <w:lang w:val="ka-GE"/>
        </w:rPr>
        <w:t xml:space="preserve">, </w:t>
      </w:r>
      <w:r w:rsidRPr="00ED7B5B">
        <w:rPr>
          <w:rFonts w:ascii="Sylfaen" w:hAnsi="Sylfaen" w:cs="Sylfaen"/>
          <w:sz w:val="24"/>
          <w:szCs w:val="24"/>
          <w:lang w:val="ka-GE"/>
        </w:rPr>
        <w:t>შესაბამისად,</w:t>
      </w:r>
      <w:r w:rsidRPr="00ED7B5B">
        <w:rPr>
          <w:rFonts w:ascii="AcadNusx" w:hAnsi="AcadNusx"/>
          <w:sz w:val="24"/>
          <w:szCs w:val="24"/>
          <w:lang w:val="ka-GE"/>
        </w:rPr>
        <w:t xml:space="preserve"> </w:t>
      </w:r>
      <w:r w:rsidRPr="00ED7B5B">
        <w:rPr>
          <w:rFonts w:ascii="Sylfaen" w:hAnsi="Sylfaen" w:cs="Sylfaen"/>
          <w:sz w:val="24"/>
          <w:szCs w:val="24"/>
          <w:lang w:val="ka-GE"/>
        </w:rPr>
        <w:t>იგი</w:t>
      </w:r>
      <w:r w:rsidRPr="00ED7B5B">
        <w:rPr>
          <w:rFonts w:ascii="AcadNusx" w:hAnsi="AcadNusx"/>
          <w:sz w:val="24"/>
          <w:szCs w:val="24"/>
          <w:lang w:val="ka-GE"/>
        </w:rPr>
        <w:t xml:space="preserve"> </w:t>
      </w:r>
      <w:r w:rsidRPr="00ED7B5B">
        <w:rPr>
          <w:rFonts w:ascii="Sylfaen" w:hAnsi="Sylfaen" w:cs="Sylfaen"/>
          <w:sz w:val="24"/>
          <w:szCs w:val="24"/>
          <w:lang w:val="ka-GE"/>
        </w:rPr>
        <w:t>გროვდება</w:t>
      </w:r>
      <w:r w:rsidRPr="00ED7B5B">
        <w:rPr>
          <w:rFonts w:ascii="AcadNusx" w:hAnsi="AcadNusx"/>
          <w:sz w:val="24"/>
          <w:szCs w:val="24"/>
          <w:lang w:val="ka-GE"/>
        </w:rPr>
        <w:t xml:space="preserve"> </w:t>
      </w:r>
      <w:r w:rsidRPr="00ED7B5B">
        <w:rPr>
          <w:rFonts w:ascii="Sylfaen" w:hAnsi="Sylfaen" w:cs="Sylfaen"/>
          <w:sz w:val="24"/>
          <w:szCs w:val="24"/>
          <w:lang w:val="ka-GE"/>
        </w:rPr>
        <w:t>ცხიმებად</w:t>
      </w:r>
      <w:r w:rsidRPr="00ED7B5B">
        <w:rPr>
          <w:rFonts w:ascii="AcadNusx" w:hAnsi="AcadNusx"/>
          <w:sz w:val="24"/>
          <w:szCs w:val="24"/>
          <w:lang w:val="ka-GE"/>
        </w:rPr>
        <w:t xml:space="preserve"> </w:t>
      </w:r>
      <w:r w:rsidRPr="00ED7B5B">
        <w:rPr>
          <w:rFonts w:ascii="Sylfaen" w:hAnsi="Sylfaen" w:cs="Sylfaen"/>
          <w:sz w:val="24"/>
          <w:szCs w:val="24"/>
          <w:lang w:val="ka-GE"/>
        </w:rPr>
        <w:t>ქსოვილებში</w:t>
      </w:r>
      <w:r w:rsidRPr="00ED7B5B">
        <w:rPr>
          <w:rFonts w:ascii="AcadNusx" w:hAnsi="AcadNusx"/>
          <w:sz w:val="24"/>
          <w:szCs w:val="24"/>
          <w:lang w:val="ka-GE"/>
        </w:rPr>
        <w:t xml:space="preserve">. </w:t>
      </w:r>
      <w:r w:rsidRPr="00ED7B5B">
        <w:rPr>
          <w:rFonts w:ascii="Sylfaen" w:hAnsi="Sylfaen" w:cs="Sylfaen"/>
          <w:sz w:val="24"/>
          <w:szCs w:val="24"/>
          <w:lang w:val="ka-GE"/>
        </w:rPr>
        <w:t>მისი</w:t>
      </w:r>
      <w:r w:rsidRPr="00ED7B5B">
        <w:rPr>
          <w:rFonts w:ascii="AcadNusx" w:hAnsi="AcadNusx"/>
          <w:sz w:val="24"/>
          <w:szCs w:val="24"/>
          <w:lang w:val="ka-GE"/>
        </w:rPr>
        <w:t xml:space="preserve"> </w:t>
      </w:r>
      <w:r w:rsidRPr="00ED7B5B">
        <w:rPr>
          <w:rFonts w:ascii="Sylfaen" w:hAnsi="Sylfaen" w:cs="Sylfaen"/>
          <w:sz w:val="24"/>
          <w:szCs w:val="24"/>
          <w:lang w:val="ka-GE"/>
        </w:rPr>
        <w:t>მიღების</w:t>
      </w:r>
      <w:r w:rsidRPr="00ED7B5B">
        <w:rPr>
          <w:rFonts w:ascii="AcadNusx" w:hAnsi="AcadNusx"/>
          <w:sz w:val="24"/>
          <w:szCs w:val="24"/>
          <w:lang w:val="ka-GE"/>
        </w:rPr>
        <w:t xml:space="preserve"> </w:t>
      </w:r>
      <w:r w:rsidRPr="00ED7B5B">
        <w:rPr>
          <w:rFonts w:ascii="Sylfaen" w:hAnsi="Sylfaen" w:cs="Sylfaen"/>
          <w:sz w:val="24"/>
          <w:szCs w:val="24"/>
          <w:lang w:val="ka-GE"/>
        </w:rPr>
        <w:t>დროს</w:t>
      </w:r>
      <w:r w:rsidRPr="00ED7B5B">
        <w:rPr>
          <w:rFonts w:ascii="AcadNusx" w:hAnsi="AcadNusx"/>
          <w:sz w:val="24"/>
          <w:szCs w:val="24"/>
          <w:lang w:val="ka-GE"/>
        </w:rPr>
        <w:t xml:space="preserve"> ... </w:t>
      </w:r>
      <w:r w:rsidRPr="00ED7B5B">
        <w:rPr>
          <w:rFonts w:ascii="Sylfaen" w:hAnsi="Sylfaen" w:cs="Sylfaen"/>
          <w:sz w:val="24"/>
          <w:szCs w:val="24"/>
          <w:lang w:val="ka-GE"/>
        </w:rPr>
        <w:t>იგი</w:t>
      </w:r>
      <w:r w:rsidRPr="00ED7B5B">
        <w:rPr>
          <w:rFonts w:ascii="AcadNusx" w:hAnsi="AcadNusx"/>
          <w:sz w:val="24"/>
          <w:szCs w:val="24"/>
          <w:lang w:val="ka-GE"/>
        </w:rPr>
        <w:t xml:space="preserve"> </w:t>
      </w:r>
      <w:r w:rsidRPr="00ED7B5B">
        <w:rPr>
          <w:rFonts w:ascii="Sylfaen" w:hAnsi="Sylfaen" w:cs="Sylfaen"/>
          <w:sz w:val="24"/>
          <w:szCs w:val="24"/>
          <w:lang w:val="ka-GE"/>
        </w:rPr>
        <w:t>მიდის</w:t>
      </w:r>
      <w:r w:rsidRPr="00ED7B5B">
        <w:rPr>
          <w:rFonts w:ascii="AcadNusx" w:hAnsi="AcadNusx"/>
          <w:sz w:val="24"/>
          <w:szCs w:val="24"/>
          <w:lang w:val="ka-GE"/>
        </w:rPr>
        <w:t xml:space="preserve"> </w:t>
      </w:r>
      <w:r w:rsidRPr="00ED7B5B">
        <w:rPr>
          <w:rFonts w:ascii="Sylfaen" w:hAnsi="Sylfaen" w:cs="Sylfaen"/>
          <w:sz w:val="24"/>
          <w:szCs w:val="24"/>
          <w:lang w:val="ka-GE"/>
        </w:rPr>
        <w:t>პირდაპირ</w:t>
      </w:r>
      <w:r w:rsidRPr="00ED7B5B">
        <w:rPr>
          <w:rFonts w:ascii="AcadNusx" w:hAnsi="AcadNusx"/>
          <w:sz w:val="24"/>
          <w:szCs w:val="24"/>
          <w:lang w:val="ka-GE"/>
        </w:rPr>
        <w:t xml:space="preserve"> </w:t>
      </w:r>
      <w:r w:rsidRPr="00ED7B5B">
        <w:rPr>
          <w:rFonts w:ascii="Sylfaen" w:hAnsi="Sylfaen" w:cs="Sylfaen"/>
          <w:sz w:val="24"/>
          <w:szCs w:val="24"/>
          <w:lang w:val="ka-GE"/>
        </w:rPr>
        <w:t>ტვინში</w:t>
      </w:r>
      <w:r w:rsidRPr="00ED7B5B">
        <w:rPr>
          <w:rFonts w:ascii="AcadNusx" w:hAnsi="AcadNusx"/>
          <w:sz w:val="24"/>
          <w:szCs w:val="24"/>
          <w:lang w:val="ka-GE"/>
        </w:rPr>
        <w:t xml:space="preserve">, </w:t>
      </w:r>
      <w:r w:rsidRPr="00ED7B5B">
        <w:rPr>
          <w:rFonts w:ascii="Sylfaen" w:hAnsi="Sylfaen" w:cs="Sylfaen"/>
          <w:sz w:val="24"/>
          <w:szCs w:val="24"/>
          <w:lang w:val="ka-GE"/>
        </w:rPr>
        <w:t>ფილტვებში</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სასქესო</w:t>
      </w:r>
      <w:r w:rsidRPr="00ED7B5B">
        <w:rPr>
          <w:rFonts w:ascii="AcadNusx" w:hAnsi="AcadNusx"/>
          <w:sz w:val="24"/>
          <w:szCs w:val="24"/>
          <w:lang w:val="ka-GE"/>
        </w:rPr>
        <w:t xml:space="preserve"> </w:t>
      </w:r>
      <w:r w:rsidRPr="00ED7B5B">
        <w:rPr>
          <w:rFonts w:ascii="Sylfaen" w:hAnsi="Sylfaen" w:cs="Sylfaen"/>
          <w:sz w:val="24"/>
          <w:szCs w:val="24"/>
          <w:lang w:val="ka-GE"/>
        </w:rPr>
        <w:t>ორგანოებში</w:t>
      </w:r>
      <w:r w:rsidRPr="00ED7B5B">
        <w:rPr>
          <w:rFonts w:ascii="AcadNusx" w:hAnsi="AcadNusx"/>
          <w:sz w:val="24"/>
          <w:szCs w:val="24"/>
          <w:lang w:val="ka-GE"/>
        </w:rPr>
        <w:t xml:space="preserve">, </w:t>
      </w:r>
      <w:r w:rsidRPr="00ED7B5B">
        <w:rPr>
          <w:rFonts w:ascii="Sylfaen" w:hAnsi="Sylfaen" w:cs="Sylfaen"/>
          <w:sz w:val="24"/>
          <w:szCs w:val="24"/>
          <w:lang w:val="ka-GE"/>
        </w:rPr>
        <w:t>აგრეთვე</w:t>
      </w:r>
      <w:r w:rsidRPr="00ED7B5B">
        <w:rPr>
          <w:rFonts w:ascii="AcadNusx" w:hAnsi="AcadNusx"/>
          <w:sz w:val="24"/>
          <w:szCs w:val="24"/>
          <w:lang w:val="ka-GE"/>
        </w:rPr>
        <w:t xml:space="preserve"> </w:t>
      </w:r>
      <w:r w:rsidRPr="00ED7B5B">
        <w:rPr>
          <w:rFonts w:ascii="Sylfaen" w:hAnsi="Sylfaen" w:cs="Sylfaen"/>
          <w:sz w:val="24"/>
          <w:szCs w:val="24"/>
          <w:lang w:val="ka-GE"/>
        </w:rPr>
        <w:t>უჯრედების</w:t>
      </w:r>
      <w:r w:rsidRPr="00ED7B5B">
        <w:rPr>
          <w:rFonts w:ascii="AcadNusx" w:hAnsi="AcadNusx"/>
          <w:sz w:val="24"/>
          <w:szCs w:val="24"/>
          <w:lang w:val="ka-GE"/>
        </w:rPr>
        <w:t xml:space="preserve"> </w:t>
      </w:r>
      <w:r w:rsidRPr="00ED7B5B">
        <w:rPr>
          <w:rFonts w:ascii="Sylfaen" w:hAnsi="Sylfaen" w:cs="Sylfaen"/>
          <w:sz w:val="24"/>
          <w:szCs w:val="24"/>
          <w:lang w:val="ka-GE"/>
        </w:rPr>
        <w:t>მემბრანებში</w:t>
      </w:r>
      <w:r w:rsidRPr="00ED7B5B">
        <w:rPr>
          <w:rFonts w:ascii="AcadNusx" w:hAnsi="AcadNusx"/>
          <w:sz w:val="24"/>
          <w:szCs w:val="24"/>
          <w:lang w:val="ka-GE"/>
        </w:rPr>
        <w:t xml:space="preserve">. </w:t>
      </w:r>
      <w:r w:rsidRPr="00ED7B5B">
        <w:rPr>
          <w:rFonts w:ascii="Sylfaen" w:hAnsi="Sylfaen" w:cs="Sylfaen"/>
          <w:sz w:val="24"/>
          <w:szCs w:val="24"/>
          <w:lang w:val="ka-GE"/>
        </w:rPr>
        <w:t>შეაღწევენ</w:t>
      </w:r>
      <w:r w:rsidRPr="00ED7B5B">
        <w:rPr>
          <w:rFonts w:ascii="AcadNusx" w:hAnsi="AcadNusx"/>
          <w:sz w:val="24"/>
          <w:szCs w:val="24"/>
          <w:lang w:val="ka-GE"/>
        </w:rPr>
        <w:t xml:space="preserve"> </w:t>
      </w:r>
      <w:r w:rsidRPr="00ED7B5B">
        <w:rPr>
          <w:rFonts w:ascii="Sylfaen" w:hAnsi="Sylfaen" w:cs="Sylfaen"/>
          <w:sz w:val="24"/>
          <w:szCs w:val="24"/>
          <w:lang w:val="ka-GE"/>
        </w:rPr>
        <w:t>რა</w:t>
      </w:r>
      <w:r w:rsidRPr="00ED7B5B">
        <w:rPr>
          <w:rFonts w:ascii="AcadNusx" w:hAnsi="AcadNusx"/>
          <w:sz w:val="24"/>
          <w:szCs w:val="24"/>
          <w:lang w:val="ka-GE"/>
        </w:rPr>
        <w:t xml:space="preserve"> </w:t>
      </w:r>
      <w:r w:rsidRPr="00ED7B5B">
        <w:rPr>
          <w:rFonts w:ascii="Sylfaen" w:hAnsi="Sylfaen" w:cs="Sylfaen"/>
          <w:sz w:val="24"/>
          <w:szCs w:val="24"/>
          <w:lang w:val="ka-GE"/>
        </w:rPr>
        <w:t>უჯრედების</w:t>
      </w:r>
      <w:r w:rsidRPr="00ED7B5B">
        <w:rPr>
          <w:rFonts w:ascii="AcadNusx" w:hAnsi="AcadNusx"/>
          <w:sz w:val="24"/>
          <w:szCs w:val="24"/>
          <w:lang w:val="ka-GE"/>
        </w:rPr>
        <w:t xml:space="preserve"> </w:t>
      </w:r>
      <w:r w:rsidRPr="00ED7B5B">
        <w:rPr>
          <w:rFonts w:ascii="Sylfaen" w:hAnsi="Sylfaen" w:cs="Sylfaen"/>
          <w:sz w:val="24"/>
          <w:szCs w:val="24"/>
          <w:lang w:val="ka-GE"/>
        </w:rPr>
        <w:t>მემბრანების</w:t>
      </w:r>
      <w:r w:rsidRPr="00ED7B5B">
        <w:rPr>
          <w:rFonts w:ascii="AcadNusx" w:hAnsi="AcadNusx"/>
          <w:sz w:val="24"/>
          <w:szCs w:val="24"/>
          <w:lang w:val="ka-GE"/>
        </w:rPr>
        <w:t xml:space="preserve"> </w:t>
      </w:r>
      <w:r w:rsidRPr="00ED7B5B">
        <w:rPr>
          <w:rFonts w:ascii="Sylfaen" w:hAnsi="Sylfaen" w:cs="Sylfaen"/>
          <w:sz w:val="24"/>
          <w:szCs w:val="24"/>
          <w:lang w:val="ka-GE"/>
        </w:rPr>
        <w:t>გავლით</w:t>
      </w:r>
      <w:r w:rsidRPr="00ED7B5B">
        <w:rPr>
          <w:rFonts w:ascii="AcadNusx" w:hAnsi="AcadNusx"/>
          <w:sz w:val="24"/>
          <w:szCs w:val="24"/>
          <w:lang w:val="ka-GE"/>
        </w:rPr>
        <w:t xml:space="preserve"> </w:t>
      </w:r>
      <w:r w:rsidRPr="00ED7B5B">
        <w:rPr>
          <w:rFonts w:ascii="Sylfaen" w:hAnsi="Sylfaen" w:cs="Sylfaen"/>
          <w:sz w:val="24"/>
          <w:szCs w:val="24"/>
          <w:lang w:val="ka-GE"/>
        </w:rPr>
        <w:t>თავის</w:t>
      </w:r>
      <w:r w:rsidRPr="00ED7B5B">
        <w:rPr>
          <w:rFonts w:ascii="AcadNusx" w:hAnsi="AcadNusx"/>
          <w:sz w:val="24"/>
          <w:szCs w:val="24"/>
          <w:lang w:val="ka-GE"/>
        </w:rPr>
        <w:t xml:space="preserve"> </w:t>
      </w:r>
      <w:r w:rsidRPr="00ED7B5B">
        <w:rPr>
          <w:rFonts w:ascii="Sylfaen" w:hAnsi="Sylfaen" w:cs="Sylfaen"/>
          <w:sz w:val="24"/>
          <w:szCs w:val="24"/>
          <w:lang w:val="ka-GE"/>
        </w:rPr>
        <w:t>უჯრედების</w:t>
      </w:r>
      <w:r w:rsidRPr="00ED7B5B">
        <w:rPr>
          <w:rFonts w:ascii="AcadNusx" w:hAnsi="AcadNusx"/>
          <w:sz w:val="24"/>
          <w:szCs w:val="24"/>
          <w:lang w:val="ka-GE"/>
        </w:rPr>
        <w:t xml:space="preserve"> </w:t>
      </w:r>
      <w:r w:rsidRPr="00ED7B5B">
        <w:rPr>
          <w:rFonts w:ascii="Sylfaen" w:hAnsi="Sylfaen" w:cs="Sylfaen"/>
          <w:sz w:val="24"/>
          <w:szCs w:val="24"/>
          <w:lang w:val="ka-GE"/>
        </w:rPr>
        <w:t>ბირთვში</w:t>
      </w:r>
      <w:r w:rsidRPr="00ED7B5B">
        <w:rPr>
          <w:rFonts w:ascii="AcadNusx" w:hAnsi="AcadNusx"/>
          <w:sz w:val="24"/>
          <w:szCs w:val="24"/>
          <w:lang w:val="ka-GE"/>
        </w:rPr>
        <w:t xml:space="preserve">, </w:t>
      </w:r>
      <w:r w:rsidRPr="00ED7B5B">
        <w:rPr>
          <w:rFonts w:ascii="Sylfaen" w:hAnsi="Sylfaen" w:cs="Sylfaen"/>
          <w:sz w:val="24"/>
          <w:szCs w:val="24"/>
          <w:lang w:val="ka-GE"/>
        </w:rPr>
        <w:t>კანაბინოიდები</w:t>
      </w:r>
      <w:r w:rsidRPr="00ED7B5B">
        <w:rPr>
          <w:rFonts w:ascii="AcadNusx" w:hAnsi="AcadNusx"/>
          <w:sz w:val="24"/>
          <w:szCs w:val="24"/>
          <w:lang w:val="ka-GE"/>
        </w:rPr>
        <w:t xml:space="preserve"> </w:t>
      </w:r>
      <w:r w:rsidRPr="00ED7B5B">
        <w:rPr>
          <w:rFonts w:ascii="Sylfaen" w:hAnsi="Sylfaen" w:cs="Sylfaen"/>
          <w:sz w:val="24"/>
          <w:szCs w:val="24"/>
          <w:lang w:val="ka-GE"/>
        </w:rPr>
        <w:t>იწვევენ</w:t>
      </w:r>
      <w:r w:rsidRPr="00ED7B5B">
        <w:rPr>
          <w:rFonts w:ascii="AcadNusx" w:hAnsi="AcadNusx"/>
          <w:sz w:val="24"/>
          <w:szCs w:val="24"/>
          <w:lang w:val="ka-GE"/>
        </w:rPr>
        <w:t xml:space="preserve"> </w:t>
      </w:r>
      <w:r w:rsidRPr="00ED7B5B">
        <w:rPr>
          <w:rFonts w:ascii="Sylfaen" w:hAnsi="Sylfaen" w:cs="Sylfaen"/>
          <w:sz w:val="24"/>
          <w:szCs w:val="24"/>
          <w:lang w:val="ka-GE"/>
        </w:rPr>
        <w:t>ქიმიური</w:t>
      </w:r>
      <w:r w:rsidRPr="00ED7B5B">
        <w:rPr>
          <w:rFonts w:ascii="AcadNusx" w:hAnsi="AcadNusx"/>
          <w:sz w:val="24"/>
          <w:szCs w:val="24"/>
          <w:lang w:val="ka-GE"/>
        </w:rPr>
        <w:t xml:space="preserve"> </w:t>
      </w:r>
      <w:r w:rsidRPr="00ED7B5B">
        <w:rPr>
          <w:rFonts w:ascii="Sylfaen" w:hAnsi="Sylfaen" w:cs="Sylfaen"/>
          <w:sz w:val="24"/>
          <w:szCs w:val="24"/>
          <w:lang w:val="ka-GE"/>
        </w:rPr>
        <w:t>პროცესების</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უჯრედოვანი</w:t>
      </w:r>
      <w:r w:rsidRPr="00ED7B5B">
        <w:rPr>
          <w:rFonts w:ascii="AcadNusx" w:hAnsi="AcadNusx"/>
          <w:sz w:val="24"/>
          <w:szCs w:val="24"/>
          <w:lang w:val="ka-GE"/>
        </w:rPr>
        <w:t xml:space="preserve"> </w:t>
      </w:r>
      <w:r w:rsidRPr="00ED7B5B">
        <w:rPr>
          <w:rFonts w:ascii="Sylfaen" w:hAnsi="Sylfaen" w:cs="Sylfaen"/>
          <w:sz w:val="24"/>
          <w:szCs w:val="24"/>
          <w:lang w:val="ka-GE"/>
        </w:rPr>
        <w:t>მეტაბოლიზმის</w:t>
      </w:r>
      <w:r w:rsidRPr="00ED7B5B">
        <w:rPr>
          <w:rFonts w:ascii="AcadNusx" w:hAnsi="AcadNusx"/>
          <w:sz w:val="24"/>
          <w:szCs w:val="24"/>
          <w:lang w:val="ka-GE"/>
        </w:rPr>
        <w:t xml:space="preserve"> </w:t>
      </w:r>
      <w:r w:rsidRPr="00ED7B5B">
        <w:rPr>
          <w:rFonts w:ascii="Sylfaen" w:hAnsi="Sylfaen" w:cs="Sylfaen"/>
          <w:sz w:val="24"/>
          <w:szCs w:val="24"/>
          <w:lang w:val="ka-GE"/>
        </w:rPr>
        <w:t>ცვლილებებს</w:t>
      </w:r>
      <w:r w:rsidRPr="00ED7B5B">
        <w:rPr>
          <w:rFonts w:ascii="AcadNusx" w:hAnsi="AcadNusx"/>
          <w:sz w:val="24"/>
          <w:szCs w:val="24"/>
          <w:lang w:val="ka-GE"/>
        </w:rPr>
        <w:t xml:space="preserve">, </w:t>
      </w:r>
      <w:r w:rsidRPr="00ED7B5B">
        <w:rPr>
          <w:rFonts w:ascii="Sylfaen" w:hAnsi="Sylfaen" w:cs="Sylfaen"/>
          <w:sz w:val="24"/>
          <w:szCs w:val="24"/>
          <w:lang w:val="ka-GE"/>
        </w:rPr>
        <w:t>არღვევენ</w:t>
      </w:r>
      <w:r w:rsidRPr="00ED7B5B">
        <w:rPr>
          <w:rFonts w:ascii="AcadNusx" w:hAnsi="AcadNusx"/>
          <w:sz w:val="24"/>
          <w:szCs w:val="24"/>
          <w:lang w:val="ka-GE"/>
        </w:rPr>
        <w:t xml:space="preserve"> </w:t>
      </w:r>
      <w:r w:rsidRPr="00ED7B5B">
        <w:rPr>
          <w:rFonts w:ascii="Sylfaen" w:hAnsi="Sylfaen" w:cs="Sylfaen"/>
          <w:sz w:val="24"/>
          <w:szCs w:val="24"/>
          <w:lang w:val="ka-GE"/>
        </w:rPr>
        <w:t>დნმ</w:t>
      </w:r>
      <w:r w:rsidRPr="00ED7B5B">
        <w:rPr>
          <w:rFonts w:ascii="AcadNusx" w:hAnsi="AcadNusx"/>
          <w:sz w:val="24"/>
          <w:szCs w:val="24"/>
          <w:lang w:val="ka-GE"/>
        </w:rPr>
        <w:t>-</w:t>
      </w:r>
      <w:r w:rsidRPr="00ED7B5B">
        <w:rPr>
          <w:rFonts w:ascii="Sylfaen" w:hAnsi="Sylfaen"/>
          <w:sz w:val="24"/>
          <w:szCs w:val="24"/>
          <w:lang w:val="ka-GE"/>
        </w:rPr>
        <w:t>ი</w:t>
      </w:r>
      <w:r w:rsidRPr="00ED7B5B">
        <w:rPr>
          <w:rFonts w:ascii="Sylfaen" w:hAnsi="Sylfaen" w:cs="Sylfaen"/>
          <w:sz w:val="24"/>
          <w:szCs w:val="24"/>
          <w:lang w:val="ka-GE"/>
        </w:rPr>
        <w:t>ს</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უჯრედოვანი</w:t>
      </w:r>
      <w:r w:rsidRPr="00ED7B5B">
        <w:rPr>
          <w:rFonts w:ascii="AcadNusx" w:hAnsi="AcadNusx"/>
          <w:sz w:val="24"/>
          <w:szCs w:val="24"/>
          <w:lang w:val="ka-GE"/>
        </w:rPr>
        <w:t xml:space="preserve"> </w:t>
      </w:r>
      <w:r w:rsidRPr="00ED7B5B">
        <w:rPr>
          <w:rFonts w:ascii="Sylfaen" w:hAnsi="Sylfaen" w:cs="Sylfaen"/>
          <w:sz w:val="24"/>
          <w:szCs w:val="24"/>
          <w:lang w:val="ka-GE"/>
        </w:rPr>
        <w:t>ცილების</w:t>
      </w:r>
      <w:r w:rsidRPr="00ED7B5B">
        <w:rPr>
          <w:rFonts w:ascii="AcadNusx" w:hAnsi="AcadNusx"/>
          <w:sz w:val="24"/>
          <w:szCs w:val="24"/>
          <w:lang w:val="ka-GE"/>
        </w:rPr>
        <w:t xml:space="preserve"> </w:t>
      </w:r>
      <w:r w:rsidRPr="00ED7B5B">
        <w:rPr>
          <w:rFonts w:ascii="Sylfaen" w:hAnsi="Sylfaen" w:cs="Sylfaen"/>
          <w:sz w:val="24"/>
          <w:szCs w:val="24"/>
          <w:lang w:val="ka-GE"/>
        </w:rPr>
        <w:t>სინთეზის</w:t>
      </w:r>
      <w:r w:rsidRPr="00ED7B5B">
        <w:rPr>
          <w:rFonts w:ascii="AcadNusx" w:hAnsi="AcadNusx"/>
          <w:sz w:val="24"/>
          <w:szCs w:val="24"/>
          <w:lang w:val="ka-GE"/>
        </w:rPr>
        <w:t xml:space="preserve"> </w:t>
      </w:r>
      <w:r w:rsidRPr="00ED7B5B">
        <w:rPr>
          <w:rFonts w:ascii="Sylfaen" w:hAnsi="Sylfaen" w:cs="Sylfaen"/>
          <w:sz w:val="24"/>
          <w:szCs w:val="24"/>
          <w:lang w:val="ka-GE"/>
        </w:rPr>
        <w:t>პროცესს</w:t>
      </w:r>
      <w:r w:rsidRPr="00ED7B5B">
        <w:rPr>
          <w:rFonts w:ascii="AcadNusx" w:hAnsi="AcadNusx"/>
          <w:sz w:val="24"/>
          <w:szCs w:val="24"/>
          <w:lang w:val="ka-GE"/>
        </w:rPr>
        <w:t xml:space="preserve">, </w:t>
      </w:r>
      <w:r w:rsidRPr="00ED7B5B">
        <w:rPr>
          <w:rFonts w:ascii="Sylfaen" w:hAnsi="Sylfaen" w:cs="Sylfaen"/>
          <w:sz w:val="24"/>
          <w:szCs w:val="24"/>
          <w:lang w:val="ka-GE"/>
        </w:rPr>
        <w:t>რის</w:t>
      </w:r>
      <w:r w:rsidRPr="00ED7B5B">
        <w:rPr>
          <w:rFonts w:ascii="AcadNusx" w:hAnsi="AcadNusx"/>
          <w:sz w:val="24"/>
          <w:szCs w:val="24"/>
          <w:lang w:val="ka-GE"/>
        </w:rPr>
        <w:t xml:space="preserve"> </w:t>
      </w:r>
      <w:r w:rsidRPr="00ED7B5B">
        <w:rPr>
          <w:rFonts w:ascii="Sylfaen" w:hAnsi="Sylfaen" w:cs="Sylfaen"/>
          <w:sz w:val="24"/>
          <w:szCs w:val="24"/>
          <w:lang w:val="ka-GE"/>
        </w:rPr>
        <w:t>შედეგადაც</w:t>
      </w:r>
      <w:r w:rsidRPr="00ED7B5B">
        <w:rPr>
          <w:rFonts w:ascii="AcadNusx" w:hAnsi="AcadNusx"/>
          <w:sz w:val="24"/>
          <w:szCs w:val="24"/>
          <w:lang w:val="ka-GE"/>
        </w:rPr>
        <w:t xml:space="preserve"> </w:t>
      </w:r>
      <w:r w:rsidRPr="00ED7B5B">
        <w:rPr>
          <w:rFonts w:ascii="Sylfaen" w:hAnsi="Sylfaen" w:cs="Sylfaen"/>
          <w:sz w:val="24"/>
          <w:szCs w:val="24"/>
          <w:lang w:val="ka-GE"/>
        </w:rPr>
        <w:t>უჯრედოვანი</w:t>
      </w:r>
      <w:r w:rsidRPr="00ED7B5B">
        <w:rPr>
          <w:rFonts w:ascii="AcadNusx" w:hAnsi="AcadNusx"/>
          <w:sz w:val="24"/>
          <w:szCs w:val="24"/>
          <w:lang w:val="ka-GE"/>
        </w:rPr>
        <w:t xml:space="preserve"> </w:t>
      </w:r>
      <w:r w:rsidRPr="00ED7B5B">
        <w:rPr>
          <w:rFonts w:ascii="Sylfaen" w:hAnsi="Sylfaen" w:cs="Sylfaen"/>
          <w:sz w:val="24"/>
          <w:szCs w:val="24"/>
          <w:lang w:val="ka-GE"/>
        </w:rPr>
        <w:t>აქტიურობა</w:t>
      </w:r>
      <w:r w:rsidRPr="00ED7B5B">
        <w:rPr>
          <w:rFonts w:ascii="AcadNusx" w:hAnsi="AcadNusx"/>
          <w:sz w:val="24"/>
          <w:szCs w:val="24"/>
          <w:lang w:val="ka-GE"/>
        </w:rPr>
        <w:t xml:space="preserve"> </w:t>
      </w:r>
      <w:r w:rsidRPr="00ED7B5B">
        <w:rPr>
          <w:rFonts w:ascii="Sylfaen" w:hAnsi="Sylfaen" w:cs="Sylfaen"/>
          <w:sz w:val="24"/>
          <w:szCs w:val="24"/>
          <w:lang w:val="ka-GE"/>
        </w:rPr>
        <w:t>მცირდება</w:t>
      </w:r>
      <w:r w:rsidRPr="00ED7B5B">
        <w:rPr>
          <w:rFonts w:ascii="AcadNusx" w:hAnsi="AcadNusx"/>
          <w:sz w:val="24"/>
          <w:szCs w:val="24"/>
          <w:lang w:val="ka-GE"/>
        </w:rPr>
        <w:t xml:space="preserve"> </w:t>
      </w:r>
      <w:r w:rsidRPr="00ED7B5B">
        <w:rPr>
          <w:rFonts w:ascii="Sylfaen" w:hAnsi="Sylfaen" w:cs="Sylfaen"/>
          <w:sz w:val="24"/>
          <w:szCs w:val="24"/>
          <w:lang w:val="ka-GE"/>
        </w:rPr>
        <w:t>ან</w:t>
      </w:r>
      <w:r w:rsidRPr="00ED7B5B">
        <w:rPr>
          <w:rFonts w:ascii="AcadNusx" w:hAnsi="AcadNusx"/>
          <w:sz w:val="24"/>
          <w:szCs w:val="24"/>
          <w:lang w:val="ka-GE"/>
        </w:rPr>
        <w:t xml:space="preserve"> </w:t>
      </w:r>
      <w:r w:rsidRPr="00ED7B5B">
        <w:rPr>
          <w:rFonts w:ascii="Sylfaen" w:hAnsi="Sylfaen" w:cs="Sylfaen"/>
          <w:sz w:val="24"/>
          <w:szCs w:val="24"/>
          <w:lang w:val="ka-GE"/>
        </w:rPr>
        <w:t>ჩერდება</w:t>
      </w:r>
      <w:r w:rsidRPr="00ED7B5B">
        <w:rPr>
          <w:rFonts w:ascii="AcadNusx" w:hAnsi="AcadNusx"/>
          <w:sz w:val="24"/>
          <w:szCs w:val="24"/>
          <w:lang w:val="ka-GE"/>
        </w:rPr>
        <w:t xml:space="preserve">, </w:t>
      </w:r>
      <w:r w:rsidRPr="00ED7B5B">
        <w:rPr>
          <w:rFonts w:ascii="Sylfaen" w:hAnsi="Sylfaen" w:cs="Sylfaen"/>
          <w:sz w:val="24"/>
          <w:szCs w:val="24"/>
          <w:lang w:val="ka-GE"/>
        </w:rPr>
        <w:t>რაც</w:t>
      </w:r>
      <w:r w:rsidRPr="00ED7B5B">
        <w:rPr>
          <w:rFonts w:ascii="AcadNusx" w:hAnsi="AcadNusx"/>
          <w:sz w:val="24"/>
          <w:szCs w:val="24"/>
          <w:lang w:val="ka-GE"/>
        </w:rPr>
        <w:t xml:space="preserve"> </w:t>
      </w:r>
      <w:r w:rsidRPr="00ED7B5B">
        <w:rPr>
          <w:rFonts w:ascii="Sylfaen" w:hAnsi="Sylfaen" w:cs="Sylfaen"/>
          <w:sz w:val="24"/>
          <w:szCs w:val="24"/>
          <w:lang w:val="ka-GE"/>
        </w:rPr>
        <w:t>იწვევს</w:t>
      </w:r>
      <w:r w:rsidRPr="00ED7B5B">
        <w:rPr>
          <w:rFonts w:ascii="AcadNusx" w:hAnsi="AcadNusx"/>
          <w:sz w:val="24"/>
          <w:szCs w:val="24"/>
          <w:lang w:val="ka-GE"/>
        </w:rPr>
        <w:t xml:space="preserve"> </w:t>
      </w:r>
      <w:r w:rsidRPr="00ED7B5B">
        <w:rPr>
          <w:rFonts w:ascii="Sylfaen" w:hAnsi="Sylfaen" w:cs="Sylfaen"/>
          <w:sz w:val="24"/>
          <w:szCs w:val="24"/>
          <w:lang w:val="ka-GE"/>
        </w:rPr>
        <w:t>ორგანიზმის</w:t>
      </w:r>
      <w:r w:rsidRPr="00ED7B5B">
        <w:rPr>
          <w:rFonts w:ascii="AcadNusx" w:hAnsi="AcadNusx"/>
          <w:sz w:val="24"/>
          <w:szCs w:val="24"/>
          <w:lang w:val="ka-GE"/>
        </w:rPr>
        <w:t xml:space="preserve"> </w:t>
      </w:r>
      <w:r w:rsidRPr="00ED7B5B">
        <w:rPr>
          <w:rFonts w:ascii="Sylfaen" w:hAnsi="Sylfaen" w:cs="Sylfaen"/>
          <w:sz w:val="24"/>
          <w:szCs w:val="24"/>
          <w:lang w:val="ka-GE"/>
        </w:rPr>
        <w:t>შესაბამისი</w:t>
      </w:r>
      <w:r w:rsidRPr="00ED7B5B">
        <w:rPr>
          <w:rFonts w:ascii="AcadNusx" w:hAnsi="AcadNusx"/>
          <w:sz w:val="24"/>
          <w:szCs w:val="24"/>
          <w:lang w:val="ka-GE"/>
        </w:rPr>
        <w:t xml:space="preserve"> </w:t>
      </w:r>
      <w:r w:rsidRPr="00ED7B5B">
        <w:rPr>
          <w:rFonts w:ascii="Sylfaen" w:hAnsi="Sylfaen" w:cs="Sylfaen"/>
          <w:sz w:val="24"/>
          <w:szCs w:val="24"/>
          <w:lang w:val="ka-GE"/>
        </w:rPr>
        <w:t>ფუნქციების</w:t>
      </w:r>
      <w:r w:rsidRPr="00ED7B5B">
        <w:rPr>
          <w:rFonts w:ascii="AcadNusx" w:hAnsi="AcadNusx"/>
          <w:sz w:val="24"/>
          <w:szCs w:val="24"/>
          <w:lang w:val="ka-GE"/>
        </w:rPr>
        <w:t xml:space="preserve"> </w:t>
      </w:r>
      <w:r w:rsidRPr="00ED7B5B">
        <w:rPr>
          <w:rFonts w:ascii="Sylfaen" w:hAnsi="Sylfaen" w:cs="Sylfaen"/>
          <w:sz w:val="24"/>
          <w:szCs w:val="24"/>
          <w:lang w:val="ka-GE"/>
        </w:rPr>
        <w:t>დათრგუნვას</w:t>
      </w:r>
      <w:r w:rsidRPr="00ED7B5B">
        <w:rPr>
          <w:rFonts w:ascii="AcadNusx" w:hAnsi="AcadNusx"/>
          <w:sz w:val="24"/>
          <w:szCs w:val="24"/>
          <w:lang w:val="ka-GE"/>
        </w:rPr>
        <w:t xml:space="preserve">“. </w:t>
      </w:r>
      <w:r w:rsidRPr="00ED7B5B">
        <w:rPr>
          <w:rFonts w:ascii="Sylfaen" w:hAnsi="Sylfaen" w:cs="Sylfaen"/>
          <w:sz w:val="24"/>
          <w:szCs w:val="24"/>
          <w:lang w:val="ka-GE"/>
        </w:rPr>
        <w:t>საქართველოს</w:t>
      </w:r>
      <w:r w:rsidRPr="00ED7B5B">
        <w:rPr>
          <w:rFonts w:ascii="AcadNusx" w:hAnsi="AcadNusx"/>
          <w:sz w:val="24"/>
          <w:szCs w:val="24"/>
          <w:lang w:val="ka-GE"/>
        </w:rPr>
        <w:t xml:space="preserve"> </w:t>
      </w:r>
      <w:r w:rsidRPr="00ED7B5B">
        <w:rPr>
          <w:rFonts w:ascii="Sylfaen" w:hAnsi="Sylfaen" w:cs="Sylfaen"/>
          <w:sz w:val="24"/>
          <w:szCs w:val="24"/>
          <w:lang w:val="ka-GE"/>
        </w:rPr>
        <w:t>იუსტიციის</w:t>
      </w:r>
      <w:r w:rsidRPr="00ED7B5B">
        <w:rPr>
          <w:rFonts w:ascii="AcadNusx" w:hAnsi="AcadNusx"/>
          <w:sz w:val="24"/>
          <w:szCs w:val="24"/>
          <w:lang w:val="ka-GE"/>
        </w:rPr>
        <w:t xml:space="preserve"> </w:t>
      </w:r>
      <w:r w:rsidRPr="00ED7B5B">
        <w:rPr>
          <w:rFonts w:ascii="Sylfaen" w:hAnsi="Sylfaen" w:cs="Sylfaen"/>
          <w:sz w:val="24"/>
          <w:szCs w:val="24"/>
          <w:lang w:val="ka-GE"/>
        </w:rPr>
        <w:t>სამინისტროს</w:t>
      </w:r>
      <w:r w:rsidRPr="00ED7B5B">
        <w:rPr>
          <w:rFonts w:ascii="AcadNusx" w:hAnsi="AcadNusx"/>
          <w:sz w:val="24"/>
          <w:szCs w:val="24"/>
          <w:lang w:val="ka-GE"/>
        </w:rPr>
        <w:t xml:space="preserve"> </w:t>
      </w:r>
      <w:r w:rsidRPr="00ED7B5B">
        <w:rPr>
          <w:rFonts w:ascii="Sylfaen" w:hAnsi="Sylfaen" w:cs="Sylfaen"/>
          <w:sz w:val="24"/>
          <w:szCs w:val="24"/>
          <w:lang w:val="ka-GE"/>
        </w:rPr>
        <w:t>საერთაშორისო</w:t>
      </w:r>
      <w:r w:rsidRPr="00ED7B5B">
        <w:rPr>
          <w:rFonts w:ascii="AcadNusx" w:hAnsi="AcadNusx"/>
          <w:sz w:val="24"/>
          <w:szCs w:val="24"/>
          <w:lang w:val="ka-GE"/>
        </w:rPr>
        <w:t xml:space="preserve"> </w:t>
      </w:r>
      <w:r w:rsidRPr="00ED7B5B">
        <w:rPr>
          <w:rFonts w:ascii="Sylfaen" w:hAnsi="Sylfaen" w:cs="Sylfaen"/>
          <w:sz w:val="24"/>
          <w:szCs w:val="24"/>
          <w:lang w:val="ka-GE"/>
        </w:rPr>
        <w:t>საჯარო</w:t>
      </w:r>
      <w:r w:rsidRPr="00ED7B5B">
        <w:rPr>
          <w:rFonts w:ascii="AcadNusx" w:hAnsi="AcadNusx"/>
          <w:sz w:val="24"/>
          <w:szCs w:val="24"/>
          <w:lang w:val="ka-GE"/>
        </w:rPr>
        <w:t xml:space="preserve"> </w:t>
      </w:r>
      <w:r w:rsidRPr="00ED7B5B">
        <w:rPr>
          <w:rFonts w:ascii="Sylfaen" w:hAnsi="Sylfaen" w:cs="Sylfaen"/>
          <w:sz w:val="24"/>
          <w:szCs w:val="24"/>
          <w:lang w:val="ka-GE"/>
        </w:rPr>
        <w:t>სამართლის</w:t>
      </w:r>
      <w:r w:rsidRPr="00ED7B5B">
        <w:rPr>
          <w:rFonts w:ascii="AcadNusx" w:hAnsi="AcadNusx"/>
          <w:sz w:val="24"/>
          <w:szCs w:val="24"/>
          <w:lang w:val="ka-GE"/>
        </w:rPr>
        <w:t xml:space="preserve"> </w:t>
      </w:r>
      <w:r w:rsidRPr="00ED7B5B">
        <w:rPr>
          <w:rFonts w:ascii="Sylfaen" w:hAnsi="Sylfaen" w:cs="Sylfaen"/>
          <w:sz w:val="24"/>
          <w:szCs w:val="24"/>
          <w:lang w:val="ka-GE"/>
        </w:rPr>
        <w:t>დეპარტამენტის</w:t>
      </w:r>
      <w:r w:rsidRPr="00ED7B5B">
        <w:rPr>
          <w:rFonts w:ascii="AcadNusx" w:hAnsi="AcadNusx"/>
          <w:sz w:val="24"/>
          <w:szCs w:val="24"/>
          <w:lang w:val="ka-GE"/>
        </w:rPr>
        <w:t xml:space="preserve"> </w:t>
      </w:r>
      <w:r w:rsidRPr="00ED7B5B">
        <w:rPr>
          <w:rFonts w:ascii="Sylfaen" w:hAnsi="Sylfaen" w:cs="Sylfaen"/>
          <w:sz w:val="24"/>
          <w:szCs w:val="24"/>
          <w:lang w:val="ka-GE"/>
        </w:rPr>
        <w:t>უფროსის</w:t>
      </w:r>
      <w:r w:rsidRPr="00ED7B5B">
        <w:rPr>
          <w:rFonts w:ascii="AcadNusx" w:hAnsi="AcadNusx"/>
          <w:sz w:val="24"/>
          <w:szCs w:val="24"/>
          <w:lang w:val="ka-GE"/>
        </w:rPr>
        <w:t xml:space="preserve"> </w:t>
      </w:r>
      <w:r w:rsidRPr="00ED7B5B">
        <w:rPr>
          <w:rFonts w:ascii="Sylfaen" w:hAnsi="Sylfaen" w:cs="Sylfaen"/>
          <w:sz w:val="24"/>
          <w:szCs w:val="24"/>
          <w:lang w:val="ka-GE"/>
        </w:rPr>
        <w:t>მოადგილის</w:t>
      </w:r>
      <w:r w:rsidRPr="00ED7B5B">
        <w:rPr>
          <w:rFonts w:ascii="AcadNusx" w:hAnsi="AcadNusx"/>
          <w:sz w:val="24"/>
          <w:szCs w:val="24"/>
          <w:lang w:val="ka-GE"/>
        </w:rPr>
        <w:t xml:space="preserve"> </w:t>
      </w:r>
      <w:r w:rsidRPr="00ED7B5B">
        <w:rPr>
          <w:rFonts w:ascii="Sylfaen" w:hAnsi="Sylfaen" w:cs="Sylfaen"/>
          <w:sz w:val="24"/>
          <w:szCs w:val="24"/>
          <w:lang w:val="ka-GE"/>
        </w:rPr>
        <w:t>ბექა</w:t>
      </w:r>
      <w:r w:rsidRPr="00ED7B5B">
        <w:rPr>
          <w:rFonts w:ascii="AcadNusx" w:hAnsi="AcadNusx"/>
          <w:sz w:val="24"/>
          <w:szCs w:val="24"/>
          <w:lang w:val="ka-GE"/>
        </w:rPr>
        <w:t xml:space="preserve"> </w:t>
      </w:r>
      <w:r w:rsidRPr="00ED7B5B">
        <w:rPr>
          <w:rFonts w:ascii="Sylfaen" w:hAnsi="Sylfaen" w:cs="Sylfaen"/>
          <w:sz w:val="24"/>
          <w:szCs w:val="24"/>
          <w:lang w:val="ka-GE"/>
        </w:rPr>
        <w:t>ძამაშვილის</w:t>
      </w:r>
      <w:r w:rsidRPr="00ED7B5B">
        <w:rPr>
          <w:rFonts w:ascii="AcadNusx" w:hAnsi="AcadNusx"/>
          <w:sz w:val="24"/>
          <w:szCs w:val="24"/>
          <w:lang w:val="ka-GE"/>
        </w:rPr>
        <w:t xml:space="preserve"> </w:t>
      </w:r>
      <w:r w:rsidRPr="00ED7B5B">
        <w:rPr>
          <w:rFonts w:ascii="Sylfaen" w:hAnsi="Sylfaen" w:cs="Sylfaen"/>
          <w:sz w:val="24"/>
          <w:szCs w:val="24"/>
          <w:lang w:val="ka-GE"/>
        </w:rPr>
        <w:t>ინფორმაციით კი,</w:t>
      </w:r>
      <w:r w:rsidRPr="00ED7B5B">
        <w:rPr>
          <w:rFonts w:ascii="AcadNusx" w:hAnsi="AcadNusx"/>
          <w:sz w:val="24"/>
          <w:szCs w:val="24"/>
          <w:lang w:val="ka-GE"/>
        </w:rPr>
        <w:t xml:space="preserve"> </w:t>
      </w:r>
      <w:r w:rsidRPr="00ED7B5B">
        <w:rPr>
          <w:rFonts w:ascii="Sylfaen" w:hAnsi="Sylfaen" w:cs="Sylfaen"/>
          <w:sz w:val="24"/>
          <w:szCs w:val="24"/>
          <w:lang w:val="ka-GE"/>
        </w:rPr>
        <w:t>მარიხუანა</w:t>
      </w:r>
      <w:r w:rsidRPr="00ED7B5B">
        <w:rPr>
          <w:rFonts w:ascii="AcadNusx" w:hAnsi="AcadNusx"/>
          <w:sz w:val="24"/>
          <w:szCs w:val="24"/>
          <w:lang w:val="ka-GE"/>
        </w:rPr>
        <w:t xml:space="preserve"> „</w:t>
      </w:r>
      <w:r w:rsidRPr="00ED7B5B">
        <w:rPr>
          <w:rFonts w:ascii="Sylfaen" w:hAnsi="Sylfaen" w:cs="Sylfaen"/>
          <w:sz w:val="24"/>
          <w:szCs w:val="24"/>
          <w:lang w:val="ka-GE"/>
        </w:rPr>
        <w:t>იწვევს</w:t>
      </w:r>
      <w:r w:rsidRPr="00ED7B5B">
        <w:rPr>
          <w:rFonts w:ascii="AcadNusx" w:hAnsi="AcadNusx"/>
          <w:sz w:val="24"/>
          <w:szCs w:val="24"/>
          <w:lang w:val="ka-GE"/>
        </w:rPr>
        <w:t xml:space="preserve"> </w:t>
      </w:r>
      <w:r w:rsidRPr="00ED7B5B">
        <w:rPr>
          <w:rFonts w:ascii="Sylfaen" w:hAnsi="Sylfaen" w:cs="Sylfaen"/>
          <w:sz w:val="24"/>
          <w:szCs w:val="24"/>
          <w:lang w:val="ka-GE"/>
        </w:rPr>
        <w:t>ფილტვების</w:t>
      </w:r>
      <w:r w:rsidRPr="00ED7B5B">
        <w:rPr>
          <w:rFonts w:ascii="AcadNusx" w:hAnsi="AcadNusx"/>
          <w:sz w:val="24"/>
          <w:szCs w:val="24"/>
          <w:lang w:val="ka-GE"/>
        </w:rPr>
        <w:t xml:space="preserve"> </w:t>
      </w:r>
      <w:r w:rsidRPr="00ED7B5B">
        <w:rPr>
          <w:rFonts w:ascii="Sylfaen" w:hAnsi="Sylfaen" w:cs="Sylfaen"/>
          <w:sz w:val="24"/>
          <w:szCs w:val="24"/>
          <w:lang w:val="ka-GE"/>
        </w:rPr>
        <w:lastRenderedPageBreak/>
        <w:t>დაავადებებს</w:t>
      </w:r>
      <w:r w:rsidRPr="00ED7B5B">
        <w:rPr>
          <w:rFonts w:ascii="AcadNusx" w:hAnsi="AcadNusx"/>
          <w:sz w:val="24"/>
          <w:szCs w:val="24"/>
          <w:lang w:val="ka-GE"/>
        </w:rPr>
        <w:t xml:space="preserve">, </w:t>
      </w:r>
      <w:r w:rsidRPr="00ED7B5B">
        <w:rPr>
          <w:rFonts w:ascii="Sylfaen" w:hAnsi="Sylfaen" w:cs="Sylfaen"/>
          <w:sz w:val="24"/>
          <w:szCs w:val="24"/>
          <w:lang w:val="ka-GE"/>
        </w:rPr>
        <w:t>მეხსიერების</w:t>
      </w:r>
      <w:r w:rsidRPr="00ED7B5B">
        <w:rPr>
          <w:rFonts w:ascii="AcadNusx" w:hAnsi="AcadNusx"/>
          <w:sz w:val="24"/>
          <w:szCs w:val="24"/>
          <w:lang w:val="ka-GE"/>
        </w:rPr>
        <w:t xml:space="preserve"> </w:t>
      </w:r>
      <w:r w:rsidRPr="00ED7B5B">
        <w:rPr>
          <w:rFonts w:ascii="Sylfaen" w:hAnsi="Sylfaen" w:cs="Sylfaen"/>
          <w:sz w:val="24"/>
          <w:szCs w:val="24"/>
          <w:lang w:val="ka-GE"/>
        </w:rPr>
        <w:t>დაქვეითებას</w:t>
      </w:r>
      <w:r w:rsidRPr="00ED7B5B">
        <w:rPr>
          <w:rFonts w:ascii="AcadNusx" w:hAnsi="AcadNusx"/>
          <w:sz w:val="24"/>
          <w:szCs w:val="24"/>
          <w:lang w:val="ka-GE"/>
        </w:rPr>
        <w:t xml:space="preserve">, </w:t>
      </w:r>
      <w:r w:rsidRPr="00ED7B5B">
        <w:rPr>
          <w:rFonts w:ascii="Sylfaen" w:hAnsi="Sylfaen" w:cs="Sylfaen"/>
          <w:sz w:val="24"/>
          <w:szCs w:val="24"/>
          <w:lang w:val="ka-GE"/>
        </w:rPr>
        <w:t>გონებრივი</w:t>
      </w:r>
      <w:r w:rsidRPr="00ED7B5B">
        <w:rPr>
          <w:rFonts w:ascii="AcadNusx" w:hAnsi="AcadNusx"/>
          <w:sz w:val="24"/>
          <w:szCs w:val="24"/>
          <w:lang w:val="ka-GE"/>
        </w:rPr>
        <w:t xml:space="preserve"> </w:t>
      </w:r>
      <w:r w:rsidRPr="00ED7B5B">
        <w:rPr>
          <w:rFonts w:ascii="Sylfaen" w:hAnsi="Sylfaen" w:cs="Sylfaen"/>
          <w:sz w:val="24"/>
          <w:szCs w:val="24"/>
          <w:lang w:val="ka-GE"/>
        </w:rPr>
        <w:t>ჯანმრთელობის</w:t>
      </w:r>
      <w:r w:rsidRPr="00ED7B5B">
        <w:rPr>
          <w:rFonts w:ascii="AcadNusx" w:hAnsi="AcadNusx"/>
          <w:sz w:val="24"/>
          <w:szCs w:val="24"/>
          <w:lang w:val="ka-GE"/>
        </w:rPr>
        <w:t xml:space="preserve"> </w:t>
      </w:r>
      <w:r w:rsidRPr="00ED7B5B">
        <w:rPr>
          <w:rFonts w:ascii="Sylfaen" w:hAnsi="Sylfaen" w:cs="Sylfaen"/>
          <w:sz w:val="24"/>
          <w:szCs w:val="24"/>
          <w:lang w:val="ka-GE"/>
        </w:rPr>
        <w:t>პრობლემებს</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ხელს</w:t>
      </w:r>
      <w:r w:rsidRPr="00ED7B5B">
        <w:rPr>
          <w:rFonts w:ascii="AcadNusx" w:hAnsi="AcadNusx"/>
          <w:sz w:val="24"/>
          <w:szCs w:val="24"/>
          <w:lang w:val="ka-GE"/>
        </w:rPr>
        <w:t xml:space="preserve"> </w:t>
      </w:r>
      <w:r w:rsidRPr="00ED7B5B">
        <w:rPr>
          <w:rFonts w:ascii="Sylfaen" w:hAnsi="Sylfaen" w:cs="Sylfaen"/>
          <w:sz w:val="24"/>
          <w:szCs w:val="24"/>
          <w:lang w:val="ka-GE"/>
        </w:rPr>
        <w:t>უშლის</w:t>
      </w:r>
      <w:r w:rsidRPr="00ED7B5B">
        <w:rPr>
          <w:rFonts w:ascii="AcadNusx" w:hAnsi="AcadNusx"/>
          <w:sz w:val="24"/>
          <w:szCs w:val="24"/>
          <w:lang w:val="ka-GE"/>
        </w:rPr>
        <w:t xml:space="preserve"> </w:t>
      </w:r>
      <w:r w:rsidRPr="00ED7B5B">
        <w:rPr>
          <w:rFonts w:ascii="Sylfaen" w:hAnsi="Sylfaen" w:cs="Sylfaen"/>
          <w:sz w:val="24"/>
          <w:szCs w:val="24"/>
          <w:lang w:val="ka-GE"/>
        </w:rPr>
        <w:t>ფსიქიკურ</w:t>
      </w:r>
      <w:r w:rsidRPr="00ED7B5B">
        <w:rPr>
          <w:rFonts w:ascii="AcadNusx" w:hAnsi="AcadNusx"/>
          <w:sz w:val="24"/>
          <w:szCs w:val="24"/>
          <w:lang w:val="ka-GE"/>
        </w:rPr>
        <w:t xml:space="preserve"> </w:t>
      </w:r>
      <w:r w:rsidRPr="00ED7B5B">
        <w:rPr>
          <w:rFonts w:ascii="Sylfaen" w:hAnsi="Sylfaen" w:cs="Sylfaen"/>
          <w:sz w:val="24"/>
          <w:szCs w:val="24"/>
          <w:lang w:val="ka-GE"/>
        </w:rPr>
        <w:t>განვითარებას</w:t>
      </w:r>
      <w:r w:rsidRPr="00ED7B5B">
        <w:rPr>
          <w:rFonts w:ascii="AcadNusx" w:hAnsi="AcadNusx"/>
          <w:sz w:val="24"/>
          <w:szCs w:val="24"/>
          <w:lang w:val="ka-GE"/>
        </w:rPr>
        <w:t xml:space="preserve">. </w:t>
      </w:r>
      <w:r w:rsidRPr="00ED7B5B">
        <w:rPr>
          <w:rFonts w:ascii="Sylfaen" w:hAnsi="Sylfaen" w:cs="Sylfaen"/>
          <w:sz w:val="24"/>
          <w:szCs w:val="24"/>
          <w:lang w:val="ka-GE"/>
        </w:rPr>
        <w:t>აგრეთვე</w:t>
      </w:r>
      <w:r w:rsidRPr="00ED7B5B">
        <w:rPr>
          <w:rFonts w:ascii="AcadNusx" w:hAnsi="AcadNusx"/>
          <w:sz w:val="24"/>
          <w:szCs w:val="24"/>
          <w:lang w:val="ka-GE"/>
        </w:rPr>
        <w:t xml:space="preserve"> </w:t>
      </w:r>
      <w:r w:rsidRPr="00ED7B5B">
        <w:rPr>
          <w:rFonts w:ascii="Sylfaen" w:hAnsi="Sylfaen" w:cs="Sylfaen"/>
          <w:sz w:val="24"/>
          <w:szCs w:val="24"/>
          <w:lang w:val="ka-GE"/>
        </w:rPr>
        <w:t>დიდი</w:t>
      </w:r>
      <w:r w:rsidRPr="00ED7B5B">
        <w:rPr>
          <w:rFonts w:ascii="AcadNusx" w:hAnsi="AcadNusx"/>
          <w:sz w:val="24"/>
          <w:szCs w:val="24"/>
          <w:lang w:val="ka-GE"/>
        </w:rPr>
        <w:t xml:space="preserve"> </w:t>
      </w:r>
      <w:r w:rsidRPr="00ED7B5B">
        <w:rPr>
          <w:rFonts w:ascii="Sylfaen" w:hAnsi="Sylfaen" w:cs="Sylfaen"/>
          <w:sz w:val="24"/>
          <w:szCs w:val="24"/>
          <w:lang w:val="ka-GE"/>
        </w:rPr>
        <w:t>ოდენობით</w:t>
      </w:r>
      <w:r w:rsidRPr="00ED7B5B">
        <w:rPr>
          <w:rFonts w:ascii="AcadNusx" w:hAnsi="AcadNusx"/>
          <w:sz w:val="24"/>
          <w:szCs w:val="24"/>
          <w:lang w:val="ka-GE"/>
        </w:rPr>
        <w:t xml:space="preserve"> </w:t>
      </w:r>
      <w:r w:rsidRPr="00ED7B5B">
        <w:rPr>
          <w:rFonts w:ascii="Sylfaen" w:hAnsi="Sylfaen" w:cs="Sylfaen"/>
          <w:sz w:val="24"/>
          <w:szCs w:val="24"/>
          <w:lang w:val="ka-GE"/>
        </w:rPr>
        <w:t>მარიხუანის</w:t>
      </w:r>
      <w:r w:rsidRPr="00ED7B5B">
        <w:rPr>
          <w:rFonts w:ascii="AcadNusx" w:hAnsi="AcadNusx"/>
          <w:sz w:val="24"/>
          <w:szCs w:val="24"/>
          <w:lang w:val="ka-GE"/>
        </w:rPr>
        <w:t xml:space="preserve"> </w:t>
      </w:r>
      <w:r w:rsidRPr="00ED7B5B">
        <w:rPr>
          <w:rFonts w:ascii="Sylfaen" w:hAnsi="Sylfaen" w:cs="Sylfaen"/>
          <w:sz w:val="24"/>
          <w:szCs w:val="24"/>
          <w:lang w:val="ka-GE"/>
        </w:rPr>
        <w:t>მოხმარებამ</w:t>
      </w:r>
      <w:r w:rsidRPr="00ED7B5B">
        <w:rPr>
          <w:rFonts w:ascii="AcadNusx" w:hAnsi="AcadNusx"/>
          <w:sz w:val="24"/>
          <w:szCs w:val="24"/>
          <w:lang w:val="ka-GE"/>
        </w:rPr>
        <w:t xml:space="preserve"> </w:t>
      </w:r>
      <w:r w:rsidRPr="00ED7B5B">
        <w:rPr>
          <w:rFonts w:ascii="Sylfaen" w:hAnsi="Sylfaen" w:cs="Sylfaen"/>
          <w:sz w:val="24"/>
          <w:szCs w:val="24"/>
          <w:lang w:val="ka-GE"/>
        </w:rPr>
        <w:t>შესაძლოა</w:t>
      </w:r>
      <w:r w:rsidRPr="00ED7B5B">
        <w:rPr>
          <w:rFonts w:ascii="AcadNusx" w:hAnsi="AcadNusx"/>
          <w:sz w:val="24"/>
          <w:szCs w:val="24"/>
          <w:lang w:val="ka-GE"/>
        </w:rPr>
        <w:t xml:space="preserve"> </w:t>
      </w:r>
      <w:r w:rsidRPr="00ED7B5B">
        <w:rPr>
          <w:rFonts w:ascii="Sylfaen" w:hAnsi="Sylfaen" w:cs="Sylfaen"/>
          <w:sz w:val="24"/>
          <w:szCs w:val="24"/>
          <w:lang w:val="ka-GE"/>
        </w:rPr>
        <w:t>გამოიწვიოს</w:t>
      </w:r>
      <w:r w:rsidRPr="00ED7B5B">
        <w:rPr>
          <w:rFonts w:ascii="AcadNusx" w:hAnsi="AcadNusx"/>
          <w:sz w:val="24"/>
          <w:szCs w:val="24"/>
          <w:lang w:val="ka-GE"/>
        </w:rPr>
        <w:t xml:space="preserve"> </w:t>
      </w:r>
      <w:r w:rsidRPr="00ED7B5B">
        <w:rPr>
          <w:rFonts w:ascii="Sylfaen" w:hAnsi="Sylfaen" w:cs="Sylfaen"/>
          <w:sz w:val="24"/>
          <w:szCs w:val="24"/>
          <w:lang w:val="ka-GE"/>
        </w:rPr>
        <w:t>ისეთი</w:t>
      </w:r>
      <w:r w:rsidRPr="00ED7B5B">
        <w:rPr>
          <w:rFonts w:ascii="AcadNusx" w:hAnsi="AcadNusx"/>
          <w:sz w:val="24"/>
          <w:szCs w:val="24"/>
          <w:lang w:val="ka-GE"/>
        </w:rPr>
        <w:t xml:space="preserve"> </w:t>
      </w:r>
      <w:r w:rsidRPr="00ED7B5B">
        <w:rPr>
          <w:rFonts w:ascii="Sylfaen" w:hAnsi="Sylfaen" w:cs="Sylfaen"/>
          <w:sz w:val="24"/>
          <w:szCs w:val="24"/>
          <w:lang w:val="ka-GE"/>
        </w:rPr>
        <w:t>სიმპტომები</w:t>
      </w:r>
      <w:r w:rsidRPr="00ED7B5B">
        <w:rPr>
          <w:rFonts w:ascii="AcadNusx" w:hAnsi="AcadNusx"/>
          <w:sz w:val="24"/>
          <w:szCs w:val="24"/>
          <w:lang w:val="ka-GE"/>
        </w:rPr>
        <w:t xml:space="preserve">, </w:t>
      </w:r>
      <w:r w:rsidRPr="00ED7B5B">
        <w:rPr>
          <w:rFonts w:ascii="Sylfaen" w:hAnsi="Sylfaen" w:cs="Sylfaen"/>
          <w:sz w:val="24"/>
          <w:szCs w:val="24"/>
          <w:lang w:val="ka-GE"/>
        </w:rPr>
        <w:t>როგორიც</w:t>
      </w:r>
      <w:r w:rsidRPr="00ED7B5B">
        <w:rPr>
          <w:rFonts w:ascii="AcadNusx" w:hAnsi="AcadNusx"/>
          <w:sz w:val="24"/>
          <w:szCs w:val="24"/>
          <w:lang w:val="ka-GE"/>
        </w:rPr>
        <w:t xml:space="preserve"> </w:t>
      </w:r>
      <w:r w:rsidRPr="00ED7B5B">
        <w:rPr>
          <w:rFonts w:ascii="Sylfaen" w:hAnsi="Sylfaen" w:cs="Sylfaen"/>
          <w:sz w:val="24"/>
          <w:szCs w:val="24"/>
          <w:lang w:val="ka-GE"/>
        </w:rPr>
        <w:t>არის</w:t>
      </w:r>
      <w:r w:rsidRPr="00ED7B5B">
        <w:rPr>
          <w:rFonts w:ascii="AcadNusx" w:hAnsi="AcadNusx"/>
          <w:sz w:val="24"/>
          <w:szCs w:val="24"/>
          <w:lang w:val="ka-GE"/>
        </w:rPr>
        <w:t xml:space="preserve"> </w:t>
      </w:r>
      <w:r w:rsidRPr="00ED7B5B">
        <w:rPr>
          <w:rFonts w:ascii="Sylfaen" w:hAnsi="Sylfaen" w:cs="Sylfaen"/>
          <w:sz w:val="24"/>
          <w:szCs w:val="24"/>
          <w:lang w:val="ka-GE"/>
        </w:rPr>
        <w:t>შფოთვა</w:t>
      </w:r>
      <w:r w:rsidRPr="00ED7B5B">
        <w:rPr>
          <w:rFonts w:ascii="AcadNusx" w:hAnsi="AcadNusx"/>
          <w:sz w:val="24"/>
          <w:szCs w:val="24"/>
          <w:lang w:val="ka-GE"/>
        </w:rPr>
        <w:t xml:space="preserve">, </w:t>
      </w:r>
      <w:r w:rsidRPr="00ED7B5B">
        <w:rPr>
          <w:rFonts w:ascii="Sylfaen" w:hAnsi="Sylfaen" w:cs="Sylfaen"/>
          <w:sz w:val="24"/>
          <w:szCs w:val="24"/>
          <w:lang w:val="ka-GE"/>
        </w:rPr>
        <w:t>დეპრესია</w:t>
      </w:r>
      <w:r w:rsidRPr="00ED7B5B">
        <w:rPr>
          <w:rFonts w:ascii="AcadNusx" w:hAnsi="AcadNusx"/>
          <w:sz w:val="24"/>
          <w:szCs w:val="24"/>
          <w:lang w:val="ka-GE"/>
        </w:rPr>
        <w:t xml:space="preserve">, </w:t>
      </w:r>
      <w:r w:rsidRPr="00ED7B5B">
        <w:rPr>
          <w:rFonts w:ascii="Sylfaen" w:hAnsi="Sylfaen" w:cs="Sylfaen"/>
          <w:sz w:val="24"/>
          <w:szCs w:val="24"/>
          <w:lang w:val="ka-GE"/>
        </w:rPr>
        <w:t>ფსიქოზური</w:t>
      </w:r>
      <w:r w:rsidRPr="00ED7B5B">
        <w:rPr>
          <w:rFonts w:ascii="AcadNusx" w:hAnsi="AcadNusx"/>
          <w:sz w:val="24"/>
          <w:szCs w:val="24"/>
          <w:lang w:val="ka-GE"/>
        </w:rPr>
        <w:t xml:space="preserve"> </w:t>
      </w:r>
      <w:r w:rsidRPr="00ED7B5B">
        <w:rPr>
          <w:rFonts w:ascii="Sylfaen" w:hAnsi="Sylfaen" w:cs="Sylfaen"/>
          <w:sz w:val="24"/>
          <w:szCs w:val="24"/>
          <w:lang w:val="ka-GE"/>
        </w:rPr>
        <w:t>სიმპტომები</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უარყოფითად</w:t>
      </w:r>
      <w:r w:rsidRPr="00ED7B5B">
        <w:rPr>
          <w:rFonts w:ascii="AcadNusx" w:hAnsi="AcadNusx"/>
          <w:sz w:val="24"/>
          <w:szCs w:val="24"/>
          <w:lang w:val="ka-GE"/>
        </w:rPr>
        <w:t xml:space="preserve"> </w:t>
      </w:r>
      <w:r w:rsidRPr="00ED7B5B">
        <w:rPr>
          <w:rFonts w:ascii="Sylfaen" w:hAnsi="Sylfaen" w:cs="Sylfaen"/>
          <w:sz w:val="24"/>
          <w:szCs w:val="24"/>
          <w:lang w:val="ka-GE"/>
        </w:rPr>
        <w:t>იმოქმედოს</w:t>
      </w:r>
      <w:r w:rsidRPr="00ED7B5B">
        <w:rPr>
          <w:rFonts w:ascii="AcadNusx" w:hAnsi="AcadNusx"/>
          <w:sz w:val="24"/>
          <w:szCs w:val="24"/>
          <w:lang w:val="ka-GE"/>
        </w:rPr>
        <w:t xml:space="preserve"> </w:t>
      </w:r>
      <w:r w:rsidRPr="00ED7B5B">
        <w:rPr>
          <w:rFonts w:ascii="Sylfaen" w:hAnsi="Sylfaen" w:cs="Sylfaen"/>
          <w:sz w:val="24"/>
          <w:szCs w:val="24"/>
          <w:lang w:val="ka-GE"/>
        </w:rPr>
        <w:t>სასუნთქ</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გულსისძარღვთა</w:t>
      </w:r>
      <w:r w:rsidRPr="00ED7B5B">
        <w:rPr>
          <w:rFonts w:ascii="AcadNusx" w:hAnsi="AcadNusx"/>
          <w:sz w:val="24"/>
          <w:szCs w:val="24"/>
          <w:lang w:val="ka-GE"/>
        </w:rPr>
        <w:t xml:space="preserve"> </w:t>
      </w:r>
      <w:r w:rsidRPr="00ED7B5B">
        <w:rPr>
          <w:rFonts w:ascii="Sylfaen" w:hAnsi="Sylfaen" w:cs="Sylfaen"/>
          <w:sz w:val="24"/>
          <w:szCs w:val="24"/>
          <w:lang w:val="ka-GE"/>
        </w:rPr>
        <w:t>სისტემებზე</w:t>
      </w:r>
      <w:r w:rsidRPr="00ED7B5B">
        <w:rPr>
          <w:rFonts w:ascii="AcadNusx" w:hAnsi="AcadNusx"/>
          <w:sz w:val="24"/>
          <w:szCs w:val="24"/>
          <w:lang w:val="ka-GE"/>
        </w:rPr>
        <w:t xml:space="preserve">“.  </w:t>
      </w:r>
      <w:r w:rsidRPr="00ED7B5B">
        <w:rPr>
          <w:rFonts w:ascii="Sylfaen" w:hAnsi="Sylfaen" w:cs="Sylfaen"/>
          <w:sz w:val="24"/>
          <w:szCs w:val="24"/>
          <w:lang w:val="ka-GE"/>
        </w:rPr>
        <w:t>ექსპერტის</w:t>
      </w:r>
      <w:r w:rsidRPr="00ED7B5B">
        <w:rPr>
          <w:rFonts w:ascii="AcadNusx" w:hAnsi="AcadNusx"/>
          <w:sz w:val="24"/>
          <w:szCs w:val="24"/>
          <w:lang w:val="ka-GE"/>
        </w:rPr>
        <w:t xml:space="preserve"> - </w:t>
      </w:r>
      <w:r w:rsidRPr="00ED7B5B">
        <w:rPr>
          <w:rFonts w:ascii="Sylfaen" w:hAnsi="Sylfaen" w:cs="Sylfaen"/>
          <w:color w:val="000000"/>
          <w:sz w:val="24"/>
          <w:szCs w:val="24"/>
          <w:lang w:val="ka-GE"/>
        </w:rPr>
        <w:t>ფსიქოლოგიური</w:t>
      </w:r>
      <w:r w:rsidRPr="00ED7B5B">
        <w:rPr>
          <w:rFonts w:cs="Calibri"/>
          <w:color w:val="000000"/>
          <w:sz w:val="24"/>
          <w:szCs w:val="24"/>
          <w:lang w:val="ka-GE"/>
        </w:rPr>
        <w:t xml:space="preserve"> </w:t>
      </w:r>
      <w:r w:rsidRPr="00ED7B5B">
        <w:rPr>
          <w:rFonts w:ascii="Sylfaen" w:hAnsi="Sylfaen" w:cs="Sylfaen"/>
          <w:color w:val="000000"/>
          <w:sz w:val="24"/>
          <w:szCs w:val="24"/>
          <w:lang w:val="ka-GE"/>
        </w:rPr>
        <w:t>დახმარების</w:t>
      </w:r>
      <w:r w:rsidRPr="00ED7B5B">
        <w:rPr>
          <w:rFonts w:cs="Calibri"/>
          <w:color w:val="000000"/>
          <w:sz w:val="24"/>
          <w:szCs w:val="24"/>
          <w:lang w:val="ka-GE"/>
        </w:rPr>
        <w:t xml:space="preserve"> </w:t>
      </w:r>
      <w:r w:rsidRPr="00ED7B5B">
        <w:rPr>
          <w:rFonts w:ascii="Sylfaen" w:hAnsi="Sylfaen" w:cs="Sylfaen"/>
          <w:color w:val="000000"/>
          <w:sz w:val="24"/>
          <w:szCs w:val="24"/>
          <w:lang w:val="ka-GE"/>
        </w:rPr>
        <w:t>ცენტრის</w:t>
      </w:r>
      <w:r w:rsidRPr="00ED7B5B">
        <w:rPr>
          <w:rFonts w:cs="Calibri"/>
          <w:color w:val="000000"/>
          <w:sz w:val="24"/>
          <w:szCs w:val="24"/>
          <w:lang w:val="ka-GE"/>
        </w:rPr>
        <w:t xml:space="preserve"> </w:t>
      </w:r>
      <w:r w:rsidRPr="00ED7B5B">
        <w:rPr>
          <w:rFonts w:ascii="Sylfaen" w:hAnsi="Sylfaen" w:cs="Sylfaen"/>
          <w:color w:val="000000"/>
          <w:sz w:val="24"/>
          <w:szCs w:val="24"/>
          <w:lang w:val="ka-GE"/>
        </w:rPr>
        <w:t>ხელმძღვანელის</w:t>
      </w:r>
      <w:r w:rsidRPr="00ED7B5B">
        <w:rPr>
          <w:rFonts w:cs="Calibri"/>
          <w:color w:val="000000"/>
          <w:sz w:val="24"/>
          <w:szCs w:val="24"/>
          <w:lang w:val="ka-GE"/>
        </w:rPr>
        <w:t xml:space="preserve">, </w:t>
      </w:r>
      <w:r w:rsidRPr="00ED7B5B">
        <w:rPr>
          <w:rFonts w:ascii="Sylfaen" w:hAnsi="Sylfaen" w:cs="Sylfaen"/>
          <w:color w:val="000000"/>
          <w:sz w:val="24"/>
          <w:szCs w:val="24"/>
          <w:lang w:val="ka-GE"/>
        </w:rPr>
        <w:t>ფსიქიატრის</w:t>
      </w:r>
      <w:r w:rsidRPr="00ED7B5B">
        <w:rPr>
          <w:rFonts w:cs="Calibri"/>
          <w:color w:val="000000"/>
          <w:sz w:val="24"/>
          <w:szCs w:val="24"/>
          <w:lang w:val="ka-GE"/>
        </w:rPr>
        <w:t xml:space="preserve">, </w:t>
      </w:r>
      <w:r w:rsidRPr="00ED7B5B">
        <w:rPr>
          <w:rFonts w:ascii="Sylfaen" w:hAnsi="Sylfaen" w:cs="Sylfaen"/>
          <w:color w:val="000000"/>
          <w:sz w:val="24"/>
          <w:szCs w:val="24"/>
          <w:lang w:val="ka-GE"/>
        </w:rPr>
        <w:t>ფსიქოთერაპევტის</w:t>
      </w:r>
      <w:r w:rsidRPr="00ED7B5B">
        <w:rPr>
          <w:rFonts w:cs="Calibri"/>
          <w:color w:val="000000"/>
          <w:sz w:val="24"/>
          <w:szCs w:val="24"/>
          <w:lang w:val="ka-GE"/>
        </w:rPr>
        <w:t xml:space="preserve">, </w:t>
      </w:r>
      <w:r w:rsidRPr="00ED7B5B">
        <w:rPr>
          <w:rFonts w:ascii="Sylfaen" w:hAnsi="Sylfaen" w:cs="Sylfaen"/>
          <w:color w:val="000000"/>
          <w:sz w:val="24"/>
          <w:szCs w:val="24"/>
          <w:lang w:val="ka-GE"/>
        </w:rPr>
        <w:t>ნარკოლოგის - დავით ანდღულაძის</w:t>
      </w:r>
      <w:r w:rsidRPr="00ED7B5B">
        <w:rPr>
          <w:rFonts w:ascii="Sylfaen" w:hAnsi="Sylfaen"/>
          <w:sz w:val="24"/>
          <w:szCs w:val="24"/>
          <w:lang w:val="ka-GE"/>
        </w:rPr>
        <w:t xml:space="preserve"> </w:t>
      </w:r>
      <w:r w:rsidRPr="00ED7B5B">
        <w:rPr>
          <w:rFonts w:ascii="AcadNusx" w:hAnsi="AcadNusx"/>
          <w:sz w:val="24"/>
          <w:szCs w:val="24"/>
          <w:lang w:val="ka-GE"/>
        </w:rPr>
        <w:t xml:space="preserve"> </w:t>
      </w:r>
      <w:r w:rsidRPr="00ED7B5B">
        <w:rPr>
          <w:rFonts w:ascii="Sylfaen" w:hAnsi="Sylfaen" w:cs="Sylfaen"/>
          <w:sz w:val="24"/>
          <w:szCs w:val="24"/>
          <w:lang w:val="ka-GE"/>
        </w:rPr>
        <w:t>ინფორმაციით</w:t>
      </w:r>
      <w:r w:rsidRPr="00ED7B5B">
        <w:rPr>
          <w:rFonts w:ascii="AcadNusx" w:hAnsi="AcadNusx"/>
          <w:sz w:val="24"/>
          <w:szCs w:val="24"/>
          <w:lang w:val="ka-GE"/>
        </w:rPr>
        <w:t>: „</w:t>
      </w:r>
      <w:r w:rsidRPr="00ED7B5B">
        <w:rPr>
          <w:rFonts w:ascii="Sylfaen" w:hAnsi="Sylfaen" w:cs="Sylfaen"/>
          <w:sz w:val="24"/>
          <w:szCs w:val="24"/>
          <w:lang w:val="ka-GE"/>
        </w:rPr>
        <w:t>კანაბინოიდების</w:t>
      </w:r>
      <w:r w:rsidRPr="00ED7B5B">
        <w:rPr>
          <w:rFonts w:ascii="AcadNusx" w:hAnsi="AcadNusx"/>
          <w:sz w:val="24"/>
          <w:szCs w:val="24"/>
          <w:lang w:val="ka-GE"/>
        </w:rPr>
        <w:t xml:space="preserve"> </w:t>
      </w:r>
      <w:r w:rsidRPr="00ED7B5B">
        <w:rPr>
          <w:rFonts w:ascii="Sylfaen" w:hAnsi="Sylfaen" w:cs="Sylfaen"/>
          <w:sz w:val="24"/>
          <w:szCs w:val="24"/>
          <w:lang w:val="ka-GE"/>
        </w:rPr>
        <w:t>გამოყენება</w:t>
      </w:r>
      <w:r w:rsidRPr="00ED7B5B">
        <w:rPr>
          <w:rFonts w:ascii="AcadNusx" w:hAnsi="AcadNusx"/>
          <w:sz w:val="24"/>
          <w:szCs w:val="24"/>
          <w:lang w:val="ka-GE"/>
        </w:rPr>
        <w:t xml:space="preserve"> </w:t>
      </w:r>
      <w:r w:rsidRPr="00ED7B5B">
        <w:rPr>
          <w:rFonts w:ascii="Sylfaen" w:hAnsi="Sylfaen" w:cs="Sylfaen"/>
          <w:sz w:val="24"/>
          <w:szCs w:val="24"/>
          <w:lang w:val="ka-GE"/>
        </w:rPr>
        <w:t>იწვევს</w:t>
      </w:r>
      <w:r w:rsidRPr="00ED7B5B">
        <w:rPr>
          <w:rFonts w:ascii="AcadNusx" w:hAnsi="AcadNusx"/>
          <w:sz w:val="24"/>
          <w:szCs w:val="24"/>
          <w:lang w:val="ka-GE"/>
        </w:rPr>
        <w:t xml:space="preserve"> </w:t>
      </w:r>
      <w:r w:rsidRPr="00ED7B5B">
        <w:rPr>
          <w:rFonts w:ascii="Sylfaen" w:hAnsi="Sylfaen" w:cs="Sylfaen"/>
          <w:sz w:val="24"/>
          <w:szCs w:val="24"/>
          <w:lang w:val="ka-GE"/>
        </w:rPr>
        <w:t>ფსიქიკურ</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ქცევით</w:t>
      </w:r>
      <w:r w:rsidRPr="00ED7B5B">
        <w:rPr>
          <w:rFonts w:ascii="AcadNusx" w:hAnsi="AcadNusx"/>
          <w:sz w:val="24"/>
          <w:szCs w:val="24"/>
          <w:lang w:val="ka-GE"/>
        </w:rPr>
        <w:t xml:space="preserve"> </w:t>
      </w:r>
      <w:r w:rsidRPr="00ED7B5B">
        <w:rPr>
          <w:rFonts w:ascii="Sylfaen" w:hAnsi="Sylfaen" w:cs="Sylfaen"/>
          <w:sz w:val="24"/>
          <w:szCs w:val="24"/>
          <w:lang w:val="ka-GE"/>
        </w:rPr>
        <w:t>აშლილობებს</w:t>
      </w:r>
      <w:r w:rsidRPr="00ED7B5B">
        <w:rPr>
          <w:rFonts w:ascii="AcadNusx" w:hAnsi="AcadNusx"/>
          <w:sz w:val="24"/>
          <w:szCs w:val="24"/>
          <w:lang w:val="ka-GE"/>
        </w:rPr>
        <w:t xml:space="preserve">, </w:t>
      </w:r>
      <w:r w:rsidRPr="00ED7B5B">
        <w:rPr>
          <w:rFonts w:ascii="Sylfaen" w:hAnsi="Sylfaen" w:cs="Sylfaen"/>
          <w:sz w:val="24"/>
          <w:szCs w:val="24"/>
          <w:lang w:val="ka-GE"/>
        </w:rPr>
        <w:t>რომელთაც</w:t>
      </w:r>
      <w:r w:rsidRPr="00ED7B5B">
        <w:rPr>
          <w:rFonts w:ascii="AcadNusx" w:hAnsi="AcadNusx"/>
          <w:sz w:val="24"/>
          <w:szCs w:val="24"/>
          <w:lang w:val="ka-GE"/>
        </w:rPr>
        <w:t xml:space="preserve"> </w:t>
      </w:r>
      <w:r w:rsidRPr="00ED7B5B">
        <w:rPr>
          <w:rFonts w:ascii="Sylfaen" w:hAnsi="Sylfaen" w:cs="Sylfaen"/>
          <w:sz w:val="24"/>
          <w:szCs w:val="24"/>
          <w:lang w:val="ka-GE"/>
        </w:rPr>
        <w:t>შესაბამისი</w:t>
      </w:r>
      <w:r w:rsidRPr="00ED7B5B">
        <w:rPr>
          <w:rFonts w:ascii="AcadNusx" w:hAnsi="AcadNusx"/>
          <w:sz w:val="24"/>
          <w:szCs w:val="24"/>
          <w:lang w:val="ka-GE"/>
        </w:rPr>
        <w:t xml:space="preserve"> </w:t>
      </w:r>
      <w:r w:rsidRPr="00ED7B5B">
        <w:rPr>
          <w:rFonts w:ascii="Sylfaen" w:hAnsi="Sylfaen" w:cs="Sylfaen"/>
          <w:sz w:val="24"/>
          <w:szCs w:val="24"/>
          <w:lang w:val="ka-GE"/>
        </w:rPr>
        <w:t>ადგილი</w:t>
      </w:r>
      <w:r w:rsidRPr="00ED7B5B">
        <w:rPr>
          <w:rFonts w:ascii="AcadNusx" w:hAnsi="AcadNusx"/>
          <w:sz w:val="24"/>
          <w:szCs w:val="24"/>
          <w:lang w:val="ka-GE"/>
        </w:rPr>
        <w:t xml:space="preserve"> </w:t>
      </w:r>
      <w:r w:rsidRPr="00ED7B5B">
        <w:rPr>
          <w:rFonts w:ascii="Sylfaen" w:hAnsi="Sylfaen" w:cs="Sylfaen"/>
          <w:sz w:val="24"/>
          <w:szCs w:val="24"/>
          <w:lang w:val="ka-GE"/>
        </w:rPr>
        <w:t>უჭირავთ</w:t>
      </w:r>
      <w:r w:rsidRPr="00ED7B5B">
        <w:rPr>
          <w:rFonts w:ascii="AcadNusx" w:hAnsi="AcadNusx"/>
          <w:sz w:val="24"/>
          <w:szCs w:val="24"/>
          <w:lang w:val="ka-GE"/>
        </w:rPr>
        <w:t xml:space="preserve"> </w:t>
      </w:r>
      <w:r w:rsidRPr="00ED7B5B">
        <w:rPr>
          <w:rFonts w:ascii="Sylfaen" w:hAnsi="Sylfaen" w:cs="Sylfaen"/>
          <w:sz w:val="24"/>
          <w:szCs w:val="24"/>
          <w:lang w:val="ka-GE"/>
        </w:rPr>
        <w:t>დაავადებათა</w:t>
      </w:r>
      <w:r w:rsidRPr="00ED7B5B">
        <w:rPr>
          <w:rFonts w:ascii="AcadNusx" w:hAnsi="AcadNusx"/>
          <w:sz w:val="24"/>
          <w:szCs w:val="24"/>
          <w:lang w:val="ka-GE"/>
        </w:rPr>
        <w:t xml:space="preserve"> </w:t>
      </w:r>
      <w:r w:rsidRPr="00ED7B5B">
        <w:rPr>
          <w:rFonts w:ascii="Sylfaen" w:hAnsi="Sylfaen" w:cs="Sylfaen"/>
          <w:sz w:val="24"/>
          <w:szCs w:val="24"/>
          <w:lang w:val="ka-GE"/>
        </w:rPr>
        <w:t>საერთაშორისო</w:t>
      </w:r>
      <w:r w:rsidRPr="00ED7B5B">
        <w:rPr>
          <w:rFonts w:ascii="AcadNusx" w:hAnsi="AcadNusx"/>
          <w:sz w:val="24"/>
          <w:szCs w:val="24"/>
          <w:lang w:val="ka-GE"/>
        </w:rPr>
        <w:t xml:space="preserve"> </w:t>
      </w:r>
      <w:r w:rsidRPr="00ED7B5B">
        <w:rPr>
          <w:rFonts w:ascii="Sylfaen" w:hAnsi="Sylfaen" w:cs="Sylfaen"/>
          <w:sz w:val="24"/>
          <w:szCs w:val="24"/>
          <w:lang w:val="ka-GE"/>
        </w:rPr>
        <w:t>კლასიფიკაციაში</w:t>
      </w:r>
      <w:r w:rsidRPr="00ED7B5B">
        <w:rPr>
          <w:rFonts w:ascii="AcadNusx" w:hAnsi="AcadNusx"/>
          <w:sz w:val="24"/>
          <w:szCs w:val="24"/>
          <w:lang w:val="ka-GE"/>
        </w:rPr>
        <w:t xml:space="preserve"> _ „12-</w:t>
      </w:r>
      <w:r w:rsidRPr="00ED7B5B">
        <w:rPr>
          <w:rFonts w:ascii="Sylfaen" w:hAnsi="Sylfaen" w:cs="Sylfaen"/>
          <w:sz w:val="24"/>
          <w:szCs w:val="24"/>
          <w:lang w:val="ka-GE"/>
        </w:rPr>
        <w:t>კანაბინოიდების</w:t>
      </w:r>
      <w:r w:rsidRPr="00ED7B5B">
        <w:rPr>
          <w:rFonts w:ascii="AcadNusx" w:hAnsi="AcadNusx"/>
          <w:sz w:val="24"/>
          <w:szCs w:val="24"/>
          <w:lang w:val="ka-GE"/>
        </w:rPr>
        <w:t xml:space="preserve"> </w:t>
      </w:r>
      <w:r w:rsidRPr="00ED7B5B">
        <w:rPr>
          <w:rFonts w:ascii="Sylfaen" w:hAnsi="Sylfaen" w:cs="Sylfaen"/>
          <w:sz w:val="24"/>
          <w:szCs w:val="24"/>
          <w:lang w:val="ka-GE"/>
        </w:rPr>
        <w:t>მოხმარებით</w:t>
      </w:r>
      <w:r w:rsidRPr="00ED7B5B">
        <w:rPr>
          <w:rFonts w:ascii="AcadNusx" w:hAnsi="AcadNusx"/>
          <w:sz w:val="24"/>
          <w:szCs w:val="24"/>
          <w:lang w:val="ka-GE"/>
        </w:rPr>
        <w:t xml:space="preserve"> </w:t>
      </w:r>
      <w:r w:rsidRPr="00ED7B5B">
        <w:rPr>
          <w:rFonts w:ascii="Sylfaen" w:hAnsi="Sylfaen" w:cs="Sylfaen"/>
          <w:sz w:val="24"/>
          <w:szCs w:val="24"/>
          <w:lang w:val="ka-GE"/>
        </w:rPr>
        <w:t>გამოწვეული</w:t>
      </w:r>
      <w:r w:rsidRPr="00ED7B5B">
        <w:rPr>
          <w:rFonts w:ascii="AcadNusx" w:hAnsi="AcadNusx"/>
          <w:sz w:val="24"/>
          <w:szCs w:val="24"/>
          <w:lang w:val="ka-GE"/>
        </w:rPr>
        <w:t xml:space="preserve"> </w:t>
      </w:r>
      <w:r w:rsidRPr="00ED7B5B">
        <w:rPr>
          <w:rFonts w:ascii="Sylfaen" w:hAnsi="Sylfaen" w:cs="Sylfaen"/>
          <w:sz w:val="24"/>
          <w:szCs w:val="24"/>
          <w:lang w:val="ka-GE"/>
        </w:rPr>
        <w:t>ფსიქიკური</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ქცევითი</w:t>
      </w:r>
      <w:r w:rsidRPr="00ED7B5B">
        <w:rPr>
          <w:rFonts w:ascii="AcadNusx" w:hAnsi="AcadNusx"/>
          <w:sz w:val="24"/>
          <w:szCs w:val="24"/>
          <w:lang w:val="ka-GE"/>
        </w:rPr>
        <w:t xml:space="preserve"> </w:t>
      </w:r>
      <w:r w:rsidRPr="00ED7B5B">
        <w:rPr>
          <w:rFonts w:ascii="Sylfaen" w:hAnsi="Sylfaen" w:cs="Sylfaen"/>
          <w:sz w:val="24"/>
          <w:szCs w:val="24"/>
          <w:lang w:val="ka-GE"/>
        </w:rPr>
        <w:t>აშლილობანი</w:t>
      </w:r>
      <w:r w:rsidRPr="00ED7B5B">
        <w:rPr>
          <w:rFonts w:ascii="AcadNusx" w:hAnsi="AcadNusx"/>
          <w:sz w:val="24"/>
          <w:szCs w:val="24"/>
          <w:lang w:val="ka-GE"/>
        </w:rPr>
        <w:t xml:space="preserve">“. </w:t>
      </w:r>
      <w:r w:rsidRPr="00ED7B5B">
        <w:rPr>
          <w:rFonts w:ascii="Sylfaen" w:hAnsi="Sylfaen" w:cs="Sylfaen"/>
          <w:sz w:val="24"/>
          <w:szCs w:val="24"/>
          <w:lang w:val="ka-GE"/>
        </w:rPr>
        <w:t>კანაბისის</w:t>
      </w:r>
      <w:r w:rsidRPr="00ED7B5B">
        <w:rPr>
          <w:rFonts w:ascii="AcadNusx" w:hAnsi="AcadNusx"/>
          <w:sz w:val="24"/>
          <w:szCs w:val="24"/>
          <w:lang w:val="ka-GE"/>
        </w:rPr>
        <w:t xml:space="preserve"> </w:t>
      </w:r>
      <w:r w:rsidRPr="00ED7B5B">
        <w:rPr>
          <w:rFonts w:ascii="Sylfaen" w:hAnsi="Sylfaen" w:cs="Sylfaen"/>
          <w:sz w:val="24"/>
          <w:szCs w:val="24"/>
          <w:lang w:val="ka-GE"/>
        </w:rPr>
        <w:t>მოხმარებისას</w:t>
      </w:r>
      <w:r w:rsidRPr="00ED7B5B">
        <w:rPr>
          <w:rFonts w:ascii="AcadNusx" w:hAnsi="AcadNusx"/>
          <w:sz w:val="24"/>
          <w:szCs w:val="24"/>
          <w:lang w:val="ka-GE"/>
        </w:rPr>
        <w:t xml:space="preserve"> </w:t>
      </w:r>
      <w:r w:rsidRPr="00ED7B5B">
        <w:rPr>
          <w:rFonts w:ascii="Sylfaen" w:hAnsi="Sylfaen" w:cs="Sylfaen"/>
          <w:sz w:val="24"/>
          <w:szCs w:val="24"/>
          <w:lang w:val="ka-GE"/>
        </w:rPr>
        <w:t>ირღვევა</w:t>
      </w:r>
      <w:r w:rsidRPr="00ED7B5B">
        <w:rPr>
          <w:rFonts w:ascii="AcadNusx" w:hAnsi="AcadNusx"/>
          <w:sz w:val="24"/>
          <w:szCs w:val="24"/>
          <w:lang w:val="ka-GE"/>
        </w:rPr>
        <w:t xml:space="preserve"> </w:t>
      </w:r>
      <w:r w:rsidRPr="00ED7B5B">
        <w:rPr>
          <w:rFonts w:ascii="Sylfaen" w:hAnsi="Sylfaen" w:cs="Sylfaen"/>
          <w:sz w:val="24"/>
          <w:szCs w:val="24"/>
          <w:lang w:val="ka-GE"/>
        </w:rPr>
        <w:t>აღქმის</w:t>
      </w:r>
      <w:r w:rsidRPr="00ED7B5B">
        <w:rPr>
          <w:rFonts w:ascii="AcadNusx" w:hAnsi="AcadNusx"/>
          <w:sz w:val="24"/>
          <w:szCs w:val="24"/>
          <w:lang w:val="ka-GE"/>
        </w:rPr>
        <w:t xml:space="preserve"> </w:t>
      </w:r>
      <w:r w:rsidRPr="00ED7B5B">
        <w:rPr>
          <w:rFonts w:ascii="Sylfaen" w:hAnsi="Sylfaen" w:cs="Sylfaen"/>
          <w:sz w:val="24"/>
          <w:szCs w:val="24"/>
          <w:lang w:val="ka-GE"/>
        </w:rPr>
        <w:t>უნარი</w:t>
      </w:r>
      <w:r w:rsidRPr="00ED7B5B">
        <w:rPr>
          <w:rFonts w:ascii="AcadNusx" w:hAnsi="AcadNusx"/>
          <w:sz w:val="24"/>
          <w:szCs w:val="24"/>
          <w:lang w:val="ka-GE"/>
        </w:rPr>
        <w:t xml:space="preserve">, </w:t>
      </w:r>
      <w:r w:rsidRPr="00ED7B5B">
        <w:rPr>
          <w:rFonts w:ascii="Sylfaen" w:hAnsi="Sylfaen" w:cs="Sylfaen"/>
          <w:sz w:val="24"/>
          <w:szCs w:val="24"/>
          <w:lang w:val="ka-GE"/>
        </w:rPr>
        <w:t>კონკრეტულად</w:t>
      </w:r>
      <w:r w:rsidRPr="00ED7B5B">
        <w:rPr>
          <w:rFonts w:ascii="AcadNusx" w:hAnsi="AcadNusx"/>
          <w:sz w:val="24"/>
          <w:szCs w:val="24"/>
          <w:lang w:val="ka-GE"/>
        </w:rPr>
        <w:t xml:space="preserve">, </w:t>
      </w:r>
      <w:r w:rsidRPr="00ED7B5B">
        <w:rPr>
          <w:rFonts w:ascii="Sylfaen" w:hAnsi="Sylfaen" w:cs="Sylfaen"/>
          <w:sz w:val="24"/>
          <w:szCs w:val="24"/>
          <w:lang w:val="ka-GE"/>
        </w:rPr>
        <w:t>იცვლება</w:t>
      </w:r>
      <w:r w:rsidRPr="00ED7B5B">
        <w:rPr>
          <w:rFonts w:ascii="AcadNusx" w:hAnsi="AcadNusx"/>
          <w:sz w:val="24"/>
          <w:szCs w:val="24"/>
          <w:lang w:val="ka-GE"/>
        </w:rPr>
        <w:t xml:space="preserve"> </w:t>
      </w:r>
      <w:r w:rsidRPr="00ED7B5B">
        <w:rPr>
          <w:rFonts w:ascii="Sylfaen" w:hAnsi="Sylfaen" w:cs="Sylfaen"/>
          <w:sz w:val="24"/>
          <w:szCs w:val="24"/>
          <w:lang w:val="ka-GE"/>
        </w:rPr>
        <w:t>დროის</w:t>
      </w:r>
      <w:r w:rsidRPr="00ED7B5B">
        <w:rPr>
          <w:rFonts w:ascii="AcadNusx" w:hAnsi="AcadNusx"/>
          <w:sz w:val="24"/>
          <w:szCs w:val="24"/>
          <w:lang w:val="ka-GE"/>
        </w:rPr>
        <w:t xml:space="preserve">, </w:t>
      </w:r>
      <w:r w:rsidRPr="00ED7B5B">
        <w:rPr>
          <w:rFonts w:ascii="Sylfaen" w:hAnsi="Sylfaen" w:cs="Sylfaen"/>
          <w:sz w:val="24"/>
          <w:szCs w:val="24"/>
          <w:lang w:val="ka-GE"/>
        </w:rPr>
        <w:t>საკუთარი</w:t>
      </w:r>
      <w:r w:rsidRPr="00ED7B5B">
        <w:rPr>
          <w:rFonts w:ascii="AcadNusx" w:hAnsi="AcadNusx"/>
          <w:sz w:val="24"/>
          <w:szCs w:val="24"/>
          <w:lang w:val="ka-GE"/>
        </w:rPr>
        <w:t xml:space="preserve"> </w:t>
      </w:r>
      <w:r w:rsidRPr="00ED7B5B">
        <w:rPr>
          <w:rFonts w:ascii="Sylfaen" w:hAnsi="Sylfaen" w:cs="Sylfaen"/>
          <w:sz w:val="24"/>
          <w:szCs w:val="24"/>
          <w:lang w:val="ka-GE"/>
        </w:rPr>
        <w:t>სხეულის</w:t>
      </w:r>
      <w:r w:rsidRPr="00ED7B5B">
        <w:rPr>
          <w:rFonts w:ascii="AcadNusx" w:hAnsi="AcadNusx"/>
          <w:sz w:val="24"/>
          <w:szCs w:val="24"/>
          <w:lang w:val="ka-GE"/>
        </w:rPr>
        <w:t xml:space="preserve">, </w:t>
      </w:r>
      <w:r w:rsidRPr="00ED7B5B">
        <w:rPr>
          <w:rFonts w:ascii="Sylfaen" w:hAnsi="Sylfaen" w:cs="Sylfaen"/>
          <w:sz w:val="24"/>
          <w:szCs w:val="24"/>
          <w:lang w:val="ka-GE"/>
        </w:rPr>
        <w:t>გარემოს</w:t>
      </w:r>
      <w:r w:rsidRPr="00ED7B5B">
        <w:rPr>
          <w:rFonts w:ascii="AcadNusx" w:hAnsi="AcadNusx"/>
          <w:sz w:val="24"/>
          <w:szCs w:val="24"/>
          <w:lang w:val="ka-GE"/>
        </w:rPr>
        <w:t xml:space="preserve">, </w:t>
      </w:r>
      <w:r w:rsidRPr="00ED7B5B">
        <w:rPr>
          <w:rFonts w:ascii="Sylfaen" w:hAnsi="Sylfaen" w:cs="Sylfaen"/>
          <w:sz w:val="24"/>
          <w:szCs w:val="24"/>
          <w:lang w:val="ka-GE"/>
        </w:rPr>
        <w:t>სხეულის</w:t>
      </w:r>
      <w:r w:rsidRPr="00ED7B5B">
        <w:rPr>
          <w:rFonts w:ascii="AcadNusx" w:hAnsi="AcadNusx"/>
          <w:sz w:val="24"/>
          <w:szCs w:val="24"/>
          <w:lang w:val="ka-GE"/>
        </w:rPr>
        <w:t xml:space="preserve"> </w:t>
      </w:r>
      <w:r w:rsidRPr="00ED7B5B">
        <w:rPr>
          <w:rFonts w:ascii="Sylfaen" w:hAnsi="Sylfaen" w:cs="Sylfaen"/>
          <w:sz w:val="24"/>
          <w:szCs w:val="24"/>
          <w:lang w:val="ka-GE"/>
        </w:rPr>
        <w:t>ზომების</w:t>
      </w:r>
      <w:r w:rsidRPr="00ED7B5B">
        <w:rPr>
          <w:rFonts w:ascii="AcadNusx" w:hAnsi="AcadNusx"/>
          <w:sz w:val="24"/>
          <w:szCs w:val="24"/>
          <w:lang w:val="ka-GE"/>
        </w:rPr>
        <w:t xml:space="preserve">, </w:t>
      </w:r>
      <w:r w:rsidRPr="00ED7B5B">
        <w:rPr>
          <w:rFonts w:ascii="Sylfaen" w:hAnsi="Sylfaen" w:cs="Sylfaen"/>
          <w:sz w:val="24"/>
          <w:szCs w:val="24"/>
          <w:lang w:val="ka-GE"/>
        </w:rPr>
        <w:t>განათების</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სხვა</w:t>
      </w:r>
      <w:r w:rsidRPr="00ED7B5B">
        <w:rPr>
          <w:rFonts w:ascii="AcadNusx" w:hAnsi="AcadNusx"/>
          <w:sz w:val="24"/>
          <w:szCs w:val="24"/>
          <w:lang w:val="ka-GE"/>
        </w:rPr>
        <w:t xml:space="preserve"> </w:t>
      </w:r>
      <w:r w:rsidRPr="00ED7B5B">
        <w:rPr>
          <w:rFonts w:ascii="Sylfaen" w:hAnsi="Sylfaen" w:cs="Sylfaen"/>
          <w:sz w:val="24"/>
          <w:szCs w:val="24"/>
          <w:lang w:val="ka-GE"/>
        </w:rPr>
        <w:t>აღქმა</w:t>
      </w:r>
      <w:r w:rsidRPr="00ED7B5B">
        <w:rPr>
          <w:rFonts w:ascii="AcadNusx" w:hAnsi="AcadNusx"/>
          <w:sz w:val="24"/>
          <w:szCs w:val="24"/>
          <w:lang w:val="ka-GE"/>
        </w:rPr>
        <w:t xml:space="preserve">. </w:t>
      </w:r>
      <w:r w:rsidRPr="00ED7B5B">
        <w:rPr>
          <w:rFonts w:ascii="Sylfaen" w:hAnsi="Sylfaen" w:cs="Sylfaen"/>
          <w:sz w:val="24"/>
          <w:szCs w:val="24"/>
          <w:lang w:val="ka-GE"/>
        </w:rPr>
        <w:t>არაბუნებრივად</w:t>
      </w:r>
      <w:r w:rsidRPr="00ED7B5B">
        <w:rPr>
          <w:rFonts w:ascii="AcadNusx" w:hAnsi="AcadNusx"/>
          <w:sz w:val="24"/>
          <w:szCs w:val="24"/>
          <w:lang w:val="ka-GE"/>
        </w:rPr>
        <w:t xml:space="preserve"> </w:t>
      </w:r>
      <w:r w:rsidRPr="00ED7B5B">
        <w:rPr>
          <w:rFonts w:ascii="Sylfaen" w:hAnsi="Sylfaen" w:cs="Sylfaen"/>
          <w:sz w:val="24"/>
          <w:szCs w:val="24"/>
          <w:lang w:val="ka-GE"/>
        </w:rPr>
        <w:t>მკაფიო</w:t>
      </w:r>
      <w:r w:rsidRPr="00ED7B5B">
        <w:rPr>
          <w:rFonts w:ascii="AcadNusx" w:hAnsi="AcadNusx"/>
          <w:sz w:val="24"/>
          <w:szCs w:val="24"/>
          <w:lang w:val="ka-GE"/>
        </w:rPr>
        <w:t xml:space="preserve"> </w:t>
      </w:r>
      <w:r w:rsidRPr="00ED7B5B">
        <w:rPr>
          <w:rFonts w:ascii="Sylfaen" w:hAnsi="Sylfaen" w:cs="Sylfaen"/>
          <w:sz w:val="24"/>
          <w:szCs w:val="24"/>
          <w:lang w:val="ka-GE"/>
        </w:rPr>
        <w:t>ხდება</w:t>
      </w:r>
      <w:r w:rsidRPr="00ED7B5B">
        <w:rPr>
          <w:rFonts w:ascii="AcadNusx" w:hAnsi="AcadNusx"/>
          <w:sz w:val="24"/>
          <w:szCs w:val="24"/>
          <w:lang w:val="ka-GE"/>
        </w:rPr>
        <w:t xml:space="preserve"> </w:t>
      </w:r>
      <w:r w:rsidRPr="00ED7B5B">
        <w:rPr>
          <w:rFonts w:ascii="Sylfaen" w:hAnsi="Sylfaen" w:cs="Sylfaen"/>
          <w:sz w:val="24"/>
          <w:szCs w:val="24"/>
          <w:lang w:val="ka-GE"/>
        </w:rPr>
        <w:t>ფერები</w:t>
      </w:r>
      <w:r w:rsidRPr="00ED7B5B">
        <w:rPr>
          <w:rFonts w:ascii="AcadNusx" w:hAnsi="AcadNusx"/>
          <w:sz w:val="24"/>
          <w:szCs w:val="24"/>
          <w:lang w:val="ka-GE"/>
        </w:rPr>
        <w:t xml:space="preserve">, </w:t>
      </w:r>
      <w:r w:rsidRPr="00ED7B5B">
        <w:rPr>
          <w:rFonts w:ascii="Sylfaen" w:hAnsi="Sylfaen" w:cs="Sylfaen"/>
          <w:sz w:val="24"/>
          <w:szCs w:val="24"/>
          <w:lang w:val="ka-GE"/>
        </w:rPr>
        <w:t>ხმები</w:t>
      </w:r>
      <w:r w:rsidRPr="00ED7B5B">
        <w:rPr>
          <w:rFonts w:ascii="AcadNusx" w:hAnsi="AcadNusx"/>
          <w:sz w:val="24"/>
          <w:szCs w:val="24"/>
          <w:lang w:val="ka-GE"/>
        </w:rPr>
        <w:t xml:space="preserve">. </w:t>
      </w:r>
      <w:r w:rsidRPr="00ED7B5B">
        <w:rPr>
          <w:rFonts w:ascii="Sylfaen" w:hAnsi="Sylfaen" w:cs="Sylfaen"/>
          <w:sz w:val="24"/>
          <w:szCs w:val="24"/>
          <w:lang w:val="ka-GE"/>
        </w:rPr>
        <w:t>იცვლება</w:t>
      </w:r>
      <w:r w:rsidRPr="00ED7B5B">
        <w:rPr>
          <w:rFonts w:ascii="AcadNusx" w:hAnsi="AcadNusx"/>
          <w:sz w:val="24"/>
          <w:szCs w:val="24"/>
          <w:lang w:val="ka-GE"/>
        </w:rPr>
        <w:t xml:space="preserve"> </w:t>
      </w:r>
      <w:r w:rsidRPr="00ED7B5B">
        <w:rPr>
          <w:rFonts w:ascii="Sylfaen" w:hAnsi="Sylfaen" w:cs="Sylfaen"/>
          <w:sz w:val="24"/>
          <w:szCs w:val="24"/>
          <w:lang w:val="ka-GE"/>
        </w:rPr>
        <w:t>აზროვნება</w:t>
      </w:r>
      <w:r w:rsidRPr="00ED7B5B">
        <w:rPr>
          <w:rFonts w:ascii="AcadNusx" w:hAnsi="AcadNusx"/>
          <w:sz w:val="24"/>
          <w:szCs w:val="24"/>
          <w:lang w:val="ka-GE"/>
        </w:rPr>
        <w:t xml:space="preserve">, </w:t>
      </w:r>
      <w:r w:rsidRPr="00ED7B5B">
        <w:rPr>
          <w:rFonts w:ascii="Sylfaen" w:hAnsi="Sylfaen" w:cs="Sylfaen"/>
          <w:sz w:val="24"/>
          <w:szCs w:val="24"/>
          <w:lang w:val="ka-GE"/>
        </w:rPr>
        <w:t>ემოცია</w:t>
      </w:r>
      <w:r w:rsidRPr="00ED7B5B">
        <w:rPr>
          <w:rFonts w:ascii="AcadNusx" w:hAnsi="AcadNusx"/>
          <w:sz w:val="24"/>
          <w:szCs w:val="24"/>
          <w:lang w:val="ka-GE"/>
        </w:rPr>
        <w:t xml:space="preserve">. </w:t>
      </w:r>
      <w:r w:rsidRPr="00ED7B5B">
        <w:rPr>
          <w:rFonts w:ascii="Sylfaen" w:hAnsi="Sylfaen" w:cs="Sylfaen"/>
          <w:sz w:val="24"/>
          <w:szCs w:val="24"/>
          <w:lang w:val="ka-GE"/>
        </w:rPr>
        <w:t>ვითარდება</w:t>
      </w:r>
      <w:r w:rsidRPr="00ED7B5B">
        <w:rPr>
          <w:rFonts w:ascii="AcadNusx" w:hAnsi="AcadNusx"/>
          <w:sz w:val="24"/>
          <w:szCs w:val="24"/>
          <w:lang w:val="ka-GE"/>
        </w:rPr>
        <w:t xml:space="preserve"> </w:t>
      </w:r>
      <w:r w:rsidRPr="00ED7B5B">
        <w:rPr>
          <w:rFonts w:ascii="Sylfaen" w:hAnsi="Sylfaen" w:cs="Sylfaen"/>
          <w:sz w:val="24"/>
          <w:szCs w:val="24"/>
          <w:lang w:val="ka-GE"/>
        </w:rPr>
        <w:t>ეიფორია</w:t>
      </w:r>
      <w:r w:rsidRPr="00ED7B5B">
        <w:rPr>
          <w:rFonts w:ascii="AcadNusx" w:hAnsi="AcadNusx"/>
          <w:sz w:val="24"/>
          <w:szCs w:val="24"/>
          <w:lang w:val="ka-GE"/>
        </w:rPr>
        <w:t xml:space="preserve">. </w:t>
      </w:r>
      <w:r w:rsidRPr="00ED7B5B">
        <w:rPr>
          <w:rFonts w:ascii="Sylfaen" w:hAnsi="Sylfaen" w:cs="Sylfaen"/>
          <w:sz w:val="24"/>
          <w:szCs w:val="24"/>
          <w:lang w:val="ka-GE"/>
        </w:rPr>
        <w:t>კანაბისის</w:t>
      </w:r>
      <w:r w:rsidRPr="00ED7B5B">
        <w:rPr>
          <w:rFonts w:ascii="AcadNusx" w:hAnsi="AcadNusx"/>
          <w:sz w:val="24"/>
          <w:szCs w:val="24"/>
          <w:lang w:val="ka-GE"/>
        </w:rPr>
        <w:t xml:space="preserve"> </w:t>
      </w:r>
      <w:r w:rsidRPr="00ED7B5B">
        <w:rPr>
          <w:rFonts w:ascii="Sylfaen" w:hAnsi="Sylfaen" w:cs="Sylfaen"/>
          <w:sz w:val="24"/>
          <w:szCs w:val="24"/>
          <w:lang w:val="ka-GE"/>
        </w:rPr>
        <w:t>გავლენის</w:t>
      </w:r>
      <w:r w:rsidRPr="00ED7B5B">
        <w:rPr>
          <w:rFonts w:ascii="AcadNusx" w:hAnsi="AcadNusx"/>
          <w:sz w:val="24"/>
          <w:szCs w:val="24"/>
          <w:lang w:val="ka-GE"/>
        </w:rPr>
        <w:t xml:space="preserve"> </w:t>
      </w:r>
      <w:r w:rsidRPr="00ED7B5B">
        <w:rPr>
          <w:rFonts w:ascii="Sylfaen" w:hAnsi="Sylfaen" w:cs="Sylfaen"/>
          <w:sz w:val="24"/>
          <w:szCs w:val="24"/>
          <w:lang w:val="ka-GE"/>
        </w:rPr>
        <w:t>შეწყვეტის</w:t>
      </w:r>
      <w:r w:rsidRPr="00ED7B5B">
        <w:rPr>
          <w:rFonts w:ascii="AcadNusx" w:hAnsi="AcadNusx"/>
          <w:sz w:val="24"/>
          <w:szCs w:val="24"/>
          <w:lang w:val="ka-GE"/>
        </w:rPr>
        <w:t xml:space="preserve"> </w:t>
      </w:r>
      <w:r w:rsidRPr="00ED7B5B">
        <w:rPr>
          <w:rFonts w:ascii="Sylfaen" w:hAnsi="Sylfaen" w:cs="Sylfaen"/>
          <w:sz w:val="24"/>
          <w:szCs w:val="24"/>
          <w:lang w:val="ka-GE"/>
        </w:rPr>
        <w:t>შემდეგ</w:t>
      </w:r>
      <w:r w:rsidRPr="00ED7B5B">
        <w:rPr>
          <w:rFonts w:ascii="AcadNusx" w:hAnsi="AcadNusx"/>
          <w:sz w:val="24"/>
          <w:szCs w:val="24"/>
          <w:lang w:val="ka-GE"/>
        </w:rPr>
        <w:t xml:space="preserve"> </w:t>
      </w:r>
      <w:r w:rsidRPr="00ED7B5B">
        <w:rPr>
          <w:rFonts w:ascii="Sylfaen" w:hAnsi="Sylfaen" w:cs="Sylfaen"/>
          <w:sz w:val="24"/>
          <w:szCs w:val="24"/>
          <w:lang w:val="ka-GE"/>
        </w:rPr>
        <w:t>კი</w:t>
      </w:r>
      <w:r w:rsidRPr="00ED7B5B">
        <w:rPr>
          <w:rFonts w:ascii="AcadNusx" w:hAnsi="AcadNusx"/>
          <w:sz w:val="24"/>
          <w:szCs w:val="24"/>
          <w:lang w:val="ka-GE"/>
        </w:rPr>
        <w:t xml:space="preserve"> </w:t>
      </w:r>
      <w:r w:rsidRPr="00ED7B5B">
        <w:rPr>
          <w:rFonts w:ascii="Sylfaen" w:hAnsi="Sylfaen" w:cs="Sylfaen"/>
          <w:sz w:val="24"/>
          <w:szCs w:val="24"/>
          <w:lang w:val="ka-GE"/>
        </w:rPr>
        <w:t>მომხმარებელი</w:t>
      </w:r>
      <w:r w:rsidRPr="00ED7B5B">
        <w:rPr>
          <w:rFonts w:ascii="AcadNusx" w:hAnsi="AcadNusx"/>
          <w:sz w:val="24"/>
          <w:szCs w:val="24"/>
          <w:lang w:val="ka-GE"/>
        </w:rPr>
        <w:t xml:space="preserve"> </w:t>
      </w:r>
      <w:r w:rsidRPr="00ED7B5B">
        <w:rPr>
          <w:rFonts w:ascii="Sylfaen" w:hAnsi="Sylfaen" w:cs="Sylfaen"/>
          <w:sz w:val="24"/>
          <w:szCs w:val="24"/>
          <w:lang w:val="ka-GE"/>
        </w:rPr>
        <w:t>გრძნობს</w:t>
      </w:r>
      <w:r w:rsidRPr="00ED7B5B">
        <w:rPr>
          <w:rFonts w:ascii="AcadNusx" w:hAnsi="AcadNusx"/>
          <w:sz w:val="24"/>
          <w:szCs w:val="24"/>
          <w:lang w:val="ka-GE"/>
        </w:rPr>
        <w:t xml:space="preserve"> </w:t>
      </w:r>
      <w:r w:rsidRPr="00ED7B5B">
        <w:rPr>
          <w:rFonts w:ascii="Sylfaen" w:hAnsi="Sylfaen" w:cs="Sylfaen"/>
          <w:sz w:val="24"/>
          <w:szCs w:val="24"/>
          <w:lang w:val="ka-GE"/>
        </w:rPr>
        <w:t>ემოციის</w:t>
      </w:r>
      <w:r w:rsidRPr="00ED7B5B">
        <w:rPr>
          <w:rFonts w:ascii="AcadNusx" w:hAnsi="AcadNusx"/>
          <w:sz w:val="24"/>
          <w:szCs w:val="24"/>
          <w:lang w:val="ka-GE"/>
        </w:rPr>
        <w:t xml:space="preserve"> </w:t>
      </w:r>
      <w:r w:rsidRPr="00ED7B5B">
        <w:rPr>
          <w:rFonts w:ascii="Sylfaen" w:hAnsi="Sylfaen" w:cs="Sylfaen"/>
          <w:sz w:val="24"/>
          <w:szCs w:val="24"/>
          <w:lang w:val="ka-GE"/>
        </w:rPr>
        <w:t>დაქვეითებას</w:t>
      </w:r>
      <w:r w:rsidRPr="00ED7B5B">
        <w:rPr>
          <w:rFonts w:ascii="AcadNusx" w:hAnsi="AcadNusx"/>
          <w:sz w:val="24"/>
          <w:szCs w:val="24"/>
          <w:lang w:val="ka-GE"/>
        </w:rPr>
        <w:t xml:space="preserve">, </w:t>
      </w:r>
      <w:r w:rsidRPr="00ED7B5B">
        <w:rPr>
          <w:rFonts w:ascii="Sylfaen" w:hAnsi="Sylfaen" w:cs="Sylfaen"/>
          <w:sz w:val="24"/>
          <w:szCs w:val="24"/>
          <w:lang w:val="ka-GE"/>
        </w:rPr>
        <w:t>მცირდება</w:t>
      </w:r>
      <w:r w:rsidRPr="00ED7B5B">
        <w:rPr>
          <w:rFonts w:ascii="AcadNusx" w:hAnsi="AcadNusx"/>
          <w:sz w:val="24"/>
          <w:szCs w:val="24"/>
          <w:lang w:val="ka-GE"/>
        </w:rPr>
        <w:t xml:space="preserve"> </w:t>
      </w:r>
      <w:r w:rsidRPr="00ED7B5B">
        <w:rPr>
          <w:rFonts w:ascii="Sylfaen" w:hAnsi="Sylfaen" w:cs="Sylfaen"/>
          <w:sz w:val="24"/>
          <w:szCs w:val="24"/>
          <w:lang w:val="ka-GE"/>
        </w:rPr>
        <w:t>ინტერესები</w:t>
      </w:r>
      <w:r w:rsidRPr="00ED7B5B">
        <w:rPr>
          <w:rFonts w:ascii="AcadNusx" w:hAnsi="AcadNusx"/>
          <w:sz w:val="24"/>
          <w:szCs w:val="24"/>
          <w:lang w:val="ka-GE"/>
        </w:rPr>
        <w:t xml:space="preserve">, </w:t>
      </w:r>
      <w:r w:rsidRPr="00ED7B5B">
        <w:rPr>
          <w:rFonts w:ascii="Sylfaen" w:hAnsi="Sylfaen" w:cs="Sylfaen"/>
          <w:sz w:val="24"/>
          <w:szCs w:val="24"/>
          <w:lang w:val="ka-GE"/>
        </w:rPr>
        <w:t>მოტივაცია</w:t>
      </w:r>
      <w:r w:rsidRPr="00ED7B5B">
        <w:rPr>
          <w:rFonts w:ascii="AcadNusx" w:hAnsi="AcadNusx"/>
          <w:sz w:val="24"/>
          <w:szCs w:val="24"/>
          <w:lang w:val="ka-GE"/>
        </w:rPr>
        <w:t xml:space="preserve">. </w:t>
      </w:r>
      <w:r w:rsidRPr="00ED7B5B">
        <w:rPr>
          <w:rFonts w:ascii="Sylfaen" w:hAnsi="Sylfaen" w:cs="Sylfaen"/>
          <w:sz w:val="24"/>
          <w:szCs w:val="24"/>
          <w:lang w:val="ka-GE"/>
        </w:rPr>
        <w:t>ზოგ</w:t>
      </w:r>
      <w:r w:rsidRPr="00ED7B5B">
        <w:rPr>
          <w:rFonts w:ascii="AcadNusx" w:hAnsi="AcadNusx"/>
          <w:sz w:val="24"/>
          <w:szCs w:val="24"/>
          <w:lang w:val="ka-GE"/>
        </w:rPr>
        <w:t xml:space="preserve"> </w:t>
      </w:r>
      <w:r w:rsidRPr="00ED7B5B">
        <w:rPr>
          <w:rFonts w:ascii="Sylfaen" w:hAnsi="Sylfaen" w:cs="Sylfaen"/>
          <w:sz w:val="24"/>
          <w:szCs w:val="24"/>
          <w:lang w:val="ka-GE"/>
        </w:rPr>
        <w:t>შემთხვევაში</w:t>
      </w:r>
      <w:r w:rsidRPr="00ED7B5B">
        <w:rPr>
          <w:rFonts w:ascii="AcadNusx" w:hAnsi="AcadNusx"/>
          <w:sz w:val="24"/>
          <w:szCs w:val="24"/>
          <w:lang w:val="ka-GE"/>
        </w:rPr>
        <w:t xml:space="preserve"> </w:t>
      </w:r>
      <w:r w:rsidRPr="00ED7B5B">
        <w:rPr>
          <w:rFonts w:ascii="Sylfaen" w:hAnsi="Sylfaen" w:cs="Sylfaen"/>
          <w:sz w:val="24"/>
          <w:szCs w:val="24"/>
          <w:lang w:val="ka-GE"/>
        </w:rPr>
        <w:t>ვითარდება</w:t>
      </w:r>
      <w:r w:rsidRPr="00ED7B5B">
        <w:rPr>
          <w:rFonts w:ascii="AcadNusx" w:hAnsi="AcadNusx"/>
          <w:sz w:val="24"/>
          <w:szCs w:val="24"/>
          <w:lang w:val="ka-GE"/>
        </w:rPr>
        <w:t xml:space="preserve"> </w:t>
      </w:r>
      <w:r w:rsidRPr="00ED7B5B">
        <w:rPr>
          <w:rFonts w:ascii="Sylfaen" w:hAnsi="Sylfaen" w:cs="Sylfaen"/>
          <w:sz w:val="24"/>
          <w:szCs w:val="24"/>
          <w:lang w:val="ka-GE"/>
        </w:rPr>
        <w:t>დელირიუმი</w:t>
      </w:r>
      <w:r w:rsidRPr="00ED7B5B">
        <w:rPr>
          <w:rFonts w:ascii="AcadNusx" w:hAnsi="AcadNusx"/>
          <w:sz w:val="24"/>
          <w:szCs w:val="24"/>
          <w:lang w:val="ka-GE"/>
        </w:rPr>
        <w:t xml:space="preserve"> </w:t>
      </w:r>
      <w:r w:rsidRPr="00ED7B5B">
        <w:rPr>
          <w:rFonts w:ascii="Sylfaen" w:hAnsi="Sylfaen" w:cs="Sylfaen"/>
          <w:sz w:val="24"/>
          <w:szCs w:val="24"/>
          <w:lang w:val="ka-GE"/>
        </w:rPr>
        <w:t>სმენითი</w:t>
      </w:r>
      <w:r w:rsidRPr="00ED7B5B">
        <w:rPr>
          <w:rFonts w:ascii="AcadNusx" w:hAnsi="AcadNusx"/>
          <w:sz w:val="24"/>
          <w:szCs w:val="24"/>
          <w:lang w:val="ka-GE"/>
        </w:rPr>
        <w:t xml:space="preserve"> </w:t>
      </w:r>
      <w:r w:rsidRPr="00ED7B5B">
        <w:rPr>
          <w:rFonts w:ascii="Sylfaen" w:hAnsi="Sylfaen" w:cs="Sylfaen"/>
          <w:sz w:val="24"/>
          <w:szCs w:val="24"/>
          <w:lang w:val="ka-GE"/>
        </w:rPr>
        <w:t>ჰალუცინაციებით</w:t>
      </w:r>
      <w:r w:rsidRPr="00ED7B5B">
        <w:rPr>
          <w:rFonts w:ascii="AcadNusx" w:hAnsi="AcadNusx"/>
          <w:sz w:val="24"/>
          <w:szCs w:val="24"/>
          <w:lang w:val="ka-GE"/>
        </w:rPr>
        <w:t xml:space="preserve">, </w:t>
      </w:r>
      <w:r w:rsidRPr="00ED7B5B">
        <w:rPr>
          <w:rFonts w:ascii="Sylfaen" w:hAnsi="Sylfaen" w:cs="Sylfaen"/>
          <w:sz w:val="24"/>
          <w:szCs w:val="24"/>
          <w:lang w:val="ka-GE"/>
        </w:rPr>
        <w:t>დევნის</w:t>
      </w:r>
      <w:r w:rsidRPr="00ED7B5B">
        <w:rPr>
          <w:rFonts w:ascii="AcadNusx" w:hAnsi="AcadNusx"/>
          <w:sz w:val="24"/>
          <w:szCs w:val="24"/>
          <w:lang w:val="ka-GE"/>
        </w:rPr>
        <w:t xml:space="preserve"> </w:t>
      </w:r>
      <w:r w:rsidRPr="00ED7B5B">
        <w:rPr>
          <w:rFonts w:ascii="Sylfaen" w:hAnsi="Sylfaen" w:cs="Sylfaen"/>
          <w:sz w:val="24"/>
          <w:szCs w:val="24"/>
          <w:lang w:val="ka-GE"/>
        </w:rPr>
        <w:t>ბოდვითი</w:t>
      </w:r>
      <w:r w:rsidRPr="00ED7B5B">
        <w:rPr>
          <w:rFonts w:ascii="AcadNusx" w:hAnsi="AcadNusx"/>
          <w:sz w:val="24"/>
          <w:szCs w:val="24"/>
          <w:lang w:val="ka-GE"/>
        </w:rPr>
        <w:t xml:space="preserve"> </w:t>
      </w:r>
      <w:r w:rsidRPr="00ED7B5B">
        <w:rPr>
          <w:rFonts w:ascii="Sylfaen" w:hAnsi="Sylfaen" w:cs="Sylfaen"/>
          <w:sz w:val="24"/>
          <w:szCs w:val="24"/>
          <w:lang w:val="ka-GE"/>
        </w:rPr>
        <w:t>იდეებით</w:t>
      </w:r>
      <w:r w:rsidRPr="00ED7B5B">
        <w:rPr>
          <w:rFonts w:ascii="AcadNusx" w:hAnsi="AcadNusx"/>
          <w:sz w:val="24"/>
          <w:szCs w:val="24"/>
          <w:lang w:val="ka-GE"/>
        </w:rPr>
        <w:t xml:space="preserve">, </w:t>
      </w:r>
      <w:r w:rsidRPr="00ED7B5B">
        <w:rPr>
          <w:rFonts w:ascii="Sylfaen" w:hAnsi="Sylfaen" w:cs="Sylfaen"/>
          <w:sz w:val="24"/>
          <w:szCs w:val="24"/>
          <w:lang w:val="ka-GE"/>
        </w:rPr>
        <w:t>ზოგჯერ</w:t>
      </w:r>
      <w:r w:rsidRPr="00ED7B5B">
        <w:rPr>
          <w:rFonts w:ascii="AcadNusx" w:hAnsi="AcadNusx"/>
          <w:sz w:val="24"/>
          <w:szCs w:val="24"/>
          <w:lang w:val="ka-GE"/>
        </w:rPr>
        <w:t xml:space="preserve"> </w:t>
      </w:r>
      <w:r w:rsidRPr="00ED7B5B">
        <w:rPr>
          <w:rFonts w:ascii="Sylfaen" w:hAnsi="Sylfaen" w:cs="Sylfaen"/>
          <w:sz w:val="24"/>
          <w:szCs w:val="24"/>
          <w:lang w:val="ka-GE"/>
        </w:rPr>
        <w:t>აგრესიით</w:t>
      </w:r>
      <w:r w:rsidRPr="00ED7B5B">
        <w:rPr>
          <w:rFonts w:ascii="AcadNusx" w:hAnsi="AcadNusx"/>
          <w:sz w:val="24"/>
          <w:szCs w:val="24"/>
          <w:lang w:val="ka-GE"/>
        </w:rPr>
        <w:t xml:space="preserve"> </w:t>
      </w:r>
      <w:r w:rsidRPr="00ED7B5B">
        <w:rPr>
          <w:rFonts w:ascii="Sylfaen" w:hAnsi="Sylfaen" w:cs="Sylfaen"/>
          <w:sz w:val="24"/>
          <w:szCs w:val="24"/>
          <w:lang w:val="ka-GE"/>
        </w:rPr>
        <w:t>და</w:t>
      </w:r>
      <w:r w:rsidRPr="00ED7B5B">
        <w:rPr>
          <w:rFonts w:ascii="AcadNusx" w:hAnsi="AcadNusx"/>
          <w:sz w:val="24"/>
          <w:szCs w:val="24"/>
          <w:lang w:val="ka-GE"/>
        </w:rPr>
        <w:t xml:space="preserve"> </w:t>
      </w:r>
      <w:r w:rsidRPr="00ED7B5B">
        <w:rPr>
          <w:rFonts w:ascii="Sylfaen" w:hAnsi="Sylfaen" w:cs="Sylfaen"/>
          <w:sz w:val="24"/>
          <w:szCs w:val="24"/>
          <w:lang w:val="ka-GE"/>
        </w:rPr>
        <w:t>სხვა</w:t>
      </w:r>
      <w:r w:rsidRPr="00ED7B5B">
        <w:rPr>
          <w:rFonts w:ascii="AcadNusx" w:hAnsi="AcadNusx"/>
          <w:sz w:val="24"/>
          <w:szCs w:val="24"/>
          <w:lang w:val="ka-GE"/>
        </w:rPr>
        <w:t xml:space="preserve"> </w:t>
      </w:r>
      <w:r w:rsidRPr="00ED7B5B">
        <w:rPr>
          <w:rFonts w:ascii="Sylfaen" w:hAnsi="Sylfaen" w:cs="Sylfaen"/>
          <w:sz w:val="24"/>
          <w:szCs w:val="24"/>
          <w:lang w:val="ka-GE"/>
        </w:rPr>
        <w:t>გამოვლინებებით</w:t>
      </w:r>
      <w:r w:rsidRPr="00ED7B5B">
        <w:rPr>
          <w:rFonts w:ascii="AcadNusx" w:hAnsi="AcadNusx"/>
          <w:sz w:val="24"/>
          <w:szCs w:val="24"/>
          <w:lang w:val="ka-GE"/>
        </w:rPr>
        <w:t>“</w:t>
      </w:r>
      <w:r w:rsidRPr="00ED7B5B">
        <w:rPr>
          <w:rFonts w:ascii="Sylfaen" w:hAnsi="Sylfaen"/>
          <w:sz w:val="24"/>
          <w:szCs w:val="24"/>
          <w:lang w:val="ka-GE"/>
        </w:rPr>
        <w:t xml:space="preserve">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II-77)</w:t>
      </w:r>
      <w:r w:rsidRPr="00ED7B5B">
        <w:rPr>
          <w:rFonts w:ascii="AcadNusx" w:hAnsi="AcadNusx"/>
          <w:sz w:val="24"/>
          <w:szCs w:val="24"/>
          <w:lang w:val="ka-GE"/>
        </w:rPr>
        <w:t>.</w:t>
      </w:r>
    </w:p>
    <w:p w:rsidR="00684351" w:rsidRPr="00ED7B5B" w:rsidRDefault="00684351" w:rsidP="00684351">
      <w:pPr>
        <w:numPr>
          <w:ilvl w:val="0"/>
          <w:numId w:val="19"/>
        </w:numPr>
        <w:spacing w:after="0"/>
        <w:ind w:left="0" w:firstLine="567"/>
        <w:jc w:val="both"/>
        <w:rPr>
          <w:rFonts w:ascii="Sylfaen" w:hAnsi="Sylfaen"/>
          <w:sz w:val="24"/>
          <w:szCs w:val="24"/>
          <w:lang w:val="ka-GE"/>
        </w:rPr>
      </w:pPr>
      <w:r w:rsidRPr="00ED7B5B">
        <w:rPr>
          <w:rFonts w:ascii="Sylfaen" w:hAnsi="Sylfaen"/>
          <w:sz w:val="24"/>
          <w:szCs w:val="24"/>
          <w:lang w:val="ka-GE"/>
        </w:rPr>
        <w:t xml:space="preserve">საქართველოს საკონსტიტუციო სასამართლომ კანაფის პროდუქტების, მათ შორის, მარიხუანის მოხმარებით გამოწვეული საფრთხეები შეაფასა საქმეზე „საქართველოს მოქალაქეები ჯამბულ გვიანიძე, დავით ხომერიკი და ლაშა გაგიშვილი საქართველოს პარლამენტის წინააღმდეგ“. აღნიშნული „საქმის განხილვისას დასახელდა კანაფიდან მომდინარე ისეთი ზოგადი საფრთხეები, როგორებიცაა: მეხსიერებისა და გონებრივი ჯანმრთელობის პრობლემები, მშობიარობის გართულებები, ისეთი ფსიქიატრიული გვერდითი მოვლენები, როგორებიცაა: ფსიქოზი, შიზოფრენია, პარანოია, ჰალუცინაციები, დეპრესია, აღგზნებადობა, შობადობის რისკის ქვეშ დაყენება ... „საქართველოს შრომის, ჯანმრთელობისა და სოციალური დაცვის სამინისტროს წარმომადგენელმა, ნარკოლოგმა გვანცა  ფირალიშვილმა განმარტა, რომ კანაფის მოხმარებისას მისდამი ფიზიკური დამოკიდებულება ვითარდება გაცილებით უფრო ნელა, ვიდრე სხვა ნარკოტიკული საშუალებების შემთხვევაში. ამასთან, კანაფის ზედოზირების შემთხვევები არ იწვევს ფატალურ შედეგებს“ (საქართველოს საკონსტიტუციო სასამართლოს 2017 წლის 14 ივლისის №1/9/701,722,725 გადაწყვეტილება საქმეზე „საქართველოს მოქალაქე </w:t>
      </w:r>
      <w:r w:rsidRPr="00ED7B5B">
        <w:rPr>
          <w:rFonts w:ascii="Sylfaen" w:hAnsi="Sylfaen"/>
          <w:sz w:val="24"/>
          <w:szCs w:val="24"/>
          <w:lang w:val="ka-GE"/>
        </w:rPr>
        <w:lastRenderedPageBreak/>
        <w:t xml:space="preserve">ჯამბულ გვიანიძე, დავით ხომერიკი და ლაშა გაგიშვილი საქართველოს პარლამენტის წინააღმდეგ“, II-18,19). </w:t>
      </w:r>
    </w:p>
    <w:p w:rsidR="00684351" w:rsidRPr="00ED7B5B" w:rsidRDefault="00684351" w:rsidP="00684351">
      <w:pPr>
        <w:numPr>
          <w:ilvl w:val="0"/>
          <w:numId w:val="19"/>
        </w:numPr>
        <w:spacing w:after="0"/>
        <w:ind w:left="0" w:firstLine="567"/>
        <w:jc w:val="both"/>
        <w:rPr>
          <w:rFonts w:ascii="Sylfaen" w:hAnsi="Sylfaen"/>
          <w:sz w:val="24"/>
          <w:szCs w:val="24"/>
          <w:lang w:val="ka-GE"/>
        </w:rPr>
      </w:pPr>
      <w:r w:rsidRPr="00ED7B5B">
        <w:rPr>
          <w:rFonts w:ascii="Sylfaen" w:hAnsi="Sylfaen"/>
          <w:sz w:val="24"/>
          <w:szCs w:val="24"/>
          <w:lang w:val="ka-GE"/>
        </w:rPr>
        <w:t xml:space="preserve">საქართველოს საკონსტიტუციო სასამართლომ საქმეზე „საქართველოს მოქალაქე ბექა წიქარიშვილი საქართველოს პარლამენტის წინააღმდეგ“ უკვე დაადგინა, რომ მარიხუანის მოხმარება პოტენციურად ჯანმრთელობისთვის საფრთხის მატარებელია. „მიუხედავად იმისა, რომ როგორც ნარკოდამოკიდებულების ჩამოყალიბება, ისე კონკრეტული ზიანის დადგომა, ჯანმრთელობისთვის მიყენებული ზიანის ხარისხი დამოკიდებულია როგორც ყოველი მომხმარებლის ინდივიდუალურ თავისებურებებზე, ჯანმრთელობის ზოგად  მდგომარეობაზე, ისე მოხმარების ხანგრძლივობაზე, თავისთავად, ასეთი საფრთხეების გამორიცხვა, უგულებელყოფა არ შეიძლება“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II-76). საყურადღებოა რომ აღნიშნულ პოზიციას არ უარყოფს არც მოსარჩელე მხარე. </w:t>
      </w:r>
    </w:p>
    <w:p w:rsidR="00684351" w:rsidRPr="00ED7B5B" w:rsidRDefault="00684351" w:rsidP="00684351">
      <w:pPr>
        <w:numPr>
          <w:ilvl w:val="0"/>
          <w:numId w:val="19"/>
        </w:numPr>
        <w:spacing w:after="0"/>
        <w:ind w:left="0" w:firstLine="360"/>
        <w:jc w:val="both"/>
        <w:rPr>
          <w:rFonts w:ascii="Sylfaen" w:hAnsi="Sylfaen"/>
          <w:sz w:val="24"/>
          <w:szCs w:val="24"/>
          <w:lang w:val="ka-GE"/>
        </w:rPr>
      </w:pPr>
      <w:r>
        <w:rPr>
          <w:rFonts w:ascii="Sylfaen" w:hAnsi="Sylfaen"/>
          <w:sz w:val="24"/>
          <w:szCs w:val="24"/>
          <w:lang w:val="ka-GE"/>
        </w:rPr>
        <w:t xml:space="preserve">       </w:t>
      </w:r>
      <w:r w:rsidRPr="00ED7B5B">
        <w:rPr>
          <w:rFonts w:ascii="Sylfaen" w:hAnsi="Sylfaen"/>
          <w:sz w:val="24"/>
          <w:szCs w:val="24"/>
          <w:lang w:val="ka-GE"/>
        </w:rPr>
        <w:t>არსებითად იგივე განაცხადა საკონსტიტუციო სასამართლომ კანაფის პროდუქტების, მათ შორის</w:t>
      </w:r>
      <w:r>
        <w:rPr>
          <w:rFonts w:ascii="Sylfaen" w:hAnsi="Sylfaen"/>
          <w:sz w:val="24"/>
          <w:szCs w:val="24"/>
          <w:lang w:val="ka-GE"/>
        </w:rPr>
        <w:t>,</w:t>
      </w:r>
      <w:r w:rsidRPr="00ED7B5B">
        <w:rPr>
          <w:rFonts w:ascii="Sylfaen" w:hAnsi="Sylfaen"/>
          <w:sz w:val="24"/>
          <w:szCs w:val="24"/>
          <w:lang w:val="ka-GE"/>
        </w:rPr>
        <w:t xml:space="preserve"> მარიხუანის მოხმარებით გამოწვეულ საფრთხეებთან დაკავშირებით და  აღნიშნა, რომ „...კანაფის პროდუქტის მოხმარება შესაძლოა ნეგატიურ გავლენას ახდენდეს ადამიანის ჯანმრთელობაზე. ამავე დროს, საფრთხე, რომელიც კანაფის მოხმარებამ შესაძლოა შეუქმნას მომხმარებელს, არის უფრო მსუბუქი სხვა ე.წ. მძიმე ნარკოტიკული საშუალებების მოხმარების შედეგად გამოწვევად ზიანთან შედარებით“ (საქართველოს საკონსტიტუციო სასამართლოს 2017 წლის 14 ივლისის №1/9/701,722,725 გადაწყვეტილება საქმეზე „საქართველოს მოქალაქე ჯამბულ გვიანიძე, დავით ხომერიკი და ლაშა გაგიშვილი საქართველოს პარლამენტის წინააღმდეგ“, II-19).</w:t>
      </w:r>
    </w:p>
    <w:p w:rsidR="00684351" w:rsidRDefault="00684351" w:rsidP="00684351">
      <w:pPr>
        <w:numPr>
          <w:ilvl w:val="0"/>
          <w:numId w:val="19"/>
        </w:numPr>
        <w:spacing w:after="0"/>
        <w:ind w:left="0" w:firstLine="567"/>
        <w:jc w:val="both"/>
        <w:rPr>
          <w:rFonts w:ascii="Sylfaen" w:hAnsi="Sylfaen"/>
          <w:sz w:val="24"/>
          <w:szCs w:val="24"/>
          <w:lang w:val="ka-GE"/>
        </w:rPr>
      </w:pPr>
      <w:r w:rsidRPr="00ED7B5B">
        <w:rPr>
          <w:rFonts w:ascii="Sylfaen" w:hAnsi="Sylfaen"/>
          <w:sz w:val="24"/>
          <w:szCs w:val="24"/>
          <w:lang w:val="ka-GE"/>
        </w:rPr>
        <w:t xml:space="preserve">№732 კონსტიტუციური სარჩელის არსებითი განხილვის დროს არ წარმოჩენილა რაიმე ახალი, ხელშესახები, უტყუარი მონაცემები და მტკიცებულებები, რომლებიც ეჭვქვეშ დააყენებდა საკონსტიტუციო სასამართლოს მიერ გაკეთებულ ზემოაღნიშნულ შეფასებებს იმ ზიანთან დაკავშირებით, რაც მარიხუანის მოხმარებით შეიძლება მიადგეს ადამიანის ჯანმრთელობას. </w:t>
      </w:r>
      <w:r>
        <w:rPr>
          <w:rFonts w:ascii="Sylfaen" w:hAnsi="Sylfaen"/>
          <w:sz w:val="24"/>
          <w:szCs w:val="24"/>
          <w:lang w:val="ka-GE"/>
        </w:rPr>
        <w:t>ყველა მოწმე და სპეციალისტი ხაზს უსვამს, რომ</w:t>
      </w:r>
      <w:r w:rsidRPr="00ED7B5B">
        <w:rPr>
          <w:rFonts w:ascii="Sylfaen" w:hAnsi="Sylfaen"/>
          <w:sz w:val="24"/>
          <w:szCs w:val="24"/>
          <w:lang w:val="ka-GE"/>
        </w:rPr>
        <w:t xml:space="preserve"> მარიხუანის მოხმარების შედეგად ადამიანის ჯანმრთელობისათვის მიყენებული ზიანი ნაკლებია სხვა, მძიმე ნარკოტიკული საშუალებების მოხმარების შედეგად ჯანმრთელობისათვის მიყენებულ ზიანთან შედარებით. ამავე დროს, ხშირ შემთხვევაში, ალკოჰოლისა და სიგარეტის მოხმარება შეიძლება მარიხუანის მოხმარებაზე მეტი საფრთხის შემცველიც კი იყოს. ექსპერტმა დ. ანდღულაძემ აღნიშნა, რომ მარიხუანა, სხვა ნარკოტიკებისგან განსხვავებით, არ იწვევს ფიზიკურ </w:t>
      </w:r>
      <w:r w:rsidRPr="00ED7B5B">
        <w:rPr>
          <w:rFonts w:ascii="Sylfaen" w:hAnsi="Sylfaen"/>
          <w:sz w:val="24"/>
          <w:szCs w:val="24"/>
          <w:lang w:val="ka-GE"/>
        </w:rPr>
        <w:lastRenderedPageBreak/>
        <w:t xml:space="preserve">დამოკიდებულებას. ალკოჰოლის მავნედ მოხმარების შემთხვევაში არანაკლები ფსიქო-ფიზიკური და სამართლებრივი სირთულეები იქმნება“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II-79). აღნიშნულის მიუხედავად, ეჭვგარეშეა, რომ მარიხუანის ბრუნვის რეგულირება საზოგადოების ჯანმრთელობის დაცვის ლეგიტიმურ მიზანს ემსახურება. </w:t>
      </w:r>
    </w:p>
    <w:p w:rsidR="00684351" w:rsidRPr="00DA1038" w:rsidRDefault="00684351" w:rsidP="00684351">
      <w:pPr>
        <w:numPr>
          <w:ilvl w:val="0"/>
          <w:numId w:val="19"/>
        </w:numPr>
        <w:spacing w:after="0"/>
        <w:ind w:left="0" w:firstLine="567"/>
        <w:jc w:val="both"/>
        <w:rPr>
          <w:rFonts w:ascii="Sylfaen" w:hAnsi="Sylfaen"/>
          <w:sz w:val="24"/>
          <w:szCs w:val="24"/>
          <w:lang w:val="ka-GE"/>
        </w:rPr>
      </w:pPr>
      <w:r w:rsidRPr="00937939">
        <w:rPr>
          <w:rFonts w:ascii="Sylfaen" w:hAnsi="Sylfaen"/>
          <w:sz w:val="24"/>
          <w:szCs w:val="24"/>
        </w:rPr>
        <w:t>საერთაშორისო სამეცნიერო</w:t>
      </w:r>
      <w:r w:rsidRPr="00DA1038">
        <w:rPr>
          <w:rFonts w:ascii="Sylfaen" w:hAnsi="Sylfaen"/>
          <w:sz w:val="24"/>
          <w:szCs w:val="24"/>
        </w:rPr>
        <w:t xml:space="preserve"> კვლევებით დადასტურებულია, რომ მარიხუანის მოხმარება ზრდასრულებში არ წარმოადგენს მნიშვნელოვან რისკს პირის ჯანმრთელობისთვის, გარდა იმ შემთხვევებისა</w:t>
      </w:r>
      <w:r>
        <w:rPr>
          <w:rFonts w:ascii="Sylfaen" w:hAnsi="Sylfaen"/>
          <w:sz w:val="24"/>
          <w:szCs w:val="24"/>
          <w:lang w:val="ka-GE"/>
        </w:rPr>
        <w:t>,</w:t>
      </w:r>
      <w:r w:rsidRPr="00937939">
        <w:rPr>
          <w:rFonts w:ascii="Sylfaen" w:hAnsi="Sylfaen"/>
          <w:sz w:val="24"/>
          <w:szCs w:val="24"/>
        </w:rPr>
        <w:t xml:space="preserve"> როცა </w:t>
      </w:r>
      <w:r w:rsidRPr="00DA1038">
        <w:rPr>
          <w:rFonts w:ascii="Sylfaen" w:hAnsi="Sylfaen"/>
          <w:sz w:val="24"/>
          <w:szCs w:val="24"/>
        </w:rPr>
        <w:t>ხდება ქრონიკული და გადამეტებული მოხმარება. მარიხუანის მოხმარება იწვევს ორგანიზმში ისეთ დროებით ცვლილებებს</w:t>
      </w:r>
      <w:r>
        <w:rPr>
          <w:rFonts w:ascii="Sylfaen" w:hAnsi="Sylfaen"/>
          <w:sz w:val="24"/>
          <w:szCs w:val="24"/>
          <w:lang w:val="ka-GE"/>
        </w:rPr>
        <w:t>,</w:t>
      </w:r>
      <w:r w:rsidRPr="00937939">
        <w:rPr>
          <w:rFonts w:ascii="Sylfaen" w:hAnsi="Sylfaen"/>
          <w:sz w:val="24"/>
          <w:szCs w:val="24"/>
        </w:rPr>
        <w:t xml:space="preserve"> როგორიცაა: </w:t>
      </w:r>
      <w:r w:rsidRPr="00DA1038">
        <w:rPr>
          <w:rFonts w:ascii="Sylfaen" w:hAnsi="Sylfaen"/>
          <w:sz w:val="24"/>
          <w:szCs w:val="24"/>
        </w:rPr>
        <w:t>პანიკა, მღელვარების დაქვეითება, აღგზნებულობა, სტრესი, კოგნიტური და მოტორული ფუნქციის თანდათანობითი დაქვეითება, რეალობის გაძლიერებული აღქმა (ფერი, სურნელი), ჰალუცინაციები. თუმცა აღსანიშნავია, რომ ეს სიმპტომები არის შექცევადი, გადის ნარკოტიკული თრობის შემდეგ და არ წარმოადგენს განმტკიცებულ ჯანმრთელობის რისკებს. რაც შეეხება ჯანმრთელობის ქრონიკულ მოშლას, მიდგომა არაერთგვაროვანია</w:t>
      </w:r>
      <w:r w:rsidRPr="00DA1038">
        <w:rPr>
          <w:rFonts w:ascii="Sylfaen" w:hAnsi="Sylfaen"/>
          <w:sz w:val="24"/>
          <w:szCs w:val="24"/>
          <w:lang w:val="en-GB"/>
        </w:rPr>
        <w:t>.</w:t>
      </w:r>
      <w:r w:rsidRPr="00DA1038">
        <w:rPr>
          <w:rFonts w:ascii="Sylfaen" w:hAnsi="Sylfaen"/>
          <w:sz w:val="24"/>
          <w:szCs w:val="24"/>
        </w:rPr>
        <w:t xml:space="preserve"> კვლევების თანახმად</w:t>
      </w:r>
      <w:r>
        <w:rPr>
          <w:rFonts w:ascii="Sylfaen" w:hAnsi="Sylfaen"/>
          <w:sz w:val="24"/>
          <w:szCs w:val="24"/>
          <w:lang w:val="ka-GE"/>
        </w:rPr>
        <w:t>,</w:t>
      </w:r>
      <w:r w:rsidRPr="00937939">
        <w:rPr>
          <w:rFonts w:ascii="Sylfaen" w:hAnsi="Sylfaen"/>
          <w:sz w:val="24"/>
          <w:szCs w:val="24"/>
        </w:rPr>
        <w:t xml:space="preserve"> მარიხუან</w:t>
      </w:r>
      <w:r>
        <w:rPr>
          <w:rFonts w:ascii="Sylfaen" w:hAnsi="Sylfaen"/>
          <w:sz w:val="24"/>
          <w:szCs w:val="24"/>
          <w:lang w:val="ka-GE"/>
        </w:rPr>
        <w:t>ი</w:t>
      </w:r>
      <w:r w:rsidRPr="00937939">
        <w:rPr>
          <w:rFonts w:ascii="Sylfaen" w:hAnsi="Sylfaen"/>
          <w:sz w:val="24"/>
          <w:szCs w:val="24"/>
        </w:rPr>
        <w:t>ს მოხმარების</w:t>
      </w:r>
      <w:r w:rsidRPr="00DA1038">
        <w:rPr>
          <w:rFonts w:ascii="Sylfaen" w:hAnsi="Sylfaen"/>
          <w:sz w:val="24"/>
          <w:szCs w:val="24"/>
        </w:rPr>
        <w:t xml:space="preserve"> მუდმივი ნეგატიური შედეგი მინიმალურია და მისი არსებობა საეჭვოა. მაგალითად, ხშირია მარიხუან</w:t>
      </w:r>
      <w:r>
        <w:rPr>
          <w:rFonts w:ascii="Sylfaen" w:hAnsi="Sylfaen"/>
          <w:sz w:val="24"/>
          <w:szCs w:val="24"/>
          <w:lang w:val="ka-GE"/>
        </w:rPr>
        <w:t>ის</w:t>
      </w:r>
      <w:r w:rsidRPr="00937939">
        <w:rPr>
          <w:rFonts w:ascii="Sylfaen" w:hAnsi="Sylfaen"/>
          <w:sz w:val="24"/>
          <w:szCs w:val="24"/>
        </w:rPr>
        <w:t xml:space="preserve"> მომხმარებელთა </w:t>
      </w:r>
      <w:r w:rsidRPr="00DA1038">
        <w:rPr>
          <w:rFonts w:ascii="Sylfaen" w:hAnsi="Sylfaen"/>
          <w:sz w:val="24"/>
          <w:szCs w:val="24"/>
        </w:rPr>
        <w:t>რიგებში სასუნთქი გზების სიმსივნის არსებობა. თუმცა აღსანიშნავია, რომ მარიხუანის მომხმარებელთა უმეტესობა ეწევა თამბაქოსაც, შესაბამისად</w:t>
      </w:r>
      <w:r>
        <w:rPr>
          <w:rFonts w:ascii="Sylfaen" w:hAnsi="Sylfaen"/>
          <w:sz w:val="24"/>
          <w:szCs w:val="24"/>
          <w:lang w:val="ka-GE"/>
        </w:rPr>
        <w:t>,</w:t>
      </w:r>
      <w:r w:rsidRPr="00937939">
        <w:rPr>
          <w:rFonts w:ascii="Sylfaen" w:hAnsi="Sylfaen"/>
          <w:sz w:val="24"/>
          <w:szCs w:val="24"/>
        </w:rPr>
        <w:t xml:space="preserve"> პირდაპირი </w:t>
      </w:r>
      <w:r w:rsidRPr="00DA1038">
        <w:rPr>
          <w:rFonts w:ascii="Sylfaen" w:hAnsi="Sylfaen"/>
          <w:sz w:val="24"/>
          <w:szCs w:val="24"/>
        </w:rPr>
        <w:t>მიმართება ამ მხრივ მარიხუანის მოხმარებასა და სიმსივნის გამოწვევას შორის არ არის დადასტურებული. აგრეთვე</w:t>
      </w:r>
      <w:r>
        <w:rPr>
          <w:rFonts w:ascii="Sylfaen" w:hAnsi="Sylfaen"/>
          <w:sz w:val="24"/>
          <w:szCs w:val="24"/>
          <w:lang w:val="ka-GE"/>
        </w:rPr>
        <w:t>,</w:t>
      </w:r>
      <w:r w:rsidRPr="00937939">
        <w:rPr>
          <w:rFonts w:ascii="Sylfaen" w:hAnsi="Sylfaen"/>
          <w:sz w:val="24"/>
          <w:szCs w:val="24"/>
        </w:rPr>
        <w:t xml:space="preserve"> მკვლევართა </w:t>
      </w:r>
      <w:r w:rsidRPr="00DA1038">
        <w:rPr>
          <w:rFonts w:ascii="Sylfaen" w:hAnsi="Sylfaen"/>
          <w:sz w:val="24"/>
          <w:szCs w:val="24"/>
        </w:rPr>
        <w:t>ნაწილის თანახმად, მარიხუანა შეიცავს იმაზე ნაკლებ რესპირატორულ საფრთხეებს</w:t>
      </w:r>
      <w:r>
        <w:rPr>
          <w:rFonts w:ascii="Sylfaen" w:hAnsi="Sylfaen"/>
          <w:sz w:val="24"/>
          <w:szCs w:val="24"/>
          <w:lang w:val="ka-GE"/>
        </w:rPr>
        <w:t>,</w:t>
      </w:r>
      <w:r w:rsidRPr="00937939">
        <w:rPr>
          <w:rFonts w:ascii="Sylfaen" w:hAnsi="Sylfaen"/>
          <w:sz w:val="24"/>
          <w:szCs w:val="24"/>
        </w:rPr>
        <w:t xml:space="preserve"> ვიდრე </w:t>
      </w:r>
      <w:r w:rsidRPr="00DA1038">
        <w:rPr>
          <w:rFonts w:ascii="Sylfaen" w:hAnsi="Sylfaen"/>
          <w:sz w:val="24"/>
          <w:szCs w:val="24"/>
        </w:rPr>
        <w:t>სხვა მოსაწევი ნივთიერებები და ის უფრო ნაკლებად საფრთხის შემცველია</w:t>
      </w:r>
      <w:r>
        <w:rPr>
          <w:rFonts w:ascii="Sylfaen" w:hAnsi="Sylfaen"/>
          <w:sz w:val="24"/>
          <w:szCs w:val="24"/>
          <w:lang w:val="ka-GE"/>
        </w:rPr>
        <w:t>,</w:t>
      </w:r>
      <w:r w:rsidRPr="00937939">
        <w:rPr>
          <w:rFonts w:ascii="Sylfaen" w:hAnsi="Sylfaen"/>
          <w:sz w:val="24"/>
          <w:szCs w:val="24"/>
        </w:rPr>
        <w:t xml:space="preserve"> ვიდრე </w:t>
      </w:r>
      <w:r w:rsidRPr="00DA1038">
        <w:rPr>
          <w:rFonts w:ascii="Sylfaen" w:hAnsi="Sylfaen"/>
          <w:sz w:val="24"/>
          <w:szCs w:val="24"/>
        </w:rPr>
        <w:t>ალკოჰოლი. ანგარიშებში აღნიშნულია, რომ მარიხუანა გადამეტებულადაა შეფასებული და მინიმალურია მისი ინტოქსიკაციის შედეგები. ამავდროულად, კვლევებში არაა დამტკიცებული მიმართება მარიხუან</w:t>
      </w:r>
      <w:r>
        <w:rPr>
          <w:rFonts w:ascii="Sylfaen" w:hAnsi="Sylfaen"/>
          <w:sz w:val="24"/>
          <w:szCs w:val="24"/>
          <w:lang w:val="ka-GE"/>
        </w:rPr>
        <w:t>ი</w:t>
      </w:r>
      <w:r w:rsidRPr="00937939">
        <w:rPr>
          <w:rFonts w:ascii="Sylfaen" w:hAnsi="Sylfaen"/>
          <w:sz w:val="24"/>
          <w:szCs w:val="24"/>
        </w:rPr>
        <w:t>ს მოხმარებასა</w:t>
      </w:r>
      <w:r w:rsidRPr="00DA1038">
        <w:rPr>
          <w:rFonts w:ascii="Sylfaen" w:hAnsi="Sylfaen"/>
          <w:sz w:val="24"/>
          <w:szCs w:val="24"/>
        </w:rPr>
        <w:t xml:space="preserve"> და ფიზიკურ და მენტალურ დარღვევებს შორის. აგრეთვე</w:t>
      </w:r>
      <w:r>
        <w:rPr>
          <w:rFonts w:ascii="Sylfaen" w:hAnsi="Sylfaen"/>
          <w:sz w:val="24"/>
          <w:szCs w:val="24"/>
          <w:lang w:val="ka-GE"/>
        </w:rPr>
        <w:t>,</w:t>
      </w:r>
      <w:r w:rsidRPr="00937939">
        <w:rPr>
          <w:rFonts w:ascii="Sylfaen" w:hAnsi="Sylfaen"/>
          <w:sz w:val="24"/>
          <w:szCs w:val="24"/>
        </w:rPr>
        <w:t xml:space="preserve"> არც </w:t>
      </w:r>
      <w:r w:rsidRPr="00DA1038">
        <w:rPr>
          <w:rFonts w:ascii="Sylfaen" w:hAnsi="Sylfaen"/>
          <w:sz w:val="24"/>
          <w:szCs w:val="24"/>
        </w:rPr>
        <w:t xml:space="preserve">ისაა გადაჭრით დამტკიცებული, რომ მარიხუანის მოხმარება იწვევს რეპროდუქციული და გულსისხლძარღვთა სისტემის დაზიანებას. ამრიგად, სასამართლო აღნიშნავს, რომ </w:t>
      </w:r>
      <w:r w:rsidR="00E654FC">
        <w:rPr>
          <w:rFonts w:ascii="Sylfaen" w:hAnsi="Sylfaen"/>
          <w:sz w:val="24"/>
          <w:szCs w:val="24"/>
          <w:lang w:val="ka-GE"/>
        </w:rPr>
        <w:t xml:space="preserve">საერთაშორისო </w:t>
      </w:r>
      <w:r w:rsidRPr="00DA1038">
        <w:rPr>
          <w:rFonts w:ascii="Sylfaen" w:hAnsi="Sylfaen"/>
          <w:sz w:val="24"/>
          <w:szCs w:val="24"/>
        </w:rPr>
        <w:t>სამედიცინო კვლევების თანახმად</w:t>
      </w:r>
      <w:r>
        <w:rPr>
          <w:rFonts w:ascii="Sylfaen" w:hAnsi="Sylfaen"/>
          <w:sz w:val="24"/>
          <w:szCs w:val="24"/>
          <w:lang w:val="ka-GE"/>
        </w:rPr>
        <w:t>,</w:t>
      </w:r>
      <w:r w:rsidRPr="00937939">
        <w:rPr>
          <w:rFonts w:ascii="Sylfaen" w:hAnsi="Sylfaen"/>
          <w:sz w:val="24"/>
          <w:szCs w:val="24"/>
        </w:rPr>
        <w:t xml:space="preserve"> მარიხუანის</w:t>
      </w:r>
      <w:r w:rsidRPr="00DA1038">
        <w:rPr>
          <w:rFonts w:ascii="Sylfaen" w:hAnsi="Sylfaen"/>
          <w:sz w:val="24"/>
          <w:szCs w:val="24"/>
        </w:rPr>
        <w:t xml:space="preserve"> მოქმედების ზიანი ჯანმრთელობაზე არის ნაკლები ან მსგავსი ისეთი ნივთიერების მოხმარებისა</w:t>
      </w:r>
      <w:r>
        <w:rPr>
          <w:rFonts w:ascii="Sylfaen" w:hAnsi="Sylfaen"/>
          <w:sz w:val="24"/>
          <w:szCs w:val="24"/>
          <w:lang w:val="ka-GE"/>
        </w:rPr>
        <w:t>,</w:t>
      </w:r>
      <w:r w:rsidRPr="00937939">
        <w:rPr>
          <w:rFonts w:ascii="Sylfaen" w:hAnsi="Sylfaen"/>
          <w:sz w:val="24"/>
          <w:szCs w:val="24"/>
        </w:rPr>
        <w:t xml:space="preserve"> რომელიც </w:t>
      </w:r>
      <w:r w:rsidRPr="00DA1038">
        <w:rPr>
          <w:rFonts w:ascii="Sylfaen" w:hAnsi="Sylfaen"/>
          <w:sz w:val="24"/>
          <w:szCs w:val="24"/>
        </w:rPr>
        <w:t>არაა აკრძალული, მაგალითად, ალკოჰოლი</w:t>
      </w:r>
      <w:r w:rsidR="00E654FC">
        <w:rPr>
          <w:rFonts w:ascii="Sylfaen" w:hAnsi="Sylfaen"/>
          <w:sz w:val="24"/>
          <w:szCs w:val="24"/>
          <w:lang w:val="ka-GE"/>
        </w:rPr>
        <w:t>.</w:t>
      </w:r>
      <w:r w:rsidRPr="00DA1038">
        <w:rPr>
          <w:rFonts w:ascii="Sylfaen" w:hAnsi="Sylfaen"/>
          <w:sz w:val="24"/>
          <w:szCs w:val="24"/>
        </w:rPr>
        <w:t xml:space="preserve"> </w:t>
      </w:r>
    </w:p>
    <w:p w:rsidR="00684351" w:rsidRPr="00DA1038" w:rsidRDefault="00684351" w:rsidP="00684351">
      <w:pPr>
        <w:numPr>
          <w:ilvl w:val="0"/>
          <w:numId w:val="19"/>
        </w:numPr>
        <w:spacing w:after="0"/>
        <w:ind w:left="0" w:firstLine="567"/>
        <w:jc w:val="both"/>
        <w:rPr>
          <w:rFonts w:ascii="Sylfaen" w:hAnsi="Sylfaen"/>
          <w:sz w:val="24"/>
          <w:szCs w:val="24"/>
          <w:lang w:val="ka-GE"/>
        </w:rPr>
      </w:pPr>
      <w:r w:rsidRPr="00DA1038">
        <w:rPr>
          <w:rFonts w:ascii="Sylfaen" w:hAnsi="Sylfaen"/>
          <w:sz w:val="24"/>
          <w:szCs w:val="24"/>
          <w:lang w:val="ka-GE"/>
        </w:rPr>
        <w:t xml:space="preserve">ზოგადად ნარკოტიკული საშუალების, მათ შორის, მარიხუანის ბრუნვის შეზღუდვა ემსახურება ადამიანების ჯანმრთელობისა და საზოგადოებრივი წესრიგის </w:t>
      </w:r>
      <w:r w:rsidRPr="00DA1038">
        <w:rPr>
          <w:rFonts w:ascii="Sylfaen" w:hAnsi="Sylfaen"/>
          <w:sz w:val="24"/>
          <w:szCs w:val="24"/>
          <w:lang w:val="ka-GE"/>
        </w:rPr>
        <w:lastRenderedPageBreak/>
        <w:t xml:space="preserve">დაცვას. თუმცა, ამავე დროს, უნდა შეფასდეს სადავო ნორმით გათვალისწინებული ღონისძიება - მარიხუანის მოხმარების დასჯადად გამოცხადება რამდენად წარმოადგენს ამ მიზნის მიღწევის ვარგის საშუალებას. </w:t>
      </w:r>
    </w:p>
    <w:p w:rsidR="00684351" w:rsidRPr="00ED7B5B" w:rsidRDefault="00684351" w:rsidP="00684351">
      <w:pPr>
        <w:pStyle w:val="Heading3"/>
        <w:ind w:firstLine="567"/>
        <w:rPr>
          <w:szCs w:val="24"/>
          <w:lang w:val="ka-GE"/>
        </w:rPr>
      </w:pPr>
      <w:r w:rsidRPr="00ED7B5B">
        <w:rPr>
          <w:rFonts w:ascii="Sylfaen" w:hAnsi="Sylfaen" w:cs="Sylfaen"/>
          <w:szCs w:val="24"/>
          <w:lang w:val="ka-GE"/>
        </w:rPr>
        <w:t>გ.ბ.ბ. საზოგადოების უსაფრთხოება</w:t>
      </w:r>
    </w:p>
    <w:p w:rsidR="00684351" w:rsidRPr="00ED7B5B" w:rsidRDefault="00684351" w:rsidP="00684351">
      <w:pPr>
        <w:tabs>
          <w:tab w:val="left" w:pos="720"/>
        </w:tabs>
        <w:spacing w:after="0"/>
        <w:ind w:firstLine="567"/>
        <w:jc w:val="both"/>
        <w:rPr>
          <w:rFonts w:ascii="Sylfaen" w:hAnsi="Sylfaen"/>
          <w:sz w:val="24"/>
          <w:szCs w:val="24"/>
          <w:lang w:val="ka-GE"/>
        </w:rPr>
      </w:pP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საზოგადოების უსაფრთხოების ლეგიტიმურ მიზანთან მიმართებით სასამართლომ უნდა შეაფასოს, რამდენად ქმნის მარიხუანის ზემოქმედების ქვეშ ყოფნის ფაქტი უსაფრთხოების დარღვევის  მომეტებულ საფრთხეს. ამავე დროს, რამდენად რეალურია, რომ მარიხუანის მოხმარების მოთხოვნილებამ მისცეს ბიძგი საზოგადოებრივი წესრიგის დარღვევას.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საქმეზე მოწვეული სპეციალისტის – ფსიქიკური ჯანმრთელობის და ნარკომანიის პრევენციის ცენტრის ნარკოლოგიური მიმართულების უფროსის ირინა ომნიაშვილის თქმით, მარიხუანის ქრონიკულ მომხმარებელს შესაძლოა, მარიხუანით გამოწვეული ნარკოტიკული თრობის დროს განუვითარდეს ბრუტალური ქცევა, გახდეს აგრესიული და, შესაბამისად, საფრთხე შეუქმნას გარშემომყოფთ. აგრესიულ, ბრუტალურ ქცევასთან დაკავშირებით აუცილებელია აღინიშნოს, რომ  იგი არ წარმოადგენს მარიხუანის მოხმარების თანმდევ ტიპურ ეფექტს. როგორც სამეცნიერო დოქტრინა და სპეციალისტთა განმარტებები ცხადყოფს, მარიხუანის შემადგენლობაში შედის ნარკოტიკული ნივთიერება ტეტრაჰიდროკანაბინოლი, რომელიც ამსუბუქებს შიშისა და მღელვარების შეგრძნებას და ხელს უწყობს პოზიტიური გრძნობების წარმოშობას. საქმეზე „საქართველოს მოქალაქე ბექა წიქარიშვილი საქართველოს პარლამენტის წინააღმდეგ“ მოწვეული ექიმ-ნარკოლოგის ზაზა შენგელიას განცხადებით, „მარიხუან</w:t>
      </w:r>
      <w:r>
        <w:rPr>
          <w:rFonts w:ascii="Sylfaen" w:hAnsi="Sylfaen"/>
          <w:sz w:val="24"/>
          <w:szCs w:val="24"/>
          <w:lang w:val="ka-GE"/>
        </w:rPr>
        <w:t>ი</w:t>
      </w:r>
      <w:r w:rsidRPr="00ED7B5B">
        <w:rPr>
          <w:rFonts w:ascii="Sylfaen" w:hAnsi="Sylfaen"/>
          <w:sz w:val="24"/>
          <w:szCs w:val="24"/>
          <w:lang w:val="ka-GE"/>
        </w:rPr>
        <w:t>ს მოხმარების ქცევით ეფექტებში შედის რელაქსაცია, ... კეთილდღეობის შეგრძნება, უდარდელი მდგომარეობა, განგაში, წუხილის და ხალისის  მონაცვლეობის მდგომარეობა“ (საქართველოს საკონსტიტუციო სასამართლოს 2015 წლის 24 ოქტომბრის</w:t>
      </w:r>
      <w:r>
        <w:rPr>
          <w:rFonts w:ascii="Sylfaen" w:hAnsi="Sylfaen"/>
          <w:sz w:val="24"/>
          <w:szCs w:val="24"/>
          <w:lang w:val="ka-GE"/>
        </w:rPr>
        <w:t xml:space="preserve"> </w:t>
      </w:r>
      <w:r w:rsidRPr="00ED7B5B">
        <w:rPr>
          <w:rFonts w:ascii="Sylfaen" w:hAnsi="Sylfaen"/>
          <w:sz w:val="24"/>
          <w:szCs w:val="24"/>
          <w:lang w:val="ka-GE"/>
        </w:rPr>
        <w:t xml:space="preserve">№1/4/592 გადაწყვეტილება საქმეზე „საქართველოს მოქალაქე ბექა წიქარიშვილი საქართველოს პარლამენტის წინააღმდეგ“, II-77). აღნიშნული არ გამორიცხავს, რომ გამონაკლის შემთხვევაში, როდესაც პირი ქრონიკულად, დიდი დოზით მოიხმარს მარიხუანას, მას შეიძლება გაუჩნდეს აგრესიის შეგრძნება, მაგრამ ვერც სპეციალისტმა და ვერც მოპასუხე მხარემ ვერ წარმოადგინა </w:t>
      </w:r>
      <w:r w:rsidRPr="00DA1038">
        <w:rPr>
          <w:rFonts w:ascii="Sylfaen" w:hAnsi="Sylfaen"/>
          <w:sz w:val="24"/>
          <w:szCs w:val="24"/>
          <w:lang w:val="ka-GE"/>
        </w:rPr>
        <w:t>კვლევა,</w:t>
      </w:r>
      <w:r w:rsidRPr="00ED7B5B">
        <w:rPr>
          <w:rFonts w:ascii="Sylfaen" w:hAnsi="Sylfaen"/>
          <w:sz w:val="24"/>
          <w:szCs w:val="24"/>
          <w:lang w:val="ka-GE"/>
        </w:rPr>
        <w:t xml:space="preserve"> რომ პირის ბრუტალურ, საზოგადოებისთვის საზიანო ქცევა</w:t>
      </w:r>
      <w:r>
        <w:rPr>
          <w:rFonts w:ascii="Sylfaen" w:hAnsi="Sylfaen"/>
          <w:sz w:val="24"/>
          <w:szCs w:val="24"/>
          <w:lang w:val="ka-GE"/>
        </w:rPr>
        <w:t>ს</w:t>
      </w:r>
      <w:r w:rsidRPr="00ED7B5B">
        <w:rPr>
          <w:rFonts w:ascii="Sylfaen" w:hAnsi="Sylfaen"/>
          <w:sz w:val="24"/>
          <w:szCs w:val="24"/>
          <w:lang w:val="ka-GE"/>
        </w:rPr>
        <w:t xml:space="preserve"> განაპირობ</w:t>
      </w:r>
      <w:r>
        <w:rPr>
          <w:rFonts w:ascii="Sylfaen" w:hAnsi="Sylfaen"/>
          <w:sz w:val="24"/>
          <w:szCs w:val="24"/>
          <w:lang w:val="ka-GE"/>
        </w:rPr>
        <w:t>ებს</w:t>
      </w:r>
      <w:r w:rsidRPr="00ED7B5B">
        <w:rPr>
          <w:rFonts w:ascii="Sylfaen" w:hAnsi="Sylfaen"/>
          <w:sz w:val="24"/>
          <w:szCs w:val="24"/>
          <w:lang w:val="ka-GE"/>
        </w:rPr>
        <w:t xml:space="preserve"> უშუალოდ მარიხუანის მოხმარება, სასამართლო ვერ გაიზიარებს მარიხუანის მოხმარებ</w:t>
      </w:r>
      <w:r>
        <w:rPr>
          <w:rFonts w:ascii="Sylfaen" w:hAnsi="Sylfaen"/>
          <w:sz w:val="24"/>
          <w:szCs w:val="24"/>
          <w:lang w:val="ka-GE"/>
        </w:rPr>
        <w:t>ასა და</w:t>
      </w:r>
      <w:r w:rsidRPr="00ED7B5B">
        <w:rPr>
          <w:rFonts w:ascii="Sylfaen" w:hAnsi="Sylfaen"/>
          <w:sz w:val="24"/>
          <w:szCs w:val="24"/>
          <w:lang w:val="ka-GE"/>
        </w:rPr>
        <w:t xml:space="preserve"> აღნიშნულ საფრთხ</w:t>
      </w:r>
      <w:r>
        <w:rPr>
          <w:rFonts w:ascii="Sylfaen" w:hAnsi="Sylfaen"/>
          <w:sz w:val="24"/>
          <w:szCs w:val="24"/>
          <w:lang w:val="ka-GE"/>
        </w:rPr>
        <w:t>ე</w:t>
      </w:r>
      <w:r w:rsidRPr="00ED7B5B">
        <w:rPr>
          <w:rFonts w:ascii="Sylfaen" w:hAnsi="Sylfaen"/>
          <w:sz w:val="24"/>
          <w:szCs w:val="24"/>
          <w:lang w:val="ka-GE"/>
        </w:rPr>
        <w:t xml:space="preserve">ს </w:t>
      </w:r>
      <w:r>
        <w:rPr>
          <w:rFonts w:ascii="Sylfaen" w:hAnsi="Sylfaen"/>
          <w:sz w:val="24"/>
          <w:szCs w:val="24"/>
          <w:lang w:val="ka-GE"/>
        </w:rPr>
        <w:t>შორის პირდაპირი და გარდაუვალი კავშირის არსებობას</w:t>
      </w:r>
      <w:r w:rsidRPr="00ED7B5B">
        <w:rPr>
          <w:rFonts w:ascii="Sylfaen" w:hAnsi="Sylfaen"/>
          <w:sz w:val="24"/>
          <w:szCs w:val="24"/>
          <w:lang w:val="ka-GE"/>
        </w:rPr>
        <w:t xml:space="preserve">.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lastRenderedPageBreak/>
        <w:t>საქმეზე მოწმედ მოწვეულმა საქართველოს შინაგან საქმეთა სამინისტროს საექსპერტო კრიმინალისტიკური დეპარტამენტის ნარკოლოგიური შემოწმების სამსახურის უფროსის მოადგილე მანანა მაჩიტიძემ განაცხადა, რომ იმ მსჯავრდებულთა და ადმინ</w:t>
      </w:r>
      <w:r w:rsidR="00F91A03">
        <w:rPr>
          <w:rFonts w:ascii="Sylfaen" w:hAnsi="Sylfaen"/>
          <w:sz w:val="24"/>
          <w:szCs w:val="24"/>
          <w:lang w:val="ka-GE"/>
        </w:rPr>
        <w:t>ი</w:t>
      </w:r>
      <w:r w:rsidRPr="00ED7B5B">
        <w:rPr>
          <w:rFonts w:ascii="Sylfaen" w:hAnsi="Sylfaen"/>
          <w:sz w:val="24"/>
          <w:szCs w:val="24"/>
          <w:lang w:val="ka-GE"/>
        </w:rPr>
        <w:t>სტრაციულსახდელდადებულ პირთა 75%-ს, რომელთაც ჩაუტარდათ ნარკოლოგიური ექსპერტიზა, დაუდგინდათ მარიხუანის მოხმარება. აღნიშნული მონაცემით დგინდება მხოლოდ ის ფაქტი, რომ სამართალდამრღვევთა დიდ ნაწილს უმართლობის ჩადენის წინაპერიოდში მოხმარებული ჰქონდა მარიხუანა, მაგრამ ეს a priori ვერ იქნება იმის დამადასტურებელი არგუმენტი, რომ მათ მიერ დანაშაულის ჩადენა მარიხუანის მოხმარებამ გამოიწვია.</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არ არსებობს დადასტურებულ მეცნიერულ კვლევებზე ან ცხოვრებისეულ გამოცდილებაზე დაფუძნებული მტკიცებულება, რომლის საფუძველზე სასამართლო დაასკვნიდა, რომ მარიხუანის ზემოქმედების ქვეშ ყოფნა ქმნის პირის მიერ დანაშაულის ჩადენის, ან/და საზოგადოებრივი წესრიგის დარღვევის მომეტებულ საფრთხეს.</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Pr>
          <w:rFonts w:ascii="Sylfaen" w:hAnsi="Sylfaen"/>
          <w:sz w:val="24"/>
          <w:szCs w:val="24"/>
          <w:lang w:val="ru-RU"/>
        </w:rPr>
        <w:t>№</w:t>
      </w:r>
      <w:r w:rsidRPr="00ED7B5B">
        <w:rPr>
          <w:rFonts w:ascii="Sylfaen" w:hAnsi="Sylfaen"/>
          <w:sz w:val="24"/>
          <w:szCs w:val="24"/>
          <w:lang w:val="ka-GE"/>
        </w:rPr>
        <w:t xml:space="preserve">732 სარჩელის არსებით განხილვაზე მოწვეულმა, ისევე როგორც </w:t>
      </w:r>
      <w:r>
        <w:rPr>
          <w:rFonts w:ascii="Sylfaen" w:hAnsi="Sylfaen"/>
          <w:sz w:val="24"/>
          <w:szCs w:val="24"/>
          <w:lang w:val="ru-RU"/>
        </w:rPr>
        <w:t>№</w:t>
      </w:r>
      <w:r w:rsidRPr="00ED7B5B">
        <w:rPr>
          <w:rFonts w:ascii="Sylfaen" w:hAnsi="Sylfaen"/>
          <w:sz w:val="24"/>
          <w:szCs w:val="24"/>
          <w:lang w:val="ka-GE"/>
        </w:rPr>
        <w:t xml:space="preserve">592, </w:t>
      </w:r>
      <w:r>
        <w:rPr>
          <w:rFonts w:ascii="Sylfaen" w:hAnsi="Sylfaen"/>
          <w:sz w:val="24"/>
          <w:szCs w:val="24"/>
          <w:lang w:val="ru-RU"/>
        </w:rPr>
        <w:t>№</w:t>
      </w:r>
      <w:r w:rsidRPr="00ED7B5B">
        <w:rPr>
          <w:rFonts w:ascii="Sylfaen" w:hAnsi="Sylfaen"/>
          <w:sz w:val="24"/>
          <w:szCs w:val="24"/>
          <w:lang w:val="ka-GE"/>
        </w:rPr>
        <w:t xml:space="preserve">701, </w:t>
      </w:r>
      <w:r>
        <w:rPr>
          <w:rFonts w:ascii="Sylfaen" w:hAnsi="Sylfaen"/>
          <w:sz w:val="24"/>
          <w:szCs w:val="24"/>
          <w:lang w:val="ru-RU"/>
        </w:rPr>
        <w:t>№</w:t>
      </w:r>
      <w:r w:rsidRPr="00ED7B5B">
        <w:rPr>
          <w:rFonts w:ascii="Sylfaen" w:hAnsi="Sylfaen"/>
          <w:sz w:val="24"/>
          <w:szCs w:val="24"/>
          <w:lang w:val="ka-GE"/>
        </w:rPr>
        <w:t xml:space="preserve">722 და </w:t>
      </w:r>
      <w:r>
        <w:rPr>
          <w:rFonts w:ascii="Sylfaen" w:hAnsi="Sylfaen"/>
          <w:sz w:val="24"/>
          <w:szCs w:val="24"/>
          <w:lang w:val="ru-RU"/>
        </w:rPr>
        <w:t>№</w:t>
      </w:r>
      <w:r w:rsidRPr="00ED7B5B">
        <w:rPr>
          <w:rFonts w:ascii="Sylfaen" w:hAnsi="Sylfaen"/>
          <w:sz w:val="24"/>
          <w:szCs w:val="24"/>
          <w:lang w:val="ka-GE"/>
        </w:rPr>
        <w:t xml:space="preserve">725 კონსტიტუციური სარჩელების განხილვისას დაკითხულმა მოწმეებმა და სპეციალისტებმა დაადასტურეს, რომ მარიხუანის მოხმარებამ მასზე შეჩვევა შეიძლება გამოიწვიოს მხოლოდ მისი ხანგძლივი დროის განმავლობაში ჭარბი ოდენობით მოხმარების შემთხვევაში. მარიხუანის პერიოდული, შედარებით ნაკლებ ინტენსიური გამოყენება შეჩვევას, მასზე დამოკიდებულების ჩამოყალიბებას არ იწვევს. ზოგადად, ხანგრძლივი პერიოდით და დიდი ოდენობით მოხმარების შემთხვევაში შეჩვევა შეიძლება გამოიწვიოს ალკოჰოლმაც. თუმცა ალკოჰოლის მოხმარების პრაქტიკა მეტყველებს იმაზე, რომ საზოგადოების დიდი ნაწილი მას მოიხმარს კულტურული ან/და გასართობი მიზნებისათვის, ხოლო ალკოჰოლზე დამოკიდებულება კი მხოლოდ ინდივიდუალურ შემთხვევაში ვითარდება. ამდენად, ალკოჰოლის მსგავსად, მარიხუანის შემთხვევაშიც ჰიპოთეტურია დასკვნა, რომ მისი მოხმარება აბსტინენციის ჩამოყალიბებას გამოიწვევს </w:t>
      </w:r>
      <w:r>
        <w:rPr>
          <w:rFonts w:ascii="Sylfaen" w:hAnsi="Sylfaen"/>
          <w:sz w:val="24"/>
          <w:szCs w:val="24"/>
          <w:lang w:val="ka-GE"/>
        </w:rPr>
        <w:t xml:space="preserve">და </w:t>
      </w:r>
      <w:r w:rsidRPr="00ED7B5B">
        <w:rPr>
          <w:rFonts w:ascii="Sylfaen" w:hAnsi="Sylfaen"/>
          <w:sz w:val="24"/>
          <w:szCs w:val="24"/>
          <w:lang w:val="ka-GE"/>
        </w:rPr>
        <w:t xml:space="preserve">აბსტინენციის მდგომარეობაში მყოფი პირის მიერ, ნარკოტიკული საშუალების  მოპოვების მიზნით დანაშაულის ჩადენას. შესაბამისად, მარიხუანის მოხმარების ინდივიდუალური შემთხვევების დასჯადობა ვერ იქნება განხილული როგორც საზოგადოებრივი წესრიგის დაცვის ვარგისი საშუალება.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მოპასუხე მხარის განცხადებით, მარიხუანის მოხმარება წარმოადგენს სხვა, უფრო მძიმე ნარკოტიკული საშუალების მოხმარების ერთგვარ კარიბჭეს. აღნიშნულის საილუსტრაციოდ </w:t>
      </w:r>
      <w:r>
        <w:rPr>
          <w:rFonts w:ascii="Sylfaen" w:hAnsi="Sylfaen"/>
          <w:sz w:val="24"/>
          <w:szCs w:val="24"/>
          <w:lang w:val="ka-GE"/>
        </w:rPr>
        <w:t>ის</w:t>
      </w:r>
      <w:r w:rsidRPr="00ED7B5B">
        <w:rPr>
          <w:rFonts w:ascii="Sylfaen" w:hAnsi="Sylfaen"/>
          <w:sz w:val="24"/>
          <w:szCs w:val="24"/>
          <w:lang w:val="ka-GE"/>
        </w:rPr>
        <w:t xml:space="preserve"> იშველიებს 2016 წელს საქართველოს ტერიტორიაზე ჩატარებულ კვლევას, რომელიც ეყრდნობა საქართველოს სისხლის </w:t>
      </w:r>
      <w:r w:rsidRPr="00ED7B5B">
        <w:rPr>
          <w:rFonts w:ascii="Sylfaen" w:hAnsi="Sylfaen"/>
          <w:sz w:val="24"/>
          <w:szCs w:val="24"/>
          <w:lang w:val="ka-GE"/>
        </w:rPr>
        <w:lastRenderedPageBreak/>
        <w:t>სამართლის კოდექსის 273-ე მულით მსჯავრდებულ პირთა მონაცემებს და, რომლის თანახმად, იმ რესპოდენტთა 56,6%, რომელთაც მოიხმარეს მარიხუანა, აცხადებს, რომ შემდგომში მოიხმარეს სხვა, უფრო მძიმე ნარკოტიკული საშუალება.</w:t>
      </w:r>
    </w:p>
    <w:p w:rsidR="00684351" w:rsidRDefault="00684351" w:rsidP="00684351">
      <w:pPr>
        <w:numPr>
          <w:ilvl w:val="0"/>
          <w:numId w:val="19"/>
        </w:numPr>
        <w:tabs>
          <w:tab w:val="left" w:pos="720"/>
        </w:tabs>
        <w:spacing w:after="0"/>
        <w:ind w:left="0" w:firstLine="567"/>
        <w:jc w:val="both"/>
        <w:rPr>
          <w:rFonts w:ascii="Sylfaen" w:hAnsi="Sylfaen"/>
          <w:sz w:val="24"/>
          <w:szCs w:val="24"/>
          <w:lang w:val="ka-GE"/>
        </w:rPr>
      </w:pPr>
      <w:r>
        <w:rPr>
          <w:rFonts w:ascii="Sylfaen" w:hAnsi="Sylfaen"/>
          <w:sz w:val="24"/>
          <w:szCs w:val="24"/>
          <w:lang w:val="ka-GE"/>
        </w:rPr>
        <w:t>მოპასუხე მხარემ და მოწვეულმა მოწმე/სპეციალისტებმა ვერ წარმოადგინეს სარწმუნო მტკიცებულებები</w:t>
      </w:r>
      <w:r w:rsidRPr="00ED7B5B">
        <w:rPr>
          <w:rFonts w:ascii="Sylfaen" w:hAnsi="Sylfaen"/>
          <w:sz w:val="24"/>
          <w:szCs w:val="24"/>
          <w:lang w:val="ka-GE"/>
        </w:rPr>
        <w:t>, რომლებიც დაადასტურებდა, რომ მარიხუანა თავისი ბიოლოგიური თუ ქიმიური თვისებებიდან გამომდინარე, იწვევს სხვა ნარკოტიკ</w:t>
      </w:r>
      <w:r>
        <w:rPr>
          <w:rFonts w:ascii="Sylfaen" w:hAnsi="Sylfaen"/>
          <w:sz w:val="24"/>
          <w:szCs w:val="24"/>
          <w:lang w:val="ka-GE"/>
        </w:rPr>
        <w:t>ულ საშუალებაზე</w:t>
      </w:r>
      <w:r w:rsidRPr="00ED7B5B">
        <w:rPr>
          <w:rFonts w:ascii="Sylfaen" w:hAnsi="Sylfaen"/>
          <w:sz w:val="24"/>
          <w:szCs w:val="24"/>
          <w:lang w:val="ka-GE"/>
        </w:rPr>
        <w:t xml:space="preserve"> მოთხოვნილების ჩამოყალიბებას. </w:t>
      </w:r>
      <w:r>
        <w:rPr>
          <w:rFonts w:ascii="Sylfaen" w:hAnsi="Sylfaen"/>
          <w:sz w:val="24"/>
          <w:szCs w:val="24"/>
          <w:lang w:val="ka-GE"/>
        </w:rPr>
        <w:t>მოპასუხის მიერ</w:t>
      </w:r>
      <w:r w:rsidRPr="00ED7B5B">
        <w:rPr>
          <w:rFonts w:ascii="Sylfaen" w:hAnsi="Sylfaen"/>
          <w:sz w:val="24"/>
          <w:szCs w:val="24"/>
          <w:lang w:val="ka-GE"/>
        </w:rPr>
        <w:t xml:space="preserve"> წარმოდგენილი კვლევის მონაცემები დამაჯერებლად არ მიუთითებს მარიხუანის და სხვა უფრო მძიმე ნარკოტიკული საშუალების მოხმარებას შორის კავშირის არსებობაზე</w:t>
      </w:r>
      <w:r>
        <w:rPr>
          <w:rFonts w:ascii="Sylfaen" w:hAnsi="Sylfaen"/>
          <w:sz w:val="24"/>
          <w:szCs w:val="24"/>
          <w:lang w:val="ka-GE"/>
        </w:rPr>
        <w:t xml:space="preserve">. </w:t>
      </w:r>
      <w:r w:rsidRPr="00305B58">
        <w:rPr>
          <w:rFonts w:ascii="Sylfaen" w:hAnsi="Sylfaen"/>
          <w:sz w:val="24"/>
          <w:szCs w:val="24"/>
          <w:lang w:val="ka-GE"/>
        </w:rPr>
        <w:t xml:space="preserve">საქართველოს </w:t>
      </w:r>
      <w:r w:rsidRPr="00DA1038">
        <w:rPr>
          <w:rFonts w:ascii="Sylfaen" w:hAnsi="Sylfaen"/>
          <w:sz w:val="24"/>
          <w:szCs w:val="24"/>
          <w:lang w:val="ka-GE"/>
        </w:rPr>
        <w:t xml:space="preserve">საკონსტიტუციო სასამართლო არ გამორიცხავს, რომ მარიხუანის ზოგიერთმა მომხმარებელმა შემდგომში სხვა, უფრო მძიმე ნარკოტიკული საშუალება მოიხმაროს, თუმცა აღნიშნულის გამომწვევი მიზეზი ვერ იქნება უშუალოდ მარიხუანა და მისი დამახასიათებელი თვისებები. </w:t>
      </w:r>
    </w:p>
    <w:p w:rsidR="00FB751B" w:rsidRPr="00FB751B" w:rsidRDefault="00FB751B" w:rsidP="00FB751B">
      <w:pPr>
        <w:numPr>
          <w:ilvl w:val="0"/>
          <w:numId w:val="19"/>
        </w:numPr>
        <w:tabs>
          <w:tab w:val="left" w:pos="720"/>
        </w:tabs>
        <w:spacing w:after="0"/>
        <w:ind w:left="0" w:firstLine="567"/>
        <w:jc w:val="both"/>
        <w:rPr>
          <w:rFonts w:ascii="Sylfaen" w:hAnsi="Sylfaen"/>
          <w:sz w:val="24"/>
          <w:szCs w:val="24"/>
          <w:lang w:val="ka-GE"/>
        </w:rPr>
      </w:pPr>
      <w:r>
        <w:rPr>
          <w:rFonts w:ascii="Sylfaen" w:hAnsi="Sylfaen"/>
          <w:sz w:val="24"/>
          <w:szCs w:val="24"/>
          <w:lang w:val="ka-GE"/>
        </w:rPr>
        <w:t xml:space="preserve">სასამართლო ყურადღებას ამახვილებს მარიხუანის მოხმარებასთან დაკავშირებული </w:t>
      </w:r>
      <w:r>
        <w:rPr>
          <w:rFonts w:ascii="Sylfaen" w:hAnsi="Sylfaen"/>
          <w:sz w:val="24"/>
          <w:szCs w:val="24"/>
        </w:rPr>
        <w:t>სოციალურ-ეკონომიკური, კულტურული და ბიოლოგიური ფაქტორები</w:t>
      </w:r>
      <w:r>
        <w:rPr>
          <w:rFonts w:ascii="Sylfaen" w:hAnsi="Sylfaen"/>
          <w:sz w:val="24"/>
          <w:szCs w:val="24"/>
          <w:lang w:val="ka-GE"/>
        </w:rPr>
        <w:t>ს როლზე</w:t>
      </w:r>
      <w:r>
        <w:rPr>
          <w:rFonts w:ascii="Sylfaen" w:hAnsi="Sylfaen"/>
          <w:sz w:val="24"/>
          <w:szCs w:val="24"/>
        </w:rPr>
        <w:t xml:space="preserve">. </w:t>
      </w:r>
      <w:r>
        <w:rPr>
          <w:rFonts w:ascii="Sylfaen" w:hAnsi="Sylfaen"/>
          <w:sz w:val="24"/>
          <w:szCs w:val="24"/>
          <w:lang w:val="ka-GE"/>
        </w:rPr>
        <w:t>აღსანიშნავია,</w:t>
      </w:r>
      <w:r>
        <w:rPr>
          <w:rFonts w:ascii="Sylfaen" w:hAnsi="Sylfaen"/>
          <w:sz w:val="24"/>
          <w:szCs w:val="24"/>
        </w:rPr>
        <w:t xml:space="preserve"> რომ </w:t>
      </w:r>
      <w:r>
        <w:rPr>
          <w:rFonts w:ascii="Sylfaen" w:hAnsi="Sylfaen"/>
          <w:sz w:val="24"/>
          <w:szCs w:val="24"/>
          <w:lang w:val="ka-GE"/>
        </w:rPr>
        <w:t xml:space="preserve">სამეცნიერო-სამედიცინო კვლევებით ცალსახად არ არის დადასტურებული, რომ </w:t>
      </w:r>
      <w:r>
        <w:rPr>
          <w:rFonts w:ascii="Sylfaen" w:hAnsi="Sylfaen"/>
          <w:sz w:val="24"/>
          <w:szCs w:val="24"/>
        </w:rPr>
        <w:t>მარიხუანის მოხმარება იწვევს სურვილს, გასინჯო უფრო ძლიერი ნარკოტიკული საშუალება</w:t>
      </w:r>
      <w:r>
        <w:rPr>
          <w:rFonts w:ascii="Sylfaen" w:hAnsi="Sylfaen"/>
          <w:sz w:val="24"/>
          <w:szCs w:val="24"/>
          <w:lang w:val="ka-GE"/>
        </w:rPr>
        <w:t>.</w:t>
      </w:r>
    </w:p>
    <w:p w:rsidR="00684351" w:rsidRDefault="00684351" w:rsidP="00684351">
      <w:pPr>
        <w:numPr>
          <w:ilvl w:val="0"/>
          <w:numId w:val="19"/>
        </w:numPr>
        <w:tabs>
          <w:tab w:val="left" w:pos="720"/>
        </w:tabs>
        <w:spacing w:after="0"/>
        <w:ind w:left="0" w:firstLine="567"/>
        <w:jc w:val="both"/>
        <w:rPr>
          <w:rFonts w:ascii="Sylfaen" w:hAnsi="Sylfaen"/>
          <w:sz w:val="24"/>
          <w:szCs w:val="24"/>
          <w:lang w:val="ka-GE"/>
        </w:rPr>
      </w:pPr>
      <w:r>
        <w:rPr>
          <w:rFonts w:ascii="Sylfaen" w:hAnsi="Sylfaen"/>
          <w:sz w:val="24"/>
          <w:szCs w:val="24"/>
          <w:lang w:val="ka-GE"/>
        </w:rPr>
        <w:t>იმავდროულად,</w:t>
      </w:r>
      <w:r w:rsidRPr="00ED7B5B">
        <w:rPr>
          <w:rFonts w:ascii="Sylfaen" w:hAnsi="Sylfaen"/>
          <w:sz w:val="24"/>
          <w:szCs w:val="24"/>
          <w:lang w:val="ka-GE"/>
        </w:rPr>
        <w:t xml:space="preserve"> მარიხუანის მოხმარების დასჯადობა </w:t>
      </w:r>
      <w:r>
        <w:rPr>
          <w:rFonts w:ascii="Sylfaen" w:hAnsi="Sylfaen"/>
          <w:sz w:val="24"/>
          <w:szCs w:val="24"/>
          <w:lang w:val="ka-GE"/>
        </w:rPr>
        <w:t xml:space="preserve">შესაძლოა </w:t>
      </w:r>
      <w:r w:rsidRPr="00ED7B5B">
        <w:rPr>
          <w:rFonts w:ascii="Sylfaen" w:hAnsi="Sylfaen"/>
          <w:sz w:val="24"/>
          <w:szCs w:val="24"/>
          <w:lang w:val="ka-GE"/>
        </w:rPr>
        <w:t xml:space="preserve">უფრო მეტად უწყობდეს ხელს მარიხუანის მომხმარებლის მიერ სხვა ნარკოტიკულ საშუალებებზე გადასვლას. ამდენად, სასამართლო ვერ გაიზიარებს მოპასუხის არგუმენტს, რომ მარიხუანის მოხმარების დასჯადობა ახდენს სხვა, უფრო მძიმე ნარკოტიკული საშუალებების მოხმარების პრევენციას.  </w:t>
      </w:r>
    </w:p>
    <w:p w:rsidR="00684351" w:rsidRPr="00ED7B5B" w:rsidRDefault="00684351" w:rsidP="002156D2">
      <w:pPr>
        <w:tabs>
          <w:tab w:val="left" w:pos="720"/>
        </w:tabs>
        <w:spacing w:after="0"/>
        <w:jc w:val="both"/>
        <w:rPr>
          <w:rFonts w:ascii="Sylfaen" w:hAnsi="Sylfaen"/>
          <w:sz w:val="24"/>
          <w:szCs w:val="24"/>
          <w:lang w:val="ka-GE"/>
        </w:rPr>
      </w:pPr>
    </w:p>
    <w:p w:rsidR="00684351" w:rsidRPr="00ED7B5B" w:rsidRDefault="00684351" w:rsidP="00684351">
      <w:pPr>
        <w:pStyle w:val="Heading2"/>
        <w:ind w:firstLine="567"/>
        <w:rPr>
          <w:szCs w:val="24"/>
          <w:lang w:val="ka-GE"/>
        </w:rPr>
      </w:pPr>
      <w:r w:rsidRPr="00ED7B5B">
        <w:rPr>
          <w:rFonts w:ascii="Sylfaen" w:hAnsi="Sylfaen" w:cs="Sylfaen"/>
          <w:szCs w:val="24"/>
          <w:lang w:val="ka-GE"/>
        </w:rPr>
        <w:t>გ.გ აუცილებლობა</w:t>
      </w:r>
    </w:p>
    <w:p w:rsidR="00684351" w:rsidRPr="00ED7B5B" w:rsidRDefault="00684351" w:rsidP="00684351">
      <w:pPr>
        <w:tabs>
          <w:tab w:val="left" w:pos="720"/>
        </w:tabs>
        <w:spacing w:after="0"/>
        <w:ind w:firstLine="567"/>
        <w:jc w:val="both"/>
        <w:rPr>
          <w:rFonts w:ascii="Sylfaen" w:hAnsi="Sylfaen"/>
          <w:sz w:val="24"/>
          <w:szCs w:val="24"/>
          <w:lang w:val="ka-GE"/>
        </w:rPr>
      </w:pPr>
    </w:p>
    <w:p w:rsidR="00684351"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ყოველივე ზემოთქმულიდან გამომდინარე, აშკარაა, რომ მარიხუანის მოხმარების დასჯადობა წარმოადგენს მხოლოდ საზოგადოების ჯანმრთელობის დაცვის ლეგიტიმური მიზნის მიღწევის გამოსადეგ საშუალებას. შესაბამისად, ხსენებული მიზნის ფარგლებში  სასამართლომ უნდა შეაფასოს სადავო ნორმით დადგენილი ღონისძიების აუცილებლობა.</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ზოგადად, ნარკოტიკული საშუალებების ბრუნვის წინააღმდეგ სახელმწიფომ შეიძლება მიიღოს სხვადასხვა ზომები. მან შეიძლება გაატაროს რეპრესიული პოლიტიკა და სისხლისსამართლებრივი მექანიზმებით ებრძოლოს </w:t>
      </w:r>
      <w:r w:rsidRPr="00ED7B5B">
        <w:rPr>
          <w:rFonts w:ascii="Sylfaen" w:hAnsi="Sylfaen"/>
          <w:sz w:val="24"/>
          <w:szCs w:val="24"/>
          <w:lang w:val="ka-GE"/>
        </w:rPr>
        <w:lastRenderedPageBreak/>
        <w:t>ნარკოტიკების უკანონო ბრუნვას ან შეიძლება</w:t>
      </w:r>
      <w:r>
        <w:rPr>
          <w:rFonts w:ascii="Sylfaen" w:hAnsi="Sylfaen"/>
          <w:sz w:val="24"/>
          <w:szCs w:val="24"/>
          <w:lang w:val="ka-GE"/>
        </w:rPr>
        <w:t xml:space="preserve"> ჰქონდეს</w:t>
      </w:r>
      <w:r w:rsidRPr="00ED7B5B">
        <w:rPr>
          <w:rFonts w:ascii="Sylfaen" w:hAnsi="Sylfaen"/>
          <w:sz w:val="24"/>
          <w:szCs w:val="24"/>
          <w:lang w:val="ka-GE"/>
        </w:rPr>
        <w:t xml:space="preserve"> მომხმარებელთა მკურნალობაზე, ნარკოტიკულ საშუალებაზე მოთხოვნის შემცირებაზე </w:t>
      </w:r>
      <w:r>
        <w:rPr>
          <w:rFonts w:ascii="Sylfaen" w:hAnsi="Sylfaen"/>
          <w:sz w:val="24"/>
          <w:szCs w:val="24"/>
          <w:lang w:val="ka-GE"/>
        </w:rPr>
        <w:t xml:space="preserve">ორიენტირებული პოლიტიკა </w:t>
      </w:r>
      <w:r w:rsidRPr="00ED7B5B">
        <w:rPr>
          <w:rFonts w:ascii="Sylfaen" w:hAnsi="Sylfaen"/>
          <w:sz w:val="24"/>
          <w:szCs w:val="24"/>
          <w:lang w:val="ka-GE"/>
        </w:rPr>
        <w:t xml:space="preserve">და ა.შ. საკონსტიტუციო სასამართლო </w:t>
      </w:r>
      <w:r>
        <w:rPr>
          <w:rFonts w:ascii="Sylfaen" w:hAnsi="Sylfaen"/>
          <w:sz w:val="24"/>
          <w:szCs w:val="24"/>
          <w:lang w:val="ka-GE"/>
        </w:rPr>
        <w:t>ვერ შეაფასებს,</w:t>
      </w:r>
      <w:r w:rsidRPr="00ED7B5B">
        <w:rPr>
          <w:rFonts w:ascii="Sylfaen" w:hAnsi="Sylfaen"/>
          <w:sz w:val="24"/>
          <w:szCs w:val="24"/>
          <w:lang w:val="ka-GE"/>
        </w:rPr>
        <w:t xml:space="preserve"> თუ რომელი ღონისძიებაა უკეთესი, </w:t>
      </w:r>
      <w:r>
        <w:rPr>
          <w:rFonts w:ascii="Sylfaen" w:hAnsi="Sylfaen"/>
          <w:sz w:val="24"/>
          <w:szCs w:val="24"/>
          <w:lang w:val="ka-GE"/>
        </w:rPr>
        <w:t xml:space="preserve">ან </w:t>
      </w:r>
      <w:r w:rsidRPr="00ED7B5B">
        <w:rPr>
          <w:rFonts w:ascii="Sylfaen" w:hAnsi="Sylfaen"/>
          <w:sz w:val="24"/>
          <w:szCs w:val="24"/>
          <w:lang w:val="ka-GE"/>
        </w:rPr>
        <w:t xml:space="preserve">უფრო მეტად მიზანშეწონილი. სასამართლომ უნდა შეაფასოს სახელმწიფოს მიერ </w:t>
      </w:r>
      <w:r>
        <w:rPr>
          <w:rFonts w:ascii="Sylfaen" w:hAnsi="Sylfaen"/>
          <w:sz w:val="24"/>
          <w:szCs w:val="24"/>
          <w:lang w:val="ka-GE"/>
        </w:rPr>
        <w:t>გამოყენებული</w:t>
      </w:r>
      <w:r w:rsidRPr="00ED7B5B">
        <w:rPr>
          <w:rFonts w:ascii="Sylfaen" w:hAnsi="Sylfaen"/>
          <w:sz w:val="24"/>
          <w:szCs w:val="24"/>
          <w:lang w:val="ka-GE"/>
        </w:rPr>
        <w:t xml:space="preserve"> </w:t>
      </w:r>
      <w:r>
        <w:rPr>
          <w:rFonts w:ascii="Sylfaen" w:hAnsi="Sylfaen"/>
          <w:sz w:val="24"/>
          <w:szCs w:val="24"/>
          <w:lang w:val="ka-GE"/>
        </w:rPr>
        <w:t>რეგულირ</w:t>
      </w:r>
      <w:r w:rsidRPr="00ED7B5B">
        <w:rPr>
          <w:rFonts w:ascii="Sylfaen" w:hAnsi="Sylfaen"/>
          <w:sz w:val="24"/>
          <w:szCs w:val="24"/>
          <w:lang w:val="ka-GE"/>
        </w:rPr>
        <w:t>ების შესაბამისობა კონსტიტუციასთან.</w:t>
      </w:r>
    </w:p>
    <w:p w:rsidR="00684351"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ნარკოტიკული საშუალების ბრუნვასთან ბრძოლა სისხლის სამართლის მექანიზმების გამოყენებით </w:t>
      </w:r>
      <w:r>
        <w:rPr>
          <w:rFonts w:ascii="Sylfaen" w:hAnsi="Sylfaen"/>
          <w:sz w:val="24"/>
          <w:szCs w:val="24"/>
          <w:lang w:val="ka-GE"/>
        </w:rPr>
        <w:t>„</w:t>
      </w:r>
      <w:r w:rsidRPr="00ED7B5B">
        <w:rPr>
          <w:rFonts w:ascii="Sylfaen" w:hAnsi="Sylfaen"/>
          <w:sz w:val="24"/>
          <w:szCs w:val="24"/>
          <w:lang w:val="ka-GE"/>
        </w:rPr>
        <w:t>ნარკოტიკული საშუალებების და ფსიქოტროპული ნივთიერებების შესახებ</w:t>
      </w:r>
      <w:r>
        <w:rPr>
          <w:rFonts w:ascii="Sylfaen" w:hAnsi="Sylfaen"/>
          <w:sz w:val="24"/>
          <w:szCs w:val="24"/>
          <w:lang w:val="ka-GE"/>
        </w:rPr>
        <w:t>“</w:t>
      </w:r>
      <w:r w:rsidRPr="00ED7B5B">
        <w:rPr>
          <w:rFonts w:ascii="Sylfaen" w:hAnsi="Sylfaen"/>
          <w:sz w:val="24"/>
          <w:szCs w:val="24"/>
          <w:lang w:val="ka-GE"/>
        </w:rPr>
        <w:t xml:space="preserve"> გაერთიანებული ერების ორგანიზაციის 1988 წლის კონვენციით მიჩნეულია ნარკოტიკული საშუალების ბრუნვასთან ბრძოლის ყველაზე ეფექტურ გზად.  კონვენცია პირდაპირ ავალდებულებს ხელმომწერ მხარეებს სისხლისსამართლებრივი წესით დასაჯონ ნარკოტიკული საშუალებების ბრუნვასთან დაკავშირებული მთელი რიგი ქმედებები ნარკოტიკული საშუალების მოხმარების</w:t>
      </w:r>
      <w:r>
        <w:rPr>
          <w:rFonts w:ascii="Sylfaen" w:hAnsi="Sylfaen"/>
          <w:sz w:val="24"/>
          <w:szCs w:val="24"/>
          <w:lang w:val="ka-GE"/>
        </w:rPr>
        <w:t xml:space="preserve"> გარდა. იმავდროულად, </w:t>
      </w:r>
      <w:r w:rsidRPr="00305B58">
        <w:rPr>
          <w:rFonts w:ascii="Sylfaen" w:hAnsi="Sylfaen"/>
          <w:sz w:val="24"/>
          <w:szCs w:val="24"/>
          <w:lang w:val="ka-GE"/>
        </w:rPr>
        <w:t>აზრთა</w:t>
      </w:r>
      <w:r w:rsidRPr="00D85427">
        <w:rPr>
          <w:rFonts w:ascii="Sylfaen" w:hAnsi="Sylfaen"/>
          <w:sz w:val="24"/>
          <w:szCs w:val="24"/>
          <w:lang w:val="ka-GE"/>
        </w:rPr>
        <w:t xml:space="preserve"> სხვადასხვაობა</w:t>
      </w:r>
      <w:r w:rsidRPr="00937939">
        <w:rPr>
          <w:rFonts w:ascii="Sylfaen" w:hAnsi="Sylfaen"/>
          <w:sz w:val="24"/>
          <w:szCs w:val="24"/>
          <w:lang w:val="ka-GE"/>
        </w:rPr>
        <w:t xml:space="preserve"> არსებობს </w:t>
      </w:r>
      <w:r w:rsidRPr="00DA1038">
        <w:rPr>
          <w:rFonts w:ascii="Sylfaen" w:hAnsi="Sylfaen"/>
          <w:sz w:val="24"/>
          <w:szCs w:val="24"/>
          <w:lang w:val="ka-GE"/>
        </w:rPr>
        <w:t xml:space="preserve">იმასთან დაკავშირებით, თუ რამდენად წარმოადგენს მარიხუანის ბრუნვის სისხლისსამართლებრივი წესით დასჯადობა მასთან ბრძოლის ყველაზე ეფექტურ საშუალებას. </w:t>
      </w:r>
    </w:p>
    <w:p w:rsidR="002156D2" w:rsidRPr="00DA1038" w:rsidRDefault="002156D2" w:rsidP="002156D2">
      <w:pPr>
        <w:tabs>
          <w:tab w:val="left" w:pos="720"/>
        </w:tabs>
        <w:spacing w:after="0"/>
        <w:ind w:left="567"/>
        <w:jc w:val="both"/>
        <w:rPr>
          <w:rFonts w:ascii="Sylfaen" w:hAnsi="Sylfaen"/>
          <w:sz w:val="24"/>
          <w:szCs w:val="24"/>
          <w:lang w:val="ka-GE"/>
        </w:rPr>
      </w:pPr>
    </w:p>
    <w:p w:rsidR="00684351" w:rsidRPr="00ED7B5B" w:rsidRDefault="00684351" w:rsidP="00684351">
      <w:pPr>
        <w:pStyle w:val="Heading2"/>
        <w:ind w:firstLine="567"/>
        <w:rPr>
          <w:rFonts w:ascii="Sylfaen" w:hAnsi="Sylfaen"/>
          <w:szCs w:val="24"/>
          <w:lang w:val="ka-GE"/>
        </w:rPr>
      </w:pPr>
      <w:r w:rsidRPr="00ED7B5B">
        <w:rPr>
          <w:rFonts w:ascii="Sylfaen" w:hAnsi="Sylfaen" w:cs="Sylfaen"/>
          <w:szCs w:val="24"/>
          <w:lang w:val="ka-GE"/>
        </w:rPr>
        <w:t>გ. დ. ვიწრო</w:t>
      </w:r>
      <w:r w:rsidRPr="00ED7B5B">
        <w:rPr>
          <w:szCs w:val="24"/>
          <w:lang w:val="ka-GE"/>
        </w:rPr>
        <w:t xml:space="preserve"> </w:t>
      </w:r>
      <w:r w:rsidRPr="00ED7B5B">
        <w:rPr>
          <w:rFonts w:ascii="Sylfaen" w:hAnsi="Sylfaen" w:cs="Sylfaen"/>
          <w:szCs w:val="24"/>
          <w:lang w:val="ka-GE"/>
        </w:rPr>
        <w:t>პროპორციულობა</w:t>
      </w:r>
      <w:r w:rsidRPr="00ED7B5B">
        <w:rPr>
          <w:szCs w:val="24"/>
          <w:lang w:val="ka-GE"/>
        </w:rPr>
        <w:t xml:space="preserve"> </w:t>
      </w:r>
    </w:p>
    <w:p w:rsidR="00684351" w:rsidRPr="00ED7B5B" w:rsidRDefault="00684351" w:rsidP="00684351">
      <w:pPr>
        <w:ind w:firstLine="567"/>
        <w:rPr>
          <w:rFonts w:ascii="Sylfaen" w:hAnsi="Sylfaen"/>
          <w:sz w:val="24"/>
          <w:szCs w:val="24"/>
          <w:lang w:val="ka-GE"/>
        </w:rPr>
      </w:pPr>
    </w:p>
    <w:p w:rsidR="00684351" w:rsidRDefault="00684351" w:rsidP="00684351">
      <w:pPr>
        <w:numPr>
          <w:ilvl w:val="0"/>
          <w:numId w:val="19"/>
        </w:numPr>
        <w:spacing w:after="0"/>
        <w:ind w:left="0" w:firstLine="562"/>
        <w:jc w:val="both"/>
        <w:rPr>
          <w:rFonts w:ascii="Sylfaen" w:hAnsi="Sylfaen"/>
          <w:sz w:val="24"/>
          <w:szCs w:val="24"/>
          <w:lang w:val="ka-GE"/>
        </w:rPr>
      </w:pPr>
      <w:r>
        <w:rPr>
          <w:rFonts w:ascii="Sylfaen" w:hAnsi="Sylfaen"/>
          <w:sz w:val="24"/>
          <w:szCs w:val="24"/>
          <w:lang w:val="ka-GE"/>
        </w:rPr>
        <w:t xml:space="preserve">სადავო ნორმით </w:t>
      </w:r>
      <w:r w:rsidRPr="00ED7B5B">
        <w:rPr>
          <w:rFonts w:ascii="Sylfaen" w:hAnsi="Sylfaen"/>
          <w:sz w:val="24"/>
          <w:szCs w:val="24"/>
          <w:lang w:val="ka-GE"/>
        </w:rPr>
        <w:t xml:space="preserve">ხდება ჩარევა პიროვნული ავტონომიის  პრივატულ სფეროში. სახელმწიფო </w:t>
      </w:r>
      <w:r>
        <w:rPr>
          <w:rFonts w:ascii="Sylfaen" w:hAnsi="Sylfaen"/>
          <w:sz w:val="24"/>
          <w:szCs w:val="24"/>
          <w:lang w:val="ka-GE"/>
        </w:rPr>
        <w:t xml:space="preserve">არა მხოლოდ სისხლისსამართლებრივად </w:t>
      </w:r>
      <w:r w:rsidRPr="00ED7B5B">
        <w:rPr>
          <w:rFonts w:ascii="Sylfaen" w:hAnsi="Sylfaen"/>
          <w:sz w:val="24"/>
          <w:szCs w:val="24"/>
          <w:lang w:val="ka-GE"/>
        </w:rPr>
        <w:t>აკონტროლებს იმას, თუ რა შეიძლება მოიხმაროს ადამიანმა და რა არა</w:t>
      </w:r>
      <w:r>
        <w:rPr>
          <w:rFonts w:ascii="Sylfaen" w:hAnsi="Sylfaen"/>
          <w:sz w:val="24"/>
          <w:szCs w:val="24"/>
          <w:lang w:val="ka-GE"/>
        </w:rPr>
        <w:t xml:space="preserve">, არამედ, იმავდროულად, სისხლისსამართლებრივ სანქციებს ადგენს კონკრეტული </w:t>
      </w:r>
      <w:r w:rsidR="00733439">
        <w:rPr>
          <w:rFonts w:ascii="Sylfaen" w:hAnsi="Sylfaen"/>
          <w:sz w:val="24"/>
          <w:szCs w:val="24"/>
          <w:lang w:val="ka-GE"/>
        </w:rPr>
        <w:t>საშუალებ</w:t>
      </w:r>
      <w:r>
        <w:rPr>
          <w:rFonts w:ascii="Sylfaen" w:hAnsi="Sylfaen"/>
          <w:sz w:val="24"/>
          <w:szCs w:val="24"/>
          <w:lang w:val="ka-GE"/>
        </w:rPr>
        <w:t xml:space="preserve">ის პირადი მოხმარებისთვის. </w:t>
      </w:r>
    </w:p>
    <w:p w:rsidR="00684351" w:rsidRPr="00ED7B5B" w:rsidRDefault="00684351" w:rsidP="00684351">
      <w:pPr>
        <w:numPr>
          <w:ilvl w:val="0"/>
          <w:numId w:val="19"/>
        </w:numPr>
        <w:spacing w:after="0"/>
        <w:ind w:left="0" w:firstLine="562"/>
        <w:jc w:val="both"/>
        <w:rPr>
          <w:rFonts w:ascii="Sylfaen" w:hAnsi="Sylfaen"/>
          <w:sz w:val="24"/>
          <w:szCs w:val="24"/>
          <w:lang w:val="ka-GE"/>
        </w:rPr>
      </w:pPr>
      <w:r w:rsidRPr="00ED7B5B">
        <w:rPr>
          <w:rFonts w:ascii="Sylfaen" w:hAnsi="Sylfaen"/>
          <w:sz w:val="24"/>
          <w:szCs w:val="24"/>
          <w:lang w:val="ka-GE"/>
        </w:rPr>
        <w:t xml:space="preserve">ქმედების </w:t>
      </w:r>
      <w:r>
        <w:rPr>
          <w:rFonts w:ascii="Sylfaen" w:hAnsi="Sylfaen"/>
          <w:sz w:val="24"/>
          <w:szCs w:val="24"/>
          <w:lang w:val="ka-GE"/>
        </w:rPr>
        <w:t>კრიმინალიზაციის</w:t>
      </w:r>
      <w:r w:rsidRPr="00ED7B5B">
        <w:rPr>
          <w:rFonts w:ascii="Sylfaen" w:hAnsi="Sylfaen"/>
          <w:sz w:val="24"/>
          <w:szCs w:val="24"/>
          <w:lang w:val="ka-GE"/>
        </w:rPr>
        <w:t xml:space="preserve"> საფუძველს წარმოადგენს მისი მომეტებული სოციალური საშიშროება. სისხლის სამართლის კოდექსით დასჯადია ისეთი ქმედებები, რომლებიც ზიანს აყენებ</w:t>
      </w:r>
      <w:r>
        <w:rPr>
          <w:rFonts w:ascii="Sylfaen" w:hAnsi="Sylfaen"/>
          <w:sz w:val="24"/>
          <w:szCs w:val="24"/>
          <w:lang w:val="ka-GE"/>
        </w:rPr>
        <w:t>ს</w:t>
      </w:r>
      <w:r w:rsidRPr="00ED7B5B">
        <w:rPr>
          <w:rFonts w:ascii="Sylfaen" w:hAnsi="Sylfaen"/>
          <w:sz w:val="24"/>
          <w:szCs w:val="24"/>
          <w:lang w:val="ka-GE"/>
        </w:rPr>
        <w:t xml:space="preserve"> სხვა  პირის ან საზოგადოებრივ, სამართლებრივად დაცულ სიკეთეებს (მაგ., დასჯადია სხვისი სიცოცხლის მოსპობა, სხვისი ჯანმრთელობის დაზიანება, სხვისი ნივთის განადგურება). საქართველოს სისხლის სამართლის კანონმდებლობა ასევე იცნობს აბსტრაქტული საფრთხის დელიქტებს (აფეთქება, დაუხმარებლობა, განსაცდელში მიტოვება), რა დროსაც ქმედება იმდენად საშიშია თავისი ბუნებიდან, ხასიათიდან გამომდინარე, რომ</w:t>
      </w:r>
      <w:r>
        <w:rPr>
          <w:rFonts w:ascii="Sylfaen" w:hAnsi="Sylfaen"/>
          <w:sz w:val="24"/>
          <w:szCs w:val="24"/>
          <w:lang w:val="ka-GE"/>
        </w:rPr>
        <w:t xml:space="preserve"> ქმედების სისხლისსამართლებრივი წესით დასჯისთვის კანონმდებელი საჭიროდ არ თვლის</w:t>
      </w:r>
      <w:r w:rsidRPr="00ED7B5B">
        <w:rPr>
          <w:rFonts w:ascii="Sylfaen" w:hAnsi="Sylfaen"/>
          <w:sz w:val="24"/>
          <w:szCs w:val="24"/>
          <w:lang w:val="ka-GE"/>
        </w:rPr>
        <w:t xml:space="preserve"> უშუალოდ ზიანის დადგომა</w:t>
      </w:r>
      <w:r>
        <w:rPr>
          <w:rFonts w:ascii="Sylfaen" w:hAnsi="Sylfaen"/>
          <w:sz w:val="24"/>
          <w:szCs w:val="24"/>
          <w:lang w:val="ka-GE"/>
        </w:rPr>
        <w:t xml:space="preserve">ს (მაგ., საქართველოს სისხლის სამართლის </w:t>
      </w:r>
      <w:r>
        <w:rPr>
          <w:rFonts w:ascii="Sylfaen" w:hAnsi="Sylfaen"/>
          <w:sz w:val="24"/>
          <w:szCs w:val="24"/>
          <w:lang w:val="ka-GE"/>
        </w:rPr>
        <w:lastRenderedPageBreak/>
        <w:t xml:space="preserve">კოდექსის </w:t>
      </w:r>
      <w:r>
        <w:rPr>
          <w:rFonts w:ascii="Sylfaen" w:hAnsi="Sylfaen"/>
          <w:sz w:val="24"/>
          <w:szCs w:val="24"/>
        </w:rPr>
        <w:t xml:space="preserve">XXI </w:t>
      </w:r>
      <w:r>
        <w:rPr>
          <w:rFonts w:ascii="Sylfaen" w:hAnsi="Sylfaen"/>
          <w:sz w:val="24"/>
          <w:szCs w:val="24"/>
          <w:lang w:val="ka-GE"/>
        </w:rPr>
        <w:t>თავი „ადამიანის სიცოცხლისა და ჯანმრთელობისათვის საფრთხის შექმნა“).</w:t>
      </w:r>
      <w:r w:rsidRPr="00ED7B5B">
        <w:rPr>
          <w:rFonts w:ascii="Sylfaen" w:hAnsi="Sylfaen"/>
          <w:sz w:val="24"/>
          <w:szCs w:val="24"/>
          <w:lang w:val="ka-GE"/>
        </w:rPr>
        <w:t xml:space="preserve"> ასეთი შემადგენლობის შექმნის დროს კანონმდებელი აღიარებს, რომ დასჯადი ქმედება აშკარა საფრთხეს უქმნის ამა თუ იმ სამართლებრივ სიკეთეს. აღნიშნულიდან გამომდინარე, პირადი ავტონომიის ამ ფორმით შეზღუდვისათვის სახელმწიფო მიზნად უნდა ისახავდეს კონკრეტული ქმედებიდან მომდინარე მნიშვნელოვანი საფრთხეების აღმოფხვრას.</w:t>
      </w:r>
    </w:p>
    <w:p w:rsidR="00684351" w:rsidRPr="00ED7B5B" w:rsidRDefault="00684351" w:rsidP="00684351">
      <w:pPr>
        <w:numPr>
          <w:ilvl w:val="0"/>
          <w:numId w:val="19"/>
        </w:numPr>
        <w:spacing w:after="0"/>
        <w:ind w:left="0" w:firstLine="567"/>
        <w:jc w:val="both"/>
        <w:rPr>
          <w:rFonts w:ascii="Sylfaen" w:hAnsi="Sylfaen"/>
          <w:sz w:val="24"/>
          <w:szCs w:val="24"/>
          <w:lang w:val="ka-GE"/>
        </w:rPr>
      </w:pPr>
      <w:r w:rsidRPr="004D6EE7">
        <w:rPr>
          <w:rFonts w:ascii="Sylfaen" w:hAnsi="Sylfaen"/>
          <w:sz w:val="24"/>
          <w:szCs w:val="24"/>
          <w:lang w:val="ka-GE"/>
        </w:rPr>
        <w:t xml:space="preserve">ზოგადად, ამა თუ იმ ქმედების სისხლისსამართლებრივად დასჯადად გამოცხადება მიმართულია ამ ქმედების ჩადენის პრევენციისკენ. მარიხუანის მოხმარების აკრძალვა მიმართულია თავად მომხმარებლის ჯანმრთელობის დაცვისკენ. </w:t>
      </w:r>
      <w:r>
        <w:rPr>
          <w:rFonts w:ascii="Sylfaen" w:hAnsi="Sylfaen"/>
          <w:sz w:val="24"/>
          <w:szCs w:val="24"/>
          <w:lang w:val="ka-GE"/>
        </w:rPr>
        <w:t xml:space="preserve">ამდენად, </w:t>
      </w:r>
      <w:r w:rsidRPr="00ED7B5B">
        <w:rPr>
          <w:rFonts w:ascii="Sylfaen" w:hAnsi="Sylfaen"/>
          <w:sz w:val="24"/>
          <w:szCs w:val="24"/>
          <w:lang w:val="ka-GE"/>
        </w:rPr>
        <w:t xml:space="preserve">უნდა შეფასდეს, რამდენად კონსტიტუციურია სასჯელის დაწესება იმ მიზნით, რომ პირმა არ დააზიანოს საკუთარი ჯანმრთელობა.  </w:t>
      </w:r>
    </w:p>
    <w:p w:rsidR="002156D2" w:rsidRDefault="00684351" w:rsidP="00684351">
      <w:pPr>
        <w:numPr>
          <w:ilvl w:val="0"/>
          <w:numId w:val="19"/>
        </w:numPr>
        <w:spacing w:after="0"/>
        <w:ind w:left="0" w:firstLine="567"/>
        <w:jc w:val="both"/>
        <w:rPr>
          <w:rFonts w:ascii="Sylfaen" w:hAnsi="Sylfaen"/>
          <w:sz w:val="24"/>
          <w:szCs w:val="24"/>
          <w:lang w:val="ka-GE"/>
        </w:rPr>
      </w:pPr>
      <w:r w:rsidRPr="00ED7B5B">
        <w:rPr>
          <w:rFonts w:ascii="Sylfaen" w:hAnsi="Sylfaen"/>
          <w:sz w:val="24"/>
          <w:szCs w:val="24"/>
          <w:lang w:val="ka-GE"/>
        </w:rPr>
        <w:t>მოქალაქეების ჯანმრთელობის დაცვა</w:t>
      </w:r>
      <w:r>
        <w:rPr>
          <w:rFonts w:ascii="Sylfaen" w:hAnsi="Sylfaen"/>
          <w:sz w:val="24"/>
          <w:szCs w:val="24"/>
          <w:lang w:val="ka-GE"/>
        </w:rPr>
        <w:t>,</w:t>
      </w:r>
      <w:r w:rsidRPr="00ED7B5B">
        <w:rPr>
          <w:rFonts w:ascii="Sylfaen" w:hAnsi="Sylfaen"/>
          <w:sz w:val="24"/>
          <w:szCs w:val="24"/>
          <w:lang w:val="ka-GE"/>
        </w:rPr>
        <w:t xml:space="preserve"> ჯანსაღი ცხოვრების წესი მნიშვნელო</w:t>
      </w:r>
      <w:r>
        <w:rPr>
          <w:rFonts w:ascii="Sylfaen" w:hAnsi="Sylfaen"/>
          <w:sz w:val="24"/>
          <w:szCs w:val="24"/>
          <w:lang w:val="ka-GE"/>
        </w:rPr>
        <w:t>ვანია</w:t>
      </w:r>
      <w:r w:rsidRPr="00ED7B5B">
        <w:rPr>
          <w:rFonts w:ascii="Sylfaen" w:hAnsi="Sylfaen"/>
          <w:sz w:val="24"/>
          <w:szCs w:val="24"/>
          <w:lang w:val="ka-GE"/>
        </w:rPr>
        <w:t xml:space="preserve"> საზოგადოების და სახელმწიფოს განვითარებისათვის. თუმცა ხსენებული შეიძლება წარმოადგენდეს სახელმწიფოს მხრიდან ხელშეწყობის სფეროს, ისევე როგორც, მაგალითად, საქართველოს კონსტიტუციის 34</w:t>
      </w:r>
      <w:r w:rsidRPr="00ED7B5B">
        <w:rPr>
          <w:rFonts w:ascii="Sylfaen" w:hAnsi="Sylfaen"/>
          <w:sz w:val="24"/>
          <w:szCs w:val="24"/>
          <w:vertAlign w:val="superscript"/>
          <w:lang w:val="ka-GE"/>
        </w:rPr>
        <w:t>1</w:t>
      </w:r>
      <w:r w:rsidRPr="00ED7B5B">
        <w:rPr>
          <w:rFonts w:ascii="Sylfaen" w:hAnsi="Sylfaen"/>
          <w:sz w:val="24"/>
          <w:szCs w:val="24"/>
          <w:lang w:val="ka-GE"/>
        </w:rPr>
        <w:t xml:space="preserve"> მუხლი მიუთითებს მოზარდთა და ახალგაზრდობის ფიზიკური აღზრდის ხელშეწყობაზე. ამ მიზნით </w:t>
      </w:r>
      <w:r>
        <w:rPr>
          <w:rFonts w:ascii="Sylfaen" w:hAnsi="Sylfaen"/>
          <w:sz w:val="24"/>
          <w:szCs w:val="24"/>
          <w:lang w:val="ka-GE"/>
        </w:rPr>
        <w:t>დამატებით სპეციალურ რეგულირებას</w:t>
      </w:r>
      <w:r w:rsidRPr="00ED7B5B">
        <w:rPr>
          <w:rFonts w:ascii="Sylfaen" w:hAnsi="Sylfaen"/>
          <w:sz w:val="24"/>
          <w:szCs w:val="24"/>
          <w:lang w:val="ka-GE"/>
        </w:rPr>
        <w:t xml:space="preserve"> შეიძლება დაექვემდებაროს მარიხუანის პროდუქციის რეკლამირება, არასრულწლოვანთა მიერ აღნიშნულ პროდუქტზე ხელმისაწვდომობა</w:t>
      </w:r>
      <w:r>
        <w:rPr>
          <w:rFonts w:ascii="Sylfaen" w:hAnsi="Sylfaen"/>
          <w:sz w:val="24"/>
          <w:szCs w:val="24"/>
          <w:lang w:val="ka-GE"/>
        </w:rPr>
        <w:t>,</w:t>
      </w:r>
      <w:r w:rsidRPr="00ED7B5B">
        <w:rPr>
          <w:rFonts w:ascii="Sylfaen" w:hAnsi="Sylfaen"/>
          <w:sz w:val="24"/>
          <w:szCs w:val="24"/>
          <w:lang w:val="ka-GE"/>
        </w:rPr>
        <w:t xml:space="preserve"> საზოგადოებ</w:t>
      </w:r>
      <w:r>
        <w:rPr>
          <w:rFonts w:ascii="Sylfaen" w:hAnsi="Sylfaen"/>
          <w:sz w:val="24"/>
          <w:szCs w:val="24"/>
          <w:lang w:val="ka-GE"/>
        </w:rPr>
        <w:t>ის</w:t>
      </w:r>
      <w:r w:rsidRPr="00ED7B5B">
        <w:rPr>
          <w:rFonts w:ascii="Sylfaen" w:hAnsi="Sylfaen"/>
          <w:sz w:val="24"/>
          <w:szCs w:val="24"/>
          <w:lang w:val="ka-GE"/>
        </w:rPr>
        <w:t xml:space="preserve"> ინფორმირებ</w:t>
      </w:r>
      <w:r>
        <w:rPr>
          <w:rFonts w:ascii="Sylfaen" w:hAnsi="Sylfaen"/>
          <w:sz w:val="24"/>
          <w:szCs w:val="24"/>
          <w:lang w:val="ka-GE"/>
        </w:rPr>
        <w:t>ა</w:t>
      </w:r>
      <w:r w:rsidRPr="00ED7B5B">
        <w:rPr>
          <w:rFonts w:ascii="Sylfaen" w:hAnsi="Sylfaen"/>
          <w:sz w:val="24"/>
          <w:szCs w:val="24"/>
          <w:lang w:val="ka-GE"/>
        </w:rPr>
        <w:t xml:space="preserve"> მარიხუანის მოხმარებით გამოწვეულ შესაძლო შედეგებთან დაკავშირებით</w:t>
      </w:r>
      <w:r>
        <w:rPr>
          <w:rFonts w:ascii="Sylfaen" w:hAnsi="Sylfaen"/>
          <w:sz w:val="24"/>
          <w:szCs w:val="24"/>
          <w:lang w:val="ka-GE"/>
        </w:rPr>
        <w:t xml:space="preserve"> და სხვა</w:t>
      </w:r>
      <w:r w:rsidRPr="00ED7B5B">
        <w:rPr>
          <w:rFonts w:ascii="Sylfaen" w:hAnsi="Sylfaen"/>
          <w:sz w:val="24"/>
          <w:szCs w:val="24"/>
          <w:lang w:val="ka-GE"/>
        </w:rPr>
        <w:t>.</w:t>
      </w:r>
      <w:r>
        <w:rPr>
          <w:rFonts w:ascii="Sylfaen" w:hAnsi="Sylfaen"/>
          <w:sz w:val="24"/>
          <w:szCs w:val="24"/>
          <w:lang w:val="ka-GE"/>
        </w:rPr>
        <w:t xml:space="preserve"> </w:t>
      </w:r>
    </w:p>
    <w:p w:rsidR="00684351" w:rsidRPr="00ED7B5B" w:rsidRDefault="00684351" w:rsidP="00684351">
      <w:pPr>
        <w:numPr>
          <w:ilvl w:val="0"/>
          <w:numId w:val="19"/>
        </w:numPr>
        <w:spacing w:after="0"/>
        <w:ind w:left="0" w:firstLine="567"/>
        <w:jc w:val="both"/>
        <w:rPr>
          <w:rFonts w:ascii="Sylfaen" w:hAnsi="Sylfaen"/>
          <w:sz w:val="24"/>
          <w:szCs w:val="24"/>
          <w:lang w:val="ka-GE"/>
        </w:rPr>
      </w:pPr>
      <w:r>
        <w:rPr>
          <w:rFonts w:ascii="Sylfaen" w:hAnsi="Sylfaen" w:cs="Sylfaen"/>
          <w:sz w:val="24"/>
          <w:szCs w:val="24"/>
        </w:rPr>
        <w:t>მნიშვნელოვანია სისხლისსამართლებრივი მექანიზმების და საზოგადოებრივი უსაფრთხოების თუ საზოგადოებრივი ჯანმრთელობისათვის ზიანის შემცირების პრევენციულ მექანიზმებს შორის სწორი ბალანსის უზრუნველყოფა, შედეგზე და ზიანის შემცირებაზე ორიენტირებული და პრაქტიკული ეფექტის მქონე მიდგომების გამოყენება.</w:t>
      </w:r>
      <w:r>
        <w:rPr>
          <w:rFonts w:ascii="Sylfaen" w:hAnsi="Sylfaen" w:cs="Sylfaen"/>
          <w:sz w:val="24"/>
          <w:szCs w:val="24"/>
          <w:lang w:val="ka-GE"/>
        </w:rPr>
        <w:t xml:space="preserve"> </w:t>
      </w:r>
      <w:r w:rsidRPr="00167E63">
        <w:rPr>
          <w:rFonts w:ascii="Sylfaen" w:hAnsi="Sylfaen" w:cs="Sylfaen"/>
          <w:sz w:val="24"/>
          <w:szCs w:val="24"/>
        </w:rPr>
        <w:t xml:space="preserve">სისხლისსამართლებრივი პასუხისმგებლობის </w:t>
      </w:r>
      <w:r>
        <w:rPr>
          <w:rFonts w:ascii="Sylfaen" w:hAnsi="Sylfaen" w:cs="Sylfaen"/>
          <w:sz w:val="24"/>
          <w:szCs w:val="24"/>
        </w:rPr>
        <w:t>დაკისრება</w:t>
      </w:r>
      <w:r w:rsidRPr="00167E63">
        <w:rPr>
          <w:rFonts w:ascii="Sylfaen" w:hAnsi="Sylfaen" w:cs="Sylfaen"/>
          <w:sz w:val="24"/>
          <w:szCs w:val="24"/>
        </w:rPr>
        <w:t xml:space="preserve"> ისეთი ქმედებისთვის, რომელიც არ უქმნის საფრთხეს</w:t>
      </w:r>
      <w:r w:rsidRPr="00B12276">
        <w:rPr>
          <w:rFonts w:ascii="Sylfaen" w:hAnsi="Sylfaen" w:cs="Sylfaen"/>
          <w:sz w:val="24"/>
          <w:szCs w:val="24"/>
        </w:rPr>
        <w:t xml:space="preserve"> </w:t>
      </w:r>
      <w:r w:rsidRPr="00167E63">
        <w:rPr>
          <w:rFonts w:ascii="Sylfaen" w:hAnsi="Sylfaen" w:cs="Sylfaen"/>
          <w:sz w:val="24"/>
          <w:szCs w:val="24"/>
        </w:rPr>
        <w:t>სხვების ჯანმრთელობას, არ შეიძლება ჩაითვალოს სახელმწიფოს აუცილებელ და</w:t>
      </w:r>
      <w:r w:rsidRPr="00B12276">
        <w:rPr>
          <w:rFonts w:ascii="Sylfaen" w:hAnsi="Sylfaen" w:cs="Sylfaen"/>
          <w:sz w:val="24"/>
          <w:szCs w:val="24"/>
        </w:rPr>
        <w:t xml:space="preserve"> </w:t>
      </w:r>
      <w:r w:rsidRPr="00167E63">
        <w:rPr>
          <w:rFonts w:ascii="Sylfaen" w:hAnsi="Sylfaen" w:cs="Sylfaen"/>
          <w:sz w:val="24"/>
          <w:szCs w:val="24"/>
        </w:rPr>
        <w:t xml:space="preserve">პროპორციულ ჩარევად ადამიანის </w:t>
      </w:r>
      <w:r w:rsidRPr="00545029">
        <w:rPr>
          <w:rFonts w:ascii="Sylfaen" w:hAnsi="Sylfaen" w:cs="Sylfaen"/>
          <w:sz w:val="24"/>
          <w:szCs w:val="24"/>
        </w:rPr>
        <w:t>პიროვნული განვითარების უფლებაში.</w:t>
      </w:r>
      <w:r>
        <w:rPr>
          <w:rFonts w:ascii="Sylfaen" w:hAnsi="Sylfaen" w:cs="Sylfaen"/>
          <w:sz w:val="24"/>
          <w:szCs w:val="24"/>
        </w:rPr>
        <w:t xml:space="preserve"> </w:t>
      </w:r>
      <w:r w:rsidRPr="00167E63">
        <w:rPr>
          <w:rFonts w:ascii="Sylfaen" w:hAnsi="Sylfaen" w:cs="Sylfaen"/>
          <w:sz w:val="24"/>
          <w:szCs w:val="24"/>
        </w:rPr>
        <w:t xml:space="preserve"> </w:t>
      </w:r>
      <w:r>
        <w:rPr>
          <w:rFonts w:ascii="Sylfaen" w:hAnsi="Sylfaen" w:cs="Sylfaen"/>
          <w:sz w:val="24"/>
          <w:szCs w:val="24"/>
        </w:rPr>
        <w:t>პირის სისხლის სამართლის პასუხისგებაში მიცემა (მათ შორის</w:t>
      </w:r>
      <w:r w:rsidRPr="00B12276">
        <w:rPr>
          <w:rFonts w:ascii="Sylfaen" w:hAnsi="Sylfaen" w:cs="Sylfaen"/>
          <w:sz w:val="24"/>
          <w:szCs w:val="24"/>
        </w:rPr>
        <w:t>,</w:t>
      </w:r>
      <w:r>
        <w:rPr>
          <w:rFonts w:ascii="Sylfaen" w:hAnsi="Sylfaen" w:cs="Sylfaen"/>
          <w:sz w:val="24"/>
          <w:szCs w:val="24"/>
        </w:rPr>
        <w:t xml:space="preserve"> თუნდაც დისკრეციული უფლებამოსილების გამოყენება ან საპროცესო შეთანხმების დადება), ნასამართლეობა და</w:t>
      </w:r>
      <w:r w:rsidRPr="00545029">
        <w:rPr>
          <w:rFonts w:ascii="Sylfaen" w:hAnsi="Sylfaen" w:cs="Sylfaen"/>
          <w:sz w:val="24"/>
          <w:szCs w:val="24"/>
          <w:lang w:val="ka-GE"/>
        </w:rPr>
        <w:t>,</w:t>
      </w:r>
      <w:r>
        <w:rPr>
          <w:rFonts w:ascii="Sylfaen" w:hAnsi="Sylfaen" w:cs="Sylfaen"/>
          <w:sz w:val="24"/>
          <w:szCs w:val="24"/>
        </w:rPr>
        <w:t xml:space="preserve"> შესაბამისად</w:t>
      </w:r>
      <w:r w:rsidRPr="00545029">
        <w:rPr>
          <w:rFonts w:ascii="Sylfaen" w:hAnsi="Sylfaen" w:cs="Sylfaen"/>
          <w:sz w:val="24"/>
          <w:szCs w:val="24"/>
          <w:lang w:val="ka-GE"/>
        </w:rPr>
        <w:t>,</w:t>
      </w:r>
      <w:r>
        <w:rPr>
          <w:rFonts w:ascii="Sylfaen" w:hAnsi="Sylfaen" w:cs="Sylfaen"/>
          <w:sz w:val="24"/>
          <w:szCs w:val="24"/>
        </w:rPr>
        <w:t xml:space="preserve"> პირის სტიგმატიზაცია ვერ უზრუნველყოფს ექიმის დანიშნულების გარეშე მარიხუანის განმეორებითი მოხმარებისათვის სისხლისსამართლებრივი პასუხისმგებლობის მიზნებს და პირის მიმართ სისხლისსამართლებრივ დევნას მიზნად აქცევს. </w:t>
      </w:r>
      <w:r w:rsidRPr="00167E63">
        <w:rPr>
          <w:rFonts w:ascii="Sylfaen" w:hAnsi="Sylfaen" w:cs="Sylfaen"/>
          <w:sz w:val="24"/>
          <w:szCs w:val="24"/>
        </w:rPr>
        <w:t>საკუთარი ჯანმრთელობისთვის ზიანის მიყენების საფრთხის გამო</w:t>
      </w:r>
      <w:r w:rsidRPr="00B12276">
        <w:rPr>
          <w:rFonts w:ascii="Sylfaen" w:hAnsi="Sylfaen" w:cs="Sylfaen"/>
          <w:sz w:val="24"/>
          <w:szCs w:val="24"/>
        </w:rPr>
        <w:t xml:space="preserve"> </w:t>
      </w:r>
      <w:r>
        <w:rPr>
          <w:rFonts w:ascii="Sylfaen" w:hAnsi="Sylfaen" w:cs="Sylfaen"/>
          <w:sz w:val="24"/>
          <w:szCs w:val="24"/>
        </w:rPr>
        <w:t xml:space="preserve">სისხლის სამართლის </w:t>
      </w:r>
      <w:r w:rsidRPr="00167E63">
        <w:rPr>
          <w:rFonts w:ascii="Sylfaen" w:hAnsi="Sylfaen" w:cs="Sylfaen"/>
          <w:sz w:val="24"/>
          <w:szCs w:val="24"/>
        </w:rPr>
        <w:t xml:space="preserve">პასუხისმგებლობა იმთავითვე მხოლოდ ზოგად პრევენციას </w:t>
      </w:r>
      <w:r w:rsidRPr="00167E63">
        <w:rPr>
          <w:rFonts w:ascii="Sylfaen" w:hAnsi="Sylfaen" w:cs="Sylfaen"/>
          <w:sz w:val="24"/>
          <w:szCs w:val="24"/>
        </w:rPr>
        <w:lastRenderedPageBreak/>
        <w:t>ემსახურება, რომ სხვებმაც არ</w:t>
      </w:r>
      <w:r w:rsidRPr="00B12276">
        <w:rPr>
          <w:rFonts w:ascii="Sylfaen" w:hAnsi="Sylfaen" w:cs="Sylfaen"/>
          <w:sz w:val="24"/>
          <w:szCs w:val="24"/>
        </w:rPr>
        <w:t xml:space="preserve"> </w:t>
      </w:r>
      <w:r w:rsidRPr="00167E63">
        <w:rPr>
          <w:rFonts w:ascii="Sylfaen" w:hAnsi="Sylfaen" w:cs="Sylfaen"/>
          <w:sz w:val="24"/>
          <w:szCs w:val="24"/>
        </w:rPr>
        <w:t>ჩაიდინონ ასოციალური და საკუთარი ჯანმრთელობისთვის ზიანის გამომწვევი ქმედება. რაც</w:t>
      </w:r>
      <w:r w:rsidRPr="00B12276">
        <w:rPr>
          <w:rFonts w:ascii="Sylfaen" w:hAnsi="Sylfaen" w:cs="Sylfaen"/>
          <w:sz w:val="24"/>
          <w:szCs w:val="24"/>
        </w:rPr>
        <w:t xml:space="preserve"> </w:t>
      </w:r>
      <w:r w:rsidRPr="00167E63">
        <w:rPr>
          <w:rFonts w:ascii="Sylfaen" w:hAnsi="Sylfaen" w:cs="Sylfaen"/>
          <w:sz w:val="24"/>
          <w:szCs w:val="24"/>
        </w:rPr>
        <w:t>შეეხება სხვებისთვის ზიანის მიყენების საფრთხის თავიდან ასაცილებლად</w:t>
      </w:r>
      <w:r>
        <w:rPr>
          <w:rFonts w:ascii="Sylfaen" w:hAnsi="Sylfaen" w:cs="Sylfaen"/>
          <w:sz w:val="24"/>
          <w:szCs w:val="24"/>
        </w:rPr>
        <w:t xml:space="preserve"> სისხლის სამართლის</w:t>
      </w:r>
      <w:r w:rsidRPr="00B12276">
        <w:rPr>
          <w:rFonts w:ascii="Sylfaen" w:hAnsi="Sylfaen" w:cs="Sylfaen"/>
          <w:sz w:val="24"/>
          <w:szCs w:val="24"/>
        </w:rPr>
        <w:t xml:space="preserve"> </w:t>
      </w:r>
      <w:r w:rsidRPr="00167E63">
        <w:rPr>
          <w:rFonts w:ascii="Sylfaen" w:hAnsi="Sylfaen" w:cs="Sylfaen"/>
          <w:sz w:val="24"/>
          <w:szCs w:val="24"/>
        </w:rPr>
        <w:t>პასუხისმგებლობის დაკისრებას, მაშინ, როდესაც ასეთი საფრთხე ჰიპოთეტურია, ან საერთოდ</w:t>
      </w:r>
      <w:r w:rsidRPr="00B12276">
        <w:rPr>
          <w:rFonts w:ascii="Sylfaen" w:hAnsi="Sylfaen" w:cs="Sylfaen"/>
          <w:sz w:val="24"/>
          <w:szCs w:val="24"/>
        </w:rPr>
        <w:t xml:space="preserve"> </w:t>
      </w:r>
      <w:r w:rsidRPr="00167E63">
        <w:rPr>
          <w:rFonts w:ascii="Sylfaen" w:hAnsi="Sylfaen" w:cs="Sylfaen"/>
          <w:sz w:val="24"/>
          <w:szCs w:val="24"/>
        </w:rPr>
        <w:t>არ არსებობს</w:t>
      </w:r>
      <w:r>
        <w:rPr>
          <w:rFonts w:ascii="Sylfaen" w:hAnsi="Sylfaen" w:cs="Sylfaen"/>
          <w:sz w:val="24"/>
          <w:szCs w:val="24"/>
        </w:rPr>
        <w:t xml:space="preserve"> (მაგალითად, განმარტოებით სახლში მარიხუანის მოხმარებისას)</w:t>
      </w:r>
      <w:r w:rsidRPr="00167E63">
        <w:rPr>
          <w:rFonts w:ascii="Sylfaen" w:hAnsi="Sylfaen" w:cs="Sylfaen"/>
          <w:sz w:val="24"/>
          <w:szCs w:val="24"/>
        </w:rPr>
        <w:t xml:space="preserve">, მხოლოდ </w:t>
      </w:r>
      <w:r>
        <w:rPr>
          <w:rFonts w:ascii="Sylfaen" w:hAnsi="Sylfaen" w:cs="Sylfaen"/>
          <w:sz w:val="24"/>
          <w:szCs w:val="24"/>
        </w:rPr>
        <w:t>ზოგად</w:t>
      </w:r>
      <w:r w:rsidRPr="00167E63">
        <w:rPr>
          <w:rFonts w:ascii="Sylfaen" w:hAnsi="Sylfaen" w:cs="Sylfaen"/>
          <w:sz w:val="24"/>
          <w:szCs w:val="24"/>
        </w:rPr>
        <w:t xml:space="preserve"> პრევენცი</w:t>
      </w:r>
      <w:r>
        <w:rPr>
          <w:rFonts w:ascii="Sylfaen" w:hAnsi="Sylfaen" w:cs="Sylfaen"/>
          <w:sz w:val="24"/>
          <w:szCs w:val="24"/>
        </w:rPr>
        <w:t xml:space="preserve">ას ემსახურება, რაც მოცემულ შემთხვევაში უფლებაში </w:t>
      </w:r>
      <w:r w:rsidRPr="00167E63">
        <w:rPr>
          <w:rFonts w:ascii="Sylfaen" w:hAnsi="Sylfaen" w:cs="Sylfaen"/>
          <w:sz w:val="24"/>
          <w:szCs w:val="24"/>
        </w:rPr>
        <w:t>გაუმართლებელი</w:t>
      </w:r>
      <w:r>
        <w:rPr>
          <w:rFonts w:ascii="Sylfaen" w:hAnsi="Sylfaen" w:cs="Sylfaen"/>
          <w:sz w:val="24"/>
          <w:szCs w:val="24"/>
        </w:rPr>
        <w:t xml:space="preserve"> ჩარევაა</w:t>
      </w:r>
      <w:r w:rsidRPr="00167E63">
        <w:rPr>
          <w:rFonts w:ascii="Sylfaen" w:hAnsi="Sylfaen" w:cs="Sylfaen"/>
          <w:sz w:val="24"/>
          <w:szCs w:val="24"/>
        </w:rPr>
        <w:t>.</w:t>
      </w:r>
    </w:p>
    <w:p w:rsidR="00684351" w:rsidRPr="00ED7B5B" w:rsidRDefault="00684351" w:rsidP="00684351">
      <w:pPr>
        <w:numPr>
          <w:ilvl w:val="0"/>
          <w:numId w:val="19"/>
        </w:numPr>
        <w:spacing w:after="0"/>
        <w:ind w:left="0" w:firstLine="567"/>
        <w:jc w:val="both"/>
        <w:rPr>
          <w:rFonts w:ascii="Sylfaen" w:hAnsi="Sylfaen"/>
          <w:sz w:val="24"/>
          <w:szCs w:val="24"/>
          <w:lang w:val="ka-GE"/>
        </w:rPr>
      </w:pPr>
      <w:r w:rsidRPr="00ED7B5B">
        <w:rPr>
          <w:rFonts w:ascii="Sylfaen" w:hAnsi="Sylfaen"/>
          <w:sz w:val="24"/>
          <w:szCs w:val="24"/>
          <w:lang w:val="ka-GE"/>
        </w:rPr>
        <w:t>იმის სავალდებულოდ დადგენა, თუ რისი ჭამა, დალევა, მოწევა შეიძლება და ამ ქმედებისათვის სასჯელის დაწესება, წარმოადგენს პირ</w:t>
      </w:r>
      <w:r>
        <w:rPr>
          <w:rFonts w:ascii="Sylfaen" w:hAnsi="Sylfaen"/>
          <w:sz w:val="24"/>
          <w:szCs w:val="24"/>
          <w:lang w:val="ka-GE"/>
        </w:rPr>
        <w:t>ად</w:t>
      </w:r>
      <w:r w:rsidRPr="00ED7B5B">
        <w:rPr>
          <w:rFonts w:ascii="Sylfaen" w:hAnsi="Sylfaen"/>
          <w:sz w:val="24"/>
          <w:szCs w:val="24"/>
          <w:lang w:val="ka-GE"/>
        </w:rPr>
        <w:t>ი ავტონომიით დაცულ სფეროში ჩარევის ისეთ ფორმას, რომლის განხორციელებაც შესაძლებელია მხოლოდ საჯარო ინტერესების დასაცავად. პიროვნების დასჯა მხოლოდ საკუთარი ჯანმრთელობისათვის ზიანის მიყენების გამო, წარმოადგენს სახელმწიფოსგან გამოვლენილი პატერნალიზმის ისეთ ფორმას, რომელიც არ არის თავსებადი თავისუფალ საზოგადოებასთან. „ცალსახაა, რომ სახელმწიფო არ უნდა ერეოდეს ადამიანის თავისუფლებაში მხოლოდ იმიტომ, რომ ის ირაციონალურ ქმედებას ახორციელებს. ასეთი ჩარევა გამართლებული რომ იყოს, საჭიროა, მან მიაღწიოს გარკვეულ სიმწვავეს, სხვებს უქმნიდეს რეალურ და სერიოზულ საფრთხეს (საქართველოს საკონსტიტუციო სასამართლოს 2015 წლის 24 ოქტომბრის</w:t>
      </w:r>
      <w:r>
        <w:rPr>
          <w:rFonts w:ascii="Sylfaen" w:hAnsi="Sylfaen"/>
          <w:sz w:val="24"/>
          <w:szCs w:val="24"/>
          <w:lang w:val="ka-GE"/>
        </w:rPr>
        <w:t xml:space="preserve"> </w:t>
      </w:r>
      <w:r w:rsidRPr="00ED7B5B">
        <w:rPr>
          <w:rFonts w:ascii="Sylfaen" w:hAnsi="Sylfaen"/>
          <w:sz w:val="24"/>
          <w:szCs w:val="24"/>
          <w:lang w:val="ka-GE"/>
        </w:rPr>
        <w:t xml:space="preserve">№1/4/592 გადაწყვეტილება საქმეზე „საქართველოს მოქალაქე ბექა წიქარიშვილი საქართველოს პარლამენტის წინააღმდეგ“, II-74). ამდენად, სადავო ნორმით დადგენილი უფლების შეზღუდვას ვერ გაამართლებს სახელმწიფოს ინტერესი, დაიცვას პირი საკუთარი თავისათვის ზიანის მიყენებისაგან.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როგორც უკვე აღინიშნა, ზოგადად, მარიხუანის მოხმარების შეზღუდვა მნიშვნელოვან ლეგიტიმურ მიზნებს ემსახურება. თუმცა იმისათვის, რათა კონსტიტუციურად იქნეს მიჩნეული მოხმარების დასჯადობა, საჭიროა შეფასდეს თავად მარიხუანის მოხმარების ინდივიდუალური ფაქტიდან მომდინარე საფრთხეები. „შეზღუდვას/რეგულირებას შეიძლება ექვემდებარებოდეს ქმედება, რომელიც ანტისოციალურია თავისი ხასიათით და რომელმაც მაღალი ალბათობით, შეიძლება გამოიწვიოს რეალური  საფრთხე ასეთი ქმედების განხორციელების მომენტში, პოტენციურად შეუქმნას საფრთხე სხვათა ჯანმრთელობას ან საზოგადოებრივ წესრიგს. ამასთან, ისიც ცხადია, რომ ანტისოციალურ ქმედებაზე სახელმწიფოს პასუხი უნდა მკაცრდებოდეს მხოლოდ ქმედებით გამოწვევადი საფრთხეების სიმწვავის, რეალურობის ხარისხის და მასშტაბის მიხედვით“  (საქართველოს საკონსტიტუციო სასამართლოს 2015 წლის 24 ოქტომბრის</w:t>
      </w:r>
      <w:r>
        <w:rPr>
          <w:rFonts w:ascii="Sylfaen" w:hAnsi="Sylfaen"/>
          <w:sz w:val="24"/>
          <w:szCs w:val="24"/>
          <w:lang w:val="ka-GE"/>
        </w:rPr>
        <w:t xml:space="preserve"> </w:t>
      </w:r>
      <w:r w:rsidRPr="00ED7B5B">
        <w:rPr>
          <w:rFonts w:ascii="Sylfaen" w:hAnsi="Sylfaen"/>
          <w:sz w:val="24"/>
          <w:szCs w:val="24"/>
          <w:lang w:val="ka-GE"/>
        </w:rPr>
        <w:t xml:space="preserve">№1/4/592 </w:t>
      </w:r>
      <w:r w:rsidRPr="00ED7B5B">
        <w:rPr>
          <w:rFonts w:ascii="Sylfaen" w:hAnsi="Sylfaen"/>
          <w:sz w:val="24"/>
          <w:szCs w:val="24"/>
          <w:lang w:val="ka-GE"/>
        </w:rPr>
        <w:lastRenderedPageBreak/>
        <w:t>გადაწყვეტილება საქმეზე „საქართველოს მოქალაქე ბექა წიქარიშვილი საქართველოს პარლამენტის წინააღმდეგ“, II-75).</w:t>
      </w:r>
    </w:p>
    <w:p w:rsidR="00684351"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მიუხედავად იმისა, რომ ყველა მო</w:t>
      </w:r>
      <w:r>
        <w:rPr>
          <w:rFonts w:ascii="Sylfaen" w:hAnsi="Sylfaen"/>
          <w:sz w:val="24"/>
          <w:szCs w:val="24"/>
          <w:lang w:val="ka-GE"/>
        </w:rPr>
        <w:t>მ</w:t>
      </w:r>
      <w:r w:rsidRPr="00ED7B5B">
        <w:rPr>
          <w:rFonts w:ascii="Sylfaen" w:hAnsi="Sylfaen"/>
          <w:sz w:val="24"/>
          <w:szCs w:val="24"/>
          <w:lang w:val="ka-GE"/>
        </w:rPr>
        <w:t>ხმარებ</w:t>
      </w:r>
      <w:r>
        <w:rPr>
          <w:rFonts w:ascii="Sylfaen" w:hAnsi="Sylfaen"/>
          <w:sz w:val="24"/>
          <w:szCs w:val="24"/>
          <w:lang w:val="ka-GE"/>
        </w:rPr>
        <w:t>ლ</w:t>
      </w:r>
      <w:r w:rsidRPr="00ED7B5B">
        <w:rPr>
          <w:rFonts w:ascii="Sylfaen" w:hAnsi="Sylfaen"/>
          <w:sz w:val="24"/>
          <w:szCs w:val="24"/>
          <w:lang w:val="ka-GE"/>
        </w:rPr>
        <w:t xml:space="preserve">ის (ერთად აღებული) მიერ მარიხუანის მოხმარების ფაქტი მნიშვნელოვან გავლენას ახდენს ნარკოტიკული საშუალებების უკანონო ბრუნვაზე, როგორც წესი, მარიხუანის ინდივიდუალური მომხმარებლის როლი ნარკოტიკული საშუალებების  უკანონო ბრუნვის ხელშეწყობის პროცესში არის ძალიან მცირე, თითქმის უმნიშვნელო.  </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მარიხუანის მოხმარება, სადავო ნორმით გათვალისწინებული სხვა დასჯადი ქმედებებისგან განსხვავებით (დამზადება, შეძენა, შენახვა), არ წარმოშობს მისი გასაღების </w:t>
      </w:r>
      <w:r>
        <w:rPr>
          <w:rFonts w:ascii="Sylfaen" w:hAnsi="Sylfaen"/>
          <w:sz w:val="24"/>
          <w:szCs w:val="24"/>
          <w:lang w:val="ka-GE"/>
        </w:rPr>
        <w:t>საფრთხეს</w:t>
      </w:r>
      <w:r w:rsidRPr="00ED7B5B">
        <w:rPr>
          <w:rFonts w:ascii="Sylfaen" w:hAnsi="Sylfaen"/>
          <w:sz w:val="24"/>
          <w:szCs w:val="24"/>
          <w:lang w:val="ka-GE"/>
        </w:rPr>
        <w:t>. იგი მიმართულია უშუალოდ მომხმარებელზე. შესაბამისად, დასახელებული ქმედებით საფრთხე ექმნ</w:t>
      </w:r>
      <w:r>
        <w:rPr>
          <w:rFonts w:ascii="Sylfaen" w:hAnsi="Sylfaen"/>
          <w:sz w:val="24"/>
          <w:szCs w:val="24"/>
          <w:lang w:val="ka-GE"/>
        </w:rPr>
        <w:t>ება</w:t>
      </w:r>
      <w:r w:rsidRPr="00ED7B5B">
        <w:rPr>
          <w:rFonts w:ascii="Sylfaen" w:hAnsi="Sylfaen"/>
          <w:sz w:val="24"/>
          <w:szCs w:val="24"/>
          <w:lang w:val="ka-GE"/>
        </w:rPr>
        <w:t xml:space="preserve"> </w:t>
      </w:r>
      <w:r>
        <w:rPr>
          <w:rFonts w:ascii="Sylfaen" w:hAnsi="Sylfaen"/>
          <w:sz w:val="24"/>
          <w:szCs w:val="24"/>
          <w:lang w:val="ka-GE"/>
        </w:rPr>
        <w:t xml:space="preserve">უშუალოდ მომხმარებლის და არა </w:t>
      </w:r>
      <w:r w:rsidRPr="00ED7B5B">
        <w:rPr>
          <w:rFonts w:ascii="Sylfaen" w:hAnsi="Sylfaen"/>
          <w:sz w:val="24"/>
          <w:szCs w:val="24"/>
          <w:lang w:val="ka-GE"/>
        </w:rPr>
        <w:t>სხვა პირთა ჯანმრთელობას</w:t>
      </w:r>
      <w:r>
        <w:rPr>
          <w:rFonts w:ascii="Sylfaen" w:hAnsi="Sylfaen"/>
          <w:sz w:val="24"/>
          <w:szCs w:val="24"/>
          <w:lang w:val="ka-GE"/>
        </w:rPr>
        <w:t xml:space="preserve"> (მაგ</w:t>
      </w:r>
      <w:r w:rsidR="003209C4">
        <w:rPr>
          <w:rFonts w:ascii="Sylfaen" w:hAnsi="Sylfaen"/>
          <w:sz w:val="24"/>
          <w:szCs w:val="24"/>
          <w:lang w:val="ka-GE"/>
        </w:rPr>
        <w:t xml:space="preserve">.: </w:t>
      </w:r>
      <w:r>
        <w:rPr>
          <w:rFonts w:ascii="Sylfaen" w:hAnsi="Sylfaen"/>
          <w:sz w:val="24"/>
          <w:szCs w:val="24"/>
          <w:lang w:val="ka-GE"/>
        </w:rPr>
        <w:t>საქართველოს სისხლის სამართლის კოდექსის 260-ე მუხლით გათვალისწინებული ქმედებისგან განსხვავებით)</w:t>
      </w:r>
      <w:r w:rsidRPr="00ED7B5B">
        <w:rPr>
          <w:rFonts w:ascii="Sylfaen" w:hAnsi="Sylfaen"/>
          <w:sz w:val="24"/>
          <w:szCs w:val="24"/>
          <w:lang w:val="ka-GE"/>
        </w:rPr>
        <w:t>.</w:t>
      </w:r>
    </w:p>
    <w:p w:rsidR="00684351" w:rsidRDefault="00684351" w:rsidP="00684351">
      <w:pPr>
        <w:numPr>
          <w:ilvl w:val="0"/>
          <w:numId w:val="19"/>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ქმედებისათვის დანიშნული სასჯელი უნდა </w:t>
      </w:r>
      <w:r>
        <w:rPr>
          <w:rFonts w:ascii="Sylfaen" w:hAnsi="Sylfaen"/>
          <w:sz w:val="24"/>
          <w:szCs w:val="24"/>
          <w:lang w:val="ka-GE"/>
        </w:rPr>
        <w:t>იყოს</w:t>
      </w:r>
      <w:r w:rsidRPr="00ED7B5B">
        <w:rPr>
          <w:rFonts w:ascii="Sylfaen" w:hAnsi="Sylfaen"/>
          <w:sz w:val="24"/>
          <w:szCs w:val="24"/>
          <w:lang w:val="ka-GE"/>
        </w:rPr>
        <w:t xml:space="preserve"> თავად ამ ქმედებიდან მომდინარე საფრთხეებ</w:t>
      </w:r>
      <w:r>
        <w:rPr>
          <w:rFonts w:ascii="Sylfaen" w:hAnsi="Sylfaen"/>
          <w:sz w:val="24"/>
          <w:szCs w:val="24"/>
          <w:lang w:val="ka-GE"/>
        </w:rPr>
        <w:t>ი</w:t>
      </w:r>
      <w:r w:rsidRPr="00ED7B5B">
        <w:rPr>
          <w:rFonts w:ascii="Sylfaen" w:hAnsi="Sylfaen"/>
          <w:sz w:val="24"/>
          <w:szCs w:val="24"/>
          <w:lang w:val="ka-GE"/>
        </w:rPr>
        <w:t>ს</w:t>
      </w:r>
      <w:r>
        <w:rPr>
          <w:rFonts w:ascii="Sylfaen" w:hAnsi="Sylfaen"/>
          <w:sz w:val="24"/>
          <w:szCs w:val="24"/>
          <w:lang w:val="ka-GE"/>
        </w:rPr>
        <w:t xml:space="preserve"> პროპორციული</w:t>
      </w:r>
      <w:r w:rsidRPr="00ED7B5B">
        <w:rPr>
          <w:rFonts w:ascii="Sylfaen" w:hAnsi="Sylfaen"/>
          <w:sz w:val="24"/>
          <w:szCs w:val="24"/>
          <w:lang w:val="ka-GE"/>
        </w:rPr>
        <w:t xml:space="preserve">. პასუხისმგებლობის ხარისხი უნდა შეესაბამებოდეს  ნარკოტიკული საშუალებების უკანონო ბრუნვაში </w:t>
      </w:r>
      <w:r>
        <w:rPr>
          <w:rFonts w:ascii="Sylfaen" w:hAnsi="Sylfaen"/>
          <w:sz w:val="24"/>
          <w:szCs w:val="24"/>
          <w:lang w:val="ka-GE"/>
        </w:rPr>
        <w:t>პირის</w:t>
      </w:r>
      <w:r w:rsidRPr="00ED7B5B">
        <w:rPr>
          <w:rFonts w:ascii="Sylfaen" w:hAnsi="Sylfaen"/>
          <w:sz w:val="24"/>
          <w:szCs w:val="24"/>
          <w:lang w:val="ka-GE"/>
        </w:rPr>
        <w:t xml:space="preserve"> როლს</w:t>
      </w:r>
      <w:r>
        <w:rPr>
          <w:rFonts w:ascii="Sylfaen" w:hAnsi="Sylfaen"/>
          <w:sz w:val="24"/>
          <w:szCs w:val="24"/>
          <w:lang w:val="ka-GE"/>
        </w:rPr>
        <w:t>.</w:t>
      </w:r>
      <w:r w:rsidRPr="00ED7B5B">
        <w:rPr>
          <w:rFonts w:ascii="Sylfaen" w:hAnsi="Sylfaen"/>
          <w:sz w:val="24"/>
          <w:szCs w:val="24"/>
          <w:lang w:val="ka-GE"/>
        </w:rPr>
        <w:t xml:space="preserve"> როდესაც ეს როლი უმნიშვნელოა, უმნიშვნელოა ის საფრთხეებიც</w:t>
      </w:r>
      <w:r>
        <w:rPr>
          <w:rFonts w:ascii="Sylfaen" w:hAnsi="Sylfaen"/>
          <w:sz w:val="24"/>
          <w:szCs w:val="24"/>
          <w:lang w:val="ka-GE"/>
        </w:rPr>
        <w:t>,</w:t>
      </w:r>
      <w:r w:rsidRPr="00ED7B5B">
        <w:rPr>
          <w:rFonts w:ascii="Sylfaen" w:hAnsi="Sylfaen"/>
          <w:sz w:val="24"/>
          <w:szCs w:val="24"/>
          <w:lang w:val="ka-GE"/>
        </w:rPr>
        <w:t xml:space="preserve"> </w:t>
      </w:r>
      <w:r>
        <w:rPr>
          <w:rFonts w:ascii="Sylfaen" w:hAnsi="Sylfaen"/>
          <w:sz w:val="24"/>
          <w:szCs w:val="24"/>
          <w:lang w:val="ka-GE"/>
        </w:rPr>
        <w:t>რომლებ</w:t>
      </w:r>
      <w:r w:rsidRPr="00ED7B5B">
        <w:rPr>
          <w:rFonts w:ascii="Sylfaen" w:hAnsi="Sylfaen"/>
          <w:sz w:val="24"/>
          <w:szCs w:val="24"/>
          <w:lang w:val="ka-GE"/>
        </w:rPr>
        <w:t>საც ესა თუ ის ქმედება ქმნის.</w:t>
      </w:r>
    </w:p>
    <w:p w:rsidR="00684351" w:rsidRPr="00ED7B5B" w:rsidRDefault="00684351" w:rsidP="00684351">
      <w:pPr>
        <w:numPr>
          <w:ilvl w:val="0"/>
          <w:numId w:val="19"/>
        </w:numPr>
        <w:tabs>
          <w:tab w:val="left" w:pos="720"/>
        </w:tabs>
        <w:spacing w:after="0"/>
        <w:ind w:left="0" w:firstLine="567"/>
        <w:jc w:val="both"/>
        <w:rPr>
          <w:rFonts w:ascii="Sylfaen" w:hAnsi="Sylfaen"/>
          <w:sz w:val="24"/>
          <w:szCs w:val="24"/>
          <w:lang w:val="ka-GE"/>
        </w:rPr>
      </w:pPr>
      <w:r w:rsidRPr="00EA5CEB">
        <w:rPr>
          <w:rFonts w:ascii="Sylfaen" w:hAnsi="Sylfaen"/>
          <w:sz w:val="24"/>
          <w:szCs w:val="24"/>
        </w:rPr>
        <w:t xml:space="preserve">მარიხუანის აკრძალვა მორალური თვითდეგრადაციის მოტივით არ წარმოადგენს ღირებულ ლეგიტიმურ </w:t>
      </w:r>
      <w:r>
        <w:rPr>
          <w:rFonts w:ascii="Sylfaen" w:hAnsi="Sylfaen"/>
          <w:sz w:val="24"/>
          <w:szCs w:val="24"/>
        </w:rPr>
        <w:t>მ</w:t>
      </w:r>
      <w:r w:rsidRPr="00EA5CEB">
        <w:rPr>
          <w:rFonts w:ascii="Sylfaen" w:hAnsi="Sylfaen"/>
          <w:sz w:val="24"/>
          <w:szCs w:val="24"/>
        </w:rPr>
        <w:t>ი</w:t>
      </w:r>
      <w:r>
        <w:rPr>
          <w:rFonts w:ascii="Sylfaen" w:hAnsi="Sylfaen"/>
          <w:sz w:val="24"/>
          <w:szCs w:val="24"/>
        </w:rPr>
        <w:t>ზ</w:t>
      </w:r>
      <w:r w:rsidRPr="00EA5CEB">
        <w:rPr>
          <w:rFonts w:ascii="Sylfaen" w:hAnsi="Sylfaen"/>
          <w:sz w:val="24"/>
          <w:szCs w:val="24"/>
        </w:rPr>
        <w:t>ანს. კონსტიტუცია უზრუნველყოფს</w:t>
      </w:r>
      <w:r w:rsidR="00733439">
        <w:rPr>
          <w:rFonts w:ascii="Sylfaen" w:hAnsi="Sylfaen"/>
          <w:sz w:val="24"/>
          <w:szCs w:val="24"/>
          <w:lang w:val="ka-GE"/>
        </w:rPr>
        <w:t xml:space="preserve"> პირის თავისუფლებას თავად განსაზღვროს საკუთარი</w:t>
      </w:r>
      <w:r w:rsidRPr="00EA5CEB">
        <w:rPr>
          <w:rFonts w:ascii="Sylfaen" w:hAnsi="Sylfaen"/>
          <w:sz w:val="24"/>
          <w:szCs w:val="24"/>
        </w:rPr>
        <w:t xml:space="preserve"> ცხოვრებისეული გეგმები და </w:t>
      </w:r>
      <w:r w:rsidR="00733439">
        <w:rPr>
          <w:rFonts w:ascii="Sylfaen" w:hAnsi="Sylfaen"/>
          <w:sz w:val="24"/>
          <w:szCs w:val="24"/>
          <w:lang w:val="ka-GE"/>
        </w:rPr>
        <w:t xml:space="preserve">მიზნები, </w:t>
      </w:r>
      <w:r w:rsidRPr="00EA5CEB">
        <w:rPr>
          <w:rFonts w:ascii="Sylfaen" w:hAnsi="Sylfaen"/>
          <w:sz w:val="24"/>
          <w:szCs w:val="24"/>
        </w:rPr>
        <w:t xml:space="preserve">განახორციელონ ისეთი </w:t>
      </w:r>
      <w:r w:rsidR="00733439">
        <w:rPr>
          <w:rFonts w:ascii="Sylfaen" w:hAnsi="Sylfaen"/>
          <w:sz w:val="24"/>
          <w:szCs w:val="24"/>
          <w:lang w:val="ka-GE"/>
        </w:rPr>
        <w:t>ქმედებები</w:t>
      </w:r>
      <w:r w:rsidRPr="00EA5CEB">
        <w:rPr>
          <w:rFonts w:ascii="Sylfaen" w:hAnsi="Sylfaen"/>
          <w:sz w:val="24"/>
          <w:szCs w:val="24"/>
        </w:rPr>
        <w:t>, რომლებიც არ ვნებს სხვას.</w:t>
      </w:r>
      <w:r w:rsidR="00733439">
        <w:rPr>
          <w:rFonts w:ascii="Sylfaen" w:hAnsi="Sylfaen"/>
          <w:sz w:val="24"/>
          <w:szCs w:val="24"/>
          <w:lang w:val="ka-GE"/>
        </w:rPr>
        <w:t xml:space="preserve"> მიუხედავად იმისა,</w:t>
      </w:r>
      <w:r w:rsidR="00733439" w:rsidRPr="00DA1038">
        <w:rPr>
          <w:rFonts w:ascii="Sylfaen" w:hAnsi="Sylfaen"/>
          <w:sz w:val="24"/>
          <w:szCs w:val="24"/>
        </w:rPr>
        <w:t xml:space="preserve"> რომ მარიხუანის მოხმარება უკავშირდება გარკვეულ ნეგატიურ შედეგებს მომხმარებლისთვის, თუმცა მიიჩნევს, რომ ეს არჩევანი წარმოადგენს პირის პირად ავტონომიას, რაც დაცულია მისი თავისუფალი განვითარების უფლებით: შესაძლებლობა, საკუთარი პასუხისმგებლობით გადაწყვიტოს, გამოსცადოს ამ </w:t>
      </w:r>
      <w:r w:rsidR="007F05FA">
        <w:rPr>
          <w:rFonts w:ascii="Sylfaen" w:hAnsi="Sylfaen"/>
          <w:sz w:val="24"/>
          <w:szCs w:val="24"/>
          <w:lang w:val="ka-GE"/>
        </w:rPr>
        <w:t>საშუალ</w:t>
      </w:r>
      <w:r w:rsidR="00733439" w:rsidRPr="00DA1038">
        <w:rPr>
          <w:rFonts w:ascii="Sylfaen" w:hAnsi="Sylfaen"/>
          <w:sz w:val="24"/>
          <w:szCs w:val="24"/>
        </w:rPr>
        <w:t>ებ</w:t>
      </w:r>
      <w:r w:rsidR="007F05FA">
        <w:rPr>
          <w:rFonts w:ascii="Sylfaen" w:hAnsi="Sylfaen"/>
          <w:sz w:val="24"/>
          <w:szCs w:val="24"/>
          <w:lang w:val="ka-GE"/>
        </w:rPr>
        <w:t>ებ</w:t>
      </w:r>
      <w:r w:rsidR="00733439" w:rsidRPr="00DA1038">
        <w:rPr>
          <w:rFonts w:ascii="Sylfaen" w:hAnsi="Sylfaen"/>
          <w:sz w:val="24"/>
          <w:szCs w:val="24"/>
        </w:rPr>
        <w:t xml:space="preserve">ის ეფექტები, მიუხედავად იმისა, რომ ის გარკვეული დოზით ნეგატიურად ზემოქმედებს მის ჯანმრთელობაზე. </w:t>
      </w:r>
      <w:r w:rsidRPr="00EA5CEB">
        <w:rPr>
          <w:rFonts w:ascii="Sylfaen" w:hAnsi="Sylfaen"/>
          <w:sz w:val="24"/>
          <w:szCs w:val="24"/>
        </w:rPr>
        <w:t>ამრიგად, მარიხუანის მოხმარების ისეთი შესაძლო შედეგები</w:t>
      </w:r>
      <w:r>
        <w:rPr>
          <w:rFonts w:ascii="Sylfaen" w:hAnsi="Sylfaen"/>
          <w:sz w:val="24"/>
          <w:szCs w:val="24"/>
        </w:rPr>
        <w:t>,</w:t>
      </w:r>
      <w:r w:rsidRPr="00EA5CEB">
        <w:rPr>
          <w:rFonts w:ascii="Sylfaen" w:hAnsi="Sylfaen"/>
          <w:sz w:val="24"/>
          <w:szCs w:val="24"/>
        </w:rPr>
        <w:t xml:space="preserve"> როგორიცაა შრომისუნარიანობის დაქვეითება, აპათია და ჩაკეტილობა არ წარმოადგენს თავისუფალი განვითარების შეზღუდვის ლეგიტიმურ მიზნებს.</w:t>
      </w:r>
    </w:p>
    <w:p w:rsidR="00684351" w:rsidRPr="00DA1038" w:rsidRDefault="00684351" w:rsidP="00684351">
      <w:pPr>
        <w:numPr>
          <w:ilvl w:val="0"/>
          <w:numId w:val="19"/>
        </w:numPr>
        <w:tabs>
          <w:tab w:val="left" w:pos="720"/>
        </w:tabs>
        <w:spacing w:after="0"/>
        <w:ind w:left="0" w:firstLine="567"/>
        <w:jc w:val="both"/>
        <w:rPr>
          <w:sz w:val="24"/>
          <w:szCs w:val="24"/>
          <w:lang w:val="ka-GE"/>
        </w:rPr>
      </w:pPr>
      <w:r w:rsidRPr="00ED7B5B">
        <w:rPr>
          <w:rFonts w:ascii="Sylfaen" w:hAnsi="Sylfaen"/>
          <w:sz w:val="24"/>
          <w:szCs w:val="24"/>
          <w:lang w:val="ka-GE"/>
        </w:rPr>
        <w:t xml:space="preserve">მარიხუანის </w:t>
      </w:r>
      <w:r>
        <w:rPr>
          <w:rFonts w:ascii="Sylfaen" w:hAnsi="Sylfaen"/>
          <w:sz w:val="24"/>
          <w:szCs w:val="24"/>
          <w:lang w:val="ka-GE"/>
        </w:rPr>
        <w:t>განმეორებითი</w:t>
      </w:r>
      <w:r w:rsidRPr="00ED7B5B">
        <w:rPr>
          <w:rFonts w:ascii="Sylfaen" w:hAnsi="Sylfaen"/>
          <w:sz w:val="24"/>
          <w:szCs w:val="24"/>
          <w:lang w:val="ka-GE"/>
        </w:rPr>
        <w:t xml:space="preserve"> მოხმარებ</w:t>
      </w:r>
      <w:r>
        <w:rPr>
          <w:rFonts w:ascii="Sylfaen" w:hAnsi="Sylfaen"/>
          <w:sz w:val="24"/>
          <w:szCs w:val="24"/>
          <w:lang w:val="ka-GE"/>
        </w:rPr>
        <w:t>ა</w:t>
      </w:r>
      <w:r w:rsidRPr="00ED7B5B">
        <w:rPr>
          <w:rFonts w:ascii="Sylfaen" w:hAnsi="Sylfaen"/>
          <w:sz w:val="24"/>
          <w:szCs w:val="24"/>
          <w:lang w:val="ka-GE"/>
        </w:rPr>
        <w:t xml:space="preserve"> </w:t>
      </w:r>
      <w:r>
        <w:rPr>
          <w:rFonts w:ascii="Sylfaen" w:hAnsi="Sylfaen"/>
          <w:sz w:val="24"/>
          <w:szCs w:val="24"/>
          <w:lang w:val="ka-GE"/>
        </w:rPr>
        <w:t>არ ქმნის ისეთ</w:t>
      </w:r>
      <w:r w:rsidRPr="00ED7B5B">
        <w:rPr>
          <w:rFonts w:ascii="Sylfaen" w:hAnsi="Sylfaen"/>
          <w:sz w:val="24"/>
          <w:szCs w:val="24"/>
          <w:lang w:val="ka-GE"/>
        </w:rPr>
        <w:t xml:space="preserve"> საზოგადოებრივ საფრთხეებ</w:t>
      </w:r>
      <w:r>
        <w:rPr>
          <w:rFonts w:ascii="Sylfaen" w:hAnsi="Sylfaen"/>
          <w:sz w:val="24"/>
          <w:szCs w:val="24"/>
          <w:lang w:val="ka-GE"/>
        </w:rPr>
        <w:t>ს</w:t>
      </w:r>
      <w:r w:rsidRPr="00ED7B5B">
        <w:rPr>
          <w:rFonts w:ascii="Sylfaen" w:hAnsi="Sylfaen"/>
          <w:sz w:val="24"/>
          <w:szCs w:val="24"/>
          <w:lang w:val="ka-GE"/>
        </w:rPr>
        <w:t xml:space="preserve">, რომელთა დასაცავადაც პირის </w:t>
      </w:r>
      <w:r>
        <w:rPr>
          <w:rFonts w:ascii="Sylfaen" w:hAnsi="Sylfaen"/>
          <w:sz w:val="24"/>
          <w:szCs w:val="24"/>
          <w:lang w:val="ka-GE"/>
        </w:rPr>
        <w:t xml:space="preserve">სისხლისსამართლებრივი წესით </w:t>
      </w:r>
      <w:r w:rsidRPr="00ED7B5B">
        <w:rPr>
          <w:rFonts w:ascii="Sylfaen" w:hAnsi="Sylfaen"/>
          <w:sz w:val="24"/>
          <w:szCs w:val="24"/>
          <w:lang w:val="ka-GE"/>
        </w:rPr>
        <w:t xml:space="preserve">დასჯა გამართლდებოდა. </w:t>
      </w:r>
      <w:r>
        <w:rPr>
          <w:rFonts w:ascii="Sylfaen" w:hAnsi="Sylfaen"/>
          <w:sz w:val="24"/>
          <w:szCs w:val="24"/>
          <w:lang w:val="ka-GE"/>
        </w:rPr>
        <w:t xml:space="preserve">შესაბამისად, </w:t>
      </w:r>
      <w:r w:rsidRPr="00167E63">
        <w:rPr>
          <w:rFonts w:ascii="Sylfaen" w:hAnsi="Sylfaen" w:cs="Sylfaen"/>
          <w:sz w:val="24"/>
          <w:szCs w:val="24"/>
        </w:rPr>
        <w:t xml:space="preserve">შეუსაბამოა პირისთვის კრიმინალის სტატუსის მინიჭება ისეთი ქმედების გამო, რომელიც მხოლოდ ამ </w:t>
      </w:r>
      <w:r>
        <w:rPr>
          <w:rFonts w:ascii="Sylfaen" w:hAnsi="Sylfaen" w:cs="Sylfaen"/>
          <w:sz w:val="24"/>
          <w:szCs w:val="24"/>
        </w:rPr>
        <w:t>პირი</w:t>
      </w:r>
      <w:r>
        <w:rPr>
          <w:rFonts w:ascii="Sylfaen" w:hAnsi="Sylfaen" w:cs="Sylfaen"/>
          <w:sz w:val="24"/>
          <w:szCs w:val="24"/>
          <w:lang w:val="ka-GE"/>
        </w:rPr>
        <w:t>ს</w:t>
      </w:r>
      <w:r>
        <w:rPr>
          <w:rFonts w:ascii="Sylfaen" w:hAnsi="Sylfaen" w:cs="Sylfaen"/>
          <w:sz w:val="24"/>
          <w:szCs w:val="24"/>
        </w:rPr>
        <w:t xml:space="preserve"> ჯანმრთელობას </w:t>
      </w:r>
      <w:r>
        <w:rPr>
          <w:rFonts w:ascii="Sylfaen" w:hAnsi="Sylfaen" w:cs="Sylfaen"/>
          <w:sz w:val="24"/>
          <w:szCs w:val="24"/>
        </w:rPr>
        <w:lastRenderedPageBreak/>
        <w:t>შე</w:t>
      </w:r>
      <w:r w:rsidR="00C670AB">
        <w:rPr>
          <w:rFonts w:ascii="Sylfaen" w:hAnsi="Sylfaen" w:cs="Sylfaen"/>
          <w:sz w:val="24"/>
          <w:szCs w:val="24"/>
          <w:lang w:val="ka-GE"/>
        </w:rPr>
        <w:t>ი</w:t>
      </w:r>
      <w:r>
        <w:rPr>
          <w:rFonts w:ascii="Sylfaen" w:hAnsi="Sylfaen" w:cs="Sylfaen"/>
          <w:sz w:val="24"/>
          <w:szCs w:val="24"/>
        </w:rPr>
        <w:t>ძლება უქმ</w:t>
      </w:r>
      <w:r w:rsidRPr="00167E63">
        <w:rPr>
          <w:rFonts w:ascii="Sylfaen" w:hAnsi="Sylfaen" w:cs="Sylfaen"/>
          <w:sz w:val="24"/>
          <w:szCs w:val="24"/>
        </w:rPr>
        <w:t>ნი</w:t>
      </w:r>
      <w:r>
        <w:rPr>
          <w:rFonts w:ascii="Sylfaen" w:hAnsi="Sylfaen" w:cs="Sylfaen"/>
          <w:sz w:val="24"/>
          <w:szCs w:val="24"/>
        </w:rPr>
        <w:t>დე</w:t>
      </w:r>
      <w:r w:rsidRPr="00167E63">
        <w:rPr>
          <w:rFonts w:ascii="Sylfaen" w:hAnsi="Sylfaen" w:cs="Sylfaen"/>
          <w:sz w:val="24"/>
          <w:szCs w:val="24"/>
        </w:rPr>
        <w:t>ს საფრთხეს და</w:t>
      </w:r>
      <w:r w:rsidRPr="00B12276">
        <w:rPr>
          <w:rFonts w:ascii="Sylfaen" w:hAnsi="Sylfaen" w:cs="Sylfaen"/>
          <w:sz w:val="24"/>
          <w:szCs w:val="24"/>
        </w:rPr>
        <w:t xml:space="preserve"> </w:t>
      </w:r>
      <w:r w:rsidRPr="00167E63">
        <w:rPr>
          <w:rFonts w:ascii="Sylfaen" w:hAnsi="Sylfaen" w:cs="Sylfaen"/>
          <w:sz w:val="24"/>
          <w:szCs w:val="24"/>
        </w:rPr>
        <w:t xml:space="preserve">არ </w:t>
      </w:r>
      <w:r w:rsidR="00C670AB">
        <w:rPr>
          <w:rFonts w:ascii="Sylfaen" w:hAnsi="Sylfaen" w:cs="Sylfaen"/>
          <w:sz w:val="24"/>
          <w:szCs w:val="24"/>
          <w:lang w:val="ka-GE"/>
        </w:rPr>
        <w:t xml:space="preserve">ქმნის </w:t>
      </w:r>
      <w:r w:rsidRPr="00167E63">
        <w:rPr>
          <w:rFonts w:ascii="Sylfaen" w:hAnsi="Sylfaen" w:cs="Sylfaen"/>
          <w:sz w:val="24"/>
          <w:szCs w:val="24"/>
        </w:rPr>
        <w:t>სხვათა უფლებების დარღვევის</w:t>
      </w:r>
      <w:r w:rsidR="00C670AB">
        <w:rPr>
          <w:rFonts w:ascii="Sylfaen" w:hAnsi="Sylfaen" w:cs="Sylfaen"/>
          <w:sz w:val="24"/>
          <w:szCs w:val="24"/>
          <w:lang w:val="ka-GE"/>
        </w:rPr>
        <w:t xml:space="preserve"> მომეტებულ საფრთხეს</w:t>
      </w:r>
      <w:r w:rsidRPr="00167E63">
        <w:rPr>
          <w:rFonts w:ascii="Sylfaen" w:hAnsi="Sylfaen" w:cs="Sylfaen"/>
          <w:sz w:val="24"/>
          <w:szCs w:val="24"/>
        </w:rPr>
        <w:t>.</w:t>
      </w:r>
    </w:p>
    <w:p w:rsidR="00684351" w:rsidRPr="00733439" w:rsidRDefault="00684351" w:rsidP="00733439">
      <w:pPr>
        <w:numPr>
          <w:ilvl w:val="0"/>
          <w:numId w:val="19"/>
        </w:numPr>
        <w:tabs>
          <w:tab w:val="left" w:pos="720"/>
        </w:tabs>
        <w:spacing w:after="0"/>
        <w:ind w:left="0" w:firstLine="567"/>
        <w:jc w:val="both"/>
        <w:rPr>
          <w:sz w:val="24"/>
          <w:szCs w:val="24"/>
          <w:lang w:val="ka-GE"/>
        </w:rPr>
      </w:pPr>
      <w:r w:rsidRPr="00ED7B5B">
        <w:rPr>
          <w:rFonts w:ascii="Sylfaen" w:hAnsi="Sylfaen"/>
          <w:sz w:val="24"/>
          <w:szCs w:val="24"/>
          <w:lang w:val="ka-GE"/>
        </w:rPr>
        <w:t xml:space="preserve">ყოველივე ზემოხსენებულის საფუძველზე, </w:t>
      </w:r>
      <w:r>
        <w:rPr>
          <w:rFonts w:ascii="Sylfaen" w:hAnsi="Sylfaen"/>
          <w:sz w:val="24"/>
          <w:szCs w:val="24"/>
          <w:lang w:val="ka-GE"/>
        </w:rPr>
        <w:t xml:space="preserve">საქართველოს </w:t>
      </w:r>
      <w:r w:rsidRPr="00ED7B5B">
        <w:rPr>
          <w:rFonts w:ascii="Sylfaen" w:hAnsi="Sylfaen"/>
          <w:sz w:val="24"/>
          <w:szCs w:val="24"/>
          <w:lang w:val="ka-GE"/>
        </w:rPr>
        <w:t xml:space="preserve">საკონსტიტუციო სასამართლო მიიჩნევს, რომ სადავო ნორმა არაკონსტიტუციურია მისი ბლანკეტურობის გამო. იგი ყოველგვარი გამონაკლისის გარეშე </w:t>
      </w:r>
      <w:r>
        <w:rPr>
          <w:rFonts w:ascii="Sylfaen" w:hAnsi="Sylfaen"/>
          <w:sz w:val="24"/>
          <w:szCs w:val="24"/>
          <w:lang w:val="ka-GE"/>
        </w:rPr>
        <w:t>ადგენს სისხლის სამართლის პასუხისმგებლობას</w:t>
      </w:r>
      <w:r w:rsidRPr="00ED7B5B">
        <w:rPr>
          <w:rFonts w:ascii="Sylfaen" w:hAnsi="Sylfaen"/>
          <w:sz w:val="24"/>
          <w:szCs w:val="24"/>
          <w:lang w:val="ka-GE"/>
        </w:rPr>
        <w:t xml:space="preserve"> მარიხუანის </w:t>
      </w:r>
      <w:r>
        <w:rPr>
          <w:rFonts w:ascii="Sylfaen" w:hAnsi="Sylfaen"/>
          <w:sz w:val="24"/>
          <w:szCs w:val="24"/>
          <w:lang w:val="ka-GE"/>
        </w:rPr>
        <w:t>განმეორებითი</w:t>
      </w:r>
      <w:r w:rsidRPr="00ED7B5B">
        <w:rPr>
          <w:rFonts w:ascii="Sylfaen" w:hAnsi="Sylfaen"/>
          <w:sz w:val="24"/>
          <w:szCs w:val="24"/>
          <w:lang w:val="ka-GE"/>
        </w:rPr>
        <w:t xml:space="preserve"> მოხმარებ</w:t>
      </w:r>
      <w:r>
        <w:rPr>
          <w:rFonts w:ascii="Sylfaen" w:hAnsi="Sylfaen"/>
          <w:sz w:val="24"/>
          <w:szCs w:val="24"/>
          <w:lang w:val="ka-GE"/>
        </w:rPr>
        <w:t>ი</w:t>
      </w:r>
      <w:r w:rsidRPr="00ED7B5B">
        <w:rPr>
          <w:rFonts w:ascii="Sylfaen" w:hAnsi="Sylfaen"/>
          <w:sz w:val="24"/>
          <w:szCs w:val="24"/>
          <w:lang w:val="ka-GE"/>
        </w:rPr>
        <w:t>ს</w:t>
      </w:r>
      <w:r>
        <w:rPr>
          <w:rFonts w:ascii="Sylfaen" w:hAnsi="Sylfaen"/>
          <w:sz w:val="24"/>
          <w:szCs w:val="24"/>
          <w:lang w:val="ka-GE"/>
        </w:rPr>
        <w:t>თვის</w:t>
      </w:r>
      <w:r w:rsidRPr="00ED7B5B">
        <w:rPr>
          <w:rFonts w:ascii="Sylfaen" w:hAnsi="Sylfaen"/>
          <w:sz w:val="24"/>
          <w:szCs w:val="24"/>
          <w:lang w:val="ka-GE"/>
        </w:rPr>
        <w:t xml:space="preserve"> განტვირთვისა და გართობის მიზნით, განურჩევლად იმისა, აღნიშნული ქმედება უქმნის თუ არა საფრთხეს საზოგადოებრივ წესრიგს</w:t>
      </w:r>
      <w:r>
        <w:rPr>
          <w:rFonts w:ascii="Sylfaen" w:hAnsi="Sylfaen"/>
          <w:sz w:val="24"/>
          <w:szCs w:val="24"/>
          <w:lang w:val="ka-GE"/>
        </w:rPr>
        <w:t xml:space="preserve">, სხვა პირთა ჯანმრთელობას, ან სხვა სამართლებრივ სიკეთეს. </w:t>
      </w:r>
      <w:r w:rsidR="00733439" w:rsidRPr="00DA1038">
        <w:rPr>
          <w:rFonts w:ascii="Sylfaen" w:hAnsi="Sylfaen"/>
          <w:sz w:val="24"/>
          <w:szCs w:val="24"/>
        </w:rPr>
        <w:t>შესაბამისად, გართობისა და რეკრეაციული მიზნით მარიხუანის მოხმარების სისხლის სამართლის წესით დასჯადობა არაკონსტიტუციურია პიროვნების თავისუფალი განვითარების უფლებასთან მიმართებით.</w:t>
      </w:r>
      <w:r w:rsidR="00733439">
        <w:rPr>
          <w:rFonts w:asciiTheme="minorHAnsi" w:hAnsiTheme="minorHAnsi"/>
          <w:sz w:val="24"/>
          <w:szCs w:val="24"/>
          <w:lang w:val="ka-GE"/>
        </w:rPr>
        <w:t xml:space="preserve"> </w:t>
      </w:r>
      <w:r w:rsidRPr="00733439">
        <w:rPr>
          <w:rFonts w:ascii="Sylfaen" w:hAnsi="Sylfaen"/>
          <w:sz w:val="24"/>
          <w:szCs w:val="24"/>
          <w:lang w:val="ka-GE"/>
        </w:rPr>
        <w:t>სადავო ნორმით გათვალისწინებული რეგულირება წარმოადგენს ადამიანის პირადი ავტონომიით დაცულ სფეროში არაპროპორციულ ჩარევას და, შესაბამისად, ეწინააღმდეგება საქართველოს კონსტიტუციის მე-16 მუხლს.</w:t>
      </w:r>
    </w:p>
    <w:p w:rsidR="00684351" w:rsidRPr="00ED7B5B" w:rsidRDefault="00684351" w:rsidP="00684351">
      <w:pPr>
        <w:rPr>
          <w:rFonts w:ascii="Sylfaen" w:hAnsi="Sylfaen"/>
          <w:sz w:val="24"/>
          <w:szCs w:val="24"/>
          <w:lang w:val="ka-GE"/>
        </w:rPr>
      </w:pPr>
    </w:p>
    <w:p w:rsidR="00684351" w:rsidRPr="00ED7B5B" w:rsidRDefault="00684351" w:rsidP="00494361">
      <w:pPr>
        <w:pStyle w:val="Heading1"/>
        <w:tabs>
          <w:tab w:val="left" w:pos="720"/>
        </w:tabs>
        <w:ind w:firstLine="567"/>
        <w:jc w:val="center"/>
        <w:rPr>
          <w:lang w:val="ka-GE"/>
        </w:rPr>
      </w:pPr>
      <w:r w:rsidRPr="00ED7B5B">
        <w:rPr>
          <w:lang w:val="ka-GE"/>
        </w:rPr>
        <w:t>III</w:t>
      </w:r>
      <w:r w:rsidR="00494361">
        <w:rPr>
          <w:lang w:val="ka-GE"/>
        </w:rPr>
        <w:br/>
      </w:r>
      <w:r w:rsidRPr="00ED7B5B">
        <w:rPr>
          <w:lang w:val="ka-GE"/>
        </w:rPr>
        <w:t>სარეზოლუციო ნაწილი</w:t>
      </w:r>
    </w:p>
    <w:p w:rsidR="00684351" w:rsidRPr="00ED7B5B" w:rsidRDefault="00684351" w:rsidP="00684351">
      <w:pPr>
        <w:tabs>
          <w:tab w:val="left" w:pos="720"/>
        </w:tabs>
        <w:spacing w:after="0"/>
        <w:ind w:firstLine="567"/>
        <w:jc w:val="both"/>
        <w:rPr>
          <w:rFonts w:ascii="Sylfaen" w:hAnsi="Sylfaen"/>
          <w:sz w:val="24"/>
          <w:szCs w:val="24"/>
          <w:lang w:val="ka-GE"/>
        </w:rPr>
      </w:pPr>
    </w:p>
    <w:p w:rsidR="00684351" w:rsidRDefault="00684351" w:rsidP="00684351">
      <w:pPr>
        <w:tabs>
          <w:tab w:val="left" w:pos="720"/>
        </w:tabs>
        <w:spacing w:after="0"/>
        <w:ind w:firstLine="567"/>
        <w:jc w:val="both"/>
        <w:rPr>
          <w:rFonts w:ascii="Sylfaen" w:hAnsi="Sylfaen"/>
          <w:sz w:val="24"/>
          <w:szCs w:val="24"/>
          <w:lang w:val="ka-GE"/>
        </w:rPr>
      </w:pPr>
      <w:r w:rsidRPr="00ED7B5B">
        <w:rPr>
          <w:rFonts w:ascii="Sylfaen" w:hAnsi="Sylfaen"/>
          <w:sz w:val="24"/>
          <w:szCs w:val="24"/>
          <w:lang w:val="ka-GE"/>
        </w:rPr>
        <w:t xml:space="preserve">საქართველოს კონსტიტუციის 89-ე მუხლის პირველი პუნქტის „ვ“ ქვეპუნქტის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23-ე მუხლის პირველი პუნქტის, 25-ე მუხლის პირველი, მე-2 და მე-3 პუნქტების, 27-ე მუხლის მე-5 პუნქტის, 39-ე მუხლის პირველი პუნქტის „ა“ ქვეპუნქტის, 43-ე მუხლის პირველი, მე-2, მე-4, მე-7, მე-8, მე-11 და მე-13 პუნქტების, 45-ე მუხლის, „საკონსტიტუციო სამართალწარმოების შესახებ“ საქართველოს კანონის მე-7 მუხლის პირველი და მე-2 პუნქტების, მე-13 მუხლის მე-2 და მე-6 პუნქტების, 30-ე, 31-ე, 32-ე და 33-ე მუხლების საფუძველზე, </w:t>
      </w:r>
    </w:p>
    <w:p w:rsidR="00684351" w:rsidRDefault="00684351" w:rsidP="000C13A7">
      <w:pPr>
        <w:tabs>
          <w:tab w:val="left" w:pos="720"/>
        </w:tabs>
        <w:spacing w:after="0"/>
        <w:jc w:val="both"/>
        <w:rPr>
          <w:rFonts w:ascii="Sylfaen" w:hAnsi="Sylfaen"/>
          <w:sz w:val="24"/>
          <w:szCs w:val="24"/>
          <w:lang w:val="ka-GE"/>
        </w:rPr>
      </w:pPr>
    </w:p>
    <w:p w:rsidR="000C13A7" w:rsidRPr="00ED7B5B" w:rsidRDefault="000C13A7" w:rsidP="000C13A7">
      <w:pPr>
        <w:tabs>
          <w:tab w:val="left" w:pos="720"/>
        </w:tabs>
        <w:spacing w:after="0"/>
        <w:jc w:val="both"/>
        <w:rPr>
          <w:rFonts w:ascii="Sylfaen" w:hAnsi="Sylfaen"/>
          <w:sz w:val="24"/>
          <w:szCs w:val="24"/>
          <w:lang w:val="ka-GE"/>
        </w:rPr>
      </w:pPr>
    </w:p>
    <w:p w:rsidR="00684351" w:rsidRPr="00494361" w:rsidRDefault="00684351" w:rsidP="00494361">
      <w:pPr>
        <w:jc w:val="center"/>
        <w:rPr>
          <w:rFonts w:ascii="Sylfaen" w:hAnsi="Sylfaen"/>
          <w:b/>
          <w:sz w:val="24"/>
          <w:lang w:val="ka-GE"/>
        </w:rPr>
      </w:pPr>
      <w:r w:rsidRPr="00494361">
        <w:rPr>
          <w:rFonts w:ascii="Sylfaen" w:hAnsi="Sylfaen" w:cs="Sylfaen"/>
          <w:b/>
          <w:sz w:val="24"/>
          <w:lang w:val="ka-GE"/>
        </w:rPr>
        <w:t>საქართველოს</w:t>
      </w:r>
      <w:r w:rsidRPr="00494361">
        <w:rPr>
          <w:rFonts w:ascii="Sylfaen" w:hAnsi="Sylfaen"/>
          <w:b/>
          <w:sz w:val="24"/>
          <w:lang w:val="ka-GE"/>
        </w:rPr>
        <w:t xml:space="preserve"> </w:t>
      </w:r>
      <w:r w:rsidRPr="00494361">
        <w:rPr>
          <w:rFonts w:ascii="Sylfaen" w:hAnsi="Sylfaen" w:cs="Sylfaen"/>
          <w:b/>
          <w:sz w:val="24"/>
          <w:lang w:val="ka-GE"/>
        </w:rPr>
        <w:t>საკონსტიტუციო</w:t>
      </w:r>
      <w:r w:rsidRPr="00494361">
        <w:rPr>
          <w:rFonts w:ascii="Sylfaen" w:hAnsi="Sylfaen"/>
          <w:b/>
          <w:sz w:val="24"/>
          <w:lang w:val="ka-GE"/>
        </w:rPr>
        <w:t xml:space="preserve"> </w:t>
      </w:r>
      <w:r w:rsidRPr="00494361">
        <w:rPr>
          <w:rFonts w:ascii="Sylfaen" w:hAnsi="Sylfaen" w:cs="Sylfaen"/>
          <w:b/>
          <w:sz w:val="24"/>
          <w:lang w:val="ka-GE"/>
        </w:rPr>
        <w:t>სასამართლო</w:t>
      </w:r>
    </w:p>
    <w:p w:rsidR="00684351" w:rsidRPr="00494361" w:rsidRDefault="00684351" w:rsidP="00494361">
      <w:pPr>
        <w:jc w:val="center"/>
        <w:rPr>
          <w:rFonts w:ascii="Sylfaen" w:hAnsi="Sylfaen"/>
          <w:b/>
          <w:sz w:val="24"/>
          <w:lang w:val="ka-GE"/>
        </w:rPr>
      </w:pPr>
      <w:r w:rsidRPr="00494361">
        <w:rPr>
          <w:rFonts w:ascii="Sylfaen" w:hAnsi="Sylfaen" w:cs="Sylfaen"/>
          <w:b/>
          <w:sz w:val="24"/>
          <w:lang w:val="ka-GE"/>
        </w:rPr>
        <w:t>ადგენს</w:t>
      </w:r>
      <w:r w:rsidRPr="00494361">
        <w:rPr>
          <w:rFonts w:ascii="Sylfaen" w:hAnsi="Sylfaen"/>
          <w:b/>
          <w:sz w:val="24"/>
          <w:lang w:val="ka-GE"/>
        </w:rPr>
        <w:t>:</w:t>
      </w:r>
    </w:p>
    <w:p w:rsidR="00684351" w:rsidRPr="00ED7B5B" w:rsidRDefault="00684351" w:rsidP="00684351">
      <w:pPr>
        <w:tabs>
          <w:tab w:val="left" w:pos="720"/>
        </w:tabs>
        <w:spacing w:after="0"/>
        <w:ind w:firstLine="567"/>
        <w:jc w:val="both"/>
        <w:rPr>
          <w:rFonts w:ascii="Sylfaen" w:hAnsi="Sylfaen"/>
          <w:sz w:val="24"/>
          <w:szCs w:val="24"/>
          <w:lang w:val="ka-GE"/>
        </w:rPr>
      </w:pPr>
    </w:p>
    <w:p w:rsidR="00684351" w:rsidRPr="00ED7B5B" w:rsidRDefault="00684351" w:rsidP="00684351">
      <w:pPr>
        <w:numPr>
          <w:ilvl w:val="0"/>
          <w:numId w:val="10"/>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 xml:space="preserve">დაკმაყოფილდეს კონსტიტუციური სარჩელი №732 („საქართველოს მოქალაქე გივი შანიძე საქართველოს პარლამენტის წინააღმდეგ“) და </w:t>
      </w:r>
      <w:r w:rsidRPr="00ED7B5B">
        <w:rPr>
          <w:rFonts w:ascii="Sylfaen" w:hAnsi="Sylfaen"/>
          <w:sz w:val="24"/>
          <w:szCs w:val="24"/>
          <w:lang w:val="ka-GE"/>
        </w:rPr>
        <w:lastRenderedPageBreak/>
        <w:t xml:space="preserve">არაკონსტიტუციურად იქნეს ცნობილი საქართველოს კონსტიტუციის მე-16 მუხლთან მიმართებით საქართველოს სისხლის სამართლის კოდექსის 273-ე მუხლის სიტყვების „ექიმის დანიშნულების გარეშე უკანონოდ მოხმარება“ ის ნორმატიული შინაარსი, რომელიც ითვალისწინებს </w:t>
      </w:r>
      <w:r>
        <w:rPr>
          <w:rFonts w:ascii="Sylfaen" w:hAnsi="Sylfaen"/>
          <w:sz w:val="24"/>
          <w:szCs w:val="24"/>
          <w:lang w:val="ka-GE"/>
        </w:rPr>
        <w:t xml:space="preserve">სისხლისსამართლებრივ </w:t>
      </w:r>
      <w:r w:rsidRPr="00ED7B5B">
        <w:rPr>
          <w:rFonts w:ascii="Sylfaen" w:hAnsi="Sylfaen"/>
          <w:sz w:val="24"/>
          <w:szCs w:val="24"/>
          <w:lang w:val="ka-GE"/>
        </w:rPr>
        <w:t>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საშუალება მარიხუანის მოხმარებისთვის.</w:t>
      </w:r>
    </w:p>
    <w:p w:rsidR="00684351" w:rsidRPr="00ED7B5B" w:rsidRDefault="00684351" w:rsidP="00684351">
      <w:pPr>
        <w:pStyle w:val="ListParagraph"/>
        <w:numPr>
          <w:ilvl w:val="0"/>
          <w:numId w:val="10"/>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არაკონსტიტუციური ნორმა ძალადაკარგულად იქნეს ცნობილი ამ გადაწყვეტილების საქართველოს საკონსტიტუციო სასამართლოს ვებგვერდზე გამოქვეყნების მომენტიდან.</w:t>
      </w:r>
    </w:p>
    <w:p w:rsidR="00684351" w:rsidRPr="00ED7B5B" w:rsidRDefault="00684351" w:rsidP="00684351">
      <w:pPr>
        <w:pStyle w:val="ListParagraph"/>
        <w:numPr>
          <w:ilvl w:val="0"/>
          <w:numId w:val="10"/>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rsidR="00684351" w:rsidRPr="00ED7B5B" w:rsidRDefault="00684351" w:rsidP="00684351">
      <w:pPr>
        <w:pStyle w:val="ListParagraph"/>
        <w:numPr>
          <w:ilvl w:val="0"/>
          <w:numId w:val="10"/>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გადაწყვეტილება საბოლოოა და გასაჩივრებას ან გადასინჯვას არ ექვემდებარება.</w:t>
      </w:r>
    </w:p>
    <w:p w:rsidR="00684351" w:rsidRPr="00ED7B5B" w:rsidRDefault="00684351" w:rsidP="00684351">
      <w:pPr>
        <w:pStyle w:val="ListParagraph"/>
        <w:numPr>
          <w:ilvl w:val="0"/>
          <w:numId w:val="10"/>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გადაწყვეტილების ასლი გაეგზავნოს მხარეებს, საქართველოს პარლამენტს, საქართველოს პრეზიდენტს და საქართველოს უზენაეს სასამართლოს.</w:t>
      </w:r>
    </w:p>
    <w:p w:rsidR="00684351" w:rsidRPr="00ED7B5B" w:rsidRDefault="00684351" w:rsidP="00684351">
      <w:pPr>
        <w:pStyle w:val="ListParagraph"/>
        <w:numPr>
          <w:ilvl w:val="0"/>
          <w:numId w:val="10"/>
        </w:numPr>
        <w:tabs>
          <w:tab w:val="left" w:pos="720"/>
        </w:tabs>
        <w:spacing w:after="0"/>
        <w:ind w:left="0" w:firstLine="567"/>
        <w:jc w:val="both"/>
        <w:rPr>
          <w:rFonts w:ascii="Sylfaen" w:hAnsi="Sylfaen"/>
          <w:sz w:val="24"/>
          <w:szCs w:val="24"/>
          <w:lang w:val="ka-GE"/>
        </w:rPr>
      </w:pPr>
      <w:r w:rsidRPr="00ED7B5B">
        <w:rPr>
          <w:rFonts w:ascii="Sylfaen" w:hAnsi="Sylfaen"/>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rsidR="00684351" w:rsidRPr="00ED7B5B" w:rsidRDefault="00684351" w:rsidP="00684351">
      <w:pPr>
        <w:tabs>
          <w:tab w:val="left" w:pos="720"/>
        </w:tabs>
        <w:spacing w:after="0"/>
        <w:ind w:firstLine="567"/>
        <w:jc w:val="both"/>
        <w:rPr>
          <w:rFonts w:ascii="Sylfaen" w:hAnsi="Sylfaen"/>
          <w:sz w:val="24"/>
          <w:szCs w:val="24"/>
          <w:lang w:val="ka-GE"/>
        </w:rPr>
      </w:pPr>
    </w:p>
    <w:p w:rsidR="00684351" w:rsidRPr="00ED7B5B" w:rsidRDefault="00684351" w:rsidP="00684351">
      <w:pPr>
        <w:tabs>
          <w:tab w:val="left" w:pos="720"/>
        </w:tabs>
        <w:spacing w:after="0"/>
        <w:ind w:firstLine="567"/>
        <w:jc w:val="both"/>
        <w:rPr>
          <w:rFonts w:ascii="Sylfaen" w:hAnsi="Sylfaen"/>
          <w:b/>
          <w:i/>
          <w:sz w:val="24"/>
          <w:szCs w:val="24"/>
          <w:lang w:val="ka-GE"/>
        </w:rPr>
      </w:pPr>
      <w:r w:rsidRPr="00ED7B5B">
        <w:rPr>
          <w:rFonts w:ascii="Sylfaen" w:hAnsi="Sylfaen"/>
          <w:b/>
          <w:i/>
          <w:sz w:val="24"/>
          <w:szCs w:val="24"/>
          <w:lang w:val="ka-GE"/>
        </w:rPr>
        <w:t>კოლეგიის წევრები:</w:t>
      </w:r>
    </w:p>
    <w:p w:rsidR="00684351" w:rsidRDefault="00684351" w:rsidP="00684351">
      <w:pPr>
        <w:tabs>
          <w:tab w:val="left" w:pos="720"/>
        </w:tabs>
        <w:spacing w:after="0"/>
        <w:ind w:firstLine="567"/>
        <w:jc w:val="both"/>
        <w:rPr>
          <w:rFonts w:ascii="Sylfaen" w:hAnsi="Sylfaen"/>
          <w:b/>
          <w:sz w:val="24"/>
          <w:szCs w:val="24"/>
          <w:lang w:val="ka-GE"/>
        </w:rPr>
      </w:pPr>
    </w:p>
    <w:p w:rsidR="000C13A7" w:rsidRPr="00ED7B5B" w:rsidRDefault="000C13A7" w:rsidP="00684351">
      <w:pPr>
        <w:tabs>
          <w:tab w:val="left" w:pos="720"/>
        </w:tabs>
        <w:spacing w:after="0"/>
        <w:ind w:firstLine="567"/>
        <w:jc w:val="both"/>
        <w:rPr>
          <w:rFonts w:ascii="Sylfaen" w:hAnsi="Sylfaen"/>
          <w:b/>
          <w:sz w:val="24"/>
          <w:szCs w:val="24"/>
          <w:lang w:val="ka-GE"/>
        </w:rPr>
      </w:pPr>
    </w:p>
    <w:p w:rsidR="00684351" w:rsidRPr="00ED7B5B" w:rsidRDefault="00684351" w:rsidP="00684351">
      <w:pPr>
        <w:tabs>
          <w:tab w:val="left" w:pos="720"/>
        </w:tabs>
        <w:spacing w:after="0"/>
        <w:ind w:firstLine="567"/>
        <w:jc w:val="both"/>
        <w:rPr>
          <w:rFonts w:ascii="Sylfaen" w:hAnsi="Sylfaen"/>
          <w:b/>
          <w:sz w:val="24"/>
          <w:szCs w:val="24"/>
          <w:lang w:val="ka-GE"/>
        </w:rPr>
      </w:pPr>
    </w:p>
    <w:p w:rsidR="00684351" w:rsidRPr="00ED7B5B" w:rsidRDefault="00684351" w:rsidP="000C13A7">
      <w:pPr>
        <w:tabs>
          <w:tab w:val="left" w:pos="720"/>
        </w:tabs>
        <w:spacing w:after="0"/>
        <w:ind w:firstLine="567"/>
        <w:jc w:val="both"/>
        <w:rPr>
          <w:rFonts w:ascii="Sylfaen" w:hAnsi="Sylfaen"/>
          <w:b/>
          <w:sz w:val="24"/>
          <w:szCs w:val="24"/>
          <w:lang w:val="ka-GE"/>
        </w:rPr>
      </w:pPr>
      <w:r w:rsidRPr="00ED7B5B">
        <w:rPr>
          <w:rFonts w:ascii="Sylfaen" w:hAnsi="Sylfaen"/>
          <w:b/>
          <w:sz w:val="24"/>
          <w:szCs w:val="24"/>
          <w:lang w:val="ka-GE"/>
        </w:rPr>
        <w:t>ლალი ფაფიაშვილი</w:t>
      </w:r>
    </w:p>
    <w:p w:rsidR="00684351" w:rsidRPr="00ED7B5B" w:rsidRDefault="00684351" w:rsidP="000C13A7">
      <w:pPr>
        <w:tabs>
          <w:tab w:val="left" w:pos="720"/>
        </w:tabs>
        <w:spacing w:after="0"/>
        <w:ind w:firstLine="567"/>
        <w:jc w:val="both"/>
        <w:rPr>
          <w:rFonts w:ascii="Sylfaen" w:hAnsi="Sylfaen"/>
          <w:b/>
          <w:sz w:val="24"/>
          <w:szCs w:val="24"/>
          <w:lang w:val="ka-GE"/>
        </w:rPr>
      </w:pPr>
    </w:p>
    <w:p w:rsidR="00684351" w:rsidRPr="00ED7B5B" w:rsidRDefault="00684351" w:rsidP="000C13A7">
      <w:pPr>
        <w:tabs>
          <w:tab w:val="left" w:pos="720"/>
        </w:tabs>
        <w:spacing w:after="0"/>
        <w:ind w:firstLine="567"/>
        <w:jc w:val="both"/>
        <w:rPr>
          <w:rFonts w:ascii="Sylfaen" w:hAnsi="Sylfaen"/>
          <w:b/>
          <w:sz w:val="24"/>
          <w:szCs w:val="24"/>
          <w:lang w:val="ka-GE"/>
        </w:rPr>
      </w:pPr>
    </w:p>
    <w:p w:rsidR="00684351" w:rsidRPr="00ED7B5B" w:rsidRDefault="00684351" w:rsidP="000C13A7">
      <w:pPr>
        <w:tabs>
          <w:tab w:val="left" w:pos="720"/>
        </w:tabs>
        <w:spacing w:after="0"/>
        <w:ind w:firstLine="567"/>
        <w:jc w:val="both"/>
        <w:rPr>
          <w:rFonts w:ascii="Sylfaen" w:hAnsi="Sylfaen"/>
          <w:b/>
          <w:sz w:val="24"/>
          <w:szCs w:val="24"/>
          <w:lang w:val="ka-GE"/>
        </w:rPr>
      </w:pPr>
      <w:r w:rsidRPr="00ED7B5B">
        <w:rPr>
          <w:rFonts w:ascii="Sylfaen" w:hAnsi="Sylfaen"/>
          <w:b/>
          <w:sz w:val="24"/>
          <w:szCs w:val="24"/>
          <w:lang w:val="ka-GE"/>
        </w:rPr>
        <w:t>გიორგი კვერენჩხილაძე</w:t>
      </w:r>
    </w:p>
    <w:p w:rsidR="00684351" w:rsidRPr="00ED7B5B" w:rsidRDefault="00684351" w:rsidP="000C13A7">
      <w:pPr>
        <w:tabs>
          <w:tab w:val="left" w:pos="720"/>
        </w:tabs>
        <w:spacing w:after="0"/>
        <w:ind w:firstLine="567"/>
        <w:jc w:val="both"/>
        <w:rPr>
          <w:rFonts w:ascii="Sylfaen" w:hAnsi="Sylfaen"/>
          <w:b/>
          <w:sz w:val="24"/>
          <w:szCs w:val="24"/>
          <w:lang w:val="ka-GE"/>
        </w:rPr>
      </w:pPr>
    </w:p>
    <w:p w:rsidR="00684351" w:rsidRPr="00ED7B5B" w:rsidRDefault="00684351" w:rsidP="000C13A7">
      <w:pPr>
        <w:tabs>
          <w:tab w:val="left" w:pos="720"/>
        </w:tabs>
        <w:spacing w:after="0"/>
        <w:ind w:firstLine="567"/>
        <w:jc w:val="both"/>
        <w:rPr>
          <w:rFonts w:ascii="Sylfaen" w:hAnsi="Sylfaen"/>
          <w:b/>
          <w:sz w:val="24"/>
          <w:szCs w:val="24"/>
          <w:lang w:val="ka-GE"/>
        </w:rPr>
      </w:pPr>
    </w:p>
    <w:p w:rsidR="00684351" w:rsidRPr="00ED7B5B" w:rsidRDefault="00684351" w:rsidP="000C13A7">
      <w:pPr>
        <w:tabs>
          <w:tab w:val="left" w:pos="720"/>
        </w:tabs>
        <w:spacing w:after="0"/>
        <w:ind w:firstLine="567"/>
        <w:jc w:val="both"/>
        <w:rPr>
          <w:rFonts w:ascii="Sylfaen" w:hAnsi="Sylfaen"/>
          <w:b/>
          <w:sz w:val="24"/>
          <w:szCs w:val="24"/>
          <w:lang w:val="ka-GE"/>
        </w:rPr>
      </w:pPr>
      <w:r w:rsidRPr="00ED7B5B">
        <w:rPr>
          <w:rFonts w:ascii="Sylfaen" w:hAnsi="Sylfaen"/>
          <w:b/>
          <w:sz w:val="24"/>
          <w:szCs w:val="24"/>
          <w:lang w:val="ka-GE"/>
        </w:rPr>
        <w:t>მაია კოპალეიშვილი</w:t>
      </w:r>
    </w:p>
    <w:p w:rsidR="00684351" w:rsidRPr="00ED7B5B" w:rsidRDefault="00684351" w:rsidP="000C13A7">
      <w:pPr>
        <w:tabs>
          <w:tab w:val="left" w:pos="720"/>
        </w:tabs>
        <w:spacing w:after="0"/>
        <w:ind w:firstLine="567"/>
        <w:jc w:val="both"/>
        <w:rPr>
          <w:rFonts w:ascii="Sylfaen" w:hAnsi="Sylfaen"/>
          <w:b/>
          <w:sz w:val="24"/>
          <w:szCs w:val="24"/>
          <w:lang w:val="ka-GE"/>
        </w:rPr>
      </w:pPr>
    </w:p>
    <w:p w:rsidR="00684351" w:rsidRPr="00ED7B5B" w:rsidRDefault="00684351" w:rsidP="000C13A7">
      <w:pPr>
        <w:tabs>
          <w:tab w:val="left" w:pos="720"/>
        </w:tabs>
        <w:spacing w:after="0"/>
        <w:ind w:firstLine="567"/>
        <w:jc w:val="both"/>
        <w:rPr>
          <w:rFonts w:ascii="Sylfaen" w:hAnsi="Sylfaen"/>
          <w:b/>
          <w:sz w:val="24"/>
          <w:szCs w:val="24"/>
          <w:lang w:val="ka-GE"/>
        </w:rPr>
      </w:pPr>
    </w:p>
    <w:p w:rsidR="00126D35" w:rsidRPr="00494361" w:rsidRDefault="00684351" w:rsidP="00494361">
      <w:pPr>
        <w:tabs>
          <w:tab w:val="left" w:pos="720"/>
        </w:tabs>
        <w:spacing w:after="0"/>
        <w:ind w:firstLine="567"/>
        <w:jc w:val="both"/>
        <w:rPr>
          <w:rFonts w:ascii="Sylfaen" w:hAnsi="Sylfaen"/>
          <w:sz w:val="24"/>
          <w:szCs w:val="24"/>
          <w:lang w:val="ka-GE"/>
        </w:rPr>
      </w:pPr>
      <w:r w:rsidRPr="00ED7B5B">
        <w:rPr>
          <w:rFonts w:ascii="Sylfaen" w:hAnsi="Sylfaen"/>
          <w:b/>
          <w:sz w:val="24"/>
          <w:szCs w:val="24"/>
          <w:lang w:val="ka-GE"/>
        </w:rPr>
        <w:t>მერაბ ტურავა</w:t>
      </w:r>
      <w:bookmarkStart w:id="0" w:name="_GoBack"/>
      <w:bookmarkEnd w:id="0"/>
    </w:p>
    <w:sectPr w:rsidR="00126D35" w:rsidRPr="00494361" w:rsidSect="00F550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A1" w:rsidRDefault="00A57AA1">
      <w:pPr>
        <w:spacing w:after="0" w:line="240" w:lineRule="auto"/>
      </w:pPr>
      <w:r>
        <w:separator/>
      </w:r>
    </w:p>
  </w:endnote>
  <w:endnote w:type="continuationSeparator" w:id="0">
    <w:p w:rsidR="00A57AA1" w:rsidRDefault="00A5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GEO">
    <w:panose1 w:val="020B0604020202020204"/>
    <w:charset w:val="00"/>
    <w:family w:val="swiss"/>
    <w:pitch w:val="variable"/>
    <w:sig w:usb0="040002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607" w:rsidRDefault="00391DC0">
    <w:pPr>
      <w:pStyle w:val="Footer"/>
      <w:jc w:val="right"/>
    </w:pPr>
    <w:r>
      <w:fldChar w:fldCharType="begin"/>
    </w:r>
    <w:r>
      <w:instrText xml:space="preserve"> PAGE   \* MERGEFORMAT </w:instrText>
    </w:r>
    <w:r>
      <w:fldChar w:fldCharType="separate"/>
    </w:r>
    <w:r w:rsidR="00494361">
      <w:rPr>
        <w:noProof/>
      </w:rPr>
      <w:t>26</w:t>
    </w:r>
    <w:r>
      <w:rPr>
        <w:noProof/>
      </w:rPr>
      <w:fldChar w:fldCharType="end"/>
    </w:r>
  </w:p>
  <w:p w:rsidR="00AE1607" w:rsidRDefault="00A57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A1" w:rsidRDefault="00A57AA1">
      <w:pPr>
        <w:spacing w:after="0" w:line="240" w:lineRule="auto"/>
      </w:pPr>
      <w:r>
        <w:separator/>
      </w:r>
    </w:p>
  </w:footnote>
  <w:footnote w:type="continuationSeparator" w:id="0">
    <w:p w:rsidR="00A57AA1" w:rsidRDefault="00A57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6D53"/>
    <w:multiLevelType w:val="hybridMultilevel"/>
    <w:tmpl w:val="92FA0F6A"/>
    <w:lvl w:ilvl="0" w:tplc="AD62237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F3BBE"/>
    <w:multiLevelType w:val="multilevel"/>
    <w:tmpl w:val="61242AE4"/>
    <w:lvl w:ilvl="0">
      <w:start w:val="1"/>
      <w:numFmt w:val="decimal"/>
      <w:lvlText w:val="%1."/>
      <w:lvlJc w:val="left"/>
      <w:pPr>
        <w:ind w:left="810" w:firstLine="450"/>
      </w:p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2">
    <w:nsid w:val="13710A35"/>
    <w:multiLevelType w:val="hybridMultilevel"/>
    <w:tmpl w:val="350092F2"/>
    <w:lvl w:ilvl="0" w:tplc="CE46D5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976EF"/>
    <w:multiLevelType w:val="hybridMultilevel"/>
    <w:tmpl w:val="8912F6D2"/>
    <w:lvl w:ilvl="0" w:tplc="99EEEA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E01A0"/>
    <w:multiLevelType w:val="hybridMultilevel"/>
    <w:tmpl w:val="397E1ACA"/>
    <w:lvl w:ilvl="0" w:tplc="0854C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A269F3"/>
    <w:multiLevelType w:val="hybridMultilevel"/>
    <w:tmpl w:val="53ECF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0C1913"/>
    <w:multiLevelType w:val="hybridMultilevel"/>
    <w:tmpl w:val="575AB0D0"/>
    <w:lvl w:ilvl="0" w:tplc="4462F684">
      <w:start w:val="2"/>
      <w:numFmt w:val="decimal"/>
      <w:lvlText w:val="%1."/>
      <w:lvlJc w:val="left"/>
      <w:pPr>
        <w:ind w:left="1170" w:hanging="360"/>
      </w:pPr>
      <w:rPr>
        <w:rFonts w:ascii="Sylfaen" w:hAnsi="Sylfaen"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4DE172AA"/>
    <w:multiLevelType w:val="multilevel"/>
    <w:tmpl w:val="BEB84AF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4811F2E"/>
    <w:multiLevelType w:val="hybridMultilevel"/>
    <w:tmpl w:val="CB787070"/>
    <w:lvl w:ilvl="0" w:tplc="99EEEA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A1D01"/>
    <w:multiLevelType w:val="hybridMultilevel"/>
    <w:tmpl w:val="8C90FBDA"/>
    <w:numStyleLink w:val="ImportedStyle1"/>
  </w:abstractNum>
  <w:abstractNum w:abstractNumId="10">
    <w:nsid w:val="582D7CB6"/>
    <w:multiLevelType w:val="hybridMultilevel"/>
    <w:tmpl w:val="FDF8B3D2"/>
    <w:lvl w:ilvl="0" w:tplc="347E4836">
      <w:start w:val="1"/>
      <w:numFmt w:val="decimal"/>
      <w:lvlText w:val="%1."/>
      <w:lvlJc w:val="left"/>
      <w:pPr>
        <w:ind w:left="900" w:hanging="360"/>
      </w:pPr>
      <w:rPr>
        <w:rFonts w:ascii="Sylfaen" w:hAnsi="Sylfae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58FC7E1B"/>
    <w:multiLevelType w:val="hybridMultilevel"/>
    <w:tmpl w:val="50789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B52E9C"/>
    <w:multiLevelType w:val="hybridMultilevel"/>
    <w:tmpl w:val="8C90FBDA"/>
    <w:styleLink w:val="ImportedStyle1"/>
    <w:lvl w:ilvl="0" w:tplc="857A11F0">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rPr>
    </w:lvl>
    <w:lvl w:ilvl="1" w:tplc="79FADD70">
      <w:start w:val="1"/>
      <w:numFmt w:val="lowerLetter"/>
      <w:lvlText w:val="%2."/>
      <w:lvlJc w:val="left"/>
      <w:pPr>
        <w:tabs>
          <w:tab w:val="num" w:pos="1080"/>
        </w:tabs>
        <w:ind w:left="720" w:firstLine="0"/>
      </w:pPr>
      <w:rPr>
        <w:rFonts w:hAnsi="Arial Unicode MS"/>
        <w:caps w:val="0"/>
        <w:smallCaps w:val="0"/>
        <w:strike w:val="0"/>
        <w:dstrike w:val="0"/>
        <w:color w:val="000000"/>
        <w:spacing w:val="0"/>
        <w:w w:val="100"/>
        <w:kern w:val="0"/>
        <w:position w:val="0"/>
        <w:highlight w:val="none"/>
        <w:vertAlign w:val="baseline"/>
      </w:rPr>
    </w:lvl>
    <w:lvl w:ilvl="2" w:tplc="A8987C72">
      <w:start w:val="1"/>
      <w:numFmt w:val="lowerRoman"/>
      <w:lvlText w:val="%3."/>
      <w:lvlJc w:val="left"/>
      <w:pPr>
        <w:tabs>
          <w:tab w:val="num" w:pos="1800"/>
        </w:tabs>
        <w:ind w:left="1440" w:firstLine="63"/>
      </w:pPr>
      <w:rPr>
        <w:rFonts w:hAnsi="Arial Unicode MS"/>
        <w:caps w:val="0"/>
        <w:smallCaps w:val="0"/>
        <w:strike w:val="0"/>
        <w:dstrike w:val="0"/>
        <w:color w:val="000000"/>
        <w:spacing w:val="0"/>
        <w:w w:val="100"/>
        <w:kern w:val="0"/>
        <w:position w:val="0"/>
        <w:highlight w:val="none"/>
        <w:vertAlign w:val="baseline"/>
      </w:rPr>
    </w:lvl>
    <w:lvl w:ilvl="3" w:tplc="7DE09228">
      <w:start w:val="1"/>
      <w:numFmt w:val="decimal"/>
      <w:lvlText w:val="%4."/>
      <w:lvlJc w:val="left"/>
      <w:pPr>
        <w:tabs>
          <w:tab w:val="num" w:pos="2520"/>
        </w:tabs>
        <w:ind w:left="2160" w:firstLine="0"/>
      </w:pPr>
      <w:rPr>
        <w:rFonts w:hAnsi="Arial Unicode MS"/>
        <w:caps w:val="0"/>
        <w:smallCaps w:val="0"/>
        <w:strike w:val="0"/>
        <w:dstrike w:val="0"/>
        <w:color w:val="000000"/>
        <w:spacing w:val="0"/>
        <w:w w:val="100"/>
        <w:kern w:val="0"/>
        <w:position w:val="0"/>
        <w:highlight w:val="none"/>
        <w:vertAlign w:val="baseline"/>
      </w:rPr>
    </w:lvl>
    <w:lvl w:ilvl="4" w:tplc="83F01F26">
      <w:start w:val="1"/>
      <w:numFmt w:val="lowerLetter"/>
      <w:lvlText w:val="%5."/>
      <w:lvlJc w:val="left"/>
      <w:pPr>
        <w:tabs>
          <w:tab w:val="num" w:pos="3240"/>
        </w:tabs>
        <w:ind w:left="2880" w:firstLine="0"/>
      </w:pPr>
      <w:rPr>
        <w:rFonts w:hAnsi="Arial Unicode MS"/>
        <w:caps w:val="0"/>
        <w:smallCaps w:val="0"/>
        <w:strike w:val="0"/>
        <w:dstrike w:val="0"/>
        <w:color w:val="000000"/>
        <w:spacing w:val="0"/>
        <w:w w:val="100"/>
        <w:kern w:val="0"/>
        <w:position w:val="0"/>
        <w:highlight w:val="none"/>
        <w:vertAlign w:val="baseline"/>
      </w:rPr>
    </w:lvl>
    <w:lvl w:ilvl="5" w:tplc="359ADB56">
      <w:start w:val="1"/>
      <w:numFmt w:val="lowerRoman"/>
      <w:lvlText w:val="%6."/>
      <w:lvlJc w:val="left"/>
      <w:pPr>
        <w:tabs>
          <w:tab w:val="num" w:pos="3960"/>
        </w:tabs>
        <w:ind w:left="3600" w:firstLine="63"/>
      </w:pPr>
      <w:rPr>
        <w:rFonts w:hAnsi="Arial Unicode MS"/>
        <w:caps w:val="0"/>
        <w:smallCaps w:val="0"/>
        <w:strike w:val="0"/>
        <w:dstrike w:val="0"/>
        <w:color w:val="000000"/>
        <w:spacing w:val="0"/>
        <w:w w:val="100"/>
        <w:kern w:val="0"/>
        <w:position w:val="0"/>
        <w:highlight w:val="none"/>
        <w:vertAlign w:val="baseline"/>
      </w:rPr>
    </w:lvl>
    <w:lvl w:ilvl="6" w:tplc="1ECCDFA2">
      <w:start w:val="1"/>
      <w:numFmt w:val="decimal"/>
      <w:lvlText w:val="%7."/>
      <w:lvlJc w:val="left"/>
      <w:pPr>
        <w:tabs>
          <w:tab w:val="num" w:pos="4680"/>
        </w:tabs>
        <w:ind w:left="4320" w:firstLine="0"/>
      </w:pPr>
      <w:rPr>
        <w:rFonts w:hAnsi="Arial Unicode MS"/>
        <w:caps w:val="0"/>
        <w:smallCaps w:val="0"/>
        <w:strike w:val="0"/>
        <w:dstrike w:val="0"/>
        <w:color w:val="000000"/>
        <w:spacing w:val="0"/>
        <w:w w:val="100"/>
        <w:kern w:val="0"/>
        <w:position w:val="0"/>
        <w:highlight w:val="none"/>
        <w:vertAlign w:val="baseline"/>
      </w:rPr>
    </w:lvl>
    <w:lvl w:ilvl="7" w:tplc="E65E3370">
      <w:start w:val="1"/>
      <w:numFmt w:val="lowerLetter"/>
      <w:lvlText w:val="%8."/>
      <w:lvlJc w:val="left"/>
      <w:pPr>
        <w:tabs>
          <w:tab w:val="num" w:pos="5400"/>
        </w:tabs>
        <w:ind w:left="5040" w:firstLine="0"/>
      </w:pPr>
      <w:rPr>
        <w:rFonts w:hAnsi="Arial Unicode MS"/>
        <w:caps w:val="0"/>
        <w:smallCaps w:val="0"/>
        <w:strike w:val="0"/>
        <w:dstrike w:val="0"/>
        <w:color w:val="000000"/>
        <w:spacing w:val="0"/>
        <w:w w:val="100"/>
        <w:kern w:val="0"/>
        <w:position w:val="0"/>
        <w:highlight w:val="none"/>
        <w:vertAlign w:val="baseline"/>
      </w:rPr>
    </w:lvl>
    <w:lvl w:ilvl="8" w:tplc="B860E502">
      <w:start w:val="1"/>
      <w:numFmt w:val="lowerRoman"/>
      <w:lvlText w:val="%9."/>
      <w:lvlJc w:val="left"/>
      <w:pPr>
        <w:tabs>
          <w:tab w:val="num" w:pos="6120"/>
        </w:tabs>
        <w:ind w:left="5760" w:firstLine="63"/>
      </w:pPr>
      <w:rPr>
        <w:rFonts w:hAnsi="Arial Unicode MS"/>
        <w:caps w:val="0"/>
        <w:smallCaps w:val="0"/>
        <w:strike w:val="0"/>
        <w:dstrike w:val="0"/>
        <w:color w:val="000000"/>
        <w:spacing w:val="0"/>
        <w:w w:val="100"/>
        <w:kern w:val="0"/>
        <w:position w:val="0"/>
        <w:highlight w:val="none"/>
        <w:vertAlign w:val="baseline"/>
      </w:rPr>
    </w:lvl>
  </w:abstractNum>
  <w:abstractNum w:abstractNumId="13">
    <w:nsid w:val="5A1237BC"/>
    <w:multiLevelType w:val="multilevel"/>
    <w:tmpl w:val="D7A432A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5F4E7D41"/>
    <w:multiLevelType w:val="hybridMultilevel"/>
    <w:tmpl w:val="91F4CF16"/>
    <w:lvl w:ilvl="0" w:tplc="85FA5524">
      <w:start w:val="1"/>
      <w:numFmt w:val="decimal"/>
      <w:lvlText w:val="%1."/>
      <w:lvlJc w:val="left"/>
      <w:pPr>
        <w:ind w:left="36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8E10B1"/>
    <w:multiLevelType w:val="hybridMultilevel"/>
    <w:tmpl w:val="8DAA2C36"/>
    <w:lvl w:ilvl="0" w:tplc="8EB8D266">
      <w:start w:val="1"/>
      <w:numFmt w:val="decimal"/>
      <w:lvlText w:val="%1."/>
      <w:lvlJc w:val="left"/>
      <w:pPr>
        <w:ind w:left="720" w:hanging="360"/>
      </w:pPr>
      <w:rPr>
        <w:rFonts w:ascii="Sylfaen" w:eastAsia="Calibri" w:hAnsi="Sylfaen" w:cs="Sylfae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CF54F4"/>
    <w:multiLevelType w:val="hybridMultilevel"/>
    <w:tmpl w:val="411AF1CE"/>
    <w:lvl w:ilvl="0" w:tplc="E8A0BEC6">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6C1701A5"/>
    <w:multiLevelType w:val="hybridMultilevel"/>
    <w:tmpl w:val="B852A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EF0822"/>
    <w:multiLevelType w:val="hybridMultilevel"/>
    <w:tmpl w:val="54522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2A5C88"/>
    <w:multiLevelType w:val="hybridMultilevel"/>
    <w:tmpl w:val="7E44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562F6B"/>
    <w:multiLevelType w:val="hybridMultilevel"/>
    <w:tmpl w:val="2B141EE8"/>
    <w:lvl w:ilvl="0" w:tplc="80A84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A61992"/>
    <w:multiLevelType w:val="multilevel"/>
    <w:tmpl w:val="3DEA8D48"/>
    <w:lvl w:ilvl="0">
      <w:start w:val="3"/>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3"/>
  </w:num>
  <w:num w:numId="3">
    <w:abstractNumId w:val="15"/>
  </w:num>
  <w:num w:numId="4">
    <w:abstractNumId w:val="4"/>
  </w:num>
  <w:num w:numId="5">
    <w:abstractNumId w:val="10"/>
  </w:num>
  <w:num w:numId="6">
    <w:abstractNumId w:val="20"/>
  </w:num>
  <w:num w:numId="7">
    <w:abstractNumId w:val="19"/>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lvlOverride w:ilvl="0">
      <w:lvl w:ilvl="0" w:tplc="6DA6E3AA">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
  </w:num>
  <w:num w:numId="14">
    <w:abstractNumId w:val="6"/>
  </w:num>
  <w:num w:numId="15">
    <w:abstractNumId w:val="14"/>
  </w:num>
  <w:num w:numId="16">
    <w:abstractNumId w:val="7"/>
  </w:num>
  <w:num w:numId="17">
    <w:abstractNumId w:val="21"/>
  </w:num>
  <w:num w:numId="18">
    <w:abstractNumId w:val="8"/>
  </w:num>
  <w:num w:numId="19">
    <w:abstractNumId w:val="18"/>
  </w:num>
  <w:num w:numId="20">
    <w:abstractNumId w:val="5"/>
  </w:num>
  <w:num w:numId="21">
    <w:abstractNumId w:val="17"/>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0E"/>
    <w:rsid w:val="00005946"/>
    <w:rsid w:val="00037FB7"/>
    <w:rsid w:val="00055BA8"/>
    <w:rsid w:val="000C13A7"/>
    <w:rsid w:val="0012441C"/>
    <w:rsid w:val="002052F9"/>
    <w:rsid w:val="002156D2"/>
    <w:rsid w:val="003209C4"/>
    <w:rsid w:val="00321368"/>
    <w:rsid w:val="00391DC0"/>
    <w:rsid w:val="003C1853"/>
    <w:rsid w:val="003C3E82"/>
    <w:rsid w:val="00494361"/>
    <w:rsid w:val="004E660E"/>
    <w:rsid w:val="00684351"/>
    <w:rsid w:val="00733439"/>
    <w:rsid w:val="007F05FA"/>
    <w:rsid w:val="0087574E"/>
    <w:rsid w:val="00894961"/>
    <w:rsid w:val="00902AF7"/>
    <w:rsid w:val="00A57AA1"/>
    <w:rsid w:val="00AC3617"/>
    <w:rsid w:val="00AE13B8"/>
    <w:rsid w:val="00B10D9C"/>
    <w:rsid w:val="00B57396"/>
    <w:rsid w:val="00BC1461"/>
    <w:rsid w:val="00C333D3"/>
    <w:rsid w:val="00C670AB"/>
    <w:rsid w:val="00DB4FD0"/>
    <w:rsid w:val="00DF0967"/>
    <w:rsid w:val="00E14D37"/>
    <w:rsid w:val="00E654FC"/>
    <w:rsid w:val="00EB50AB"/>
    <w:rsid w:val="00EF78AD"/>
    <w:rsid w:val="00F91A03"/>
    <w:rsid w:val="00FB751B"/>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F9B32-4EF9-4B29-A832-5CAD4B3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60E"/>
    <w:pPr>
      <w:spacing w:after="200" w:line="276" w:lineRule="auto"/>
    </w:pPr>
    <w:rPr>
      <w:rFonts w:ascii="Calibri" w:eastAsia="Calibri" w:hAnsi="Calibri" w:cs="Times New Roman"/>
      <w:sz w:val="20"/>
      <w:szCs w:val="20"/>
      <w:lang w:val="en-US"/>
    </w:rPr>
  </w:style>
  <w:style w:type="paragraph" w:styleId="Heading1">
    <w:name w:val="heading 1"/>
    <w:basedOn w:val="Normal"/>
    <w:next w:val="Normal"/>
    <w:link w:val="Heading1Char"/>
    <w:uiPriority w:val="9"/>
    <w:qFormat/>
    <w:rsid w:val="004E660E"/>
    <w:pPr>
      <w:keepNext/>
      <w:keepLines/>
      <w:spacing w:after="0"/>
      <w:jc w:val="both"/>
      <w:outlineLvl w:val="0"/>
    </w:pPr>
    <w:rPr>
      <w:rFonts w:ascii="Sylfaen" w:eastAsia="Times New Roman" w:hAnsi="Sylfaen"/>
      <w:b/>
      <w:sz w:val="24"/>
      <w:szCs w:val="24"/>
      <w:lang w:val="x-none" w:eastAsia="x-none"/>
    </w:rPr>
  </w:style>
  <w:style w:type="paragraph" w:styleId="Heading2">
    <w:name w:val="heading 2"/>
    <w:basedOn w:val="Normal"/>
    <w:next w:val="Normal"/>
    <w:link w:val="Heading2Char"/>
    <w:uiPriority w:val="9"/>
    <w:unhideWhenUsed/>
    <w:qFormat/>
    <w:rsid w:val="004E660E"/>
    <w:pPr>
      <w:keepNext/>
      <w:spacing w:before="240" w:after="60"/>
      <w:outlineLvl w:val="1"/>
    </w:pPr>
    <w:rPr>
      <w:rFonts w:ascii="Cambria" w:eastAsia="Times New Roman" w:hAnsi="Cambria"/>
      <w:b/>
      <w:bCs/>
      <w:i/>
      <w:iCs/>
      <w:sz w:val="24"/>
      <w:szCs w:val="28"/>
      <w:lang w:val="x-none" w:eastAsia="x-none"/>
    </w:rPr>
  </w:style>
  <w:style w:type="paragraph" w:styleId="Heading3">
    <w:name w:val="heading 3"/>
    <w:basedOn w:val="Normal"/>
    <w:next w:val="Normal"/>
    <w:link w:val="Heading3Char"/>
    <w:uiPriority w:val="9"/>
    <w:unhideWhenUsed/>
    <w:qFormat/>
    <w:rsid w:val="004E660E"/>
    <w:pPr>
      <w:keepNext/>
      <w:spacing w:before="240" w:after="60"/>
      <w:jc w:val="both"/>
      <w:outlineLvl w:val="2"/>
    </w:pPr>
    <w:rPr>
      <w:rFonts w:ascii="Cambria" w:eastAsia="Times New Roman" w:hAnsi="Cambria"/>
      <w:b/>
      <w:bCs/>
      <w:sz w:val="24"/>
      <w:szCs w:val="26"/>
      <w:lang w:val="x-none" w:eastAsia="x-none"/>
    </w:rPr>
  </w:style>
  <w:style w:type="paragraph" w:styleId="Heading4">
    <w:name w:val="heading 4"/>
    <w:basedOn w:val="Normal"/>
    <w:next w:val="Normal"/>
    <w:link w:val="Heading4Char"/>
    <w:uiPriority w:val="9"/>
    <w:semiHidden/>
    <w:unhideWhenUsed/>
    <w:qFormat/>
    <w:rsid w:val="004E660E"/>
    <w:pPr>
      <w:keepNext/>
      <w:keepLines/>
      <w:spacing w:before="40" w:after="0"/>
      <w:outlineLvl w:val="3"/>
    </w:pPr>
    <w:rPr>
      <w:rFonts w:ascii="Cambria" w:eastAsia="Times New Roman" w:hAnsi="Cambria"/>
      <w:i/>
      <w:iCs/>
      <w:color w:val="365F9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60E"/>
    <w:rPr>
      <w:rFonts w:ascii="Sylfaen" w:eastAsia="Times New Roman" w:hAnsi="Sylfaen" w:cs="Times New Roman"/>
      <w:b/>
      <w:sz w:val="24"/>
      <w:szCs w:val="24"/>
      <w:lang w:val="x-none" w:eastAsia="x-none"/>
    </w:rPr>
  </w:style>
  <w:style w:type="character" w:customStyle="1" w:styleId="Heading2Char">
    <w:name w:val="Heading 2 Char"/>
    <w:basedOn w:val="DefaultParagraphFont"/>
    <w:link w:val="Heading2"/>
    <w:uiPriority w:val="9"/>
    <w:rsid w:val="004E660E"/>
    <w:rPr>
      <w:rFonts w:ascii="Cambria" w:eastAsia="Times New Roman" w:hAnsi="Cambria" w:cs="Times New Roman"/>
      <w:b/>
      <w:bCs/>
      <w:i/>
      <w:iCs/>
      <w:sz w:val="24"/>
      <w:szCs w:val="28"/>
      <w:lang w:val="x-none" w:eastAsia="x-none"/>
    </w:rPr>
  </w:style>
  <w:style w:type="character" w:customStyle="1" w:styleId="Heading3Char">
    <w:name w:val="Heading 3 Char"/>
    <w:basedOn w:val="DefaultParagraphFont"/>
    <w:link w:val="Heading3"/>
    <w:uiPriority w:val="9"/>
    <w:rsid w:val="004E660E"/>
    <w:rPr>
      <w:rFonts w:ascii="Cambria" w:eastAsia="Times New Roman" w:hAnsi="Cambria" w:cs="Times New Roman"/>
      <w:b/>
      <w:bCs/>
      <w:sz w:val="24"/>
      <w:szCs w:val="26"/>
      <w:lang w:val="x-none" w:eastAsia="x-none"/>
    </w:rPr>
  </w:style>
  <w:style w:type="character" w:customStyle="1" w:styleId="Heading4Char">
    <w:name w:val="Heading 4 Char"/>
    <w:basedOn w:val="DefaultParagraphFont"/>
    <w:link w:val="Heading4"/>
    <w:uiPriority w:val="9"/>
    <w:semiHidden/>
    <w:rsid w:val="004E660E"/>
    <w:rPr>
      <w:rFonts w:ascii="Cambria" w:eastAsia="Times New Roman" w:hAnsi="Cambria" w:cs="Times New Roman"/>
      <w:i/>
      <w:iCs/>
      <w:color w:val="365F91"/>
      <w:sz w:val="20"/>
      <w:szCs w:val="20"/>
      <w:lang w:val="x-none" w:eastAsia="x-none"/>
    </w:rPr>
  </w:style>
  <w:style w:type="paragraph" w:styleId="ListParagraph">
    <w:name w:val="List Paragraph"/>
    <w:basedOn w:val="Normal"/>
    <w:uiPriority w:val="34"/>
    <w:qFormat/>
    <w:rsid w:val="004E660E"/>
    <w:pPr>
      <w:ind w:left="720"/>
      <w:contextualSpacing/>
    </w:pPr>
  </w:style>
  <w:style w:type="paragraph" w:styleId="Header">
    <w:name w:val="header"/>
    <w:basedOn w:val="Normal"/>
    <w:link w:val="HeaderChar"/>
    <w:uiPriority w:val="99"/>
    <w:unhideWhenUsed/>
    <w:rsid w:val="004E660E"/>
    <w:pPr>
      <w:tabs>
        <w:tab w:val="center" w:pos="4844"/>
        <w:tab w:val="right" w:pos="9689"/>
      </w:tabs>
      <w:spacing w:after="0" w:line="240" w:lineRule="auto"/>
    </w:pPr>
  </w:style>
  <w:style w:type="character" w:customStyle="1" w:styleId="HeaderChar">
    <w:name w:val="Header Char"/>
    <w:basedOn w:val="DefaultParagraphFont"/>
    <w:link w:val="Header"/>
    <w:uiPriority w:val="99"/>
    <w:rsid w:val="004E660E"/>
    <w:rPr>
      <w:rFonts w:ascii="Calibri" w:eastAsia="Calibri" w:hAnsi="Calibri" w:cs="Times New Roman"/>
      <w:sz w:val="20"/>
      <w:szCs w:val="20"/>
      <w:lang w:val="en-US"/>
    </w:rPr>
  </w:style>
  <w:style w:type="paragraph" w:styleId="Footer">
    <w:name w:val="footer"/>
    <w:basedOn w:val="Normal"/>
    <w:link w:val="FooterChar"/>
    <w:uiPriority w:val="99"/>
    <w:unhideWhenUsed/>
    <w:rsid w:val="004E660E"/>
    <w:pPr>
      <w:tabs>
        <w:tab w:val="center" w:pos="4844"/>
        <w:tab w:val="right" w:pos="9689"/>
      </w:tabs>
      <w:spacing w:after="0" w:line="240" w:lineRule="auto"/>
    </w:pPr>
  </w:style>
  <w:style w:type="character" w:customStyle="1" w:styleId="FooterChar">
    <w:name w:val="Footer Char"/>
    <w:basedOn w:val="DefaultParagraphFont"/>
    <w:link w:val="Footer"/>
    <w:uiPriority w:val="99"/>
    <w:rsid w:val="004E660E"/>
    <w:rPr>
      <w:rFonts w:ascii="Calibri" w:eastAsia="Calibri" w:hAnsi="Calibri" w:cs="Times New Roman"/>
      <w:sz w:val="20"/>
      <w:szCs w:val="20"/>
      <w:lang w:val="en-US"/>
    </w:rPr>
  </w:style>
  <w:style w:type="character" w:styleId="CommentReference">
    <w:name w:val="annotation reference"/>
    <w:uiPriority w:val="99"/>
    <w:semiHidden/>
    <w:unhideWhenUsed/>
    <w:rsid w:val="004E660E"/>
    <w:rPr>
      <w:sz w:val="16"/>
      <w:szCs w:val="16"/>
    </w:rPr>
  </w:style>
  <w:style w:type="paragraph" w:styleId="CommentText">
    <w:name w:val="annotation text"/>
    <w:basedOn w:val="Normal"/>
    <w:link w:val="CommentTextChar"/>
    <w:uiPriority w:val="99"/>
    <w:semiHidden/>
    <w:unhideWhenUsed/>
    <w:rsid w:val="004E660E"/>
    <w:pPr>
      <w:spacing w:line="240" w:lineRule="auto"/>
    </w:pPr>
    <w:rPr>
      <w:lang w:val="x-none" w:eastAsia="x-none"/>
    </w:rPr>
  </w:style>
  <w:style w:type="character" w:customStyle="1" w:styleId="CommentTextChar">
    <w:name w:val="Comment Text Char"/>
    <w:basedOn w:val="DefaultParagraphFont"/>
    <w:link w:val="CommentText"/>
    <w:uiPriority w:val="99"/>
    <w:semiHidden/>
    <w:rsid w:val="004E660E"/>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4E660E"/>
    <w:rPr>
      <w:b/>
      <w:bCs/>
    </w:rPr>
  </w:style>
  <w:style w:type="character" w:customStyle="1" w:styleId="CommentSubjectChar">
    <w:name w:val="Comment Subject Char"/>
    <w:basedOn w:val="CommentTextChar"/>
    <w:link w:val="CommentSubject"/>
    <w:uiPriority w:val="99"/>
    <w:semiHidden/>
    <w:rsid w:val="004E660E"/>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4E660E"/>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E660E"/>
    <w:rPr>
      <w:rFonts w:ascii="Tahoma" w:eastAsia="Calibri" w:hAnsi="Tahoma" w:cs="Times New Roman"/>
      <w:sz w:val="16"/>
      <w:szCs w:val="16"/>
      <w:lang w:val="x-none" w:eastAsia="x-none"/>
    </w:rPr>
  </w:style>
  <w:style w:type="paragraph" w:customStyle="1" w:styleId="Normal1">
    <w:name w:val="Normal1"/>
    <w:rsid w:val="004E660E"/>
    <w:pPr>
      <w:spacing w:after="200" w:line="276" w:lineRule="auto"/>
    </w:pPr>
    <w:rPr>
      <w:rFonts w:ascii="Calibri" w:eastAsia="Calibri" w:hAnsi="Calibri" w:cs="Calibri"/>
      <w:color w:val="000000"/>
      <w:lang w:val="en-US"/>
    </w:rPr>
  </w:style>
  <w:style w:type="paragraph" w:customStyle="1" w:styleId="Body">
    <w:name w:val="Body"/>
    <w:rsid w:val="004E660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numbering" w:customStyle="1" w:styleId="ImportedStyle1">
    <w:name w:val="Imported Style 1"/>
    <w:rsid w:val="004E660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C1D5-2AE2-430D-AE39-B2DFD321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30</Pages>
  <Words>9390</Words>
  <Characters>53527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davituri</dc:creator>
  <cp:keywords/>
  <dc:description/>
  <cp:lastModifiedBy>sal jox</cp:lastModifiedBy>
  <cp:revision>27</cp:revision>
  <cp:lastPrinted>2017-11-30T11:42:00Z</cp:lastPrinted>
  <dcterms:created xsi:type="dcterms:W3CDTF">2017-11-30T06:27:00Z</dcterms:created>
  <dcterms:modified xsi:type="dcterms:W3CDTF">2019-12-11T14:16:00Z</dcterms:modified>
</cp:coreProperties>
</file>