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7D2977">
        <w:rPr>
          <w:rFonts w:ascii="Sylfaen" w:hAnsi="Sylfaen"/>
          <w:color w:val="5B9BD5" w:themeColor="accent1"/>
          <w:sz w:val="18"/>
          <w:lang w:val="ka-GE"/>
        </w:rPr>
        <w:t>№119</w:t>
      </w:r>
      <w:r w:rsidR="00972367">
        <w:rPr>
          <w:rFonts w:ascii="Sylfaen" w:hAnsi="Sylfaen"/>
          <w:color w:val="5B9BD5" w:themeColor="accent1"/>
          <w:sz w:val="18"/>
        </w:rPr>
        <w:t>/</w:t>
      </w:r>
      <w:r w:rsidR="007D2977">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sidR="00DD4ACC">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A52DEE">
      <w:pPr>
        <w:jc w:val="center"/>
        <w:rPr>
          <w:rFonts w:ascii="Sylfaen" w:hAnsi="Sylfaen"/>
        </w:rPr>
      </w:pPr>
    </w:p>
    <w:p w:rsidR="00DD4ACC" w:rsidRDefault="00DD4ACC" w:rsidP="00EA5A8B">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BB614D">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552B4">
        <w:rPr>
          <w:rFonts w:ascii="Sylfaen" w:hAnsi="Sylfaen"/>
          <w:bCs/>
          <w:color w:val="000000" w:themeColor="text1"/>
          <w:sz w:val="20"/>
          <w:szCs w:val="20"/>
        </w:rPr>
        <w:t xml:space="preserve"> </w:t>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F552B4">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026A1F">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D4ACC" w:rsidRDefault="00DD4ACC" w:rsidP="00A52DEE">
      <w:pPr>
        <w:jc w:val="center"/>
        <w:rPr>
          <w:rFonts w:ascii="Sylfaen" w:hAnsi="Sylfaen"/>
        </w:rPr>
      </w:pPr>
    </w:p>
    <w:p w:rsidR="00DD4ACC" w:rsidRDefault="00DD4ACC" w:rsidP="00A52DEE">
      <w:pPr>
        <w:jc w:val="center"/>
        <w:rPr>
          <w:rFonts w:ascii="Sylfaen" w:hAnsi="Sylfaen"/>
        </w:rPr>
      </w:pPr>
    </w:p>
    <w:p w:rsidR="00026A1F" w:rsidRDefault="00026A1F" w:rsidP="00A52DEE">
      <w:pPr>
        <w:jc w:val="center"/>
        <w:rPr>
          <w:rFonts w:ascii="Sylfaen" w:hAnsi="Sylfaen"/>
        </w:rPr>
      </w:pPr>
    </w:p>
    <w:p w:rsidR="00026A1F" w:rsidRDefault="00026A1F" w:rsidP="00A52DEE">
      <w:pPr>
        <w:jc w:val="center"/>
        <w:rPr>
          <w:rFonts w:ascii="Sylfaen" w:hAnsi="Sylfaen"/>
        </w:rPr>
      </w:pPr>
    </w:p>
    <w:p w:rsidR="00DD4ACC" w:rsidRPr="00B93430" w:rsidRDefault="00DD4ACC"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rPr>
        <w:drawing>
          <wp:inline distT="0" distB="0" distL="0" distR="0">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52DEE" w:rsidRPr="00B93430" w:rsidRDefault="00A52DEE" w:rsidP="00A52DEE">
      <w:pPr>
        <w:jc w:val="center"/>
        <w:rPr>
          <w:rFonts w:ascii="Sylfaen" w:hAnsi="Sylfaen"/>
        </w:rPr>
      </w:pPr>
    </w:p>
    <w:p w:rsidR="00A52DEE" w:rsidRPr="00023E57" w:rsidRDefault="00023E57" w:rsidP="00E67B2E">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rsidR="00A52DEE" w:rsidRPr="00B93430" w:rsidRDefault="00E436DC" w:rsidP="00A52DEE">
      <w:pPr>
        <w:ind w:left="-720" w:right="-720"/>
        <w:jc w:val="both"/>
        <w:rPr>
          <w:rFonts w:ascii="Sylfaen" w:hAnsi="Sylfaen"/>
          <w:lang w:val="ka-GE"/>
        </w:rPr>
      </w:pPr>
      <w:r>
        <w:rPr>
          <w:rFonts w:ascii="Sylfaen" w:hAnsi="Sylfaen"/>
          <w:lang w:val="ka-GE"/>
        </w:rPr>
        <w:t>(</w:t>
      </w:r>
      <w:r w:rsidR="00A52DEE"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r w:rsidR="00F552B4">
        <w:rPr>
          <w:rFonts w:ascii="Sylfaen" w:hAnsi="Sylfaen"/>
          <w:lang w:val="ka-GE"/>
        </w:rPr>
        <w:t>.</w:t>
      </w:r>
    </w:p>
    <w:p w:rsidR="00E964DF" w:rsidRPr="00B93430" w:rsidRDefault="004F21BA" w:rsidP="00E964DF">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sidR="00DD4AC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DD4ACC">
        <w:rPr>
          <w:rFonts w:ascii="Sylfaen" w:hAnsi="Sylfaen"/>
          <w:lang w:val="ka-GE"/>
        </w:rPr>
        <w:t xml:space="preserve">ის თაობაზე </w:t>
      </w:r>
      <w:r w:rsidR="004D5D19" w:rsidRPr="00B93430">
        <w:rPr>
          <w:rFonts w:ascii="Sylfaen" w:hAnsi="Sylfaen"/>
          <w:lang w:val="ka-GE"/>
        </w:rPr>
        <w:t>კითხვების ან/და რეკომენდაციების არსებობის შემთხვევაში</w:t>
      </w:r>
      <w:r w:rsidR="00DD4ACC">
        <w:rPr>
          <w:rFonts w:ascii="Sylfaen" w:hAnsi="Sylfaen"/>
          <w:lang w:val="ka-GE"/>
        </w:rPr>
        <w:t>,</w:t>
      </w:r>
      <w:r w:rsidR="004D5D19" w:rsidRPr="00B93430">
        <w:rPr>
          <w:rFonts w:ascii="Sylfaen" w:hAnsi="Sylfaen"/>
          <w:lang w:val="ka-GE"/>
        </w:rPr>
        <w:t xml:space="preserve"> გთხოვთ</w:t>
      </w:r>
      <w:r w:rsidR="00DD4ACC">
        <w:rPr>
          <w:rFonts w:ascii="Sylfaen" w:hAnsi="Sylfaen"/>
          <w:lang w:val="ka-GE"/>
        </w:rPr>
        <w:t>,</w:t>
      </w:r>
      <w:r w:rsidR="004D5D19" w:rsidRPr="00B93430">
        <w:rPr>
          <w:rFonts w:ascii="Sylfaen" w:hAnsi="Sylfaen"/>
          <w:lang w:val="ka-GE"/>
        </w:rPr>
        <w:t xml:space="preserve"> დაგვიკავშირდეთ </w:t>
      </w:r>
      <w:hyperlink r:id="rId10" w:history="1">
        <w:r w:rsidR="00DD4ACC" w:rsidRPr="00242B6E">
          <w:rPr>
            <w:rStyle w:val="a9"/>
            <w:rFonts w:ascii="Sylfaen" w:hAnsi="Sylfaen"/>
            <w:lang w:val="ka-GE"/>
          </w:rPr>
          <w:t>https://www.constcourt.ge/ka/contac</w:t>
        </w:r>
        <w:r w:rsidR="00DD4ACC" w:rsidRPr="00242B6E">
          <w:rPr>
            <w:rStyle w:val="a9"/>
            <w:rFonts w:ascii="Sylfaen" w:hAnsi="Sylfaen"/>
          </w:rPr>
          <w:t>t</w:t>
        </w:r>
      </w:hyperlink>
      <w:r w:rsidR="00DD4ACC">
        <w:rPr>
          <w:rFonts w:ascii="Sylfaen" w:hAnsi="Sylfaen"/>
        </w:rPr>
        <w:t>.</w:t>
      </w:r>
      <w:r w:rsidR="004D5D19" w:rsidRPr="00B93430">
        <w:rPr>
          <w:rFonts w:ascii="Sylfaen" w:hAnsi="Sylfaen"/>
          <w:lang w:val="ka-GE"/>
        </w:rPr>
        <w:t xml:space="preserve"> </w:t>
      </w:r>
    </w:p>
    <w:p w:rsidR="00E964DF" w:rsidRDefault="00E964DF" w:rsidP="00E964DF">
      <w:pPr>
        <w:ind w:left="-720" w:right="-720"/>
        <w:jc w:val="both"/>
        <w:rPr>
          <w:rFonts w:ascii="Sylfaen" w:hAnsi="Sylfaen"/>
        </w:rPr>
      </w:pPr>
    </w:p>
    <w:p w:rsidR="00DD4ACC" w:rsidRDefault="00DD4ACC">
      <w:pPr>
        <w:rPr>
          <w:rFonts w:ascii="Sylfaen" w:hAnsi="Sylfaen"/>
        </w:rPr>
      </w:pPr>
      <w:r>
        <w:rPr>
          <w:rFonts w:ascii="Sylfaen" w:hAnsi="Sylfaen"/>
        </w:rPr>
        <w:br w:type="page"/>
      </w:r>
    </w:p>
    <w:p w:rsidR="00DD4ACC" w:rsidRPr="00B93430" w:rsidRDefault="00DD4ACC"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A52DEE" w:rsidRPr="00B93430" w:rsidRDefault="00A52DEE" w:rsidP="00A52DEE">
      <w:pPr>
        <w:shd w:val="clear" w:color="auto" w:fill="FFFFFF" w:themeFill="background1"/>
        <w:ind w:left="-720" w:right="-720"/>
        <w:jc w:val="both"/>
        <w:rPr>
          <w:rFonts w:ascii="Sylfaen" w:hAnsi="Sylfaen"/>
          <w:lang w:val="ka-GE"/>
        </w:rPr>
      </w:pP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A52DEE" w:rsidRPr="00B93430" w:rsidTr="00474A54">
        <w:trPr>
          <w:trHeight w:val="720"/>
        </w:trPr>
        <w:tc>
          <w:tcPr>
            <w:tcW w:w="2970" w:type="dxa"/>
            <w:vAlign w:val="center"/>
          </w:tcPr>
          <w:p w:rsidR="00A52DEE" w:rsidRPr="00B93430" w:rsidRDefault="00A52DEE" w:rsidP="00F715DD">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rsidR="00367CE8" w:rsidRDefault="00367CE8" w:rsidP="00367CE8">
            <w:pPr>
              <w:tabs>
                <w:tab w:val="left" w:pos="851"/>
              </w:tabs>
              <w:rPr>
                <w:rFonts w:ascii="Sylfaen" w:hAnsi="Sylfaen"/>
                <w:color w:val="000000"/>
                <w:lang w:val="ka-GE"/>
              </w:rPr>
            </w:pPr>
            <w:permStart w:id="1936982899" w:edGrp="everyone"/>
            <w:r>
              <w:rPr>
                <w:rFonts w:ascii="Sylfaen" w:hAnsi="Sylfaen"/>
                <w:color w:val="000000"/>
                <w:lang w:val="ka-GE"/>
              </w:rPr>
              <w:t>თელავის რაიონული სასამართლო</w:t>
            </w:r>
          </w:p>
          <w:permEnd w:id="1936982899"/>
          <w:p w:rsidR="00A52DEE" w:rsidRPr="008224C3" w:rsidRDefault="00A52DEE" w:rsidP="008224C3">
            <w:pPr>
              <w:pStyle w:val="a5"/>
              <w:numPr>
                <w:ilvl w:val="0"/>
                <w:numId w:val="8"/>
              </w:numPr>
              <w:ind w:left="257" w:right="-113" w:hanging="257"/>
              <w:rPr>
                <w:rFonts w:ascii="Sylfaen" w:hAnsi="Sylfaen"/>
              </w:rPr>
            </w:pPr>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9F7F8C" w:rsidRDefault="009F7F8C" w:rsidP="009F7F8C">
            <w:pPr>
              <w:tabs>
                <w:tab w:val="left" w:pos="851"/>
              </w:tabs>
              <w:rPr>
                <w:rFonts w:ascii="Sylfaen" w:hAnsi="Sylfaen"/>
                <w:color w:val="000000"/>
                <w:lang w:val="ka-GE"/>
              </w:rPr>
            </w:pPr>
            <w:permStart w:id="637500661" w:edGrp="everyone"/>
            <w:r>
              <w:rPr>
                <w:rFonts w:ascii="Sylfaen" w:hAnsi="Sylfaen"/>
                <w:color w:val="000000"/>
                <w:lang w:val="ka-GE"/>
              </w:rPr>
              <w:t>ქ. თელავი, დ.აღმაშენებლის. #41</w:t>
            </w:r>
          </w:p>
          <w:permEnd w:id="637500661"/>
          <w:p w:rsidR="00A52DEE" w:rsidRPr="008224C3" w:rsidRDefault="00A52DEE" w:rsidP="008224C3">
            <w:pPr>
              <w:pStyle w:val="a5"/>
              <w:numPr>
                <w:ilvl w:val="0"/>
                <w:numId w:val="9"/>
              </w:numPr>
              <w:ind w:left="257" w:right="-113" w:hanging="270"/>
              <w:rPr>
                <w:rFonts w:ascii="Sylfaen" w:hAnsi="Sylfaen"/>
              </w:rPr>
            </w:pPr>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rsidR="00A52DEE" w:rsidRPr="008224C3" w:rsidRDefault="009F7F8C" w:rsidP="008224C3">
            <w:pPr>
              <w:pStyle w:val="a5"/>
              <w:numPr>
                <w:ilvl w:val="0"/>
                <w:numId w:val="10"/>
              </w:numPr>
              <w:ind w:left="257" w:right="-113" w:hanging="270"/>
              <w:rPr>
                <w:rFonts w:ascii="Sylfaen" w:hAnsi="Sylfaen"/>
              </w:rPr>
            </w:pPr>
            <w:permStart w:id="1451060323" w:edGrp="everyone"/>
            <w:r>
              <w:rPr>
                <w:rFonts w:ascii="Sylfaen" w:hAnsi="Sylfaen"/>
                <w:lang w:val="ka-GE"/>
              </w:rPr>
              <w:t>0350-27-43-73</w:t>
            </w:r>
            <w:permEnd w:id="1451060323"/>
          </w:p>
        </w:tc>
      </w:tr>
    </w:tbl>
    <w:p w:rsidR="00A52DEE" w:rsidRPr="00B93430" w:rsidRDefault="00A52DEE" w:rsidP="00A52DEE">
      <w:pPr>
        <w:ind w:left="-720" w:right="-720"/>
        <w:jc w:val="both"/>
        <w:rPr>
          <w:rFonts w:ascii="Sylfaen" w:hAnsi="Sylfaen"/>
          <w:lang w:val="ka-GE"/>
        </w:rPr>
      </w:pPr>
    </w:p>
    <w:p w:rsidR="00A52DEE" w:rsidRPr="00B93430" w:rsidRDefault="00A52DEE"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4"/>
        <w:tblW w:w="10779" w:type="dxa"/>
        <w:tblInd w:w="-720" w:type="dxa"/>
        <w:tblLook w:val="04A0" w:firstRow="1" w:lastRow="0" w:firstColumn="1" w:lastColumn="0" w:noHBand="0" w:noVBand="1"/>
      </w:tblPr>
      <w:tblGrid>
        <w:gridCol w:w="4045"/>
        <w:gridCol w:w="1344"/>
        <w:gridCol w:w="1986"/>
        <w:gridCol w:w="3404"/>
      </w:tblGrid>
      <w:tr w:rsidR="003504BB" w:rsidRPr="00B93430" w:rsidTr="003504BB">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9F7F8C" w:rsidRPr="00C66A2B" w:rsidRDefault="009F7F8C" w:rsidP="009F7F8C">
            <w:pPr>
              <w:tabs>
                <w:tab w:val="left" w:pos="851"/>
              </w:tabs>
              <w:rPr>
                <w:rFonts w:ascii="Sylfaen" w:hAnsi="Sylfaen"/>
                <w:color w:val="000000"/>
              </w:rPr>
            </w:pPr>
            <w:permStart w:id="9520202" w:edGrp="everyone"/>
            <w:r>
              <w:rPr>
                <w:rFonts w:ascii="Sylfaen" w:hAnsi="Sylfaen"/>
                <w:color w:val="000000"/>
                <w:lang w:val="ka-GE"/>
              </w:rPr>
              <w:t>მამუკა წიკლაური</w:t>
            </w:r>
          </w:p>
          <w:permEnd w:id="9520202"/>
          <w:p w:rsidR="003504BB" w:rsidRPr="00B93430" w:rsidRDefault="003504BB" w:rsidP="00144FCF">
            <w:pPr>
              <w:pStyle w:val="a5"/>
              <w:numPr>
                <w:ilvl w:val="0"/>
                <w:numId w:val="3"/>
              </w:numPr>
              <w:ind w:right="-18"/>
              <w:rPr>
                <w:rFonts w:ascii="Sylfaen" w:hAnsi="Sylfaen"/>
              </w:rPr>
            </w:pP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2"/>
              </w:numPr>
              <w:ind w:left="162" w:right="-18" w:hanging="180"/>
              <w:rPr>
                <w:rFonts w:ascii="Sylfaen" w:hAnsi="Sylfaen"/>
              </w:rPr>
            </w:pPr>
            <w:permStart w:id="91447886" w:edGrp="everyone"/>
            <w:permEnd w:id="91447886"/>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977458">
            <w:pPr>
              <w:pStyle w:val="a5"/>
              <w:numPr>
                <w:ilvl w:val="0"/>
                <w:numId w:val="4"/>
              </w:numPr>
              <w:ind w:left="162" w:hanging="270"/>
              <w:rPr>
                <w:rFonts w:ascii="Sylfaen" w:hAnsi="Sylfaen"/>
              </w:rPr>
            </w:pPr>
            <w:permStart w:id="401420311" w:edGrp="everyone"/>
            <w:permEnd w:id="401420311"/>
          </w:p>
        </w:tc>
      </w:tr>
      <w:tr w:rsidR="003504BB" w:rsidRPr="00B93430" w:rsidTr="003504BB">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504BB" w:rsidRPr="00B93430" w:rsidRDefault="003504BB" w:rsidP="00977458">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504BB" w:rsidRPr="00B93430" w:rsidTr="003504BB">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5"/>
              </w:numPr>
              <w:ind w:left="262" w:right="-18" w:hanging="270"/>
              <w:rPr>
                <w:rFonts w:ascii="Sylfaen" w:hAnsi="Sylfaen"/>
              </w:rPr>
            </w:pPr>
            <w:bookmarkStart w:id="1" w:name="_GoBack"/>
            <w:bookmarkEnd w:id="1"/>
            <w:permStart w:id="624887351" w:edGrp="everyone"/>
            <w:permEnd w:id="624887351"/>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3504BB" w:rsidRDefault="003504BB" w:rsidP="003504BB">
            <w:pPr>
              <w:pStyle w:val="a5"/>
              <w:numPr>
                <w:ilvl w:val="0"/>
                <w:numId w:val="15"/>
              </w:numPr>
              <w:ind w:left="348" w:right="-18"/>
              <w:rPr>
                <w:rFonts w:ascii="Sylfaen" w:hAnsi="Sylfaen"/>
                <w:lang w:val="ka-GE"/>
              </w:rPr>
            </w:pPr>
            <w:permStart w:id="1557863120" w:edGrp="everyone"/>
            <w:permEnd w:id="1557863120"/>
          </w:p>
        </w:tc>
      </w:tr>
      <w:tr w:rsidR="003504BB" w:rsidRPr="00B93430" w:rsidTr="003504BB">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მისამართი</w:t>
            </w:r>
          </w:p>
        </w:tc>
      </w:tr>
    </w:tbl>
    <w:p w:rsidR="00A52DEE" w:rsidRPr="00B93430" w:rsidRDefault="00A52DEE" w:rsidP="00D54506">
      <w:pPr>
        <w:ind w:right="-720"/>
        <w:jc w:val="both"/>
        <w:rPr>
          <w:rFonts w:ascii="Sylfaen" w:hAnsi="Sylfaen"/>
          <w:lang w:val="ka-GE"/>
        </w:rPr>
      </w:pPr>
    </w:p>
    <w:p w:rsidR="00144FCF" w:rsidRPr="00B93430" w:rsidRDefault="00144FCF"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2</w:t>
      </w:r>
      <w:r w:rsidR="00144FCF" w:rsidRPr="00B93430">
        <w:rPr>
          <w:rFonts w:ascii="Sylfaen" w:hAnsi="Sylfaen"/>
          <w:lang w:val="ka-GE"/>
        </w:rPr>
        <w:t xml:space="preserve">. </w:t>
      </w:r>
      <w:r w:rsidR="001D73F9">
        <w:rPr>
          <w:rFonts w:ascii="Sylfaen" w:hAnsi="Sylfaen"/>
          <w:lang w:val="ka-GE"/>
        </w:rPr>
        <w:t>ნორმატიული</w:t>
      </w:r>
      <w:r w:rsidR="001D73F9" w:rsidRPr="00B93430">
        <w:rPr>
          <w:rFonts w:ascii="Sylfaen" w:hAnsi="Sylfaen"/>
          <w:lang w:val="ka-GE"/>
        </w:rPr>
        <w:t xml:space="preserve"> </w:t>
      </w:r>
      <w:r w:rsidR="00144FCF" w:rsidRPr="00B93430">
        <w:rPr>
          <w:rFonts w:ascii="Sylfaen" w:hAnsi="Sylfaen"/>
          <w:lang w:val="ka-GE"/>
        </w:rPr>
        <w:t>აქტ(ებ)ი</w:t>
      </w:r>
      <w:r w:rsidR="001D73F9">
        <w:rPr>
          <w:rFonts w:ascii="Sylfaen" w:hAnsi="Sylfaen"/>
          <w:lang w:val="ka-GE"/>
        </w:rPr>
        <w:t>, რომელთა</w:t>
      </w:r>
      <w:r w:rsidR="001D73F9" w:rsidRPr="001D73F9">
        <w:rPr>
          <w:rFonts w:ascii="Sylfaen" w:hAnsi="Sylfaen"/>
          <w:lang w:val="ka-GE"/>
        </w:rPr>
        <w:t xml:space="preserve"> კონსტიტუციურობის დადგენასაც ითხოვს საერთო სასამართლო</w:t>
      </w:r>
      <w:r w:rsidR="00144FCF" w:rsidRPr="00B93430">
        <w:rPr>
          <w:rFonts w:ascii="Sylfaen" w:hAnsi="Sylfaen"/>
          <w:lang w:val="ka-GE"/>
        </w:rPr>
        <w:t>. აქტ(ებ)ის მიღების/გამოცემის დასახელება და მიღების</w:t>
      </w:r>
      <w:r w:rsidR="00794999">
        <w:rPr>
          <w:rFonts w:ascii="Sylfaen" w:hAnsi="Sylfaen"/>
          <w:lang w:val="ka-GE"/>
        </w:rPr>
        <w:t>/</w:t>
      </w:r>
      <w:r w:rsidR="00144FCF" w:rsidRPr="00B93430">
        <w:rPr>
          <w:rFonts w:ascii="Sylfaen" w:hAnsi="Sylfaen"/>
          <w:lang w:val="ka-GE"/>
        </w:rPr>
        <w:t>გამოცემის თარიღი.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1"/>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rsidTr="003504BB">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rsidR="009F7F8C" w:rsidRPr="007237A4" w:rsidRDefault="009F7F8C" w:rsidP="00CB0C19">
            <w:pPr>
              <w:pStyle w:val="a5"/>
              <w:numPr>
                <w:ilvl w:val="0"/>
                <w:numId w:val="11"/>
              </w:numPr>
              <w:ind w:left="257" w:hanging="257"/>
              <w:rPr>
                <w:rFonts w:ascii="Sylfaen" w:hAnsi="Sylfaen"/>
              </w:rPr>
            </w:pPr>
            <w:permStart w:id="2005012490" w:edGrp="everyone"/>
            <w:r>
              <w:rPr>
                <w:rFonts w:ascii="Sylfaen" w:hAnsi="Sylfaen"/>
                <w:color w:val="000000"/>
                <w:lang w:val="ka-GE"/>
              </w:rPr>
              <w:t>საქართველოს სისხლის სამართლის საპროცესო კოდექსი</w:t>
            </w:r>
          </w:p>
          <w:p w:rsidR="00144FCF" w:rsidRPr="008224C3" w:rsidRDefault="009F7F8C" w:rsidP="003504BB">
            <w:pPr>
              <w:pStyle w:val="a5"/>
              <w:numPr>
                <w:ilvl w:val="0"/>
                <w:numId w:val="11"/>
              </w:numPr>
              <w:ind w:left="257" w:hanging="257"/>
              <w:rPr>
                <w:rFonts w:ascii="Sylfaen" w:hAnsi="Sylfaen"/>
              </w:rPr>
            </w:pPr>
            <w:r>
              <w:rPr>
                <w:rFonts w:ascii="Sylfaen" w:hAnsi="Sylfaen"/>
                <w:color w:val="000000"/>
                <w:lang w:val="ka-GE"/>
              </w:rPr>
              <w:t>საქართველოს სისხლის სამართლის კოდექსი</w:t>
            </w:r>
            <w:permEnd w:id="2005012490"/>
          </w:p>
        </w:tc>
      </w:tr>
      <w:tr w:rsidR="00144FCF" w:rsidRPr="00B93430" w:rsidTr="003504BB">
        <w:trPr>
          <w:trHeight w:val="720"/>
        </w:trPr>
        <w:tc>
          <w:tcPr>
            <w:tcW w:w="2970" w:type="dxa"/>
            <w:vAlign w:val="center"/>
          </w:tcPr>
          <w:p w:rsidR="00144FCF" w:rsidRPr="00B93430" w:rsidRDefault="008E78F7" w:rsidP="00D10870">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rsidR="009F7F8C" w:rsidRPr="00252C24" w:rsidRDefault="009F7F8C" w:rsidP="00CB0C19">
            <w:pPr>
              <w:pStyle w:val="a5"/>
              <w:numPr>
                <w:ilvl w:val="0"/>
                <w:numId w:val="12"/>
              </w:numPr>
              <w:ind w:left="257" w:right="-18" w:hanging="257"/>
              <w:rPr>
                <w:rFonts w:ascii="Sylfaen" w:hAnsi="Sylfaen"/>
              </w:rPr>
            </w:pPr>
            <w:permStart w:id="1199379925" w:edGrp="everyone"/>
            <w:r>
              <w:rPr>
                <w:rFonts w:ascii="Sylfaen" w:hAnsi="Sylfaen"/>
                <w:color w:val="000000"/>
                <w:lang w:val="ka-GE"/>
              </w:rPr>
              <w:t>საქართველოს პარლამენტი</w:t>
            </w:r>
          </w:p>
          <w:p w:rsidR="00144FCF" w:rsidRPr="008224C3" w:rsidRDefault="009F7F8C" w:rsidP="003504BB">
            <w:pPr>
              <w:pStyle w:val="a5"/>
              <w:numPr>
                <w:ilvl w:val="0"/>
                <w:numId w:val="12"/>
              </w:numPr>
              <w:ind w:left="257" w:right="-18" w:hanging="257"/>
              <w:rPr>
                <w:rFonts w:ascii="Sylfaen" w:hAnsi="Sylfaen"/>
              </w:rPr>
            </w:pPr>
            <w:r>
              <w:rPr>
                <w:rFonts w:ascii="Sylfaen" w:hAnsi="Sylfaen"/>
                <w:color w:val="000000"/>
                <w:lang w:val="ka-GE"/>
              </w:rPr>
              <w:t>საქართველოს პარლამენტი</w:t>
            </w:r>
            <w:permEnd w:id="1199379925"/>
          </w:p>
        </w:tc>
      </w:tr>
      <w:tr w:rsidR="00144FCF" w:rsidRPr="00B93430" w:rsidTr="003504BB">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rsidR="009F7F8C" w:rsidRPr="0056684F" w:rsidRDefault="009F7F8C" w:rsidP="00CB0C19">
            <w:pPr>
              <w:pStyle w:val="a5"/>
              <w:numPr>
                <w:ilvl w:val="0"/>
                <w:numId w:val="13"/>
              </w:numPr>
              <w:ind w:left="257" w:right="-18" w:hanging="257"/>
              <w:rPr>
                <w:rFonts w:ascii="Sylfaen" w:hAnsi="Sylfaen"/>
              </w:rPr>
            </w:pPr>
            <w:permStart w:id="187716706" w:edGrp="everyone"/>
            <w:r w:rsidRPr="0056684F">
              <w:rPr>
                <w:rFonts w:ascii="Sylfaen" w:hAnsi="Sylfaen"/>
                <w:sz w:val="18"/>
                <w:szCs w:val="18"/>
              </w:rPr>
              <w:t xml:space="preserve">2009 </w:t>
            </w:r>
            <w:r w:rsidRPr="0056684F">
              <w:rPr>
                <w:rFonts w:ascii="Sylfaen" w:hAnsi="Sylfaen"/>
                <w:sz w:val="18"/>
                <w:szCs w:val="18"/>
                <w:lang w:val="ka-GE"/>
              </w:rPr>
              <w:t>წლის 9 ოქტომბერი</w:t>
            </w:r>
            <w:r w:rsidR="0056684F" w:rsidRPr="0056684F">
              <w:rPr>
                <w:rFonts w:ascii="Sylfaen" w:hAnsi="Sylfaen"/>
                <w:sz w:val="18"/>
                <w:szCs w:val="18"/>
              </w:rPr>
              <w:t xml:space="preserve">, </w:t>
            </w:r>
          </w:p>
          <w:p w:rsidR="00144FCF" w:rsidRPr="008224C3" w:rsidRDefault="009F7F8C" w:rsidP="003504BB">
            <w:pPr>
              <w:pStyle w:val="a5"/>
              <w:numPr>
                <w:ilvl w:val="0"/>
                <w:numId w:val="13"/>
              </w:numPr>
              <w:ind w:left="257" w:right="-18" w:hanging="257"/>
              <w:rPr>
                <w:rFonts w:ascii="Sylfaen" w:hAnsi="Sylfaen"/>
              </w:rPr>
            </w:pPr>
            <w:r w:rsidRPr="0056684F">
              <w:rPr>
                <w:rFonts w:ascii="Sylfaen" w:hAnsi="Sylfaen" w:cs="Helvetica"/>
                <w:sz w:val="21"/>
                <w:szCs w:val="21"/>
                <w:lang w:val="ka-GE"/>
              </w:rPr>
              <w:t>1999 წლის 22 ივლისი</w:t>
            </w:r>
            <w:permEnd w:id="187716706"/>
          </w:p>
        </w:tc>
      </w:tr>
    </w:tbl>
    <w:p w:rsidR="0034265A" w:rsidRPr="00B93430" w:rsidRDefault="0034265A" w:rsidP="00144FCF">
      <w:pPr>
        <w:ind w:left="-720"/>
        <w:rPr>
          <w:rFonts w:ascii="Sylfaen" w:hAnsi="Sylfaen"/>
        </w:rPr>
      </w:pPr>
    </w:p>
    <w:p w:rsidR="00D10870" w:rsidRPr="00B93430" w:rsidRDefault="00D10870" w:rsidP="00144FCF">
      <w:pPr>
        <w:ind w:left="-720"/>
        <w:rPr>
          <w:rFonts w:ascii="Sylfaen" w:hAnsi="Sylfaen"/>
        </w:rPr>
      </w:pPr>
    </w:p>
    <w:p w:rsidR="00D10870"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3</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1B4620">
        <w:rPr>
          <w:rFonts w:ascii="Sylfaen" w:hAnsi="Sylfaen"/>
          <w:lang w:val="ka-GE"/>
        </w:rPr>
        <w:t>ნორმა/ნორმები</w:t>
      </w:r>
      <w:r w:rsidR="002A0BF4" w:rsidRPr="00B93430">
        <w:rPr>
          <w:rFonts w:ascii="Sylfaen" w:hAnsi="Sylfaen"/>
          <w:lang w:val="ka-GE"/>
        </w:rPr>
        <w:t xml:space="preserve"> აგრეთვე, მათ გასწვრივ კონსტიტუციური დებულებ</w:t>
      </w:r>
      <w:r w:rsidR="00977458">
        <w:rPr>
          <w:rFonts w:ascii="Sylfaen" w:hAnsi="Sylfaen"/>
          <w:lang w:val="ka-GE"/>
        </w:rPr>
        <w:t>ა/დებულებები</w:t>
      </w:r>
      <w:r w:rsidR="001B4620">
        <w:rPr>
          <w:rFonts w:ascii="Sylfaen" w:hAnsi="Sylfaen"/>
          <w:lang w:val="ka-GE"/>
        </w:rPr>
        <w:t>,</w:t>
      </w:r>
      <w:r w:rsidR="002A0BF4" w:rsidRPr="00B93430">
        <w:rPr>
          <w:rFonts w:ascii="Sylfaen" w:hAnsi="Sylfaen"/>
          <w:lang w:val="ka-GE"/>
        </w:rPr>
        <w:t xml:space="preserve"> რომლებთან მიმართებითაც ითხოვთ ნორმის </w:t>
      </w:r>
      <w:r w:rsidR="008A4DE3">
        <w:rPr>
          <w:rFonts w:ascii="Sylfaen" w:hAnsi="Sylfaen"/>
          <w:lang w:val="ka-GE"/>
        </w:rPr>
        <w:t>კონსტიტუციურობის</w:t>
      </w:r>
      <w:r w:rsidR="008A4DE3" w:rsidRPr="00B93430">
        <w:rPr>
          <w:rFonts w:ascii="Sylfaen" w:hAnsi="Sylfaen"/>
          <w:lang w:val="ka-GE"/>
        </w:rPr>
        <w:t xml:space="preserve"> </w:t>
      </w:r>
      <w:r w:rsidR="009A3FA6">
        <w:rPr>
          <w:rFonts w:ascii="Sylfaen" w:hAnsi="Sylfaen"/>
          <w:lang w:val="ka-GE"/>
        </w:rPr>
        <w:t>შემოწმებას.</w:t>
      </w:r>
      <w:r w:rsidR="002A0BF4" w:rsidRPr="00B93430">
        <w:rPr>
          <w:rFonts w:ascii="Sylfaen" w:hAnsi="Sylfaen"/>
          <w:lang w:val="ka-GE"/>
        </w:rPr>
        <w:t xml:space="preserve">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2F12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9F7F8C" w:rsidRPr="00B607A5"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72" w:firstLine="140"/>
              <w:jc w:val="both"/>
              <w:rPr>
                <w:rFonts w:ascii="Sylfaen" w:hAnsi="Sylfaen" w:cs="Sylfaen"/>
                <w:lang w:val="ka-GE" w:eastAsia="ka-GE"/>
              </w:rPr>
            </w:pPr>
            <w:permStart w:id="1866493828" w:edGrp="everyone"/>
            <w:r>
              <w:rPr>
                <w:rFonts w:ascii="Sylfaen" w:hAnsi="Sylfaen"/>
                <w:color w:val="000000"/>
                <w:lang w:val="ka-GE"/>
              </w:rPr>
              <w:t xml:space="preserve">საქართველოს სისხლის სამართლის საპროცესო კოდექსის 191-ე მუხლის მესამე ნაწილი: </w:t>
            </w:r>
            <w:r>
              <w:rPr>
                <w:rFonts w:ascii="Sylfaen" w:eastAsia="Calibri" w:hAnsi="Sylfaen" w:cs="Sylfaen"/>
                <w:lang w:val="ka-GE" w:eastAsia="ka-GE"/>
              </w:rPr>
              <w:t xml:space="preserve"> „</w:t>
            </w:r>
            <w:r w:rsidRPr="00B607A5">
              <w:rPr>
                <w:rFonts w:ascii="Sylfaen" w:hAnsi="Sylfaen" w:cs="Sylfaen"/>
                <w:lang w:val="ka-GE" w:eastAsia="ka-GE"/>
              </w:rPr>
              <w:t>თუ დადგინდა, რომ ბრალდებული დანაშაულის ჩადენისას შერაცხადი იყო, მაგრამ მისი ჩადენის შემდეგ შეურაცხი გახდა, სასამართლოს გამოაქვს გამამტყუნებელი განაჩენი, რომლითაც განსაზღვრავს მსჯავრდებულის მიერ სასჯელის მოხდას შესაბამის სამედიცინო (სამკურნალო) დაწესებულებაში მის გამოჯანმრთელებამდე, რის შემდეგაც მსჯავრდებულის მიერ სასჯელის მოხდა გრძელდება საერთო წესით</w:t>
            </w:r>
            <w:r>
              <w:rPr>
                <w:rFonts w:ascii="Sylfaen" w:hAnsi="Sylfaen" w:cs="Sylfaen"/>
                <w:lang w:val="ka-GE" w:eastAsia="ka-GE"/>
              </w:rPr>
              <w:t>.“</w:t>
            </w: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Sylfaen"/>
                <w:lang w:val="ka-GE" w:eastAsia="ka-GE"/>
              </w:rPr>
            </w:pPr>
            <w:r>
              <w:rPr>
                <w:rFonts w:ascii="Sylfaen" w:hAnsi="Sylfaen"/>
                <w:lang w:val="ka-GE"/>
              </w:rPr>
              <w:t>სისხლის სამართლის კდექსის 34-ე მუხლის მესამე ნაწილი:</w:t>
            </w:r>
            <w:r w:rsidRPr="00EF3629">
              <w:rPr>
                <w:rFonts w:ascii="Sylfaen" w:eastAsia="Calibri" w:hAnsi="Sylfaen" w:cs="Sylfaen"/>
                <w:lang w:val="ka-GE" w:eastAsia="ka-GE"/>
              </w:rPr>
              <w:t xml:space="preserve"> </w:t>
            </w:r>
            <w:r>
              <w:rPr>
                <w:rFonts w:ascii="Sylfaen" w:eastAsia="Calibri" w:hAnsi="Sylfaen" w:cs="Sylfaen"/>
                <w:lang w:val="ka-GE" w:eastAsia="ka-GE"/>
              </w:rPr>
              <w:t>“</w:t>
            </w:r>
            <w:r w:rsidRPr="00EF3629">
              <w:rPr>
                <w:rFonts w:ascii="Sylfaen" w:hAnsi="Sylfaen" w:cs="Sylfaen"/>
                <w:lang w:val="ka-GE" w:eastAsia="ka-GE"/>
              </w:rPr>
              <w:t>თუ დანაშაული შერაცხადმა პირმა ჩაიდინა, მაგრამ იგი ფსიქიკურად დაავადდა განაჩენის გამოტანამდე, რის გამოც არ შეუძლია ანგარიში გაუწიოს თავს ან უხელმძღვანელოს მას, პირი სასამართლოს მიერ შეფარდებულ სასჯელს გამოჯანმრთელებამდე მოიხდის შესაბამის სამედიცინო (სამკურნალო) დაწესებულებაში.</w:t>
            </w:r>
            <w:r>
              <w:rPr>
                <w:rFonts w:ascii="Sylfaen" w:hAnsi="Sylfaen" w:cs="Sylfaen"/>
                <w:lang w:val="ka-GE" w:eastAsia="ka-GE"/>
              </w:rPr>
              <w:t>“</w:t>
            </w:r>
          </w:p>
          <w:p w:rsidR="002F127B" w:rsidRPr="00B93430" w:rsidRDefault="002F127B" w:rsidP="00993C08">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lang w:val="ka-GE"/>
              </w:rPr>
            </w:pPr>
            <w:r w:rsidRPr="00AD66FD">
              <w:rPr>
                <w:rFonts w:ascii="Sylfaen" w:hAnsi="Sylfaen" w:cs="Sylfaen"/>
                <w:lang w:val="ka-GE"/>
              </w:rPr>
              <w:t xml:space="preserve">საქართველოს კონსტიტუციის </w:t>
            </w:r>
            <w:r>
              <w:rPr>
                <w:rFonts w:ascii="Sylfaen" w:hAnsi="Sylfaen" w:cs="Sylfaen"/>
                <w:lang w:val="ka-GE"/>
              </w:rPr>
              <w:t>31-ე მ</w:t>
            </w:r>
            <w:r w:rsidRPr="00AD66FD">
              <w:rPr>
                <w:rFonts w:ascii="Sylfaen" w:hAnsi="Sylfaen" w:cs="Sylfaen"/>
                <w:lang w:val="ka-GE"/>
              </w:rPr>
              <w:t xml:space="preserve">უხლის პირველი </w:t>
            </w:r>
            <w:r w:rsidR="00040994">
              <w:rPr>
                <w:rFonts w:ascii="Sylfaen" w:hAnsi="Sylfaen" w:cs="Sylfaen"/>
                <w:lang w:val="ka-GE"/>
              </w:rPr>
              <w:t>პუნქტი</w:t>
            </w:r>
            <w:r>
              <w:rPr>
                <w:rFonts w:ascii="Sylfaen" w:hAnsi="Sylfaen" w:cs="Sylfaen"/>
                <w:lang w:val="ka-GE"/>
              </w:rPr>
              <w:t>.</w:t>
            </w:r>
            <w:r w:rsidRPr="00AD66FD">
              <w:rPr>
                <w:rFonts w:ascii="Sylfaen" w:hAnsi="Sylfaen" w:cs="Sylfaen"/>
                <w:lang w:val="ka-GE"/>
              </w:rPr>
              <w:t xml:space="preserve"> </w:t>
            </w:r>
            <w:r>
              <w:rPr>
                <w:rFonts w:ascii="Sylfaen" w:hAnsi="Sylfaen" w:cs="Sylfaen"/>
                <w:lang w:val="ka-GE"/>
              </w:rPr>
              <w:t>„</w:t>
            </w:r>
            <w:r w:rsidRPr="004755D4">
              <w:rPr>
                <w:rFonts w:ascii="Sylfaen" w:hAnsi="Sylfaen" w:cs="Sylfaen"/>
              </w:rPr>
              <w:t xml:space="preserve">ყოველ ადამიანს აქვს უფლება თავის უფლებათა დასაცავად მიმართოს სასამართლოს. </w:t>
            </w:r>
            <w:proofErr w:type="gramStart"/>
            <w:r w:rsidRPr="004755D4">
              <w:rPr>
                <w:rFonts w:ascii="Sylfaen" w:hAnsi="Sylfaen" w:cs="Sylfaen"/>
              </w:rPr>
              <w:t>საქმის</w:t>
            </w:r>
            <w:proofErr w:type="gramEnd"/>
            <w:r w:rsidRPr="004755D4">
              <w:rPr>
                <w:rFonts w:ascii="Sylfaen" w:hAnsi="Sylfaen" w:cs="Sylfaen"/>
              </w:rPr>
              <w:t xml:space="preserve"> სამართლიანი და დროული განხილვის უფლება უზრუნველყოფილია.</w:t>
            </w:r>
            <w:r>
              <w:rPr>
                <w:rFonts w:ascii="Sylfaen" w:hAnsi="Sylfaen" w:cs="Sylfaen"/>
                <w:lang w:val="ka-GE"/>
              </w:rPr>
              <w:t>“</w:t>
            </w: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hAnsi="Sylfaen" w:cs="Sylfaen"/>
                <w:lang w:val="ka-GE"/>
              </w:rPr>
            </w:pPr>
            <w:r w:rsidRPr="00AD66FD">
              <w:rPr>
                <w:rFonts w:ascii="Sylfaen" w:hAnsi="Sylfaen" w:cs="Sylfaen"/>
                <w:lang w:val="ka-GE"/>
              </w:rPr>
              <w:t xml:space="preserve">საქართველოს კონსტიტუციის </w:t>
            </w:r>
            <w:r>
              <w:rPr>
                <w:rFonts w:ascii="Sylfaen" w:hAnsi="Sylfaen" w:cs="Sylfaen"/>
                <w:lang w:val="ka-GE"/>
              </w:rPr>
              <w:t>31-ე მ</w:t>
            </w:r>
            <w:r w:rsidRPr="00AD66FD">
              <w:rPr>
                <w:rFonts w:ascii="Sylfaen" w:hAnsi="Sylfaen" w:cs="Sylfaen"/>
                <w:lang w:val="ka-GE"/>
              </w:rPr>
              <w:t>უხლის</w:t>
            </w:r>
            <w:r>
              <w:rPr>
                <w:rFonts w:ascii="Sylfaen" w:hAnsi="Sylfaen" w:cs="Sylfaen"/>
                <w:lang w:val="ka-GE"/>
              </w:rPr>
              <w:t xml:space="preserve"> მესამე </w:t>
            </w:r>
            <w:r w:rsidR="00040994">
              <w:rPr>
                <w:rFonts w:ascii="Sylfaen" w:hAnsi="Sylfaen" w:cs="Sylfaen"/>
                <w:lang w:val="ka-GE"/>
              </w:rPr>
              <w:t>პუნქტი</w:t>
            </w:r>
            <w:r>
              <w:rPr>
                <w:rFonts w:ascii="Sylfaen" w:hAnsi="Sylfaen" w:cs="Sylfaen"/>
                <w:lang w:val="ka-GE"/>
              </w:rPr>
              <w:t xml:space="preserve"> „</w:t>
            </w:r>
            <w:r w:rsidRPr="00EF3629">
              <w:rPr>
                <w:rFonts w:ascii="Sylfaen" w:hAnsi="Sylfaen" w:cs="Sylfaen"/>
              </w:rPr>
              <w:t xml:space="preserve">დაცვის უფლება გარანტირებულია. </w:t>
            </w:r>
            <w:proofErr w:type="gramStart"/>
            <w:r w:rsidRPr="00EF3629">
              <w:rPr>
                <w:rFonts w:ascii="Sylfaen" w:hAnsi="Sylfaen" w:cs="Sylfaen"/>
              </w:rPr>
              <w:t>ყველას</w:t>
            </w:r>
            <w:proofErr w:type="gramEnd"/>
            <w:r w:rsidRPr="00EF3629">
              <w:rPr>
                <w:rFonts w:ascii="Sylfaen" w:hAnsi="Sylfaen" w:cs="Sylfaen"/>
              </w:rPr>
              <w:t xml:space="preserve">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w:t>
            </w:r>
            <w:proofErr w:type="gramStart"/>
            <w:r w:rsidRPr="00EF3629">
              <w:rPr>
                <w:rFonts w:ascii="Sylfaen" w:hAnsi="Sylfaen" w:cs="Sylfaen"/>
              </w:rPr>
              <w:t>ადვოკატის</w:t>
            </w:r>
            <w:proofErr w:type="gramEnd"/>
            <w:r w:rsidRPr="00EF3629">
              <w:rPr>
                <w:rFonts w:ascii="Sylfaen" w:hAnsi="Sylfaen" w:cs="Sylfaen"/>
              </w:rPr>
              <w:t xml:space="preserve"> უფლებების შეუფერხებელი განხორციელება და ადვოკატთა თვითორგანიზების უფლება გარანტირებულია კანონით.</w:t>
            </w:r>
            <w:r>
              <w:rPr>
                <w:rFonts w:ascii="Sylfaen" w:hAnsi="Sylfaen" w:cs="Sylfaen"/>
                <w:lang w:val="ka-GE"/>
              </w:rPr>
              <w:t>“</w:t>
            </w: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hAnsi="Sylfaen" w:cs="Sylfaen"/>
                <w:lang w:val="ka-GE"/>
              </w:rPr>
            </w:pPr>
            <w:r w:rsidRPr="00AD66FD">
              <w:rPr>
                <w:rFonts w:ascii="Sylfaen" w:hAnsi="Sylfaen" w:cs="Sylfaen"/>
                <w:lang w:val="ka-GE"/>
              </w:rPr>
              <w:t xml:space="preserve">საქართველოს კონსტიტუციის </w:t>
            </w:r>
            <w:r>
              <w:rPr>
                <w:rFonts w:ascii="Sylfaen" w:hAnsi="Sylfaen" w:cs="Sylfaen"/>
                <w:lang w:val="ka-GE"/>
              </w:rPr>
              <w:t>31-ე მ</w:t>
            </w:r>
            <w:r w:rsidRPr="00AD66FD">
              <w:rPr>
                <w:rFonts w:ascii="Sylfaen" w:hAnsi="Sylfaen" w:cs="Sylfaen"/>
                <w:lang w:val="ka-GE"/>
              </w:rPr>
              <w:t>უხლის</w:t>
            </w:r>
            <w:r>
              <w:rPr>
                <w:rFonts w:ascii="Sylfaen" w:hAnsi="Sylfaen" w:cs="Sylfaen"/>
                <w:lang w:val="ka-GE"/>
              </w:rPr>
              <w:t xml:space="preserve"> მე-4 </w:t>
            </w:r>
            <w:r w:rsidR="00040994">
              <w:rPr>
                <w:rFonts w:ascii="Sylfaen" w:hAnsi="Sylfaen" w:cs="Sylfaen"/>
                <w:lang w:val="ka-GE"/>
              </w:rPr>
              <w:t>პუნქტი</w:t>
            </w:r>
            <w:r>
              <w:rPr>
                <w:rFonts w:ascii="Sylfaen" w:hAnsi="Sylfaen" w:cs="Sylfaen"/>
                <w:lang w:val="ka-GE"/>
              </w:rPr>
              <w:t xml:space="preserve"> „</w:t>
            </w:r>
            <w:r w:rsidRPr="00EF3629">
              <w:rPr>
                <w:rFonts w:ascii="Sylfaen" w:hAnsi="Sylfaen" w:cs="Sylfaen"/>
              </w:rPr>
              <w:t>ბრალდებულს უფლება აქვს მოითხოვოს თავისი მოწმეების გამოძახება და ისეთივე პირობებში დაკითხვა, როგორიც აქვთ ბრალდების მოწმეებს.</w:t>
            </w:r>
            <w:r>
              <w:rPr>
                <w:rFonts w:ascii="Sylfaen" w:hAnsi="Sylfaen" w:cs="Sylfaen"/>
                <w:lang w:val="ka-GE"/>
              </w:rPr>
              <w:t>“</w:t>
            </w: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hAnsi="Sylfaen" w:cs="Sylfaen"/>
                <w:lang w:val="ka-GE"/>
              </w:rPr>
            </w:pPr>
            <w:r w:rsidRPr="00AD66FD">
              <w:rPr>
                <w:rFonts w:ascii="Sylfaen" w:hAnsi="Sylfaen" w:cs="Sylfaen"/>
                <w:lang w:val="ka-GE"/>
              </w:rPr>
              <w:t xml:space="preserve">საქართველოს კონსტიტუციის </w:t>
            </w:r>
            <w:r>
              <w:rPr>
                <w:rFonts w:ascii="Sylfaen" w:hAnsi="Sylfaen" w:cs="Sylfaen"/>
                <w:lang w:val="ka-GE"/>
              </w:rPr>
              <w:t>31-ე მ</w:t>
            </w:r>
            <w:r w:rsidRPr="00AD66FD">
              <w:rPr>
                <w:rFonts w:ascii="Sylfaen" w:hAnsi="Sylfaen" w:cs="Sylfaen"/>
                <w:lang w:val="ka-GE"/>
              </w:rPr>
              <w:t>უხლის</w:t>
            </w:r>
            <w:r>
              <w:rPr>
                <w:rFonts w:ascii="Sylfaen" w:hAnsi="Sylfaen" w:cs="Sylfaen"/>
                <w:lang w:val="ka-GE"/>
              </w:rPr>
              <w:t xml:space="preserve"> მე-11 </w:t>
            </w:r>
            <w:r w:rsidR="00040994">
              <w:rPr>
                <w:rFonts w:ascii="Sylfaen" w:hAnsi="Sylfaen" w:cs="Sylfaen"/>
                <w:lang w:val="ka-GE"/>
              </w:rPr>
              <w:t>პუნქტი</w:t>
            </w:r>
            <w:r>
              <w:rPr>
                <w:rFonts w:ascii="Sylfaen" w:hAnsi="Sylfaen" w:cs="Sylfaen"/>
                <w:lang w:val="ka-GE"/>
              </w:rPr>
              <w:t xml:space="preserve"> „</w:t>
            </w:r>
            <w:r w:rsidRPr="00EF3629">
              <w:rPr>
                <w:rFonts w:ascii="Sylfaen" w:hAnsi="Sylfaen" w:cs="Sylfaen"/>
              </w:rPr>
              <w:t>არავინ არის ვალდებული მისცეს თავისი ან იმ ახლობელთა საწინააღმდეგო ჩვენება, რომელთა წრე განისაზღვრება კანონით.</w:t>
            </w:r>
            <w:r>
              <w:rPr>
                <w:rFonts w:ascii="Sylfaen" w:hAnsi="Sylfaen" w:cs="Sylfaen"/>
                <w:lang w:val="ka-GE"/>
              </w:rPr>
              <w:t>“</w:t>
            </w:r>
            <w:r w:rsidR="00D52261">
              <w:rPr>
                <w:rFonts w:ascii="Sylfaen" w:hAnsi="Sylfaen" w:cs="Sylfaen"/>
                <w:lang w:val="ka-GE"/>
              </w:rPr>
              <w:t xml:space="preserve"> </w:t>
            </w: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lang w:val="ka-GE"/>
              </w:rPr>
            </w:pP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hAnsi="Sylfaen" w:cs="Sylfaen"/>
                <w:lang w:val="ka-GE"/>
              </w:rPr>
            </w:pPr>
          </w:p>
          <w:p w:rsidR="002F127B" w:rsidRPr="00B93430" w:rsidRDefault="002F127B" w:rsidP="00993C08">
            <w:pPr>
              <w:spacing w:after="0" w:line="240" w:lineRule="auto"/>
              <w:rPr>
                <w:rFonts w:ascii="Sylfaen" w:hAnsi="Sylfaen"/>
                <w:color w:val="000000"/>
                <w:sz w:val="18"/>
                <w:szCs w:val="18"/>
                <w:lang w:val="ka-GE"/>
              </w:rPr>
            </w:pPr>
          </w:p>
        </w:tc>
      </w:tr>
      <w:tr w:rsidR="002F127B" w:rsidRPr="00B93430"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993C08">
            <w:pPr>
              <w:ind w:right="168"/>
              <w:rPr>
                <w:rFonts w:ascii="Sylfaen" w:hAnsi="Sylfaen"/>
                <w:lang w:val="ka-GE"/>
              </w:rPr>
            </w:pPr>
          </w:p>
        </w:tc>
        <w:tc>
          <w:tcPr>
            <w:tcW w:w="5411" w:type="dxa"/>
            <w:shd w:val="clear" w:color="auto" w:fill="auto"/>
          </w:tcPr>
          <w:p w:rsidR="002F127B" w:rsidRPr="00B93430" w:rsidRDefault="002F127B" w:rsidP="00993C08">
            <w:pPr>
              <w:ind w:right="168"/>
              <w:rPr>
                <w:rFonts w:ascii="Sylfaen" w:hAnsi="Sylfaen"/>
                <w:lang w:val="ka-GE"/>
              </w:rPr>
            </w:pPr>
          </w:p>
        </w:tc>
      </w:tr>
      <w:permEnd w:id="1866493828"/>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w:t>
      </w:r>
      <w:r w:rsidR="00F84292" w:rsidRPr="00B93430">
        <w:rPr>
          <w:rFonts w:ascii="Sylfaen" w:hAnsi="Sylfaen"/>
          <w:lang w:val="ka-GE"/>
        </w:rPr>
        <w:t>თ საქართველოს საკონსტიტუციო სასამართლო</w:t>
      </w:r>
      <w:r w:rsidR="0085176D">
        <w:rPr>
          <w:rFonts w:ascii="Sylfaen" w:hAnsi="Sylfaen"/>
          <w:lang w:val="ka-GE"/>
        </w:rPr>
        <w:t>ს</w:t>
      </w:r>
      <w:r w:rsidR="00F84292" w:rsidRPr="00B93430">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rsidTr="008517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9F7F8C" w:rsidP="00433931">
            <w:pPr>
              <w:tabs>
                <w:tab w:val="left" w:pos="1644"/>
              </w:tabs>
              <w:rPr>
                <w:rFonts w:ascii="Sylfaen" w:hAnsi="Sylfaen"/>
              </w:rPr>
            </w:pPr>
            <w:permStart w:id="517942748" w:edGrp="everyone" w:colFirst="0" w:colLast="0"/>
            <w:r>
              <w:rPr>
                <w:rFonts w:ascii="Sylfaen" w:hAnsi="Sylfaen"/>
                <w:color w:val="000000"/>
                <w:highlight w:val="lightGray"/>
                <w:lang w:val="ka-GE"/>
              </w:rPr>
              <w:t>„</w:t>
            </w:r>
            <w:r>
              <w:rPr>
                <w:rFonts w:ascii="Sylfaen" w:hAnsi="Sylfaen" w:cs="Sylfaen"/>
                <w:highlight w:val="lightGray"/>
              </w:rPr>
              <w:t>საკონსტიტუციო სასამართლოს შესახებ</w:t>
            </w:r>
            <w:r>
              <w:rPr>
                <w:rFonts w:ascii="Sylfaen" w:hAnsi="Sylfaen" w:cs="Sylfaen"/>
                <w:highlight w:val="lightGray"/>
                <w:lang w:val="ka-GE"/>
              </w:rPr>
              <w:t xml:space="preserve">“ </w:t>
            </w:r>
            <w:r>
              <w:rPr>
                <w:rFonts w:ascii="Sylfaen" w:hAnsi="Sylfaen" w:cs="Sylfaen"/>
                <w:highlight w:val="lightGray"/>
              </w:rPr>
              <w:t xml:space="preserve">საქართველოს ორგანული კანონის მე-19 მუხლის მე-2 </w:t>
            </w:r>
            <w:r>
              <w:rPr>
                <w:rFonts w:ascii="Sylfaen" w:hAnsi="Sylfaen" w:cs="Sylfaen"/>
                <w:highlight w:val="lightGray"/>
                <w:lang w:val="ka-GE"/>
              </w:rPr>
              <w:t>პუნქტი</w:t>
            </w:r>
            <w:r>
              <w:rPr>
                <w:rFonts w:ascii="Sylfaen" w:hAnsi="Sylfaen" w:cs="Sylfaen"/>
                <w:highlight w:val="lightGray"/>
              </w:rPr>
              <w:t xml:space="preserve">; </w:t>
            </w:r>
            <w:r>
              <w:rPr>
                <w:rFonts w:ascii="Sylfaen" w:hAnsi="Sylfaen" w:cs="Sylfaen"/>
                <w:highlight w:val="lightGray"/>
                <w:lang w:val="ka-GE"/>
              </w:rPr>
              <w:t>„</w:t>
            </w:r>
            <w:r>
              <w:rPr>
                <w:rFonts w:ascii="Sylfaen" w:hAnsi="Sylfaen" w:cs="Sylfaen"/>
                <w:highlight w:val="lightGray"/>
              </w:rPr>
              <w:t>საერთო სასამართლოების შესახებ</w:t>
            </w:r>
            <w:r>
              <w:rPr>
                <w:rFonts w:ascii="Sylfaen" w:hAnsi="Sylfaen" w:cs="Sylfaen"/>
                <w:highlight w:val="lightGray"/>
                <w:lang w:val="ka-GE"/>
              </w:rPr>
              <w:t xml:space="preserve">“ </w:t>
            </w:r>
            <w:r>
              <w:rPr>
                <w:rFonts w:ascii="Sylfaen" w:hAnsi="Sylfaen" w:cs="Sylfaen"/>
                <w:highlight w:val="lightGray"/>
              </w:rPr>
              <w:t xml:space="preserve">საქართველოს ორგანული კანონის მე-7 მუხლის მე-3 </w:t>
            </w:r>
            <w:r>
              <w:rPr>
                <w:rFonts w:ascii="Sylfaen" w:hAnsi="Sylfaen" w:cs="Sylfaen"/>
                <w:highlight w:val="lightGray"/>
                <w:lang w:val="ka-GE"/>
              </w:rPr>
              <w:t>პუნქტი</w:t>
            </w:r>
            <w:r>
              <w:rPr>
                <w:rFonts w:ascii="Sylfaen" w:hAnsi="Sylfaen" w:cs="Sylfaen"/>
                <w:lang w:val="ka-GE"/>
              </w:rPr>
              <w:t>.</w:t>
            </w:r>
          </w:p>
        </w:tc>
      </w:tr>
      <w:permEnd w:id="517942748"/>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კონსტიტუციური წარდგინების არსი და დასაბუთება</w:t>
      </w:r>
    </w:p>
    <w:p w:rsidR="00E67B2E"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3"/>
      </w:r>
    </w:p>
    <w:tbl>
      <w:tblPr>
        <w:tblStyle w:val="a4"/>
        <w:tblW w:w="10800" w:type="dxa"/>
        <w:tblInd w:w="-725" w:type="dxa"/>
        <w:tblLook w:val="04A0" w:firstRow="1" w:lastRow="0" w:firstColumn="1" w:lastColumn="0" w:noHBand="0" w:noVBand="1"/>
      </w:tblPr>
      <w:tblGrid>
        <w:gridCol w:w="10800"/>
      </w:tblGrid>
      <w:tr w:rsidR="00230F8F"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tbl>
            <w:tblPr>
              <w:tblW w:w="0" w:type="auto"/>
              <w:tblBorders>
                <w:top w:val="single" w:sz="8" w:space="0" w:color="000000"/>
                <w:bottom w:val="single" w:sz="8" w:space="0" w:color="000000"/>
              </w:tblBorders>
              <w:tblLook w:val="0400" w:firstRow="0" w:lastRow="0" w:firstColumn="0" w:lastColumn="0" w:noHBand="0" w:noVBand="1"/>
            </w:tblPr>
            <w:tblGrid>
              <w:gridCol w:w="10584"/>
            </w:tblGrid>
            <w:tr w:rsidR="009F7F8C" w:rsidRPr="000C0133" w:rsidTr="00CB0C19">
              <w:trPr>
                <w:trHeight w:val="360"/>
              </w:trPr>
              <w:tc>
                <w:tcPr>
                  <w:tcW w:w="11016" w:type="dxa"/>
                  <w:tcBorders>
                    <w:top w:val="nil"/>
                    <w:bottom w:val="single" w:sz="4" w:space="0" w:color="auto"/>
                  </w:tcBorders>
                </w:tcPr>
                <w:p w:rsidR="00C57E27" w:rsidRPr="008076BF" w:rsidRDefault="009F7F8C" w:rsidP="00C57E27">
                  <w:pPr>
                    <w:jc w:val="both"/>
                    <w:rPr>
                      <w:rFonts w:ascii="Sylfaen" w:hAnsi="Sylfaen"/>
                      <w:color w:val="000000"/>
                      <w:lang w:val="ka-GE"/>
                    </w:rPr>
                  </w:pPr>
                  <w:permStart w:id="1352534855" w:edGrp="everyone" w:colFirst="0" w:colLast="0"/>
                  <w:r w:rsidRPr="00B22C6C">
                    <w:rPr>
                      <w:rFonts w:ascii="Sylfaen" w:hAnsi="Sylfaen"/>
                      <w:color w:val="000000"/>
                      <w:lang w:val="ka-GE"/>
                    </w:rPr>
                    <w:t xml:space="preserve">ა) </w:t>
                  </w:r>
                  <w:r w:rsidR="00C57E27" w:rsidRPr="008076BF">
                    <w:rPr>
                      <w:rFonts w:ascii="Sylfaen" w:hAnsi="Sylfaen"/>
                      <w:color w:val="000000"/>
                      <w:lang w:val="ka-GE"/>
                    </w:rPr>
                    <w:t>საკონსტიტუციო წარდგინება აკმაყოფილებს ,,საკონსტიტუციო სასამართლოს შესახებ’’ საქართველოს ორგანული კანონის  31</w:t>
                  </w:r>
                  <w:r w:rsidR="00C57E27" w:rsidRPr="008076BF">
                    <w:rPr>
                      <w:rFonts w:ascii="Sylfaen" w:hAnsi="Sylfaen"/>
                      <w:color w:val="000000"/>
                      <w:vertAlign w:val="superscript"/>
                    </w:rPr>
                    <w:t xml:space="preserve">3 </w:t>
                  </w:r>
                  <w:r w:rsidR="00C57E27" w:rsidRPr="008076BF">
                    <w:rPr>
                      <w:rFonts w:ascii="Sylfaen" w:hAnsi="Sylfaen"/>
                      <w:color w:val="000000"/>
                      <w:lang w:val="ka-GE"/>
                    </w:rPr>
                    <w:t>-ე მუხლით დადგენილ მოთხოვნებს:</w:t>
                  </w:r>
                </w:p>
                <w:p w:rsidR="00C57E27" w:rsidRPr="008076BF" w:rsidRDefault="00C57E27" w:rsidP="00C57E27">
                  <w:pPr>
                    <w:jc w:val="both"/>
                    <w:rPr>
                      <w:rFonts w:ascii="Sylfaen" w:hAnsi="Sylfaen"/>
                      <w:color w:val="000000"/>
                      <w:lang w:val="ka-GE"/>
                    </w:rPr>
                  </w:pPr>
                  <w:r w:rsidRPr="008076BF">
                    <w:rPr>
                      <w:rFonts w:ascii="Sylfaen" w:hAnsi="Sylfaen"/>
                      <w:color w:val="000000"/>
                      <w:lang w:val="ka-GE"/>
                    </w:rPr>
                    <w:t>ა) წარდგინება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8076BF">
                    <w:rPr>
                      <w:rFonts w:ascii="Sylfaen" w:hAnsi="Sylfaen"/>
                      <w:color w:val="000000"/>
                      <w:vertAlign w:val="superscript"/>
                      <w:lang w:val="ka-GE"/>
                    </w:rPr>
                    <w:t>1</w:t>
                  </w:r>
                  <w:r w:rsidRPr="008076BF">
                    <w:rPr>
                      <w:rFonts w:ascii="Sylfaen" w:hAnsi="Sylfaen"/>
                      <w:color w:val="000000"/>
                      <w:lang w:val="ka-GE"/>
                    </w:rPr>
                    <w:t xml:space="preserve"> მუხლით დადგენილ მოთხოვნებს;</w:t>
                  </w:r>
                </w:p>
                <w:p w:rsidR="00C57E27" w:rsidRPr="008076BF" w:rsidRDefault="00C57E27" w:rsidP="00C57E27">
                  <w:pPr>
                    <w:jc w:val="both"/>
                    <w:rPr>
                      <w:rFonts w:ascii="Sylfaen" w:hAnsi="Sylfaen" w:cs="Sylfaen"/>
                      <w:lang w:val="ka-GE"/>
                    </w:rPr>
                  </w:pPr>
                  <w:r w:rsidRPr="008076BF">
                    <w:rPr>
                      <w:rFonts w:ascii="Sylfaen" w:hAnsi="Sylfaen"/>
                      <w:color w:val="000000"/>
                      <w:lang w:val="ka-GE"/>
                    </w:rPr>
                    <w:t>ბ) „</w:t>
                  </w:r>
                  <w:r w:rsidRPr="008076BF">
                    <w:rPr>
                      <w:rFonts w:ascii="Sylfaen" w:hAnsi="Sylfaen" w:cs="Sylfaen"/>
                    </w:rPr>
                    <w:t>საკონსტიტუციო სასამართლოს შესახებ</w:t>
                  </w:r>
                  <w:r w:rsidRPr="008076BF">
                    <w:rPr>
                      <w:rFonts w:ascii="Sylfaen" w:hAnsi="Sylfaen" w:cs="Sylfaen"/>
                      <w:lang w:val="ka-GE"/>
                    </w:rPr>
                    <w:t xml:space="preserve">“ </w:t>
                  </w:r>
                  <w:r w:rsidRPr="008076BF">
                    <w:rPr>
                      <w:rFonts w:ascii="Sylfaen" w:hAnsi="Sylfaen" w:cs="Sylfaen"/>
                    </w:rPr>
                    <w:t xml:space="preserve">საქართველოს ორგანული კანონის მე-19 მუხლის მე-2 </w:t>
                  </w:r>
                  <w:r w:rsidRPr="008076BF">
                    <w:rPr>
                      <w:rFonts w:ascii="Sylfaen" w:hAnsi="Sylfaen" w:cs="Sylfaen"/>
                      <w:lang w:val="ka-GE"/>
                    </w:rPr>
                    <w:t>პუნქტისა და „</w:t>
                  </w:r>
                  <w:r w:rsidRPr="008076BF">
                    <w:rPr>
                      <w:rFonts w:ascii="Sylfaen" w:hAnsi="Sylfaen" w:cs="Sylfaen"/>
                    </w:rPr>
                    <w:t>საერთო სასამართლოების შესახებ</w:t>
                  </w:r>
                  <w:r w:rsidRPr="008076BF">
                    <w:rPr>
                      <w:rFonts w:ascii="Sylfaen" w:hAnsi="Sylfaen" w:cs="Sylfaen"/>
                      <w:lang w:val="ka-GE"/>
                    </w:rPr>
                    <w:t xml:space="preserve">“ </w:t>
                  </w:r>
                  <w:r w:rsidRPr="008076BF">
                    <w:rPr>
                      <w:rFonts w:ascii="Sylfaen" w:hAnsi="Sylfaen" w:cs="Sylfaen"/>
                    </w:rPr>
                    <w:t xml:space="preserve">საქართველოს ორგანული კანონის მე-7 მუხლის მე-3 </w:t>
                  </w:r>
                  <w:r w:rsidRPr="008076BF">
                    <w:rPr>
                      <w:rFonts w:ascii="Sylfaen" w:hAnsi="Sylfaen" w:cs="Sylfaen"/>
                      <w:lang w:val="ka-GE"/>
                    </w:rPr>
                    <w:t xml:space="preserve">პუნქტის შესაბამისად, </w:t>
                  </w:r>
                  <w:r>
                    <w:rPr>
                      <w:rFonts w:ascii="Sylfaen" w:hAnsi="Sylfaen" w:cs="Sylfaen"/>
                      <w:lang w:val="ka-GE"/>
                    </w:rPr>
                    <w:t xml:space="preserve">თელავის რაიონული </w:t>
                  </w:r>
                  <w:r w:rsidRPr="008076BF">
                    <w:rPr>
                      <w:rFonts w:ascii="Sylfaen" w:hAnsi="Sylfaen" w:cs="Sylfaen"/>
                      <w:lang w:val="ka-GE"/>
                    </w:rPr>
                    <w:t xml:space="preserve"> სასამართლო უფლებამოსილია, წარდგინებით მიმართოს საკონსტიტუციო სასამართლოს, </w:t>
                  </w:r>
                  <w:r w:rsidRPr="008076BF">
                    <w:rPr>
                      <w:rFonts w:ascii="Sylfaen" w:hAnsi="Sylfaen" w:cs="Sylfaen"/>
                    </w:rPr>
                    <w:t>თუ</w:t>
                  </w:r>
                  <w:r w:rsidRPr="008076BF">
                    <w:t xml:space="preserve"> </w:t>
                  </w:r>
                  <w:r w:rsidRPr="008076BF">
                    <w:rPr>
                      <w:rFonts w:ascii="Sylfaen" w:hAnsi="Sylfaen" w:cs="Sylfaen"/>
                    </w:rPr>
                    <w:t>საერთო</w:t>
                  </w:r>
                  <w:r w:rsidRPr="008076BF">
                    <w:t xml:space="preserve"> </w:t>
                  </w:r>
                  <w:r w:rsidRPr="008076BF">
                    <w:rPr>
                      <w:rFonts w:ascii="Sylfaen" w:hAnsi="Sylfaen" w:cs="Sylfaen"/>
                    </w:rPr>
                    <w:t>სასამართლოში</w:t>
                  </w:r>
                  <w:r w:rsidRPr="008076BF">
                    <w:t xml:space="preserve"> </w:t>
                  </w:r>
                  <w:r w:rsidRPr="008076BF">
                    <w:rPr>
                      <w:rFonts w:ascii="Sylfaen" w:hAnsi="Sylfaen" w:cs="Sylfaen"/>
                    </w:rPr>
                    <w:t>კონკრეტული</w:t>
                  </w:r>
                  <w:r w:rsidRPr="008076BF">
                    <w:t xml:space="preserve"> </w:t>
                  </w:r>
                  <w:r w:rsidRPr="008076BF">
                    <w:rPr>
                      <w:rFonts w:ascii="Sylfaen" w:hAnsi="Sylfaen" w:cs="Sylfaen"/>
                    </w:rPr>
                    <w:t>საქმის</w:t>
                  </w:r>
                  <w:r w:rsidRPr="008076BF">
                    <w:t xml:space="preserve"> </w:t>
                  </w:r>
                  <w:r w:rsidRPr="008076BF">
                    <w:rPr>
                      <w:rFonts w:ascii="Sylfaen" w:hAnsi="Sylfaen" w:cs="Sylfaen"/>
                    </w:rPr>
                    <w:t>განხილვისას</w:t>
                  </w:r>
                  <w:r w:rsidRPr="008076BF">
                    <w:t xml:space="preserve"> </w:t>
                  </w:r>
                  <w:r w:rsidRPr="008076BF">
                    <w:rPr>
                      <w:rFonts w:ascii="Sylfaen" w:hAnsi="Sylfaen" w:cs="Sylfaen"/>
                    </w:rPr>
                    <w:t>სასამართლო</w:t>
                  </w:r>
                  <w:r w:rsidRPr="008076BF">
                    <w:t xml:space="preserve"> </w:t>
                  </w:r>
                  <w:r w:rsidRPr="008076BF">
                    <w:rPr>
                      <w:rFonts w:ascii="Sylfaen" w:hAnsi="Sylfaen" w:cs="Sylfaen"/>
                    </w:rPr>
                    <w:t>დაასკვნის</w:t>
                  </w:r>
                  <w:r w:rsidRPr="008076BF">
                    <w:t xml:space="preserve">, </w:t>
                  </w:r>
                  <w:r w:rsidRPr="008076BF">
                    <w:rPr>
                      <w:rFonts w:ascii="Sylfaen" w:hAnsi="Sylfaen" w:cs="Sylfaen"/>
                    </w:rPr>
                    <w:t>რომ</w:t>
                  </w:r>
                  <w:r w:rsidRPr="008076BF">
                    <w:t xml:space="preserve"> </w:t>
                  </w:r>
                  <w:r w:rsidRPr="008076BF">
                    <w:rPr>
                      <w:rFonts w:ascii="Sylfaen" w:hAnsi="Sylfaen" w:cs="Sylfaen"/>
                    </w:rPr>
                    <w:t>არსებობს</w:t>
                  </w:r>
                  <w:r w:rsidRPr="008076BF">
                    <w:t xml:space="preserve"> </w:t>
                  </w:r>
                  <w:r w:rsidRPr="008076BF">
                    <w:rPr>
                      <w:rFonts w:ascii="Sylfaen" w:hAnsi="Sylfaen" w:cs="Sylfaen"/>
                    </w:rPr>
                    <w:t>საკმარისი</w:t>
                  </w:r>
                  <w:r w:rsidRPr="008076BF">
                    <w:t xml:space="preserve"> </w:t>
                  </w:r>
                  <w:r w:rsidRPr="008076BF">
                    <w:rPr>
                      <w:rFonts w:ascii="Sylfaen" w:hAnsi="Sylfaen" w:cs="Sylfaen"/>
                    </w:rPr>
                    <w:t>საფუძველი</w:t>
                  </w:r>
                  <w:r w:rsidRPr="008076BF">
                    <w:t xml:space="preserve">, </w:t>
                  </w:r>
                  <w:r w:rsidRPr="008076BF">
                    <w:rPr>
                      <w:rFonts w:ascii="Sylfaen" w:hAnsi="Sylfaen" w:cs="Sylfaen"/>
                    </w:rPr>
                    <w:t>რათა</w:t>
                  </w:r>
                  <w:r w:rsidRPr="008076BF">
                    <w:t xml:space="preserve"> </w:t>
                  </w:r>
                  <w:r w:rsidRPr="008076BF">
                    <w:rPr>
                      <w:rFonts w:ascii="Sylfaen" w:hAnsi="Sylfaen" w:cs="Sylfaen"/>
                    </w:rPr>
                    <w:t>ესა</w:t>
                  </w:r>
                  <w:r w:rsidRPr="008076BF">
                    <w:t xml:space="preserve"> </w:t>
                  </w:r>
                  <w:r w:rsidRPr="008076BF">
                    <w:rPr>
                      <w:rFonts w:ascii="Sylfaen" w:hAnsi="Sylfaen" w:cs="Sylfaen"/>
                    </w:rPr>
                    <w:t>თუ</w:t>
                  </w:r>
                  <w:r w:rsidRPr="008076BF">
                    <w:t xml:space="preserve"> </w:t>
                  </w:r>
                  <w:r w:rsidRPr="008076BF">
                    <w:rPr>
                      <w:rFonts w:ascii="Sylfaen" w:hAnsi="Sylfaen" w:cs="Sylfaen"/>
                    </w:rPr>
                    <w:t>ის</w:t>
                  </w:r>
                  <w:r w:rsidRPr="008076BF">
                    <w:t xml:space="preserve"> </w:t>
                  </w:r>
                  <w:r w:rsidRPr="008076BF">
                    <w:rPr>
                      <w:rFonts w:ascii="Sylfaen" w:hAnsi="Sylfaen" w:cs="Sylfaen"/>
                    </w:rPr>
                    <w:t>კანონი</w:t>
                  </w:r>
                  <w:r w:rsidRPr="008076BF">
                    <w:t xml:space="preserve"> </w:t>
                  </w:r>
                  <w:r w:rsidRPr="008076BF">
                    <w:rPr>
                      <w:rFonts w:ascii="Sylfaen" w:hAnsi="Sylfaen" w:cs="Sylfaen"/>
                    </w:rPr>
                    <w:t>ან</w:t>
                  </w:r>
                  <w:r w:rsidRPr="008076BF">
                    <w:t xml:space="preserve"> </w:t>
                  </w:r>
                  <w:r w:rsidRPr="008076BF">
                    <w:rPr>
                      <w:rFonts w:ascii="Sylfaen" w:hAnsi="Sylfaen" w:cs="Sylfaen"/>
                    </w:rPr>
                    <w:t>სხვა</w:t>
                  </w:r>
                  <w:r w:rsidRPr="008076BF">
                    <w:t xml:space="preserve"> </w:t>
                  </w:r>
                  <w:r w:rsidRPr="008076BF">
                    <w:rPr>
                      <w:rFonts w:ascii="Sylfaen" w:hAnsi="Sylfaen" w:cs="Sylfaen"/>
                    </w:rPr>
                    <w:t>ნორმატიული</w:t>
                  </w:r>
                  <w:r w:rsidRPr="008076BF">
                    <w:t xml:space="preserve"> </w:t>
                  </w:r>
                  <w:r w:rsidRPr="008076BF">
                    <w:rPr>
                      <w:rFonts w:ascii="Sylfaen" w:hAnsi="Sylfaen" w:cs="Sylfaen"/>
                    </w:rPr>
                    <w:t>აქტი</w:t>
                  </w:r>
                  <w:r w:rsidRPr="008076BF">
                    <w:t xml:space="preserve">, </w:t>
                  </w:r>
                  <w:r w:rsidRPr="008076BF">
                    <w:rPr>
                      <w:rFonts w:ascii="Sylfaen" w:hAnsi="Sylfaen" w:cs="Sylfaen"/>
                    </w:rPr>
                    <w:t>რომელიც</w:t>
                  </w:r>
                  <w:r w:rsidRPr="008076BF">
                    <w:t xml:space="preserve"> </w:t>
                  </w:r>
                  <w:r w:rsidRPr="008076BF">
                    <w:rPr>
                      <w:rFonts w:ascii="Sylfaen" w:hAnsi="Sylfaen" w:cs="Sylfaen"/>
                    </w:rPr>
                    <w:t>უნდა</w:t>
                  </w:r>
                  <w:r w:rsidRPr="008076BF">
                    <w:t xml:space="preserve"> </w:t>
                  </w:r>
                  <w:r w:rsidRPr="008076BF">
                    <w:rPr>
                      <w:rFonts w:ascii="Sylfaen" w:hAnsi="Sylfaen" w:cs="Sylfaen"/>
                    </w:rPr>
                    <w:t>გამოიყენოს</w:t>
                  </w:r>
                  <w:r w:rsidRPr="008076BF">
                    <w:t xml:space="preserve"> </w:t>
                  </w:r>
                  <w:r w:rsidRPr="008076BF">
                    <w:rPr>
                      <w:rFonts w:ascii="Sylfaen" w:hAnsi="Sylfaen" w:cs="Sylfaen"/>
                    </w:rPr>
                    <w:t>სასამართლომ</w:t>
                  </w:r>
                  <w:r w:rsidRPr="008076BF">
                    <w:t xml:space="preserve"> </w:t>
                  </w:r>
                  <w:r w:rsidRPr="008076BF">
                    <w:rPr>
                      <w:rFonts w:ascii="Sylfaen" w:hAnsi="Sylfaen" w:cs="Sylfaen"/>
                    </w:rPr>
                    <w:t>ამ</w:t>
                  </w:r>
                  <w:r w:rsidRPr="008076BF">
                    <w:t xml:space="preserve"> </w:t>
                  </w:r>
                  <w:r w:rsidRPr="008076BF">
                    <w:rPr>
                      <w:rFonts w:ascii="Sylfaen" w:hAnsi="Sylfaen" w:cs="Sylfaen"/>
                    </w:rPr>
                    <w:t>საქმის</w:t>
                  </w:r>
                  <w:r w:rsidRPr="008076BF">
                    <w:t xml:space="preserve"> </w:t>
                  </w:r>
                  <w:r w:rsidRPr="008076BF">
                    <w:rPr>
                      <w:rFonts w:ascii="Sylfaen" w:hAnsi="Sylfaen" w:cs="Sylfaen"/>
                    </w:rPr>
                    <w:t>გადაწყვეტისას</w:t>
                  </w:r>
                  <w:r w:rsidRPr="008076BF">
                    <w:t xml:space="preserve">, </w:t>
                  </w:r>
                  <w:r w:rsidRPr="008076BF">
                    <w:rPr>
                      <w:rFonts w:ascii="Sylfaen" w:hAnsi="Sylfaen" w:cs="Sylfaen"/>
                    </w:rPr>
                    <w:t>შეიძლება</w:t>
                  </w:r>
                  <w:r w:rsidRPr="008076BF">
                    <w:rPr>
                      <w:rFonts w:ascii="Sylfaen" w:hAnsi="Sylfaen" w:cs="Sylfaen"/>
                      <w:lang w:val="ka-GE"/>
                    </w:rPr>
                    <w:t xml:space="preserve"> </w:t>
                  </w:r>
                  <w:r w:rsidRPr="008076BF">
                    <w:rPr>
                      <w:rFonts w:ascii="Sylfaen" w:hAnsi="Sylfaen" w:cs="Sylfaen"/>
                    </w:rPr>
                    <w:t>მთლიანად</w:t>
                  </w:r>
                  <w:r w:rsidRPr="008076BF">
                    <w:t xml:space="preserve"> </w:t>
                  </w:r>
                  <w:r w:rsidRPr="008076BF">
                    <w:rPr>
                      <w:rFonts w:ascii="Sylfaen" w:hAnsi="Sylfaen" w:cs="Sylfaen"/>
                    </w:rPr>
                    <w:t>ან</w:t>
                  </w:r>
                  <w:r w:rsidRPr="008076BF">
                    <w:t xml:space="preserve"> </w:t>
                  </w:r>
                  <w:r w:rsidRPr="008076BF">
                    <w:rPr>
                      <w:rFonts w:ascii="Sylfaen" w:hAnsi="Sylfaen" w:cs="Sylfaen"/>
                    </w:rPr>
                    <w:t>ნაწილობრივ</w:t>
                  </w:r>
                  <w:r w:rsidRPr="008076BF">
                    <w:t xml:space="preserve"> </w:t>
                  </w:r>
                  <w:r w:rsidRPr="008076BF">
                    <w:rPr>
                      <w:rFonts w:ascii="Sylfaen" w:hAnsi="Sylfaen" w:cs="Sylfaen"/>
                    </w:rPr>
                    <w:t>მიჩნეულ</w:t>
                  </w:r>
                  <w:r w:rsidRPr="008076BF">
                    <w:t xml:space="preserve"> </w:t>
                  </w:r>
                  <w:r w:rsidRPr="008076BF">
                    <w:rPr>
                      <w:rFonts w:ascii="Sylfaen" w:hAnsi="Sylfaen" w:cs="Sylfaen"/>
                    </w:rPr>
                    <w:t>იქნეს</w:t>
                  </w:r>
                  <w:r w:rsidRPr="008076BF">
                    <w:t xml:space="preserve"> </w:t>
                  </w:r>
                  <w:r w:rsidRPr="008076BF">
                    <w:rPr>
                      <w:rFonts w:ascii="Sylfaen" w:hAnsi="Sylfaen" w:cs="Sylfaen"/>
                    </w:rPr>
                    <w:t>საქართველოს</w:t>
                  </w:r>
                  <w:r w:rsidRPr="008076BF">
                    <w:t xml:space="preserve"> </w:t>
                  </w:r>
                  <w:r w:rsidRPr="008076BF">
                    <w:rPr>
                      <w:rFonts w:ascii="Sylfaen" w:hAnsi="Sylfaen" w:cs="Sylfaen"/>
                    </w:rPr>
                    <w:t>კონსტიტუციის</w:t>
                  </w:r>
                  <w:r w:rsidRPr="008076BF">
                    <w:t xml:space="preserve"> </w:t>
                  </w:r>
                  <w:r w:rsidRPr="008076BF">
                    <w:rPr>
                      <w:rFonts w:ascii="Sylfaen" w:hAnsi="Sylfaen" w:cs="Sylfaen"/>
                    </w:rPr>
                    <w:t>შეუსაბამოდ;</w:t>
                  </w:r>
                </w:p>
                <w:p w:rsidR="009F7F8C" w:rsidRPr="00B22C6C" w:rsidRDefault="009F7F8C" w:rsidP="00C57E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lang w:val="ka-GE"/>
                    </w:rPr>
                  </w:pPr>
                  <w:r w:rsidRPr="00B22C6C">
                    <w:rPr>
                      <w:rFonts w:ascii="Sylfaen" w:hAnsi="Sylfaen" w:cs="Sylfaen"/>
                      <w:lang w:val="ka-GE"/>
                    </w:rPr>
                    <w:t>გ)</w:t>
                  </w:r>
                  <w:r w:rsidRPr="00B22C6C">
                    <w:rPr>
                      <w:rFonts w:ascii="Sylfaen" w:hAnsi="Sylfaen"/>
                      <w:color w:val="000000"/>
                      <w:lang w:val="ka-GE"/>
                    </w:rPr>
                    <w:t xml:space="preserve"> სადავო საკითხი საკონსტიტუციო სასამართლოს განსჯადია, რადგან სისხლის სამართლის საპროცესო კოდექსის </w:t>
                  </w:r>
                  <w:r>
                    <w:rPr>
                      <w:rFonts w:ascii="Sylfaen" w:hAnsi="Sylfaen"/>
                      <w:color w:val="000000"/>
                      <w:lang w:val="ka-GE"/>
                    </w:rPr>
                    <w:t>191-ე მუხლის მესამე ნაწილი  “</w:t>
                  </w:r>
                  <w:r w:rsidRPr="00B607A5">
                    <w:rPr>
                      <w:rFonts w:ascii="Sylfaen" w:hAnsi="Sylfaen" w:cs="Sylfaen"/>
                      <w:lang w:val="ka-GE" w:eastAsia="ka-GE"/>
                    </w:rPr>
                    <w:t>თუ დადგინდა, რომ ბრალდებული დანაშაულის ჩადენისას შერაცხადი იყო, მაგრამ მისი ჩადენის შემდეგ შეურაცხი გახდა, სასამართლოს გამოაქვს გამამტყუნებელი განაჩენი, რომლითაც განსაზღვრავს მსჯავრდებულის მიერ სასჯელის მოხდას შესაბამის სამედიცინო (სამკურნალო) დაწესებულებაში მის გამოჯანმრთელებამდე, რის შემდეგაც მსჯავრდებულის მიერ სასჯელის მოხდა გრძელდება საერთო წესით</w:t>
                  </w:r>
                  <w:r w:rsidRPr="004755D4">
                    <w:rPr>
                      <w:rFonts w:ascii="Sylfaen" w:hAnsi="Sylfaen" w:cs="Sylfaen"/>
                      <w:lang w:val="ka-GE"/>
                    </w:rPr>
                    <w:t>“</w:t>
                  </w:r>
                  <w:r w:rsidRPr="004755D4">
                    <w:rPr>
                      <w:rFonts w:ascii="Sylfaen" w:hAnsi="Sylfaen"/>
                      <w:lang w:val="ka-GE"/>
                    </w:rPr>
                    <w:t xml:space="preserve"> </w:t>
                  </w:r>
                  <w:r>
                    <w:rPr>
                      <w:rFonts w:ascii="Sylfaen" w:hAnsi="Sylfaen"/>
                      <w:lang w:val="ka-GE"/>
                    </w:rPr>
                    <w:t>და სისხლის სამართლის კდექსის 34-ე მუხლის მესამე ნაწილი:</w:t>
                  </w:r>
                  <w:r w:rsidRPr="00EF3629">
                    <w:rPr>
                      <w:rFonts w:ascii="Sylfaen" w:eastAsia="Calibri" w:hAnsi="Sylfaen" w:cs="Sylfaen"/>
                      <w:lang w:val="ka-GE" w:eastAsia="ka-GE"/>
                    </w:rPr>
                    <w:t xml:space="preserve"> </w:t>
                  </w:r>
                  <w:r>
                    <w:rPr>
                      <w:rFonts w:ascii="Sylfaen" w:eastAsia="Calibri" w:hAnsi="Sylfaen" w:cs="Sylfaen"/>
                      <w:lang w:val="ka-GE" w:eastAsia="ka-GE"/>
                    </w:rPr>
                    <w:t>“</w:t>
                  </w:r>
                  <w:r w:rsidRPr="00EF3629">
                    <w:rPr>
                      <w:rFonts w:ascii="Sylfaen" w:hAnsi="Sylfaen" w:cs="Sylfaen"/>
                      <w:lang w:val="ka-GE" w:eastAsia="ka-GE"/>
                    </w:rPr>
                    <w:t>თუ დანაშაული შერაცხადმა პირმა ჩაიდინა, მაგრამ იგი ფსიქიკურად დაავადდა განაჩენის გამოტანამდე, რის გამოც არ შეუძლია ანგარიში გაუწიოს თავს ან უხელმძღვანელოს მას, პირი სასამართლოს მიერ შეფარდებულ სასჯელს გამოჯანმრთელებამდე მოიხდის შესაბამის სამედიცინო (სამკურნალო) დაწესებულებაში.</w:t>
                  </w:r>
                  <w:r>
                    <w:rPr>
                      <w:rFonts w:ascii="Sylfaen" w:hAnsi="Sylfaen" w:cs="Sylfaen"/>
                      <w:lang w:val="ka-GE" w:eastAsia="ka-GE"/>
                    </w:rPr>
                    <w:t>“</w:t>
                  </w:r>
                  <w:r w:rsidRPr="004755D4">
                    <w:rPr>
                      <w:rFonts w:ascii="Sylfaen" w:hAnsi="Sylfaen"/>
                      <w:lang w:val="ka-GE"/>
                    </w:rPr>
                    <w:t xml:space="preserve">შეიძლება შეუსაბამოდ მიჩნეულ იქნეს  </w:t>
                  </w:r>
                  <w:r w:rsidRPr="0063700F">
                    <w:rPr>
                      <w:rFonts w:ascii="Sylfaen" w:hAnsi="Sylfaen" w:cs="Sylfaen"/>
                      <w:lang w:val="ka-GE"/>
                    </w:rPr>
                    <w:t>საქართველოს კონსტიტუციის 31-ე მუხლის პირველ, მესამე, მეოთხე და მეთერთმეტე პუნქტებთან</w:t>
                  </w:r>
                  <w:r w:rsidRPr="0063700F">
                    <w:rPr>
                      <w:rFonts w:ascii="Sylfaen" w:hAnsi="Sylfaen"/>
                      <w:lang w:val="ka-GE"/>
                    </w:rPr>
                    <w:t>,</w:t>
                  </w:r>
                  <w:r w:rsidRPr="004755D4">
                    <w:rPr>
                      <w:rFonts w:ascii="Sylfaen" w:hAnsi="Sylfaen"/>
                      <w:lang w:val="ka-GE"/>
                    </w:rPr>
                    <w:t xml:space="preserve"> </w:t>
                  </w:r>
                  <w:r w:rsidRPr="00B22C6C">
                    <w:rPr>
                      <w:rFonts w:ascii="Sylfaen" w:hAnsi="Sylfaen"/>
                      <w:color w:val="000000"/>
                      <w:lang w:val="ka-GE"/>
                    </w:rPr>
                    <w:t xml:space="preserve">ხოლო </w:t>
                  </w:r>
                  <w:r w:rsidRPr="00B22C6C">
                    <w:rPr>
                      <w:rFonts w:ascii="Sylfaen" w:hAnsi="Sylfaen" w:cs="Sylfaen"/>
                      <w:lang w:val="ka-GE"/>
                    </w:rPr>
                    <w:t>სისხლის</w:t>
                  </w:r>
                  <w:r w:rsidRPr="00B22C6C">
                    <w:rPr>
                      <w:lang w:val="ka-GE"/>
                    </w:rPr>
                    <w:t xml:space="preserve"> </w:t>
                  </w:r>
                  <w:r w:rsidRPr="00B22C6C">
                    <w:rPr>
                      <w:rFonts w:ascii="Sylfaen" w:hAnsi="Sylfaen" w:cs="Sylfaen"/>
                      <w:lang w:val="ka-GE"/>
                    </w:rPr>
                    <w:t>სამართლის</w:t>
                  </w:r>
                  <w:r w:rsidRPr="00B22C6C">
                    <w:rPr>
                      <w:lang w:val="ka-GE"/>
                    </w:rPr>
                    <w:t xml:space="preserve"> </w:t>
                  </w:r>
                  <w:r w:rsidRPr="00B22C6C">
                    <w:rPr>
                      <w:rFonts w:ascii="Sylfaen" w:hAnsi="Sylfaen" w:cs="Sylfaen"/>
                      <w:lang w:val="ka-GE"/>
                    </w:rPr>
                    <w:t>საპროცესო</w:t>
                  </w:r>
                  <w:r w:rsidRPr="00B22C6C">
                    <w:rPr>
                      <w:lang w:val="ka-GE"/>
                    </w:rPr>
                    <w:t xml:space="preserve"> </w:t>
                  </w:r>
                  <w:r w:rsidRPr="00B22C6C">
                    <w:rPr>
                      <w:rFonts w:ascii="Sylfaen" w:hAnsi="Sylfaen" w:cs="Sylfaen"/>
                      <w:lang w:val="ka-GE"/>
                    </w:rPr>
                    <w:t>კანონის</w:t>
                  </w:r>
                  <w:r w:rsidRPr="00B22C6C">
                    <w:rPr>
                      <w:lang w:val="ka-GE"/>
                    </w:rPr>
                    <w:t xml:space="preserve"> </w:t>
                  </w:r>
                  <w:r w:rsidRPr="00B22C6C">
                    <w:rPr>
                      <w:rFonts w:ascii="Sylfaen" w:hAnsi="Sylfaen" w:cs="Sylfaen"/>
                      <w:lang w:val="ka-GE"/>
                    </w:rPr>
                    <w:t>არაკონსტიტუციურად</w:t>
                  </w:r>
                  <w:r w:rsidRPr="00B22C6C">
                    <w:rPr>
                      <w:lang w:val="ka-GE"/>
                    </w:rPr>
                    <w:t xml:space="preserve"> </w:t>
                  </w:r>
                  <w:r w:rsidRPr="00B22C6C">
                    <w:rPr>
                      <w:rFonts w:ascii="Sylfaen" w:hAnsi="Sylfaen" w:cs="Sylfaen"/>
                      <w:lang w:val="ka-GE"/>
                    </w:rPr>
                    <w:t>ცნობა</w:t>
                  </w:r>
                  <w:r w:rsidRPr="00B22C6C">
                    <w:rPr>
                      <w:lang w:val="ka-GE"/>
                    </w:rPr>
                    <w:t xml:space="preserve"> </w:t>
                  </w:r>
                  <w:r w:rsidRPr="00B22C6C">
                    <w:rPr>
                      <w:rFonts w:ascii="Sylfaen" w:hAnsi="Sylfaen" w:cs="Sylfaen"/>
                      <w:lang w:val="ka-GE"/>
                    </w:rPr>
                    <w:t>საქართველოს</w:t>
                  </w:r>
                  <w:r w:rsidRPr="00B22C6C">
                    <w:rPr>
                      <w:lang w:val="ka-GE"/>
                    </w:rPr>
                    <w:t xml:space="preserve"> </w:t>
                  </w:r>
                  <w:r w:rsidRPr="00B22C6C">
                    <w:rPr>
                      <w:rFonts w:ascii="Sylfaen" w:hAnsi="Sylfaen" w:cs="Sylfaen"/>
                      <w:lang w:val="ka-GE"/>
                    </w:rPr>
                    <w:t>საკონსტიტუციო</w:t>
                  </w:r>
                  <w:r w:rsidRPr="00B22C6C">
                    <w:rPr>
                      <w:lang w:val="ka-GE"/>
                    </w:rPr>
                    <w:t xml:space="preserve"> </w:t>
                  </w:r>
                  <w:r w:rsidRPr="00B22C6C">
                    <w:rPr>
                      <w:rFonts w:ascii="Sylfaen" w:hAnsi="Sylfaen" w:cs="Sylfaen"/>
                      <w:lang w:val="ka-GE"/>
                    </w:rPr>
                    <w:t>სასამართლოს</w:t>
                  </w:r>
                  <w:r w:rsidRPr="00B22C6C">
                    <w:rPr>
                      <w:lang w:val="ka-GE"/>
                    </w:rPr>
                    <w:t xml:space="preserve"> </w:t>
                  </w:r>
                  <w:r w:rsidRPr="00B22C6C">
                    <w:rPr>
                      <w:rFonts w:ascii="Sylfaen" w:hAnsi="Sylfaen" w:cs="Sylfaen"/>
                      <w:lang w:val="ka-GE"/>
                    </w:rPr>
                    <w:t>პრეროგატივაა</w:t>
                  </w:r>
                  <w:r w:rsidRPr="00B22C6C">
                    <w:rPr>
                      <w:rFonts w:ascii="Sylfaen" w:hAnsi="Sylfaen"/>
                      <w:lang w:val="ka-GE"/>
                    </w:rPr>
                    <w:t>;</w:t>
                  </w:r>
                </w:p>
                <w:p w:rsidR="009F7F8C" w:rsidRPr="00B22C6C" w:rsidRDefault="009F7F8C" w:rsidP="00CB0C19">
                  <w:pPr>
                    <w:tabs>
                      <w:tab w:val="left" w:pos="851"/>
                    </w:tabs>
                    <w:jc w:val="both"/>
                    <w:rPr>
                      <w:rFonts w:ascii="Sylfaen" w:hAnsi="Sylfaen"/>
                      <w:color w:val="000000"/>
                      <w:lang w:val="ka-GE"/>
                    </w:rPr>
                  </w:pPr>
                  <w:r w:rsidRPr="00B22C6C">
                    <w:rPr>
                      <w:rFonts w:ascii="Sylfaen" w:hAnsi="Sylfaen"/>
                      <w:lang w:val="ka-GE"/>
                    </w:rPr>
                    <w:t xml:space="preserve">დ) </w:t>
                  </w:r>
                  <w:r w:rsidRPr="00B22C6C">
                    <w:rPr>
                      <w:rFonts w:ascii="Sylfaen" w:hAnsi="Sylfaen"/>
                      <w:color w:val="000000"/>
                      <w:lang w:val="ka-GE"/>
                    </w:rPr>
                    <w:t xml:space="preserve">წარდგინებაში მითითებული სადავო საკითხი არ არის გადაწყვეტილი საკონსტიტუციო სასამართლოს მიერ; </w:t>
                  </w:r>
                </w:p>
                <w:p w:rsidR="009F7F8C" w:rsidRPr="00B22C6C" w:rsidRDefault="009F7F8C" w:rsidP="00CB0C19">
                  <w:pPr>
                    <w:tabs>
                      <w:tab w:val="left" w:pos="851"/>
                    </w:tabs>
                    <w:jc w:val="both"/>
                    <w:rPr>
                      <w:rFonts w:ascii="Sylfaen" w:hAnsi="Sylfaen"/>
                      <w:color w:val="000000"/>
                      <w:lang w:val="ka-GE"/>
                    </w:rPr>
                  </w:pPr>
                  <w:r w:rsidRPr="00B22C6C">
                    <w:rPr>
                      <w:rFonts w:ascii="Sylfaen" w:hAnsi="Sylfaen"/>
                      <w:color w:val="000000"/>
                      <w:lang w:val="ka-GE"/>
                    </w:rPr>
                    <w:t>ე) წარდგინებაში მითითებული სადავო საკითხი არ არის გადაწყვეტილი საქართველოს კონსტიტუციით;</w:t>
                  </w:r>
                </w:p>
                <w:p w:rsidR="009F7F8C" w:rsidRPr="00B22C6C" w:rsidRDefault="009F7F8C" w:rsidP="00CB0C19">
                  <w:pPr>
                    <w:tabs>
                      <w:tab w:val="left" w:pos="851"/>
                    </w:tabs>
                    <w:jc w:val="both"/>
                    <w:rPr>
                      <w:rFonts w:ascii="Sylfaen" w:hAnsi="Sylfaen"/>
                      <w:color w:val="000000"/>
                      <w:lang w:val="ka-GE"/>
                    </w:rPr>
                  </w:pPr>
                  <w:r w:rsidRPr="00B22C6C">
                    <w:rPr>
                      <w:rFonts w:ascii="Sylfaen" w:hAnsi="Sylfaen"/>
                      <w:color w:val="000000"/>
                      <w:lang w:val="ka-GE"/>
                    </w:rPr>
                    <w:t>ვ) არ არის დარღვეული წარდგინების შეტანის კანონით დადგენილი ვადა;</w:t>
                  </w:r>
                </w:p>
                <w:p w:rsidR="009F7F8C" w:rsidRPr="00B22C6C" w:rsidRDefault="009F7F8C" w:rsidP="00CB0C19">
                  <w:pPr>
                    <w:tabs>
                      <w:tab w:val="left" w:pos="851"/>
                    </w:tabs>
                    <w:jc w:val="both"/>
                    <w:rPr>
                      <w:color w:val="000000"/>
                    </w:rPr>
                  </w:pPr>
                  <w:r w:rsidRPr="00B22C6C">
                    <w:rPr>
                      <w:rFonts w:ascii="Sylfaen" w:hAnsi="Sylfaen"/>
                      <w:color w:val="000000"/>
                      <w:lang w:val="ka-GE"/>
                    </w:rPr>
                    <w:t>ზ)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tc>
            </w:tr>
          </w:tbl>
          <w:p w:rsidR="00230F8F" w:rsidRPr="009C191F" w:rsidRDefault="009F7F8C" w:rsidP="00B11238">
            <w:pPr>
              <w:tabs>
                <w:tab w:val="left" w:pos="851"/>
              </w:tabs>
              <w:rPr>
                <w:rFonts w:ascii="Sylfaen" w:hAnsi="Sylfaen"/>
                <w:lang w:val="ka-GE"/>
              </w:rPr>
            </w:pPr>
            <w:r>
              <w:rPr>
                <w:rFonts w:ascii="Sylfaen" w:hAnsi="Sylfaen"/>
                <w:lang w:val="ka-GE"/>
              </w:rPr>
              <w:lastRenderedPageBreak/>
              <w:t xml:space="preserve"> </w:t>
            </w:r>
          </w:p>
        </w:tc>
      </w:tr>
      <w:permEnd w:id="1352534855"/>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წარდგინების 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4"/>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800" w:type="dxa"/>
        <w:tblInd w:w="-725" w:type="dxa"/>
        <w:tblLook w:val="04A0" w:firstRow="1" w:lastRow="0" w:firstColumn="1" w:lastColumn="0" w:noHBand="0" w:noVBand="1"/>
      </w:tblPr>
      <w:tblGrid>
        <w:gridCol w:w="10800"/>
      </w:tblGrid>
      <w:tr w:rsidR="005E6511"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p w:rsidR="009F7F8C" w:rsidRPr="0092467A" w:rsidRDefault="009F7F8C" w:rsidP="009F7F8C">
            <w:pPr>
              <w:tabs>
                <w:tab w:val="left" w:pos="9450"/>
                <w:tab w:val="left" w:pos="10530"/>
              </w:tabs>
              <w:spacing w:line="276" w:lineRule="auto"/>
              <w:jc w:val="both"/>
              <w:rPr>
                <w:rFonts w:ascii="Sylfaen" w:hAnsi="Sylfaen" w:cs="Sylfaen"/>
                <w:b/>
                <w:bCs/>
                <w:lang w:val="ka-GE"/>
              </w:rPr>
            </w:pPr>
            <w:permStart w:id="1434221938" w:edGrp="everyone" w:colFirst="0" w:colLast="0"/>
            <w:r w:rsidRPr="0092467A">
              <w:rPr>
                <w:rFonts w:ascii="Sylfaen" w:hAnsi="Sylfaen" w:cs="Sylfaen"/>
                <w:b/>
                <w:bCs/>
                <w:lang w:val="ka-GE"/>
              </w:rPr>
              <w:t>წარდგენილი ბრალდების არსი</w:t>
            </w:r>
          </w:p>
          <w:p w:rsidR="009F7F8C" w:rsidRDefault="009F7F8C" w:rsidP="009F7F8C">
            <w:pPr>
              <w:tabs>
                <w:tab w:val="left" w:pos="9450"/>
              </w:tabs>
              <w:spacing w:line="276" w:lineRule="auto"/>
              <w:jc w:val="both"/>
              <w:rPr>
                <w:rFonts w:ascii="Sylfaen" w:hAnsi="Sylfaen" w:cs="Sylfaen"/>
                <w:b/>
                <w:bCs/>
                <w:lang w:val="ka-GE"/>
              </w:rPr>
            </w:pPr>
          </w:p>
          <w:p w:rsidR="009F7F8C" w:rsidRPr="0040185E" w:rsidRDefault="009F7F8C" w:rsidP="009F7F8C">
            <w:pPr>
              <w:tabs>
                <w:tab w:val="left" w:pos="9450"/>
              </w:tabs>
              <w:spacing w:line="276" w:lineRule="auto"/>
              <w:jc w:val="both"/>
              <w:rPr>
                <w:rFonts w:ascii="Sylfaen" w:hAnsi="Sylfaen" w:cs="Sylfaen"/>
                <w:b/>
                <w:bCs/>
                <w:lang w:val="ka-GE"/>
              </w:rPr>
            </w:pPr>
            <w:r w:rsidRPr="0092467A">
              <w:rPr>
                <w:rFonts w:ascii="Sylfaen" w:hAnsi="Sylfaen" w:cs="Sylfaen"/>
                <w:b/>
                <w:bCs/>
                <w:lang w:val="ka-GE"/>
              </w:rPr>
              <w:t>ბრალდების შესახე</w:t>
            </w:r>
            <w:r>
              <w:rPr>
                <w:rFonts w:ascii="Sylfaen" w:hAnsi="Sylfaen" w:cs="Sylfaen"/>
                <w:b/>
                <w:bCs/>
                <w:lang w:val="ka-GE"/>
              </w:rPr>
              <w:t>ბ დადგენილება:</w:t>
            </w:r>
          </w:p>
          <w:p w:rsidR="009F7F8C" w:rsidRDefault="009F7F8C" w:rsidP="009F7F8C">
            <w:pPr>
              <w:tabs>
                <w:tab w:val="left" w:pos="9450"/>
              </w:tabs>
              <w:spacing w:line="276" w:lineRule="auto"/>
              <w:jc w:val="both"/>
              <w:rPr>
                <w:rFonts w:ascii="Sylfaen" w:hAnsi="Sylfaen" w:cs="Sylfaen"/>
                <w:bCs/>
                <w:lang w:val="ka-GE"/>
              </w:rPr>
            </w:pPr>
          </w:p>
          <w:p w:rsidR="009F7F8C" w:rsidRPr="00C054B9" w:rsidRDefault="009F7F8C" w:rsidP="009F7F8C">
            <w:pPr>
              <w:pStyle w:val="a5"/>
              <w:numPr>
                <w:ilvl w:val="0"/>
                <w:numId w:val="21"/>
              </w:numPr>
              <w:tabs>
                <w:tab w:val="left" w:pos="567"/>
                <w:tab w:val="left" w:pos="9450"/>
              </w:tabs>
              <w:spacing w:line="276" w:lineRule="auto"/>
              <w:ind w:left="0" w:hanging="11"/>
              <w:jc w:val="both"/>
              <w:rPr>
                <w:rFonts w:ascii="Sylfaen" w:hAnsi="Sylfaen" w:cs="Sylfaen"/>
                <w:b/>
                <w:bCs/>
                <w:lang w:val="ka-GE"/>
              </w:rPr>
            </w:pPr>
            <w:r w:rsidRPr="00C054B9">
              <w:rPr>
                <w:rFonts w:ascii="Sylfaen" w:hAnsi="Sylfaen" w:cs="Sylfaen"/>
                <w:bCs/>
                <w:lang w:val="ka-GE"/>
              </w:rPr>
              <w:t>2020 წლის 21 იანვ</w:t>
            </w:r>
            <w:r>
              <w:rPr>
                <w:rFonts w:ascii="Sylfaen" w:hAnsi="Sylfaen" w:cs="Sylfaen"/>
                <w:bCs/>
                <w:lang w:val="ka-GE"/>
              </w:rPr>
              <w:t>არ</w:t>
            </w:r>
            <w:r w:rsidRPr="00C054B9">
              <w:rPr>
                <w:rFonts w:ascii="Sylfaen" w:hAnsi="Sylfaen" w:cs="Sylfaen"/>
                <w:bCs/>
                <w:lang w:val="ka-GE"/>
              </w:rPr>
              <w:t xml:space="preserve">ს სიღნაღის რაიონული პროკურატურის პროკურორმა გიორგი ნადირაძემ გამოიტანა დადგენილება </w:t>
            </w:r>
            <w:r w:rsidRPr="00C054B9">
              <w:rPr>
                <w:rFonts w:ascii="Sylfaen" w:hAnsi="Sylfaen" w:cs="Sylfaen"/>
                <w:lang w:val="ka-GE"/>
              </w:rPr>
              <w:t xml:space="preserve">არჩილ ჯანგულაშვილის  </w:t>
            </w:r>
            <w:r w:rsidRPr="00C054B9">
              <w:rPr>
                <w:rFonts w:ascii="Sylfaen" w:hAnsi="Sylfaen" w:cs="Sylfaen"/>
                <w:bCs/>
                <w:lang w:val="ka-GE"/>
              </w:rPr>
              <w:t xml:space="preserve">ბრალდების შესახებ. </w:t>
            </w:r>
          </w:p>
          <w:p w:rsidR="009F7F8C" w:rsidRDefault="009F7F8C" w:rsidP="009F7F8C">
            <w:pPr>
              <w:pStyle w:val="a5"/>
              <w:numPr>
                <w:ilvl w:val="0"/>
                <w:numId w:val="21"/>
              </w:numPr>
              <w:tabs>
                <w:tab w:val="left" w:pos="567"/>
              </w:tabs>
              <w:spacing w:line="276" w:lineRule="auto"/>
              <w:ind w:left="0" w:hanging="11"/>
              <w:jc w:val="both"/>
              <w:rPr>
                <w:rFonts w:ascii="Sylfaen" w:hAnsi="Sylfaen" w:cs="Helvetica Neue"/>
                <w:lang w:val="ka-GE"/>
              </w:rPr>
            </w:pPr>
            <w:r>
              <w:rPr>
                <w:rFonts w:ascii="Sylfaen" w:hAnsi="Sylfaen" w:cs="Sylfaen"/>
                <w:lang w:val="ka-GE"/>
              </w:rPr>
              <w:t xml:space="preserve">2020 წლის 21 იანვრის ბრალდების დადგენილებით, </w:t>
            </w:r>
            <w:r w:rsidRPr="001A1FA9">
              <w:rPr>
                <w:rFonts w:ascii="Sylfaen" w:hAnsi="Sylfaen" w:cs="Sylfaen"/>
                <w:lang w:val="ka-GE"/>
              </w:rPr>
              <w:t xml:space="preserve">არჩილ ჯანგულაშვილს ბრალად ერაცხება, </w:t>
            </w:r>
            <w:r w:rsidRPr="001A1FA9">
              <w:rPr>
                <w:rFonts w:ascii="Sylfaen" w:hAnsi="Sylfaen"/>
                <w:lang w:val="ka-GE"/>
              </w:rPr>
              <w:t>საქართველოს სისხლის სასმართლის კოდექსის 126</w:t>
            </w:r>
            <w:r w:rsidRPr="001A1FA9">
              <w:rPr>
                <w:rFonts w:ascii="Sylfaen" w:hAnsi="Sylfaen" w:cs="Sylfaen"/>
                <w:vertAlign w:val="superscript"/>
                <w:lang w:val="ka-GE"/>
              </w:rPr>
              <w:t>1</w:t>
            </w:r>
            <w:r w:rsidRPr="001A1FA9">
              <w:rPr>
                <w:rFonts w:ascii="Sylfaen" w:hAnsi="Sylfaen"/>
                <w:lang w:val="ka-GE"/>
              </w:rPr>
              <w:t xml:space="preserve"> მუხლის მეორე ნაწილის „ე“ ქვეპუნქტითა და 11’-126 მუხლის მეორე ნაწილის „ი“ ქვეპუნქტითა და  </w:t>
            </w:r>
            <w:r w:rsidRPr="001A1FA9">
              <w:rPr>
                <w:rFonts w:ascii="Sylfaen" w:hAnsi="Sylfaen" w:cs="Sylfaen"/>
                <w:lang w:val="ka-GE"/>
              </w:rPr>
              <w:t>საქართველოს სისხლის სამართლის კოდექსის 11</w:t>
            </w:r>
            <w:r w:rsidRPr="001A1FA9">
              <w:rPr>
                <w:rFonts w:ascii="Sylfaen" w:hAnsi="Sylfaen" w:cs="Sylfaen"/>
                <w:vertAlign w:val="superscript"/>
                <w:lang w:val="ka-GE"/>
              </w:rPr>
              <w:t>1</w:t>
            </w:r>
            <w:r w:rsidRPr="001A1FA9">
              <w:rPr>
                <w:rFonts w:ascii="Sylfaen" w:hAnsi="Sylfaen" w:cs="Sylfaen"/>
                <w:lang w:val="ka-GE"/>
              </w:rPr>
              <w:t> 151-ე მუხლის მეორე ნაწილის „ბ“ და „დ“ ქვეპუნქტებით გათვა</w:t>
            </w:r>
            <w:r>
              <w:rPr>
                <w:rFonts w:ascii="Sylfaen" w:hAnsi="Sylfaen" w:cs="Sylfaen"/>
                <w:lang w:val="ka-GE"/>
              </w:rPr>
              <w:t>ლისწინებული დანაშაულების ჩადენა</w:t>
            </w:r>
            <w:r w:rsidRPr="00052FD7">
              <w:rPr>
                <w:rFonts w:ascii="Sylfaen" w:hAnsi="Sylfaen" w:cs="Helvetica Neue"/>
                <w:lang w:val="ka-GE"/>
              </w:rPr>
              <w:t>.</w:t>
            </w:r>
          </w:p>
          <w:p w:rsidR="009F7F8C" w:rsidRDefault="009F7F8C" w:rsidP="009F7F8C">
            <w:pPr>
              <w:tabs>
                <w:tab w:val="left" w:pos="1080"/>
                <w:tab w:val="left" w:pos="10530"/>
              </w:tabs>
              <w:spacing w:line="276" w:lineRule="auto"/>
              <w:jc w:val="both"/>
              <w:rPr>
                <w:rFonts w:ascii="Sylfaen" w:hAnsi="Sylfaen" w:cs="Sylfaen"/>
                <w:b/>
                <w:bCs/>
                <w:lang w:val="ka-GE"/>
              </w:rPr>
            </w:pPr>
            <w:r>
              <w:rPr>
                <w:rFonts w:ascii="Sylfaen" w:hAnsi="Sylfaen" w:cs="Sylfaen"/>
                <w:b/>
                <w:bCs/>
                <w:lang w:val="ka-GE"/>
              </w:rPr>
              <w:t xml:space="preserve">            </w:t>
            </w:r>
            <w:r w:rsidRPr="0092467A">
              <w:rPr>
                <w:rFonts w:ascii="Sylfaen" w:hAnsi="Sylfaen" w:cs="Sylfaen"/>
                <w:b/>
                <w:bCs/>
                <w:lang w:val="ka-GE"/>
              </w:rPr>
              <w:t>ბრალდების ფორმულირება:</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არჩილ ჯანგულაშვილ</w:t>
            </w:r>
            <w:r w:rsidRPr="006F0914">
              <w:rPr>
                <w:rFonts w:ascii="Sylfaen" w:hAnsi="Sylfaen" w:cs="Sylfaen"/>
                <w:lang w:val="ka-GE"/>
              </w:rPr>
              <w:t xml:space="preserve">ს ბრალად ედება, რომ </w:t>
            </w:r>
            <w:r>
              <w:rPr>
                <w:rFonts w:ascii="Sylfaen" w:hAnsi="Sylfaen" w:cs="Sylfaen"/>
                <w:lang w:val="ka-GE"/>
              </w:rPr>
              <w:t xml:space="preserve"> ჩაიდინა ოჯახის ერთი წევრის მიერ ოჯახის სხვა წევრის მიმართ სისტემატური ცემა ან სხვაგვარი ძალადობა</w:t>
            </w:r>
            <w:r w:rsidRPr="00A92DC6">
              <w:rPr>
                <w:rFonts w:ascii="Sylfaen" w:hAnsi="Sylfaen" w:cs="Sylfaen"/>
                <w:lang w:val="ka-GE"/>
              </w:rPr>
              <w:t>,</w:t>
            </w:r>
            <w:r>
              <w:rPr>
                <w:rFonts w:ascii="Sylfaen" w:hAnsi="Sylfaen" w:cs="Sylfaen"/>
                <w:lang w:val="ka-GE"/>
              </w:rPr>
              <w:t xml:space="preserve"> რამაც დაზარალებულის ფიზიკური და ფსიქიკური ტანჯვა გამოიწვია, მაგრამ არ მოჰყოლია საქართველოს სისხლის სამართლის კოდექსის 117-ე 118-ე ან 120-ე  მუხლით გათვალისწინებული შედეგი, ჩადენილი არაერთგზის. </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მასვე ბრალი ედება მასში, რომ ჩაიდინა ოჯახის ერთი წევრის მიერ ოჯახის სხვა წევრის მიმართ სისტემატური შეურაცხყოფა რამაც გამოიწვია ტანჯვა და რასაც არ მოჰყოლია საქართველოს სისხლის სამართლის კოდექსის 117-ე ან 118-ე მუხლით გათვალისწინებული შედეგი, ჩადენილი არაერთგზის.</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აღნიშნული გამოიხატა შემდეგში:</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სიღნაღის რაიონული სასამართლოს 2017 წლის 21 ივნისის განაჩენით არჩილ ჯანგულაშვილი ცნობილი იქნა დამნაშავედ საქართველოს სისხლის სამართლის კოდექსის 126-ე პრიმა მუხლის პირველი ნაწილითა და 126-ე პრიმა მუხლის მეორე ნაწილის „გ“ ქვეპუნქტით გათვალისწინებული დანაშაულის ჩადენისათვის და სასაჯელის ზომად დაენიშნა 2 წლით თავისუფლების აღკვეთა, რაც 2 წლით პირობით გამოსაცდელი ვადით არ იქნა გამოყენებული. სისხლის სამართლის კოდექსის 44 მუხლის თანახმად დაენიშნა საზოგადოებისთვის სასარგებლო შრომა 200 საათი, რაც მოიხადა 2019 წლის 26 მარტს.</w:t>
            </w:r>
          </w:p>
          <w:p w:rsidR="009F7F8C" w:rsidRPr="00C0388E" w:rsidRDefault="009F7F8C" w:rsidP="009F7F8C">
            <w:pPr>
              <w:tabs>
                <w:tab w:val="left" w:pos="1134"/>
                <w:tab w:val="left" w:pos="10490"/>
              </w:tabs>
              <w:spacing w:before="240"/>
              <w:ind w:right="141"/>
              <w:jc w:val="both"/>
              <w:rPr>
                <w:rFonts w:ascii="Sylfaen" w:hAnsi="Sylfaen"/>
                <w:lang w:val="ka-GE"/>
              </w:rPr>
            </w:pPr>
            <w:r>
              <w:rPr>
                <w:rFonts w:ascii="Sylfaen" w:hAnsi="Sylfaen" w:cs="Sylfaen"/>
                <w:lang w:val="ka-GE"/>
              </w:rPr>
              <w:t xml:space="preserve">2019 წლის 8 აგვისტოდან-2019 წლის 30 ნოემბრამდე პერიოდში, თანაცხოვრებისას სიღნაღის რაიონის სოფელ ილიაწმინდაში, ჯანგულაშვილების საცხოვრებელ სახლში, ოჯახური ძალადობისათვის ნასამართლევი არჩილ ჯანგულაშვილი მეუღლეს, ნატო გოგინაშვილის  სისტემატიურად სცემდა და სხვაგვარად ძალადობდა. რაც გამოიხარებოდა ყელში ხელის ძლიერ მოჭერაში, თმების მოქაჩვასა და სხეულის სხვადასხვა ადგილებშიხელის დარტყმაში, ასევე სისტემატურად აყენებდა სიტყვიერ </w:t>
            </w:r>
            <w:r>
              <w:rPr>
                <w:rFonts w:ascii="Sylfaen" w:hAnsi="Sylfaen" w:cs="Sylfaen"/>
                <w:lang w:val="ka-GE"/>
              </w:rPr>
              <w:lastRenderedPageBreak/>
              <w:t>შეურაცხყოფას, აგინებდა მას.  აღნიშნული ქმედებების შედეგად ნატო გოგინაშვილმა განიცადა ფიზიკური ტკივილი და ფსიქიკური ტანჯვა.</w:t>
            </w:r>
          </w:p>
          <w:p w:rsidR="009F7F8C" w:rsidRDefault="009F7F8C" w:rsidP="009F7F8C">
            <w:pPr>
              <w:tabs>
                <w:tab w:val="left" w:pos="1134"/>
                <w:tab w:val="left" w:pos="10490"/>
              </w:tabs>
              <w:spacing w:before="240"/>
              <w:ind w:right="141"/>
              <w:jc w:val="both"/>
              <w:rPr>
                <w:rFonts w:ascii="Sylfaen" w:hAnsi="Sylfaen"/>
                <w:lang w:val="ka-GE"/>
              </w:rPr>
            </w:pPr>
            <w:r>
              <w:rPr>
                <w:rFonts w:ascii="Sylfaen" w:hAnsi="Sylfaen"/>
                <w:lang w:val="ka-GE"/>
              </w:rPr>
              <w:t>ქმედება დაკვალიფიცირებულია საქართველოს სისხლის სასმართლის კოდექსის 126</w:t>
            </w:r>
            <w:r>
              <w:rPr>
                <w:rFonts w:ascii="Sylfaen" w:hAnsi="Sylfaen" w:cs="Sylfaen"/>
                <w:vertAlign w:val="superscript"/>
                <w:lang w:val="ka-GE"/>
              </w:rPr>
              <w:t>1</w:t>
            </w:r>
            <w:r>
              <w:rPr>
                <w:rFonts w:ascii="Sylfaen" w:hAnsi="Sylfaen"/>
                <w:lang w:val="ka-GE"/>
              </w:rPr>
              <w:t xml:space="preserve"> მუხლის მეორე ნაწილის „ე“ ქვეპუნქტითა და 11</w:t>
            </w:r>
            <w:r>
              <w:rPr>
                <w:rFonts w:ascii="Sylfaen" w:hAnsi="Sylfaen" w:cs="Sylfaen"/>
                <w:vertAlign w:val="superscript"/>
                <w:lang w:val="ka-GE"/>
              </w:rPr>
              <w:t>1</w:t>
            </w:r>
            <w:r>
              <w:rPr>
                <w:rFonts w:ascii="Sylfaen" w:hAnsi="Sylfaen"/>
                <w:lang w:val="ka-GE"/>
              </w:rPr>
              <w:t>-126 მუხლის მეორე ნაწილის „ი“ ქვეპუნქტით.</w:t>
            </w:r>
          </w:p>
          <w:p w:rsidR="009F7F8C" w:rsidRPr="000B4DAE" w:rsidRDefault="009F7F8C" w:rsidP="009F7F8C">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lang w:val="ka-GE" w:eastAsia="ka-GE"/>
              </w:rPr>
            </w:pPr>
            <w:r w:rsidRPr="00630521">
              <w:rPr>
                <w:rFonts w:ascii="Sylfaen" w:hAnsi="Sylfaen"/>
                <w:lang w:val="ka-GE"/>
              </w:rPr>
              <w:t>საქართველოს სისხლის სასმართლის კოდექსის 11</w:t>
            </w:r>
            <w:r>
              <w:rPr>
                <w:rFonts w:ascii="Sylfaen" w:hAnsi="Sylfaen" w:cs="Sylfaen"/>
                <w:vertAlign w:val="superscript"/>
                <w:lang w:val="ka-GE"/>
              </w:rPr>
              <w:t>1</w:t>
            </w:r>
            <w:r w:rsidRPr="00630521">
              <w:rPr>
                <w:rFonts w:ascii="Sylfaen" w:hAnsi="Sylfaen"/>
                <w:lang w:val="ka-GE"/>
              </w:rPr>
              <w:t xml:space="preserve">-126  მუხლის მეორე ნაწილი ისჯება </w:t>
            </w:r>
            <w:r w:rsidRPr="000B4DAE">
              <w:rPr>
                <w:rFonts w:ascii="Sylfaen" w:hAnsi="Sylfaen" w:cs="Sylfaen"/>
                <w:lang w:val="ka-GE" w:eastAsia="ka-GE"/>
              </w:rPr>
              <w:t>თავისუფლების აღკვეთით ვადით ოთხიდან ექვს წლამდე, თანამდებობის დაკავების ან საქმიანობის უფლების ჩამორთმევით ვადით სამ წლამდე ან უამისოდ, იარაღთან დაკავშირებული უფლებების შეზღუდვით ან უამისოდ.</w:t>
            </w:r>
          </w:p>
          <w:p w:rsidR="009F7F8C" w:rsidRPr="000B4DAE"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eastAsia="Calibri" w:hAnsi="Sylfaen" w:cs="Sylfaen"/>
                <w:b/>
                <w:bCs/>
                <w:lang w:val="ka-GE" w:eastAsia="ka-GE"/>
              </w:rPr>
            </w:pPr>
            <w:r>
              <w:rPr>
                <w:rFonts w:ascii="Sylfaen" w:hAnsi="Sylfaen"/>
                <w:lang w:val="ka-GE"/>
              </w:rPr>
              <w:t>126</w:t>
            </w:r>
            <w:r>
              <w:rPr>
                <w:rFonts w:ascii="Sylfaen" w:hAnsi="Sylfaen" w:cs="Sylfaen"/>
                <w:vertAlign w:val="superscript"/>
                <w:lang w:val="ka-GE"/>
              </w:rPr>
              <w:t>1</w:t>
            </w:r>
            <w:r>
              <w:rPr>
                <w:rFonts w:ascii="Sylfaen" w:hAnsi="Sylfaen"/>
                <w:lang w:val="ka-GE"/>
              </w:rPr>
              <w:t xml:space="preserve"> მუხლის მეორე ნაწილი </w:t>
            </w:r>
            <w:r w:rsidRPr="000B4DAE">
              <w:rPr>
                <w:rFonts w:ascii="Sylfaen" w:hAnsi="Sylfaen" w:cs="Sylfaen"/>
                <w:lang w:val="ka-GE" w:eastAsia="ka-GE"/>
              </w:rPr>
              <w:t>ისჯება საზოგადოებისათვის სასარგებლო შრომით ვადით ორასიდან ოთხას საათამდე ან თავისუფლების აღკვეთით ვადით ერთიდან სამ წლამდე, იარაღთან დაკავშირებული უფლებების შეზღუდვით ან უამისოდ.</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არჩილ ჯანგულაშვილს ბრალად ერაცხება, რომ ოჯახის წევრის მიმართ არაერთგზის ჩაიდინა სიცოცხლის მოსპობის მუქარა, როდესაც იმას ვისაც ემუქრებიან გაუჩნდა მუქარის განხორციელების საფუძვლიანი შიში.</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აღნიშნული გამოიხატა შემდეგში;</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 xml:space="preserve">ზემოხსენებული ნასამართლობის მიუხედავად არჩილ ჯანგულაშვილმა 2019 წლის 14 ნოემბერს შუადღის საათებში, სიღნაღის რაიონის სოფელ ილიაწმინდაში, ჯანგულაშვილების საცხოვრებელი სახლის ეზოში, ოჯახური კონფლიქტის დროს, ოჯახური დანაშაულისთვის ნასამართლევი არჩილ ჯანგულაშვილი  სიცოცხლის მოსპობით დაემუქრა  მეუღლის, ნატო გოგინაშვილს. კერძოდ, თმების მოქაჩვით დაუჭირა თავი, რომელიც დაადებინა კუნძზე და ცულის დემონსტრირებით უთხრა, რომ მოაჭრიდა თავს, აღნიშნული ქმედების შედეგად ნატო გოგინაშვილს გაუჩნდა მუქარის განხორციელების საფუძვლიანი შიში. </w:t>
            </w:r>
          </w:p>
          <w:p w:rsidR="009F7F8C" w:rsidRPr="000B4DAE"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hAnsi="Sylfaen" w:cs="Sylfaen"/>
                <w:lang w:val="ka-GE" w:eastAsia="ka-GE"/>
              </w:rPr>
            </w:pPr>
            <w:r>
              <w:rPr>
                <w:rFonts w:ascii="Sylfaen" w:hAnsi="Sylfaen"/>
                <w:lang w:val="ka-GE"/>
              </w:rPr>
              <w:t xml:space="preserve">ქმედება დაკვალიფიცირებულია </w:t>
            </w:r>
            <w:r>
              <w:rPr>
                <w:rFonts w:ascii="Sylfaen" w:hAnsi="Sylfaen" w:cs="Sylfaen"/>
                <w:lang w:val="ka-GE"/>
              </w:rPr>
              <w:t>საქართველოს სისხლის სამართლის კოდექსის 11</w:t>
            </w:r>
            <w:r>
              <w:rPr>
                <w:rFonts w:ascii="Sylfaen" w:hAnsi="Sylfaen" w:cs="Sylfaen"/>
                <w:vertAlign w:val="superscript"/>
                <w:lang w:val="ka-GE"/>
              </w:rPr>
              <w:t>1</w:t>
            </w:r>
            <w:r>
              <w:rPr>
                <w:rFonts w:ascii="Sylfaen" w:hAnsi="Sylfaen" w:cs="Sylfaen"/>
                <w:lang w:val="ka-GE"/>
              </w:rPr>
              <w:t xml:space="preserve"> 151-ე მუხლის მეორე ნაწილის „ბ“ და „დ“ ქვეპუნქტებით. </w:t>
            </w:r>
            <w:r w:rsidRPr="000B4DAE">
              <w:rPr>
                <w:rFonts w:ascii="Sylfaen" w:hAnsi="Sylfaen" w:cs="Sylfaen"/>
                <w:lang w:val="ka-GE" w:eastAsia="ka-GE"/>
              </w:rPr>
              <w:t>ისჯება თავისუფლების აღკვეთით ვადით ორიდან ოთხ წლამდე, იარაღთან დაკავშირებული უფლებების შეზღუდვით ან უამისოდ.</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არჩილ ჯანგულაშვილს ბრალი ედება მასში, რომ მან ჩაიდინა ოჯახის ერთი წევრის მიერ ოჯახის სხვა წევრის მიმართ სიცოცხლის მოსპობის მუქარა, როდესაც იმას, ვისაც ემუქრებიან, გაუჩნდა მუქარის განხორციელების საფუძვლიანი შიში, ჩადენილი არაერთგზის, ოჯახის წევრის მიმართ.</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მის მიერ ჩადენილი ქმედება გამოიხატა შემდეგში:</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 xml:space="preserve">ზემოხსენებული ნასამართლობის მიუხედავად არჩილ ჯანგულაშვილმა </w:t>
            </w:r>
          </w:p>
          <w:p w:rsidR="009F7F8C" w:rsidRDefault="009F7F8C" w:rsidP="009F7F8C">
            <w:pPr>
              <w:tabs>
                <w:tab w:val="left" w:pos="1134"/>
                <w:tab w:val="left" w:pos="10490"/>
              </w:tabs>
              <w:spacing w:before="240"/>
              <w:ind w:right="141"/>
              <w:jc w:val="both"/>
              <w:rPr>
                <w:rFonts w:ascii="Sylfaen" w:hAnsi="Sylfaen" w:cs="Sylfaen"/>
                <w:lang w:val="ka-GE"/>
              </w:rPr>
            </w:pPr>
            <w:r>
              <w:rPr>
                <w:rFonts w:ascii="Sylfaen" w:hAnsi="Sylfaen" w:cs="Sylfaen"/>
                <w:lang w:val="ka-GE"/>
              </w:rPr>
              <w:t>2019 წლის 30 ნოემბერს, დილის საათებში, სიღნაღის რაიონის სოფელ ილიაწმინდაში, ჯანგულაშვილების საცხოვრბელ სახლში, ოჯახური კონფლიქტის დროს, ოჯახური დანაშაულისათვის ნასამართლევი არჩილი ჯანგულაშვილი სიცოცხლის მოსპობით დაემუქრა მეუღლეს, ნატო გოგინაშვილს კერძოდ, მიუთითა ბენზოხერხზე და უთხრა, რომ მოაჭრიდა თავს, აღნიშნული ქმედების შედეგად ნატო გოგინაშვილს გაუჩნდა მუქარის განხორციელების საფუძვლიანი შიში.</w:t>
            </w:r>
          </w:p>
          <w:p w:rsidR="009F7F8C" w:rsidRPr="000B4DAE"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hAnsi="Sylfaen" w:cs="Sylfaen"/>
                <w:lang w:val="ka-GE" w:eastAsia="ka-GE"/>
              </w:rPr>
            </w:pPr>
            <w:r>
              <w:rPr>
                <w:rFonts w:ascii="Sylfaen" w:hAnsi="Sylfaen"/>
                <w:lang w:val="ka-GE"/>
              </w:rPr>
              <w:t xml:space="preserve">ქმედება დაკვალიფიცირებულია </w:t>
            </w:r>
            <w:r>
              <w:rPr>
                <w:rFonts w:ascii="Sylfaen" w:hAnsi="Sylfaen" w:cs="Sylfaen"/>
                <w:lang w:val="ka-GE"/>
              </w:rPr>
              <w:t>საქართველოს სსკ-ის 11</w:t>
            </w:r>
            <w:r>
              <w:rPr>
                <w:rFonts w:ascii="Sylfaen" w:hAnsi="Sylfaen" w:cs="Sylfaen"/>
                <w:vertAlign w:val="superscript"/>
                <w:lang w:val="ka-GE"/>
              </w:rPr>
              <w:t>1</w:t>
            </w:r>
            <w:r>
              <w:rPr>
                <w:rFonts w:ascii="Sylfaen" w:hAnsi="Sylfaen" w:cs="Sylfaen"/>
                <w:lang w:val="ka-GE"/>
              </w:rPr>
              <w:t xml:space="preserve"> 151-ე მუხლის მეორე ნაწილის „ბ“ და „დ“ ქვეპუნქტებით. </w:t>
            </w:r>
            <w:r w:rsidRPr="000B4DAE">
              <w:rPr>
                <w:rFonts w:ascii="Sylfaen" w:hAnsi="Sylfaen" w:cs="Sylfaen"/>
                <w:lang w:val="ka-GE" w:eastAsia="ka-GE"/>
              </w:rPr>
              <w:t>ისჯება თავისუფლების აღკვეთით ვადით ორიდან ოთხ წლამდე, იარაღთან დაკავშირებული უფლებების შეზღუდვით ან უამისოდ.</w:t>
            </w:r>
          </w:p>
          <w:p w:rsidR="009F7F8C" w:rsidRPr="00DF3824" w:rsidRDefault="009F7F8C" w:rsidP="009F7F8C">
            <w:pPr>
              <w:tabs>
                <w:tab w:val="left" w:pos="360"/>
              </w:tabs>
              <w:spacing w:line="276" w:lineRule="auto"/>
              <w:jc w:val="both"/>
              <w:rPr>
                <w:rFonts w:ascii="Sylfaen" w:hAnsi="Sylfaen"/>
                <w:lang w:val="ka-GE"/>
              </w:rPr>
            </w:pPr>
          </w:p>
          <w:p w:rsidR="009F7F8C" w:rsidRPr="00A92DC6" w:rsidRDefault="009F7F8C" w:rsidP="009F7F8C">
            <w:pPr>
              <w:tabs>
                <w:tab w:val="left" w:pos="9450"/>
                <w:tab w:val="left" w:pos="10530"/>
              </w:tabs>
              <w:spacing w:line="276" w:lineRule="auto"/>
              <w:jc w:val="both"/>
              <w:rPr>
                <w:rFonts w:ascii="Sylfaen" w:hAnsi="Sylfaen" w:cs="Sylfaen"/>
                <w:b/>
                <w:bCs/>
                <w:lang w:val="ka-GE"/>
              </w:rPr>
            </w:pPr>
            <w:r w:rsidRPr="00A92DC6">
              <w:rPr>
                <w:rFonts w:ascii="Sylfaen" w:hAnsi="Sylfaen" w:cs="Sylfaen"/>
                <w:b/>
                <w:bCs/>
                <w:lang w:val="ka-GE"/>
              </w:rPr>
              <w:lastRenderedPageBreak/>
              <w:t>გამოძიების</w:t>
            </w:r>
            <w:r w:rsidRPr="0092467A">
              <w:rPr>
                <w:rFonts w:ascii="Sylfaen" w:hAnsi="Sylfaen" w:cs="Sylfaen"/>
                <w:b/>
                <w:bCs/>
                <w:lang w:val="ka-GE"/>
              </w:rPr>
              <w:t xml:space="preserve"> </w:t>
            </w:r>
            <w:r w:rsidRPr="00A92DC6">
              <w:rPr>
                <w:rFonts w:ascii="Sylfaen" w:hAnsi="Sylfaen" w:cs="Sylfaen"/>
                <w:b/>
                <w:bCs/>
                <w:lang w:val="ka-GE"/>
              </w:rPr>
              <w:t>მწარმოებელი</w:t>
            </w:r>
            <w:r w:rsidRPr="0092467A">
              <w:rPr>
                <w:rFonts w:ascii="Sylfaen" w:hAnsi="Sylfaen" w:cs="Sylfaen"/>
                <w:b/>
                <w:bCs/>
                <w:lang w:val="ka-GE"/>
              </w:rPr>
              <w:t xml:space="preserve"> </w:t>
            </w:r>
            <w:r w:rsidRPr="00A92DC6">
              <w:rPr>
                <w:rFonts w:ascii="Sylfaen" w:hAnsi="Sylfaen" w:cs="Sylfaen"/>
                <w:b/>
                <w:bCs/>
                <w:lang w:val="ka-GE"/>
              </w:rPr>
              <w:t>ორგანო:</w:t>
            </w:r>
          </w:p>
          <w:p w:rsidR="009F7F8C" w:rsidRPr="00DF3824" w:rsidRDefault="009F7F8C" w:rsidP="009F7F8C">
            <w:pPr>
              <w:tabs>
                <w:tab w:val="left" w:pos="9450"/>
                <w:tab w:val="left" w:pos="10530"/>
              </w:tabs>
              <w:spacing w:line="276" w:lineRule="auto"/>
              <w:jc w:val="both"/>
              <w:rPr>
                <w:rFonts w:ascii="Sylfaen" w:hAnsi="Sylfaen" w:cs="Sylfaen"/>
                <w:b/>
                <w:bCs/>
                <w:lang w:val="ka-GE"/>
              </w:rPr>
            </w:pPr>
          </w:p>
          <w:p w:rsidR="009F7F8C" w:rsidRDefault="009F7F8C" w:rsidP="009F7F8C">
            <w:pPr>
              <w:pStyle w:val="a5"/>
              <w:tabs>
                <w:tab w:val="left" w:pos="567"/>
              </w:tabs>
              <w:spacing w:line="276" w:lineRule="auto"/>
              <w:ind w:left="0"/>
              <w:jc w:val="both"/>
              <w:rPr>
                <w:rFonts w:ascii="Sylfaen" w:hAnsi="Sylfaen" w:cs="Sylfaen"/>
                <w:lang w:val="ka-GE"/>
              </w:rPr>
            </w:pPr>
            <w:r w:rsidRPr="00052FD7">
              <w:rPr>
                <w:rFonts w:ascii="Sylfaen" w:hAnsi="Sylfaen" w:cs="Sylfaen"/>
                <w:lang w:val="ka-GE"/>
              </w:rPr>
              <w:t xml:space="preserve">სისხლის სამართლის  </w:t>
            </w:r>
            <w:r>
              <w:rPr>
                <w:rFonts w:ascii="Sylfaen" w:hAnsi="Sylfaen" w:cs="Sylfaen"/>
                <w:lang w:val="ka-GE"/>
              </w:rPr>
              <w:t>N</w:t>
            </w:r>
            <w:r w:rsidRPr="00052FD7">
              <w:rPr>
                <w:rFonts w:ascii="Sylfaen" w:hAnsi="Sylfaen" w:cs="Sylfaen"/>
                <w:lang w:val="ka-GE"/>
              </w:rPr>
              <w:t>03</w:t>
            </w:r>
            <w:r>
              <w:rPr>
                <w:rFonts w:ascii="Sylfaen" w:hAnsi="Sylfaen" w:cs="Sylfaen"/>
                <w:lang w:val="ka-GE"/>
              </w:rPr>
              <w:t xml:space="preserve">4301119001 </w:t>
            </w:r>
            <w:r w:rsidRPr="00052FD7">
              <w:rPr>
                <w:rFonts w:ascii="Sylfaen" w:hAnsi="Sylfaen" w:cs="Sylfaen"/>
                <w:lang w:val="ka-GE"/>
              </w:rPr>
              <w:t>საქმეზე</w:t>
            </w:r>
            <w:r>
              <w:rPr>
                <w:rFonts w:ascii="Sylfaen" w:hAnsi="Sylfaen" w:cs="Sylfaen"/>
                <w:lang w:val="ka-GE"/>
              </w:rPr>
              <w:t xml:space="preserve"> </w:t>
            </w:r>
            <w:r w:rsidRPr="00052FD7">
              <w:rPr>
                <w:rFonts w:ascii="Sylfaen" w:hAnsi="Sylfaen" w:cs="Sylfaen"/>
                <w:lang w:val="ka-GE"/>
              </w:rPr>
              <w:t>გამოძიებას აწარმოებ</w:t>
            </w:r>
            <w:r>
              <w:rPr>
                <w:rFonts w:ascii="Sylfaen" w:hAnsi="Sylfaen" w:cs="Sylfaen"/>
                <w:lang w:val="ka-GE"/>
              </w:rPr>
              <w:t xml:space="preserve">და </w:t>
            </w:r>
            <w:r w:rsidRPr="00052FD7">
              <w:rPr>
                <w:rFonts w:ascii="Sylfaen" w:hAnsi="Sylfaen" w:cs="Sylfaen"/>
                <w:lang w:val="ka-GE"/>
              </w:rPr>
              <w:t xml:space="preserve">საქართველოს შსს </w:t>
            </w:r>
            <w:r>
              <w:rPr>
                <w:rFonts w:ascii="Sylfaen" w:hAnsi="Sylfaen" w:cs="Sylfaen"/>
                <w:lang w:val="ka-GE"/>
              </w:rPr>
              <w:t xml:space="preserve">სიღნაღის </w:t>
            </w:r>
            <w:r w:rsidRPr="00052FD7">
              <w:rPr>
                <w:rFonts w:ascii="Sylfaen" w:hAnsi="Sylfaen" w:cs="Sylfaen"/>
                <w:lang w:val="ka-GE"/>
              </w:rPr>
              <w:t xml:space="preserve"> რაიონული სამმართველო.</w:t>
            </w:r>
            <w:r>
              <w:rPr>
                <w:rFonts w:ascii="Sylfaen" w:hAnsi="Sylfaen" w:cs="Sylfaen"/>
                <w:lang w:val="ka-GE"/>
              </w:rPr>
              <w:t xml:space="preserve"> </w:t>
            </w:r>
          </w:p>
          <w:p w:rsidR="009F7F8C" w:rsidRDefault="009F7F8C" w:rsidP="009F7F8C">
            <w:pPr>
              <w:pStyle w:val="a5"/>
              <w:tabs>
                <w:tab w:val="left" w:pos="567"/>
              </w:tabs>
              <w:spacing w:after="240" w:line="276" w:lineRule="auto"/>
              <w:ind w:left="0"/>
              <w:jc w:val="both"/>
              <w:rPr>
                <w:rFonts w:ascii="Sylfaen" w:hAnsi="Sylfaen" w:cs="Sylfaen"/>
                <w:lang w:val="ka-GE"/>
              </w:rPr>
            </w:pPr>
            <w:r w:rsidRPr="000B2FB6">
              <w:rPr>
                <w:rFonts w:ascii="Sylfaen" w:hAnsi="Sylfaen" w:cs="Sylfaen"/>
                <w:lang w:val="ka-GE"/>
              </w:rPr>
              <w:t>2020 წლის 30 იანვარს სიღნაღის რაიონულ სასამართლოში, ბრალდებულ არჩილ ჯანგულაშვილის მონაწილეობით, გაიმართა წინასასამართლო სხდომა, რა დროსაც მან თანხმობა განაცხადა, რომ მისი საქმე განეხილა  ნაფიც მსაჯულთა სასამართლოს.</w:t>
            </w:r>
          </w:p>
          <w:p w:rsidR="009F7F8C" w:rsidRPr="00F36033" w:rsidRDefault="009F7F8C" w:rsidP="009F7F8C">
            <w:pPr>
              <w:pStyle w:val="a5"/>
              <w:tabs>
                <w:tab w:val="left" w:pos="567"/>
              </w:tabs>
              <w:spacing w:line="276" w:lineRule="auto"/>
              <w:ind w:left="0"/>
              <w:jc w:val="both"/>
              <w:rPr>
                <w:rFonts w:ascii="Sylfaen" w:hAnsi="Sylfaen" w:cs="Sylfaen"/>
                <w:lang w:val="ka-GE"/>
              </w:rPr>
            </w:pPr>
            <w:r>
              <w:rPr>
                <w:rFonts w:ascii="Sylfaen" w:hAnsi="Sylfaen" w:cs="Sylfaen"/>
                <w:lang w:val="ka-GE"/>
              </w:rPr>
              <w:t xml:space="preserve">2020 წლის 31 იანვარს სიღნაღის რაიონული სასამართლოდან თელავის რაიონულ სასამართლოში განსჯადობით, ნაფიც მსაჯულთა სასამართლოს წარმართვის მიზნით, შემოვიდა არჩილ ჯანგულაშვილის ბრალდების სისხლის სამართლის საქმე. (სასამართლოს ნომერი 1/29-20) მას ბრალად ერაცხება </w:t>
            </w:r>
            <w:r w:rsidRPr="001A1FA9">
              <w:rPr>
                <w:rFonts w:ascii="Sylfaen" w:hAnsi="Sylfaen"/>
                <w:lang w:val="ka-GE"/>
              </w:rPr>
              <w:t>საქართველოს სისხლის სასმართლის კოდექსის 126</w:t>
            </w:r>
            <w:r w:rsidRPr="001A1FA9">
              <w:rPr>
                <w:rFonts w:ascii="Sylfaen" w:hAnsi="Sylfaen" w:cs="Sylfaen"/>
                <w:vertAlign w:val="superscript"/>
                <w:lang w:val="ka-GE"/>
              </w:rPr>
              <w:t>1</w:t>
            </w:r>
            <w:r w:rsidRPr="001A1FA9">
              <w:rPr>
                <w:rFonts w:ascii="Sylfaen" w:hAnsi="Sylfaen"/>
                <w:lang w:val="ka-GE"/>
              </w:rPr>
              <w:t xml:space="preserve"> მუხლის მეორე ნაწილის „ე“ ქვეპუნქტითა და 11’-126 მუხლის მეორე ნაწილის „ი“ ქვეპუნქტითა და  </w:t>
            </w:r>
            <w:r w:rsidRPr="001A1FA9">
              <w:rPr>
                <w:rFonts w:ascii="Sylfaen" w:hAnsi="Sylfaen" w:cs="Sylfaen"/>
                <w:lang w:val="ka-GE"/>
              </w:rPr>
              <w:t>საქართველოს სისხლის სამართლის კოდექსის 11</w:t>
            </w:r>
            <w:r w:rsidRPr="001A1FA9">
              <w:rPr>
                <w:rFonts w:ascii="Sylfaen" w:hAnsi="Sylfaen" w:cs="Sylfaen"/>
                <w:vertAlign w:val="superscript"/>
                <w:lang w:val="ka-GE"/>
              </w:rPr>
              <w:t>1</w:t>
            </w:r>
            <w:r w:rsidRPr="001A1FA9">
              <w:rPr>
                <w:rFonts w:ascii="Sylfaen" w:hAnsi="Sylfaen" w:cs="Sylfaen"/>
                <w:lang w:val="ka-GE"/>
              </w:rPr>
              <w:t> 151-ე მუხლის მეორე ნაწილის „ბ“ და „დ“ ქვეპუნქტებით გათვა</w:t>
            </w:r>
            <w:r>
              <w:rPr>
                <w:rFonts w:ascii="Sylfaen" w:hAnsi="Sylfaen" w:cs="Sylfaen"/>
                <w:lang w:val="ka-GE"/>
              </w:rPr>
              <w:t>ლისწინებული დანაშაულების ჩადენა</w:t>
            </w:r>
            <w:r w:rsidRPr="00052FD7">
              <w:rPr>
                <w:rFonts w:ascii="Sylfaen" w:hAnsi="Sylfaen" w:cs="Helvetica Neue"/>
                <w:lang w:val="ka-GE"/>
              </w:rPr>
              <w:t>.</w:t>
            </w:r>
          </w:p>
          <w:p w:rsidR="009F7F8C" w:rsidRDefault="009F7F8C" w:rsidP="009F7F8C">
            <w:pPr>
              <w:pStyle w:val="a5"/>
              <w:tabs>
                <w:tab w:val="left" w:pos="567"/>
              </w:tabs>
              <w:spacing w:line="276" w:lineRule="auto"/>
              <w:ind w:left="0"/>
              <w:jc w:val="both"/>
              <w:rPr>
                <w:rFonts w:ascii="Sylfaen" w:hAnsi="Sylfaen" w:cs="Sylfaen"/>
                <w:lang w:val="ka-GE"/>
              </w:rPr>
            </w:pPr>
            <w:r w:rsidRPr="00F36033">
              <w:rPr>
                <w:rFonts w:ascii="Sylfaen" w:hAnsi="Sylfaen" w:cs="Sylfaen"/>
                <w:lang w:val="ka-GE"/>
              </w:rPr>
              <w:t xml:space="preserve">საქართველოს სისხლის სამართლის საპროცესო კოდექსის 226-ე მუხლის თანახმად, </w:t>
            </w:r>
            <w:r w:rsidRPr="00F36033">
              <w:rPr>
                <w:rFonts w:ascii="Sylfaen" w:hAnsi="Sylfaen" w:cs="Sylfaen"/>
                <w:lang w:val="ka-GE" w:eastAsia="ka-GE"/>
              </w:rPr>
              <w:t>საქართველოს სისხლის სამართლის კოდექსის  126-ე მუხლის მე-2 ნაწილით წარდგენილი ბრალდების საქმეს განიხილავს  ნაფიც მსაჯულთა სასამართლო</w:t>
            </w:r>
            <w:r>
              <w:rPr>
                <w:rFonts w:ascii="Sylfaen" w:hAnsi="Sylfaen" w:cs="Sylfaen"/>
                <w:lang w:val="ka-GE" w:eastAsia="ka-GE"/>
              </w:rPr>
              <w:t xml:space="preserve">. </w:t>
            </w:r>
          </w:p>
          <w:p w:rsidR="009F7F8C" w:rsidRDefault="009F7F8C" w:rsidP="009F7F8C">
            <w:pPr>
              <w:pStyle w:val="a5"/>
              <w:tabs>
                <w:tab w:val="left" w:pos="567"/>
              </w:tabs>
              <w:spacing w:line="276" w:lineRule="auto"/>
              <w:ind w:left="0"/>
              <w:jc w:val="both"/>
              <w:rPr>
                <w:rFonts w:ascii="Sylfaen" w:hAnsi="Sylfaen" w:cs="Sylfaen"/>
                <w:bCs/>
                <w:highlight w:val="cyan"/>
                <w:lang w:val="ka-GE" w:eastAsia="ka-GE"/>
              </w:rPr>
            </w:pPr>
          </w:p>
          <w:p w:rsidR="009F7F8C" w:rsidRPr="006D64CF" w:rsidRDefault="009F7F8C" w:rsidP="009F7F8C">
            <w:pPr>
              <w:pStyle w:val="a5"/>
              <w:tabs>
                <w:tab w:val="left" w:pos="567"/>
              </w:tabs>
              <w:spacing w:after="240" w:line="276" w:lineRule="auto"/>
              <w:ind w:left="0"/>
              <w:jc w:val="both"/>
              <w:rPr>
                <w:rFonts w:ascii="Sylfaen" w:hAnsi="Sylfaen" w:cs="Sylfaen"/>
                <w:lang w:val="ka-GE"/>
              </w:rPr>
            </w:pPr>
            <w:r w:rsidRPr="00A92DC6">
              <w:rPr>
                <w:rFonts w:ascii="Sylfaen" w:hAnsi="Sylfaen" w:cs="Sylfaen"/>
                <w:bCs/>
                <w:lang w:val="ka-GE" w:eastAsia="ka-GE"/>
              </w:rPr>
              <w:t xml:space="preserve">2020 წელის </w:t>
            </w:r>
            <w:r w:rsidRPr="00A92DC6">
              <w:rPr>
                <w:rFonts w:ascii="Sylfaen" w:hAnsi="Sylfaen" w:cs="Sylfaen"/>
                <w:bCs/>
                <w:lang w:val="ka-GE"/>
              </w:rPr>
              <w:t xml:space="preserve">29 </w:t>
            </w:r>
            <w:r w:rsidRPr="00A92DC6">
              <w:rPr>
                <w:rFonts w:ascii="Sylfaen" w:hAnsi="Sylfaen" w:cs="Sylfaen"/>
                <w:bCs/>
                <w:lang w:val="ka-GE" w:eastAsia="ka-GE"/>
              </w:rPr>
              <w:t>ივნისს,  თელავის რაიონული სასამართლოში ნაფიც მსაჯულების შერჩევის ეტაპზე სასამართლოს გადაწყვეტილებით  არჩილ ჯანგულაშვილს  შეფარდებული აღკვეთის ღონისძიება პატიმრობა შეეცვალა ნაკლებად მკაცრი ღონისძიებით, გირაოთი და გათავისუფლდა პატიმრობიდან.</w:t>
            </w:r>
            <w:r>
              <w:rPr>
                <w:rFonts w:ascii="Sylfaen" w:hAnsi="Sylfaen" w:cs="Sylfaen"/>
                <w:bCs/>
                <w:lang w:val="ka-GE" w:eastAsia="ka-GE"/>
              </w:rPr>
              <w:t xml:space="preserve">  პატიმრობიდან გათავისუფლებისთანავე </w:t>
            </w:r>
            <w:r w:rsidRPr="000B2FB6">
              <w:rPr>
                <w:rFonts w:ascii="Sylfaen" w:hAnsi="Sylfaen" w:cs="Sylfaen"/>
                <w:bCs/>
                <w:lang w:val="ka-GE" w:eastAsia="ka-GE"/>
              </w:rPr>
              <w:t xml:space="preserve"> სისხლის N043301119001 საქმეზე,  (სასამართლოს N1/195-20)</w:t>
            </w:r>
            <w:r>
              <w:rPr>
                <w:rFonts w:ascii="Sylfaen" w:hAnsi="Sylfaen" w:cs="Sylfaen"/>
                <w:bCs/>
                <w:lang w:val="ka-GE" w:eastAsia="ka-GE"/>
              </w:rPr>
              <w:t xml:space="preserve"> </w:t>
            </w:r>
            <w:r w:rsidRPr="000B2FB6">
              <w:rPr>
                <w:rFonts w:ascii="Sylfaen" w:hAnsi="Sylfaen" w:cs="Sylfaen"/>
                <w:bCs/>
                <w:lang w:val="ka-GE" w:eastAsia="ka-GE"/>
              </w:rPr>
              <w:t>ბრალდებული</w:t>
            </w:r>
            <w:r>
              <w:rPr>
                <w:rFonts w:ascii="Sylfaen" w:hAnsi="Sylfaen" w:cs="Sylfaen"/>
                <w:bCs/>
                <w:lang w:val="ka-GE" w:eastAsia="ka-GE"/>
              </w:rPr>
              <w:t xml:space="preserve"> არჩილ ჯანგულაშვილი </w:t>
            </w:r>
            <w:r w:rsidRPr="000B2FB6">
              <w:rPr>
                <w:rFonts w:ascii="Sylfaen" w:hAnsi="Sylfaen" w:cs="Sylfaen"/>
                <w:bCs/>
                <w:lang w:val="ka-GE" w:eastAsia="ka-GE"/>
              </w:rPr>
              <w:t>დააკავა კახეთის საოლქო პროკურატურის პროკურორმა</w:t>
            </w:r>
            <w:r>
              <w:rPr>
                <w:rFonts w:ascii="Sylfaen" w:hAnsi="Sylfaen" w:cs="Sylfaen"/>
                <w:bCs/>
                <w:lang w:val="ka-GE" w:eastAsia="ka-GE"/>
              </w:rPr>
              <w:t>.</w:t>
            </w:r>
            <w:r w:rsidRPr="000B2FB6">
              <w:rPr>
                <w:rFonts w:ascii="Sylfaen" w:hAnsi="Sylfaen" w:cs="Sylfaen"/>
                <w:bCs/>
                <w:lang w:val="ka-GE" w:eastAsia="ka-GE"/>
              </w:rPr>
              <w:t xml:space="preserve"> </w:t>
            </w:r>
            <w:r>
              <w:rPr>
                <w:rFonts w:ascii="Sylfaen" w:hAnsi="Sylfaen" w:cs="Sylfaen"/>
                <w:bCs/>
                <w:lang w:val="ka-GE" w:eastAsia="ka-GE"/>
              </w:rPr>
              <w:t>2020 წლის 01 ივლისს წარუდგინეს ბრალდება გათვალისწინებული სისხლის სამართლის კოდექსის 11</w:t>
            </w:r>
            <w:r w:rsidRPr="005C4046">
              <w:rPr>
                <w:rFonts w:ascii="Sylfaen" w:hAnsi="Sylfaen" w:cs="Sylfaen"/>
                <w:bCs/>
                <w:vertAlign w:val="superscript"/>
                <w:lang w:val="ka-GE" w:eastAsia="ka-GE"/>
              </w:rPr>
              <w:t>1</w:t>
            </w:r>
            <w:r>
              <w:rPr>
                <w:rFonts w:ascii="Sylfaen" w:hAnsi="Sylfaen" w:cs="Sylfaen"/>
                <w:bCs/>
                <w:lang w:val="ka-GE" w:eastAsia="ka-GE"/>
              </w:rPr>
              <w:t xml:space="preserve"> 109-ე მუხლის მეორე ნაწილის „ვ“ ქვეპუნქტით და 2020 წლის 02 ივლისის განჩინებით აღკვეთი ღონისძიებად შეეფარდა პატიმრობა. </w:t>
            </w:r>
          </w:p>
          <w:p w:rsidR="009F7F8C" w:rsidRDefault="009F7F8C" w:rsidP="009F7F8C">
            <w:pPr>
              <w:pStyle w:val="a5"/>
              <w:tabs>
                <w:tab w:val="left" w:pos="567"/>
              </w:tabs>
              <w:spacing w:line="276" w:lineRule="auto"/>
              <w:ind w:left="0"/>
              <w:jc w:val="both"/>
              <w:rPr>
                <w:rFonts w:ascii="Sylfaen" w:hAnsi="Sylfaen" w:cs="Sylfaen"/>
                <w:bCs/>
                <w:lang w:val="ka-GE" w:eastAsia="ka-GE"/>
              </w:rPr>
            </w:pPr>
            <w:r>
              <w:rPr>
                <w:rFonts w:ascii="Sylfaen" w:hAnsi="Sylfaen" w:cs="Sylfaen"/>
                <w:lang w:val="ka-GE"/>
              </w:rPr>
              <w:t xml:space="preserve">არჩილ ჯანგულაშვილის ბრალდების სისხლის სამართლის </w:t>
            </w:r>
            <w:r>
              <w:rPr>
                <w:rFonts w:ascii="Sylfaen" w:hAnsi="Sylfaen" w:cs="Sylfaen"/>
                <w:bCs/>
                <w:lang w:val="ka-GE" w:eastAsia="ka-GE"/>
              </w:rPr>
              <w:t>N043301119001 საქმე</w:t>
            </w:r>
            <w:r w:rsidRPr="000B2FB6">
              <w:rPr>
                <w:rFonts w:ascii="Sylfaen" w:hAnsi="Sylfaen" w:cs="Sylfaen"/>
                <w:bCs/>
                <w:lang w:val="ka-GE" w:eastAsia="ka-GE"/>
              </w:rPr>
              <w:t>,  (სასამართლოს N1/195-20)</w:t>
            </w:r>
            <w:r>
              <w:rPr>
                <w:rFonts w:ascii="Sylfaen" w:hAnsi="Sylfaen" w:cs="Sylfaen"/>
                <w:bCs/>
                <w:lang w:val="ka-GE" w:eastAsia="ka-GE"/>
              </w:rPr>
              <w:t xml:space="preserve"> განსჯადობით თელავის რაიონულ  სასამართლოში შემოვიდა 2020 წლის 18 სექტემბერს. ბრალდებულის დაუსწრებლად წარიმართა წინასასამართლო სხდომა და არსებითად განსახილველად გადმომეცა მე. </w:t>
            </w:r>
          </w:p>
          <w:p w:rsidR="009F7F8C" w:rsidRDefault="009F7F8C" w:rsidP="009F7F8C">
            <w:pPr>
              <w:pStyle w:val="a5"/>
              <w:tabs>
                <w:tab w:val="left" w:pos="567"/>
              </w:tabs>
              <w:spacing w:line="276" w:lineRule="auto"/>
              <w:ind w:left="0"/>
              <w:jc w:val="both"/>
              <w:rPr>
                <w:rFonts w:ascii="Sylfaen" w:hAnsi="Sylfaen" w:cs="Sylfaen"/>
                <w:bCs/>
                <w:lang w:val="ka-GE" w:eastAsia="ka-GE"/>
              </w:rPr>
            </w:pPr>
            <w:r>
              <w:rPr>
                <w:rFonts w:ascii="Sylfaen" w:hAnsi="Sylfaen" w:cs="Sylfaen"/>
                <w:bCs/>
                <w:lang w:val="ka-GE" w:eastAsia="ka-GE"/>
              </w:rPr>
              <w:t xml:space="preserve">წარდგენილი ბრალდების მიხედვით არჩილ ჯანგულაშვილმა ოჯახის წევრის მიმართ ჩაიდინა განზრახი მკვლელობა დამამძიმებელ გარემოებებში, არაერთგზის, რაც გამოიხატა შემდეგში. </w:t>
            </w:r>
          </w:p>
          <w:p w:rsidR="009F7F8C" w:rsidRDefault="009F7F8C" w:rsidP="009F7F8C">
            <w:pPr>
              <w:pStyle w:val="a5"/>
              <w:tabs>
                <w:tab w:val="left" w:pos="567"/>
              </w:tabs>
              <w:spacing w:line="276" w:lineRule="auto"/>
              <w:ind w:left="0"/>
              <w:jc w:val="both"/>
              <w:rPr>
                <w:rFonts w:ascii="Sylfaen" w:hAnsi="Sylfaen" w:cs="Sylfaen"/>
                <w:bCs/>
                <w:lang w:val="ka-GE" w:eastAsia="ka-GE"/>
              </w:rPr>
            </w:pPr>
            <w:r>
              <w:rPr>
                <w:rFonts w:ascii="Sylfaen" w:hAnsi="Sylfaen" w:cs="Sylfaen"/>
                <w:bCs/>
                <w:lang w:val="ka-GE" w:eastAsia="ka-GE"/>
              </w:rPr>
              <w:t>2017 წლის 21 ივნისს სიღნაღის რაიონული სასამართლოს განაჩენით არჩილ ჯანგულაშვილი ცნობილი იქნა დამნაშავრდ საქართველოს სისხლის სამართლის კოდექსის 126-ე მუხლის პირველი ნაწილითა და 126-ე მუხლის მეორე ნაწილის „გ“ ქვეპუნქტით.</w:t>
            </w:r>
          </w:p>
          <w:p w:rsidR="009F7F8C" w:rsidRDefault="009F7F8C" w:rsidP="009F7F8C">
            <w:pPr>
              <w:pStyle w:val="a5"/>
              <w:tabs>
                <w:tab w:val="left" w:pos="567"/>
              </w:tabs>
              <w:spacing w:line="276" w:lineRule="auto"/>
              <w:ind w:left="0"/>
              <w:jc w:val="both"/>
              <w:rPr>
                <w:rFonts w:ascii="Sylfaen" w:hAnsi="Sylfaen" w:cs="Sylfaen"/>
                <w:bCs/>
                <w:lang w:val="ka-GE" w:eastAsia="ka-GE"/>
              </w:rPr>
            </w:pPr>
            <w:r>
              <w:rPr>
                <w:rFonts w:ascii="Sylfaen" w:hAnsi="Sylfaen" w:cs="Sylfaen"/>
                <w:bCs/>
                <w:lang w:val="ka-GE" w:eastAsia="ka-GE"/>
              </w:rPr>
              <w:t xml:space="preserve">2019 წლის 30 ნოემბერს დაახლოებით 17 საათზე, სიღნარის რაიონის სოფელ ილიაწმინდაში, ოჯახური ძალადობისთვის ნასამართლევ არჩილ ჯანგულაშვილსა და მის მეუღლეს ნატო გოგინაშვილს მათსავე საცხოვრებელ სახლში მოუხდათ კონფლიქტი, რის გამოც ნატო გოგინაშვილმა დასახმარებლად მიმართა სამართალდამცავ ორგანოებს და ითხოვა შემაკავებელი ორდერის გამოცემა. აღნიშნული ფაქტით განაწყენებული არჩილ ჯანგულაშვილი დაემუქრა ნატო გოგინაშვილს, რომ მშობლებს დაუხოცავდა. იმავე დღეს დაახლოებით 18-19 საათების შუალედში არჩილ ჯანგულაშვილი მივიდა სიღნაღის რაიონის სოფელ </w:t>
            </w:r>
            <w:r>
              <w:rPr>
                <w:rFonts w:ascii="Sylfaen" w:hAnsi="Sylfaen" w:cs="Sylfaen"/>
                <w:bCs/>
                <w:lang w:val="ka-GE" w:eastAsia="ka-GE"/>
              </w:rPr>
              <w:lastRenderedPageBreak/>
              <w:t xml:space="preserve">ნუკრიანში მდებარე ნატო გოგინაშვილის მშობლების საცხოვრებელ სახლში და ნატო გოგინაშვილზე განაწყენებულმა, შურისძიების მოტივით, განზრახ მოკვლის მიზნით გლუვლულიანი სანადირო თოფიდან ესროლა მეუღლის მამას, ფირუზ გოგინაშვილს, რომელიც მიყენებული ცეცხლნასროლი ჭრილობების შდეგად შემთხვევის ადგილზე გარდაიცვალა.  </w:t>
            </w:r>
          </w:p>
          <w:p w:rsidR="009F7F8C" w:rsidRDefault="009F7F8C" w:rsidP="009F7F8C">
            <w:pPr>
              <w:pStyle w:val="a5"/>
              <w:tabs>
                <w:tab w:val="left" w:pos="567"/>
              </w:tabs>
              <w:spacing w:line="276" w:lineRule="auto"/>
              <w:ind w:left="0"/>
              <w:jc w:val="both"/>
              <w:rPr>
                <w:rFonts w:ascii="Sylfaen" w:hAnsi="Sylfaen" w:cs="Sylfaen"/>
                <w:lang w:val="ka-GE"/>
              </w:rPr>
            </w:pPr>
            <w:r>
              <w:rPr>
                <w:rFonts w:ascii="Sylfaen" w:hAnsi="Sylfaen" w:cs="Sylfaen"/>
                <w:lang w:val="ka-GE"/>
              </w:rPr>
              <w:t>ბრალდების მხარემ ორივე (გამოძიების N</w:t>
            </w:r>
            <w:r w:rsidRPr="00052FD7">
              <w:rPr>
                <w:rFonts w:ascii="Sylfaen" w:hAnsi="Sylfaen" w:cs="Sylfaen"/>
                <w:lang w:val="ka-GE"/>
              </w:rPr>
              <w:t>03</w:t>
            </w:r>
            <w:r>
              <w:rPr>
                <w:rFonts w:ascii="Sylfaen" w:hAnsi="Sylfaen" w:cs="Sylfaen"/>
                <w:lang w:val="ka-GE"/>
              </w:rPr>
              <w:t>4301119001 სასამართლოს ნომერი 1/29-20 და</w:t>
            </w:r>
            <w:r>
              <w:rPr>
                <w:rFonts w:ascii="Sylfaen" w:hAnsi="Sylfaen" w:cs="Sylfaen"/>
                <w:bCs/>
                <w:lang w:val="ka-GE" w:eastAsia="ka-GE"/>
              </w:rPr>
              <w:t xml:space="preserve"> გამოძიების</w:t>
            </w:r>
            <w:r w:rsidRPr="000B2FB6">
              <w:rPr>
                <w:rFonts w:ascii="Sylfaen" w:hAnsi="Sylfaen" w:cs="Sylfaen"/>
                <w:bCs/>
                <w:lang w:val="ka-GE" w:eastAsia="ka-GE"/>
              </w:rPr>
              <w:t xml:space="preserve"> N043301119001</w:t>
            </w:r>
            <w:r>
              <w:rPr>
                <w:rFonts w:ascii="Sylfaen" w:hAnsi="Sylfaen" w:cs="Sylfaen"/>
                <w:bCs/>
                <w:lang w:val="ka-GE" w:eastAsia="ka-GE"/>
              </w:rPr>
              <w:t xml:space="preserve"> </w:t>
            </w:r>
            <w:r w:rsidRPr="000B2FB6">
              <w:rPr>
                <w:rFonts w:ascii="Sylfaen" w:hAnsi="Sylfaen" w:cs="Sylfaen"/>
                <w:bCs/>
                <w:lang w:val="ka-GE" w:eastAsia="ka-GE"/>
              </w:rPr>
              <w:t>სასამართლოს N1/195-20</w:t>
            </w:r>
            <w:r>
              <w:rPr>
                <w:rFonts w:ascii="Sylfaen" w:hAnsi="Sylfaen" w:cs="Sylfaen"/>
                <w:bCs/>
                <w:lang w:val="ka-GE" w:eastAsia="ka-GE"/>
              </w:rPr>
              <w:t>)</w:t>
            </w:r>
            <w:r>
              <w:rPr>
                <w:rFonts w:ascii="Sylfaen" w:hAnsi="Sylfaen" w:cs="Sylfaen"/>
                <w:lang w:val="ka-GE"/>
              </w:rPr>
              <w:t xml:space="preserve">  სისხლის სამართლის საქმეზე საქმეზე დანიშნა სასამართლო ფსიქიატრიული ექსპერტიზა. </w:t>
            </w:r>
          </w:p>
          <w:p w:rsidR="009F7F8C" w:rsidRDefault="009F7F8C" w:rsidP="009F7F8C">
            <w:pPr>
              <w:tabs>
                <w:tab w:val="left" w:pos="-90"/>
              </w:tabs>
              <w:autoSpaceDE w:val="0"/>
              <w:autoSpaceDN w:val="0"/>
              <w:adjustRightInd w:val="0"/>
              <w:ind w:left="-90"/>
              <w:jc w:val="both"/>
              <w:rPr>
                <w:rFonts w:ascii="Sylfaen" w:hAnsi="Sylfaen" w:cs="Sylfaen"/>
                <w:lang w:val="ka-GE"/>
              </w:rPr>
            </w:pPr>
            <w:r>
              <w:rPr>
                <w:rFonts w:ascii="Sylfaen" w:hAnsi="Sylfaen" w:cs="Sylfaen"/>
                <w:lang w:val="ka-GE"/>
              </w:rPr>
              <w:t>ლევან სამხარაულის სახელობის სასამართლო ექსპერტიზის ბიუროს სატციონალური სასამართლო ფსიქიატრიულ-ფსიქოლოგიური ექსპერტიზის 2020 წლის 20 აგვისტოს N004661920 (გამოძიების N</w:t>
            </w:r>
            <w:r w:rsidRPr="00052FD7">
              <w:rPr>
                <w:rFonts w:ascii="Sylfaen" w:hAnsi="Sylfaen" w:cs="Sylfaen"/>
                <w:lang w:val="ka-GE"/>
              </w:rPr>
              <w:t>03</w:t>
            </w:r>
            <w:r>
              <w:rPr>
                <w:rFonts w:ascii="Sylfaen" w:hAnsi="Sylfaen" w:cs="Sylfaen"/>
                <w:lang w:val="ka-GE"/>
              </w:rPr>
              <w:t xml:space="preserve">4301119001 სასამართლოს ნომერი 1/29-20)   და 2020 წლის 14 აგვისტოს N004613620  (სისხლის სამართლის </w:t>
            </w:r>
            <w:r w:rsidRPr="000B2FB6">
              <w:rPr>
                <w:rFonts w:ascii="Sylfaen" w:hAnsi="Sylfaen" w:cs="Sylfaen"/>
                <w:bCs/>
                <w:lang w:val="ka-GE" w:eastAsia="ka-GE"/>
              </w:rPr>
              <w:t>N043301119001</w:t>
            </w:r>
            <w:r>
              <w:rPr>
                <w:rFonts w:ascii="Sylfaen" w:hAnsi="Sylfaen" w:cs="Sylfaen"/>
                <w:bCs/>
                <w:lang w:val="ka-GE" w:eastAsia="ka-GE"/>
              </w:rPr>
              <w:t xml:space="preserve"> </w:t>
            </w:r>
            <w:r w:rsidRPr="000B2FB6">
              <w:rPr>
                <w:rFonts w:ascii="Sylfaen" w:hAnsi="Sylfaen" w:cs="Sylfaen"/>
                <w:bCs/>
                <w:lang w:val="ka-GE" w:eastAsia="ka-GE"/>
              </w:rPr>
              <w:t>სასამართლოს N1/195-20</w:t>
            </w:r>
            <w:r>
              <w:rPr>
                <w:rFonts w:ascii="Sylfaen" w:hAnsi="Sylfaen" w:cs="Sylfaen"/>
                <w:bCs/>
                <w:lang w:val="ka-GE" w:eastAsia="ka-GE"/>
              </w:rPr>
              <w:t>)</w:t>
            </w:r>
            <w:r>
              <w:rPr>
                <w:rFonts w:ascii="Sylfaen" w:hAnsi="Sylfaen" w:cs="Sylfaen"/>
                <w:lang w:val="ka-GE"/>
              </w:rPr>
              <w:t xml:space="preserve"> დასკვნებით დადგენილია, რომ </w:t>
            </w:r>
            <w:r w:rsidRPr="00A92DC6">
              <w:rPr>
                <w:rFonts w:ascii="Sylfaen" w:hAnsi="Sylfaen" w:cs="Sylfaen"/>
                <w:lang w:val="ka-GE"/>
              </w:rPr>
              <w:t xml:space="preserve">ბრალად შერაცხული მართლსაწინააღმდეგო ქმედების ჩადენამდე და ჩადენის დროს არჩილ ჯანგულაშვილი ფსიქიკურად  დაავადებული არ იყო. ბრალად შერაცხული მართლსაწინააღმდეგო ქმედების ჩადენის დროს არჩილ ჯანგულაშვილს შეეძლო გაეცნობიერებინა თავისი ქმედების ფაქტობრივი ხასიათი და მართლწინააღმდეგობა და ეხელმძღვანელა მისთვის (შერაცხადობა). ამჟამად არჩილ ჯანგულაშვილს აღენიშნება ფსიქიკის დროებითი აშლილობა-სხვა დაზუსტებული დისოციაციური აშლილობანი - ფსიქოგენური აბნევის მდგომარეობა (კოდი f44.88; დაავადებათა საერთაშორისო კლასიფიკაციის მე-10 გადასინჯვის მიხედვით). ამჟამად თავისი ფსიქიკური მდგომარეობის მიხედვით, არჩილ ჯანგულაშვილს არ შეუძლია ანგარიში გაუწიოს თავს, უხელმძღვანელოს მას; მისცეს ჩვენება და მონაწილეობა მიიღოს საგამოძიებო და სასამართლო მოქმედებაში. ამჟამად არჩილ ჯანგულაშვილი დაავადებულია იმგვარი ფსიქიკური ავადმყოფობით, რომელიც ხელს შეუშლის სასჯელის მოხდას სასჯელაღსრულების სისტემის პირობებში. ამჟამად თავისი ფსიქიკური მდგომარეობით არჩილ ჯანგულაშვილს არ აქვს გაცნობიერებული გადაწყვეტილების მიღების უნარი და მისი მხრიდან არსებობს საკუთარი თავისა და სხვა პირისთვის ზიანის, მუქარისა და ძალადობის შემცველი ქცევის რისკი. თავისი ფსიქიკური მდგომარეობისა და ქცევის რისკის ხარისხის მიხედვით, ამჟამად არჩილ ჯანგულაშვილი წარმოადგენს სოციალურ საშიშროებას და გამამტყუნებელი განაჩენის გამოტანის შემთხვევაში სასამართლოს მიერ შეფარდებული სასჯელი არჩილ ჯანგულაშვილმა უნდა მოიხადოს (არანებაყოფლობითი ფსიქიატრიული სტაციონარული დახმარება) შესაბამის დაწესებულებაში (რეკომენდებულია აკად. ბ. ნანეიშვილის სახელობის ფსიქიკური ჯანმრთელობის ეროვნული ცენტრი; ხონი-ქუტირი), არანებაყოფლობითი-ფსიქიატრიული სტაციონალური დახმარების კრიტერიუმების ამოწურვამდე, რის შემდეგაც სასჯელის მოხდა შეიძლება გაუგრძელდეს საერთო წესით.  </w:t>
            </w:r>
          </w:p>
          <w:p w:rsidR="009F7F8C" w:rsidRPr="00910A7C" w:rsidRDefault="009F7F8C" w:rsidP="009F7F8C">
            <w:pPr>
              <w:pStyle w:val="af1"/>
              <w:jc w:val="both"/>
              <w:rPr>
                <w:sz w:val="24"/>
                <w:szCs w:val="24"/>
                <w:lang w:val="ka-GE"/>
              </w:rPr>
            </w:pPr>
            <w:r w:rsidRPr="00910A7C">
              <w:rPr>
                <w:rFonts w:ascii="Sylfaen" w:hAnsi="Sylfaen" w:cs="Sylfaen"/>
                <w:sz w:val="24"/>
                <w:szCs w:val="24"/>
                <w:lang w:val="ka-GE"/>
              </w:rPr>
              <w:t>თელავის რაიონულ სასამართლოში ნაფიც მსაჯულთა განსჯადი ბრალდების სისხლის სამართლის საქმის პარალელურად</w:t>
            </w:r>
            <w:r>
              <w:rPr>
                <w:rFonts w:ascii="Sylfaen" w:hAnsi="Sylfaen" w:cs="Sylfaen"/>
                <w:sz w:val="24"/>
                <w:szCs w:val="24"/>
                <w:lang w:val="ka-GE"/>
              </w:rPr>
              <w:t>,</w:t>
            </w:r>
            <w:r w:rsidRPr="00910A7C">
              <w:rPr>
                <w:rFonts w:ascii="Sylfaen" w:hAnsi="Sylfaen" w:cs="Sylfaen"/>
                <w:sz w:val="24"/>
                <w:szCs w:val="24"/>
                <w:lang w:val="ka-GE"/>
              </w:rPr>
              <w:t xml:space="preserve"> სიღნაღის რაიონულ სასამართლოში იხილებოდა არჩილ ჯანგულაშვილის ბრალდების სხვა სისხლის სამართლის საქმე, რომელშიც ასევე ჩატარდა სასამართლო ფსიქიატრიული ექსპერტიზა. სასამართლო ფსიქიატრიულ</w:t>
            </w:r>
            <w:r>
              <w:rPr>
                <w:rFonts w:ascii="Sylfaen" w:hAnsi="Sylfaen" w:cs="Sylfaen"/>
                <w:sz w:val="24"/>
                <w:szCs w:val="24"/>
                <w:lang w:val="ka-GE"/>
              </w:rPr>
              <w:t xml:space="preserve">მა ექსპერტიზამ 2020 წლის 20 აგვისტოს N004661920  და </w:t>
            </w:r>
            <w:r w:rsidRPr="00626478">
              <w:rPr>
                <w:rFonts w:ascii="Sylfaen" w:hAnsi="Sylfaen" w:cs="Sylfaen"/>
                <w:sz w:val="24"/>
                <w:szCs w:val="24"/>
                <w:lang w:val="ka-GE"/>
              </w:rPr>
              <w:t>2020 წლის 14 აგვისტოს N004613620</w:t>
            </w:r>
            <w:r>
              <w:rPr>
                <w:rFonts w:ascii="Sylfaen" w:hAnsi="Sylfaen" w:cs="Sylfaen"/>
                <w:lang w:val="ka-GE"/>
              </w:rPr>
              <w:t xml:space="preserve">  </w:t>
            </w:r>
            <w:r>
              <w:rPr>
                <w:rFonts w:ascii="Sylfaen" w:hAnsi="Sylfaen" w:cs="Sylfaen"/>
                <w:sz w:val="24"/>
                <w:szCs w:val="24"/>
                <w:lang w:val="ka-GE"/>
              </w:rPr>
              <w:t xml:space="preserve">დასკვნების ანალოგიური დიაგნოზი დაადგინა.  </w:t>
            </w:r>
          </w:p>
          <w:p w:rsidR="009F7F8C" w:rsidRDefault="009F7F8C" w:rsidP="009F7F8C">
            <w:pPr>
              <w:pStyle w:val="a5"/>
              <w:tabs>
                <w:tab w:val="left" w:pos="567"/>
              </w:tabs>
              <w:spacing w:line="276" w:lineRule="auto"/>
              <w:ind w:left="0"/>
              <w:jc w:val="both"/>
              <w:rPr>
                <w:rFonts w:ascii="Sylfaen" w:hAnsi="Sylfaen" w:cs="Sylfaen"/>
                <w:lang w:val="ka-GE"/>
              </w:rPr>
            </w:pPr>
            <w:r>
              <w:rPr>
                <w:rFonts w:ascii="Sylfaen" w:hAnsi="Sylfaen" w:cs="Sylfaen"/>
                <w:lang w:val="ka-GE"/>
              </w:rPr>
              <w:t xml:space="preserve"> </w:t>
            </w:r>
            <w:r>
              <w:rPr>
                <w:rStyle w:val="af0"/>
                <w:rFonts w:ascii="Sylfaen" w:hAnsi="Sylfaen"/>
                <w:lang w:val="ka-GE"/>
              </w:rPr>
              <w:t xml:space="preserve">    </w:t>
            </w:r>
            <w:r>
              <w:rPr>
                <w:rFonts w:ascii="Sylfaen" w:hAnsi="Sylfaen" w:cs="Sylfaen"/>
                <w:lang w:val="ka-GE"/>
              </w:rPr>
              <w:t>სიღნაღის რაიონული სასამართლოს</w:t>
            </w:r>
            <w:r w:rsidRPr="006D64CF">
              <w:rPr>
                <w:rFonts w:ascii="Sylfaen" w:hAnsi="Sylfaen" w:cs="Sylfaen"/>
                <w:lang w:val="ka-GE"/>
              </w:rPr>
              <w:t xml:space="preserve"> </w:t>
            </w:r>
            <w:r>
              <w:rPr>
                <w:rFonts w:ascii="Sylfaen" w:hAnsi="Sylfaen" w:cs="Sylfaen"/>
                <w:lang w:val="ka-GE"/>
              </w:rPr>
              <w:t>2</w:t>
            </w:r>
            <w:r w:rsidRPr="006D64CF">
              <w:rPr>
                <w:rFonts w:ascii="Sylfaen" w:hAnsi="Sylfaen" w:cs="Sylfaen"/>
                <w:lang w:val="ka-GE"/>
              </w:rPr>
              <w:t>020 წლის 27 აგვისტოს</w:t>
            </w:r>
            <w:r>
              <w:rPr>
                <w:rFonts w:ascii="Sylfaen" w:hAnsi="Sylfaen" w:cs="Sylfaen"/>
                <w:lang w:val="ka-GE"/>
              </w:rPr>
              <w:t xml:space="preserve"> </w:t>
            </w:r>
            <w:r w:rsidRPr="006D64CF">
              <w:rPr>
                <w:rFonts w:ascii="Sylfaen" w:hAnsi="Sylfaen" w:cs="Sylfaen"/>
                <w:lang w:val="ka-GE"/>
              </w:rPr>
              <w:t xml:space="preserve">განაჩენით </w:t>
            </w:r>
            <w:r>
              <w:rPr>
                <w:rFonts w:ascii="Sylfaen" w:hAnsi="Sylfaen" w:cs="Sylfaen"/>
                <w:lang w:val="ka-GE"/>
              </w:rPr>
              <w:t>(</w:t>
            </w:r>
            <w:r w:rsidRPr="00626478">
              <w:rPr>
                <w:rFonts w:ascii="Sylfaen" w:hAnsi="Sylfaen" w:cs="Sylfaen"/>
                <w:b/>
                <w:bCs/>
                <w:shd w:val="clear" w:color="auto" w:fill="FFFFFF"/>
                <w:lang w:val="ka-GE"/>
              </w:rPr>
              <w:t xml:space="preserve">საქმე </w:t>
            </w:r>
            <w:r w:rsidRPr="00626478">
              <w:rPr>
                <w:rFonts w:ascii="Sylfaen" w:hAnsi="Sylfaen"/>
                <w:lang w:val="ka-GE"/>
              </w:rPr>
              <w:t>№</w:t>
            </w:r>
            <w:r w:rsidRPr="00626478">
              <w:rPr>
                <w:rFonts w:ascii="Sylfaen" w:hAnsi="Sylfaen" w:cs="Sylfaen"/>
                <w:b/>
                <w:bCs/>
                <w:shd w:val="clear" w:color="auto" w:fill="FFFFFF"/>
                <w:lang w:val="ka-GE"/>
              </w:rPr>
              <w:t>1/169-18წ</w:t>
            </w:r>
            <w:r>
              <w:rPr>
                <w:rFonts w:ascii="Sylfaen" w:hAnsi="Sylfaen" w:cs="Sylfaen"/>
                <w:b/>
                <w:bCs/>
                <w:shd w:val="clear" w:color="auto" w:fill="FFFFFF"/>
                <w:lang w:val="ka-GE"/>
              </w:rPr>
              <w:t xml:space="preserve">) </w:t>
            </w:r>
            <w:r w:rsidRPr="006D64CF">
              <w:rPr>
                <w:rFonts w:ascii="Sylfaen" w:hAnsi="Sylfaen" w:cs="Sylfaen"/>
                <w:lang w:val="ka-GE"/>
              </w:rPr>
              <w:t xml:space="preserve">არჩილ ჯანგულაშვილი დანმაშავედ იქნა ცნობილი წარდგენილ ბრალდებაში, მიესაჯა სამი წლით თავისუფლების აღკვეთა და მოთავსდა </w:t>
            </w:r>
            <w:r w:rsidRPr="00A92DC6">
              <w:rPr>
                <w:rFonts w:ascii="Sylfaen" w:hAnsi="Sylfaen" w:cs="Sylfaen"/>
                <w:b/>
                <w:lang w:val="ka-GE"/>
              </w:rPr>
              <w:t xml:space="preserve">  </w:t>
            </w:r>
            <w:r w:rsidRPr="00A92DC6">
              <w:rPr>
                <w:rFonts w:ascii="Sylfaen" w:hAnsi="Sylfaen" w:cs="Sylfaen"/>
                <w:lang w:val="ka-GE"/>
              </w:rPr>
              <w:t>ფსიქიატრიულ სტაციონარული დახმარების შესაბამის სამედიცინო სამკურნალო დაწესებულებაში - აკად. ბ. ნანეიშვილის სახ. ფსიქიკური ჯანმრთელობის ეროვნულ ცენტრში,  (ხონი - ქუტირი)</w:t>
            </w:r>
            <w:r w:rsidRPr="006D64CF">
              <w:rPr>
                <w:rFonts w:ascii="Sylfaen" w:hAnsi="Sylfaen" w:cs="Sylfaen"/>
                <w:lang w:val="ka-GE"/>
              </w:rPr>
              <w:t>.</w:t>
            </w:r>
            <w:r w:rsidRPr="00A92DC6">
              <w:rPr>
                <w:rFonts w:ascii="Sylfaen" w:hAnsi="Sylfaen" w:cs="Sylfaen"/>
                <w:lang w:val="ka-GE"/>
              </w:rPr>
              <w:t xml:space="preserve">   </w:t>
            </w:r>
          </w:p>
          <w:p w:rsidR="009F7F8C" w:rsidRPr="00A92DC6" w:rsidRDefault="009F7F8C" w:rsidP="009F7F8C">
            <w:pPr>
              <w:pStyle w:val="a5"/>
              <w:tabs>
                <w:tab w:val="left" w:pos="567"/>
              </w:tabs>
              <w:spacing w:after="240" w:line="276" w:lineRule="auto"/>
              <w:ind w:left="0"/>
              <w:jc w:val="both"/>
              <w:rPr>
                <w:rFonts w:ascii="Sylfaen" w:hAnsi="Sylfaen" w:cs="Sylfaen"/>
                <w:lang w:val="ka-GE"/>
              </w:rPr>
            </w:pPr>
            <w:r>
              <w:rPr>
                <w:rFonts w:ascii="Sylfaen" w:hAnsi="Sylfaen" w:cs="Sylfaen"/>
                <w:lang w:val="ka-GE"/>
              </w:rPr>
              <w:t xml:space="preserve"> </w:t>
            </w:r>
            <w:r w:rsidRPr="00F74737">
              <w:rPr>
                <w:rFonts w:ascii="Sylfaen" w:hAnsi="Sylfaen" w:cs="Sylfaen"/>
                <w:lang w:val="ka-GE"/>
              </w:rPr>
              <w:t xml:space="preserve">ამდენად, მოცემულ  ეტაპზე სახეზე გვაქვს ისეთი მდგომარება, როდესაც ექსპერტიზის დასკვნის თანახმად, ბრალდებულს  აღენიშნება ფსიქიკის დროებითი აშლილობა-სხვა დაზუსტებული </w:t>
            </w:r>
            <w:r w:rsidRPr="00F74737">
              <w:rPr>
                <w:rFonts w:ascii="Sylfaen" w:hAnsi="Sylfaen" w:cs="Sylfaen"/>
                <w:lang w:val="ka-GE"/>
              </w:rPr>
              <w:lastRenderedPageBreak/>
              <w:t>დისოციაციური აშლილობანი - ფსიქოგენური აბნევის მდგომარეობა (კოდი f44.88; დაავადებათა საერთაშორისო კლასიფიკაციის მე-10 გადასინჯვის მიხედვით) და მას თავისი ფსიქიკური მდგომარეობის მიხედვით, არ შეუძლია ანგარიში გაუწიოს თავს, უხელმძღვანელოს მას; მისცეს ჩვენება და მონაწილეობა მიიღოს საგამოძიებო და სასამართლო მოქმედებაში.  მიუხედავად იმისა, რომ არჩილ ჯანგულაშვილმა გამოხატა  სურვილი, რომ  მისი ბრალდების საქმე  განეხილა ნაფიც მსაჯულთა სასამართლოს, მას თავისი ფსიქიკური მდგომარეობის გამო არ შეუძლია მონაწილეობა მიიღოს სისხლის სამართლის პროცესში, კერძოდ მას არ შეუძლია მონაწილეობა  მიიღოს  ნაფიც მსაჯულთა კანდიდატების შერჩევაში და მტკიცებულებების გამოკვლევაში, მას არ შესწევს უნარი  დააყენოს შუამდგომლობები, დასკვას შეკითხვები, მისცეს ჩვენება და საბოლოო სიტყვით მიმართოს სასამართლოს.</w:t>
            </w:r>
            <w:r>
              <w:rPr>
                <w:rFonts w:ascii="Sylfaen" w:hAnsi="Sylfaen" w:cs="Sylfaen"/>
                <w:lang w:val="ka-GE"/>
              </w:rPr>
              <w:t xml:space="preserve">  </w:t>
            </w: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Sylfaen"/>
                <w:lang w:val="ka-GE" w:eastAsia="ka-GE"/>
              </w:rPr>
            </w:pPr>
            <w:r w:rsidRPr="00B22C6C">
              <w:rPr>
                <w:rFonts w:ascii="Sylfaen" w:hAnsi="Sylfaen"/>
                <w:color w:val="000000"/>
                <w:lang w:val="ka-GE"/>
              </w:rPr>
              <w:t xml:space="preserve">სისხლის სამართლის საპროცესო კოდექსის </w:t>
            </w:r>
            <w:r>
              <w:rPr>
                <w:rFonts w:ascii="Sylfaen" w:hAnsi="Sylfaen"/>
                <w:color w:val="000000"/>
                <w:lang w:val="ka-GE"/>
              </w:rPr>
              <w:t xml:space="preserve">191-ე მუხლის მესამე ნაწილის ნაწილის პირველი წინადადება- „ </w:t>
            </w:r>
            <w:r w:rsidRPr="00F576BF">
              <w:rPr>
                <w:rFonts w:ascii="Sylfaen" w:hAnsi="Sylfaen" w:cs="Sylfaen"/>
                <w:lang w:val="ka-GE" w:eastAsia="ka-GE"/>
              </w:rPr>
              <w:t xml:space="preserve">თუ დადგინდა, რომ ბრალდებული დანაშაულის ჩადენისას შერაცხადი იყო, მაგრამ მისი ჩადენის შემდეგ შეურაცხი გახდა, სასამართლოს გამოაქვს გამამტყუნებელი </w:t>
            </w:r>
            <w:r w:rsidRPr="004755D4">
              <w:rPr>
                <w:rFonts w:ascii="Sylfaen" w:hAnsi="Sylfaen" w:cs="Sylfaen"/>
                <w:lang w:val="ka-GE" w:eastAsia="ka-GE"/>
              </w:rPr>
              <w:t>განაჩენი</w:t>
            </w:r>
            <w:r w:rsidRPr="004755D4">
              <w:rPr>
                <w:rFonts w:ascii="Sylfaen" w:hAnsi="Sylfaen" w:cs="Sylfaen"/>
                <w:lang w:val="ka-GE"/>
              </w:rPr>
              <w:t>“</w:t>
            </w:r>
            <w:r>
              <w:rPr>
                <w:rFonts w:ascii="Sylfaen" w:hAnsi="Sylfaen" w:cs="Sylfaen"/>
                <w:lang w:val="ka-GE"/>
              </w:rPr>
              <w:t xml:space="preserve"> და </w:t>
            </w:r>
            <w:r>
              <w:rPr>
                <w:rFonts w:ascii="Sylfaen" w:hAnsi="Sylfaen"/>
                <w:lang w:val="ka-GE"/>
              </w:rPr>
              <w:t>სისხლის სამართლის კდექსის 34-ე მუხლის მესამე ნაწილი:</w:t>
            </w:r>
            <w:r w:rsidRPr="00EF3629">
              <w:rPr>
                <w:rFonts w:ascii="Sylfaen" w:eastAsia="Calibri" w:hAnsi="Sylfaen" w:cs="Sylfaen"/>
                <w:lang w:val="ka-GE" w:eastAsia="ka-GE"/>
              </w:rPr>
              <w:t xml:space="preserve"> </w:t>
            </w:r>
            <w:r>
              <w:rPr>
                <w:rFonts w:ascii="Sylfaen" w:eastAsia="Calibri" w:hAnsi="Sylfaen" w:cs="Sylfaen"/>
                <w:lang w:val="ka-GE" w:eastAsia="ka-GE"/>
              </w:rPr>
              <w:t>„</w:t>
            </w:r>
            <w:r w:rsidRPr="00EF3629">
              <w:rPr>
                <w:rFonts w:ascii="Sylfaen" w:hAnsi="Sylfaen" w:cs="Sylfaen"/>
                <w:lang w:val="ka-GE" w:eastAsia="ka-GE"/>
              </w:rPr>
              <w:t>თუ დანაშაული შერაცხადმა პირმა ჩაიდინა, მაგრამ იგი ფსიქიკურად დაავადდა განაჩენის გამოტანამდე, რის გამოც არ შეუძლია ანგარიში გაუწიოს თავს ან უხელმძღვანელოს მას, პირი სასამართლოს მიერ შეფარდებულ სასჯელს გამოჯანმრთელებამდე მოიხდის შესაბამის სამედიცინო (სამკურნალო) დაწესებულებაში.</w:t>
            </w:r>
            <w:r>
              <w:rPr>
                <w:rFonts w:ascii="Sylfaen" w:hAnsi="Sylfaen" w:cs="Sylfaen"/>
                <w:lang w:val="ka-GE" w:eastAsia="ka-GE"/>
              </w:rPr>
              <w:t xml:space="preserve">“ </w:t>
            </w:r>
            <w:r w:rsidRPr="004755D4">
              <w:rPr>
                <w:rFonts w:ascii="Sylfaen" w:hAnsi="Sylfaen"/>
                <w:lang w:val="ka-GE"/>
              </w:rPr>
              <w:t xml:space="preserve">შეიძლება შეუსაბამოდ მიჩნეულ იქნეს საქართველოს კონსტიტუციის </w:t>
            </w:r>
            <w:r>
              <w:rPr>
                <w:rFonts w:ascii="Sylfaen" w:hAnsi="Sylfaen" w:cs="Sylfaen"/>
                <w:lang w:val="ka-GE"/>
              </w:rPr>
              <w:t xml:space="preserve">31-ე მუხლის </w:t>
            </w:r>
            <w:r w:rsidRPr="0063700F">
              <w:rPr>
                <w:rFonts w:ascii="Sylfaen" w:hAnsi="Sylfaen" w:cs="Sylfaen"/>
                <w:lang w:val="ka-GE"/>
              </w:rPr>
              <w:t>პირველ, მესამე, მეოთხე და მეთერთმეტე პუნქტებთან</w:t>
            </w:r>
            <w:r w:rsidRPr="004755D4">
              <w:rPr>
                <w:rFonts w:ascii="Sylfaen" w:hAnsi="Sylfaen"/>
                <w:lang w:val="ka-GE"/>
              </w:rPr>
              <w:t xml:space="preserve">, </w:t>
            </w:r>
            <w:r w:rsidRPr="00B22C6C">
              <w:rPr>
                <w:rFonts w:ascii="Sylfaen" w:hAnsi="Sylfaen"/>
                <w:color w:val="000000"/>
                <w:lang w:val="ka-GE"/>
              </w:rPr>
              <w:t xml:space="preserve">ხოლო </w:t>
            </w:r>
            <w:r w:rsidRPr="00B22C6C">
              <w:rPr>
                <w:rFonts w:ascii="Sylfaen" w:hAnsi="Sylfaen" w:cs="Sylfaen"/>
                <w:lang w:val="ka-GE"/>
              </w:rPr>
              <w:t>სისხლის</w:t>
            </w:r>
            <w:r w:rsidRPr="00B22C6C">
              <w:rPr>
                <w:lang w:val="ka-GE"/>
              </w:rPr>
              <w:t xml:space="preserve"> </w:t>
            </w:r>
            <w:r w:rsidRPr="00B22C6C">
              <w:rPr>
                <w:rFonts w:ascii="Sylfaen" w:hAnsi="Sylfaen" w:cs="Sylfaen"/>
                <w:lang w:val="ka-GE"/>
              </w:rPr>
              <w:t>სამართლის</w:t>
            </w:r>
            <w:r w:rsidRPr="00B22C6C">
              <w:rPr>
                <w:lang w:val="ka-GE"/>
              </w:rPr>
              <w:t xml:space="preserve"> </w:t>
            </w:r>
            <w:r w:rsidRPr="00B22C6C">
              <w:rPr>
                <w:rFonts w:ascii="Sylfaen" w:hAnsi="Sylfaen" w:cs="Sylfaen"/>
                <w:lang w:val="ka-GE"/>
              </w:rPr>
              <w:t>საპროცესო</w:t>
            </w:r>
            <w:r w:rsidRPr="00B22C6C">
              <w:rPr>
                <w:lang w:val="ka-GE"/>
              </w:rPr>
              <w:t xml:space="preserve"> </w:t>
            </w:r>
            <w:r w:rsidRPr="00B22C6C">
              <w:rPr>
                <w:rFonts w:ascii="Sylfaen" w:hAnsi="Sylfaen" w:cs="Sylfaen"/>
                <w:lang w:val="ka-GE"/>
              </w:rPr>
              <w:t>კანონის</w:t>
            </w:r>
            <w:r w:rsidRPr="00B22C6C">
              <w:rPr>
                <w:lang w:val="ka-GE"/>
              </w:rPr>
              <w:t xml:space="preserve"> </w:t>
            </w:r>
            <w:r w:rsidRPr="00B22C6C">
              <w:rPr>
                <w:rFonts w:ascii="Sylfaen" w:hAnsi="Sylfaen" w:cs="Sylfaen"/>
                <w:lang w:val="ka-GE"/>
              </w:rPr>
              <w:t>არაკონსტიტუციურად</w:t>
            </w:r>
            <w:r w:rsidRPr="00B22C6C">
              <w:rPr>
                <w:lang w:val="ka-GE"/>
              </w:rPr>
              <w:t xml:space="preserve"> </w:t>
            </w:r>
            <w:r w:rsidRPr="00B22C6C">
              <w:rPr>
                <w:rFonts w:ascii="Sylfaen" w:hAnsi="Sylfaen" w:cs="Sylfaen"/>
                <w:lang w:val="ka-GE"/>
              </w:rPr>
              <w:t>ცნობა</w:t>
            </w:r>
            <w:r w:rsidRPr="00B22C6C">
              <w:rPr>
                <w:lang w:val="ka-GE"/>
              </w:rPr>
              <w:t xml:space="preserve"> </w:t>
            </w:r>
            <w:r w:rsidRPr="00B22C6C">
              <w:rPr>
                <w:rFonts w:ascii="Sylfaen" w:hAnsi="Sylfaen" w:cs="Sylfaen"/>
                <w:lang w:val="ka-GE"/>
              </w:rPr>
              <w:t>საქართველოს</w:t>
            </w:r>
            <w:r w:rsidRPr="00B22C6C">
              <w:rPr>
                <w:lang w:val="ka-GE"/>
              </w:rPr>
              <w:t xml:space="preserve"> </w:t>
            </w:r>
            <w:r w:rsidRPr="00B22C6C">
              <w:rPr>
                <w:rFonts w:ascii="Sylfaen" w:hAnsi="Sylfaen" w:cs="Sylfaen"/>
                <w:lang w:val="ka-GE"/>
              </w:rPr>
              <w:t>საკონსტიტუციო</w:t>
            </w:r>
            <w:r w:rsidRPr="00B22C6C">
              <w:rPr>
                <w:lang w:val="ka-GE"/>
              </w:rPr>
              <w:t xml:space="preserve"> </w:t>
            </w:r>
            <w:r w:rsidRPr="00B22C6C">
              <w:rPr>
                <w:rFonts w:ascii="Sylfaen" w:hAnsi="Sylfaen" w:cs="Sylfaen"/>
                <w:lang w:val="ka-GE"/>
              </w:rPr>
              <w:t>სასამართლოს</w:t>
            </w:r>
            <w:r w:rsidRPr="00B22C6C">
              <w:rPr>
                <w:lang w:val="ka-GE"/>
              </w:rPr>
              <w:t xml:space="preserve"> </w:t>
            </w:r>
            <w:r w:rsidRPr="00B22C6C">
              <w:rPr>
                <w:rFonts w:ascii="Sylfaen" w:hAnsi="Sylfaen" w:cs="Sylfaen"/>
                <w:lang w:val="ka-GE"/>
              </w:rPr>
              <w:t>პრეროგატივაა</w:t>
            </w:r>
            <w:r w:rsidRPr="00B22C6C">
              <w:rPr>
                <w:rFonts w:ascii="Sylfaen" w:hAnsi="Sylfaen"/>
                <w:lang w:val="ka-GE"/>
              </w:rPr>
              <w:t>;</w:t>
            </w: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cs="Sylfaen"/>
                <w:lang w:val="ka-GE" w:eastAsia="ka-GE"/>
              </w:rPr>
            </w:pPr>
            <w:r w:rsidRPr="004755D4">
              <w:rPr>
                <w:rFonts w:ascii="Sylfaen" w:hAnsi="Sylfaen"/>
                <w:lang w:val="ka-GE"/>
              </w:rPr>
              <w:t xml:space="preserve"> </w:t>
            </w:r>
            <w:r w:rsidRPr="00B22C6C">
              <w:rPr>
                <w:rFonts w:ascii="Sylfaen" w:hAnsi="Sylfaen"/>
                <w:color w:val="000000"/>
                <w:lang w:val="ka-GE"/>
              </w:rPr>
              <w:t xml:space="preserve">სისხლის სამართლის საპროცესო კოდექსის </w:t>
            </w:r>
            <w:r>
              <w:rPr>
                <w:rFonts w:ascii="Sylfaen" w:hAnsi="Sylfaen"/>
                <w:color w:val="000000"/>
                <w:lang w:val="ka-GE"/>
              </w:rPr>
              <w:t>191-ე მუხლის მესამე ნაწილი</w:t>
            </w:r>
            <w:r w:rsidR="00AA0FC9">
              <w:rPr>
                <w:rFonts w:ascii="Sylfaen" w:hAnsi="Sylfaen"/>
                <w:color w:val="000000"/>
                <w:lang w:val="ka-GE"/>
              </w:rPr>
              <w:t xml:space="preserve"> „</w:t>
            </w:r>
            <w:r w:rsidR="00AA0FC9" w:rsidRPr="00047B96">
              <w:rPr>
                <w:rFonts w:ascii="Sylfaen" w:hAnsi="Sylfaen" w:cs="Sylfaen"/>
                <w:lang w:val="ka-GE" w:eastAsia="ka-GE"/>
              </w:rPr>
              <w:t>თუ დადგინდა, რომ ბრალდებული დანაშაულის ჩადენისას შერაცხადი იყო, მაგრამ მისი ჩადენის შემდეგ შეურაცხი გახდა, სასამართლოს გამოაქვს გამამტყუნებელი განაჩენი, რომლითაც განსაზღვრავს მსჯავრდებულის მიერ სასჯელის მოხდას შესაბამის სამედიცინო (სამკურნალო) დაწესებულებაში მის გამოჯანმრთელებამდე, რის შემდეგაც მსჯავრდებულის მიერ სასჯელის მოხდა გრძელდება საერთო წესით</w:t>
            </w:r>
            <w:r w:rsidR="00AA0FC9" w:rsidRPr="004755D4">
              <w:rPr>
                <w:rFonts w:ascii="Sylfaen" w:hAnsi="Sylfaen" w:cs="Sylfaen"/>
                <w:lang w:val="ka-GE"/>
              </w:rPr>
              <w:t>“</w:t>
            </w:r>
            <w:r w:rsidR="00AA0FC9" w:rsidRPr="004755D4">
              <w:rPr>
                <w:rFonts w:ascii="Sylfaen" w:hAnsi="Sylfaen"/>
                <w:lang w:val="ka-GE"/>
              </w:rPr>
              <w:t xml:space="preserve"> </w:t>
            </w:r>
            <w:r w:rsidR="00AA0FC9">
              <w:rPr>
                <w:rFonts w:ascii="Sylfaen" w:hAnsi="Sylfaen"/>
                <w:lang w:val="ka-GE"/>
              </w:rPr>
              <w:t xml:space="preserve"> </w:t>
            </w:r>
            <w:r>
              <w:rPr>
                <w:rFonts w:ascii="Sylfaen" w:hAnsi="Sylfaen"/>
                <w:color w:val="000000"/>
                <w:lang w:val="ka-GE"/>
              </w:rPr>
              <w:t xml:space="preserve">  </w:t>
            </w:r>
            <w:r w:rsidR="00AA0FC9">
              <w:rPr>
                <w:rFonts w:ascii="Sylfaen" w:hAnsi="Sylfaen"/>
                <w:lang w:val="ka-GE"/>
              </w:rPr>
              <w:t xml:space="preserve">და </w:t>
            </w:r>
            <w:r w:rsidRPr="00966639">
              <w:rPr>
                <w:rFonts w:ascii="Sylfaen" w:hAnsi="Sylfaen"/>
                <w:lang w:val="ka-GE"/>
              </w:rPr>
              <w:t xml:space="preserve"> </w:t>
            </w:r>
            <w:r w:rsidR="00AA0FC9">
              <w:rPr>
                <w:rFonts w:ascii="Sylfaen" w:hAnsi="Sylfaen"/>
                <w:lang w:val="ka-GE"/>
              </w:rPr>
              <w:t>სისხლის სამართლის კოდექსის 34-ე მუხლის მესამე ნაწილი:</w:t>
            </w:r>
            <w:r w:rsidR="00AA0FC9" w:rsidRPr="00EF3629">
              <w:rPr>
                <w:rFonts w:ascii="Sylfaen" w:eastAsia="Calibri" w:hAnsi="Sylfaen" w:cs="Sylfaen"/>
                <w:lang w:val="ka-GE" w:eastAsia="ka-GE"/>
              </w:rPr>
              <w:t xml:space="preserve"> </w:t>
            </w:r>
            <w:r w:rsidR="00AA0FC9">
              <w:rPr>
                <w:rFonts w:ascii="Sylfaen" w:eastAsia="Calibri" w:hAnsi="Sylfaen" w:cs="Sylfaen"/>
                <w:lang w:val="ka-GE" w:eastAsia="ka-GE"/>
              </w:rPr>
              <w:t>„</w:t>
            </w:r>
            <w:r w:rsidR="00AA0FC9" w:rsidRPr="00EF3629">
              <w:rPr>
                <w:rFonts w:ascii="Sylfaen" w:hAnsi="Sylfaen" w:cs="Sylfaen"/>
                <w:lang w:val="ka-GE" w:eastAsia="ka-GE"/>
              </w:rPr>
              <w:t>თუ დანაშაული შერაცხადმა პირმა ჩაიდინა, მაგრამ იგი ფსიქიკურად დაავადდა განაჩენის გამოტანამდე, რის გამოც არ შეუძლია ანგარიში გაუწიოს თავს ან უხელმძღვანელოს მას, პირი სასამართლოს მიერ შეფარდებულ სასჯელს გამოჯანმრთელებამდე მოიხდის შესაბამის სამედიცინო (სამკურნალო) დაწესებულებაში.</w:t>
            </w:r>
            <w:r w:rsidR="00AA0FC9">
              <w:rPr>
                <w:rFonts w:ascii="Sylfaen" w:hAnsi="Sylfaen" w:cs="Sylfaen"/>
                <w:lang w:val="ka-GE" w:eastAsia="ka-GE"/>
              </w:rPr>
              <w:t xml:space="preserve">“ </w:t>
            </w:r>
            <w:r w:rsidRPr="00966639">
              <w:rPr>
                <w:rFonts w:ascii="Sylfaen" w:hAnsi="Sylfaen"/>
                <w:lang w:val="ka-GE"/>
              </w:rPr>
              <w:t xml:space="preserve"> შეუსაბამოა </w:t>
            </w:r>
            <w:r w:rsidRPr="00966639">
              <w:rPr>
                <w:rFonts w:ascii="Sylfaen" w:hAnsi="Sylfaen" w:cs="Sylfaen"/>
                <w:lang w:val="ka-GE"/>
              </w:rPr>
              <w:t>საქართველოს კონსტიტუციის 31-ე მუხლის პირველ, მესამე, მეოთხე და მეთერთმეტე პუნქტებთან</w:t>
            </w:r>
            <w:r w:rsidRPr="00966639">
              <w:rPr>
                <w:rFonts w:ascii="Sylfaen" w:hAnsi="Sylfaen"/>
                <w:lang w:val="ka-GE"/>
              </w:rPr>
              <w:t xml:space="preserve"> შემდეგი გარემოებების გამო.</w:t>
            </w:r>
            <w:r>
              <w:rPr>
                <w:rFonts w:ascii="Sylfaen" w:hAnsi="Sylfaen"/>
                <w:lang w:val="ka-GE"/>
              </w:rPr>
              <w:t xml:space="preserve"> </w:t>
            </w:r>
            <w:r w:rsidRPr="004755D4">
              <w:rPr>
                <w:rFonts w:ascii="Sylfaen" w:hAnsi="Sylfaen"/>
                <w:lang w:val="ka-GE"/>
              </w:rPr>
              <w:t xml:space="preserve"> </w:t>
            </w:r>
          </w:p>
          <w:p w:rsidR="009F7F8C" w:rsidRDefault="009F7F8C" w:rsidP="009F7F8C">
            <w:pPr>
              <w:tabs>
                <w:tab w:val="left" w:pos="851"/>
              </w:tabs>
              <w:jc w:val="both"/>
              <w:rPr>
                <w:rFonts w:ascii="Sylfaen" w:hAnsi="Sylfaen"/>
                <w:color w:val="000000"/>
                <w:lang w:val="ka-GE"/>
              </w:rPr>
            </w:pPr>
            <w:r w:rsidRPr="00966639">
              <w:rPr>
                <w:rFonts w:ascii="Sylfaen" w:hAnsi="Sylfaen" w:cs="Sylfaen"/>
                <w:lang w:val="ka-GE"/>
              </w:rPr>
              <w:t xml:space="preserve">საქართველოს კონსტიტუციის 31-ე მუხლის პირველი პუნქტი განმარტავს, რომ </w:t>
            </w:r>
            <w:r w:rsidRPr="00AA0FC9">
              <w:rPr>
                <w:rFonts w:ascii="Sylfaen" w:hAnsi="Sylfaen" w:cs="Sylfaen"/>
                <w:lang w:val="ka-GE"/>
              </w:rPr>
              <w:t>ყოველ ადამიანს აქვს უფლება თავის უფლებათა დასაცავად მიმართოს სასამართლოს.</w:t>
            </w:r>
            <w:r w:rsidRPr="00966639">
              <w:rPr>
                <w:rFonts w:ascii="Sylfaen" w:hAnsi="Sylfaen" w:cs="Sylfaen"/>
                <w:lang w:val="ka-GE"/>
              </w:rPr>
              <w:t xml:space="preserve"> სასამართლოსადმი მიმართვა არ მოიაზრებს მხოლოდ სასამართლოში სარჩელის</w:t>
            </w:r>
            <w:r w:rsidR="00AA0FC9">
              <w:rPr>
                <w:rFonts w:ascii="Sylfaen" w:hAnsi="Sylfaen" w:cs="Sylfaen"/>
                <w:lang w:val="ka-GE"/>
              </w:rPr>
              <w:t>, საჩივრისა,</w:t>
            </w:r>
            <w:r w:rsidRPr="00966639">
              <w:rPr>
                <w:rFonts w:ascii="Sylfaen" w:hAnsi="Sylfaen" w:cs="Sylfaen"/>
                <w:lang w:val="ka-GE"/>
              </w:rPr>
              <w:t xml:space="preserve"> ან სხვა პროცესუალური დოკუმენტის შ</w:t>
            </w:r>
            <w:r>
              <w:rPr>
                <w:rFonts w:ascii="Sylfaen" w:hAnsi="Sylfaen" w:cs="Sylfaen"/>
                <w:lang w:val="ka-GE"/>
              </w:rPr>
              <w:t>ე</w:t>
            </w:r>
            <w:r w:rsidRPr="00966639">
              <w:rPr>
                <w:rFonts w:ascii="Sylfaen" w:hAnsi="Sylfaen" w:cs="Sylfaen"/>
                <w:lang w:val="ka-GE"/>
              </w:rPr>
              <w:t xml:space="preserve">ტანის გზით მიმართვას. </w:t>
            </w:r>
            <w:r w:rsidRPr="00966639">
              <w:rPr>
                <w:rFonts w:ascii="Sylfaen" w:hAnsi="Sylfaen"/>
                <w:lang w:val="ka-GE"/>
              </w:rPr>
              <w:t xml:space="preserve">საქართველოს სისხლის </w:t>
            </w:r>
            <w:r w:rsidRPr="00966639">
              <w:rPr>
                <w:rFonts w:ascii="Sylfaen" w:hAnsi="Sylfaen"/>
                <w:color w:val="000000"/>
                <w:lang w:val="ka-GE"/>
              </w:rPr>
              <w:t>სამართლის საპროცესო კოდექსის 226-ე მუხლის პირველი ნაწილი ადგენს  იმ ბრალდებების ჩამონათვალს, რომელთა წარდგენის შემთხვევაში სისხლის სამართლის საქმეებს  ნაფიც მსაჯულთა სასამართლო განიხილავს. მითითებული მუხლის მე-2 ნაწილი  ბრალდებულს უფლებას აძლევს, რომ მოითხოვოს საქმე ნაფიც მსაჯულთა მონაწილეობის გარეშე იქნეს განხილული. ამ შემთხვევაში საქმეს რაიონული (საქალაქო) სასამართლოს მოსამართლე განიხილავს. იმ შემთხვევაში კი, თუ ბრალდებული ნაფიც მსაჯულთა სასამართლოზე უარს არ განაცხადებს, მოსამართლე ნიშნავს ნაფიც მსაჯულთა შერჩევის სხდომის თარიღს (საქართველოს სისხლის სამართლის საპროცესო კოდექსის 219-ე მუხლის მე-3 ნაწილის ბოლო წინადადება).</w:t>
            </w:r>
            <w:r>
              <w:rPr>
                <w:rFonts w:ascii="Sylfaen" w:hAnsi="Sylfaen"/>
                <w:color w:val="000000"/>
                <w:lang w:val="ka-GE"/>
              </w:rPr>
              <w:t xml:space="preserve"> </w:t>
            </w:r>
          </w:p>
          <w:p w:rsidR="009F7F8C" w:rsidRDefault="009F7F8C" w:rsidP="009F7F8C">
            <w:pPr>
              <w:tabs>
                <w:tab w:val="left" w:pos="851"/>
              </w:tabs>
              <w:jc w:val="both"/>
              <w:rPr>
                <w:rFonts w:ascii="Sylfaen" w:hAnsi="Sylfaen"/>
                <w:color w:val="000000"/>
                <w:lang w:val="ka-GE"/>
              </w:rPr>
            </w:pPr>
          </w:p>
          <w:p w:rsidR="009F7F8C" w:rsidRPr="002145E7" w:rsidRDefault="009F7F8C" w:rsidP="009F7F8C">
            <w:pPr>
              <w:pStyle w:val="a5"/>
              <w:tabs>
                <w:tab w:val="left" w:pos="567"/>
              </w:tabs>
              <w:spacing w:line="276" w:lineRule="auto"/>
              <w:ind w:left="0"/>
              <w:jc w:val="both"/>
              <w:rPr>
                <w:rFonts w:ascii="Sylfaen" w:hAnsi="Sylfaen"/>
                <w:color w:val="000000"/>
                <w:lang w:val="ka-GE"/>
              </w:rPr>
            </w:pPr>
            <w:r w:rsidRPr="000668B9">
              <w:rPr>
                <w:rFonts w:ascii="Sylfaen" w:hAnsi="Sylfaen"/>
                <w:lang w:val="ka-GE"/>
              </w:rPr>
              <w:t>არჩილ ჯანგულაშვილმა</w:t>
            </w:r>
            <w:r>
              <w:rPr>
                <w:rFonts w:ascii="Sylfaen" w:hAnsi="Sylfaen"/>
                <w:color w:val="000000"/>
                <w:lang w:val="ka-GE"/>
              </w:rPr>
              <w:t xml:space="preserve"> </w:t>
            </w:r>
            <w:r w:rsidRPr="001A1FA9">
              <w:rPr>
                <w:rFonts w:ascii="Sylfaen" w:hAnsi="Sylfaen"/>
                <w:lang w:val="ka-GE"/>
              </w:rPr>
              <w:t>საქართველოს სისხლის სასმართლის კოდექსის 126</w:t>
            </w:r>
            <w:r w:rsidRPr="001A1FA9">
              <w:rPr>
                <w:rFonts w:ascii="Sylfaen" w:hAnsi="Sylfaen" w:cs="Sylfaen"/>
                <w:vertAlign w:val="superscript"/>
                <w:lang w:val="ka-GE"/>
              </w:rPr>
              <w:t>1</w:t>
            </w:r>
            <w:r w:rsidRPr="001A1FA9">
              <w:rPr>
                <w:rFonts w:ascii="Sylfaen" w:hAnsi="Sylfaen"/>
                <w:lang w:val="ka-GE"/>
              </w:rPr>
              <w:t xml:space="preserve"> მუხლის მეორე ნაწილის „ე“ ქვეპუნქტითა და 11’-126 მუხლის მეორე ნაწილის „ი“ ქვეპუნქტითა და  </w:t>
            </w:r>
            <w:r w:rsidRPr="001A1FA9">
              <w:rPr>
                <w:rFonts w:ascii="Sylfaen" w:hAnsi="Sylfaen" w:cs="Sylfaen"/>
                <w:lang w:val="ka-GE"/>
              </w:rPr>
              <w:t>საქართველოს სისხლის სამართლის კოდექსის 11</w:t>
            </w:r>
            <w:r w:rsidRPr="001A1FA9">
              <w:rPr>
                <w:rFonts w:ascii="Sylfaen" w:hAnsi="Sylfaen" w:cs="Sylfaen"/>
                <w:vertAlign w:val="superscript"/>
                <w:lang w:val="ka-GE"/>
              </w:rPr>
              <w:t>1</w:t>
            </w:r>
            <w:r w:rsidRPr="001A1FA9">
              <w:rPr>
                <w:rFonts w:ascii="Sylfaen" w:hAnsi="Sylfaen" w:cs="Sylfaen"/>
                <w:lang w:val="ka-GE"/>
              </w:rPr>
              <w:t> 151-ე მუხლის მეორე ნაწილის „ბ“ და „დ“ ქვეპუნქტებით გათვა</w:t>
            </w:r>
            <w:r>
              <w:rPr>
                <w:rFonts w:ascii="Sylfaen" w:hAnsi="Sylfaen" w:cs="Sylfaen"/>
                <w:lang w:val="ka-GE"/>
              </w:rPr>
              <w:t xml:space="preserve">ლისწინებული დანაშაულის </w:t>
            </w:r>
            <w:r>
              <w:rPr>
                <w:rFonts w:ascii="Sylfaen" w:hAnsi="Sylfaen" w:cs="Sylfaen"/>
                <w:lang w:val="ka-GE"/>
              </w:rPr>
              <w:lastRenderedPageBreak/>
              <w:t>ჩადენის გამო (გამოძიების N</w:t>
            </w:r>
            <w:r w:rsidRPr="00052FD7">
              <w:rPr>
                <w:rFonts w:ascii="Sylfaen" w:hAnsi="Sylfaen" w:cs="Sylfaen"/>
                <w:lang w:val="ka-GE"/>
              </w:rPr>
              <w:t>03</w:t>
            </w:r>
            <w:r>
              <w:rPr>
                <w:rFonts w:ascii="Sylfaen" w:hAnsi="Sylfaen" w:cs="Sylfaen"/>
                <w:lang w:val="ka-GE"/>
              </w:rPr>
              <w:t xml:space="preserve">4301119001 სასამართლოს ნომერი 1/29-20)  საქმის განხილვისას, სირნაღის რაიონულ სასამართლოში მინდინარე </w:t>
            </w:r>
            <w:r>
              <w:rPr>
                <w:rFonts w:ascii="Sylfaen" w:hAnsi="Sylfaen"/>
                <w:color w:val="000000"/>
                <w:lang w:val="ka-GE"/>
              </w:rPr>
              <w:t xml:space="preserve"> წინასასამართლო სხდომაზე 2020 წლის 30 იანვარს გამოხატა რა თავისი ნება, მოითხოვა, რომ მისი ბრალდების საქმის განხილვაში მონაწილეობა მიიღოს საზოგადოებამ,  საქმე განიხილოს ნაფიც მსაჯულთა სასამართლომ, რაც ვერ შეძლო თელავის რაიონულ სასამართლოში გამართულ 11</w:t>
            </w:r>
            <w:r w:rsidRPr="00FA7EDE">
              <w:rPr>
                <w:rFonts w:ascii="Sylfaen" w:hAnsi="Sylfaen"/>
                <w:color w:val="000000"/>
                <w:vertAlign w:val="superscript"/>
                <w:lang w:val="ka-GE"/>
              </w:rPr>
              <w:t>1</w:t>
            </w:r>
            <w:r>
              <w:rPr>
                <w:rFonts w:ascii="Sylfaen" w:hAnsi="Sylfaen"/>
                <w:color w:val="000000"/>
                <w:lang w:val="ka-GE"/>
              </w:rPr>
              <w:t xml:space="preserve"> 109 მუხლის მეორე ნაწილის „ვ“  და მესამე ნაწილის „ე“ ქვეპუნქტით წარდგენილი ბრალდების წინასასამართლო სხდომაზე განხილვის დროს, 2020 წლის 24 სექტემბერს სისხლის სამართლის N </w:t>
            </w:r>
            <w:r w:rsidRPr="000B2FB6">
              <w:rPr>
                <w:rFonts w:ascii="Sylfaen" w:hAnsi="Sylfaen" w:cs="Sylfaen"/>
                <w:bCs/>
                <w:lang w:val="ka-GE" w:eastAsia="ka-GE"/>
              </w:rPr>
              <w:t>N043301119001</w:t>
            </w:r>
            <w:r>
              <w:rPr>
                <w:rFonts w:ascii="Sylfaen" w:hAnsi="Sylfaen" w:cs="Sylfaen"/>
                <w:bCs/>
                <w:lang w:val="ka-GE" w:eastAsia="ka-GE"/>
              </w:rPr>
              <w:t xml:space="preserve"> საქმეზე,  </w:t>
            </w:r>
            <w:r w:rsidRPr="000B2FB6">
              <w:rPr>
                <w:rFonts w:ascii="Sylfaen" w:hAnsi="Sylfaen" w:cs="Sylfaen"/>
                <w:bCs/>
                <w:lang w:val="ka-GE" w:eastAsia="ka-GE"/>
              </w:rPr>
              <w:t>სასამართლოს N1/195-20</w:t>
            </w:r>
            <w:r>
              <w:rPr>
                <w:rFonts w:ascii="Sylfaen" w:hAnsi="Sylfaen"/>
                <w:color w:val="000000"/>
                <w:lang w:val="ka-GE"/>
              </w:rPr>
              <w:t>. მაშინ, როდესაც  11</w:t>
            </w:r>
            <w:r w:rsidRPr="00FA7EDE">
              <w:rPr>
                <w:rFonts w:ascii="Sylfaen" w:hAnsi="Sylfaen"/>
                <w:color w:val="000000"/>
                <w:vertAlign w:val="superscript"/>
                <w:lang w:val="ka-GE"/>
              </w:rPr>
              <w:t>1</w:t>
            </w:r>
            <w:r>
              <w:rPr>
                <w:rFonts w:ascii="Sylfaen" w:hAnsi="Sylfaen"/>
                <w:color w:val="000000"/>
                <w:lang w:val="ka-GE"/>
              </w:rPr>
              <w:t xml:space="preserve"> 109-ე მუხლის  მესამე ნაწილის „ე“ ქვეპუნქტით წარდგენილი ბრალდება უვადო თავისუფლების აღკვეთასაც ითვალისწინებს. ამ დროს, ანუ 2020 წლის 24 სექტემბერს,  </w:t>
            </w:r>
            <w:r>
              <w:rPr>
                <w:rFonts w:ascii="Sylfaen" w:hAnsi="Sylfaen" w:cs="Sylfaen"/>
                <w:lang w:val="ka-GE"/>
              </w:rPr>
              <w:t>სიღნაღის რაიონული სასამართლოს</w:t>
            </w:r>
            <w:r w:rsidRPr="006D64CF">
              <w:rPr>
                <w:rFonts w:ascii="Sylfaen" w:hAnsi="Sylfaen" w:cs="Sylfaen"/>
                <w:lang w:val="ka-GE"/>
              </w:rPr>
              <w:t xml:space="preserve"> </w:t>
            </w:r>
            <w:r>
              <w:rPr>
                <w:rFonts w:ascii="Sylfaen" w:hAnsi="Sylfaen" w:cs="Sylfaen"/>
                <w:lang w:val="ka-GE"/>
              </w:rPr>
              <w:t>2</w:t>
            </w:r>
            <w:r w:rsidRPr="006D64CF">
              <w:rPr>
                <w:rFonts w:ascii="Sylfaen" w:hAnsi="Sylfaen" w:cs="Sylfaen"/>
                <w:lang w:val="ka-GE"/>
              </w:rPr>
              <w:t>020 წლის 27 აგვისტოს</w:t>
            </w:r>
            <w:r>
              <w:rPr>
                <w:rFonts w:ascii="Sylfaen" w:hAnsi="Sylfaen" w:cs="Sylfaen"/>
                <w:lang w:val="ka-GE"/>
              </w:rPr>
              <w:t xml:space="preserve"> </w:t>
            </w:r>
            <w:r w:rsidRPr="006D64CF">
              <w:rPr>
                <w:rFonts w:ascii="Sylfaen" w:hAnsi="Sylfaen" w:cs="Sylfaen"/>
                <w:lang w:val="ka-GE"/>
              </w:rPr>
              <w:t xml:space="preserve">განაჩენით </w:t>
            </w:r>
            <w:r>
              <w:rPr>
                <w:rFonts w:ascii="Sylfaen" w:hAnsi="Sylfaen" w:cs="Sylfaen"/>
                <w:lang w:val="ka-GE"/>
              </w:rPr>
              <w:t>(</w:t>
            </w:r>
            <w:r w:rsidRPr="00626478">
              <w:rPr>
                <w:rFonts w:ascii="Sylfaen" w:hAnsi="Sylfaen" w:cs="Sylfaen"/>
                <w:b/>
                <w:bCs/>
                <w:shd w:val="clear" w:color="auto" w:fill="FFFFFF"/>
                <w:lang w:val="ka-GE"/>
              </w:rPr>
              <w:t xml:space="preserve">საქმე </w:t>
            </w:r>
            <w:r w:rsidRPr="00626478">
              <w:rPr>
                <w:rFonts w:ascii="Sylfaen" w:hAnsi="Sylfaen"/>
                <w:lang w:val="ka-GE"/>
              </w:rPr>
              <w:t>№</w:t>
            </w:r>
            <w:r w:rsidRPr="00626478">
              <w:rPr>
                <w:rFonts w:ascii="Sylfaen" w:hAnsi="Sylfaen" w:cs="Sylfaen"/>
                <w:b/>
                <w:bCs/>
                <w:shd w:val="clear" w:color="auto" w:fill="FFFFFF"/>
                <w:lang w:val="ka-GE"/>
              </w:rPr>
              <w:t>1/169-18წ</w:t>
            </w:r>
            <w:r>
              <w:rPr>
                <w:rFonts w:ascii="Sylfaen" w:hAnsi="Sylfaen" w:cs="Sylfaen"/>
                <w:b/>
                <w:bCs/>
                <w:shd w:val="clear" w:color="auto" w:fill="FFFFFF"/>
                <w:lang w:val="ka-GE"/>
              </w:rPr>
              <w:t xml:space="preserve">) </w:t>
            </w:r>
            <w:r w:rsidRPr="006D64CF">
              <w:rPr>
                <w:rFonts w:ascii="Sylfaen" w:hAnsi="Sylfaen" w:cs="Sylfaen"/>
                <w:lang w:val="ka-GE"/>
              </w:rPr>
              <w:t>არჩილ ჯანგულაშვილი  მოთავს</w:t>
            </w:r>
            <w:r>
              <w:rPr>
                <w:rFonts w:ascii="Sylfaen" w:hAnsi="Sylfaen" w:cs="Sylfaen"/>
                <w:lang w:val="ka-GE"/>
              </w:rPr>
              <w:t>ებული იყო</w:t>
            </w:r>
            <w:r w:rsidRPr="006D64CF">
              <w:rPr>
                <w:rFonts w:ascii="Sylfaen" w:hAnsi="Sylfaen" w:cs="Sylfaen"/>
                <w:lang w:val="ka-GE"/>
              </w:rPr>
              <w:t xml:space="preserve"> </w:t>
            </w:r>
            <w:r w:rsidRPr="00A92DC6">
              <w:rPr>
                <w:rFonts w:ascii="Sylfaen" w:hAnsi="Sylfaen" w:cs="Sylfaen"/>
                <w:b/>
                <w:lang w:val="ka-GE"/>
              </w:rPr>
              <w:t xml:space="preserve">  </w:t>
            </w:r>
            <w:r w:rsidRPr="00A92DC6">
              <w:rPr>
                <w:rFonts w:ascii="Sylfaen" w:hAnsi="Sylfaen" w:cs="Sylfaen"/>
                <w:lang w:val="ka-GE"/>
              </w:rPr>
              <w:t>ფსიქიატრიულ სტაციონარული დახმარების შესაბამის სამედიცინო სამკურნალო დაწესებულებაში - აკად. ბ. ნანეიშვილის სახ. ფსიქიკური ჯანმრთელობის ეროვნულ ცენტრში  (ხონი - ქუტირი)</w:t>
            </w:r>
            <w:r>
              <w:rPr>
                <w:rFonts w:ascii="Sylfaen" w:hAnsi="Sylfaen" w:cs="Sylfaen"/>
                <w:lang w:val="ka-GE"/>
              </w:rPr>
              <w:t>.</w:t>
            </w:r>
            <w:r w:rsidRPr="009F7F8C">
              <w:rPr>
                <w:rFonts w:ascii="Sylfaen" w:hAnsi="Sylfaen" w:cs="Sylfaen"/>
                <w:lang w:val="ka-GE"/>
              </w:rPr>
              <w:t xml:space="preserve"> </w:t>
            </w:r>
          </w:p>
          <w:p w:rsidR="009F7F8C" w:rsidRDefault="009F7F8C" w:rsidP="009F7F8C">
            <w:pPr>
              <w:tabs>
                <w:tab w:val="left" w:pos="851"/>
              </w:tabs>
              <w:spacing w:before="240" w:after="240"/>
              <w:jc w:val="both"/>
              <w:rPr>
                <w:rFonts w:ascii="Sylfaen" w:hAnsi="Sylfaen"/>
                <w:color w:val="000000"/>
                <w:lang w:val="ka-GE"/>
              </w:rPr>
            </w:pPr>
            <w:r>
              <w:rPr>
                <w:rFonts w:ascii="Sylfaen" w:hAnsi="Sylfaen"/>
                <w:color w:val="000000"/>
                <w:lang w:val="ka-GE"/>
              </w:rPr>
              <w:t xml:space="preserve">საქართველოს კონსტიტუციის 31-ე მუხლის მე-3 </w:t>
            </w:r>
            <w:r w:rsidR="00B11238">
              <w:rPr>
                <w:rFonts w:ascii="Sylfaen" w:hAnsi="Sylfaen" w:cs="Sylfaen"/>
                <w:lang w:val="ka-GE"/>
              </w:rPr>
              <w:t>პუნქტ</w:t>
            </w:r>
            <w:r>
              <w:rPr>
                <w:rFonts w:ascii="Sylfaen" w:hAnsi="Sylfaen"/>
                <w:color w:val="000000"/>
                <w:lang w:val="ka-GE"/>
              </w:rPr>
              <w:t>ის თანახმად, „</w:t>
            </w:r>
            <w:r w:rsidRPr="007E776D">
              <w:rPr>
                <w:rFonts w:ascii="Sylfaen" w:hAnsi="Sylfaen"/>
                <w:color w:val="000000"/>
                <w:lang w:val="ka-GE"/>
              </w:rPr>
              <w:t>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r>
              <w:rPr>
                <w:rFonts w:ascii="Sylfaen" w:hAnsi="Sylfaen"/>
                <w:color w:val="000000"/>
                <w:lang w:val="ka-GE"/>
              </w:rPr>
              <w:t>“ იგივე შინაარსის მატარებელია საქართველოს  სისხლის სამართლის საპროცესო კოდექსის 38-ე მუხლის მე-14 ნაწილიც, რომლის  თანახმადაც,  „</w:t>
            </w:r>
            <w:r w:rsidRPr="007E776D">
              <w:rPr>
                <w:rFonts w:ascii="Sylfaen" w:hAnsi="Sylfaen"/>
                <w:color w:val="000000"/>
                <w:lang w:val="ka-GE"/>
              </w:rPr>
              <w:t>ბრალდებულს უფლება აქვს: მონაწილეობა მიიღოს მისი ბრალდების საქმის გამოძიებაში, ასევე უშუალოდ ან დისტანციურად, ტექნიკური საშუალებების გამოყენებით − სასამართლო განხილვაში; დააყენოს შუამდგომლობა და განაცხადოს აცილება; დაცვის მხარის მტკიცებულება გამოიკვლიოს იმავე პირობებში, როგორშიც ბრალდების მხარის მტკიცებულების გამოკვლევა ხდება; გაეცნოს მხარის მიერ შეტანილ საჩივარს და მასზე გამოთქვას მოსაზრება; გაეცნოს სასამართლო სხდომის ოქმს და მასზე გამოთქვას შენიშვნა.</w:t>
            </w:r>
            <w:r>
              <w:rPr>
                <w:rFonts w:ascii="Sylfaen" w:hAnsi="Sylfaen"/>
                <w:color w:val="000000"/>
                <w:lang w:val="ka-GE"/>
              </w:rPr>
              <w:t>“</w:t>
            </w:r>
          </w:p>
          <w:p w:rsidR="009F7F8C" w:rsidRDefault="009F7F8C" w:rsidP="009F7F8C">
            <w:pPr>
              <w:tabs>
                <w:tab w:val="left" w:pos="851"/>
              </w:tabs>
              <w:spacing w:before="240" w:after="240"/>
              <w:jc w:val="both"/>
              <w:rPr>
                <w:rFonts w:ascii="Sylfaen" w:hAnsi="Sylfaen"/>
                <w:color w:val="000000"/>
                <w:lang w:val="ka-GE"/>
              </w:rPr>
            </w:pPr>
            <w:r>
              <w:rPr>
                <w:rFonts w:ascii="Sylfaen" w:hAnsi="Sylfaen"/>
                <w:color w:val="000000"/>
                <w:lang w:val="ka-GE"/>
              </w:rPr>
              <w:t xml:space="preserve">აღნიშნული  ნორმები ცალსახად განსაზღვრავენ ბრალდებულის უფლებას უშუალოდ მიიღოს მონაწილეობა სისხლის სამართლის საქმის განხილვაში, რაც თავისთავად გულისხმობს მის მიერ საქმის განხილვაში გაცნობიერებულ მონაწილეობას და მის მიერ გაცნობიერებული გადაწყვეტიებების მიღებას.  ერთადერთი შემთხვევა, როდესაც ბრალდებულის მონაწილეობის გარეშეა საქმის განხილვა შესაძლებელი, ესაა როდესაც ბრალდებული თავს არიდებს საქმის განხილვაში მონაწილეობას ან/და მის მიმართ ძებნაა გამოცხადებული (სისხლის სამართლის საპროცესო კოდექსის 22-ე მუხლის  მე-9 ნაწილი; 189-ე მუხლის 1-ლი ნაწილი).  </w:t>
            </w:r>
          </w:p>
          <w:p w:rsidR="009F7F8C" w:rsidRDefault="009F7F8C" w:rsidP="009F7F8C">
            <w:pPr>
              <w:tabs>
                <w:tab w:val="left" w:pos="851"/>
              </w:tabs>
              <w:spacing w:before="240" w:after="240"/>
              <w:jc w:val="both"/>
              <w:rPr>
                <w:rFonts w:ascii="Sylfaen" w:hAnsi="Sylfaen"/>
                <w:color w:val="000000"/>
                <w:lang w:val="ka-GE"/>
              </w:rPr>
            </w:pPr>
            <w:r>
              <w:rPr>
                <w:rFonts w:ascii="Sylfaen" w:hAnsi="Sylfaen"/>
                <w:color w:val="000000"/>
                <w:lang w:val="ka-GE"/>
              </w:rPr>
              <w:t xml:space="preserve">სისხლის სამართლის საპროცესო კოდექსის 191-ე მუხლის მე-3 ნაწილი ადგენს რა დანაშაულის ჩადენის შემდეგ ფსიქიკურად დაავადებული პირის გასამართლების და განაჩენის გამოტანის შესაძლებლობას, არ შეიცავს  დებულებებს  ნაფიც მსაჯულთა სასამართლოს, მიერ ფსიქიკურად დაავადებული პირის მიმართ საქმის განხილვის პროცედურის შესახებ. მკაფიო პროცედურების არ არსებობის პირობებში არსებობს ნორმის იმდაგვარად განმარტების შესაძლებლობა, რომ ნაფიც მსაჯულთა სასამართლოს არჩევის შემდეგ, ბრალდებულს შეეზღუდოს ნაფიც მსაჯულთა  შერჩევაში  და შემდეგ კი, მათ მიერ საქმის განხილვაში მონაწილეობის უფლება, ან საქმე მისი ნებისგან დამოუკიდებლად გადაეცეს  რაიონულ (საქალაქო) მოსამართლეს. თუ ფსიქიკურად დაავადებული პირის მიმართ გამოვიყენებთ მიმალვაში მყოფი პირის მიმართ საქმის წარმოების წესს, მაშინ, მხედველობაში მისაღებია, რომ მიმალვაში მყოფი ბრალდებული ვერ სარგებლობს ნაფიც მსაჯულთა სასამართლოს უფლებით. ასეთ შემთხვევაში სასამართლო წარიმართება ბრალდებულის მონაწილეობის გარეშე.  </w:t>
            </w:r>
          </w:p>
          <w:p w:rsidR="009F7F8C" w:rsidRDefault="009F7F8C" w:rsidP="009F7F8C">
            <w:pPr>
              <w:tabs>
                <w:tab w:val="left" w:pos="851"/>
              </w:tabs>
              <w:spacing w:before="240" w:after="240"/>
              <w:jc w:val="both"/>
              <w:rPr>
                <w:rFonts w:ascii="Sylfaen" w:hAnsi="Sylfaen"/>
                <w:color w:val="000000"/>
                <w:lang w:val="ka-GE"/>
              </w:rPr>
            </w:pPr>
            <w:r>
              <w:rPr>
                <w:rFonts w:ascii="Sylfaen" w:hAnsi="Sylfaen"/>
                <w:color w:val="000000"/>
                <w:lang w:val="ka-GE"/>
              </w:rPr>
              <w:lastRenderedPageBreak/>
              <w:t xml:space="preserve">  ამდენად, ერთ მხრივ  სახეზეა ბრალდებულის კონსტიტუციის გარანტირებული უფლება მონაწილეობა მიიღოს საქმის განხილვაში, ხოლო მეორე მხრივ კი სისხლის სამართლის საპროცესო კოდექსის ცალკეული დებულებები ვერ უზრუნველყოფენ ბრალდებულის კონსტიტუციით გარანტირებული უფლებების რეალიზაციას. აღნიშნული ნორმა პრობლემურია პირის მიმართ ბრალდების წარდგენის მომენტისთვისაც, რამეთუ  იგი შესაძლებლობას იძლევა ბრალი წარუდგინო ფსიქიკურად დაავადებულ პირს, რომელსაც ექსპერტიზის დასკვნის თანახმად არ შეუძლია გაცნობიერებული გადაწყვეტილებების მიღება და მოქმედება. ასევე პრობლემურია რაიონული, საქალაქო სასამართლოს მიერ საქმის განხილვის კუთხით. </w:t>
            </w:r>
          </w:p>
          <w:p w:rsidR="009F7F8C" w:rsidRDefault="009F7F8C" w:rsidP="009F7F8C">
            <w:pPr>
              <w:tabs>
                <w:tab w:val="left" w:pos="851"/>
              </w:tabs>
              <w:spacing w:before="240" w:after="240"/>
              <w:jc w:val="both"/>
              <w:rPr>
                <w:rFonts w:ascii="Sylfaen" w:hAnsi="Sylfaen"/>
                <w:color w:val="000000"/>
                <w:lang w:val="ka-GE"/>
              </w:rPr>
            </w:pPr>
            <w:r>
              <w:rPr>
                <w:rFonts w:ascii="Sylfaen" w:hAnsi="Sylfaen"/>
                <w:color w:val="000000"/>
                <w:lang w:val="ka-GE"/>
              </w:rPr>
              <w:t xml:space="preserve">ასევე საყურადღებოა, თავად ექსპერტიზის დასკვნით ბრალდებულისათვის დასმული დიაგნოზი, რომ </w:t>
            </w:r>
            <w:r w:rsidRPr="00FB76F4">
              <w:rPr>
                <w:rFonts w:ascii="Sylfaen" w:hAnsi="Sylfaen"/>
                <w:color w:val="000000"/>
                <w:lang w:val="ka-GE"/>
              </w:rPr>
              <w:t>ამჟამად არჩილ ჯანგულაშვილს აღენიშნება ფსიქიკის დროებითი აშლილობა-სხვა დაზუსტებული დისოციაციური აშლილობანი - ფსიქოგენური აბნევის მდგომარეობა (კოდი f44.88; დაავადებათა საერთაშორისო კლასიფიკაც</w:t>
            </w:r>
            <w:r>
              <w:rPr>
                <w:rFonts w:ascii="Sylfaen" w:hAnsi="Sylfaen"/>
                <w:color w:val="000000"/>
                <w:lang w:val="ka-GE"/>
              </w:rPr>
              <w:t xml:space="preserve">იის მე-10 გადასინჯვის მიხედვით). რადგან ბრალდებულს  ფსიქიკის დროებითი აშლილობა აღენიშნება, შესაძლებელია მომავალში მისი გამოჯანმრთელება და ამის მიუხედავად, სისხლის სამართლის საპროცესო კოდექსით დადგენილი რეგულაციები,  ბრალდებულს საქმის განხილვაში მონაწილეობის უფლებას უზღუდავს ყოველგვარი დასაბუთების გარეშე. ანუ თუკი ბრალდებულს, ჯანმრთელობის მდგომარეობიდან გამომდინარე, თუნდაც დროის მცირე მანძილზე  არ შეუძლია  სასამართლო განხილვაში მონაწილეობა, მას მისგან დამოუკიდებელი მიზეზების გამო,  გამოჯანმრთელების შემდეგ ერთმევა საქმის განხილვაში მონაწილეობისა და მიღებულ გადაწყვეტილებაზე ზეგავლენის მოხდენის შესაძლებლობა.  </w:t>
            </w:r>
          </w:p>
          <w:p w:rsidR="009F7F8C" w:rsidRDefault="009F7F8C" w:rsidP="009F7F8C">
            <w:pPr>
              <w:jc w:val="both"/>
              <w:rPr>
                <w:rFonts w:ascii="Sylfaen" w:hAnsi="Sylfaen" w:cs="Sylfaen"/>
                <w:lang w:val="ka-GE"/>
              </w:rPr>
            </w:pPr>
            <w:r>
              <w:rPr>
                <w:rFonts w:ascii="Sylfaen" w:hAnsi="Sylfaen" w:cs="Sylfaen"/>
                <w:lang w:val="ka-GE"/>
              </w:rPr>
              <w:t xml:space="preserve">ადამიანის </w:t>
            </w:r>
            <w:r w:rsidRPr="00E82BC8">
              <w:rPr>
                <w:rFonts w:ascii="Sylfaen" w:hAnsi="Sylfaen" w:cs="Sylfaen"/>
                <w:lang w:val="ka-GE"/>
              </w:rPr>
              <w:t>უფლებათა</w:t>
            </w:r>
            <w:r w:rsidRPr="00E82BC8">
              <w:rPr>
                <w:lang w:val="ka-GE"/>
              </w:rPr>
              <w:t xml:space="preserve"> </w:t>
            </w:r>
            <w:r w:rsidRPr="00E82BC8">
              <w:rPr>
                <w:rFonts w:ascii="Sylfaen" w:hAnsi="Sylfaen" w:cs="Sylfaen"/>
                <w:lang w:val="ka-GE"/>
              </w:rPr>
              <w:t>ევროპული</w:t>
            </w:r>
            <w:r w:rsidRPr="00E82BC8">
              <w:rPr>
                <w:lang w:val="ka-GE"/>
              </w:rPr>
              <w:t xml:space="preserve"> </w:t>
            </w:r>
            <w:r w:rsidRPr="00E82BC8">
              <w:rPr>
                <w:rFonts w:ascii="Sylfaen" w:hAnsi="Sylfaen" w:cs="Sylfaen"/>
                <w:lang w:val="ka-GE"/>
              </w:rPr>
              <w:t>კონვენციის</w:t>
            </w:r>
            <w:r w:rsidRPr="00E82BC8">
              <w:rPr>
                <w:lang w:val="ka-GE"/>
              </w:rPr>
              <w:t xml:space="preserve"> (ECHR) </w:t>
            </w:r>
            <w:r w:rsidRPr="00E82BC8">
              <w:rPr>
                <w:rFonts w:ascii="Sylfaen" w:hAnsi="Sylfaen" w:cs="Sylfaen"/>
                <w:lang w:val="ka-GE"/>
              </w:rPr>
              <w:t>მეექვსე</w:t>
            </w:r>
            <w:r w:rsidRPr="00E82BC8">
              <w:rPr>
                <w:lang w:val="ka-GE"/>
              </w:rPr>
              <w:t xml:space="preserve"> </w:t>
            </w:r>
            <w:r w:rsidRPr="00E82BC8">
              <w:rPr>
                <w:rFonts w:ascii="Sylfaen" w:hAnsi="Sylfaen" w:cs="Sylfaen"/>
                <w:lang w:val="ka-GE"/>
              </w:rPr>
              <w:t>მუხლი</w:t>
            </w:r>
            <w:r w:rsidRPr="00E82BC8">
              <w:rPr>
                <w:lang w:val="ka-GE"/>
              </w:rPr>
              <w:t xml:space="preserve">, </w:t>
            </w:r>
            <w:r w:rsidRPr="00E82BC8">
              <w:rPr>
                <w:rFonts w:ascii="Sylfaen" w:hAnsi="Sylfaen" w:cs="Sylfaen"/>
                <w:lang w:val="ka-GE"/>
              </w:rPr>
              <w:t>სამართლიანი</w:t>
            </w:r>
            <w:r w:rsidRPr="00E82BC8">
              <w:rPr>
                <w:lang w:val="ka-GE"/>
              </w:rPr>
              <w:t xml:space="preserve"> </w:t>
            </w:r>
            <w:r w:rsidRPr="00E82BC8">
              <w:rPr>
                <w:rFonts w:ascii="Sylfaen" w:hAnsi="Sylfaen" w:cs="Sylfaen"/>
                <w:lang w:val="ka-GE"/>
              </w:rPr>
              <w:t>სასამართლოს</w:t>
            </w:r>
            <w:r w:rsidRPr="00E82BC8">
              <w:rPr>
                <w:lang w:val="ka-GE"/>
              </w:rPr>
              <w:t xml:space="preserve"> </w:t>
            </w:r>
            <w:r w:rsidRPr="00E82BC8">
              <w:rPr>
                <w:rFonts w:ascii="Sylfaen" w:hAnsi="Sylfaen" w:cs="Sylfaen"/>
                <w:lang w:val="ka-GE"/>
              </w:rPr>
              <w:t>უფლება</w:t>
            </w:r>
            <w:r w:rsidRPr="00E82BC8">
              <w:rPr>
                <w:lang w:val="ka-GE"/>
              </w:rPr>
              <w:t xml:space="preserve">, </w:t>
            </w:r>
            <w:r w:rsidRPr="00E82BC8">
              <w:rPr>
                <w:rFonts w:ascii="Sylfaen" w:hAnsi="Sylfaen" w:cs="Sylfaen"/>
                <w:lang w:val="ka-GE"/>
              </w:rPr>
              <w:t>გამორიცხავ</w:t>
            </w:r>
            <w:r>
              <w:rPr>
                <w:rFonts w:ascii="Sylfaen" w:hAnsi="Sylfaen" w:cs="Sylfaen"/>
                <w:lang w:val="ka-GE"/>
              </w:rPr>
              <w:t>ს</w:t>
            </w:r>
            <w:r w:rsidRPr="00E82BC8">
              <w:rPr>
                <w:lang w:val="ka-GE"/>
              </w:rPr>
              <w:t xml:space="preserve"> </w:t>
            </w:r>
            <w:r w:rsidRPr="00E82BC8">
              <w:rPr>
                <w:rFonts w:ascii="Sylfaen" w:hAnsi="Sylfaen" w:cs="Sylfaen"/>
                <w:lang w:val="ka-GE"/>
              </w:rPr>
              <w:t>სასამართლო</w:t>
            </w:r>
            <w:r w:rsidRPr="00E82BC8">
              <w:rPr>
                <w:lang w:val="ka-GE"/>
              </w:rPr>
              <w:t xml:space="preserve"> </w:t>
            </w:r>
            <w:r w:rsidRPr="00E82BC8">
              <w:rPr>
                <w:rFonts w:ascii="Sylfaen" w:hAnsi="Sylfaen" w:cs="Sylfaen"/>
                <w:lang w:val="ka-GE"/>
              </w:rPr>
              <w:t>პროცესის</w:t>
            </w:r>
            <w:r w:rsidRPr="00E82BC8">
              <w:rPr>
                <w:lang w:val="ka-GE"/>
              </w:rPr>
              <w:t xml:space="preserve"> </w:t>
            </w:r>
            <w:r w:rsidRPr="00E82BC8">
              <w:rPr>
                <w:rFonts w:ascii="Sylfaen" w:hAnsi="Sylfaen" w:cs="Sylfaen"/>
                <w:lang w:val="ka-GE"/>
              </w:rPr>
              <w:t>დაუსწრებლად</w:t>
            </w:r>
            <w:r w:rsidRPr="00E82BC8">
              <w:rPr>
                <w:lang w:val="ka-GE"/>
              </w:rPr>
              <w:t xml:space="preserve"> </w:t>
            </w:r>
            <w:r w:rsidRPr="00E82BC8">
              <w:rPr>
                <w:rFonts w:ascii="Sylfaen" w:hAnsi="Sylfaen" w:cs="Sylfaen"/>
                <w:lang w:val="ka-GE"/>
              </w:rPr>
              <w:t>წარმოებას</w:t>
            </w:r>
            <w:r w:rsidRPr="00E82BC8">
              <w:rPr>
                <w:lang w:val="ka-GE"/>
              </w:rPr>
              <w:t xml:space="preserve"> </w:t>
            </w:r>
            <w:r w:rsidRPr="00E82BC8">
              <w:rPr>
                <w:rFonts w:ascii="Sylfaen" w:hAnsi="Sylfaen" w:cs="Sylfaen"/>
                <w:lang w:val="ka-GE"/>
              </w:rPr>
              <w:t>შეურაცხადი</w:t>
            </w:r>
            <w:r w:rsidRPr="00E82BC8">
              <w:rPr>
                <w:lang w:val="ka-GE"/>
              </w:rPr>
              <w:t xml:space="preserve"> </w:t>
            </w:r>
            <w:r w:rsidRPr="00E82BC8">
              <w:rPr>
                <w:rFonts w:ascii="Sylfaen" w:hAnsi="Sylfaen" w:cs="Sylfaen"/>
                <w:lang w:val="ka-GE"/>
              </w:rPr>
              <w:t>ბრალდებულის</w:t>
            </w:r>
            <w:r w:rsidRPr="00E82BC8">
              <w:rPr>
                <w:lang w:val="ka-GE"/>
              </w:rPr>
              <w:t xml:space="preserve"> </w:t>
            </w:r>
            <w:r w:rsidRPr="00E82BC8">
              <w:rPr>
                <w:rFonts w:ascii="Sylfaen" w:hAnsi="Sylfaen" w:cs="Sylfaen"/>
                <w:lang w:val="ka-GE"/>
              </w:rPr>
              <w:t>წინააღმდეგ</w:t>
            </w:r>
            <w:r w:rsidRPr="00E82BC8">
              <w:rPr>
                <w:lang w:val="ka-GE"/>
              </w:rPr>
              <w:t xml:space="preserve">, </w:t>
            </w:r>
            <w:r w:rsidRPr="00E82BC8">
              <w:rPr>
                <w:rFonts w:ascii="Sylfaen" w:hAnsi="Sylfaen" w:cs="Sylfaen"/>
                <w:lang w:val="ka-GE"/>
              </w:rPr>
              <w:t>რომელსაც</w:t>
            </w:r>
            <w:r w:rsidRPr="00E82BC8">
              <w:rPr>
                <w:lang w:val="ka-GE"/>
              </w:rPr>
              <w:t xml:space="preserve"> </w:t>
            </w:r>
            <w:r w:rsidRPr="00E82BC8">
              <w:rPr>
                <w:rFonts w:ascii="Sylfaen" w:hAnsi="Sylfaen" w:cs="Sylfaen"/>
                <w:lang w:val="ka-GE"/>
              </w:rPr>
              <w:t>არ</w:t>
            </w:r>
            <w:r w:rsidRPr="00E82BC8">
              <w:rPr>
                <w:lang w:val="ka-GE"/>
              </w:rPr>
              <w:t xml:space="preserve"> </w:t>
            </w:r>
            <w:r w:rsidRPr="00E82BC8">
              <w:rPr>
                <w:rFonts w:ascii="Sylfaen" w:hAnsi="Sylfaen" w:cs="Sylfaen"/>
                <w:lang w:val="ka-GE"/>
              </w:rPr>
              <w:t>შეუძლია</w:t>
            </w:r>
            <w:r w:rsidRPr="00E82BC8">
              <w:rPr>
                <w:lang w:val="ka-GE"/>
              </w:rPr>
              <w:t xml:space="preserve"> </w:t>
            </w:r>
            <w:r w:rsidRPr="00E82BC8">
              <w:rPr>
                <w:rFonts w:ascii="Sylfaen" w:hAnsi="Sylfaen" w:cs="Sylfaen"/>
                <w:lang w:val="ka-GE"/>
              </w:rPr>
              <w:t>არსებითი</w:t>
            </w:r>
            <w:r w:rsidRPr="00E82BC8">
              <w:rPr>
                <w:lang w:val="ka-GE"/>
              </w:rPr>
              <w:t xml:space="preserve"> </w:t>
            </w:r>
            <w:r w:rsidRPr="00E82BC8">
              <w:rPr>
                <w:rFonts w:ascii="Sylfaen" w:hAnsi="Sylfaen" w:cs="Sylfaen"/>
                <w:lang w:val="ka-GE"/>
              </w:rPr>
              <w:t>წვლილი</w:t>
            </w:r>
            <w:r w:rsidRPr="00E82BC8">
              <w:rPr>
                <w:lang w:val="ka-GE"/>
              </w:rPr>
              <w:t xml:space="preserve"> </w:t>
            </w:r>
            <w:r w:rsidRPr="00E82BC8">
              <w:rPr>
                <w:rFonts w:ascii="Sylfaen" w:hAnsi="Sylfaen" w:cs="Sylfaen"/>
                <w:lang w:val="ka-GE"/>
              </w:rPr>
              <w:t>შეიტანოს</w:t>
            </w:r>
            <w:r w:rsidRPr="00E82BC8">
              <w:rPr>
                <w:lang w:val="ka-GE"/>
              </w:rPr>
              <w:t xml:space="preserve"> </w:t>
            </w:r>
            <w:r w:rsidRPr="00E82BC8">
              <w:rPr>
                <w:rFonts w:ascii="Sylfaen" w:hAnsi="Sylfaen" w:cs="Sylfaen"/>
                <w:lang w:val="ka-GE"/>
              </w:rPr>
              <w:t>თავის</w:t>
            </w:r>
            <w:r w:rsidRPr="00E82BC8">
              <w:rPr>
                <w:lang w:val="ka-GE"/>
              </w:rPr>
              <w:t xml:space="preserve"> </w:t>
            </w:r>
            <w:r w:rsidRPr="00E82BC8">
              <w:rPr>
                <w:rFonts w:ascii="Sylfaen" w:hAnsi="Sylfaen" w:cs="Sylfaen"/>
                <w:lang w:val="ka-GE"/>
              </w:rPr>
              <w:t>დაცვაში</w:t>
            </w:r>
            <w:r w:rsidRPr="00E82BC8">
              <w:rPr>
                <w:lang w:val="ka-GE"/>
              </w:rPr>
              <w:t xml:space="preserve">. </w:t>
            </w:r>
            <w:r>
              <w:rPr>
                <w:rFonts w:ascii="Sylfaen" w:hAnsi="Sylfaen" w:cs="Sylfaen"/>
                <w:lang w:val="ka-GE"/>
              </w:rPr>
              <w:t xml:space="preserve">ასევე შეუძლებელია </w:t>
            </w:r>
            <w:r w:rsidRPr="00E82BC8">
              <w:rPr>
                <w:rFonts w:ascii="Sylfaen" w:hAnsi="Sylfaen" w:cs="Sylfaen"/>
                <w:lang w:val="ka-GE"/>
              </w:rPr>
              <w:t>საპროცესო</w:t>
            </w:r>
            <w:r w:rsidRPr="00E82BC8">
              <w:rPr>
                <w:lang w:val="ka-GE"/>
              </w:rPr>
              <w:t xml:space="preserve"> </w:t>
            </w:r>
            <w:r w:rsidRPr="00E82BC8">
              <w:rPr>
                <w:rFonts w:ascii="Sylfaen" w:hAnsi="Sylfaen" w:cs="Sylfaen"/>
                <w:lang w:val="ka-GE"/>
              </w:rPr>
              <w:t>შეთანხმების</w:t>
            </w:r>
            <w:r w:rsidRPr="00E82BC8">
              <w:rPr>
                <w:lang w:val="ka-GE"/>
              </w:rPr>
              <w:t xml:space="preserve"> </w:t>
            </w:r>
            <w:r>
              <w:rPr>
                <w:rFonts w:ascii="Sylfaen" w:hAnsi="Sylfaen"/>
                <w:lang w:val="ka-GE"/>
              </w:rPr>
              <w:t>გზით განაჩენის გამოტანაც, ვინაიდან</w:t>
            </w:r>
            <w:r w:rsidRPr="00E82BC8">
              <w:rPr>
                <w:lang w:val="ka-GE"/>
              </w:rPr>
              <w:t xml:space="preserve"> </w:t>
            </w:r>
            <w:r w:rsidRPr="00E82BC8">
              <w:rPr>
                <w:rFonts w:ascii="Sylfaen" w:hAnsi="Sylfaen" w:cs="Sylfaen"/>
                <w:lang w:val="ka-GE"/>
              </w:rPr>
              <w:t>ბრალდებული</w:t>
            </w:r>
            <w:r w:rsidRPr="00E82BC8">
              <w:rPr>
                <w:lang w:val="ka-GE"/>
              </w:rPr>
              <w:t xml:space="preserve"> </w:t>
            </w:r>
            <w:r w:rsidRPr="00E82BC8">
              <w:rPr>
                <w:rFonts w:ascii="Sylfaen" w:hAnsi="Sylfaen" w:cs="Sylfaen"/>
                <w:lang w:val="ka-GE"/>
              </w:rPr>
              <w:t>ვერ</w:t>
            </w:r>
            <w:r w:rsidRPr="00E82BC8">
              <w:rPr>
                <w:lang w:val="ka-GE"/>
              </w:rPr>
              <w:t xml:space="preserve"> </w:t>
            </w:r>
            <w:r w:rsidRPr="00E82BC8">
              <w:rPr>
                <w:rFonts w:ascii="Sylfaen" w:hAnsi="Sylfaen" w:cs="Sylfaen"/>
                <w:lang w:val="ka-GE"/>
              </w:rPr>
              <w:t>შეძლებდა</w:t>
            </w:r>
            <w:r w:rsidRPr="00E82BC8">
              <w:rPr>
                <w:lang w:val="ka-GE"/>
              </w:rPr>
              <w:t xml:space="preserve"> </w:t>
            </w:r>
            <w:r w:rsidRPr="00E82BC8">
              <w:rPr>
                <w:rFonts w:ascii="Sylfaen" w:hAnsi="Sylfaen" w:cs="Sylfaen"/>
                <w:lang w:val="ka-GE"/>
              </w:rPr>
              <w:t>ამ</w:t>
            </w:r>
            <w:r w:rsidRPr="00E82BC8">
              <w:rPr>
                <w:lang w:val="ka-GE"/>
              </w:rPr>
              <w:t xml:space="preserve"> </w:t>
            </w:r>
            <w:r w:rsidRPr="00E82BC8">
              <w:rPr>
                <w:rFonts w:ascii="Sylfaen" w:hAnsi="Sylfaen" w:cs="Sylfaen"/>
                <w:lang w:val="ka-GE"/>
              </w:rPr>
              <w:t>შეთავაზების</w:t>
            </w:r>
            <w:r w:rsidRPr="00E82BC8">
              <w:rPr>
                <w:lang w:val="ka-GE"/>
              </w:rPr>
              <w:t xml:space="preserve"> </w:t>
            </w:r>
            <w:r w:rsidRPr="00E82BC8">
              <w:rPr>
                <w:rFonts w:ascii="Sylfaen" w:hAnsi="Sylfaen" w:cs="Sylfaen"/>
                <w:lang w:val="ka-GE"/>
              </w:rPr>
              <w:t>შეფასებას</w:t>
            </w:r>
            <w:r w:rsidRPr="00E82BC8">
              <w:rPr>
                <w:lang w:val="ka-GE"/>
              </w:rPr>
              <w:t xml:space="preserve">, </w:t>
            </w:r>
            <w:r w:rsidRPr="00E82BC8">
              <w:rPr>
                <w:rFonts w:ascii="Sylfaen" w:hAnsi="Sylfaen" w:cs="Sylfaen"/>
                <w:lang w:val="ka-GE"/>
              </w:rPr>
              <w:t>ხოლო</w:t>
            </w:r>
            <w:r w:rsidRPr="00E82BC8">
              <w:rPr>
                <w:lang w:val="ka-GE"/>
              </w:rPr>
              <w:t xml:space="preserve"> </w:t>
            </w:r>
            <w:r w:rsidRPr="00E82BC8">
              <w:rPr>
                <w:rFonts w:ascii="Sylfaen" w:hAnsi="Sylfaen" w:cs="Sylfaen"/>
                <w:lang w:val="ka-GE"/>
              </w:rPr>
              <w:t>ადვოკატი</w:t>
            </w:r>
            <w:r w:rsidRPr="00E82BC8">
              <w:rPr>
                <w:lang w:val="ka-GE"/>
              </w:rPr>
              <w:t xml:space="preserve"> </w:t>
            </w:r>
            <w:r w:rsidRPr="00E82BC8">
              <w:rPr>
                <w:rFonts w:ascii="Sylfaen" w:hAnsi="Sylfaen" w:cs="Sylfaen"/>
                <w:lang w:val="ka-GE"/>
              </w:rPr>
              <w:t>ვერ</w:t>
            </w:r>
            <w:r w:rsidRPr="00E82BC8">
              <w:rPr>
                <w:lang w:val="ka-GE"/>
              </w:rPr>
              <w:t xml:space="preserve"> </w:t>
            </w:r>
            <w:r w:rsidRPr="00E82BC8">
              <w:rPr>
                <w:rFonts w:ascii="Sylfaen" w:hAnsi="Sylfaen" w:cs="Sylfaen"/>
                <w:lang w:val="ka-GE"/>
              </w:rPr>
              <w:t>შეძლებდა</w:t>
            </w:r>
            <w:r w:rsidRPr="00E82BC8">
              <w:rPr>
                <w:lang w:val="ka-GE"/>
              </w:rPr>
              <w:t xml:space="preserve"> </w:t>
            </w:r>
            <w:r w:rsidRPr="00E82BC8">
              <w:rPr>
                <w:rFonts w:ascii="Sylfaen" w:hAnsi="Sylfaen" w:cs="Sylfaen"/>
                <w:lang w:val="ka-GE"/>
              </w:rPr>
              <w:t>ასეთი</w:t>
            </w:r>
            <w:r w:rsidRPr="00E82BC8">
              <w:rPr>
                <w:lang w:val="ka-GE"/>
              </w:rPr>
              <w:t xml:space="preserve"> </w:t>
            </w:r>
            <w:r w:rsidRPr="00E82BC8">
              <w:rPr>
                <w:rFonts w:ascii="Sylfaen" w:hAnsi="Sylfaen" w:cs="Sylfaen"/>
                <w:lang w:val="ka-GE"/>
              </w:rPr>
              <w:t>შეთავაზების</w:t>
            </w:r>
            <w:r w:rsidRPr="00E82BC8">
              <w:rPr>
                <w:lang w:val="ka-GE"/>
              </w:rPr>
              <w:t xml:space="preserve"> </w:t>
            </w:r>
            <w:r w:rsidRPr="00E82BC8">
              <w:rPr>
                <w:rFonts w:ascii="Sylfaen" w:hAnsi="Sylfaen" w:cs="Sylfaen"/>
                <w:lang w:val="ka-GE"/>
              </w:rPr>
              <w:t>მიღებას</w:t>
            </w:r>
            <w:r w:rsidRPr="00E82BC8">
              <w:rPr>
                <w:lang w:val="ka-GE"/>
              </w:rPr>
              <w:t xml:space="preserve"> - </w:t>
            </w:r>
            <w:r w:rsidRPr="00E82BC8">
              <w:rPr>
                <w:rFonts w:ascii="Sylfaen" w:hAnsi="Sylfaen" w:cs="Sylfaen"/>
                <w:lang w:val="ka-GE"/>
              </w:rPr>
              <w:t>თუნდაც</w:t>
            </w:r>
            <w:r w:rsidRPr="00E82BC8">
              <w:rPr>
                <w:lang w:val="ka-GE"/>
              </w:rPr>
              <w:t xml:space="preserve"> </w:t>
            </w:r>
            <w:r w:rsidRPr="00E82BC8">
              <w:rPr>
                <w:rFonts w:ascii="Sylfaen" w:hAnsi="Sylfaen" w:cs="Sylfaen"/>
                <w:lang w:val="ka-GE"/>
              </w:rPr>
              <w:t>ეს</w:t>
            </w:r>
            <w:r w:rsidRPr="00E82BC8">
              <w:rPr>
                <w:lang w:val="ka-GE"/>
              </w:rPr>
              <w:t xml:space="preserve"> </w:t>
            </w:r>
            <w:r w:rsidRPr="00E82BC8">
              <w:rPr>
                <w:rFonts w:ascii="Sylfaen" w:hAnsi="Sylfaen" w:cs="Sylfaen"/>
                <w:lang w:val="ka-GE"/>
              </w:rPr>
              <w:t>ყოფილიყო</w:t>
            </w:r>
            <w:r w:rsidRPr="00E82BC8">
              <w:rPr>
                <w:lang w:val="ka-GE"/>
              </w:rPr>
              <w:t xml:space="preserve"> </w:t>
            </w:r>
            <w:r w:rsidRPr="00E82BC8">
              <w:rPr>
                <w:rFonts w:ascii="Sylfaen" w:hAnsi="Sylfaen" w:cs="Sylfaen"/>
                <w:lang w:val="ka-GE"/>
              </w:rPr>
              <w:t>უდავოდ</w:t>
            </w:r>
            <w:r w:rsidRPr="00E82BC8">
              <w:rPr>
                <w:lang w:val="ka-GE"/>
              </w:rPr>
              <w:t xml:space="preserve"> </w:t>
            </w:r>
            <w:r w:rsidRPr="00E82BC8">
              <w:rPr>
                <w:rFonts w:ascii="Sylfaen" w:hAnsi="Sylfaen" w:cs="Sylfaen"/>
                <w:lang w:val="ka-GE"/>
              </w:rPr>
              <w:t>ბრალდებულის</w:t>
            </w:r>
            <w:r w:rsidRPr="00E82BC8">
              <w:rPr>
                <w:lang w:val="ka-GE"/>
              </w:rPr>
              <w:t xml:space="preserve"> </w:t>
            </w:r>
            <w:r w:rsidRPr="00E82BC8">
              <w:rPr>
                <w:rFonts w:ascii="Sylfaen" w:hAnsi="Sylfaen" w:cs="Sylfaen"/>
                <w:lang w:val="ka-GE"/>
              </w:rPr>
              <w:t>საუკეთესო</w:t>
            </w:r>
            <w:r w:rsidRPr="00E82BC8">
              <w:rPr>
                <w:lang w:val="ka-GE"/>
              </w:rPr>
              <w:t xml:space="preserve"> </w:t>
            </w:r>
            <w:r w:rsidRPr="00E82BC8">
              <w:rPr>
                <w:rFonts w:ascii="Sylfaen" w:hAnsi="Sylfaen" w:cs="Sylfaen"/>
                <w:lang w:val="ka-GE"/>
              </w:rPr>
              <w:t>ინტერესებიდან</w:t>
            </w:r>
            <w:r w:rsidRPr="00E82BC8">
              <w:rPr>
                <w:lang w:val="ka-GE"/>
              </w:rPr>
              <w:t xml:space="preserve"> </w:t>
            </w:r>
            <w:r w:rsidRPr="00E82BC8">
              <w:rPr>
                <w:rFonts w:ascii="Sylfaen" w:hAnsi="Sylfaen" w:cs="Sylfaen"/>
                <w:lang w:val="ka-GE"/>
              </w:rPr>
              <w:t>გამომდინარე</w:t>
            </w:r>
            <w:r w:rsidRPr="00E82BC8">
              <w:rPr>
                <w:lang w:val="ka-GE"/>
              </w:rPr>
              <w:t xml:space="preserve">. </w:t>
            </w:r>
            <w:r>
              <w:rPr>
                <w:rFonts w:ascii="Sylfaen" w:hAnsi="Sylfaen"/>
                <w:lang w:val="ka-GE"/>
              </w:rPr>
              <w:t xml:space="preserve"> </w:t>
            </w:r>
            <w:r w:rsidRPr="00E82BC8">
              <w:rPr>
                <w:rFonts w:ascii="Sylfaen" w:hAnsi="Sylfaen" w:cs="Sylfaen"/>
                <w:lang w:val="ka-GE"/>
              </w:rPr>
              <w:t>ევროპული</w:t>
            </w:r>
            <w:r w:rsidRPr="00E82BC8">
              <w:rPr>
                <w:lang w:val="ka-GE"/>
              </w:rPr>
              <w:t xml:space="preserve"> </w:t>
            </w:r>
            <w:r w:rsidRPr="00E82BC8">
              <w:rPr>
                <w:rFonts w:ascii="Sylfaen" w:hAnsi="Sylfaen" w:cs="Sylfaen"/>
                <w:lang w:val="ka-GE"/>
              </w:rPr>
              <w:t>კონვენციის</w:t>
            </w:r>
            <w:r>
              <w:rPr>
                <w:rFonts w:ascii="Sylfaen" w:hAnsi="Sylfaen" w:cs="Sylfaen"/>
                <w:lang w:val="ka-GE"/>
              </w:rPr>
              <w:t xml:space="preserve"> მეექვსე მუხლი ბრალდებულს აძლევს უფლებას, რომ ჰქონდეს საკმარისი დრო და საშუალებანი საკუთარი დაცვის მოსამზადებლად. </w:t>
            </w: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72" w:firstLine="140"/>
              <w:jc w:val="both"/>
              <w:rPr>
                <w:rFonts w:ascii="Sylfaen" w:hAnsi="Sylfaen" w:cs="Sylfaen"/>
                <w:lang w:val="ka-GE" w:eastAsia="ka-GE"/>
              </w:rPr>
            </w:pPr>
            <w:r w:rsidRPr="00B22C6C">
              <w:rPr>
                <w:rFonts w:ascii="Sylfaen" w:hAnsi="Sylfaen"/>
                <w:color w:val="000000"/>
                <w:lang w:val="ka-GE"/>
              </w:rPr>
              <w:t xml:space="preserve">სისხლის სამართლის საპროცესო კოდექსის </w:t>
            </w:r>
            <w:r>
              <w:rPr>
                <w:rFonts w:ascii="Sylfaen" w:hAnsi="Sylfaen"/>
                <w:color w:val="000000"/>
                <w:lang w:val="ka-GE"/>
              </w:rPr>
              <w:t xml:space="preserve">191-ე მუხლის მესამე ნაწილი  </w:t>
            </w:r>
            <w:r>
              <w:rPr>
                <w:rFonts w:ascii="Sylfaen" w:eastAsia="Calibri" w:hAnsi="Sylfaen" w:cs="Sylfaen"/>
                <w:lang w:val="ka-GE" w:eastAsia="ka-GE"/>
              </w:rPr>
              <w:t>„</w:t>
            </w:r>
            <w:r w:rsidRPr="00B607A5">
              <w:rPr>
                <w:rFonts w:ascii="Sylfaen" w:hAnsi="Sylfaen" w:cs="Sylfaen"/>
                <w:lang w:val="ka-GE" w:eastAsia="ka-GE"/>
              </w:rPr>
              <w:t>თუ დადგინდა, რომ ბრალდებული დანაშაულის ჩადენისას შერაცხადი იყო, მაგრამ მისი ჩადენის შემდეგ შეურაცხი გახდა, სასამართლოს გამოაქვს გამამტყუნებელი განაჩენი, რომლითაც განსაზღვრავს მსჯავრდებულის მიერ სასჯელის მოხდას შესაბამის სამედიცინო (სამკურნალო) დაწესებულებაში მის გამოჯანმრთელებამდე, რის შემდეგაც მსჯავრდებულის მიერ სასჯელის მოხდა გრძელდება საერთო წესით</w:t>
            </w:r>
            <w:r>
              <w:rPr>
                <w:rFonts w:ascii="Sylfaen" w:hAnsi="Sylfaen" w:cs="Sylfaen"/>
                <w:lang w:val="ka-GE" w:eastAsia="ka-GE"/>
              </w:rPr>
              <w:t>“</w:t>
            </w:r>
            <w:r>
              <w:rPr>
                <w:rFonts w:ascii="Sylfaen" w:hAnsi="Sylfaen"/>
                <w:lang w:val="ka-GE"/>
              </w:rPr>
              <w:t xml:space="preserve"> და სისხლის სამართლის კდექსის 34-ე მუხლის მესამე ნაწილი:</w:t>
            </w:r>
            <w:r w:rsidRPr="00EF3629">
              <w:rPr>
                <w:rFonts w:ascii="Sylfaen" w:eastAsia="Calibri" w:hAnsi="Sylfaen" w:cs="Sylfaen"/>
                <w:lang w:val="ka-GE" w:eastAsia="ka-GE"/>
              </w:rPr>
              <w:t xml:space="preserve"> </w:t>
            </w:r>
            <w:r>
              <w:rPr>
                <w:rFonts w:ascii="Sylfaen" w:eastAsia="Calibri" w:hAnsi="Sylfaen" w:cs="Sylfaen"/>
                <w:lang w:val="ka-GE" w:eastAsia="ka-GE"/>
              </w:rPr>
              <w:t>„</w:t>
            </w:r>
            <w:r w:rsidRPr="00EF3629">
              <w:rPr>
                <w:rFonts w:ascii="Sylfaen" w:hAnsi="Sylfaen" w:cs="Sylfaen"/>
                <w:lang w:val="ka-GE" w:eastAsia="ka-GE"/>
              </w:rPr>
              <w:t>თუ დანაშაული შერაცხადმა პირმა ჩაიდინა, მაგრამ იგი ფსიქიკურად დაავადდა განაჩენის გამოტანამდე, რის გამოც არ შეუძლია ანგარიში გაუწიოს თავს ან უხელმძღვანელოს მას, პირი სასამართლოს მიერ შეფარდებულ სასჯელს გამოჯანმრთელებამდე მოიხდის შესაბამის სამედიცინო (სამკურნალო) დაწესებულებაში</w:t>
            </w:r>
            <w:r>
              <w:rPr>
                <w:rFonts w:ascii="Sylfaen" w:hAnsi="Sylfaen" w:cs="Sylfaen"/>
                <w:lang w:val="ka-GE" w:eastAsia="ka-GE"/>
              </w:rPr>
              <w:t xml:space="preserve">“ </w:t>
            </w:r>
            <w:r>
              <w:rPr>
                <w:rFonts w:ascii="Sylfaen" w:hAnsi="Sylfaen"/>
                <w:lang w:val="ka-GE"/>
              </w:rPr>
              <w:t xml:space="preserve">ასევე ეწინააღმდეგებიან  და არღვევენ სამართლიანი სასამართლოს უფლებას. </w:t>
            </w:r>
            <w:r w:rsidRPr="00C45DBF">
              <w:rPr>
                <w:rFonts w:ascii="Sylfaen" w:hAnsi="Sylfaen" w:cs="Sylfaen"/>
                <w:lang w:val="ka-GE"/>
              </w:rPr>
              <w:t>სამართლიანი</w:t>
            </w:r>
            <w:r w:rsidRPr="00C45DBF">
              <w:rPr>
                <w:lang w:val="ka-GE"/>
              </w:rPr>
              <w:t xml:space="preserve"> </w:t>
            </w:r>
            <w:r w:rsidRPr="00C45DBF">
              <w:rPr>
                <w:rFonts w:ascii="Sylfaen" w:hAnsi="Sylfaen" w:cs="Sylfaen"/>
                <w:lang w:val="ka-GE"/>
              </w:rPr>
              <w:t>სასამართლოს</w:t>
            </w:r>
            <w:r w:rsidRPr="00C45DBF">
              <w:rPr>
                <w:lang w:val="ka-GE"/>
              </w:rPr>
              <w:t xml:space="preserve"> </w:t>
            </w:r>
            <w:r w:rsidRPr="00C45DBF">
              <w:rPr>
                <w:rFonts w:ascii="Sylfaen" w:hAnsi="Sylfaen" w:cs="Sylfaen"/>
                <w:lang w:val="ka-GE"/>
              </w:rPr>
              <w:t>უფლება</w:t>
            </w:r>
            <w:r w:rsidRPr="00C45DBF">
              <w:rPr>
                <w:lang w:val="ka-GE"/>
              </w:rPr>
              <w:t xml:space="preserve"> </w:t>
            </w:r>
            <w:r w:rsidRPr="00C45DBF">
              <w:rPr>
                <w:rFonts w:ascii="Sylfaen" w:hAnsi="Sylfaen" w:cs="Sylfaen"/>
                <w:lang w:val="ka-GE"/>
              </w:rPr>
              <w:t>მოიცავს</w:t>
            </w:r>
            <w:r>
              <w:rPr>
                <w:lang w:val="ka-GE"/>
              </w:rPr>
              <w:t xml:space="preserve"> </w:t>
            </w:r>
            <w:r w:rsidRPr="00C45DBF">
              <w:rPr>
                <w:rFonts w:ascii="Sylfaen" w:hAnsi="Sylfaen" w:cs="Sylfaen"/>
                <w:lang w:val="ka-GE"/>
              </w:rPr>
              <w:t>სამართალწარმოებაში</w:t>
            </w:r>
            <w:r w:rsidRPr="00C45DBF">
              <w:rPr>
                <w:lang w:val="ka-GE"/>
              </w:rPr>
              <w:t xml:space="preserve"> </w:t>
            </w:r>
            <w:r w:rsidRPr="00C45DBF">
              <w:rPr>
                <w:rFonts w:ascii="Sylfaen" w:hAnsi="Sylfaen" w:cs="Sylfaen"/>
                <w:lang w:val="ka-GE"/>
              </w:rPr>
              <w:t>ეფექტური</w:t>
            </w:r>
            <w:r w:rsidRPr="00C45DBF">
              <w:rPr>
                <w:lang w:val="ka-GE"/>
              </w:rPr>
              <w:t xml:space="preserve"> </w:t>
            </w:r>
            <w:r w:rsidRPr="00C45DBF">
              <w:rPr>
                <w:rFonts w:ascii="Sylfaen" w:hAnsi="Sylfaen" w:cs="Sylfaen"/>
                <w:lang w:val="ka-GE"/>
              </w:rPr>
              <w:t>მონაწილეობის</w:t>
            </w:r>
            <w:r w:rsidRPr="00C45DBF">
              <w:rPr>
                <w:lang w:val="ka-GE"/>
              </w:rPr>
              <w:t xml:space="preserve"> </w:t>
            </w:r>
            <w:r w:rsidRPr="00C45DBF">
              <w:rPr>
                <w:rFonts w:ascii="Sylfaen" w:hAnsi="Sylfaen" w:cs="Sylfaen"/>
                <w:lang w:val="ka-GE"/>
              </w:rPr>
              <w:t>უფლებას</w:t>
            </w:r>
            <w:r>
              <w:rPr>
                <w:rFonts w:ascii="Sylfaen" w:hAnsi="Sylfaen"/>
                <w:lang w:val="ka-GE"/>
              </w:rPr>
              <w:t xml:space="preserve"> და თუ, </w:t>
            </w:r>
            <w:r>
              <w:rPr>
                <w:rFonts w:ascii="Sylfaen" w:hAnsi="Sylfaen" w:cs="Sylfaen"/>
                <w:lang w:val="ka-GE"/>
              </w:rPr>
              <w:t xml:space="preserve"> ბრალდებული სასამართლოში საქმის განხილვის ეტაპზე </w:t>
            </w:r>
            <w:r w:rsidRPr="00E82BC8">
              <w:rPr>
                <w:rFonts w:ascii="Sylfaen" w:hAnsi="Sylfaen" w:cs="Sylfaen"/>
                <w:lang w:val="ka-GE"/>
              </w:rPr>
              <w:t>ფსიქიკურად</w:t>
            </w:r>
            <w:r w:rsidRPr="00E82BC8">
              <w:rPr>
                <w:lang w:val="ka-GE"/>
              </w:rPr>
              <w:t xml:space="preserve"> </w:t>
            </w:r>
            <w:r w:rsidRPr="00E82BC8">
              <w:rPr>
                <w:rFonts w:ascii="Sylfaen" w:hAnsi="Sylfaen" w:cs="Sylfaen"/>
                <w:lang w:val="ka-GE"/>
              </w:rPr>
              <w:t>დაავად</w:t>
            </w:r>
            <w:r>
              <w:rPr>
                <w:rFonts w:ascii="Sylfaen" w:hAnsi="Sylfaen" w:cs="Sylfaen"/>
                <w:lang w:val="ka-GE"/>
              </w:rPr>
              <w:t xml:space="preserve">ა, მის გამოჯანმრთელებამდე უნდა არსებობდეს </w:t>
            </w:r>
            <w:r w:rsidRPr="00E82BC8">
              <w:rPr>
                <w:rFonts w:ascii="Sylfaen" w:hAnsi="Sylfaen" w:cs="Sylfaen"/>
                <w:lang w:val="ka-GE"/>
              </w:rPr>
              <w:t>საქმის</w:t>
            </w:r>
            <w:r w:rsidRPr="00E82BC8">
              <w:rPr>
                <w:lang w:val="ka-GE"/>
              </w:rPr>
              <w:t xml:space="preserve"> </w:t>
            </w:r>
            <w:r w:rsidRPr="00E82BC8">
              <w:rPr>
                <w:rFonts w:ascii="Sylfaen" w:hAnsi="Sylfaen" w:cs="Sylfaen"/>
                <w:lang w:val="ka-GE"/>
              </w:rPr>
              <w:t>წარმოების</w:t>
            </w:r>
            <w:r w:rsidRPr="00E82BC8">
              <w:rPr>
                <w:lang w:val="ka-GE"/>
              </w:rPr>
              <w:t xml:space="preserve"> </w:t>
            </w:r>
            <w:r w:rsidRPr="00E82BC8">
              <w:rPr>
                <w:rFonts w:ascii="Sylfaen" w:hAnsi="Sylfaen" w:cs="Sylfaen"/>
                <w:lang w:val="ka-GE"/>
              </w:rPr>
              <w:t>შეჩერების</w:t>
            </w:r>
            <w:r w:rsidRPr="00E82BC8">
              <w:rPr>
                <w:lang w:val="ka-GE"/>
              </w:rPr>
              <w:t xml:space="preserve"> </w:t>
            </w:r>
            <w:r w:rsidRPr="00E82BC8">
              <w:rPr>
                <w:rFonts w:ascii="Sylfaen" w:hAnsi="Sylfaen" w:cs="Sylfaen"/>
                <w:lang w:val="ka-GE"/>
              </w:rPr>
              <w:t>მექანიზმი</w:t>
            </w:r>
            <w:r>
              <w:rPr>
                <w:rFonts w:ascii="Sylfaen" w:hAnsi="Sylfaen"/>
                <w:lang w:val="ka-GE"/>
              </w:rPr>
              <w:t xml:space="preserve">, რათა უზრუნველყოფილი იყოს, </w:t>
            </w:r>
            <w:r w:rsidRPr="00C45DBF">
              <w:rPr>
                <w:rFonts w:ascii="Sylfaen" w:hAnsi="Sylfaen" w:cs="Sylfaen"/>
                <w:lang w:val="ka-GE"/>
              </w:rPr>
              <w:t>დაცვის</w:t>
            </w:r>
            <w:r w:rsidRPr="00C45DBF">
              <w:rPr>
                <w:lang w:val="ka-GE"/>
              </w:rPr>
              <w:t xml:space="preserve"> </w:t>
            </w:r>
            <w:r w:rsidRPr="00C45DBF">
              <w:rPr>
                <w:rFonts w:ascii="Sylfaen" w:hAnsi="Sylfaen" w:cs="Sylfaen"/>
                <w:lang w:val="ka-GE"/>
              </w:rPr>
              <w:t>მომზადების</w:t>
            </w:r>
            <w:r w:rsidRPr="00C45DBF">
              <w:rPr>
                <w:lang w:val="ka-GE"/>
              </w:rPr>
              <w:t xml:space="preserve"> </w:t>
            </w:r>
            <w:r w:rsidRPr="00C45DBF">
              <w:rPr>
                <w:rFonts w:ascii="Sylfaen" w:hAnsi="Sylfaen" w:cs="Sylfaen"/>
                <w:lang w:val="ka-GE"/>
              </w:rPr>
              <w:t>უფლება,</w:t>
            </w:r>
            <w:r>
              <w:rPr>
                <w:rFonts w:ascii="Sylfaen" w:hAnsi="Sylfaen" w:cs="Sylfaen"/>
                <w:lang w:val="ka-GE"/>
              </w:rPr>
              <w:t xml:space="preserve"> </w:t>
            </w:r>
            <w:r w:rsidRPr="00E82BC8">
              <w:rPr>
                <w:rFonts w:ascii="Sylfaen" w:hAnsi="Sylfaen" w:cs="Sylfaen"/>
                <w:lang w:val="ka-GE"/>
              </w:rPr>
              <w:t>მოწმეების</w:t>
            </w:r>
            <w:r w:rsidRPr="00E82BC8">
              <w:rPr>
                <w:lang w:val="ka-GE"/>
              </w:rPr>
              <w:t xml:space="preserve"> </w:t>
            </w:r>
            <w:r w:rsidRPr="00E82BC8">
              <w:rPr>
                <w:rFonts w:ascii="Sylfaen" w:hAnsi="Sylfaen" w:cs="Sylfaen"/>
                <w:lang w:val="ka-GE"/>
              </w:rPr>
              <w:t>დაკითხვის</w:t>
            </w:r>
            <w:r w:rsidRPr="00E82BC8">
              <w:rPr>
                <w:lang w:val="ka-GE"/>
              </w:rPr>
              <w:t xml:space="preserve"> </w:t>
            </w:r>
            <w:r w:rsidRPr="00E82BC8">
              <w:rPr>
                <w:rFonts w:ascii="Sylfaen" w:hAnsi="Sylfaen" w:cs="Sylfaen"/>
                <w:lang w:val="ka-GE"/>
              </w:rPr>
              <w:t>უფლება</w:t>
            </w:r>
            <w:r>
              <w:rPr>
                <w:rFonts w:ascii="Sylfaen" w:hAnsi="Sylfaen" w:cs="Sylfaen"/>
                <w:lang w:val="ka-GE"/>
              </w:rPr>
              <w:t xml:space="preserve">. </w:t>
            </w:r>
            <w:r w:rsidRPr="00E82BC8">
              <w:rPr>
                <w:rFonts w:ascii="Sylfaen" w:hAnsi="Sylfaen" w:cs="Sylfaen"/>
                <w:lang w:val="ka-GE"/>
              </w:rPr>
              <w:t>იმის</w:t>
            </w:r>
            <w:r w:rsidRPr="00E82BC8">
              <w:rPr>
                <w:lang w:val="ka-GE"/>
              </w:rPr>
              <w:t xml:space="preserve"> </w:t>
            </w:r>
            <w:r w:rsidRPr="00E82BC8">
              <w:rPr>
                <w:rFonts w:ascii="Sylfaen" w:hAnsi="Sylfaen" w:cs="Sylfaen"/>
                <w:lang w:val="ka-GE"/>
              </w:rPr>
              <w:t>გათვალისწინებით</w:t>
            </w:r>
            <w:r w:rsidRPr="00E82BC8">
              <w:rPr>
                <w:lang w:val="ka-GE"/>
              </w:rPr>
              <w:t xml:space="preserve">, </w:t>
            </w:r>
            <w:r w:rsidRPr="00E82BC8">
              <w:rPr>
                <w:rFonts w:ascii="Sylfaen" w:hAnsi="Sylfaen" w:cs="Sylfaen"/>
                <w:lang w:val="ka-GE"/>
              </w:rPr>
              <w:t>რომ</w:t>
            </w:r>
            <w:r w:rsidRPr="00E82BC8">
              <w:rPr>
                <w:lang w:val="ka-GE"/>
              </w:rPr>
              <w:t xml:space="preserve"> </w:t>
            </w:r>
            <w:r w:rsidRPr="00E82BC8">
              <w:rPr>
                <w:rFonts w:ascii="Sylfaen" w:hAnsi="Sylfaen" w:cs="Sylfaen"/>
                <w:lang w:val="ka-GE"/>
              </w:rPr>
              <w:t>ბრალდებულს</w:t>
            </w:r>
            <w:r w:rsidRPr="00E82BC8">
              <w:rPr>
                <w:lang w:val="ka-GE"/>
              </w:rPr>
              <w:t xml:space="preserve"> </w:t>
            </w:r>
            <w:r w:rsidRPr="00E82BC8">
              <w:rPr>
                <w:rFonts w:ascii="Sylfaen" w:hAnsi="Sylfaen" w:cs="Sylfaen"/>
                <w:lang w:val="ka-GE"/>
              </w:rPr>
              <w:t>არ</w:t>
            </w:r>
            <w:r w:rsidRPr="00E82BC8">
              <w:rPr>
                <w:lang w:val="ka-GE"/>
              </w:rPr>
              <w:t xml:space="preserve"> </w:t>
            </w:r>
            <w:r w:rsidRPr="00E82BC8">
              <w:rPr>
                <w:rFonts w:ascii="Sylfaen" w:hAnsi="Sylfaen" w:cs="Sylfaen"/>
                <w:lang w:val="ka-GE"/>
              </w:rPr>
              <w:t>შესწევს</w:t>
            </w:r>
            <w:r w:rsidRPr="00E82BC8">
              <w:rPr>
                <w:lang w:val="ka-GE"/>
              </w:rPr>
              <w:t xml:space="preserve"> </w:t>
            </w:r>
            <w:r w:rsidRPr="00E82BC8">
              <w:rPr>
                <w:rFonts w:ascii="Sylfaen" w:hAnsi="Sylfaen" w:cs="Sylfaen"/>
                <w:lang w:val="ka-GE"/>
              </w:rPr>
              <w:t>ადვოკატთან</w:t>
            </w:r>
            <w:r w:rsidRPr="00E82BC8">
              <w:rPr>
                <w:lang w:val="ka-GE"/>
              </w:rPr>
              <w:t xml:space="preserve"> </w:t>
            </w:r>
            <w:r w:rsidRPr="00E82BC8">
              <w:rPr>
                <w:rFonts w:ascii="Sylfaen" w:hAnsi="Sylfaen" w:cs="Sylfaen"/>
                <w:lang w:val="ka-GE"/>
              </w:rPr>
              <w:t>ეფექტური</w:t>
            </w:r>
            <w:r w:rsidRPr="00E82BC8">
              <w:rPr>
                <w:lang w:val="ka-GE"/>
              </w:rPr>
              <w:t xml:space="preserve"> </w:t>
            </w:r>
            <w:r w:rsidRPr="00E82BC8">
              <w:rPr>
                <w:rFonts w:ascii="Sylfaen" w:hAnsi="Sylfaen" w:cs="Sylfaen"/>
                <w:lang w:val="ka-GE"/>
              </w:rPr>
              <w:t>კომუნიკაციის</w:t>
            </w:r>
            <w:r w:rsidRPr="00E82BC8">
              <w:rPr>
                <w:lang w:val="ka-GE"/>
              </w:rPr>
              <w:t xml:space="preserve"> </w:t>
            </w:r>
            <w:r w:rsidRPr="00E82BC8">
              <w:rPr>
                <w:rFonts w:ascii="Sylfaen" w:hAnsi="Sylfaen" w:cs="Sylfaen"/>
                <w:lang w:val="ka-GE"/>
              </w:rPr>
              <w:t>ან</w:t>
            </w:r>
            <w:r w:rsidRPr="00E82BC8">
              <w:rPr>
                <w:lang w:val="ka-GE"/>
              </w:rPr>
              <w:t xml:space="preserve"> </w:t>
            </w:r>
            <w:r w:rsidRPr="00E82BC8">
              <w:rPr>
                <w:rFonts w:ascii="Sylfaen" w:hAnsi="Sylfaen" w:cs="Sylfaen"/>
                <w:lang w:val="ka-GE"/>
              </w:rPr>
              <w:t>სხდომებზე</w:t>
            </w:r>
            <w:r w:rsidRPr="00E82BC8">
              <w:rPr>
                <w:lang w:val="ka-GE"/>
              </w:rPr>
              <w:t xml:space="preserve"> </w:t>
            </w:r>
            <w:r w:rsidRPr="00E82BC8">
              <w:rPr>
                <w:rFonts w:ascii="Sylfaen" w:hAnsi="Sylfaen" w:cs="Sylfaen"/>
                <w:lang w:val="ka-GE"/>
              </w:rPr>
              <w:t>დასწრების</w:t>
            </w:r>
            <w:r w:rsidRPr="00E82BC8">
              <w:rPr>
                <w:lang w:val="ka-GE"/>
              </w:rPr>
              <w:t xml:space="preserve"> </w:t>
            </w:r>
            <w:r w:rsidRPr="00E82BC8">
              <w:rPr>
                <w:rFonts w:ascii="Sylfaen" w:hAnsi="Sylfaen" w:cs="Sylfaen"/>
                <w:lang w:val="ka-GE"/>
              </w:rPr>
              <w:t>უნარი</w:t>
            </w:r>
            <w:r w:rsidRPr="00E82BC8">
              <w:rPr>
                <w:lang w:val="ka-GE"/>
              </w:rPr>
              <w:t xml:space="preserve">, </w:t>
            </w:r>
            <w:r w:rsidRPr="00E82BC8">
              <w:rPr>
                <w:rFonts w:ascii="Sylfaen" w:hAnsi="Sylfaen" w:cs="Sylfaen"/>
                <w:lang w:val="ka-GE"/>
              </w:rPr>
              <w:t>ხომ</w:t>
            </w:r>
            <w:r w:rsidRPr="00E82BC8">
              <w:rPr>
                <w:lang w:val="ka-GE"/>
              </w:rPr>
              <w:t xml:space="preserve"> </w:t>
            </w:r>
            <w:r w:rsidRPr="00E82BC8">
              <w:rPr>
                <w:rFonts w:ascii="Sylfaen" w:hAnsi="Sylfaen" w:cs="Sylfaen"/>
                <w:lang w:val="ka-GE"/>
              </w:rPr>
              <w:t>არ</w:t>
            </w:r>
            <w:r w:rsidRPr="00E82BC8">
              <w:rPr>
                <w:lang w:val="ka-GE"/>
              </w:rPr>
              <w:t xml:space="preserve"> </w:t>
            </w:r>
            <w:r>
              <w:rPr>
                <w:rFonts w:ascii="Sylfaen" w:hAnsi="Sylfaen"/>
                <w:lang w:val="ka-GE"/>
              </w:rPr>
              <w:t>და</w:t>
            </w:r>
            <w:r w:rsidRPr="00E82BC8">
              <w:rPr>
                <w:rFonts w:ascii="Sylfaen" w:hAnsi="Sylfaen" w:cs="Sylfaen"/>
                <w:lang w:val="ka-GE"/>
              </w:rPr>
              <w:t>ირღვევა</w:t>
            </w:r>
            <w:r w:rsidRPr="00E82BC8">
              <w:rPr>
                <w:lang w:val="ka-GE"/>
              </w:rPr>
              <w:t xml:space="preserve"> </w:t>
            </w:r>
            <w:r w:rsidRPr="00E82BC8">
              <w:rPr>
                <w:rFonts w:ascii="Sylfaen" w:hAnsi="Sylfaen" w:cs="Sylfaen"/>
                <w:lang w:val="ka-GE"/>
              </w:rPr>
              <w:t>ზემოთ</w:t>
            </w:r>
            <w:r w:rsidRPr="00E82BC8">
              <w:rPr>
                <w:lang w:val="ka-GE"/>
              </w:rPr>
              <w:t xml:space="preserve"> </w:t>
            </w:r>
            <w:r w:rsidRPr="00E82BC8">
              <w:rPr>
                <w:rFonts w:ascii="Sylfaen" w:hAnsi="Sylfaen" w:cs="Sylfaen"/>
                <w:lang w:val="ka-GE"/>
              </w:rPr>
              <w:t>ჩამოთვლილი</w:t>
            </w:r>
            <w:r w:rsidRPr="00E82BC8">
              <w:rPr>
                <w:lang w:val="ka-GE"/>
              </w:rPr>
              <w:t xml:space="preserve"> </w:t>
            </w:r>
            <w:r w:rsidRPr="00E82BC8">
              <w:rPr>
                <w:rFonts w:ascii="Sylfaen" w:hAnsi="Sylfaen" w:cs="Sylfaen"/>
                <w:lang w:val="ka-GE"/>
              </w:rPr>
              <w:t>უფლებ</w:t>
            </w:r>
            <w:r>
              <w:rPr>
                <w:rFonts w:ascii="Sylfaen" w:hAnsi="Sylfaen" w:cs="Sylfaen"/>
                <w:lang w:val="ka-GE"/>
              </w:rPr>
              <w:t>ები, თუ სასამართლო  ბრალდებულის დაუსწრებლად საქმის განხილვას გააგრძელებს.</w:t>
            </w:r>
          </w:p>
          <w:p w:rsidR="009F7F8C" w:rsidRDefault="009F7F8C" w:rsidP="009F7F8C">
            <w:pPr>
              <w:jc w:val="both"/>
              <w:rPr>
                <w:rFonts w:ascii="Sylfaen" w:hAnsi="Sylfaen"/>
                <w:lang w:val="ka-GE"/>
              </w:rPr>
            </w:pPr>
            <w:r>
              <w:rPr>
                <w:rFonts w:ascii="Sylfaen" w:hAnsi="Sylfaen"/>
                <w:lang w:val="ka-GE"/>
              </w:rPr>
              <w:t xml:space="preserve"> </w:t>
            </w:r>
            <w:r w:rsidRPr="003E7A92">
              <w:rPr>
                <w:rFonts w:ascii="Sylfaen" w:hAnsi="Sylfaen" w:cs="Sylfaen"/>
                <w:lang w:val="ka-GE"/>
              </w:rPr>
              <w:t>ბრალდებულის</w:t>
            </w:r>
            <w:r w:rsidRPr="003E7A92">
              <w:rPr>
                <w:lang w:val="ka-GE"/>
              </w:rPr>
              <w:t xml:space="preserve"> </w:t>
            </w:r>
            <w:r w:rsidRPr="003E7A92">
              <w:rPr>
                <w:rFonts w:ascii="Sylfaen" w:hAnsi="Sylfaen" w:cs="Sylfaen"/>
                <w:lang w:val="ka-GE"/>
              </w:rPr>
              <w:t>პროცესზე</w:t>
            </w:r>
            <w:r w:rsidRPr="003E7A92">
              <w:rPr>
                <w:lang w:val="ka-GE"/>
              </w:rPr>
              <w:t xml:space="preserve"> </w:t>
            </w:r>
            <w:r w:rsidRPr="003E7A92">
              <w:rPr>
                <w:rFonts w:ascii="Sylfaen" w:hAnsi="Sylfaen" w:cs="Sylfaen"/>
                <w:lang w:val="ka-GE"/>
              </w:rPr>
              <w:t>არყოფნა</w:t>
            </w:r>
            <w:r w:rsidRPr="003E7A92">
              <w:rPr>
                <w:rFonts w:ascii="Sylfaen" w:hAnsi="Sylfaen"/>
                <w:lang w:val="ka-GE"/>
              </w:rPr>
              <w:t>ს</w:t>
            </w:r>
            <w:r>
              <w:rPr>
                <w:rFonts w:ascii="Sylfaen" w:hAnsi="Sylfaen"/>
                <w:lang w:val="ka-GE"/>
              </w:rPr>
              <w:t>,</w:t>
            </w:r>
            <w:r w:rsidRPr="003E7A92">
              <w:rPr>
                <w:rFonts w:ascii="Sylfaen" w:hAnsi="Sylfaen"/>
                <w:lang w:val="ka-GE"/>
              </w:rPr>
              <w:t xml:space="preserve"> </w:t>
            </w:r>
            <w:r w:rsidRPr="003E7A92">
              <w:rPr>
                <w:rFonts w:ascii="Sylfaen" w:hAnsi="Sylfaen" w:cs="Sylfaen"/>
                <w:lang w:val="ka-GE"/>
              </w:rPr>
              <w:t>თუ შევადარებთ ძებნილი</w:t>
            </w:r>
            <w:r w:rsidRPr="003E7A92">
              <w:rPr>
                <w:lang w:val="ka-GE"/>
              </w:rPr>
              <w:t xml:space="preserve"> </w:t>
            </w:r>
            <w:r w:rsidRPr="003E7A92">
              <w:rPr>
                <w:rFonts w:ascii="Sylfaen" w:hAnsi="Sylfaen" w:cs="Sylfaen"/>
                <w:lang w:val="ka-GE"/>
              </w:rPr>
              <w:t>ბრალდებულის</w:t>
            </w:r>
            <w:r w:rsidRPr="003E7A92">
              <w:rPr>
                <w:lang w:val="ka-GE"/>
              </w:rPr>
              <w:t xml:space="preserve"> </w:t>
            </w:r>
            <w:r w:rsidRPr="003E7A92">
              <w:rPr>
                <w:rFonts w:ascii="Sylfaen" w:hAnsi="Sylfaen" w:cs="Sylfaen"/>
                <w:lang w:val="ka-GE"/>
              </w:rPr>
              <w:t>მიმართ</w:t>
            </w:r>
            <w:r w:rsidRPr="003E7A92">
              <w:rPr>
                <w:lang w:val="ka-GE"/>
              </w:rPr>
              <w:t xml:space="preserve"> </w:t>
            </w:r>
            <w:r w:rsidRPr="003E7A92">
              <w:rPr>
                <w:rFonts w:ascii="Sylfaen" w:hAnsi="Sylfaen" w:cs="Sylfaen"/>
                <w:lang w:val="ka-GE"/>
              </w:rPr>
              <w:t>სასამართლო</w:t>
            </w:r>
            <w:r w:rsidRPr="003E7A92">
              <w:rPr>
                <w:lang w:val="ka-GE"/>
              </w:rPr>
              <w:t xml:space="preserve"> </w:t>
            </w:r>
            <w:r w:rsidRPr="003E7A92">
              <w:rPr>
                <w:rFonts w:ascii="Sylfaen" w:hAnsi="Sylfaen" w:cs="Sylfaen"/>
                <w:lang w:val="ka-GE"/>
              </w:rPr>
              <w:t>განხილვას</w:t>
            </w:r>
            <w:r>
              <w:rPr>
                <w:rFonts w:ascii="Sylfaen" w:hAnsi="Sylfaen"/>
                <w:lang w:val="ka-GE"/>
              </w:rPr>
              <w:t>,</w:t>
            </w:r>
            <w:r w:rsidRPr="003E7A92">
              <w:rPr>
                <w:lang w:val="ka-GE"/>
              </w:rPr>
              <w:t xml:space="preserve"> </w:t>
            </w:r>
            <w:r w:rsidRPr="003E7A92">
              <w:rPr>
                <w:rFonts w:ascii="Sylfaen" w:hAnsi="Sylfaen" w:cs="Sylfaen"/>
                <w:lang w:val="ka-GE"/>
              </w:rPr>
              <w:t xml:space="preserve">აშკარად გამოჩნდება, რომ </w:t>
            </w:r>
            <w:r w:rsidRPr="003E7A92">
              <w:rPr>
                <w:lang w:val="ka-GE"/>
              </w:rPr>
              <w:t xml:space="preserve">  </w:t>
            </w:r>
            <w:r w:rsidRPr="003E7A92">
              <w:rPr>
                <w:rFonts w:ascii="Sylfaen" w:hAnsi="Sylfaen" w:cs="Sylfaen"/>
                <w:lang w:val="ka-GE"/>
              </w:rPr>
              <w:t>ბრალდებული</w:t>
            </w:r>
            <w:r w:rsidRPr="003E7A92">
              <w:rPr>
                <w:lang w:val="ka-GE"/>
              </w:rPr>
              <w:t xml:space="preserve"> </w:t>
            </w:r>
            <w:r w:rsidRPr="003E7A92">
              <w:rPr>
                <w:rFonts w:ascii="Sylfaen" w:hAnsi="Sylfaen"/>
                <w:lang w:val="ka-GE"/>
              </w:rPr>
              <w:t xml:space="preserve">არჩილ ჯანგულაშვილი </w:t>
            </w:r>
            <w:r w:rsidRPr="003E7A92">
              <w:rPr>
                <w:rFonts w:ascii="Sylfaen" w:hAnsi="Sylfaen" w:cs="Sylfaen"/>
                <w:lang w:val="ka-GE"/>
              </w:rPr>
              <w:t>არ</w:t>
            </w:r>
            <w:r w:rsidRPr="003E7A92">
              <w:rPr>
                <w:lang w:val="ka-GE"/>
              </w:rPr>
              <w:t xml:space="preserve"> </w:t>
            </w:r>
            <w:r w:rsidRPr="003E7A92">
              <w:rPr>
                <w:rFonts w:ascii="Sylfaen" w:hAnsi="Sylfaen" w:cs="Sylfaen"/>
                <w:lang w:val="ka-GE"/>
              </w:rPr>
              <w:t>აპირებს</w:t>
            </w:r>
            <w:r w:rsidRPr="003E7A92">
              <w:rPr>
                <w:lang w:val="ka-GE"/>
              </w:rPr>
              <w:t xml:space="preserve">, </w:t>
            </w:r>
            <w:r w:rsidRPr="003E7A92">
              <w:rPr>
                <w:rFonts w:ascii="Sylfaen" w:hAnsi="Sylfaen" w:cs="Sylfaen"/>
                <w:lang w:val="ka-GE"/>
              </w:rPr>
              <w:t>რომ</w:t>
            </w:r>
            <w:r w:rsidRPr="003E7A92">
              <w:rPr>
                <w:lang w:val="ka-GE"/>
              </w:rPr>
              <w:t xml:space="preserve"> </w:t>
            </w:r>
            <w:r w:rsidRPr="003E7A92">
              <w:rPr>
                <w:rFonts w:ascii="Sylfaen" w:hAnsi="Sylfaen" w:cs="Sylfaen"/>
                <w:lang w:val="ka-GE"/>
              </w:rPr>
              <w:t>არ</w:t>
            </w:r>
            <w:r w:rsidRPr="003E7A92">
              <w:rPr>
                <w:lang w:val="ka-GE"/>
              </w:rPr>
              <w:t xml:space="preserve"> </w:t>
            </w:r>
            <w:r w:rsidRPr="003E7A92">
              <w:rPr>
                <w:rFonts w:ascii="Sylfaen" w:hAnsi="Sylfaen" w:cs="Sylfaen"/>
                <w:lang w:val="ka-GE"/>
              </w:rPr>
              <w:t xml:space="preserve">დაესწროს და თავი აარიდოს სასამართლოში მონაწილეობას. </w:t>
            </w:r>
            <w:r w:rsidRPr="003E7A92">
              <w:rPr>
                <w:lang w:val="ka-GE"/>
              </w:rPr>
              <w:t xml:space="preserve"> </w:t>
            </w:r>
            <w:r w:rsidRPr="003E7A92">
              <w:rPr>
                <w:rFonts w:ascii="Sylfaen" w:hAnsi="Sylfaen" w:cs="Sylfaen"/>
                <w:lang w:val="ka-GE"/>
              </w:rPr>
              <w:t>პირიქით</w:t>
            </w:r>
            <w:r w:rsidRPr="003E7A92">
              <w:rPr>
                <w:lang w:val="ka-GE"/>
              </w:rPr>
              <w:t xml:space="preserve">, </w:t>
            </w:r>
            <w:r w:rsidRPr="003E7A92">
              <w:rPr>
                <w:rFonts w:ascii="Sylfaen" w:hAnsi="Sylfaen" w:cs="Sylfaen"/>
                <w:lang w:val="ka-GE"/>
              </w:rPr>
              <w:t>მას</w:t>
            </w:r>
            <w:r w:rsidRPr="003E7A92">
              <w:rPr>
                <w:lang w:val="ka-GE"/>
              </w:rPr>
              <w:t xml:space="preserve"> </w:t>
            </w:r>
            <w:r w:rsidRPr="003E7A92">
              <w:rPr>
                <w:rFonts w:ascii="Sylfaen" w:hAnsi="Sylfaen" w:cs="Sylfaen"/>
                <w:lang w:val="ka-GE"/>
              </w:rPr>
              <w:t>არა</w:t>
            </w:r>
            <w:r w:rsidRPr="003E7A92">
              <w:rPr>
                <w:lang w:val="ka-GE"/>
              </w:rPr>
              <w:t xml:space="preserve"> </w:t>
            </w:r>
            <w:r w:rsidRPr="003E7A92">
              <w:rPr>
                <w:rFonts w:ascii="Sylfaen" w:hAnsi="Sylfaen" w:cs="Sylfaen"/>
                <w:lang w:val="ka-GE"/>
              </w:rPr>
              <w:t>საკუთარი</w:t>
            </w:r>
            <w:r w:rsidRPr="003E7A92">
              <w:rPr>
                <w:lang w:val="ka-GE"/>
              </w:rPr>
              <w:t xml:space="preserve"> </w:t>
            </w:r>
            <w:r w:rsidRPr="003E7A92">
              <w:rPr>
                <w:rFonts w:ascii="Sylfaen" w:hAnsi="Sylfaen" w:cs="Sylfaen"/>
                <w:lang w:val="ka-GE"/>
              </w:rPr>
              <w:t xml:space="preserve">ბრალეულობით, </w:t>
            </w:r>
            <w:r w:rsidRPr="003E7A92">
              <w:rPr>
                <w:rFonts w:ascii="Sylfaen" w:hAnsi="Sylfaen" w:cs="Sylfaen"/>
                <w:lang w:val="ka-GE"/>
              </w:rPr>
              <w:lastRenderedPageBreak/>
              <w:t>გონებრივი</w:t>
            </w:r>
            <w:r w:rsidRPr="003E7A92">
              <w:rPr>
                <w:lang w:val="ka-GE"/>
              </w:rPr>
              <w:t xml:space="preserve"> </w:t>
            </w:r>
            <w:r w:rsidRPr="003E7A92">
              <w:rPr>
                <w:rFonts w:ascii="Sylfaen" w:hAnsi="Sylfaen" w:cs="Sylfaen"/>
                <w:lang w:val="ka-GE"/>
              </w:rPr>
              <w:t>დაავადების</w:t>
            </w:r>
            <w:r w:rsidRPr="003E7A92">
              <w:rPr>
                <w:lang w:val="ka-GE"/>
              </w:rPr>
              <w:t xml:space="preserve"> </w:t>
            </w:r>
            <w:r w:rsidRPr="003E7A92">
              <w:rPr>
                <w:rFonts w:ascii="Sylfaen" w:hAnsi="Sylfaen" w:cs="Sylfaen"/>
                <w:lang w:val="ka-GE"/>
              </w:rPr>
              <w:t>გამო არ</w:t>
            </w:r>
            <w:r w:rsidRPr="003E7A92">
              <w:rPr>
                <w:lang w:val="ka-GE"/>
              </w:rPr>
              <w:t xml:space="preserve"> </w:t>
            </w:r>
            <w:r w:rsidRPr="003E7A92">
              <w:rPr>
                <w:rFonts w:ascii="Sylfaen" w:hAnsi="Sylfaen" w:cs="Sylfaen"/>
                <w:lang w:val="ka-GE"/>
              </w:rPr>
              <w:t>შეუძლია</w:t>
            </w:r>
            <w:r w:rsidRPr="003E7A92">
              <w:rPr>
                <w:lang w:val="ka-GE"/>
              </w:rPr>
              <w:t xml:space="preserve"> </w:t>
            </w:r>
            <w:r w:rsidRPr="003E7A92">
              <w:rPr>
                <w:rFonts w:ascii="Sylfaen" w:hAnsi="Sylfaen" w:cs="Sylfaen"/>
                <w:lang w:val="ka-GE"/>
              </w:rPr>
              <w:t>დასწრება</w:t>
            </w:r>
            <w:r w:rsidRPr="003E7A92">
              <w:rPr>
                <w:lang w:val="ka-GE"/>
              </w:rPr>
              <w:t xml:space="preserve">. </w:t>
            </w:r>
            <w:r w:rsidRPr="003E7A92">
              <w:rPr>
                <w:rFonts w:ascii="Sylfaen" w:hAnsi="Sylfaen" w:cs="Sylfaen"/>
                <w:lang w:val="ka-GE"/>
              </w:rPr>
              <w:t>მართალია</w:t>
            </w:r>
            <w:r w:rsidRPr="003E7A92">
              <w:rPr>
                <w:lang w:val="ka-GE"/>
              </w:rPr>
              <w:t xml:space="preserve">, </w:t>
            </w:r>
            <w:r w:rsidRPr="003E7A92">
              <w:rPr>
                <w:rFonts w:ascii="Sylfaen" w:hAnsi="Sylfaen" w:cs="Sylfaen"/>
                <w:lang w:val="ka-GE"/>
              </w:rPr>
              <w:t>ბრალდებულის</w:t>
            </w:r>
            <w:r w:rsidRPr="003E7A92">
              <w:rPr>
                <w:lang w:val="ka-GE"/>
              </w:rPr>
              <w:t xml:space="preserve"> </w:t>
            </w:r>
            <w:r w:rsidRPr="003E7A92">
              <w:rPr>
                <w:rFonts w:ascii="Sylfaen" w:hAnsi="Sylfaen" w:cs="Sylfaen"/>
                <w:lang w:val="ka-GE"/>
              </w:rPr>
              <w:t>არყოფნის</w:t>
            </w:r>
            <w:r w:rsidRPr="003E7A92">
              <w:rPr>
                <w:lang w:val="ka-GE"/>
              </w:rPr>
              <w:t xml:space="preserve"> </w:t>
            </w:r>
            <w:r w:rsidRPr="003E7A92">
              <w:rPr>
                <w:rFonts w:ascii="Sylfaen" w:hAnsi="Sylfaen" w:cs="Sylfaen"/>
                <w:lang w:val="ka-GE"/>
              </w:rPr>
              <w:t>დროს</w:t>
            </w:r>
            <w:r w:rsidRPr="003E7A92">
              <w:rPr>
                <w:lang w:val="ka-GE"/>
              </w:rPr>
              <w:t xml:space="preserve"> </w:t>
            </w:r>
            <w:r w:rsidRPr="003E7A92">
              <w:rPr>
                <w:rFonts w:ascii="Sylfaen" w:hAnsi="Sylfaen" w:cs="Sylfaen"/>
                <w:lang w:val="ka-GE"/>
              </w:rPr>
              <w:t>წარმოებული</w:t>
            </w:r>
            <w:r w:rsidRPr="003E7A92">
              <w:rPr>
                <w:lang w:val="ka-GE"/>
              </w:rPr>
              <w:t xml:space="preserve"> </w:t>
            </w:r>
            <w:r w:rsidRPr="003E7A92">
              <w:rPr>
                <w:rFonts w:ascii="Sylfaen" w:hAnsi="Sylfaen" w:cs="Sylfaen"/>
                <w:lang w:val="ka-GE"/>
              </w:rPr>
              <w:t>სასამართლო</w:t>
            </w:r>
            <w:r w:rsidRPr="003E7A92">
              <w:rPr>
                <w:lang w:val="ka-GE"/>
              </w:rPr>
              <w:t xml:space="preserve"> </w:t>
            </w:r>
            <w:r w:rsidRPr="003E7A92">
              <w:rPr>
                <w:rFonts w:ascii="Sylfaen" w:hAnsi="Sylfaen" w:cs="Sylfaen"/>
                <w:lang w:val="ka-GE"/>
              </w:rPr>
              <w:t>პროცესები</w:t>
            </w:r>
            <w:r w:rsidRPr="003E7A92">
              <w:rPr>
                <w:lang w:val="ka-GE"/>
              </w:rPr>
              <w:t xml:space="preserve"> </w:t>
            </w:r>
            <w:r w:rsidRPr="003E7A92">
              <w:rPr>
                <w:rFonts w:ascii="Sylfaen" w:hAnsi="Sylfaen" w:cs="Sylfaen"/>
                <w:lang w:val="ka-GE"/>
              </w:rPr>
              <w:t>თავისთავად</w:t>
            </w:r>
            <w:r w:rsidRPr="003E7A92">
              <w:rPr>
                <w:lang w:val="ka-GE"/>
              </w:rPr>
              <w:t xml:space="preserve"> </w:t>
            </w:r>
            <w:r w:rsidRPr="003E7A92">
              <w:rPr>
                <w:rFonts w:ascii="Sylfaen" w:hAnsi="Sylfaen" w:cs="Sylfaen"/>
                <w:lang w:val="ka-GE"/>
              </w:rPr>
              <w:t>არ</w:t>
            </w:r>
            <w:r w:rsidRPr="003E7A92">
              <w:rPr>
                <w:lang w:val="ka-GE"/>
              </w:rPr>
              <w:t xml:space="preserve"> </w:t>
            </w:r>
            <w:r w:rsidRPr="003E7A92">
              <w:rPr>
                <w:rFonts w:ascii="Sylfaen" w:hAnsi="Sylfaen" w:cs="Sylfaen"/>
                <w:lang w:val="ka-GE"/>
              </w:rPr>
              <w:t>არის</w:t>
            </w:r>
            <w:r w:rsidRPr="003E7A92">
              <w:rPr>
                <w:lang w:val="ka-GE"/>
              </w:rPr>
              <w:t xml:space="preserve"> </w:t>
            </w:r>
            <w:r w:rsidRPr="003E7A92">
              <w:rPr>
                <w:rFonts w:ascii="Sylfaen" w:hAnsi="Sylfaen" w:cs="Sylfaen"/>
                <w:lang w:val="ka-GE"/>
              </w:rPr>
              <w:t>შეუსაბამობაში</w:t>
            </w:r>
            <w:r w:rsidRPr="003E7A92">
              <w:rPr>
                <w:lang w:val="ka-GE"/>
              </w:rPr>
              <w:t xml:space="preserve"> </w:t>
            </w:r>
            <w:r w:rsidRPr="003E7A92">
              <w:rPr>
                <w:rFonts w:ascii="Sylfaen" w:hAnsi="Sylfaen" w:cs="Sylfaen"/>
                <w:lang w:val="ka-GE"/>
              </w:rPr>
              <w:t>კონვენციის</w:t>
            </w:r>
            <w:r w:rsidRPr="003E7A92">
              <w:rPr>
                <w:lang w:val="ka-GE"/>
              </w:rPr>
              <w:t xml:space="preserve"> </w:t>
            </w:r>
            <w:r w:rsidRPr="003E7A92">
              <w:rPr>
                <w:rFonts w:ascii="Sylfaen" w:hAnsi="Sylfaen" w:cs="Sylfaen"/>
                <w:lang w:val="ka-GE"/>
              </w:rPr>
              <w:t>მე</w:t>
            </w:r>
            <w:r w:rsidRPr="003E7A92">
              <w:rPr>
                <w:lang w:val="ka-GE"/>
              </w:rPr>
              <w:t xml:space="preserve">-6 </w:t>
            </w:r>
            <w:r w:rsidRPr="003E7A92">
              <w:rPr>
                <w:rFonts w:ascii="Sylfaen" w:hAnsi="Sylfaen" w:cs="Sylfaen"/>
                <w:lang w:val="ka-GE"/>
              </w:rPr>
              <w:t>მუხლთან</w:t>
            </w:r>
            <w:r w:rsidRPr="003E7A92">
              <w:rPr>
                <w:lang w:val="ka-GE"/>
              </w:rPr>
              <w:t xml:space="preserve">, </w:t>
            </w:r>
            <w:r w:rsidRPr="003E7A92">
              <w:rPr>
                <w:rFonts w:ascii="Sylfaen" w:hAnsi="Sylfaen" w:cs="Sylfaen"/>
                <w:lang w:val="ka-GE"/>
              </w:rPr>
              <w:t>მაგრამ</w:t>
            </w:r>
            <w:r w:rsidRPr="003E7A92">
              <w:rPr>
                <w:lang w:val="ka-GE"/>
              </w:rPr>
              <w:t xml:space="preserve"> </w:t>
            </w:r>
            <w:r w:rsidRPr="003E7A92">
              <w:rPr>
                <w:rFonts w:ascii="Sylfaen" w:hAnsi="Sylfaen" w:cs="Sylfaen"/>
                <w:lang w:val="ka-GE"/>
              </w:rPr>
              <w:t>უდავოდ</w:t>
            </w:r>
            <w:r w:rsidRPr="003E7A92">
              <w:rPr>
                <w:lang w:val="ka-GE"/>
              </w:rPr>
              <w:t xml:space="preserve"> </w:t>
            </w:r>
            <w:r w:rsidRPr="003E7A92">
              <w:rPr>
                <w:rFonts w:ascii="Sylfaen" w:hAnsi="Sylfaen" w:cs="Sylfaen"/>
                <w:lang w:val="ka-GE"/>
              </w:rPr>
              <w:t>ადგილი</w:t>
            </w:r>
            <w:r w:rsidRPr="003E7A92">
              <w:rPr>
                <w:lang w:val="ka-GE"/>
              </w:rPr>
              <w:t xml:space="preserve"> </w:t>
            </w:r>
            <w:r w:rsidRPr="003E7A92">
              <w:rPr>
                <w:rFonts w:ascii="Sylfaen" w:hAnsi="Sylfaen" w:cs="Sylfaen"/>
                <w:lang w:val="ka-GE"/>
              </w:rPr>
              <w:t>აქვს</w:t>
            </w:r>
            <w:r w:rsidRPr="003E7A92">
              <w:rPr>
                <w:lang w:val="ka-GE"/>
              </w:rPr>
              <w:t xml:space="preserve"> </w:t>
            </w:r>
            <w:r w:rsidRPr="003E7A92">
              <w:rPr>
                <w:rFonts w:ascii="Sylfaen" w:hAnsi="Sylfaen" w:cs="Sylfaen"/>
                <w:lang w:val="ka-GE"/>
              </w:rPr>
              <w:t>მართლმსაჯულებაზე</w:t>
            </w:r>
            <w:r w:rsidRPr="003E7A92">
              <w:rPr>
                <w:lang w:val="ka-GE"/>
              </w:rPr>
              <w:t xml:space="preserve"> </w:t>
            </w:r>
            <w:r w:rsidRPr="003E7A92">
              <w:rPr>
                <w:rFonts w:ascii="Sylfaen" w:hAnsi="Sylfaen" w:cs="Sylfaen"/>
                <w:lang w:val="ka-GE"/>
              </w:rPr>
              <w:t>უარის</w:t>
            </w:r>
            <w:r w:rsidRPr="003E7A92">
              <w:rPr>
                <w:lang w:val="ka-GE"/>
              </w:rPr>
              <w:t xml:space="preserve"> </w:t>
            </w:r>
            <w:r w:rsidRPr="003E7A92">
              <w:rPr>
                <w:rFonts w:ascii="Sylfaen" w:hAnsi="Sylfaen" w:cs="Sylfaen"/>
                <w:lang w:val="ka-GE"/>
              </w:rPr>
              <w:t>თქმას</w:t>
            </w:r>
            <w:r>
              <w:rPr>
                <w:rFonts w:ascii="Sylfaen" w:hAnsi="Sylfaen"/>
                <w:lang w:val="ka-GE"/>
              </w:rPr>
              <w:t>.</w:t>
            </w:r>
            <w:r w:rsidRPr="003E7A92">
              <w:rPr>
                <w:lang w:val="ka-GE"/>
              </w:rPr>
              <w:t xml:space="preserve"> </w:t>
            </w:r>
            <w:r>
              <w:rPr>
                <w:rFonts w:ascii="Sylfaen" w:hAnsi="Sylfaen"/>
                <w:lang w:val="ka-GE"/>
              </w:rPr>
              <w:t xml:space="preserve">ფსიქიკური ავადმყოფობის გამო </w:t>
            </w:r>
            <w:r w:rsidRPr="003E7A92">
              <w:rPr>
                <w:lang w:val="ka-GE"/>
              </w:rPr>
              <w:t xml:space="preserve"> </w:t>
            </w:r>
            <w:r w:rsidRPr="003E7A92">
              <w:rPr>
                <w:rFonts w:ascii="Sylfaen" w:hAnsi="Sylfaen" w:cs="Sylfaen"/>
                <w:lang w:val="ka-GE"/>
              </w:rPr>
              <w:t>დაუსწრებლად</w:t>
            </w:r>
            <w:r w:rsidRPr="003E7A92">
              <w:rPr>
                <w:lang w:val="ka-GE"/>
              </w:rPr>
              <w:t xml:space="preserve"> </w:t>
            </w:r>
            <w:r>
              <w:rPr>
                <w:rFonts w:ascii="Sylfaen" w:hAnsi="Sylfaen"/>
                <w:lang w:val="ka-GE"/>
              </w:rPr>
              <w:t xml:space="preserve">განხილვის შემთხვევაში, </w:t>
            </w:r>
            <w:r w:rsidRPr="003E7A92">
              <w:rPr>
                <w:rFonts w:ascii="Sylfaen" w:hAnsi="Sylfaen" w:cs="Sylfaen"/>
                <w:lang w:val="ka-GE"/>
              </w:rPr>
              <w:t>მსჯავრდებულ</w:t>
            </w:r>
            <w:r w:rsidRPr="003E7A92">
              <w:rPr>
                <w:lang w:val="ka-GE"/>
              </w:rPr>
              <w:t xml:space="preserve"> </w:t>
            </w:r>
            <w:r w:rsidRPr="003E7A92">
              <w:rPr>
                <w:rFonts w:ascii="Sylfaen" w:hAnsi="Sylfaen" w:cs="Sylfaen"/>
                <w:lang w:val="ka-GE"/>
              </w:rPr>
              <w:t>პირს</w:t>
            </w:r>
            <w:r w:rsidRPr="003E7A92">
              <w:rPr>
                <w:lang w:val="ka-GE"/>
              </w:rPr>
              <w:t xml:space="preserve"> </w:t>
            </w:r>
            <w:r w:rsidRPr="003E7A92">
              <w:rPr>
                <w:rFonts w:ascii="Sylfaen" w:hAnsi="Sylfaen" w:cs="Sylfaen"/>
                <w:lang w:val="ka-GE"/>
              </w:rPr>
              <w:t>არ</w:t>
            </w:r>
            <w:r w:rsidRPr="003E7A92">
              <w:rPr>
                <w:lang w:val="ka-GE"/>
              </w:rPr>
              <w:t xml:space="preserve"> </w:t>
            </w:r>
            <w:r w:rsidRPr="003E7A92">
              <w:rPr>
                <w:rFonts w:ascii="Sylfaen" w:hAnsi="Sylfaen" w:cs="Sylfaen"/>
                <w:lang w:val="ka-GE"/>
              </w:rPr>
              <w:t>შეუძლია</w:t>
            </w:r>
            <w:r w:rsidRPr="003E7A92">
              <w:rPr>
                <w:lang w:val="ka-GE"/>
              </w:rPr>
              <w:t xml:space="preserve">  </w:t>
            </w:r>
            <w:r w:rsidRPr="003E7A92">
              <w:rPr>
                <w:rFonts w:ascii="Sylfaen" w:hAnsi="Sylfaen" w:cs="Sylfaen"/>
                <w:lang w:val="ka-GE"/>
              </w:rPr>
              <w:t>სასამართლოსგან</w:t>
            </w:r>
            <w:r>
              <w:rPr>
                <w:rFonts w:ascii="Sylfaen" w:hAnsi="Sylfaen" w:cs="Sylfaen"/>
                <w:lang w:val="ka-GE"/>
              </w:rPr>
              <w:t xml:space="preserve"> </w:t>
            </w:r>
            <w:r w:rsidRPr="003E7A92">
              <w:rPr>
                <w:rFonts w:ascii="Sylfaen" w:hAnsi="Sylfaen" w:cs="Sylfaen"/>
                <w:lang w:val="ka-GE"/>
              </w:rPr>
              <w:t>მიიღოს</w:t>
            </w:r>
            <w:r w:rsidRPr="003E7A92">
              <w:rPr>
                <w:lang w:val="ka-GE"/>
              </w:rPr>
              <w:t xml:space="preserve"> </w:t>
            </w:r>
            <w:r>
              <w:rPr>
                <w:rFonts w:ascii="Sylfaen" w:hAnsi="Sylfaen"/>
                <w:lang w:val="ka-GE"/>
              </w:rPr>
              <w:t xml:space="preserve">განმარტება წარდგენილი ბრალდების თაობაზე, </w:t>
            </w:r>
            <w:r>
              <w:rPr>
                <w:rFonts w:ascii="Sylfaen" w:hAnsi="Sylfaen" w:cs="Sylfaen"/>
                <w:lang w:val="ka-GE"/>
              </w:rPr>
              <w:t xml:space="preserve">ვერ მონაწილეობს მტკიცებულებების გამოკვლევაში, </w:t>
            </w:r>
            <w:r w:rsidRPr="003E7A92">
              <w:rPr>
                <w:lang w:val="ka-GE"/>
              </w:rPr>
              <w:t xml:space="preserve"> </w:t>
            </w:r>
            <w:r w:rsidRPr="003E7A92">
              <w:rPr>
                <w:rFonts w:ascii="Sylfaen" w:hAnsi="Sylfaen" w:cs="Sylfaen"/>
                <w:lang w:val="ka-GE"/>
              </w:rPr>
              <w:t>ასევე</w:t>
            </w:r>
            <w:r w:rsidRPr="003E7A92">
              <w:rPr>
                <w:lang w:val="ka-GE"/>
              </w:rPr>
              <w:t xml:space="preserve"> </w:t>
            </w:r>
            <w:r w:rsidRPr="003E7A92">
              <w:rPr>
                <w:rFonts w:ascii="Sylfaen" w:hAnsi="Sylfaen" w:cs="Sylfaen"/>
                <w:lang w:val="ka-GE"/>
              </w:rPr>
              <w:t>ფაქტთან</w:t>
            </w:r>
            <w:r w:rsidRPr="003E7A92">
              <w:rPr>
                <w:lang w:val="ka-GE"/>
              </w:rPr>
              <w:t xml:space="preserve"> </w:t>
            </w:r>
            <w:r w:rsidRPr="003E7A92">
              <w:rPr>
                <w:rFonts w:ascii="Sylfaen" w:hAnsi="Sylfaen" w:cs="Sylfaen"/>
                <w:lang w:val="ka-GE"/>
              </w:rPr>
              <w:t>მიმართებაში</w:t>
            </w:r>
            <w:r>
              <w:rPr>
                <w:rFonts w:ascii="Sylfaen" w:hAnsi="Sylfaen" w:cs="Sylfaen"/>
                <w:lang w:val="ka-GE"/>
              </w:rPr>
              <w:t xml:space="preserve"> ვერ მისცემს განმარტებას. არჩილ ჯანგულაშვილი</w:t>
            </w:r>
            <w:r w:rsidRPr="00E82BC8">
              <w:rPr>
                <w:lang w:val="ka-GE"/>
              </w:rPr>
              <w:t xml:space="preserve"> </w:t>
            </w:r>
            <w:r w:rsidRPr="00E82BC8">
              <w:rPr>
                <w:rFonts w:ascii="Sylfaen" w:hAnsi="Sylfaen" w:cs="Sylfaen"/>
                <w:lang w:val="ka-GE"/>
              </w:rPr>
              <w:t>არ</w:t>
            </w:r>
            <w:r w:rsidRPr="00E82BC8">
              <w:rPr>
                <w:lang w:val="ka-GE"/>
              </w:rPr>
              <w:t xml:space="preserve"> </w:t>
            </w:r>
            <w:r w:rsidRPr="00E82BC8">
              <w:rPr>
                <w:rFonts w:ascii="Sylfaen" w:hAnsi="Sylfaen" w:cs="Sylfaen"/>
                <w:lang w:val="ka-GE"/>
              </w:rPr>
              <w:t>იმყოფება</w:t>
            </w:r>
            <w:r w:rsidRPr="00E82BC8">
              <w:rPr>
                <w:lang w:val="ka-GE"/>
              </w:rPr>
              <w:t xml:space="preserve"> </w:t>
            </w:r>
            <w:r w:rsidRPr="00E82BC8">
              <w:rPr>
                <w:rFonts w:ascii="Sylfaen" w:hAnsi="Sylfaen" w:cs="Sylfaen"/>
                <w:lang w:val="ka-GE"/>
              </w:rPr>
              <w:t>სასამართლო</w:t>
            </w:r>
            <w:r w:rsidRPr="00E82BC8">
              <w:rPr>
                <w:lang w:val="ka-GE"/>
              </w:rPr>
              <w:t xml:space="preserve"> </w:t>
            </w:r>
            <w:r w:rsidRPr="00E82BC8">
              <w:rPr>
                <w:rFonts w:ascii="Sylfaen" w:hAnsi="Sylfaen" w:cs="Sylfaen"/>
                <w:lang w:val="ka-GE"/>
              </w:rPr>
              <w:t>განხილვაზე</w:t>
            </w:r>
            <w:r w:rsidRPr="00E82BC8">
              <w:rPr>
                <w:lang w:val="ka-GE"/>
              </w:rPr>
              <w:t xml:space="preserve">. </w:t>
            </w:r>
            <w:r w:rsidRPr="00E82BC8">
              <w:rPr>
                <w:rFonts w:ascii="Sylfaen" w:hAnsi="Sylfaen" w:cs="Sylfaen"/>
                <w:lang w:val="ka-GE"/>
              </w:rPr>
              <w:t>მას</w:t>
            </w:r>
            <w:r w:rsidRPr="00E82BC8">
              <w:rPr>
                <w:lang w:val="ka-GE"/>
              </w:rPr>
              <w:t xml:space="preserve"> </w:t>
            </w:r>
            <w:r w:rsidRPr="00E82BC8">
              <w:rPr>
                <w:rFonts w:ascii="Sylfaen" w:hAnsi="Sylfaen" w:cs="Sylfaen"/>
                <w:lang w:val="ka-GE"/>
              </w:rPr>
              <w:t>უარი</w:t>
            </w:r>
            <w:r w:rsidRPr="00E82BC8">
              <w:rPr>
                <w:lang w:val="ka-GE"/>
              </w:rPr>
              <w:t xml:space="preserve"> </w:t>
            </w:r>
            <w:r w:rsidRPr="00E82BC8">
              <w:rPr>
                <w:rFonts w:ascii="Sylfaen" w:hAnsi="Sylfaen" w:cs="Sylfaen"/>
                <w:lang w:val="ka-GE"/>
              </w:rPr>
              <w:t>არ</w:t>
            </w:r>
            <w:r w:rsidRPr="00E82BC8">
              <w:rPr>
                <w:lang w:val="ka-GE"/>
              </w:rPr>
              <w:t xml:space="preserve"> </w:t>
            </w:r>
            <w:r w:rsidRPr="00E82BC8">
              <w:rPr>
                <w:rFonts w:ascii="Sylfaen" w:hAnsi="Sylfaen" w:cs="Sylfaen"/>
                <w:lang w:val="ka-GE"/>
              </w:rPr>
              <w:t>უთქვამს</w:t>
            </w:r>
            <w:r w:rsidRPr="00E82BC8">
              <w:rPr>
                <w:lang w:val="ka-GE"/>
              </w:rPr>
              <w:t xml:space="preserve"> </w:t>
            </w:r>
            <w:r w:rsidRPr="00E82BC8">
              <w:rPr>
                <w:rFonts w:ascii="Sylfaen" w:hAnsi="Sylfaen" w:cs="Sylfaen"/>
                <w:lang w:val="ka-GE"/>
              </w:rPr>
              <w:t>თავის</w:t>
            </w:r>
            <w:r w:rsidRPr="00E82BC8">
              <w:rPr>
                <w:lang w:val="ka-GE"/>
              </w:rPr>
              <w:t xml:space="preserve"> </w:t>
            </w:r>
            <w:r w:rsidRPr="00E82BC8">
              <w:rPr>
                <w:rFonts w:ascii="Sylfaen" w:hAnsi="Sylfaen" w:cs="Sylfaen"/>
                <w:lang w:val="ka-GE"/>
              </w:rPr>
              <w:t>უფლებაზე</w:t>
            </w:r>
            <w:r w:rsidRPr="00E82BC8">
              <w:rPr>
                <w:lang w:val="ka-GE"/>
              </w:rPr>
              <w:t xml:space="preserve"> </w:t>
            </w:r>
            <w:r w:rsidRPr="00E82BC8">
              <w:rPr>
                <w:rFonts w:ascii="Sylfaen" w:hAnsi="Sylfaen" w:cs="Sylfaen"/>
                <w:lang w:val="ka-GE"/>
              </w:rPr>
              <w:t>გამოცხადებულიყო</w:t>
            </w:r>
            <w:r w:rsidRPr="00E82BC8">
              <w:rPr>
                <w:lang w:val="ka-GE"/>
              </w:rPr>
              <w:t xml:space="preserve"> </w:t>
            </w:r>
            <w:r w:rsidRPr="00E82BC8">
              <w:rPr>
                <w:rFonts w:ascii="Sylfaen" w:hAnsi="Sylfaen" w:cs="Sylfaen"/>
                <w:lang w:val="ka-GE"/>
              </w:rPr>
              <w:t>სასამართლო</w:t>
            </w:r>
            <w:r w:rsidRPr="00E82BC8">
              <w:rPr>
                <w:lang w:val="ka-GE"/>
              </w:rPr>
              <w:t xml:space="preserve"> </w:t>
            </w:r>
            <w:r w:rsidRPr="00E82BC8">
              <w:rPr>
                <w:rFonts w:ascii="Sylfaen" w:hAnsi="Sylfaen" w:cs="Sylfaen"/>
                <w:lang w:val="ka-GE"/>
              </w:rPr>
              <w:t>პროცესზე</w:t>
            </w:r>
            <w:r w:rsidRPr="00E82BC8">
              <w:rPr>
                <w:lang w:val="ka-GE"/>
              </w:rPr>
              <w:t xml:space="preserve"> </w:t>
            </w:r>
            <w:r w:rsidRPr="00E82BC8">
              <w:rPr>
                <w:rFonts w:ascii="Sylfaen" w:hAnsi="Sylfaen" w:cs="Sylfaen"/>
                <w:lang w:val="ka-GE"/>
              </w:rPr>
              <w:t>და</w:t>
            </w:r>
            <w:r w:rsidRPr="00E82BC8">
              <w:rPr>
                <w:lang w:val="ka-GE"/>
              </w:rPr>
              <w:t xml:space="preserve"> </w:t>
            </w:r>
            <w:r w:rsidRPr="00E82BC8">
              <w:rPr>
                <w:rFonts w:ascii="Sylfaen" w:hAnsi="Sylfaen" w:cs="Sylfaen"/>
                <w:lang w:val="ka-GE"/>
              </w:rPr>
              <w:t>არც</w:t>
            </w:r>
            <w:r w:rsidRPr="00E82BC8">
              <w:rPr>
                <w:lang w:val="ka-GE"/>
              </w:rPr>
              <w:t xml:space="preserve"> </w:t>
            </w:r>
            <w:r w:rsidRPr="00E82BC8">
              <w:rPr>
                <w:rFonts w:ascii="Sylfaen" w:hAnsi="Sylfaen" w:cs="Sylfaen"/>
                <w:lang w:val="ka-GE"/>
              </w:rPr>
              <w:t>რაიმე</w:t>
            </w:r>
            <w:r w:rsidRPr="00E82BC8">
              <w:rPr>
                <w:lang w:val="ka-GE"/>
              </w:rPr>
              <w:t xml:space="preserve"> </w:t>
            </w:r>
            <w:r w:rsidRPr="00E82BC8">
              <w:rPr>
                <w:rFonts w:ascii="Sylfaen" w:hAnsi="Sylfaen" w:cs="Sylfaen"/>
                <w:lang w:val="ka-GE"/>
              </w:rPr>
              <w:t>განზრახვა</w:t>
            </w:r>
            <w:r w:rsidRPr="00E82BC8">
              <w:rPr>
                <w:lang w:val="ka-GE"/>
              </w:rPr>
              <w:t xml:space="preserve"> </w:t>
            </w:r>
            <w:r w:rsidRPr="00E82BC8">
              <w:rPr>
                <w:rFonts w:ascii="Sylfaen" w:hAnsi="Sylfaen" w:cs="Sylfaen"/>
                <w:lang w:val="ka-GE"/>
              </w:rPr>
              <w:t>ჰქონია</w:t>
            </w:r>
            <w:r w:rsidRPr="00E82BC8">
              <w:rPr>
                <w:lang w:val="ka-GE"/>
              </w:rPr>
              <w:t xml:space="preserve">, </w:t>
            </w:r>
            <w:r w:rsidRPr="00E82BC8">
              <w:rPr>
                <w:rFonts w:ascii="Sylfaen" w:hAnsi="Sylfaen" w:cs="Sylfaen"/>
                <w:lang w:val="ka-GE"/>
              </w:rPr>
              <w:t>რომ</w:t>
            </w:r>
            <w:r w:rsidRPr="00E82BC8">
              <w:rPr>
                <w:lang w:val="ka-GE"/>
              </w:rPr>
              <w:t xml:space="preserve"> </w:t>
            </w:r>
            <w:r w:rsidRPr="00E82BC8">
              <w:rPr>
                <w:rFonts w:ascii="Sylfaen" w:hAnsi="Sylfaen" w:cs="Sylfaen"/>
                <w:lang w:val="ka-GE"/>
              </w:rPr>
              <w:t>თავი</w:t>
            </w:r>
            <w:r w:rsidRPr="00E82BC8">
              <w:rPr>
                <w:lang w:val="ka-GE"/>
              </w:rPr>
              <w:t xml:space="preserve"> </w:t>
            </w:r>
            <w:r w:rsidRPr="00E82BC8">
              <w:rPr>
                <w:rFonts w:ascii="Sylfaen" w:hAnsi="Sylfaen" w:cs="Sylfaen"/>
                <w:lang w:val="ka-GE"/>
              </w:rPr>
              <w:t>აერიდებინა</w:t>
            </w:r>
            <w:r w:rsidRPr="00E82BC8">
              <w:rPr>
                <w:lang w:val="ka-GE"/>
              </w:rPr>
              <w:t xml:space="preserve"> </w:t>
            </w:r>
            <w:r w:rsidRPr="00E82BC8">
              <w:rPr>
                <w:rFonts w:ascii="Sylfaen" w:hAnsi="Sylfaen" w:cs="Sylfaen"/>
                <w:lang w:val="ka-GE"/>
              </w:rPr>
              <w:t>მისთვის</w:t>
            </w:r>
            <w:r w:rsidRPr="00E82BC8">
              <w:rPr>
                <w:lang w:val="ka-GE"/>
              </w:rPr>
              <w:t>.</w:t>
            </w:r>
          </w:p>
          <w:p w:rsidR="009F7F8C" w:rsidRPr="00C45DBF" w:rsidRDefault="009F7F8C" w:rsidP="009F7F8C">
            <w:pPr>
              <w:jc w:val="both"/>
              <w:rPr>
                <w:rFonts w:ascii="Sylfaen" w:hAnsi="Sylfaen"/>
                <w:lang w:val="ka-GE"/>
              </w:rPr>
            </w:pPr>
          </w:p>
          <w:p w:rsidR="009F7F8C" w:rsidRDefault="009F7F8C" w:rsidP="009F7F8C">
            <w:pPr>
              <w:jc w:val="both"/>
              <w:rPr>
                <w:rFonts w:ascii="Sylfaen" w:hAnsi="Sylfaen"/>
                <w:lang w:val="ka-GE"/>
              </w:rPr>
            </w:pPr>
            <w:r w:rsidRPr="00E82BC8">
              <w:rPr>
                <w:rFonts w:ascii="Sylfaen" w:hAnsi="Sylfaen" w:cs="Sylfaen"/>
                <w:lang w:val="ka-GE"/>
              </w:rPr>
              <w:t>თუ</w:t>
            </w:r>
            <w:r w:rsidRPr="00E82BC8">
              <w:rPr>
                <w:lang w:val="ka-GE"/>
              </w:rPr>
              <w:t xml:space="preserve"> </w:t>
            </w:r>
            <w:r w:rsidRPr="00E82BC8">
              <w:rPr>
                <w:rFonts w:ascii="Sylfaen" w:hAnsi="Sylfaen" w:cs="Sylfaen"/>
                <w:lang w:val="ka-GE"/>
              </w:rPr>
              <w:t>ეს</w:t>
            </w:r>
            <w:r w:rsidRPr="00E82BC8">
              <w:rPr>
                <w:lang w:val="ka-GE"/>
              </w:rPr>
              <w:t xml:space="preserve"> </w:t>
            </w:r>
            <w:r w:rsidRPr="00E82BC8">
              <w:rPr>
                <w:rFonts w:ascii="Sylfaen" w:hAnsi="Sylfaen" w:cs="Sylfaen"/>
                <w:lang w:val="ka-GE"/>
              </w:rPr>
              <w:t>საქმე</w:t>
            </w:r>
            <w:r>
              <w:rPr>
                <w:rFonts w:ascii="Sylfaen" w:hAnsi="Sylfaen" w:cs="Sylfaen"/>
                <w:lang w:val="ka-GE"/>
              </w:rPr>
              <w:t>ები</w:t>
            </w:r>
            <w:r w:rsidRPr="00E82BC8">
              <w:rPr>
                <w:lang w:val="ka-GE"/>
              </w:rPr>
              <w:t xml:space="preserve"> </w:t>
            </w:r>
            <w:r>
              <w:rPr>
                <w:rFonts w:ascii="Sylfaen" w:hAnsi="Sylfaen" w:cs="Sylfaen"/>
                <w:lang w:val="ka-GE"/>
              </w:rPr>
              <w:t>დაუსწრებლად განიხილება</w:t>
            </w:r>
            <w:r w:rsidRPr="00E82BC8">
              <w:rPr>
                <w:lang w:val="ka-GE"/>
              </w:rPr>
              <w:t xml:space="preserve"> </w:t>
            </w:r>
            <w:r w:rsidRPr="00E82BC8">
              <w:rPr>
                <w:rFonts w:ascii="Sylfaen" w:hAnsi="Sylfaen" w:cs="Sylfaen"/>
                <w:lang w:val="ka-GE"/>
              </w:rPr>
              <w:t>და</w:t>
            </w:r>
            <w:r w:rsidRPr="00E82BC8">
              <w:rPr>
                <w:lang w:val="ka-GE"/>
              </w:rPr>
              <w:t xml:space="preserve"> </w:t>
            </w:r>
            <w:r w:rsidRPr="00E82BC8">
              <w:rPr>
                <w:rFonts w:ascii="Sylfaen" w:hAnsi="Sylfaen" w:cs="Sylfaen"/>
                <w:lang w:val="ka-GE"/>
              </w:rPr>
              <w:t>გამოტანილი</w:t>
            </w:r>
            <w:r w:rsidRPr="00E82BC8">
              <w:rPr>
                <w:lang w:val="ka-GE"/>
              </w:rPr>
              <w:t xml:space="preserve"> </w:t>
            </w:r>
            <w:r w:rsidRPr="00E82BC8">
              <w:rPr>
                <w:rFonts w:ascii="Sylfaen" w:hAnsi="Sylfaen" w:cs="Sylfaen"/>
                <w:lang w:val="ka-GE"/>
              </w:rPr>
              <w:t>იქნება</w:t>
            </w:r>
            <w:r w:rsidRPr="00E82BC8">
              <w:rPr>
                <w:lang w:val="ka-GE"/>
              </w:rPr>
              <w:t xml:space="preserve"> </w:t>
            </w:r>
            <w:r w:rsidRPr="00E82BC8">
              <w:rPr>
                <w:rFonts w:ascii="Sylfaen" w:hAnsi="Sylfaen" w:cs="Sylfaen"/>
                <w:lang w:val="ka-GE"/>
              </w:rPr>
              <w:t>გამამტყუნებელი</w:t>
            </w:r>
            <w:r w:rsidRPr="00E82BC8">
              <w:rPr>
                <w:lang w:val="ka-GE"/>
              </w:rPr>
              <w:t xml:space="preserve"> </w:t>
            </w:r>
            <w:r w:rsidRPr="00E82BC8">
              <w:rPr>
                <w:rFonts w:ascii="Sylfaen" w:hAnsi="Sylfaen" w:cs="Sylfaen"/>
                <w:lang w:val="ka-GE"/>
              </w:rPr>
              <w:t>განაჩენი</w:t>
            </w:r>
            <w:r w:rsidRPr="00E82BC8">
              <w:rPr>
                <w:lang w:val="ka-GE"/>
              </w:rPr>
              <w:t xml:space="preserve">, </w:t>
            </w:r>
            <w:r>
              <w:rPr>
                <w:rFonts w:ascii="Sylfaen" w:hAnsi="Sylfaen" w:cs="Sylfaen"/>
                <w:lang w:val="ka-GE"/>
              </w:rPr>
              <w:t xml:space="preserve">არჩილ ჯანგულაშვილს, </w:t>
            </w:r>
            <w:r w:rsidRPr="00E82BC8">
              <w:rPr>
                <w:rFonts w:ascii="Sylfaen" w:hAnsi="Sylfaen" w:cs="Sylfaen"/>
                <w:lang w:val="ka-GE"/>
              </w:rPr>
              <w:t>თუ</w:t>
            </w:r>
            <w:r w:rsidRPr="00E82BC8">
              <w:rPr>
                <w:lang w:val="ka-GE"/>
              </w:rPr>
              <w:t xml:space="preserve"> </w:t>
            </w:r>
            <w:r w:rsidRPr="00E82BC8">
              <w:rPr>
                <w:rFonts w:ascii="Sylfaen" w:hAnsi="Sylfaen" w:cs="Sylfaen"/>
                <w:lang w:val="ka-GE"/>
              </w:rPr>
              <w:t>ის</w:t>
            </w:r>
            <w:r w:rsidRPr="00E82BC8">
              <w:rPr>
                <w:lang w:val="ka-GE"/>
              </w:rPr>
              <w:t xml:space="preserve"> </w:t>
            </w:r>
            <w:r w:rsidRPr="00E82BC8">
              <w:rPr>
                <w:rFonts w:ascii="Sylfaen" w:hAnsi="Sylfaen" w:cs="Sylfaen"/>
                <w:lang w:val="ka-GE"/>
              </w:rPr>
              <w:t>ოდესმე</w:t>
            </w:r>
            <w:r w:rsidRPr="00E82BC8">
              <w:rPr>
                <w:lang w:val="ka-GE"/>
              </w:rPr>
              <w:t xml:space="preserve"> </w:t>
            </w:r>
            <w:r w:rsidRPr="00E82BC8">
              <w:rPr>
                <w:rFonts w:ascii="Sylfaen" w:hAnsi="Sylfaen" w:cs="Sylfaen"/>
                <w:lang w:val="ka-GE"/>
              </w:rPr>
              <w:t>აღიდგენს</w:t>
            </w:r>
            <w:r w:rsidRPr="00E82BC8">
              <w:rPr>
                <w:lang w:val="ka-GE"/>
              </w:rPr>
              <w:t xml:space="preserve"> </w:t>
            </w:r>
            <w:r w:rsidRPr="00E82BC8">
              <w:rPr>
                <w:rFonts w:ascii="Sylfaen" w:hAnsi="Sylfaen" w:cs="Sylfaen"/>
                <w:lang w:val="ka-GE"/>
              </w:rPr>
              <w:t>ფსიქიკურ</w:t>
            </w:r>
            <w:r w:rsidRPr="00E82BC8">
              <w:rPr>
                <w:lang w:val="ka-GE"/>
              </w:rPr>
              <w:t xml:space="preserve"> </w:t>
            </w:r>
            <w:r w:rsidRPr="00E82BC8">
              <w:rPr>
                <w:rFonts w:ascii="Sylfaen" w:hAnsi="Sylfaen" w:cs="Sylfaen"/>
                <w:lang w:val="ka-GE"/>
              </w:rPr>
              <w:t>მდგომარეობა</w:t>
            </w:r>
            <w:r>
              <w:rPr>
                <w:rFonts w:ascii="Sylfaen" w:hAnsi="Sylfaen" w:cs="Sylfaen"/>
                <w:lang w:val="ka-GE"/>
              </w:rPr>
              <w:t>ს, აღარ ექნება უფლება,</w:t>
            </w:r>
            <w:r w:rsidRPr="00E82BC8">
              <w:rPr>
                <w:lang w:val="ka-GE"/>
              </w:rPr>
              <w:t xml:space="preserve"> </w:t>
            </w:r>
            <w:r>
              <w:rPr>
                <w:rFonts w:ascii="Sylfaen" w:hAnsi="Sylfaen"/>
                <w:lang w:val="ka-GE"/>
              </w:rPr>
              <w:t xml:space="preserve"> ისარგებლოს სამართლიანი სასამართლოს უფლებით.</w:t>
            </w:r>
            <w:r w:rsidRPr="00E82BC8">
              <w:rPr>
                <w:lang w:val="ka-GE"/>
              </w:rPr>
              <w:t xml:space="preserve"> </w:t>
            </w:r>
            <w:r w:rsidRPr="00E82BC8">
              <w:rPr>
                <w:rFonts w:ascii="Sylfaen" w:hAnsi="Sylfaen" w:cs="Sylfaen"/>
                <w:lang w:val="ka-GE"/>
              </w:rPr>
              <w:t>ეს</w:t>
            </w:r>
            <w:r w:rsidRPr="00E82BC8">
              <w:rPr>
                <w:lang w:val="ka-GE"/>
              </w:rPr>
              <w:t xml:space="preserve"> </w:t>
            </w:r>
            <w:r w:rsidRPr="00E82BC8">
              <w:rPr>
                <w:rFonts w:ascii="Sylfaen" w:hAnsi="Sylfaen" w:cs="Sylfaen"/>
                <w:lang w:val="ka-GE"/>
              </w:rPr>
              <w:t>შეიძლება</w:t>
            </w:r>
            <w:r w:rsidRPr="00E82BC8">
              <w:rPr>
                <w:lang w:val="ka-GE"/>
              </w:rPr>
              <w:t xml:space="preserve"> </w:t>
            </w:r>
            <w:r w:rsidRPr="00E82BC8">
              <w:rPr>
                <w:rFonts w:ascii="Sylfaen" w:hAnsi="Sylfaen" w:cs="Sylfaen"/>
                <w:lang w:val="ka-GE"/>
              </w:rPr>
              <w:t>იყოს</w:t>
            </w:r>
            <w:r w:rsidRPr="00E82BC8">
              <w:rPr>
                <w:lang w:val="ka-GE"/>
              </w:rPr>
              <w:t xml:space="preserve"> </w:t>
            </w:r>
            <w:r w:rsidRPr="00E82BC8">
              <w:rPr>
                <w:rFonts w:ascii="Sylfaen" w:hAnsi="Sylfaen" w:cs="Sylfaen"/>
                <w:lang w:val="ka-GE"/>
              </w:rPr>
              <w:t>კიდევ</w:t>
            </w:r>
            <w:r w:rsidRPr="00E82BC8">
              <w:rPr>
                <w:lang w:val="ka-GE"/>
              </w:rPr>
              <w:t xml:space="preserve"> </w:t>
            </w:r>
            <w:r w:rsidRPr="00E82BC8">
              <w:rPr>
                <w:rFonts w:ascii="Sylfaen" w:hAnsi="Sylfaen" w:cs="Sylfaen"/>
                <w:lang w:val="ka-GE"/>
              </w:rPr>
              <w:t>ერთი</w:t>
            </w:r>
            <w:r w:rsidRPr="00E82BC8">
              <w:rPr>
                <w:lang w:val="ka-GE"/>
              </w:rPr>
              <w:t xml:space="preserve"> </w:t>
            </w:r>
            <w:r w:rsidRPr="00E82BC8">
              <w:rPr>
                <w:rFonts w:ascii="Sylfaen" w:hAnsi="Sylfaen" w:cs="Sylfaen"/>
                <w:lang w:val="ka-GE"/>
              </w:rPr>
              <w:t>მტკიცებულება</w:t>
            </w:r>
            <w:r w:rsidRPr="00E82BC8">
              <w:rPr>
                <w:lang w:val="ka-GE"/>
              </w:rPr>
              <w:t xml:space="preserve"> </w:t>
            </w:r>
            <w:r w:rsidRPr="00E82BC8">
              <w:rPr>
                <w:rFonts w:ascii="Sylfaen" w:hAnsi="Sylfaen" w:cs="Sylfaen"/>
                <w:lang w:val="ka-GE"/>
              </w:rPr>
              <w:t>იმისა</w:t>
            </w:r>
            <w:r w:rsidRPr="00E82BC8">
              <w:rPr>
                <w:lang w:val="ka-GE"/>
              </w:rPr>
              <w:t xml:space="preserve">, </w:t>
            </w:r>
            <w:r w:rsidRPr="00E82BC8">
              <w:rPr>
                <w:rFonts w:ascii="Sylfaen" w:hAnsi="Sylfaen" w:cs="Sylfaen"/>
                <w:lang w:val="ka-GE"/>
              </w:rPr>
              <w:t>რომ</w:t>
            </w:r>
            <w:r w:rsidRPr="00E82BC8">
              <w:rPr>
                <w:lang w:val="ka-GE"/>
              </w:rPr>
              <w:t xml:space="preserve"> </w:t>
            </w:r>
            <w:r w:rsidRPr="00E82BC8">
              <w:rPr>
                <w:rFonts w:ascii="Sylfaen" w:hAnsi="Sylfaen" w:cs="Sylfaen"/>
                <w:lang w:val="ka-GE"/>
              </w:rPr>
              <w:t>ამ</w:t>
            </w:r>
            <w:r w:rsidRPr="00E82BC8">
              <w:rPr>
                <w:lang w:val="ka-GE"/>
              </w:rPr>
              <w:t xml:space="preserve"> </w:t>
            </w:r>
            <w:r w:rsidRPr="00E82BC8">
              <w:rPr>
                <w:rFonts w:ascii="Sylfaen" w:hAnsi="Sylfaen" w:cs="Sylfaen"/>
                <w:lang w:val="ka-GE"/>
              </w:rPr>
              <w:t>საქმის</w:t>
            </w:r>
            <w:r w:rsidRPr="00E82BC8">
              <w:rPr>
                <w:lang w:val="ka-GE"/>
              </w:rPr>
              <w:t xml:space="preserve"> </w:t>
            </w:r>
            <w:r w:rsidRPr="00E82BC8">
              <w:rPr>
                <w:rFonts w:ascii="Sylfaen" w:hAnsi="Sylfaen" w:cs="Sylfaen"/>
                <w:lang w:val="ka-GE"/>
              </w:rPr>
              <w:t>განხილვა</w:t>
            </w:r>
            <w:r w:rsidRPr="00E82BC8">
              <w:rPr>
                <w:lang w:val="ka-GE"/>
              </w:rPr>
              <w:t xml:space="preserve"> </w:t>
            </w:r>
            <w:r w:rsidRPr="00E82BC8">
              <w:rPr>
                <w:rFonts w:ascii="Sylfaen" w:hAnsi="Sylfaen" w:cs="Sylfaen"/>
                <w:lang w:val="ka-GE"/>
              </w:rPr>
              <w:t>საერთოდ</w:t>
            </w:r>
            <w:r w:rsidRPr="00E82BC8">
              <w:rPr>
                <w:lang w:val="ka-GE"/>
              </w:rPr>
              <w:t xml:space="preserve"> </w:t>
            </w:r>
            <w:r w:rsidRPr="00E82BC8">
              <w:rPr>
                <w:rFonts w:ascii="Sylfaen" w:hAnsi="Sylfaen" w:cs="Sylfaen"/>
                <w:lang w:val="ka-GE"/>
              </w:rPr>
              <w:t>არ</w:t>
            </w:r>
            <w:r w:rsidRPr="00E82BC8">
              <w:rPr>
                <w:lang w:val="ka-GE"/>
              </w:rPr>
              <w:t xml:space="preserve"> </w:t>
            </w:r>
            <w:r w:rsidRPr="00E82BC8">
              <w:rPr>
                <w:rFonts w:ascii="Sylfaen" w:hAnsi="Sylfaen" w:cs="Sylfaen"/>
                <w:lang w:val="ka-GE"/>
              </w:rPr>
              <w:t>უნდა</w:t>
            </w:r>
            <w:r w:rsidRPr="00E82BC8">
              <w:rPr>
                <w:lang w:val="ka-GE"/>
              </w:rPr>
              <w:t xml:space="preserve"> </w:t>
            </w:r>
            <w:r w:rsidRPr="00E82BC8">
              <w:rPr>
                <w:rFonts w:ascii="Sylfaen" w:hAnsi="Sylfaen" w:cs="Sylfaen"/>
                <w:lang w:val="ka-GE"/>
              </w:rPr>
              <w:t>გაგრძელდეს</w:t>
            </w:r>
            <w:r>
              <w:rPr>
                <w:rFonts w:ascii="Sylfaen" w:hAnsi="Sylfaen" w:cs="Sylfaen"/>
                <w:lang w:val="ka-GE"/>
              </w:rPr>
              <w:t xml:space="preserve">, ვინაიდან </w:t>
            </w:r>
            <w:r w:rsidRPr="00E82BC8">
              <w:rPr>
                <w:lang w:val="ka-GE"/>
              </w:rPr>
              <w:t xml:space="preserve">  </w:t>
            </w:r>
            <w:r w:rsidRPr="00E82BC8">
              <w:rPr>
                <w:rFonts w:ascii="Sylfaen" w:hAnsi="Sylfaen" w:cs="Sylfaen"/>
                <w:lang w:val="ka-GE"/>
              </w:rPr>
              <w:t>ბრალდებულს</w:t>
            </w:r>
            <w:r w:rsidRPr="00E82BC8">
              <w:rPr>
                <w:lang w:val="ka-GE"/>
              </w:rPr>
              <w:t xml:space="preserve"> </w:t>
            </w:r>
            <w:r w:rsidRPr="00E82BC8">
              <w:rPr>
                <w:rFonts w:ascii="Sylfaen" w:hAnsi="Sylfaen" w:cs="Sylfaen"/>
                <w:lang w:val="ka-GE"/>
              </w:rPr>
              <w:t>არ</w:t>
            </w:r>
            <w:r w:rsidRPr="00E82BC8">
              <w:rPr>
                <w:lang w:val="ka-GE"/>
              </w:rPr>
              <w:t xml:space="preserve"> </w:t>
            </w:r>
            <w:r w:rsidRPr="00E82BC8">
              <w:rPr>
                <w:rFonts w:ascii="Sylfaen" w:hAnsi="Sylfaen" w:cs="Sylfaen"/>
                <w:lang w:val="ka-GE"/>
              </w:rPr>
              <w:t>შეუძლია</w:t>
            </w:r>
            <w:r w:rsidRPr="00E82BC8">
              <w:rPr>
                <w:lang w:val="ka-GE"/>
              </w:rPr>
              <w:t xml:space="preserve"> </w:t>
            </w:r>
            <w:r w:rsidRPr="00E82BC8">
              <w:rPr>
                <w:rFonts w:ascii="Sylfaen" w:hAnsi="Sylfaen" w:cs="Sylfaen"/>
                <w:lang w:val="ka-GE"/>
              </w:rPr>
              <w:t>დაესწროს</w:t>
            </w:r>
            <w:r w:rsidRPr="00E82BC8">
              <w:rPr>
                <w:lang w:val="ka-GE"/>
              </w:rPr>
              <w:t xml:space="preserve"> </w:t>
            </w:r>
            <w:r w:rsidRPr="00E82BC8">
              <w:rPr>
                <w:rFonts w:ascii="Sylfaen" w:hAnsi="Sylfaen" w:cs="Sylfaen"/>
                <w:lang w:val="ka-GE"/>
              </w:rPr>
              <w:t>პროცესს</w:t>
            </w:r>
            <w:r w:rsidRPr="00E82BC8">
              <w:rPr>
                <w:lang w:val="ka-GE"/>
              </w:rPr>
              <w:t xml:space="preserve"> </w:t>
            </w:r>
            <w:r w:rsidRPr="00E82BC8">
              <w:rPr>
                <w:rFonts w:ascii="Sylfaen" w:hAnsi="Sylfaen" w:cs="Sylfaen"/>
                <w:lang w:val="ka-GE"/>
              </w:rPr>
              <w:t>არა</w:t>
            </w:r>
            <w:r w:rsidRPr="00E82BC8">
              <w:rPr>
                <w:lang w:val="ka-GE"/>
              </w:rPr>
              <w:t xml:space="preserve"> </w:t>
            </w:r>
            <w:r w:rsidRPr="00E82BC8">
              <w:rPr>
                <w:rFonts w:ascii="Sylfaen" w:hAnsi="Sylfaen" w:cs="Sylfaen"/>
                <w:lang w:val="ka-GE"/>
              </w:rPr>
              <w:t>საკუთარი</w:t>
            </w:r>
            <w:r w:rsidRPr="00E82BC8">
              <w:rPr>
                <w:lang w:val="ka-GE"/>
              </w:rPr>
              <w:t xml:space="preserve"> </w:t>
            </w:r>
            <w:r w:rsidRPr="00E82BC8">
              <w:rPr>
                <w:rFonts w:ascii="Sylfaen" w:hAnsi="Sylfaen" w:cs="Sylfaen"/>
                <w:lang w:val="ka-GE"/>
              </w:rPr>
              <w:t>მიზეზით</w:t>
            </w:r>
            <w:r w:rsidRPr="00E82BC8">
              <w:rPr>
                <w:lang w:val="ka-GE"/>
              </w:rPr>
              <w:t>/</w:t>
            </w:r>
            <w:r w:rsidRPr="00E82BC8">
              <w:rPr>
                <w:rFonts w:ascii="Sylfaen" w:hAnsi="Sylfaen" w:cs="Sylfaen"/>
                <w:lang w:val="ka-GE"/>
              </w:rPr>
              <w:t>ბრალეულობით</w:t>
            </w:r>
            <w:r>
              <w:rPr>
                <w:rFonts w:ascii="Sylfaen" w:hAnsi="Sylfaen" w:cs="Sylfaen"/>
                <w:lang w:val="ka-GE"/>
              </w:rPr>
              <w:t>, არამედ ფსიქიკური ავადმყოფობის გამო</w:t>
            </w:r>
            <w:r w:rsidRPr="00E82BC8">
              <w:rPr>
                <w:lang w:val="ka-GE"/>
              </w:rPr>
              <w:t>.</w:t>
            </w:r>
            <w:r>
              <w:rPr>
                <w:rFonts w:ascii="Sylfaen" w:hAnsi="Sylfaen"/>
                <w:lang w:val="ka-GE"/>
              </w:rPr>
              <w:t xml:space="preserve"> მას </w:t>
            </w:r>
            <w:r w:rsidRPr="0060275C">
              <w:rPr>
                <w:rFonts w:ascii="Sylfaen" w:hAnsi="Sylfaen" w:cs="Sylfaen"/>
                <w:lang w:val="ka-GE"/>
              </w:rPr>
              <w:t>არ შეუძლია ანგარიში გაუწიოს თავს, უხელმძღვანელოს მას; მისცეს ჩვენება და მონაწილეობა მიიღოს საგამოძიებო და სასამართლო მოქმედებაში</w:t>
            </w:r>
            <w:r>
              <w:rPr>
                <w:rFonts w:ascii="Sylfaen" w:hAnsi="Sylfaen" w:cs="Sylfaen"/>
                <w:lang w:val="ka-GE"/>
              </w:rPr>
              <w:t>.</w:t>
            </w:r>
          </w:p>
          <w:p w:rsidR="009F7F8C" w:rsidRDefault="009F7F8C" w:rsidP="009F7F8C">
            <w:pPr>
              <w:jc w:val="both"/>
              <w:rPr>
                <w:rFonts w:ascii="Sylfaen" w:hAnsi="Sylfaen"/>
                <w:lang w:val="ka-GE"/>
              </w:rPr>
            </w:pPr>
          </w:p>
          <w:p w:rsidR="009F7F8C" w:rsidRDefault="009F7F8C" w:rsidP="009F7F8C">
            <w:pPr>
              <w:jc w:val="both"/>
              <w:rPr>
                <w:rFonts w:ascii="Sylfaen" w:hAnsi="Sylfaen" w:cs="Sylfaen"/>
                <w:lang w:val="ka-GE"/>
              </w:rPr>
            </w:pPr>
            <w:r>
              <w:rPr>
                <w:rFonts w:ascii="Sylfaen" w:hAnsi="Sylfaen" w:cs="Sylfaen"/>
                <w:lang w:val="ka-GE"/>
              </w:rPr>
              <w:t>სხენებული</w:t>
            </w:r>
            <w:r w:rsidRPr="00E82BC8">
              <w:rPr>
                <w:lang w:val="ka-GE"/>
              </w:rPr>
              <w:t xml:space="preserve"> </w:t>
            </w:r>
            <w:r w:rsidRPr="00E82BC8">
              <w:rPr>
                <w:rFonts w:ascii="Sylfaen" w:hAnsi="Sylfaen" w:cs="Sylfaen"/>
                <w:lang w:val="ka-GE"/>
              </w:rPr>
              <w:t>საქმ</w:t>
            </w:r>
            <w:r>
              <w:rPr>
                <w:rFonts w:ascii="Sylfaen" w:hAnsi="Sylfaen" w:cs="Sylfaen"/>
                <w:lang w:val="ka-GE"/>
              </w:rPr>
              <w:t>ეების განხილვა</w:t>
            </w:r>
            <w:r w:rsidRPr="00E82BC8">
              <w:rPr>
                <w:lang w:val="ka-GE"/>
              </w:rPr>
              <w:t xml:space="preserve"> </w:t>
            </w:r>
            <w:r w:rsidRPr="00E82BC8">
              <w:rPr>
                <w:rFonts w:ascii="Sylfaen" w:hAnsi="Sylfaen" w:cs="Sylfaen"/>
                <w:lang w:val="ka-GE"/>
              </w:rPr>
              <w:t>არ</w:t>
            </w:r>
            <w:r w:rsidRPr="00E82BC8">
              <w:rPr>
                <w:lang w:val="ka-GE"/>
              </w:rPr>
              <w:t xml:space="preserve"> </w:t>
            </w:r>
            <w:r w:rsidRPr="00E82BC8">
              <w:rPr>
                <w:rFonts w:ascii="Sylfaen" w:hAnsi="Sylfaen" w:cs="Sylfaen"/>
                <w:lang w:val="ka-GE"/>
              </w:rPr>
              <w:t>უნდა</w:t>
            </w:r>
            <w:r w:rsidRPr="00E82BC8">
              <w:rPr>
                <w:lang w:val="ka-GE"/>
              </w:rPr>
              <w:t xml:space="preserve"> </w:t>
            </w:r>
            <w:r w:rsidRPr="00E82BC8">
              <w:rPr>
                <w:rFonts w:ascii="Sylfaen" w:hAnsi="Sylfaen" w:cs="Sylfaen"/>
                <w:lang w:val="ka-GE"/>
              </w:rPr>
              <w:t>გაგრძელდეს</w:t>
            </w:r>
            <w:r w:rsidRPr="00E82BC8">
              <w:rPr>
                <w:lang w:val="ka-GE"/>
              </w:rPr>
              <w:t xml:space="preserve">, </w:t>
            </w:r>
            <w:r w:rsidRPr="00E82BC8">
              <w:rPr>
                <w:rFonts w:ascii="Sylfaen" w:hAnsi="Sylfaen" w:cs="Sylfaen"/>
                <w:lang w:val="ka-GE"/>
              </w:rPr>
              <w:t>სანამ</w:t>
            </w:r>
            <w:r w:rsidRPr="00E82BC8">
              <w:rPr>
                <w:lang w:val="ka-GE"/>
              </w:rPr>
              <w:t xml:space="preserve"> </w:t>
            </w:r>
            <w:r w:rsidRPr="00E82BC8">
              <w:rPr>
                <w:rFonts w:ascii="Sylfaen" w:hAnsi="Sylfaen" w:cs="Sylfaen"/>
                <w:lang w:val="ka-GE"/>
              </w:rPr>
              <w:t>ბრალდებულს</w:t>
            </w:r>
            <w:r w:rsidRPr="00E82BC8">
              <w:rPr>
                <w:lang w:val="ka-GE"/>
              </w:rPr>
              <w:t xml:space="preserve"> </w:t>
            </w:r>
            <w:r w:rsidRPr="00E82BC8">
              <w:rPr>
                <w:rFonts w:ascii="Sylfaen" w:hAnsi="Sylfaen" w:cs="Sylfaen"/>
                <w:lang w:val="ka-GE"/>
              </w:rPr>
              <w:t>არ</w:t>
            </w:r>
            <w:r w:rsidRPr="00E82BC8">
              <w:rPr>
                <w:lang w:val="ka-GE"/>
              </w:rPr>
              <w:t xml:space="preserve"> </w:t>
            </w:r>
            <w:r w:rsidRPr="00E82BC8">
              <w:rPr>
                <w:rFonts w:ascii="Sylfaen" w:hAnsi="Sylfaen" w:cs="Sylfaen"/>
                <w:lang w:val="ka-GE"/>
              </w:rPr>
              <w:t>შეეძლება</w:t>
            </w:r>
            <w:r w:rsidRPr="00E82BC8">
              <w:rPr>
                <w:lang w:val="ka-GE"/>
              </w:rPr>
              <w:t xml:space="preserve"> </w:t>
            </w:r>
            <w:r w:rsidRPr="00E82BC8">
              <w:rPr>
                <w:rFonts w:ascii="Sylfaen" w:hAnsi="Sylfaen" w:cs="Sylfaen"/>
                <w:lang w:val="ka-GE"/>
              </w:rPr>
              <w:t>დაესწროს</w:t>
            </w:r>
            <w:r w:rsidRPr="00E82BC8">
              <w:rPr>
                <w:lang w:val="ka-GE"/>
              </w:rPr>
              <w:t xml:space="preserve"> </w:t>
            </w:r>
            <w:r w:rsidRPr="00E82BC8">
              <w:rPr>
                <w:rFonts w:ascii="Sylfaen" w:hAnsi="Sylfaen" w:cs="Sylfaen"/>
                <w:lang w:val="ka-GE"/>
              </w:rPr>
              <w:t>ან</w:t>
            </w:r>
            <w:r w:rsidRPr="00E82BC8">
              <w:rPr>
                <w:lang w:val="ka-GE"/>
              </w:rPr>
              <w:t xml:space="preserve"> </w:t>
            </w:r>
            <w:r w:rsidRPr="00E82BC8">
              <w:rPr>
                <w:rFonts w:ascii="Sylfaen" w:hAnsi="Sylfaen" w:cs="Sylfaen"/>
                <w:lang w:val="ka-GE"/>
              </w:rPr>
              <w:t>არსებითად</w:t>
            </w:r>
            <w:r w:rsidRPr="00E82BC8">
              <w:rPr>
                <w:lang w:val="ka-GE"/>
              </w:rPr>
              <w:t xml:space="preserve"> </w:t>
            </w:r>
            <w:r w:rsidRPr="00E82BC8">
              <w:rPr>
                <w:rFonts w:ascii="Sylfaen" w:hAnsi="Sylfaen" w:cs="Sylfaen"/>
                <w:lang w:val="ka-GE"/>
              </w:rPr>
              <w:t>მიიღოს</w:t>
            </w:r>
            <w:r w:rsidRPr="00E82BC8">
              <w:rPr>
                <w:lang w:val="ka-GE"/>
              </w:rPr>
              <w:t xml:space="preserve"> </w:t>
            </w:r>
            <w:r w:rsidRPr="00E82BC8">
              <w:rPr>
                <w:rFonts w:ascii="Sylfaen" w:hAnsi="Sylfaen" w:cs="Sylfaen"/>
                <w:lang w:val="ka-GE"/>
              </w:rPr>
              <w:t>მონაწილეობა</w:t>
            </w:r>
            <w:r w:rsidRPr="00E82BC8">
              <w:rPr>
                <w:lang w:val="ka-GE"/>
              </w:rPr>
              <w:t xml:space="preserve"> </w:t>
            </w:r>
            <w:r w:rsidRPr="00E82BC8">
              <w:rPr>
                <w:rFonts w:ascii="Sylfaen" w:hAnsi="Sylfaen" w:cs="Sylfaen"/>
                <w:lang w:val="ka-GE"/>
              </w:rPr>
              <w:t>სასამართლო</w:t>
            </w:r>
            <w:r w:rsidRPr="00E82BC8">
              <w:rPr>
                <w:lang w:val="ka-GE"/>
              </w:rPr>
              <w:t xml:space="preserve"> </w:t>
            </w:r>
            <w:r w:rsidRPr="00E82BC8">
              <w:rPr>
                <w:rFonts w:ascii="Sylfaen" w:hAnsi="Sylfaen" w:cs="Sylfaen"/>
                <w:lang w:val="ka-GE"/>
              </w:rPr>
              <w:t>პროცესში</w:t>
            </w:r>
            <w:r w:rsidRPr="00E82BC8">
              <w:rPr>
                <w:lang w:val="ka-GE"/>
              </w:rPr>
              <w:t xml:space="preserve">. </w:t>
            </w:r>
            <w:r w:rsidRPr="00E82BC8">
              <w:rPr>
                <w:rFonts w:ascii="Sylfaen" w:hAnsi="Sylfaen" w:cs="Sylfaen"/>
                <w:lang w:val="ka-GE"/>
              </w:rPr>
              <w:t>ასევე</w:t>
            </w:r>
            <w:r w:rsidRPr="00E82BC8">
              <w:rPr>
                <w:lang w:val="ka-GE"/>
              </w:rPr>
              <w:t xml:space="preserve"> </w:t>
            </w:r>
            <w:r w:rsidRPr="00E82BC8">
              <w:rPr>
                <w:rFonts w:ascii="Sylfaen" w:hAnsi="Sylfaen" w:cs="Sylfaen"/>
                <w:lang w:val="ka-GE"/>
              </w:rPr>
              <w:t>უნდა</w:t>
            </w:r>
            <w:r w:rsidRPr="00E82BC8">
              <w:rPr>
                <w:lang w:val="ka-GE"/>
              </w:rPr>
              <w:t xml:space="preserve"> </w:t>
            </w:r>
            <w:r w:rsidRPr="00E82BC8">
              <w:rPr>
                <w:rFonts w:ascii="Sylfaen" w:hAnsi="Sylfaen" w:cs="Sylfaen"/>
                <w:lang w:val="ka-GE"/>
              </w:rPr>
              <w:t>გა</w:t>
            </w:r>
            <w:r>
              <w:rPr>
                <w:rFonts w:ascii="Sylfaen" w:hAnsi="Sylfaen" w:cs="Sylfaen"/>
                <w:lang w:val="ka-GE"/>
              </w:rPr>
              <w:t>ვ</w:t>
            </w:r>
            <w:r w:rsidRPr="00E82BC8">
              <w:rPr>
                <w:rFonts w:ascii="Sylfaen" w:hAnsi="Sylfaen" w:cs="Sylfaen"/>
                <w:lang w:val="ka-GE"/>
              </w:rPr>
              <w:t>ითვალისწინოთ</w:t>
            </w:r>
            <w:r w:rsidRPr="00E82BC8">
              <w:rPr>
                <w:lang w:val="ka-GE"/>
              </w:rPr>
              <w:t xml:space="preserve"> </w:t>
            </w:r>
            <w:r w:rsidRPr="00E82BC8">
              <w:rPr>
                <w:rFonts w:ascii="Sylfaen" w:hAnsi="Sylfaen" w:cs="Sylfaen"/>
                <w:lang w:val="ka-GE"/>
              </w:rPr>
              <w:t>შემდეგი</w:t>
            </w:r>
            <w:r>
              <w:rPr>
                <w:rFonts w:ascii="Sylfaen" w:hAnsi="Sylfaen"/>
                <w:lang w:val="ka-GE"/>
              </w:rPr>
              <w:t xml:space="preserve">, რომ </w:t>
            </w:r>
            <w:r w:rsidRPr="00E82BC8">
              <w:rPr>
                <w:lang w:val="ka-GE"/>
              </w:rPr>
              <w:t xml:space="preserve"> </w:t>
            </w:r>
            <w:r w:rsidRPr="00E82BC8">
              <w:rPr>
                <w:rFonts w:ascii="Sylfaen" w:hAnsi="Sylfaen" w:cs="Sylfaen"/>
                <w:lang w:val="ka-GE"/>
              </w:rPr>
              <w:t>სასამართლო</w:t>
            </w:r>
            <w:r w:rsidRPr="00E82BC8">
              <w:rPr>
                <w:lang w:val="ka-GE"/>
              </w:rPr>
              <w:t xml:space="preserve"> </w:t>
            </w:r>
            <w:r w:rsidRPr="00E82BC8">
              <w:rPr>
                <w:rFonts w:ascii="Sylfaen" w:hAnsi="Sylfaen" w:cs="Sylfaen"/>
                <w:lang w:val="ka-GE"/>
              </w:rPr>
              <w:t>პროცესის</w:t>
            </w:r>
            <w:r w:rsidRPr="00E82BC8">
              <w:rPr>
                <w:lang w:val="ka-GE"/>
              </w:rPr>
              <w:t xml:space="preserve"> </w:t>
            </w:r>
            <w:r w:rsidRPr="00E82BC8">
              <w:rPr>
                <w:rFonts w:ascii="Sylfaen" w:hAnsi="Sylfaen" w:cs="Sylfaen"/>
                <w:lang w:val="ka-GE"/>
              </w:rPr>
              <w:t>ჩატარებით</w:t>
            </w:r>
            <w:r w:rsidRPr="00E82BC8">
              <w:rPr>
                <w:lang w:val="ka-GE"/>
              </w:rPr>
              <w:t xml:space="preserve"> </w:t>
            </w:r>
            <w:r>
              <w:rPr>
                <w:rFonts w:ascii="Sylfaen" w:hAnsi="Sylfaen"/>
                <w:lang w:val="ka-GE"/>
              </w:rPr>
              <w:t xml:space="preserve">უგულველყოფილი იქნება </w:t>
            </w:r>
            <w:r w:rsidRPr="00E82BC8">
              <w:rPr>
                <w:rFonts w:ascii="Sylfaen" w:hAnsi="Sylfaen" w:cs="Sylfaen"/>
                <w:lang w:val="ka-GE"/>
              </w:rPr>
              <w:t>ზემოთ</w:t>
            </w:r>
            <w:r w:rsidRPr="00E82BC8">
              <w:rPr>
                <w:lang w:val="ka-GE"/>
              </w:rPr>
              <w:t xml:space="preserve"> </w:t>
            </w:r>
            <w:r w:rsidRPr="00E82BC8">
              <w:rPr>
                <w:rFonts w:ascii="Sylfaen" w:hAnsi="Sylfaen" w:cs="Sylfaen"/>
                <w:lang w:val="ka-GE"/>
              </w:rPr>
              <w:t>აღწერილი</w:t>
            </w:r>
            <w:r w:rsidRPr="00E82BC8">
              <w:rPr>
                <w:lang w:val="ka-GE"/>
              </w:rPr>
              <w:t xml:space="preserve"> </w:t>
            </w:r>
            <w:r w:rsidRPr="00E82BC8">
              <w:rPr>
                <w:rFonts w:ascii="Sylfaen" w:hAnsi="Sylfaen" w:cs="Sylfaen"/>
                <w:lang w:val="ka-GE"/>
              </w:rPr>
              <w:t>ადამიანის</w:t>
            </w:r>
            <w:r w:rsidRPr="00E82BC8">
              <w:rPr>
                <w:lang w:val="ka-GE"/>
              </w:rPr>
              <w:t xml:space="preserve"> </w:t>
            </w:r>
            <w:r w:rsidRPr="00E82BC8">
              <w:rPr>
                <w:rFonts w:ascii="Sylfaen" w:hAnsi="Sylfaen" w:cs="Sylfaen"/>
                <w:lang w:val="ka-GE"/>
              </w:rPr>
              <w:t>უფლებათა</w:t>
            </w:r>
            <w:r w:rsidRPr="00E82BC8">
              <w:rPr>
                <w:lang w:val="ka-GE"/>
              </w:rPr>
              <w:t xml:space="preserve"> </w:t>
            </w:r>
            <w:r w:rsidRPr="00E82BC8">
              <w:rPr>
                <w:rFonts w:ascii="Sylfaen" w:hAnsi="Sylfaen" w:cs="Sylfaen"/>
                <w:lang w:val="ka-GE"/>
              </w:rPr>
              <w:t>ევროპული</w:t>
            </w:r>
            <w:r w:rsidRPr="00E82BC8">
              <w:rPr>
                <w:lang w:val="ka-GE"/>
              </w:rPr>
              <w:t xml:space="preserve"> </w:t>
            </w:r>
            <w:r w:rsidRPr="00E82BC8">
              <w:rPr>
                <w:rFonts w:ascii="Sylfaen" w:hAnsi="Sylfaen" w:cs="Sylfaen"/>
                <w:lang w:val="ka-GE"/>
              </w:rPr>
              <w:t>კონვენციის</w:t>
            </w:r>
            <w:r w:rsidRPr="00E82BC8">
              <w:rPr>
                <w:lang w:val="ka-GE"/>
              </w:rPr>
              <w:t xml:space="preserve"> </w:t>
            </w:r>
            <w:r w:rsidRPr="00E82BC8">
              <w:rPr>
                <w:rFonts w:ascii="Sylfaen" w:hAnsi="Sylfaen" w:cs="Sylfaen"/>
                <w:lang w:val="ka-GE"/>
              </w:rPr>
              <w:t>დებულებები</w:t>
            </w:r>
            <w:r>
              <w:rPr>
                <w:rFonts w:ascii="Sylfaen" w:hAnsi="Sylfaen" w:cs="Sylfaen"/>
                <w:lang w:val="ka-GE"/>
              </w:rPr>
              <w:t xml:space="preserve"> და დაირღვევა</w:t>
            </w:r>
            <w:r w:rsidRPr="00E82BC8">
              <w:rPr>
                <w:lang w:val="ka-GE"/>
              </w:rPr>
              <w:t xml:space="preserve"> </w:t>
            </w:r>
            <w:r w:rsidRPr="00E82BC8">
              <w:rPr>
                <w:rFonts w:ascii="Sylfaen" w:hAnsi="Sylfaen" w:cs="Sylfaen"/>
                <w:lang w:val="ka-GE"/>
              </w:rPr>
              <w:t>კონსტიტუციის</w:t>
            </w:r>
            <w:r w:rsidRPr="00E82BC8">
              <w:rPr>
                <w:lang w:val="ka-GE"/>
              </w:rPr>
              <w:t xml:space="preserve"> 31-</w:t>
            </w:r>
            <w:r w:rsidRPr="00E82BC8">
              <w:rPr>
                <w:rFonts w:ascii="Sylfaen" w:hAnsi="Sylfaen" w:cs="Sylfaen"/>
                <w:lang w:val="ka-GE"/>
              </w:rPr>
              <w:t>ე</w:t>
            </w:r>
            <w:r w:rsidRPr="00E82BC8">
              <w:rPr>
                <w:lang w:val="ka-GE"/>
              </w:rPr>
              <w:t xml:space="preserve"> </w:t>
            </w:r>
            <w:r w:rsidRPr="00E82BC8">
              <w:rPr>
                <w:rFonts w:ascii="Sylfaen" w:hAnsi="Sylfaen" w:cs="Sylfaen"/>
                <w:lang w:val="ka-GE"/>
              </w:rPr>
              <w:t>მუხლით</w:t>
            </w:r>
            <w:r w:rsidRPr="00E82BC8">
              <w:rPr>
                <w:lang w:val="ka-GE"/>
              </w:rPr>
              <w:t xml:space="preserve"> </w:t>
            </w:r>
            <w:r w:rsidRPr="00E82BC8">
              <w:rPr>
                <w:rFonts w:ascii="Sylfaen" w:hAnsi="Sylfaen" w:cs="Sylfaen"/>
                <w:lang w:val="ka-GE"/>
              </w:rPr>
              <w:t>გარანტირებული</w:t>
            </w:r>
            <w:r w:rsidRPr="00E82BC8">
              <w:rPr>
                <w:lang w:val="ka-GE"/>
              </w:rPr>
              <w:t xml:space="preserve"> </w:t>
            </w:r>
            <w:r w:rsidRPr="00E82BC8">
              <w:rPr>
                <w:rFonts w:ascii="Sylfaen" w:hAnsi="Sylfaen" w:cs="Sylfaen"/>
                <w:lang w:val="ka-GE"/>
              </w:rPr>
              <w:t>პროცედურული</w:t>
            </w:r>
            <w:r w:rsidRPr="00E82BC8">
              <w:rPr>
                <w:lang w:val="ka-GE"/>
              </w:rPr>
              <w:t xml:space="preserve"> </w:t>
            </w:r>
            <w:r w:rsidRPr="00E82BC8">
              <w:rPr>
                <w:rFonts w:ascii="Sylfaen" w:hAnsi="Sylfaen" w:cs="Sylfaen"/>
                <w:lang w:val="ka-GE"/>
              </w:rPr>
              <w:t>უფლებები</w:t>
            </w:r>
            <w:r>
              <w:rPr>
                <w:rFonts w:ascii="Sylfaen" w:hAnsi="Sylfaen" w:cs="Sylfaen"/>
                <w:lang w:val="ka-GE"/>
              </w:rPr>
              <w:t xml:space="preserve"> </w:t>
            </w:r>
            <w:r w:rsidRPr="00E82BC8">
              <w:rPr>
                <w:lang w:val="ka-GE"/>
              </w:rPr>
              <w:t xml:space="preserve">1. </w:t>
            </w:r>
            <w:r w:rsidRPr="00E82BC8">
              <w:rPr>
                <w:rFonts w:ascii="Sylfaen" w:hAnsi="Sylfaen" w:cs="Sylfaen"/>
                <w:lang w:val="ka-GE"/>
              </w:rPr>
              <w:t>კონსტიტუციით</w:t>
            </w:r>
            <w:r w:rsidRPr="00E82BC8">
              <w:rPr>
                <w:lang w:val="ka-GE"/>
              </w:rPr>
              <w:t xml:space="preserve"> </w:t>
            </w:r>
            <w:r w:rsidRPr="00E82BC8">
              <w:rPr>
                <w:rFonts w:ascii="Sylfaen" w:hAnsi="Sylfaen" w:cs="Sylfaen"/>
                <w:lang w:val="ka-GE"/>
              </w:rPr>
              <w:t>გარანტირებული</w:t>
            </w:r>
            <w:r w:rsidRPr="00E82BC8">
              <w:rPr>
                <w:lang w:val="ka-GE"/>
              </w:rPr>
              <w:t xml:space="preserve"> </w:t>
            </w:r>
            <w:r w:rsidRPr="00E82BC8">
              <w:rPr>
                <w:rFonts w:ascii="Sylfaen" w:hAnsi="Sylfaen" w:cs="Sylfaen"/>
                <w:lang w:val="ka-GE"/>
              </w:rPr>
              <w:t>უფლებები</w:t>
            </w:r>
            <w:r w:rsidRPr="00E82BC8">
              <w:rPr>
                <w:lang w:val="ka-GE"/>
              </w:rPr>
              <w:t xml:space="preserve"> </w:t>
            </w:r>
            <w:r w:rsidRPr="00E82BC8">
              <w:rPr>
                <w:rFonts w:ascii="Sylfaen" w:hAnsi="Sylfaen" w:cs="Sylfaen"/>
                <w:lang w:val="ka-GE"/>
              </w:rPr>
              <w:t>არ</w:t>
            </w:r>
            <w:r w:rsidRPr="00E82BC8">
              <w:rPr>
                <w:lang w:val="ka-GE"/>
              </w:rPr>
              <w:t xml:space="preserve"> </w:t>
            </w:r>
            <w:r w:rsidRPr="00E82BC8">
              <w:rPr>
                <w:rFonts w:ascii="Sylfaen" w:hAnsi="Sylfaen" w:cs="Sylfaen"/>
                <w:lang w:val="ka-GE"/>
              </w:rPr>
              <w:t>შეიძლება</w:t>
            </w:r>
            <w:r w:rsidRPr="00E82BC8">
              <w:rPr>
                <w:lang w:val="ka-GE"/>
              </w:rPr>
              <w:t xml:space="preserve"> </w:t>
            </w:r>
            <w:r w:rsidRPr="00E82BC8">
              <w:rPr>
                <w:rFonts w:ascii="Sylfaen" w:hAnsi="Sylfaen" w:cs="Sylfaen"/>
                <w:lang w:val="ka-GE"/>
              </w:rPr>
              <w:t>იყოს</w:t>
            </w:r>
            <w:r w:rsidRPr="00E82BC8">
              <w:rPr>
                <w:lang w:val="ka-GE"/>
              </w:rPr>
              <w:t xml:space="preserve"> </w:t>
            </w:r>
            <w:r w:rsidRPr="00E82BC8">
              <w:rPr>
                <w:rFonts w:ascii="Sylfaen" w:hAnsi="Sylfaen" w:cs="Sylfaen"/>
                <w:lang w:val="ka-GE"/>
              </w:rPr>
              <w:t>იმაზე</w:t>
            </w:r>
            <w:r w:rsidRPr="00E82BC8">
              <w:rPr>
                <w:lang w:val="ka-GE"/>
              </w:rPr>
              <w:t xml:space="preserve"> </w:t>
            </w:r>
            <w:r w:rsidRPr="00E82BC8">
              <w:rPr>
                <w:rFonts w:ascii="Sylfaen" w:hAnsi="Sylfaen" w:cs="Sylfaen"/>
                <w:lang w:val="ka-GE"/>
              </w:rPr>
              <w:t>ნაკლები</w:t>
            </w:r>
            <w:r w:rsidRPr="00E82BC8">
              <w:rPr>
                <w:lang w:val="ka-GE"/>
              </w:rPr>
              <w:t xml:space="preserve">, </w:t>
            </w:r>
            <w:r w:rsidRPr="00E82BC8">
              <w:rPr>
                <w:rFonts w:ascii="Sylfaen" w:hAnsi="Sylfaen" w:cs="Sylfaen"/>
                <w:lang w:val="ka-GE"/>
              </w:rPr>
              <w:t>ვიდრე</w:t>
            </w:r>
            <w:r w:rsidRPr="00E82BC8">
              <w:rPr>
                <w:lang w:val="ka-GE"/>
              </w:rPr>
              <w:t xml:space="preserve"> </w:t>
            </w:r>
            <w:r w:rsidRPr="00E82BC8">
              <w:rPr>
                <w:rFonts w:ascii="Sylfaen" w:hAnsi="Sylfaen" w:cs="Sylfaen"/>
                <w:lang w:val="ka-GE"/>
              </w:rPr>
              <w:t>გარანტირებულია</w:t>
            </w:r>
            <w:r w:rsidRPr="00E82BC8">
              <w:rPr>
                <w:lang w:val="ka-GE"/>
              </w:rPr>
              <w:t xml:space="preserve"> </w:t>
            </w:r>
            <w:r w:rsidRPr="00E82BC8">
              <w:rPr>
                <w:rFonts w:ascii="Sylfaen" w:hAnsi="Sylfaen" w:cs="Sylfaen"/>
                <w:lang w:val="ka-GE"/>
              </w:rPr>
              <w:t>ადამიანის</w:t>
            </w:r>
            <w:r w:rsidRPr="00E82BC8">
              <w:rPr>
                <w:lang w:val="ka-GE"/>
              </w:rPr>
              <w:t xml:space="preserve"> </w:t>
            </w:r>
            <w:r w:rsidRPr="00E82BC8">
              <w:rPr>
                <w:rFonts w:ascii="Sylfaen" w:hAnsi="Sylfaen" w:cs="Sylfaen"/>
                <w:lang w:val="ka-GE"/>
              </w:rPr>
              <w:t>უფლებათა</w:t>
            </w:r>
            <w:r w:rsidRPr="00E82BC8">
              <w:rPr>
                <w:lang w:val="ka-GE"/>
              </w:rPr>
              <w:t xml:space="preserve"> </w:t>
            </w:r>
            <w:r w:rsidRPr="00E82BC8">
              <w:rPr>
                <w:rFonts w:ascii="Sylfaen" w:hAnsi="Sylfaen" w:cs="Sylfaen"/>
                <w:lang w:val="ka-GE"/>
              </w:rPr>
              <w:t>ევროპული</w:t>
            </w:r>
            <w:r w:rsidRPr="00E82BC8">
              <w:rPr>
                <w:lang w:val="ka-GE"/>
              </w:rPr>
              <w:t xml:space="preserve"> </w:t>
            </w:r>
            <w:r w:rsidRPr="00E82BC8">
              <w:rPr>
                <w:rFonts w:ascii="Sylfaen" w:hAnsi="Sylfaen" w:cs="Sylfaen"/>
                <w:lang w:val="ka-GE"/>
              </w:rPr>
              <w:t>კონვენციის</w:t>
            </w:r>
            <w:r w:rsidRPr="00E82BC8">
              <w:rPr>
                <w:lang w:val="ka-GE"/>
              </w:rPr>
              <w:t xml:space="preserve"> </w:t>
            </w:r>
            <w:r w:rsidRPr="00E82BC8">
              <w:rPr>
                <w:rFonts w:ascii="Sylfaen" w:hAnsi="Sylfaen" w:cs="Sylfaen"/>
                <w:lang w:val="ka-GE"/>
              </w:rPr>
              <w:t>თანახმად</w:t>
            </w:r>
            <w:r w:rsidRPr="00E82BC8">
              <w:rPr>
                <w:lang w:val="ka-GE"/>
              </w:rPr>
              <w:t xml:space="preserve">. </w:t>
            </w:r>
            <w:r w:rsidRPr="00E82BC8">
              <w:rPr>
                <w:rFonts w:ascii="Sylfaen" w:hAnsi="Sylfaen" w:cs="Sylfaen"/>
                <w:lang w:val="ka-GE"/>
              </w:rPr>
              <w:t>ამრიგად</w:t>
            </w:r>
            <w:r w:rsidRPr="00E82BC8">
              <w:rPr>
                <w:lang w:val="ka-GE"/>
              </w:rPr>
              <w:t>, 31-</w:t>
            </w:r>
            <w:r w:rsidRPr="00E82BC8">
              <w:rPr>
                <w:rFonts w:ascii="Sylfaen" w:hAnsi="Sylfaen" w:cs="Sylfaen"/>
                <w:lang w:val="ka-GE"/>
              </w:rPr>
              <w:t>ე</w:t>
            </w:r>
            <w:r w:rsidRPr="00E82BC8">
              <w:rPr>
                <w:lang w:val="ka-GE"/>
              </w:rPr>
              <w:t xml:space="preserve"> </w:t>
            </w:r>
            <w:r w:rsidRPr="00E82BC8">
              <w:rPr>
                <w:rFonts w:ascii="Sylfaen" w:hAnsi="Sylfaen" w:cs="Sylfaen"/>
                <w:lang w:val="ka-GE"/>
              </w:rPr>
              <w:t>მუხლით</w:t>
            </w:r>
            <w:r w:rsidRPr="00E82BC8">
              <w:rPr>
                <w:lang w:val="ka-GE"/>
              </w:rPr>
              <w:t xml:space="preserve"> </w:t>
            </w:r>
            <w:r w:rsidRPr="00E82BC8">
              <w:rPr>
                <w:rFonts w:ascii="Sylfaen" w:hAnsi="Sylfaen" w:cs="Sylfaen"/>
                <w:lang w:val="ka-GE"/>
              </w:rPr>
              <w:t>გათვალისწინებული</w:t>
            </w:r>
            <w:r w:rsidRPr="00E82BC8">
              <w:rPr>
                <w:lang w:val="ka-GE"/>
              </w:rPr>
              <w:t xml:space="preserve"> </w:t>
            </w:r>
            <w:r w:rsidRPr="00E82BC8">
              <w:rPr>
                <w:rFonts w:ascii="Sylfaen" w:hAnsi="Sylfaen" w:cs="Sylfaen"/>
                <w:lang w:val="ka-GE"/>
              </w:rPr>
              <w:t>კონსტიტუციური</w:t>
            </w:r>
            <w:r w:rsidRPr="00E82BC8">
              <w:rPr>
                <w:lang w:val="ka-GE"/>
              </w:rPr>
              <w:t xml:space="preserve"> </w:t>
            </w:r>
            <w:r w:rsidRPr="00E82BC8">
              <w:rPr>
                <w:rFonts w:ascii="Sylfaen" w:hAnsi="Sylfaen" w:cs="Sylfaen"/>
                <w:lang w:val="ka-GE"/>
              </w:rPr>
              <w:t>უფლებები</w:t>
            </w:r>
            <w:r w:rsidRPr="00E82BC8">
              <w:rPr>
                <w:lang w:val="ka-GE"/>
              </w:rPr>
              <w:t xml:space="preserve">, </w:t>
            </w:r>
            <w:r w:rsidRPr="00E82BC8">
              <w:rPr>
                <w:rFonts w:ascii="Sylfaen" w:hAnsi="Sylfaen" w:cs="Sylfaen"/>
                <w:lang w:val="ka-GE"/>
              </w:rPr>
              <w:t>კერძოდ</w:t>
            </w:r>
            <w:r w:rsidRPr="00E82BC8">
              <w:rPr>
                <w:lang w:val="ka-GE"/>
              </w:rPr>
              <w:t xml:space="preserve"> </w:t>
            </w:r>
            <w:r w:rsidRPr="00E82BC8">
              <w:rPr>
                <w:rFonts w:ascii="Sylfaen" w:hAnsi="Sylfaen" w:cs="Sylfaen"/>
                <w:lang w:val="ka-GE"/>
              </w:rPr>
              <w:t>სამართლიანი</w:t>
            </w:r>
            <w:r w:rsidRPr="00E82BC8">
              <w:rPr>
                <w:lang w:val="ka-GE"/>
              </w:rPr>
              <w:t xml:space="preserve"> </w:t>
            </w:r>
            <w:r w:rsidRPr="00E82BC8">
              <w:rPr>
                <w:rFonts w:ascii="Sylfaen" w:hAnsi="Sylfaen" w:cs="Sylfaen"/>
                <w:lang w:val="ka-GE"/>
              </w:rPr>
              <w:t>სასამართლო</w:t>
            </w:r>
            <w:r w:rsidRPr="00E82BC8">
              <w:rPr>
                <w:lang w:val="ka-GE"/>
              </w:rPr>
              <w:t xml:space="preserve"> </w:t>
            </w:r>
            <w:r w:rsidRPr="00E82BC8">
              <w:rPr>
                <w:rFonts w:ascii="Sylfaen" w:hAnsi="Sylfaen" w:cs="Sylfaen"/>
                <w:lang w:val="ka-GE"/>
              </w:rPr>
              <w:t>განხილვა</w:t>
            </w:r>
            <w:r w:rsidRPr="00E82BC8">
              <w:rPr>
                <w:lang w:val="ka-GE"/>
              </w:rPr>
              <w:t xml:space="preserve">, </w:t>
            </w:r>
            <w:r w:rsidRPr="00E82BC8">
              <w:rPr>
                <w:rFonts w:ascii="Sylfaen" w:hAnsi="Sylfaen" w:cs="Sylfaen"/>
                <w:lang w:val="ka-GE"/>
              </w:rPr>
              <w:t>საკუთარი</w:t>
            </w:r>
            <w:r w:rsidRPr="00E82BC8">
              <w:rPr>
                <w:lang w:val="ka-GE"/>
              </w:rPr>
              <w:t xml:space="preserve"> </w:t>
            </w:r>
            <w:r w:rsidRPr="00E82BC8">
              <w:rPr>
                <w:rFonts w:ascii="Sylfaen" w:hAnsi="Sylfaen" w:cs="Sylfaen"/>
                <w:lang w:val="ka-GE"/>
              </w:rPr>
              <w:t>თავის</w:t>
            </w:r>
            <w:r w:rsidRPr="00E82BC8">
              <w:rPr>
                <w:lang w:val="ka-GE"/>
              </w:rPr>
              <w:t xml:space="preserve"> </w:t>
            </w:r>
            <w:r w:rsidRPr="00E82BC8">
              <w:rPr>
                <w:rFonts w:ascii="Sylfaen" w:hAnsi="Sylfaen" w:cs="Sylfaen"/>
                <w:lang w:val="ka-GE"/>
              </w:rPr>
              <w:t>დაცვა</w:t>
            </w:r>
            <w:r w:rsidRPr="00E82BC8">
              <w:rPr>
                <w:lang w:val="ka-GE"/>
              </w:rPr>
              <w:t xml:space="preserve"> „</w:t>
            </w:r>
            <w:r w:rsidRPr="00E82BC8">
              <w:rPr>
                <w:rFonts w:ascii="Sylfaen" w:hAnsi="Sylfaen" w:cs="Sylfaen"/>
                <w:lang w:val="ka-GE"/>
              </w:rPr>
              <w:t>პირადად</w:t>
            </w:r>
            <w:r w:rsidRPr="00E82BC8">
              <w:rPr>
                <w:lang w:val="ka-GE"/>
              </w:rPr>
              <w:t xml:space="preserve">“, </w:t>
            </w:r>
            <w:r w:rsidRPr="00E82BC8">
              <w:rPr>
                <w:rFonts w:ascii="Sylfaen" w:hAnsi="Sylfaen" w:cs="Sylfaen"/>
                <w:lang w:val="ka-GE"/>
              </w:rPr>
              <w:t>საკუთარი</w:t>
            </w:r>
            <w:r w:rsidRPr="00E82BC8">
              <w:rPr>
                <w:lang w:val="ka-GE"/>
              </w:rPr>
              <w:t xml:space="preserve"> </w:t>
            </w:r>
            <w:r w:rsidRPr="00E82BC8">
              <w:rPr>
                <w:rFonts w:ascii="Sylfaen" w:hAnsi="Sylfaen" w:cs="Sylfaen"/>
                <w:lang w:val="ka-GE"/>
              </w:rPr>
              <w:t>თავის</w:t>
            </w:r>
            <w:r w:rsidRPr="00E82BC8">
              <w:rPr>
                <w:lang w:val="ka-GE"/>
              </w:rPr>
              <w:t xml:space="preserve"> </w:t>
            </w:r>
            <w:r w:rsidRPr="00E82BC8">
              <w:rPr>
                <w:rFonts w:ascii="Sylfaen" w:hAnsi="Sylfaen" w:cs="Sylfaen"/>
                <w:lang w:val="ka-GE"/>
              </w:rPr>
              <w:t>დაცვა</w:t>
            </w:r>
            <w:r w:rsidRPr="00E82BC8">
              <w:rPr>
                <w:lang w:val="ka-GE"/>
              </w:rPr>
              <w:t xml:space="preserve"> </w:t>
            </w:r>
            <w:r w:rsidRPr="00E82BC8">
              <w:rPr>
                <w:rFonts w:ascii="Sylfaen" w:hAnsi="Sylfaen" w:cs="Sylfaen"/>
                <w:lang w:val="ka-GE"/>
              </w:rPr>
              <w:t>პირადად</w:t>
            </w:r>
            <w:r w:rsidRPr="00E82BC8">
              <w:rPr>
                <w:lang w:val="ka-GE"/>
              </w:rPr>
              <w:t xml:space="preserve"> </w:t>
            </w:r>
            <w:r w:rsidRPr="00E82BC8">
              <w:rPr>
                <w:rFonts w:ascii="Sylfaen" w:hAnsi="Sylfaen" w:cs="Sylfaen"/>
                <w:lang w:val="ka-GE"/>
              </w:rPr>
              <w:t>ან</w:t>
            </w:r>
            <w:r w:rsidRPr="00E82BC8">
              <w:rPr>
                <w:lang w:val="ka-GE"/>
              </w:rPr>
              <w:t xml:space="preserve"> </w:t>
            </w:r>
            <w:r w:rsidRPr="00E82BC8">
              <w:rPr>
                <w:rFonts w:ascii="Sylfaen" w:hAnsi="Sylfaen" w:cs="Sylfaen"/>
                <w:lang w:val="ka-GE"/>
              </w:rPr>
              <w:t>ადვოკატის</w:t>
            </w:r>
            <w:r w:rsidRPr="00E82BC8">
              <w:rPr>
                <w:lang w:val="ka-GE"/>
              </w:rPr>
              <w:t xml:space="preserve"> </w:t>
            </w:r>
            <w:r w:rsidRPr="00E82BC8">
              <w:rPr>
                <w:rFonts w:ascii="Sylfaen" w:hAnsi="Sylfaen" w:cs="Sylfaen"/>
                <w:lang w:val="ka-GE"/>
              </w:rPr>
              <w:t>საშუალებით</w:t>
            </w:r>
            <w:r w:rsidRPr="00E82BC8">
              <w:rPr>
                <w:lang w:val="ka-GE"/>
              </w:rPr>
              <w:t xml:space="preserve"> (</w:t>
            </w:r>
            <w:r w:rsidRPr="00E82BC8">
              <w:rPr>
                <w:rFonts w:ascii="Sylfaen" w:hAnsi="Sylfaen" w:cs="Sylfaen"/>
                <w:lang w:val="ka-GE"/>
              </w:rPr>
              <w:t>რაც</w:t>
            </w:r>
            <w:r w:rsidRPr="00E82BC8">
              <w:rPr>
                <w:lang w:val="ka-GE"/>
              </w:rPr>
              <w:t xml:space="preserve"> </w:t>
            </w:r>
            <w:r w:rsidRPr="00E82BC8">
              <w:rPr>
                <w:rFonts w:ascii="Sylfaen" w:hAnsi="Sylfaen" w:cs="Sylfaen"/>
                <w:lang w:val="ka-GE"/>
              </w:rPr>
              <w:t>მოითხოვს</w:t>
            </w:r>
            <w:r w:rsidRPr="00E82BC8">
              <w:rPr>
                <w:lang w:val="ka-GE"/>
              </w:rPr>
              <w:t xml:space="preserve"> </w:t>
            </w:r>
            <w:r w:rsidRPr="00E82BC8">
              <w:rPr>
                <w:rFonts w:ascii="Sylfaen" w:hAnsi="Sylfaen" w:cs="Sylfaen"/>
                <w:lang w:val="ka-GE"/>
              </w:rPr>
              <w:t>ეფექტური</w:t>
            </w:r>
            <w:r w:rsidRPr="00E82BC8">
              <w:rPr>
                <w:lang w:val="ka-GE"/>
              </w:rPr>
              <w:t xml:space="preserve"> </w:t>
            </w:r>
            <w:r w:rsidRPr="00E82BC8">
              <w:rPr>
                <w:rFonts w:ascii="Sylfaen" w:hAnsi="Sylfaen" w:cs="Sylfaen"/>
                <w:lang w:val="ka-GE"/>
              </w:rPr>
              <w:t>კომუნიკაციის</w:t>
            </w:r>
            <w:r w:rsidRPr="00E82BC8">
              <w:rPr>
                <w:lang w:val="ka-GE"/>
              </w:rPr>
              <w:t xml:space="preserve"> </w:t>
            </w:r>
            <w:r w:rsidRPr="00E82BC8">
              <w:rPr>
                <w:rFonts w:ascii="Sylfaen" w:hAnsi="Sylfaen" w:cs="Sylfaen"/>
                <w:lang w:val="ka-GE"/>
              </w:rPr>
              <w:t>შესაძლებლობას</w:t>
            </w:r>
            <w:r w:rsidRPr="00E82BC8">
              <w:rPr>
                <w:lang w:val="ka-GE"/>
              </w:rPr>
              <w:t xml:space="preserve">) </w:t>
            </w:r>
            <w:r w:rsidRPr="00E82BC8">
              <w:rPr>
                <w:rFonts w:ascii="Sylfaen" w:hAnsi="Sylfaen" w:cs="Sylfaen"/>
                <w:lang w:val="ka-GE"/>
              </w:rPr>
              <w:t>და</w:t>
            </w:r>
            <w:r w:rsidRPr="00E82BC8">
              <w:rPr>
                <w:lang w:val="ka-GE"/>
              </w:rPr>
              <w:t xml:space="preserve"> </w:t>
            </w:r>
            <w:r w:rsidRPr="00E82BC8">
              <w:rPr>
                <w:rFonts w:ascii="Sylfaen" w:hAnsi="Sylfaen" w:cs="Sylfaen"/>
                <w:lang w:val="ka-GE"/>
              </w:rPr>
              <w:t>მოწმის</w:t>
            </w:r>
            <w:r w:rsidRPr="00E82BC8">
              <w:rPr>
                <w:lang w:val="ka-GE"/>
              </w:rPr>
              <w:t xml:space="preserve"> </w:t>
            </w:r>
            <w:r w:rsidRPr="00E82BC8">
              <w:rPr>
                <w:rFonts w:ascii="Sylfaen" w:hAnsi="Sylfaen" w:cs="Sylfaen"/>
                <w:lang w:val="ka-GE"/>
              </w:rPr>
              <w:t>დაკითხვის</w:t>
            </w:r>
            <w:r w:rsidRPr="00E82BC8">
              <w:rPr>
                <w:lang w:val="ka-GE"/>
              </w:rPr>
              <w:t xml:space="preserve"> </w:t>
            </w:r>
            <w:r w:rsidRPr="00E82BC8">
              <w:rPr>
                <w:rFonts w:ascii="Sylfaen" w:hAnsi="Sylfaen" w:cs="Sylfaen"/>
                <w:lang w:val="ka-GE"/>
              </w:rPr>
              <w:t>შესაძლებლობა</w:t>
            </w:r>
            <w:r w:rsidRPr="00E82BC8">
              <w:rPr>
                <w:lang w:val="ka-GE"/>
              </w:rPr>
              <w:t xml:space="preserve">, </w:t>
            </w:r>
            <w:r w:rsidRPr="00E82BC8">
              <w:rPr>
                <w:rFonts w:ascii="Sylfaen" w:hAnsi="Sylfaen" w:cs="Sylfaen"/>
                <w:lang w:val="ka-GE"/>
              </w:rPr>
              <w:t>ყოველივე</w:t>
            </w:r>
            <w:r w:rsidRPr="00E82BC8">
              <w:rPr>
                <w:lang w:val="ka-GE"/>
              </w:rPr>
              <w:t xml:space="preserve"> </w:t>
            </w:r>
            <w:r w:rsidRPr="00E82BC8">
              <w:rPr>
                <w:rFonts w:ascii="Sylfaen" w:hAnsi="Sylfaen" w:cs="Sylfaen"/>
                <w:lang w:val="ka-GE"/>
              </w:rPr>
              <w:t>ეს</w:t>
            </w:r>
            <w:r w:rsidRPr="00E82BC8">
              <w:rPr>
                <w:lang w:val="ka-GE"/>
              </w:rPr>
              <w:t xml:space="preserve"> </w:t>
            </w:r>
            <w:r w:rsidRPr="00E82BC8">
              <w:rPr>
                <w:rFonts w:ascii="Sylfaen" w:hAnsi="Sylfaen" w:cs="Sylfaen"/>
                <w:lang w:val="ka-GE"/>
              </w:rPr>
              <w:t>უზრუნველყოფილი</w:t>
            </w:r>
            <w:r w:rsidRPr="00E82BC8">
              <w:rPr>
                <w:lang w:val="ka-GE"/>
              </w:rPr>
              <w:t xml:space="preserve"> </w:t>
            </w:r>
            <w:r w:rsidRPr="00E82BC8">
              <w:rPr>
                <w:rFonts w:ascii="Sylfaen" w:hAnsi="Sylfaen" w:cs="Sylfaen"/>
                <w:lang w:val="ka-GE"/>
              </w:rPr>
              <w:t>უნდა</w:t>
            </w:r>
            <w:r w:rsidRPr="00E82BC8">
              <w:rPr>
                <w:lang w:val="ka-GE"/>
              </w:rPr>
              <w:t xml:space="preserve"> </w:t>
            </w:r>
            <w:r w:rsidRPr="00E82BC8">
              <w:rPr>
                <w:rFonts w:ascii="Sylfaen" w:hAnsi="Sylfaen" w:cs="Sylfaen"/>
                <w:lang w:val="ka-GE"/>
              </w:rPr>
              <w:t>იქნას</w:t>
            </w:r>
            <w:r w:rsidRPr="00E82BC8">
              <w:rPr>
                <w:lang w:val="ka-GE"/>
              </w:rPr>
              <w:t xml:space="preserve"> </w:t>
            </w:r>
            <w:r>
              <w:rPr>
                <w:rFonts w:ascii="Sylfaen" w:hAnsi="Sylfaen"/>
                <w:lang w:val="ka-GE"/>
              </w:rPr>
              <w:t xml:space="preserve"> გამომდინარე </w:t>
            </w:r>
            <w:r w:rsidRPr="00E82BC8">
              <w:rPr>
                <w:rFonts w:ascii="Sylfaen" w:hAnsi="Sylfaen" w:cs="Sylfaen"/>
                <w:lang w:val="ka-GE"/>
              </w:rPr>
              <w:t>ადამიანის</w:t>
            </w:r>
            <w:r w:rsidRPr="00E82BC8">
              <w:rPr>
                <w:lang w:val="ka-GE"/>
              </w:rPr>
              <w:t xml:space="preserve"> </w:t>
            </w:r>
            <w:r w:rsidRPr="00E82BC8">
              <w:rPr>
                <w:rFonts w:ascii="Sylfaen" w:hAnsi="Sylfaen" w:cs="Sylfaen"/>
                <w:lang w:val="ka-GE"/>
              </w:rPr>
              <w:t>უფლებათა</w:t>
            </w:r>
            <w:r w:rsidRPr="00E82BC8">
              <w:rPr>
                <w:lang w:val="ka-GE"/>
              </w:rPr>
              <w:t xml:space="preserve"> </w:t>
            </w:r>
            <w:r w:rsidRPr="00E82BC8">
              <w:rPr>
                <w:rFonts w:ascii="Sylfaen" w:hAnsi="Sylfaen" w:cs="Sylfaen"/>
                <w:lang w:val="ka-GE"/>
              </w:rPr>
              <w:t>ევროპული</w:t>
            </w:r>
            <w:r w:rsidRPr="00E82BC8">
              <w:rPr>
                <w:lang w:val="ka-GE"/>
              </w:rPr>
              <w:t xml:space="preserve"> </w:t>
            </w:r>
            <w:r w:rsidRPr="00E82BC8">
              <w:rPr>
                <w:rFonts w:ascii="Sylfaen" w:hAnsi="Sylfaen" w:cs="Sylfaen"/>
                <w:lang w:val="ka-GE"/>
              </w:rPr>
              <w:t>კონვენციი</w:t>
            </w:r>
            <w:r>
              <w:rPr>
                <w:rFonts w:ascii="Sylfaen" w:hAnsi="Sylfaen" w:cs="Sylfaen"/>
                <w:lang w:val="ka-GE"/>
              </w:rPr>
              <w:t>დან.</w:t>
            </w:r>
          </w:p>
          <w:p w:rsidR="009F7F8C" w:rsidRDefault="009F7F8C" w:rsidP="009F7F8C">
            <w:pPr>
              <w:pStyle w:val="a5"/>
              <w:rPr>
                <w:rFonts w:ascii="Sylfaen" w:hAnsi="Sylfaen"/>
                <w:b/>
                <w:highlight w:val="lightGray"/>
                <w:lang w:val="ka-GE"/>
              </w:rPr>
            </w:pPr>
          </w:p>
          <w:p w:rsidR="009F7F8C" w:rsidRDefault="009F7F8C" w:rsidP="009F7F8C">
            <w:pPr>
              <w:pStyle w:val="a5"/>
              <w:tabs>
                <w:tab w:val="left" w:pos="567"/>
                <w:tab w:val="left" w:pos="851"/>
              </w:tabs>
              <w:spacing w:line="276" w:lineRule="auto"/>
              <w:ind w:left="0"/>
              <w:jc w:val="both"/>
              <w:rPr>
                <w:rFonts w:ascii="Sylfaen" w:hAnsi="Sylfaen"/>
                <w:b/>
                <w:highlight w:val="lightGray"/>
                <w:lang w:val="ka-GE"/>
              </w:rPr>
            </w:pPr>
            <w:r w:rsidRPr="00FC0825">
              <w:rPr>
                <w:rFonts w:ascii="Sylfaen" w:hAnsi="Sylfaen"/>
                <w:b/>
                <w:highlight w:val="lightGray"/>
                <w:lang w:val="ka-GE"/>
              </w:rPr>
              <w:t>დასკვნა:</w:t>
            </w:r>
          </w:p>
          <w:p w:rsidR="009F7F8C" w:rsidRPr="00EF3629" w:rsidRDefault="009F7F8C" w:rsidP="009F7F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72" w:firstLine="140"/>
              <w:jc w:val="both"/>
              <w:rPr>
                <w:rFonts w:ascii="Sylfaen" w:hAnsi="Sylfaen" w:cs="Sylfaen"/>
                <w:lang w:val="ka-GE" w:eastAsia="ka-GE"/>
              </w:rPr>
            </w:pPr>
            <w:r w:rsidRPr="001117B3">
              <w:rPr>
                <w:rFonts w:ascii="Sylfaen" w:hAnsi="Sylfaen" w:cs="Sylfaen"/>
                <w:color w:val="000000"/>
                <w:lang w:val="ka-GE"/>
              </w:rPr>
              <w:t>ყოველივე</w:t>
            </w:r>
            <w:r>
              <w:rPr>
                <w:rFonts w:ascii="Sylfaen" w:hAnsi="Sylfaen"/>
                <w:color w:val="000000"/>
                <w:lang w:val="ka-GE"/>
              </w:rPr>
              <w:t xml:space="preserve"> ზემოაღნიშნულის გათვალისწინებით</w:t>
            </w:r>
            <w:r w:rsidRPr="001117B3">
              <w:rPr>
                <w:rFonts w:ascii="Sylfaen" w:hAnsi="Sylfaen"/>
                <w:color w:val="000000"/>
                <w:lang w:val="ka-GE"/>
              </w:rPr>
              <w:t xml:space="preserve"> სასამართლოს მიაჩნია, რომ</w:t>
            </w:r>
            <w:r w:rsidRPr="009F0328">
              <w:rPr>
                <w:rFonts w:ascii="Sylfaen" w:hAnsi="Sylfaen"/>
                <w:color w:val="FF0000"/>
                <w:lang w:val="ka-GE"/>
              </w:rPr>
              <w:t xml:space="preserve"> </w:t>
            </w:r>
            <w:r w:rsidRPr="00B22C6C">
              <w:rPr>
                <w:rFonts w:ascii="Sylfaen" w:hAnsi="Sylfaen"/>
                <w:color w:val="000000"/>
                <w:lang w:val="ka-GE"/>
              </w:rPr>
              <w:t xml:space="preserve">სისხლის სამართლის საპროცესო კოდექსის </w:t>
            </w:r>
            <w:r>
              <w:rPr>
                <w:rFonts w:ascii="Sylfaen" w:hAnsi="Sylfaen"/>
                <w:color w:val="000000"/>
                <w:lang w:val="ka-GE"/>
              </w:rPr>
              <w:t>191-ე მუხლის მესამე ნაწილი, „</w:t>
            </w:r>
            <w:r w:rsidRPr="00047B96">
              <w:rPr>
                <w:rFonts w:ascii="Sylfaen" w:hAnsi="Sylfaen" w:cs="Sylfaen"/>
                <w:lang w:val="ka-GE" w:eastAsia="ka-GE"/>
              </w:rPr>
              <w:t>თუ დადგინდა, რომ ბრალდებული დანაშაულის ჩადენისას შერაცხადი იყო, მაგრამ მისი ჩადენის შემდეგ შეურაცხი გახდა, სასამართლოს გამოაქვს გამამტყუნებელი განაჩენი, რომლითაც განსაზღვრავს მსჯავრდებულის მიერ სასჯელის მოხდას შესაბამის სამედიცინო (სამკურნალო) დაწესებულებაში მის გამოჯანმრთელებამდე, რის შემდეგაც მსჯავრდებულის მიერ სასჯელის მოხდა გრძელდება საერთო წესით</w:t>
            </w:r>
            <w:r w:rsidRPr="004755D4">
              <w:rPr>
                <w:rFonts w:ascii="Sylfaen" w:hAnsi="Sylfaen" w:cs="Sylfaen"/>
                <w:lang w:val="ka-GE"/>
              </w:rPr>
              <w:t>“</w:t>
            </w:r>
            <w:r w:rsidRPr="004755D4">
              <w:rPr>
                <w:rFonts w:ascii="Sylfaen" w:hAnsi="Sylfaen"/>
                <w:lang w:val="ka-GE"/>
              </w:rPr>
              <w:t xml:space="preserve"> </w:t>
            </w:r>
            <w:r>
              <w:rPr>
                <w:rFonts w:ascii="Sylfaen" w:hAnsi="Sylfaen"/>
                <w:lang w:val="ka-GE"/>
              </w:rPr>
              <w:t xml:space="preserve"> და სისხლის სამართლის კდექსის 34-ე მუხლის მესამე ნაწილი:</w:t>
            </w:r>
            <w:r w:rsidRPr="00EF3629">
              <w:rPr>
                <w:rFonts w:ascii="Sylfaen" w:eastAsia="Calibri" w:hAnsi="Sylfaen" w:cs="Sylfaen"/>
                <w:lang w:val="ka-GE" w:eastAsia="ka-GE"/>
              </w:rPr>
              <w:t xml:space="preserve"> </w:t>
            </w:r>
            <w:r w:rsidRPr="00EF3629">
              <w:rPr>
                <w:rFonts w:ascii="Sylfaen" w:hAnsi="Sylfaen" w:cs="Sylfaen"/>
                <w:lang w:val="ka-GE" w:eastAsia="ka-GE"/>
              </w:rPr>
              <w:t>თუ დანაშაული შერაცხადმა პირმა ჩაიდინა, მაგრამ იგი ფსიქიკურად დაავადდა განაჩენის გამოტანამდე, რის გამოც არ შეუძლია ანგარიში გაუწიოს თავს ან უხელმძღვანელოს მას, პირი სასამართლოს მიერ შეფარდებულ სასჯელს გამოჯანმრთელებამდე მოიხდის შესაბამის სამედიცინო (სამკურნალო) დაწესებულებაში.</w:t>
            </w:r>
          </w:p>
          <w:p w:rsidR="009F7F8C" w:rsidRDefault="009F7F8C" w:rsidP="009F7F8C">
            <w:pPr>
              <w:pStyle w:val="a5"/>
              <w:tabs>
                <w:tab w:val="left" w:pos="426"/>
                <w:tab w:val="left" w:pos="567"/>
              </w:tabs>
              <w:spacing w:line="276" w:lineRule="auto"/>
              <w:ind w:left="0"/>
              <w:jc w:val="both"/>
              <w:rPr>
                <w:rFonts w:ascii="Sylfaen" w:hAnsi="Sylfaen"/>
                <w:lang w:val="ka-GE"/>
              </w:rPr>
            </w:pPr>
            <w:r w:rsidRPr="004755D4">
              <w:rPr>
                <w:rFonts w:ascii="Sylfaen" w:hAnsi="Sylfaen"/>
                <w:lang w:val="ka-GE"/>
              </w:rPr>
              <w:t>შეიძლება შეუსაბამოდ  იქნეს</w:t>
            </w:r>
            <w:r>
              <w:rPr>
                <w:rFonts w:ascii="Sylfaen" w:hAnsi="Sylfaen"/>
                <w:lang w:val="ka-GE"/>
              </w:rPr>
              <w:t xml:space="preserve"> </w:t>
            </w:r>
            <w:r w:rsidRPr="004755D4">
              <w:rPr>
                <w:rFonts w:ascii="Sylfaen" w:hAnsi="Sylfaen"/>
                <w:lang w:val="ka-GE"/>
              </w:rPr>
              <w:t>მიჩნეულ</w:t>
            </w:r>
            <w:r>
              <w:rPr>
                <w:rFonts w:ascii="Sylfaen" w:hAnsi="Sylfaen"/>
                <w:lang w:val="ka-GE"/>
              </w:rPr>
              <w:t>ი</w:t>
            </w:r>
            <w:r w:rsidRPr="004755D4">
              <w:rPr>
                <w:rFonts w:ascii="Sylfaen" w:hAnsi="Sylfaen"/>
                <w:lang w:val="ka-GE"/>
              </w:rPr>
              <w:t xml:space="preserve"> </w:t>
            </w:r>
            <w:r w:rsidRPr="004755D4">
              <w:rPr>
                <w:rFonts w:ascii="Sylfaen" w:hAnsi="Sylfaen" w:cs="Sylfaen"/>
                <w:lang w:val="ka-GE"/>
              </w:rPr>
              <w:t xml:space="preserve">საქართველოს კონსტიტუციის 31-ე მუხლის </w:t>
            </w:r>
            <w:r w:rsidRPr="0063700F">
              <w:rPr>
                <w:rFonts w:ascii="Sylfaen" w:hAnsi="Sylfaen" w:cs="Sylfaen"/>
                <w:lang w:val="ka-GE"/>
              </w:rPr>
              <w:t>პირველ, მესამე, მეოთხე და მეთერთმეტე პუნქტებთან</w:t>
            </w:r>
            <w:r w:rsidRPr="00A92DC6">
              <w:rPr>
                <w:rFonts w:ascii="Sylfaen" w:hAnsi="Sylfaen"/>
                <w:lang w:val="ka-GE"/>
              </w:rPr>
              <w:t>.</w:t>
            </w:r>
            <w:r w:rsidRPr="00AA0FC9">
              <w:rPr>
                <w:rFonts w:ascii="Sylfaen" w:hAnsi="Sylfaen"/>
                <w:lang w:val="ka-GE"/>
              </w:rPr>
              <w:t xml:space="preserve"> </w:t>
            </w:r>
          </w:p>
          <w:p w:rsidR="00C260ED" w:rsidRPr="00EF3629" w:rsidRDefault="00C260ED" w:rsidP="00C2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lang w:val="ka-GE"/>
              </w:rPr>
            </w:pPr>
            <w:r w:rsidRPr="00AD66FD">
              <w:rPr>
                <w:rFonts w:ascii="Sylfaen" w:hAnsi="Sylfaen" w:cs="Sylfaen"/>
                <w:lang w:val="ka-GE"/>
              </w:rPr>
              <w:t xml:space="preserve">საქართველოს კონსტიტუციის </w:t>
            </w:r>
            <w:r>
              <w:rPr>
                <w:rFonts w:ascii="Sylfaen" w:hAnsi="Sylfaen" w:cs="Sylfaen"/>
                <w:lang w:val="ka-GE"/>
              </w:rPr>
              <w:t>31-ე მ</w:t>
            </w:r>
            <w:r w:rsidRPr="00AD66FD">
              <w:rPr>
                <w:rFonts w:ascii="Sylfaen" w:hAnsi="Sylfaen" w:cs="Sylfaen"/>
                <w:lang w:val="ka-GE"/>
              </w:rPr>
              <w:t xml:space="preserve">უხლის პირველი </w:t>
            </w:r>
            <w:r>
              <w:rPr>
                <w:rFonts w:ascii="Sylfaen" w:hAnsi="Sylfaen" w:cs="Sylfaen"/>
                <w:lang w:val="ka-GE"/>
              </w:rPr>
              <w:t>პუნქტი.</w:t>
            </w:r>
            <w:r w:rsidRPr="00AD66FD">
              <w:rPr>
                <w:rFonts w:ascii="Sylfaen" w:hAnsi="Sylfaen" w:cs="Sylfaen"/>
                <w:lang w:val="ka-GE"/>
              </w:rPr>
              <w:t xml:space="preserve"> </w:t>
            </w:r>
            <w:r>
              <w:rPr>
                <w:rFonts w:ascii="Sylfaen" w:hAnsi="Sylfaen" w:cs="Sylfaen"/>
                <w:lang w:val="ka-GE"/>
              </w:rPr>
              <w:t>„</w:t>
            </w:r>
            <w:r w:rsidRPr="004755D4">
              <w:rPr>
                <w:rFonts w:ascii="Sylfaen" w:hAnsi="Sylfaen" w:cs="Sylfaen"/>
              </w:rPr>
              <w:t xml:space="preserve">ყოველ ადამიანს აქვს უფლება თავის უფლებათა დასაცავად მიმართოს სასამართლოს. </w:t>
            </w:r>
            <w:proofErr w:type="gramStart"/>
            <w:r w:rsidRPr="004755D4">
              <w:rPr>
                <w:rFonts w:ascii="Sylfaen" w:hAnsi="Sylfaen" w:cs="Sylfaen"/>
              </w:rPr>
              <w:t>საქმის</w:t>
            </w:r>
            <w:proofErr w:type="gramEnd"/>
            <w:r w:rsidRPr="004755D4">
              <w:rPr>
                <w:rFonts w:ascii="Sylfaen" w:hAnsi="Sylfaen" w:cs="Sylfaen"/>
              </w:rPr>
              <w:t xml:space="preserve"> სამართლიანი და დროული განხილვის უფლება უზრუნველყოფილია.</w:t>
            </w:r>
            <w:r>
              <w:rPr>
                <w:rFonts w:ascii="Sylfaen" w:hAnsi="Sylfaen" w:cs="Sylfaen"/>
                <w:lang w:val="ka-GE"/>
              </w:rPr>
              <w:t>“</w:t>
            </w:r>
          </w:p>
          <w:p w:rsidR="00C260ED" w:rsidRPr="00EF3629" w:rsidRDefault="00C260ED" w:rsidP="00C2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hAnsi="Sylfaen" w:cs="Sylfaen"/>
                <w:lang w:val="ka-GE"/>
              </w:rPr>
            </w:pPr>
            <w:r w:rsidRPr="00AD66FD">
              <w:rPr>
                <w:rFonts w:ascii="Sylfaen" w:hAnsi="Sylfaen" w:cs="Sylfaen"/>
                <w:lang w:val="ka-GE"/>
              </w:rPr>
              <w:lastRenderedPageBreak/>
              <w:t xml:space="preserve">საქართველოს კონსტიტუციის </w:t>
            </w:r>
            <w:r>
              <w:rPr>
                <w:rFonts w:ascii="Sylfaen" w:hAnsi="Sylfaen" w:cs="Sylfaen"/>
                <w:lang w:val="ka-GE"/>
              </w:rPr>
              <w:t>31-ე მ</w:t>
            </w:r>
            <w:r w:rsidRPr="00AD66FD">
              <w:rPr>
                <w:rFonts w:ascii="Sylfaen" w:hAnsi="Sylfaen" w:cs="Sylfaen"/>
                <w:lang w:val="ka-GE"/>
              </w:rPr>
              <w:t>უხლის</w:t>
            </w:r>
            <w:r>
              <w:rPr>
                <w:rFonts w:ascii="Sylfaen" w:hAnsi="Sylfaen" w:cs="Sylfaen"/>
                <w:lang w:val="ka-GE"/>
              </w:rPr>
              <w:t xml:space="preserve"> მესამე პუნქტი „</w:t>
            </w:r>
            <w:r w:rsidRPr="00EF3629">
              <w:rPr>
                <w:rFonts w:ascii="Sylfaen" w:hAnsi="Sylfaen" w:cs="Sylfaen"/>
              </w:rPr>
              <w:t xml:space="preserve">დაცვის უფლება გარანტირებულია. </w:t>
            </w:r>
            <w:proofErr w:type="gramStart"/>
            <w:r w:rsidRPr="00EF3629">
              <w:rPr>
                <w:rFonts w:ascii="Sylfaen" w:hAnsi="Sylfaen" w:cs="Sylfaen"/>
              </w:rPr>
              <w:t>ყველას</w:t>
            </w:r>
            <w:proofErr w:type="gramEnd"/>
            <w:r w:rsidRPr="00EF3629">
              <w:rPr>
                <w:rFonts w:ascii="Sylfaen" w:hAnsi="Sylfaen" w:cs="Sylfaen"/>
              </w:rPr>
              <w:t xml:space="preserve">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w:t>
            </w:r>
            <w:proofErr w:type="gramStart"/>
            <w:r w:rsidRPr="00EF3629">
              <w:rPr>
                <w:rFonts w:ascii="Sylfaen" w:hAnsi="Sylfaen" w:cs="Sylfaen"/>
              </w:rPr>
              <w:t>ადვოკატის</w:t>
            </w:r>
            <w:proofErr w:type="gramEnd"/>
            <w:r w:rsidRPr="00EF3629">
              <w:rPr>
                <w:rFonts w:ascii="Sylfaen" w:hAnsi="Sylfaen" w:cs="Sylfaen"/>
              </w:rPr>
              <w:t xml:space="preserve"> უფლებების შეუფერხებელი განხორციელება და ადვოკატთა თვითორგანიზების უფლება გარანტირებულია კანონით.</w:t>
            </w:r>
            <w:r>
              <w:rPr>
                <w:rFonts w:ascii="Sylfaen" w:hAnsi="Sylfaen" w:cs="Sylfaen"/>
                <w:lang w:val="ka-GE"/>
              </w:rPr>
              <w:t>“</w:t>
            </w:r>
          </w:p>
          <w:p w:rsidR="00C260ED" w:rsidRPr="00EF3629" w:rsidRDefault="00C260ED" w:rsidP="00C2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hAnsi="Sylfaen" w:cs="Sylfaen"/>
                <w:lang w:val="ka-GE"/>
              </w:rPr>
            </w:pPr>
            <w:r w:rsidRPr="00AD66FD">
              <w:rPr>
                <w:rFonts w:ascii="Sylfaen" w:hAnsi="Sylfaen" w:cs="Sylfaen"/>
                <w:lang w:val="ka-GE"/>
              </w:rPr>
              <w:t xml:space="preserve">საქართველოს კონსტიტუციის </w:t>
            </w:r>
            <w:r>
              <w:rPr>
                <w:rFonts w:ascii="Sylfaen" w:hAnsi="Sylfaen" w:cs="Sylfaen"/>
                <w:lang w:val="ka-GE"/>
              </w:rPr>
              <w:t>31-ე მ</w:t>
            </w:r>
            <w:r w:rsidRPr="00AD66FD">
              <w:rPr>
                <w:rFonts w:ascii="Sylfaen" w:hAnsi="Sylfaen" w:cs="Sylfaen"/>
                <w:lang w:val="ka-GE"/>
              </w:rPr>
              <w:t>უხლის</w:t>
            </w:r>
            <w:r>
              <w:rPr>
                <w:rFonts w:ascii="Sylfaen" w:hAnsi="Sylfaen" w:cs="Sylfaen"/>
                <w:lang w:val="ka-GE"/>
              </w:rPr>
              <w:t xml:space="preserve"> მე-4 პუნქტი „</w:t>
            </w:r>
            <w:r w:rsidRPr="00EF3629">
              <w:rPr>
                <w:rFonts w:ascii="Sylfaen" w:hAnsi="Sylfaen" w:cs="Sylfaen"/>
              </w:rPr>
              <w:t>ბრალდებულს უფლება აქვს მოითხოვოს თავისი მოწმეების გამოძახება და ისეთივე პირობებში დაკითხვა, როგორიც აქვთ ბრალდების მოწმეებს.</w:t>
            </w:r>
            <w:r>
              <w:rPr>
                <w:rFonts w:ascii="Sylfaen" w:hAnsi="Sylfaen" w:cs="Sylfaen"/>
                <w:lang w:val="ka-GE"/>
              </w:rPr>
              <w:t>“</w:t>
            </w:r>
          </w:p>
          <w:p w:rsidR="00C260ED" w:rsidRPr="00EF3629" w:rsidRDefault="00C260ED" w:rsidP="00C2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hAnsi="Sylfaen" w:cs="Sylfaen"/>
                <w:lang w:val="ka-GE"/>
              </w:rPr>
            </w:pPr>
            <w:r w:rsidRPr="00AD66FD">
              <w:rPr>
                <w:rFonts w:ascii="Sylfaen" w:hAnsi="Sylfaen" w:cs="Sylfaen"/>
                <w:lang w:val="ka-GE"/>
              </w:rPr>
              <w:t xml:space="preserve">საქართველოს კონსტიტუციის </w:t>
            </w:r>
            <w:r>
              <w:rPr>
                <w:rFonts w:ascii="Sylfaen" w:hAnsi="Sylfaen" w:cs="Sylfaen"/>
                <w:lang w:val="ka-GE"/>
              </w:rPr>
              <w:t>31-ე მ</w:t>
            </w:r>
            <w:r w:rsidRPr="00AD66FD">
              <w:rPr>
                <w:rFonts w:ascii="Sylfaen" w:hAnsi="Sylfaen" w:cs="Sylfaen"/>
                <w:lang w:val="ka-GE"/>
              </w:rPr>
              <w:t>უხლის</w:t>
            </w:r>
            <w:r>
              <w:rPr>
                <w:rFonts w:ascii="Sylfaen" w:hAnsi="Sylfaen" w:cs="Sylfaen"/>
                <w:lang w:val="ka-GE"/>
              </w:rPr>
              <w:t xml:space="preserve"> მე-11 პუნქტი „</w:t>
            </w:r>
            <w:r w:rsidRPr="00EF3629">
              <w:rPr>
                <w:rFonts w:ascii="Sylfaen" w:hAnsi="Sylfaen" w:cs="Sylfaen"/>
              </w:rPr>
              <w:t>არავინ არის ვალდებული მისცეს თავისი ან იმ ახლობელთა საწინააღმდეგო ჩვენება, რომელთა წრე განისაზღვრება კანონით.</w:t>
            </w:r>
            <w:r>
              <w:rPr>
                <w:rFonts w:ascii="Sylfaen" w:hAnsi="Sylfaen" w:cs="Sylfaen"/>
                <w:lang w:val="ka-GE"/>
              </w:rPr>
              <w:t xml:space="preserve">“ </w:t>
            </w:r>
          </w:p>
          <w:p w:rsidR="00C260ED" w:rsidRPr="00C260ED" w:rsidRDefault="00C260ED" w:rsidP="009F7F8C">
            <w:pPr>
              <w:pStyle w:val="a5"/>
              <w:tabs>
                <w:tab w:val="left" w:pos="426"/>
                <w:tab w:val="left" w:pos="567"/>
              </w:tabs>
              <w:spacing w:line="276" w:lineRule="auto"/>
              <w:ind w:left="0"/>
              <w:jc w:val="both"/>
              <w:rPr>
                <w:rFonts w:ascii="Sylfaen" w:hAnsi="Sylfaen" w:cs="Sylfaen"/>
                <w:lang w:val="ka-GE"/>
              </w:rPr>
            </w:pPr>
          </w:p>
          <w:p w:rsidR="009F7F8C" w:rsidRPr="009F0328" w:rsidRDefault="009F7F8C" w:rsidP="009F7F8C">
            <w:pPr>
              <w:tabs>
                <w:tab w:val="left" w:pos="426"/>
                <w:tab w:val="left" w:pos="567"/>
              </w:tabs>
              <w:spacing w:line="276" w:lineRule="auto"/>
              <w:contextualSpacing/>
              <w:jc w:val="both"/>
              <w:rPr>
                <w:rFonts w:ascii="Sylfaen" w:hAnsi="Sylfaen" w:cs="Sylfaen"/>
                <w:lang w:val="ka-GE"/>
              </w:rPr>
            </w:pPr>
          </w:p>
          <w:p w:rsidR="005E6511" w:rsidRPr="003F19FD" w:rsidRDefault="005E6511" w:rsidP="003F19FD">
            <w:pPr>
              <w:ind w:right="-18"/>
              <w:jc w:val="both"/>
              <w:rPr>
                <w:rFonts w:ascii="Sylfaen" w:hAnsi="Sylfaen"/>
                <w:lang w:val="ka-GE"/>
              </w:rPr>
            </w:pPr>
          </w:p>
        </w:tc>
      </w:tr>
      <w:permEnd w:id="1434221938"/>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rsidR="005E6511" w:rsidRPr="00B93430" w:rsidRDefault="002D70A5" w:rsidP="00E31D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E31D88" w:rsidRPr="00B93430">
        <w:rPr>
          <w:rFonts w:ascii="Sylfaen" w:hAnsi="Sylfaen"/>
          <w:lang w:val="ka-GE"/>
        </w:rPr>
        <w:t xml:space="preserve">. </w:t>
      </w:r>
      <w:r w:rsidR="0085176D">
        <w:rPr>
          <w:rFonts w:ascii="Sylfaen" w:hAnsi="Sylfaen"/>
          <w:lang w:val="ka-GE"/>
        </w:rPr>
        <w:t>შუამდგომლობა, მისი</w:t>
      </w:r>
      <w:r w:rsidR="00E31D88" w:rsidRPr="00B93430">
        <w:rPr>
          <w:rFonts w:ascii="Sylfaen" w:hAnsi="Sylfaen"/>
          <w:lang w:val="ka-GE"/>
        </w:rPr>
        <w:t xml:space="preserve"> არსი და სამართლებრივი საფუძვლები. </w:t>
      </w:r>
      <w:r w:rsidR="00E31D88" w:rsidRPr="00B93430">
        <w:rPr>
          <w:rFonts w:ascii="Sylfaen" w:hAnsi="Sylfaen"/>
          <w:i/>
          <w:color w:val="5B9BD5" w:themeColor="accent1"/>
          <w:sz w:val="18"/>
          <w:lang w:val="ka-GE"/>
        </w:rPr>
        <w:t>შენიშვნა</w:t>
      </w:r>
      <w:r w:rsidR="005D11C7" w:rsidRPr="00B93430">
        <w:rPr>
          <w:rFonts w:ascii="Sylfaen" w:hAnsi="Sylfaen"/>
          <w:i/>
          <w:color w:val="5B9BD5" w:themeColor="accent1"/>
          <w:sz w:val="18"/>
          <w:lang w:val="ka-GE"/>
        </w:rPr>
        <w:t xml:space="preserve"> </w:t>
      </w:r>
      <w:r w:rsidR="00E31D88" w:rsidRPr="00B93430">
        <w:rPr>
          <w:rStyle w:val="a8"/>
          <w:rFonts w:ascii="Sylfaen" w:hAnsi="Sylfaen"/>
          <w:color w:val="5B9BD5" w:themeColor="accent1"/>
          <w:sz w:val="18"/>
          <w:lang w:val="ka-GE"/>
        </w:rPr>
        <w:footnoteReference w:id="5"/>
      </w:r>
      <w:r w:rsidR="00E31D88" w:rsidRPr="00B93430">
        <w:rPr>
          <w:rFonts w:ascii="Sylfaen" w:hAnsi="Sylfaen"/>
          <w:color w:val="5B9BD5" w:themeColor="accent1"/>
          <w:sz w:val="18"/>
          <w:lang w:val="ka-GE"/>
        </w:rPr>
        <w:t xml:space="preserve"> </w:t>
      </w:r>
    </w:p>
    <w:p w:rsidR="00384803" w:rsidRPr="00B93430" w:rsidRDefault="00384803" w:rsidP="00384803">
      <w:pPr>
        <w:shd w:val="clear" w:color="auto" w:fill="FFFFFF" w:themeFill="background1"/>
        <w:ind w:right="-720"/>
        <w:jc w:val="both"/>
        <w:rPr>
          <w:rFonts w:ascii="Sylfaen" w:hAnsi="Sylfaen"/>
          <w:lang w:val="ka-GE"/>
        </w:rPr>
      </w:pP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024A0A" w:rsidRDefault="00024A0A" w:rsidP="003504BB">
            <w:pPr>
              <w:ind w:right="-18"/>
              <w:jc w:val="both"/>
              <w:rPr>
                <w:rFonts w:ascii="Sylfaen" w:hAnsi="Sylfaen"/>
                <w:lang w:val="ka-GE"/>
              </w:rPr>
            </w:pPr>
            <w:permStart w:id="1702643265" w:edGrp="everyone"/>
            <w:r>
              <w:rPr>
                <w:rFonts w:ascii="Sylfaen" w:hAnsi="Sylfaen"/>
                <w:lang w:val="ka-GE"/>
              </w:rPr>
              <w:t>შუამდგომლობა არ მაქვს</w:t>
            </w:r>
          </w:p>
          <w:permEnd w:id="1702643265"/>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2D70A5"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550B75">
        <w:trPr>
          <w:trHeight w:val="720"/>
        </w:trPr>
        <w:tc>
          <w:tcPr>
            <w:tcW w:w="6129" w:type="dxa"/>
            <w:vAlign w:val="center"/>
          </w:tcPr>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sdtPr>
          <w:sdtEndPr/>
          <w:sdtContent>
            <w:permStart w:id="153991898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D52261" w:rsidP="00550B75">
                <w:pPr>
                  <w:tabs>
                    <w:tab w:val="left" w:pos="4860"/>
                  </w:tabs>
                  <w:ind w:right="4230"/>
                  <w:rPr>
                    <w:rFonts w:ascii="Sylfaen" w:hAnsi="Sylfaen" w:cs="Sylfaen"/>
                    <w:color w:val="000000"/>
                    <w:lang w:val="ka-GE"/>
                  </w:rPr>
                </w:pPr>
                <w:r>
                  <w:rPr>
                    <w:rFonts w:ascii="Sylfaen" w:hAnsi="Sylfaen" w:cs="Sylfaen"/>
                    <w:color w:val="000000"/>
                  </w:rPr>
                  <w:t>X</w:t>
                </w:r>
              </w:p>
            </w:tc>
            <w:permEnd w:id="1539918981"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sdtPr>
          <w:sdtEndPr/>
          <w:sdtContent>
            <w:permStart w:id="214618381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D52261" w:rsidP="00550B75">
                <w:pPr>
                  <w:tabs>
                    <w:tab w:val="left" w:pos="4860"/>
                  </w:tabs>
                  <w:ind w:right="4230"/>
                  <w:rPr>
                    <w:rFonts w:ascii="Sylfaen" w:hAnsi="Sylfaen" w:cs="Sylfaen"/>
                    <w:color w:val="000000"/>
                    <w:lang w:val="ka-GE"/>
                  </w:rPr>
                </w:pPr>
                <w:r>
                  <w:rPr>
                    <w:rFonts w:ascii="Sylfaen" w:hAnsi="Sylfaen" w:cs="Sylfaen"/>
                    <w:color w:val="000000"/>
                  </w:rPr>
                  <w:t>X</w:t>
                </w:r>
              </w:p>
            </w:tc>
            <w:permEnd w:id="2146183810"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sdtPr>
          <w:sdtEndPr/>
          <w:sdtContent>
            <w:permStart w:id="64893889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D52261" w:rsidP="00550B75">
                <w:pPr>
                  <w:tabs>
                    <w:tab w:val="left" w:pos="4860"/>
                  </w:tabs>
                  <w:ind w:right="4230"/>
                  <w:rPr>
                    <w:rFonts w:ascii="Sylfaen" w:hAnsi="Sylfaen" w:cs="Sylfaen"/>
                    <w:color w:val="000000"/>
                    <w:lang w:val="ka-GE"/>
                  </w:rPr>
                </w:pPr>
                <w:r>
                  <w:rPr>
                    <w:rFonts w:ascii="Sylfaen" w:hAnsi="Sylfaen" w:cs="Sylfaen"/>
                    <w:color w:val="000000"/>
                  </w:rPr>
                  <w:t>X</w:t>
                </w:r>
              </w:p>
            </w:tc>
            <w:permEnd w:id="648938893"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2D70A5"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tbl>
            <w:tblPr>
              <w:tblW w:w="0" w:type="auto"/>
              <w:tblBorders>
                <w:top w:val="single" w:sz="8" w:space="0" w:color="000000"/>
                <w:bottom w:val="single" w:sz="8" w:space="0" w:color="000000"/>
              </w:tblBorders>
              <w:tblLook w:val="0400" w:firstRow="0" w:lastRow="0" w:firstColumn="0" w:lastColumn="0" w:noHBand="0" w:noVBand="1"/>
            </w:tblPr>
            <w:tblGrid>
              <w:gridCol w:w="10108"/>
              <w:gridCol w:w="471"/>
            </w:tblGrid>
            <w:tr w:rsidR="009F7F8C" w:rsidRPr="000C0133" w:rsidTr="00CB0C19">
              <w:tc>
                <w:tcPr>
                  <w:tcW w:w="10531" w:type="dxa"/>
                  <w:tcBorders>
                    <w:top w:val="nil"/>
                    <w:left w:val="nil"/>
                    <w:bottom w:val="nil"/>
                    <w:right w:val="nil"/>
                  </w:tcBorders>
                  <w:shd w:val="clear" w:color="auto" w:fill="auto"/>
                </w:tcPr>
                <w:tbl>
                  <w:tblPr>
                    <w:tblW w:w="0" w:type="auto"/>
                    <w:tblBorders>
                      <w:top w:val="single" w:sz="8" w:space="0" w:color="000000"/>
                      <w:bottom w:val="single" w:sz="8" w:space="0" w:color="000000"/>
                    </w:tblBorders>
                    <w:tblLook w:val="0400" w:firstRow="0" w:lastRow="0" w:firstColumn="0" w:lastColumn="0" w:noHBand="0" w:noVBand="1"/>
                  </w:tblPr>
                  <w:tblGrid>
                    <w:gridCol w:w="9892"/>
                  </w:tblGrid>
                  <w:tr w:rsidR="00C56BB1" w:rsidRPr="000C0133" w:rsidTr="00240B7E">
                    <w:trPr>
                      <w:trHeight w:val="423"/>
                    </w:trPr>
                    <w:tc>
                      <w:tcPr>
                        <w:tcW w:w="11016" w:type="dxa"/>
                        <w:tcBorders>
                          <w:top w:val="nil"/>
                          <w:left w:val="nil"/>
                          <w:bottom w:val="single" w:sz="4" w:space="0" w:color="auto"/>
                          <w:right w:val="nil"/>
                        </w:tcBorders>
                      </w:tcPr>
                      <w:p w:rsidR="00C56BB1" w:rsidRDefault="00C56BB1" w:rsidP="00240B7E">
                        <w:pPr>
                          <w:tabs>
                            <w:tab w:val="left" w:pos="851"/>
                          </w:tabs>
                          <w:rPr>
                            <w:rFonts w:ascii="Sylfaen" w:hAnsi="Sylfaen"/>
                            <w:color w:val="000000"/>
                            <w:lang w:val="ka-GE"/>
                          </w:rPr>
                        </w:pPr>
                        <w:permStart w:id="1889993453" w:edGrp="everyone"/>
                        <w:r>
                          <w:rPr>
                            <w:rFonts w:ascii="Sylfaen" w:hAnsi="Sylfaen"/>
                            <w:color w:val="000000"/>
                            <w:lang w:val="ka-GE"/>
                          </w:rPr>
                          <w:t xml:space="preserve">სისხლის სამართლის N034301119001 საქმეზე სასამართლოს ნომერი </w:t>
                        </w:r>
                        <w:r>
                          <w:rPr>
                            <w:rFonts w:ascii="Sylfaen" w:hAnsi="Sylfaen" w:cs="Sylfaen"/>
                            <w:lang w:val="ka-GE"/>
                          </w:rPr>
                          <w:t>1/29-20</w:t>
                        </w:r>
                      </w:p>
                      <w:p w:rsidR="00C56BB1" w:rsidRDefault="00C56BB1" w:rsidP="00240B7E">
                        <w:pPr>
                          <w:tabs>
                            <w:tab w:val="left" w:pos="851"/>
                          </w:tabs>
                          <w:rPr>
                            <w:rFonts w:ascii="Sylfaen" w:hAnsi="Sylfaen"/>
                            <w:color w:val="000000"/>
                            <w:lang w:val="ka-GE"/>
                          </w:rPr>
                        </w:pPr>
                        <w:r>
                          <w:rPr>
                            <w:rFonts w:ascii="Sylfaen" w:hAnsi="Sylfaen"/>
                            <w:color w:val="000000"/>
                            <w:lang w:val="ka-GE"/>
                          </w:rPr>
                          <w:t xml:space="preserve"> 1.2019 წლის 6 დეკემბრის დადგენილება პირის ბრალდების შესახებ </w:t>
                        </w:r>
                      </w:p>
                      <w:p w:rsidR="00C56BB1" w:rsidRDefault="00C56BB1" w:rsidP="00240B7E">
                        <w:pPr>
                          <w:tabs>
                            <w:tab w:val="left" w:pos="851"/>
                          </w:tabs>
                          <w:rPr>
                            <w:rFonts w:ascii="Sylfaen" w:hAnsi="Sylfaen"/>
                            <w:color w:val="000000"/>
                            <w:lang w:val="ka-GE"/>
                          </w:rPr>
                        </w:pPr>
                        <w:r>
                          <w:rPr>
                            <w:rFonts w:ascii="Sylfaen" w:hAnsi="Sylfaen"/>
                            <w:color w:val="000000"/>
                            <w:lang w:val="ka-GE"/>
                          </w:rPr>
                          <w:t xml:space="preserve"> 2.2019 წლის 6 დეკემბრის გაჩინება აღკვეთი ღონისძიების გამოყენების თაობაზე.</w:t>
                        </w:r>
                      </w:p>
                      <w:p w:rsidR="00C56BB1" w:rsidRDefault="00C56BB1" w:rsidP="00240B7E">
                        <w:pPr>
                          <w:tabs>
                            <w:tab w:val="left" w:pos="851"/>
                          </w:tabs>
                          <w:rPr>
                            <w:rFonts w:ascii="Sylfaen" w:hAnsi="Sylfaen"/>
                            <w:color w:val="000000"/>
                            <w:lang w:val="ka-GE"/>
                          </w:rPr>
                        </w:pPr>
                        <w:r>
                          <w:rPr>
                            <w:rFonts w:ascii="Sylfaen" w:hAnsi="Sylfaen"/>
                            <w:color w:val="000000"/>
                            <w:lang w:val="ka-GE"/>
                          </w:rPr>
                          <w:t xml:space="preserve"> 3.2020 წლის 17 იანვრის ოქმი ბრალდებულის დაკავებისა და პირადი ჩხრეკის თაობაზე. </w:t>
                        </w:r>
                      </w:p>
                      <w:p w:rsidR="00C56BB1" w:rsidRDefault="00C56BB1" w:rsidP="00240B7E">
                        <w:pPr>
                          <w:tabs>
                            <w:tab w:val="left" w:pos="851"/>
                          </w:tabs>
                          <w:rPr>
                            <w:rFonts w:ascii="Sylfaen" w:hAnsi="Sylfaen"/>
                            <w:color w:val="000000"/>
                            <w:lang w:val="ka-GE"/>
                          </w:rPr>
                        </w:pPr>
                        <w:r>
                          <w:rPr>
                            <w:rFonts w:ascii="Sylfaen" w:hAnsi="Sylfaen"/>
                            <w:color w:val="000000"/>
                            <w:lang w:val="ka-GE"/>
                          </w:rPr>
                          <w:t>4. 2020 წლის 19 იანვრის განჩინება გამოყენებული აღკვეთი ღონისძიების ძალაში დატოვების შესახებ.</w:t>
                        </w:r>
                      </w:p>
                      <w:p w:rsidR="00C56BB1" w:rsidRDefault="00C56BB1" w:rsidP="00240B7E">
                        <w:pPr>
                          <w:tabs>
                            <w:tab w:val="left" w:pos="851"/>
                          </w:tabs>
                          <w:rPr>
                            <w:rFonts w:ascii="Sylfaen" w:hAnsi="Sylfaen"/>
                            <w:color w:val="000000"/>
                            <w:lang w:val="ka-GE"/>
                          </w:rPr>
                        </w:pPr>
                        <w:r>
                          <w:rPr>
                            <w:rFonts w:ascii="Sylfaen" w:hAnsi="Sylfaen"/>
                            <w:color w:val="000000"/>
                            <w:lang w:val="ka-GE"/>
                          </w:rPr>
                          <w:t>5.2020 წლის 21 იანვრის დადგენილება პირის ბრალდების შესახებ (დაზუსტებული ბრალდება)</w:t>
                        </w:r>
                      </w:p>
                      <w:p w:rsidR="00C56BB1" w:rsidRDefault="00C56BB1" w:rsidP="00240B7E">
                        <w:pPr>
                          <w:tabs>
                            <w:tab w:val="left" w:pos="851"/>
                          </w:tabs>
                          <w:rPr>
                            <w:rFonts w:ascii="Sylfaen" w:hAnsi="Sylfaen"/>
                            <w:color w:val="000000"/>
                            <w:lang w:val="ka-GE"/>
                          </w:rPr>
                        </w:pPr>
                        <w:r>
                          <w:rPr>
                            <w:rFonts w:ascii="Sylfaen" w:hAnsi="Sylfaen"/>
                            <w:color w:val="000000"/>
                            <w:lang w:val="ka-GE"/>
                          </w:rPr>
                          <w:t xml:space="preserve">6.2020 წლის 22 იანვრის მიმართვის წერილი </w:t>
                        </w:r>
                      </w:p>
                      <w:p w:rsidR="00C56BB1" w:rsidRDefault="00C56BB1" w:rsidP="00240B7E">
                        <w:pPr>
                          <w:tabs>
                            <w:tab w:val="left" w:pos="851"/>
                          </w:tabs>
                          <w:rPr>
                            <w:rFonts w:ascii="Sylfaen" w:hAnsi="Sylfaen"/>
                            <w:color w:val="000000"/>
                            <w:lang w:val="ka-GE"/>
                          </w:rPr>
                        </w:pPr>
                        <w:r>
                          <w:rPr>
                            <w:rFonts w:ascii="Sylfaen" w:hAnsi="Sylfaen"/>
                            <w:color w:val="000000"/>
                            <w:lang w:val="ka-GE"/>
                          </w:rPr>
                          <w:t>7.საქმის განაწილების დოკუმენტი</w:t>
                        </w:r>
                      </w:p>
                      <w:p w:rsidR="00C56BB1" w:rsidRDefault="00C56BB1" w:rsidP="00240B7E">
                        <w:pPr>
                          <w:tabs>
                            <w:tab w:val="left" w:pos="851"/>
                          </w:tabs>
                          <w:rPr>
                            <w:rFonts w:ascii="Sylfaen" w:hAnsi="Sylfaen"/>
                            <w:color w:val="000000"/>
                            <w:lang w:val="ka-GE"/>
                          </w:rPr>
                        </w:pPr>
                        <w:r>
                          <w:rPr>
                            <w:rFonts w:ascii="Sylfaen" w:hAnsi="Sylfaen"/>
                            <w:color w:val="000000"/>
                            <w:lang w:val="ka-GE"/>
                          </w:rPr>
                          <w:t>8. წინასასამართლო სხდომის ოქმი</w:t>
                        </w:r>
                      </w:p>
                      <w:p w:rsidR="00C56BB1" w:rsidRDefault="00C56BB1" w:rsidP="00240B7E">
                        <w:pPr>
                          <w:tabs>
                            <w:tab w:val="left" w:pos="851"/>
                          </w:tabs>
                          <w:rPr>
                            <w:rFonts w:ascii="Sylfaen" w:hAnsi="Sylfaen"/>
                            <w:color w:val="000000"/>
                            <w:lang w:val="ka-GE"/>
                          </w:rPr>
                        </w:pPr>
                        <w:r>
                          <w:rPr>
                            <w:rFonts w:ascii="Sylfaen" w:hAnsi="Sylfaen"/>
                            <w:color w:val="000000"/>
                            <w:lang w:val="ka-GE"/>
                          </w:rPr>
                          <w:t>9. საქმის განაწილების დამადასტურებელი დოკუმენტი</w:t>
                        </w:r>
                      </w:p>
                      <w:p w:rsidR="00C56BB1" w:rsidRDefault="00C56BB1" w:rsidP="00240B7E">
                        <w:pPr>
                          <w:tabs>
                            <w:tab w:val="left" w:pos="851"/>
                          </w:tabs>
                          <w:rPr>
                            <w:rFonts w:ascii="Sylfaen" w:hAnsi="Sylfaen"/>
                            <w:color w:val="000000"/>
                            <w:lang w:val="ka-GE"/>
                          </w:rPr>
                        </w:pPr>
                        <w:r>
                          <w:rPr>
                            <w:rFonts w:ascii="Sylfaen" w:hAnsi="Sylfaen"/>
                            <w:color w:val="000000"/>
                            <w:lang w:val="ka-GE"/>
                          </w:rPr>
                          <w:t>10. 2020 წლის 30 იანვრის მომართვები სიღნაღის რაიონული სასამართლოდან.</w:t>
                        </w:r>
                      </w:p>
                      <w:p w:rsidR="00C56BB1" w:rsidRDefault="00C56BB1" w:rsidP="00240B7E">
                        <w:pPr>
                          <w:tabs>
                            <w:tab w:val="left" w:pos="851"/>
                          </w:tabs>
                          <w:rPr>
                            <w:rFonts w:ascii="Sylfaen" w:hAnsi="Sylfaen"/>
                            <w:color w:val="000000"/>
                            <w:lang w:val="ka-GE"/>
                          </w:rPr>
                        </w:pPr>
                        <w:r>
                          <w:rPr>
                            <w:rFonts w:ascii="Sylfaen" w:hAnsi="Sylfaen"/>
                            <w:color w:val="000000"/>
                            <w:lang w:val="ka-GE"/>
                          </w:rPr>
                          <w:t>11. თელავის რაიონული სასამართლოს 2020 წლის 29 ივნისის სხდომის ოქმის ამონაწერი</w:t>
                        </w:r>
                      </w:p>
                      <w:p w:rsidR="00C56BB1" w:rsidRDefault="00C56BB1" w:rsidP="00240B7E">
                        <w:pPr>
                          <w:tabs>
                            <w:tab w:val="left" w:pos="851"/>
                          </w:tabs>
                          <w:rPr>
                            <w:rFonts w:ascii="Sylfaen" w:hAnsi="Sylfaen"/>
                            <w:color w:val="000000"/>
                            <w:lang w:val="ka-GE"/>
                          </w:rPr>
                        </w:pPr>
                        <w:r>
                          <w:rPr>
                            <w:rFonts w:ascii="Sylfaen" w:hAnsi="Sylfaen"/>
                            <w:color w:val="000000"/>
                            <w:lang w:val="ka-GE"/>
                          </w:rPr>
                          <w:t>12. ექსპერტიზის დასკვნა</w:t>
                        </w:r>
                      </w:p>
                      <w:p w:rsidR="00C56BB1" w:rsidRDefault="00C56BB1" w:rsidP="00240B7E">
                        <w:pPr>
                          <w:tabs>
                            <w:tab w:val="left" w:pos="851"/>
                          </w:tabs>
                          <w:rPr>
                            <w:rFonts w:ascii="Sylfaen" w:hAnsi="Sylfaen" w:cs="Sylfaen"/>
                            <w:lang w:val="ka-GE"/>
                          </w:rPr>
                        </w:pPr>
                        <w:r>
                          <w:rPr>
                            <w:rFonts w:ascii="Sylfaen" w:hAnsi="Sylfaen"/>
                            <w:color w:val="000000"/>
                            <w:lang w:val="ka-GE"/>
                          </w:rPr>
                          <w:t xml:space="preserve">სისხლის სამართლის N043301119001 საქმეზე სასამართლოს ნომერი </w:t>
                        </w:r>
                        <w:r>
                          <w:rPr>
                            <w:rFonts w:ascii="Sylfaen" w:hAnsi="Sylfaen" w:cs="Sylfaen"/>
                            <w:lang w:val="ka-GE"/>
                          </w:rPr>
                          <w:t>1/195-20</w:t>
                        </w:r>
                      </w:p>
                      <w:p w:rsidR="00C56BB1" w:rsidRDefault="00C56BB1" w:rsidP="00240B7E">
                        <w:pPr>
                          <w:numPr>
                            <w:ilvl w:val="1"/>
                            <w:numId w:val="22"/>
                          </w:numPr>
                          <w:tabs>
                            <w:tab w:val="left" w:pos="142"/>
                          </w:tabs>
                          <w:spacing w:after="0" w:line="240" w:lineRule="auto"/>
                          <w:rPr>
                            <w:rFonts w:ascii="Sylfaen" w:hAnsi="Sylfaen"/>
                            <w:color w:val="000000"/>
                            <w:lang w:val="ka-GE"/>
                          </w:rPr>
                        </w:pPr>
                        <w:r>
                          <w:rPr>
                            <w:rFonts w:ascii="Sylfaen" w:hAnsi="Sylfaen"/>
                            <w:color w:val="000000"/>
                            <w:lang w:val="ka-GE"/>
                          </w:rPr>
                          <w:t xml:space="preserve">წლის 1 ივლისის დადგენილება პირის ბრალდების შესახებ </w:t>
                        </w:r>
                      </w:p>
                      <w:p w:rsidR="00C56BB1" w:rsidRDefault="00C56BB1" w:rsidP="00240B7E">
                        <w:pPr>
                          <w:tabs>
                            <w:tab w:val="left" w:pos="851"/>
                          </w:tabs>
                          <w:rPr>
                            <w:rFonts w:ascii="Sylfaen" w:hAnsi="Sylfaen"/>
                            <w:color w:val="000000"/>
                            <w:lang w:val="ka-GE"/>
                          </w:rPr>
                        </w:pPr>
                        <w:r>
                          <w:rPr>
                            <w:rFonts w:ascii="Sylfaen" w:hAnsi="Sylfaen"/>
                            <w:color w:val="000000"/>
                            <w:lang w:val="ka-GE"/>
                          </w:rPr>
                          <w:lastRenderedPageBreak/>
                          <w:t>2.2020 წლის 14 აგვისტოს განჩინება წინასასამართლო სხდომის ვადის გაგრძელების თაობაზე.</w:t>
                        </w:r>
                      </w:p>
                      <w:p w:rsidR="00C56BB1" w:rsidRDefault="00C56BB1" w:rsidP="00240B7E">
                        <w:pPr>
                          <w:tabs>
                            <w:tab w:val="left" w:pos="851"/>
                          </w:tabs>
                          <w:rPr>
                            <w:rFonts w:ascii="Sylfaen" w:hAnsi="Sylfaen"/>
                            <w:color w:val="000000"/>
                            <w:lang w:val="ka-GE"/>
                          </w:rPr>
                        </w:pPr>
                        <w:r>
                          <w:rPr>
                            <w:rFonts w:ascii="Sylfaen" w:hAnsi="Sylfaen"/>
                            <w:color w:val="000000"/>
                            <w:lang w:val="ka-GE"/>
                          </w:rPr>
                          <w:t>3.2020 წლის 15 აგვისტოს განჩინება იანვრის განჩინება გამოყენებული აღკვეთი ღონისძიების ძალაში დატოვების შესახებ.</w:t>
                        </w:r>
                      </w:p>
                      <w:p w:rsidR="00C56BB1" w:rsidRDefault="00C56BB1" w:rsidP="00240B7E">
                        <w:pPr>
                          <w:tabs>
                            <w:tab w:val="left" w:pos="851"/>
                          </w:tabs>
                          <w:rPr>
                            <w:rFonts w:ascii="Sylfaen" w:hAnsi="Sylfaen"/>
                            <w:color w:val="000000"/>
                            <w:lang w:val="ka-GE"/>
                          </w:rPr>
                        </w:pPr>
                        <w:r>
                          <w:rPr>
                            <w:rFonts w:ascii="Sylfaen" w:hAnsi="Sylfaen"/>
                            <w:color w:val="000000"/>
                            <w:lang w:val="ka-GE"/>
                          </w:rPr>
                          <w:t>4.2020 წლის 18 სექტემბრის დადგენილება პირის ბრალდების შესახებ</w:t>
                        </w:r>
                      </w:p>
                      <w:p w:rsidR="00C56BB1" w:rsidRDefault="00C56BB1" w:rsidP="00240B7E">
                        <w:pPr>
                          <w:tabs>
                            <w:tab w:val="left" w:pos="851"/>
                          </w:tabs>
                          <w:rPr>
                            <w:rFonts w:ascii="Sylfaen" w:hAnsi="Sylfaen"/>
                            <w:color w:val="000000"/>
                            <w:lang w:val="ka-GE"/>
                          </w:rPr>
                        </w:pPr>
                        <w:r>
                          <w:rPr>
                            <w:rFonts w:ascii="Sylfaen" w:hAnsi="Sylfaen"/>
                            <w:color w:val="000000"/>
                            <w:lang w:val="ka-GE"/>
                          </w:rPr>
                          <w:t>5. ექსპერტიზის დასკვნა</w:t>
                        </w:r>
                      </w:p>
                      <w:p w:rsidR="00C56BB1" w:rsidRDefault="00C56BB1" w:rsidP="00240B7E">
                        <w:pPr>
                          <w:tabs>
                            <w:tab w:val="left" w:pos="851"/>
                          </w:tabs>
                          <w:rPr>
                            <w:rFonts w:ascii="Sylfaen" w:hAnsi="Sylfaen"/>
                            <w:color w:val="000000"/>
                            <w:lang w:val="ka-GE"/>
                          </w:rPr>
                        </w:pPr>
                        <w:r>
                          <w:rPr>
                            <w:rFonts w:ascii="Sylfaen" w:hAnsi="Sylfaen"/>
                            <w:color w:val="000000"/>
                            <w:lang w:val="ka-GE"/>
                          </w:rPr>
                          <w:t>6.მომართვა</w:t>
                        </w:r>
                      </w:p>
                      <w:p w:rsidR="00C56BB1" w:rsidRDefault="00C56BB1" w:rsidP="00240B7E">
                        <w:pPr>
                          <w:tabs>
                            <w:tab w:val="left" w:pos="851"/>
                          </w:tabs>
                          <w:rPr>
                            <w:rFonts w:ascii="Sylfaen" w:hAnsi="Sylfaen"/>
                            <w:color w:val="000000"/>
                            <w:lang w:val="ka-GE"/>
                          </w:rPr>
                        </w:pPr>
                        <w:r>
                          <w:rPr>
                            <w:rFonts w:ascii="Sylfaen" w:hAnsi="Sylfaen"/>
                            <w:color w:val="000000"/>
                            <w:lang w:val="ka-GE"/>
                          </w:rPr>
                          <w:t>7.თელავის რაიონული სასამართლოს 2020 წლის 24 სექტემბრის სხდომის ოქმის ამონაწერები</w:t>
                        </w:r>
                      </w:p>
                      <w:p w:rsidR="00C56BB1" w:rsidRDefault="00C56BB1" w:rsidP="00240B7E">
                        <w:pPr>
                          <w:tabs>
                            <w:tab w:val="left" w:pos="851"/>
                          </w:tabs>
                          <w:rPr>
                            <w:rFonts w:ascii="Sylfaen" w:hAnsi="Sylfaen"/>
                            <w:color w:val="000000"/>
                            <w:lang w:val="ka-GE"/>
                          </w:rPr>
                        </w:pPr>
                        <w:r>
                          <w:rPr>
                            <w:rFonts w:ascii="Sylfaen" w:hAnsi="Sylfaen"/>
                            <w:color w:val="000000"/>
                            <w:lang w:val="ka-GE"/>
                          </w:rPr>
                          <w:t>8 საქმის განაწილების დოკუმენტი</w:t>
                        </w:r>
                      </w:p>
                      <w:p w:rsidR="00C56BB1" w:rsidRDefault="00C56BB1" w:rsidP="00240B7E">
                        <w:pPr>
                          <w:tabs>
                            <w:tab w:val="left" w:pos="851"/>
                          </w:tabs>
                          <w:rPr>
                            <w:rFonts w:ascii="Sylfaen" w:hAnsi="Sylfaen"/>
                            <w:color w:val="000000"/>
                            <w:lang w:val="ka-GE"/>
                          </w:rPr>
                        </w:pPr>
                        <w:r>
                          <w:rPr>
                            <w:rFonts w:ascii="Sylfaen" w:hAnsi="Sylfaen"/>
                            <w:color w:val="000000"/>
                            <w:lang w:val="ka-GE"/>
                          </w:rPr>
                          <w:t>სიღნაღის რაიონული სასამართლოს 2020 წლის 27 აგვისტოს განაჩენი.</w:t>
                        </w:r>
                      </w:p>
                      <w:p w:rsidR="00C56BB1" w:rsidRPr="000C0133" w:rsidRDefault="00C56BB1" w:rsidP="00240B7E">
                        <w:pPr>
                          <w:tabs>
                            <w:tab w:val="left" w:pos="851"/>
                          </w:tabs>
                          <w:rPr>
                            <w:rFonts w:ascii="Sylfaen" w:hAnsi="Sylfaen"/>
                            <w:color w:val="000000"/>
                            <w:lang w:val="ka-GE"/>
                          </w:rPr>
                        </w:pPr>
                      </w:p>
                    </w:tc>
                  </w:tr>
                </w:tbl>
                <w:p w:rsidR="009F7F8C" w:rsidRPr="000C0133" w:rsidRDefault="009F7F8C" w:rsidP="00CB0C19">
                  <w:pPr>
                    <w:tabs>
                      <w:tab w:val="left" w:pos="851"/>
                    </w:tabs>
                    <w:rPr>
                      <w:rFonts w:ascii="Sylfaen" w:hAnsi="Sylfaen"/>
                      <w:color w:val="000000"/>
                      <w:lang w:val="ka-GE"/>
                    </w:rPr>
                  </w:pPr>
                </w:p>
              </w:tc>
              <w:tc>
                <w:tcPr>
                  <w:tcW w:w="485" w:type="dxa"/>
                  <w:tcBorders>
                    <w:top w:val="nil"/>
                    <w:left w:val="nil"/>
                    <w:bottom w:val="nil"/>
                    <w:right w:val="nil"/>
                  </w:tcBorders>
                  <w:shd w:val="clear" w:color="auto" w:fill="auto"/>
                  <w:vAlign w:val="center"/>
                </w:tcPr>
                <w:p w:rsidR="009F7F8C" w:rsidRPr="000C0133" w:rsidRDefault="009F7F8C" w:rsidP="00CB0C19">
                  <w:pPr>
                    <w:tabs>
                      <w:tab w:val="left" w:pos="851"/>
                    </w:tabs>
                    <w:jc w:val="center"/>
                    <w:rPr>
                      <w:rFonts w:ascii="Sylfaen" w:hAnsi="Sylfaen"/>
                      <w:color w:val="000000"/>
                    </w:rPr>
                  </w:pPr>
                </w:p>
              </w:tc>
            </w:tr>
            <w:tr w:rsidR="009F7F8C" w:rsidRPr="0088787A" w:rsidTr="00CB0C19">
              <w:tc>
                <w:tcPr>
                  <w:tcW w:w="10531" w:type="dxa"/>
                  <w:tcBorders>
                    <w:top w:val="nil"/>
                    <w:left w:val="nil"/>
                    <w:bottom w:val="nil"/>
                    <w:right w:val="nil"/>
                  </w:tcBorders>
                  <w:shd w:val="clear" w:color="auto" w:fill="auto"/>
                </w:tcPr>
                <w:p w:rsidR="009F7F8C" w:rsidRPr="000C0133" w:rsidRDefault="009F7F8C" w:rsidP="00CB0C19">
                  <w:pPr>
                    <w:tabs>
                      <w:tab w:val="left" w:pos="851"/>
                    </w:tabs>
                    <w:rPr>
                      <w:rFonts w:ascii="Sylfaen" w:hAnsi="Sylfaen"/>
                      <w:color w:val="000000"/>
                      <w:lang w:val="ka-GE"/>
                    </w:rPr>
                  </w:pPr>
                </w:p>
              </w:tc>
              <w:tc>
                <w:tcPr>
                  <w:tcW w:w="485" w:type="dxa"/>
                  <w:tcBorders>
                    <w:top w:val="nil"/>
                    <w:left w:val="nil"/>
                    <w:bottom w:val="nil"/>
                    <w:right w:val="nil"/>
                  </w:tcBorders>
                  <w:shd w:val="clear" w:color="auto" w:fill="auto"/>
                  <w:vAlign w:val="center"/>
                </w:tcPr>
                <w:p w:rsidR="009F7F8C" w:rsidRPr="0088787A" w:rsidRDefault="009F7F8C" w:rsidP="00CB0C19">
                  <w:pPr>
                    <w:tabs>
                      <w:tab w:val="left" w:pos="851"/>
                    </w:tabs>
                    <w:jc w:val="center"/>
                    <w:rPr>
                      <w:rFonts w:ascii="Sylfaen" w:hAnsi="Sylfaen"/>
                      <w:color w:val="000000"/>
                      <w:highlight w:val="black"/>
                    </w:rPr>
                  </w:pPr>
                </w:p>
              </w:tc>
            </w:tr>
            <w:tr w:rsidR="009F7F8C" w:rsidRPr="000C0133" w:rsidTr="00CB0C19">
              <w:tc>
                <w:tcPr>
                  <w:tcW w:w="10531" w:type="dxa"/>
                  <w:tcBorders>
                    <w:top w:val="nil"/>
                    <w:left w:val="nil"/>
                    <w:bottom w:val="nil"/>
                    <w:right w:val="nil"/>
                  </w:tcBorders>
                  <w:shd w:val="clear" w:color="auto" w:fill="auto"/>
                </w:tcPr>
                <w:p w:rsidR="009F7F8C" w:rsidRPr="00954DF7" w:rsidRDefault="009F7F8C" w:rsidP="00CB0C19">
                  <w:pPr>
                    <w:tabs>
                      <w:tab w:val="left" w:pos="851"/>
                    </w:tabs>
                    <w:rPr>
                      <w:rFonts w:ascii="Sylfaen" w:hAnsi="Sylfaen"/>
                      <w:color w:val="000000"/>
                      <w:lang w:val="ka-GE"/>
                    </w:rPr>
                  </w:pPr>
                </w:p>
              </w:tc>
              <w:tc>
                <w:tcPr>
                  <w:tcW w:w="485" w:type="dxa"/>
                  <w:tcBorders>
                    <w:top w:val="nil"/>
                    <w:left w:val="nil"/>
                    <w:bottom w:val="nil"/>
                    <w:right w:val="nil"/>
                  </w:tcBorders>
                  <w:shd w:val="clear" w:color="auto" w:fill="auto"/>
                  <w:vAlign w:val="center"/>
                </w:tcPr>
                <w:p w:rsidR="009F7F8C" w:rsidRPr="000C0133" w:rsidRDefault="009F7F8C" w:rsidP="00CB0C19">
                  <w:pPr>
                    <w:tabs>
                      <w:tab w:val="left" w:pos="851"/>
                    </w:tabs>
                    <w:jc w:val="center"/>
                    <w:rPr>
                      <w:rFonts w:ascii="Sylfaen" w:hAnsi="Sylfaen"/>
                      <w:color w:val="000000"/>
                    </w:rPr>
                  </w:pPr>
                </w:p>
              </w:tc>
            </w:tr>
            <w:tr w:rsidR="009F7F8C" w:rsidRPr="00E77425" w:rsidTr="00CB0C19">
              <w:trPr>
                <w:trHeight w:val="80"/>
              </w:trPr>
              <w:tc>
                <w:tcPr>
                  <w:tcW w:w="11016" w:type="dxa"/>
                  <w:gridSpan w:val="2"/>
                  <w:tcBorders>
                    <w:top w:val="nil"/>
                    <w:bottom w:val="nil"/>
                  </w:tcBorders>
                </w:tcPr>
                <w:p w:rsidR="009F7F8C" w:rsidRPr="00E77425" w:rsidRDefault="009F7F8C" w:rsidP="00CB0C19">
                  <w:pPr>
                    <w:tabs>
                      <w:tab w:val="left" w:pos="851"/>
                    </w:tabs>
                    <w:rPr>
                      <w:rFonts w:ascii="Sylfaen" w:hAnsi="Sylfaen"/>
                      <w:color w:val="000000"/>
                      <w:lang w:val="ka-GE"/>
                    </w:rPr>
                  </w:pPr>
                </w:p>
              </w:tc>
            </w:tr>
            <w:tr w:rsidR="009F7F8C" w:rsidRPr="000C0133" w:rsidTr="00CB0C19">
              <w:trPr>
                <w:trHeight w:val="423"/>
              </w:trPr>
              <w:tc>
                <w:tcPr>
                  <w:tcW w:w="11016" w:type="dxa"/>
                  <w:gridSpan w:val="2"/>
                  <w:tcBorders>
                    <w:top w:val="nil"/>
                    <w:left w:val="nil"/>
                    <w:bottom w:val="nil"/>
                    <w:right w:val="nil"/>
                  </w:tcBorders>
                  <w:shd w:val="clear" w:color="auto" w:fill="C0C0C0"/>
                </w:tcPr>
                <w:p w:rsidR="009F7F8C" w:rsidRPr="00C56BB1" w:rsidRDefault="009F7F8C" w:rsidP="00CB0C19">
                  <w:pPr>
                    <w:tabs>
                      <w:tab w:val="left" w:pos="851"/>
                    </w:tabs>
                    <w:rPr>
                      <w:rFonts w:ascii="Sylfaen" w:hAnsi="Sylfaen"/>
                      <w:i/>
                      <w:color w:val="000000"/>
                    </w:rPr>
                  </w:pPr>
                </w:p>
              </w:tc>
            </w:tr>
            <w:tr w:rsidR="009F7F8C" w:rsidRPr="00E77425" w:rsidTr="00CB0C19">
              <w:trPr>
                <w:trHeight w:val="107"/>
              </w:trPr>
              <w:tc>
                <w:tcPr>
                  <w:tcW w:w="11016" w:type="dxa"/>
                  <w:gridSpan w:val="2"/>
                  <w:tcBorders>
                    <w:top w:val="nil"/>
                    <w:left w:val="nil"/>
                    <w:bottom w:val="nil"/>
                    <w:right w:val="nil"/>
                  </w:tcBorders>
                  <w:shd w:val="clear" w:color="auto" w:fill="FFFFFF"/>
                </w:tcPr>
                <w:p w:rsidR="009F7F8C" w:rsidRPr="00E77425" w:rsidRDefault="009F7F8C" w:rsidP="00CB0C19">
                  <w:pPr>
                    <w:tabs>
                      <w:tab w:val="left" w:pos="851"/>
                    </w:tabs>
                    <w:rPr>
                      <w:rFonts w:ascii="Sylfaen" w:hAnsi="Sylfaen"/>
                      <w:color w:val="000000"/>
                      <w:sz w:val="12"/>
                      <w:szCs w:val="12"/>
                      <w:lang w:val="ka-GE"/>
                    </w:rPr>
                  </w:pPr>
                </w:p>
              </w:tc>
            </w:tr>
            <w:tr w:rsidR="009F7F8C" w:rsidRPr="000C0133" w:rsidTr="00CB0C19">
              <w:trPr>
                <w:trHeight w:val="423"/>
              </w:trPr>
              <w:tc>
                <w:tcPr>
                  <w:tcW w:w="11016" w:type="dxa"/>
                  <w:gridSpan w:val="2"/>
                  <w:tcBorders>
                    <w:top w:val="nil"/>
                    <w:left w:val="nil"/>
                    <w:bottom w:val="single" w:sz="4" w:space="0" w:color="auto"/>
                    <w:right w:val="nil"/>
                  </w:tcBorders>
                </w:tcPr>
                <w:p w:rsidR="009F7F8C" w:rsidRPr="000C0133" w:rsidRDefault="009F7F8C" w:rsidP="00C56BB1">
                  <w:pPr>
                    <w:tabs>
                      <w:tab w:val="left" w:pos="851"/>
                    </w:tabs>
                    <w:rPr>
                      <w:rFonts w:ascii="Sylfaen" w:hAnsi="Sylfaen"/>
                      <w:color w:val="000000"/>
                      <w:lang w:val="ka-GE"/>
                    </w:rPr>
                  </w:pPr>
                </w:p>
              </w:tc>
            </w:tr>
            <w:permEnd w:id="1889993453"/>
          </w:tbl>
          <w:p w:rsidR="00550B75" w:rsidRPr="008224C3" w:rsidRDefault="00550B75" w:rsidP="008224C3">
            <w:pPr>
              <w:pStyle w:val="a5"/>
              <w:numPr>
                <w:ilvl w:val="0"/>
                <w:numId w:val="14"/>
              </w:numPr>
              <w:tabs>
                <w:tab w:val="left" w:pos="337"/>
              </w:tabs>
              <w:ind w:left="157" w:hanging="157"/>
              <w:rPr>
                <w:rFonts w:ascii="Sylfaen" w:hAnsi="Sylfaen" w:cs="Sylfaen"/>
              </w:rPr>
            </w:pPr>
          </w:p>
        </w:tc>
      </w:tr>
    </w:tbl>
    <w:p w:rsidR="00A91957"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Pr="00B93430" w:rsidRDefault="00B93430" w:rsidP="00336A11">
      <w:pPr>
        <w:shd w:val="clear" w:color="auto" w:fill="9CC2E5" w:themeFill="accent1" w:themeFillTint="99"/>
        <w:spacing w:after="0" w:line="240" w:lineRule="auto"/>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977458">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9F7F8C" w:rsidP="003504BB">
            <w:pPr>
              <w:pStyle w:val="a5"/>
              <w:numPr>
                <w:ilvl w:val="0"/>
                <w:numId w:val="18"/>
              </w:numPr>
              <w:tabs>
                <w:tab w:val="left" w:pos="4860"/>
              </w:tabs>
              <w:ind w:left="337" w:right="-108"/>
              <w:rPr>
                <w:rFonts w:ascii="Sylfaen" w:hAnsi="Sylfaen" w:cs="Sylfaen"/>
                <w:color w:val="000000"/>
                <w:lang w:val="ka-GE"/>
              </w:rPr>
            </w:pPr>
            <w:permStart w:id="1197440820" w:edGrp="everyone"/>
            <w:r>
              <w:rPr>
                <w:rFonts w:ascii="Sylfaen" w:hAnsi="Sylfaen" w:cs="Sylfaen"/>
                <w:color w:val="000000"/>
                <w:lang w:val="ka-GE"/>
              </w:rPr>
              <w:t xml:space="preserve">მამუკა წიკლაური </w:t>
            </w:r>
            <w:permEnd w:id="1197440820"/>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9F7F8C" w:rsidP="003504BB">
            <w:pPr>
              <w:pStyle w:val="a5"/>
              <w:numPr>
                <w:ilvl w:val="0"/>
                <w:numId w:val="19"/>
              </w:numPr>
              <w:tabs>
                <w:tab w:val="left" w:pos="4860"/>
              </w:tabs>
              <w:ind w:left="342" w:right="-24"/>
              <w:rPr>
                <w:rFonts w:ascii="Sylfaen" w:hAnsi="Sylfaen" w:cs="Sylfaen"/>
                <w:color w:val="000000"/>
                <w:lang w:val="ka-GE"/>
              </w:rPr>
            </w:pPr>
            <w:permStart w:id="233522497" w:edGrp="everyone"/>
            <w:r>
              <w:rPr>
                <w:rFonts w:ascii="Sylfaen" w:hAnsi="Sylfaen" w:cs="Sylfaen"/>
                <w:color w:val="000000"/>
                <w:lang w:val="ka-GE"/>
              </w:rPr>
              <w:t>16 .10.2020</w:t>
            </w:r>
            <w:permEnd w:id="233522497"/>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960B6D" w:rsidP="003504BB">
            <w:pPr>
              <w:pStyle w:val="a5"/>
              <w:numPr>
                <w:ilvl w:val="0"/>
                <w:numId w:val="20"/>
              </w:numPr>
              <w:tabs>
                <w:tab w:val="left" w:pos="4860"/>
              </w:tabs>
              <w:ind w:left="252" w:right="-18" w:hanging="270"/>
              <w:rPr>
                <w:rFonts w:ascii="Sylfaen" w:hAnsi="Sylfaen" w:cs="Sylfaen"/>
                <w:color w:val="000000"/>
                <w:lang w:val="ka-GE"/>
              </w:rPr>
            </w:pPr>
            <w:permStart w:id="1513235717" w:edGrp="everyone"/>
            <w:permEnd w:id="1513235717"/>
          </w:p>
        </w:tc>
      </w:tr>
    </w:tbl>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336A11" w:rsidRPr="00B93430" w:rsidRDefault="00336A11"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sectPr w:rsidR="00336A11" w:rsidRPr="00B93430"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CE8" w:rsidRDefault="00BD2CE8" w:rsidP="008E78F7">
      <w:pPr>
        <w:spacing w:after="0" w:line="240" w:lineRule="auto"/>
      </w:pPr>
      <w:r>
        <w:separator/>
      </w:r>
    </w:p>
  </w:endnote>
  <w:endnote w:type="continuationSeparator" w:id="0">
    <w:p w:rsidR="00BD2CE8" w:rsidRDefault="00BD2CE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CE8" w:rsidRDefault="00BD2CE8" w:rsidP="008E78F7">
      <w:pPr>
        <w:spacing w:after="0" w:line="240" w:lineRule="auto"/>
      </w:pPr>
      <w:r>
        <w:separator/>
      </w:r>
    </w:p>
  </w:footnote>
  <w:footnote w:type="continuationSeparator" w:id="0">
    <w:p w:rsidR="00BD2CE8" w:rsidRDefault="00BD2CE8" w:rsidP="008E78F7">
      <w:pPr>
        <w:spacing w:after="0" w:line="240" w:lineRule="auto"/>
      </w:pPr>
      <w:r>
        <w:continuationSeparator/>
      </w:r>
    </w:p>
  </w:footnote>
  <w:footnote w:id="1">
    <w:p w:rsidR="00D10870" w:rsidRPr="00F552B4" w:rsidRDefault="00D10870" w:rsidP="00D10870">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w:t>
      </w:r>
      <w:r w:rsidR="001D73F9" w:rsidRPr="00F552B4">
        <w:rPr>
          <w:rFonts w:ascii="Sylfaen" w:hAnsi="Sylfaen"/>
          <w:sz w:val="18"/>
          <w:szCs w:val="18"/>
          <w:lang w:val="ka-GE"/>
        </w:rPr>
        <w:t>რომლის კონსტიტუციურობის დადგენასაც ითხოვს საერთო სასამართლო</w:t>
      </w:r>
      <w:r w:rsidR="0085176D" w:rsidRPr="00F552B4">
        <w:rPr>
          <w:rFonts w:ascii="Sylfaen" w:hAnsi="Sylfaen"/>
          <w:sz w:val="18"/>
          <w:szCs w:val="18"/>
          <w:lang w:val="ka-GE"/>
        </w:rPr>
        <w:t xml:space="preserve">. ამ ნორმატიული აქტის </w:t>
      </w:r>
      <w:r w:rsidRPr="00F552B4">
        <w:rPr>
          <w:rFonts w:ascii="Sylfaen" w:hAnsi="Sylfaen"/>
          <w:sz w:val="18"/>
          <w:szCs w:val="18"/>
          <w:lang w:val="ka-GE"/>
        </w:rPr>
        <w:t>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r w:rsidR="0085176D" w:rsidRPr="00F552B4">
        <w:rPr>
          <w:rFonts w:ascii="Sylfaen" w:hAnsi="Sylfaen"/>
          <w:sz w:val="18"/>
          <w:szCs w:val="18"/>
          <w:lang w:val="ka-GE"/>
        </w:rPr>
        <w:t>.</w:t>
      </w:r>
    </w:p>
  </w:footnote>
  <w:footnote w:id="2">
    <w:p w:rsidR="0051700A" w:rsidRPr="00F552B4" w:rsidRDefault="0051700A" w:rsidP="00970A69">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2F127B" w:rsidRPr="00F552B4">
        <w:rPr>
          <w:rFonts w:ascii="Sylfaen" w:hAnsi="Sylfaen"/>
          <w:sz w:val="18"/>
          <w:szCs w:val="18"/>
          <w:lang w:val="ka-GE"/>
        </w:rPr>
        <w:t>გთხოვთ</w:t>
      </w:r>
      <w:r w:rsidR="000C0133" w:rsidRPr="00F552B4">
        <w:rPr>
          <w:rFonts w:ascii="Sylfaen" w:hAnsi="Sylfaen"/>
          <w:sz w:val="18"/>
          <w:szCs w:val="18"/>
          <w:lang w:val="ka-GE"/>
        </w:rPr>
        <w:t>,</w:t>
      </w:r>
      <w:r w:rsidR="002F127B" w:rsidRPr="00F552B4">
        <w:rPr>
          <w:rFonts w:ascii="Sylfaen" w:hAnsi="Sylfaen"/>
          <w:sz w:val="18"/>
          <w:szCs w:val="18"/>
          <w:lang w:val="ka-GE"/>
        </w:rPr>
        <w:t xml:space="preserve"> ჩამოაყალიბოთ </w:t>
      </w:r>
      <w:r w:rsidR="001D73F9" w:rsidRPr="00F552B4">
        <w:rPr>
          <w:rFonts w:ascii="Sylfaen" w:hAnsi="Sylfaen"/>
          <w:sz w:val="18"/>
          <w:szCs w:val="18"/>
          <w:lang w:val="ka-GE"/>
        </w:rPr>
        <w:t>კონსტიტუციური წარდგინების</w:t>
      </w:r>
      <w:r w:rsidR="002F127B" w:rsidRPr="00F552B4">
        <w:rPr>
          <w:rFonts w:ascii="Sylfaen" w:hAnsi="Sylfaen"/>
          <w:sz w:val="18"/>
          <w:szCs w:val="18"/>
          <w:lang w:val="ka-GE"/>
        </w:rPr>
        <w:t xml:space="preserve"> ფორმალური მხარე. კერძოდ, რომელ</w:t>
      </w:r>
      <w:r w:rsidR="000C0133" w:rsidRPr="00F552B4">
        <w:rPr>
          <w:rFonts w:ascii="Sylfaen" w:hAnsi="Sylfaen"/>
          <w:sz w:val="18"/>
          <w:szCs w:val="18"/>
          <w:lang w:val="ka-GE"/>
        </w:rPr>
        <w:t>ი</w:t>
      </w:r>
      <w:r w:rsidR="002F127B" w:rsidRPr="00F552B4">
        <w:rPr>
          <w:rFonts w:ascii="Sylfaen" w:hAnsi="Sylfaen"/>
          <w:sz w:val="18"/>
          <w:szCs w:val="18"/>
          <w:lang w:val="ka-GE"/>
        </w:rPr>
        <w:t xml:space="preserve"> ნორმ</w:t>
      </w:r>
      <w:r w:rsidR="000C0133" w:rsidRPr="00F552B4">
        <w:rPr>
          <w:rFonts w:ascii="Sylfaen" w:hAnsi="Sylfaen"/>
          <w:sz w:val="18"/>
          <w:szCs w:val="18"/>
          <w:lang w:val="ka-GE"/>
        </w:rPr>
        <w:t>ი</w:t>
      </w:r>
      <w:r w:rsidR="002F127B" w:rsidRPr="00F552B4">
        <w:rPr>
          <w:rFonts w:ascii="Sylfaen" w:hAnsi="Sylfaen"/>
          <w:sz w:val="18"/>
          <w:szCs w:val="18"/>
          <w:lang w:val="ka-GE"/>
        </w:rPr>
        <w:t xml:space="preserve">ს </w:t>
      </w:r>
      <w:r w:rsidR="00977458" w:rsidRPr="00F552B4">
        <w:rPr>
          <w:rFonts w:ascii="Sylfaen" w:hAnsi="Sylfaen"/>
          <w:sz w:val="18"/>
          <w:szCs w:val="18"/>
          <w:lang w:val="ka-GE"/>
        </w:rPr>
        <w:t xml:space="preserve">საქართველოს </w:t>
      </w:r>
      <w:r w:rsidR="002F127B" w:rsidRPr="00F552B4">
        <w:rPr>
          <w:rFonts w:ascii="Sylfaen" w:hAnsi="Sylfaen"/>
          <w:sz w:val="18"/>
          <w:szCs w:val="18"/>
          <w:lang w:val="ka-GE"/>
        </w:rPr>
        <w:t xml:space="preserve">კონსტიტუციის რომელ მუხლთან, პუნქტთან, ქვეპუნქტთან ან/და წინადადებასთან </w:t>
      </w:r>
      <w:r w:rsidR="000C0133" w:rsidRPr="00F552B4">
        <w:rPr>
          <w:rFonts w:ascii="Sylfaen" w:hAnsi="Sylfaen"/>
          <w:sz w:val="18"/>
          <w:szCs w:val="18"/>
          <w:lang w:val="ka-GE"/>
        </w:rPr>
        <w:t xml:space="preserve">მიმართებით </w:t>
      </w:r>
      <w:r w:rsidR="00D24C3F" w:rsidRPr="00F552B4">
        <w:rPr>
          <w:rFonts w:ascii="Sylfaen" w:hAnsi="Sylfaen"/>
          <w:sz w:val="18"/>
          <w:szCs w:val="18"/>
          <w:lang w:val="ka-GE"/>
        </w:rPr>
        <w:t xml:space="preserve">ითხოვთ </w:t>
      </w:r>
      <w:r w:rsidR="000C0133" w:rsidRPr="00F552B4">
        <w:rPr>
          <w:rFonts w:ascii="Sylfaen" w:hAnsi="Sylfaen"/>
          <w:sz w:val="18"/>
          <w:szCs w:val="18"/>
          <w:lang w:val="ka-GE"/>
        </w:rPr>
        <w:t>კონსტიტუციურობის შემოწმებას</w:t>
      </w:r>
      <w:r w:rsidR="00191598" w:rsidRPr="00F552B4">
        <w:rPr>
          <w:rFonts w:ascii="Sylfaen" w:hAnsi="Sylfaen"/>
          <w:sz w:val="18"/>
          <w:szCs w:val="18"/>
          <w:lang w:val="ka-GE"/>
        </w:rPr>
        <w:t xml:space="preserve">. </w:t>
      </w:r>
      <w:r w:rsidR="00970A69" w:rsidRPr="00F552B4">
        <w:rPr>
          <w:rFonts w:ascii="Sylfaen" w:hAnsi="Sylfaen"/>
          <w:sz w:val="18"/>
          <w:szCs w:val="18"/>
          <w:lang w:val="ka-GE"/>
        </w:rPr>
        <w:t xml:space="preserve">მიუთითეთ კონკრეტული ნორმა (ნორმატიული აქტის </w:t>
      </w:r>
      <w:r w:rsidR="008A4DE3" w:rsidRPr="00F552B4">
        <w:rPr>
          <w:rFonts w:ascii="Sylfaen" w:hAnsi="Sylfaen"/>
          <w:sz w:val="18"/>
          <w:szCs w:val="18"/>
          <w:lang w:val="ka-GE"/>
        </w:rPr>
        <w:t xml:space="preserve">განსახილველი </w:t>
      </w:r>
      <w:r w:rsidR="00970A69" w:rsidRPr="00F552B4">
        <w:rPr>
          <w:rFonts w:ascii="Sylfaen" w:hAnsi="Sylfaen"/>
          <w:sz w:val="18"/>
          <w:szCs w:val="18"/>
          <w:lang w:val="ka-GE"/>
        </w:rPr>
        <w:t>შინაარსობრივი ნაწილის იდენტიფიკაციის საშუალებები მაგ.</w:t>
      </w:r>
      <w:r w:rsidR="001D73F9" w:rsidRPr="00F552B4">
        <w:rPr>
          <w:rFonts w:ascii="Sylfaen" w:hAnsi="Sylfaen"/>
          <w:sz w:val="18"/>
          <w:szCs w:val="18"/>
          <w:lang w:val="ka-GE"/>
        </w:rPr>
        <w:t>:</w:t>
      </w:r>
      <w:r w:rsidR="00F552B4" w:rsidRPr="00F552B4">
        <w:rPr>
          <w:rFonts w:ascii="Sylfaen" w:hAnsi="Sylfaen"/>
          <w:sz w:val="18"/>
          <w:szCs w:val="18"/>
          <w:lang w:val="ka-GE"/>
        </w:rPr>
        <w:t xml:space="preserve"> </w:t>
      </w:r>
      <w:r w:rsidR="00970A69" w:rsidRPr="00F552B4">
        <w:rPr>
          <w:rFonts w:ascii="Sylfaen" w:hAnsi="Sylfaen"/>
          <w:sz w:val="18"/>
          <w:szCs w:val="18"/>
          <w:lang w:val="ka-GE"/>
        </w:rPr>
        <w:t>მუხლი, პუნქტი/ნაწილი, ქვეპუნქტი, წინადადება და ა.შ)</w:t>
      </w:r>
      <w:r w:rsidR="00F552B4" w:rsidRPr="00F552B4">
        <w:rPr>
          <w:rFonts w:ascii="Sylfaen" w:hAnsi="Sylfaen"/>
          <w:sz w:val="18"/>
          <w:szCs w:val="18"/>
          <w:lang w:val="ka-GE"/>
        </w:rPr>
        <w:t xml:space="preserve"> </w:t>
      </w:r>
      <w:r w:rsidR="00970A69" w:rsidRPr="00F552B4">
        <w:rPr>
          <w:rFonts w:ascii="Sylfaen" w:hAnsi="Sylfaen"/>
          <w:sz w:val="18"/>
          <w:szCs w:val="18"/>
          <w:lang w:val="ka-GE"/>
        </w:rPr>
        <w:t>და მის გასწვრივ</w:t>
      </w:r>
      <w:r w:rsidR="00F552B4" w:rsidRPr="00F552B4">
        <w:rPr>
          <w:rFonts w:ascii="Sylfaen" w:hAnsi="Sylfaen"/>
          <w:sz w:val="18"/>
          <w:szCs w:val="18"/>
          <w:lang w:val="ka-GE"/>
        </w:rPr>
        <w:t xml:space="preserve"> </w:t>
      </w:r>
      <w:r w:rsidR="00970A69" w:rsidRPr="00F552B4">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ნორმის ა</w:t>
      </w:r>
      <w:r w:rsidR="000C0133" w:rsidRPr="00F552B4">
        <w:rPr>
          <w:rFonts w:ascii="Sylfaen" w:hAnsi="Sylfaen"/>
          <w:sz w:val="18"/>
          <w:szCs w:val="18"/>
          <w:lang w:val="ka-GE"/>
        </w:rPr>
        <w:t xml:space="preserve"> კონსტიტუციურობის შემოწმებას</w:t>
      </w:r>
      <w:r w:rsidR="00970A69" w:rsidRPr="00F552B4">
        <w:rPr>
          <w:rFonts w:ascii="Sylfaen" w:hAnsi="Sylfaen"/>
          <w:sz w:val="18"/>
          <w:szCs w:val="18"/>
          <w:lang w:val="ka-GE"/>
        </w:rPr>
        <w:t xml:space="preserve">. </w:t>
      </w:r>
      <w:r w:rsidR="00F24501" w:rsidRPr="00F552B4">
        <w:rPr>
          <w:rFonts w:ascii="Sylfaen" w:hAnsi="Sylfaen"/>
          <w:sz w:val="18"/>
          <w:szCs w:val="18"/>
          <w:lang w:val="ka-GE"/>
        </w:rPr>
        <w:t xml:space="preserve">თუ </w:t>
      </w:r>
      <w:r w:rsidR="008A4DE3" w:rsidRPr="00F552B4">
        <w:rPr>
          <w:rFonts w:ascii="Sylfaen" w:hAnsi="Sylfaen"/>
          <w:sz w:val="18"/>
          <w:szCs w:val="18"/>
          <w:lang w:val="ka-GE"/>
        </w:rPr>
        <w:t>წარდგინებაში დაყენებული საკითხების მოცულობიდან</w:t>
      </w:r>
      <w:r w:rsidR="00F24501" w:rsidRPr="00F552B4">
        <w:rPr>
          <w:rFonts w:ascii="Sylfaen" w:hAnsi="Sylfaen"/>
          <w:sz w:val="18"/>
          <w:szCs w:val="18"/>
          <w:lang w:val="ka-GE"/>
        </w:rPr>
        <w:t xml:space="preserve"> გამომდინარე ფორმაში მოცემული სივრცე არ იქნება საკმარისი, ფორმა იძლევა ველების დამატების შესაძლებლობას.</w:t>
      </w:r>
      <w:r w:rsidR="00970A69" w:rsidRPr="00F552B4">
        <w:rPr>
          <w:rFonts w:ascii="Sylfaen" w:hAnsi="Sylfaen"/>
          <w:sz w:val="18"/>
          <w:szCs w:val="18"/>
          <w:lang w:val="ka-GE"/>
        </w:rPr>
        <w:t xml:space="preserve"> </w:t>
      </w:r>
      <w:r w:rsidR="00F24501" w:rsidRPr="00F552B4">
        <w:rPr>
          <w:rFonts w:ascii="Sylfaen" w:hAnsi="Sylfaen"/>
          <w:sz w:val="18"/>
          <w:szCs w:val="18"/>
          <w:lang w:val="ka-GE"/>
        </w:rPr>
        <w:t xml:space="preserve">თუ </w:t>
      </w:r>
      <w:r w:rsidR="00970A69" w:rsidRPr="00F552B4">
        <w:rPr>
          <w:rFonts w:ascii="Sylfaen" w:hAnsi="Sylfaen"/>
          <w:sz w:val="18"/>
          <w:szCs w:val="18"/>
          <w:lang w:val="ka-GE"/>
        </w:rPr>
        <w:t>ტექნიკურად ვერ ახერხებთ ახალი ველების დამატებას, ბოლო ველში შეგიძლიათ წარმოადგინოთ ერთზე მეტი</w:t>
      </w:r>
      <w:r w:rsidR="00F552B4" w:rsidRPr="00F552B4">
        <w:rPr>
          <w:rFonts w:ascii="Sylfaen" w:hAnsi="Sylfaen"/>
          <w:sz w:val="18"/>
          <w:szCs w:val="18"/>
          <w:lang w:val="ka-GE"/>
        </w:rPr>
        <w:t xml:space="preserve"> </w:t>
      </w:r>
      <w:r w:rsidR="000C0133" w:rsidRPr="00F552B4">
        <w:rPr>
          <w:rFonts w:ascii="Sylfaen" w:hAnsi="Sylfaen"/>
          <w:sz w:val="18"/>
          <w:szCs w:val="18"/>
          <w:lang w:val="ka-GE"/>
        </w:rPr>
        <w:t>ნორმა და კონსტიტუციის დებულება</w:t>
      </w:r>
      <w:r w:rsidR="009700BD" w:rsidRPr="00F552B4">
        <w:rPr>
          <w:rFonts w:ascii="Sylfaen" w:hAnsi="Sylfaen"/>
          <w:sz w:val="18"/>
          <w:szCs w:val="18"/>
          <w:lang w:val="ka-GE"/>
        </w:rPr>
        <w:t>.</w:t>
      </w:r>
      <w:r w:rsidR="000C0133" w:rsidRPr="00F552B4">
        <w:rPr>
          <w:rFonts w:ascii="Sylfaen" w:hAnsi="Sylfaen"/>
          <w:sz w:val="18"/>
          <w:szCs w:val="18"/>
          <w:lang w:val="ka-GE"/>
        </w:rPr>
        <w:t xml:space="preserve"> ასეთ შემთხვევაში</w:t>
      </w:r>
      <w:r w:rsidR="00970A69" w:rsidRPr="00F552B4">
        <w:rPr>
          <w:rFonts w:ascii="Sylfaen" w:hAnsi="Sylfaen"/>
          <w:sz w:val="18"/>
          <w:szCs w:val="18"/>
          <w:lang w:val="ka-GE"/>
        </w:rPr>
        <w:t xml:space="preserve"> გთხოვთ</w:t>
      </w:r>
      <w:r w:rsidR="000C0133" w:rsidRPr="00F552B4">
        <w:rPr>
          <w:rFonts w:ascii="Sylfaen" w:hAnsi="Sylfaen"/>
          <w:sz w:val="18"/>
          <w:szCs w:val="18"/>
          <w:lang w:val="ka-GE"/>
        </w:rPr>
        <w:t>,</w:t>
      </w:r>
      <w:r w:rsidR="00970A69" w:rsidRPr="00F552B4">
        <w:rPr>
          <w:rFonts w:ascii="Sylfaen" w:hAnsi="Sylfaen"/>
          <w:sz w:val="18"/>
          <w:szCs w:val="18"/>
          <w:lang w:val="ka-GE"/>
        </w:rPr>
        <w:t xml:space="preserve"> გამოიყენეთ ნუმერაცია იმგვარად, რომ შესაძლებელი იყოს </w:t>
      </w:r>
      <w:r w:rsidR="007B78D8" w:rsidRPr="00F552B4">
        <w:rPr>
          <w:rFonts w:ascii="Sylfaen" w:hAnsi="Sylfaen"/>
          <w:sz w:val="18"/>
          <w:szCs w:val="18"/>
          <w:lang w:val="ka-GE"/>
        </w:rPr>
        <w:t>საკითხის</w:t>
      </w:r>
      <w:r w:rsidR="00970A69" w:rsidRPr="00F552B4">
        <w:rPr>
          <w:rFonts w:ascii="Sylfaen" w:hAnsi="Sylfaen"/>
          <w:sz w:val="18"/>
          <w:szCs w:val="18"/>
          <w:lang w:val="ka-GE"/>
        </w:rPr>
        <w:t xml:space="preserve"> ცხადად იდენტიფიცირება.</w:t>
      </w:r>
    </w:p>
  </w:footnote>
  <w:footnote w:id="3">
    <w:p w:rsidR="006C2E72" w:rsidRPr="00F552B4" w:rsidRDefault="006C2E72" w:rsidP="00E67B2E">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E67B2E" w:rsidRPr="00F552B4">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552B4">
        <w:rPr>
          <w:rFonts w:ascii="Sylfaen" w:hAnsi="Sylfaen"/>
          <w:sz w:val="18"/>
          <w:szCs w:val="18"/>
          <w:vertAlign w:val="superscript"/>
          <w:lang w:val="ka-GE"/>
        </w:rPr>
        <w:t>3</w:t>
      </w:r>
      <w:r w:rsidR="00E67B2E"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w:t>
      </w:r>
      <w:r w:rsidR="00191598" w:rsidRPr="00F552B4">
        <w:rPr>
          <w:rFonts w:ascii="Sylfaen" w:hAnsi="Sylfaen"/>
          <w:sz w:val="18"/>
          <w:szCs w:val="18"/>
          <w:lang w:val="ka-GE"/>
        </w:rPr>
        <w:t>საფუძვლების</w:t>
      </w:r>
      <w:r w:rsidR="00E67B2E" w:rsidRPr="00F552B4">
        <w:rPr>
          <w:rFonts w:ascii="Sylfaen" w:hAnsi="Sylfaen"/>
          <w:sz w:val="18"/>
          <w:szCs w:val="18"/>
          <w:lang w:val="ka-GE"/>
        </w:rPr>
        <w:t xml:space="preserve"> არარსებობის შესახებ.</w:t>
      </w:r>
    </w:p>
  </w:footnote>
  <w:footnote w:id="4">
    <w:p w:rsidR="00230F8F" w:rsidRPr="00F552B4" w:rsidRDefault="00230F8F" w:rsidP="00230F8F">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4C236A" w:rsidRPr="00F552B4">
        <w:rPr>
          <w:rFonts w:ascii="Sylfaen" w:hAnsi="Sylfaen"/>
          <w:sz w:val="18"/>
          <w:szCs w:val="18"/>
          <w:lang w:val="ka-GE"/>
        </w:rPr>
        <w:t xml:space="preserve">გთხოვთ, წარმოადგინოთ დასაბუთება ნორმის (ნორმების) </w:t>
      </w:r>
      <w:r w:rsidR="00977458" w:rsidRPr="00F552B4">
        <w:rPr>
          <w:rFonts w:ascii="Sylfaen" w:hAnsi="Sylfaen"/>
          <w:sz w:val="18"/>
          <w:szCs w:val="18"/>
          <w:lang w:val="ka-GE"/>
        </w:rPr>
        <w:t xml:space="preserve">საქართველოს </w:t>
      </w:r>
      <w:r w:rsidR="004C236A" w:rsidRPr="00F552B4">
        <w:rPr>
          <w:rFonts w:ascii="Sylfaen" w:hAnsi="Sylfaen"/>
          <w:sz w:val="18"/>
          <w:szCs w:val="18"/>
          <w:lang w:val="ka-GE"/>
        </w:rPr>
        <w:t xml:space="preserve">კონსტიტუციის </w:t>
      </w:r>
      <w:r w:rsidR="001D73F9" w:rsidRPr="00F552B4">
        <w:rPr>
          <w:rFonts w:ascii="Sylfaen" w:hAnsi="Sylfaen"/>
          <w:sz w:val="18"/>
          <w:szCs w:val="18"/>
          <w:lang w:val="ka-GE"/>
        </w:rPr>
        <w:t xml:space="preserve">შესაბამის დებულებასთან მიმართებით არაკონსტიტუციურობის საფუძვლიანი ვარაუდის არსებობის </w:t>
      </w:r>
      <w:r w:rsidR="004C236A" w:rsidRPr="00F552B4">
        <w:rPr>
          <w:rFonts w:ascii="Sylfaen" w:hAnsi="Sylfaen"/>
          <w:sz w:val="18"/>
          <w:szCs w:val="18"/>
          <w:lang w:val="ka-GE"/>
        </w:rPr>
        <w:t>თაობაზე. თუ ნორმის (ნორმების)</w:t>
      </w:r>
      <w:r w:rsidR="001D73F9" w:rsidRPr="00F552B4">
        <w:rPr>
          <w:rFonts w:ascii="Sylfaen" w:hAnsi="Sylfaen"/>
          <w:sz w:val="18"/>
          <w:szCs w:val="18"/>
          <w:lang w:val="ka-GE"/>
        </w:rPr>
        <w:t xml:space="preserve"> კონსტიტუციურობის</w:t>
      </w:r>
      <w:r w:rsidR="004C236A" w:rsidRPr="00F552B4">
        <w:rPr>
          <w:rFonts w:ascii="Sylfaen" w:hAnsi="Sylfaen"/>
          <w:sz w:val="18"/>
          <w:szCs w:val="18"/>
          <w:lang w:val="ka-GE"/>
        </w:rPr>
        <w:t xml:space="preserve"> </w:t>
      </w:r>
      <w:r w:rsidR="008A4DE3" w:rsidRPr="00F552B4">
        <w:rPr>
          <w:rFonts w:ascii="Sylfaen" w:hAnsi="Sylfaen"/>
          <w:sz w:val="18"/>
          <w:szCs w:val="18"/>
          <w:lang w:val="ka-GE"/>
        </w:rPr>
        <w:t xml:space="preserve">დადგენას </w:t>
      </w:r>
      <w:r w:rsidR="004C236A" w:rsidRPr="00F552B4">
        <w:rPr>
          <w:rFonts w:ascii="Sylfaen" w:hAnsi="Sylfaen"/>
          <w:sz w:val="18"/>
          <w:szCs w:val="18"/>
          <w:lang w:val="ka-GE"/>
        </w:rPr>
        <w:t xml:space="preserve">საქართველოს კონსტიტუციის რამდენიმე მუხლთან ითხოვთ, გთხოვთ, ცალ–ცალკე წარმოადგინოთ დასაბუთება. თუ </w:t>
      </w:r>
      <w:r w:rsidR="008A4DE3" w:rsidRPr="00F552B4">
        <w:rPr>
          <w:rFonts w:ascii="Sylfaen" w:hAnsi="Sylfaen"/>
          <w:sz w:val="18"/>
          <w:szCs w:val="18"/>
          <w:lang w:val="ka-GE"/>
        </w:rPr>
        <w:t>წარდგინების</w:t>
      </w:r>
      <w:r w:rsidR="004C236A" w:rsidRPr="00F552B4">
        <w:rPr>
          <w:rFonts w:ascii="Sylfaen" w:hAnsi="Sylfaen"/>
          <w:sz w:val="18"/>
          <w:szCs w:val="18"/>
          <w:lang w:val="ka-GE"/>
        </w:rPr>
        <w:t xml:space="preserve"> დასასაბუთებლად იშველიებთ ეროვნული, საერთაშორისო ან/და სხვა </w:t>
      </w:r>
      <w:r w:rsidR="00635558" w:rsidRPr="00F552B4">
        <w:rPr>
          <w:rFonts w:ascii="Sylfaen" w:hAnsi="Sylfaen"/>
          <w:sz w:val="18"/>
          <w:szCs w:val="18"/>
          <w:lang w:val="ka-GE"/>
        </w:rPr>
        <w:t>ქვეყნ</w:t>
      </w:r>
      <w:r w:rsidR="004C236A" w:rsidRPr="00F552B4">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552B4">
        <w:rPr>
          <w:rFonts w:ascii="Sylfaen" w:hAnsi="Sylfaen"/>
          <w:sz w:val="18"/>
          <w:szCs w:val="18"/>
          <w:lang w:val="ka-GE"/>
        </w:rPr>
        <w:t>ან/და ანალიტიკურ ნაშრომებს</w:t>
      </w:r>
      <w:r w:rsidR="001B4620" w:rsidRPr="00F552B4">
        <w:rPr>
          <w:rFonts w:ascii="Sylfaen" w:hAnsi="Sylfaen"/>
          <w:sz w:val="18"/>
          <w:szCs w:val="18"/>
          <w:lang w:val="ka-GE"/>
        </w:rPr>
        <w:t>,</w:t>
      </w:r>
      <w:r w:rsidR="00635558" w:rsidRPr="00F552B4">
        <w:rPr>
          <w:rFonts w:ascii="Sylfaen" w:hAnsi="Sylfaen"/>
          <w:sz w:val="18"/>
          <w:szCs w:val="18"/>
          <w:lang w:val="ka-GE"/>
        </w:rPr>
        <w:t xml:space="preserve"> </w:t>
      </w:r>
      <w:r w:rsidR="004C236A" w:rsidRPr="00F552B4">
        <w:rPr>
          <w:rFonts w:ascii="Sylfaen" w:hAnsi="Sylfaen"/>
          <w:sz w:val="18"/>
          <w:szCs w:val="18"/>
          <w:lang w:val="ka-GE"/>
        </w:rPr>
        <w:t>გთხოვთ,</w:t>
      </w:r>
      <w:r w:rsidR="00F552B4" w:rsidRPr="00F552B4">
        <w:rPr>
          <w:rFonts w:ascii="Sylfaen" w:hAnsi="Sylfaen"/>
          <w:sz w:val="18"/>
          <w:szCs w:val="18"/>
          <w:lang w:val="ka-GE"/>
        </w:rPr>
        <w:t xml:space="preserve"> </w:t>
      </w:r>
      <w:r w:rsidR="004C236A" w:rsidRPr="00F552B4">
        <w:rPr>
          <w:rFonts w:ascii="Sylfaen" w:hAnsi="Sylfaen"/>
          <w:sz w:val="18"/>
          <w:szCs w:val="18"/>
          <w:lang w:val="ka-GE"/>
        </w:rPr>
        <w:t xml:space="preserve">გააკეთოთ </w:t>
      </w:r>
      <w:r w:rsidR="00635558" w:rsidRPr="00F552B4">
        <w:rPr>
          <w:rFonts w:ascii="Sylfaen" w:hAnsi="Sylfaen"/>
          <w:sz w:val="18"/>
          <w:szCs w:val="18"/>
          <w:lang w:val="ka-GE"/>
        </w:rPr>
        <w:t xml:space="preserve">მკაფიო </w:t>
      </w:r>
      <w:r w:rsidR="004C236A" w:rsidRPr="00F552B4">
        <w:rPr>
          <w:rFonts w:ascii="Sylfaen" w:hAnsi="Sylfaen"/>
          <w:sz w:val="18"/>
          <w:szCs w:val="18"/>
          <w:lang w:val="ka-GE"/>
        </w:rPr>
        <w:t>მითითებები შესაბამის</w:t>
      </w:r>
      <w:r w:rsidR="00635558" w:rsidRPr="00F552B4">
        <w:rPr>
          <w:rFonts w:ascii="Sylfaen" w:hAnsi="Sylfaen"/>
          <w:sz w:val="18"/>
          <w:szCs w:val="18"/>
          <w:lang w:val="ka-GE"/>
        </w:rPr>
        <w:t xml:space="preserve"> წყაროზე მაგ. დასახელება, პარაგრაფი, მუხლი, გვერდი და ა.შ. </w:t>
      </w:r>
    </w:p>
  </w:footnote>
  <w:footnote w:id="5">
    <w:p w:rsidR="00E31D88" w:rsidRPr="00F552B4" w:rsidRDefault="00E31D88" w:rsidP="00384803">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w:t>
      </w:r>
      <w:r w:rsidR="00977458" w:rsidRPr="00F552B4">
        <w:rPr>
          <w:rFonts w:ascii="Sylfaen" w:hAnsi="Sylfaen"/>
          <w:sz w:val="18"/>
          <w:szCs w:val="18"/>
          <w:lang w:val="ka-GE"/>
        </w:rPr>
        <w:t xml:space="preserve">აღნიშნულ </w:t>
      </w:r>
      <w:r w:rsidRPr="00F552B4">
        <w:rPr>
          <w:rFonts w:ascii="Sylfaen" w:hAnsi="Sylfaen"/>
          <w:sz w:val="18"/>
          <w:szCs w:val="18"/>
          <w:lang w:val="ka-GE"/>
        </w:rPr>
        <w:t>ველში შეგიძლიათ წარმოადგინოთ კანონმდებლობით გათვალისწინებული შუამდგომლობები</w:t>
      </w:r>
      <w:r w:rsidR="00384803" w:rsidRPr="00F552B4">
        <w:rPr>
          <w:rFonts w:ascii="Sylfaen" w:hAnsi="Sylfaen"/>
          <w:sz w:val="18"/>
          <w:szCs w:val="18"/>
          <w:lang w:val="ka-GE"/>
        </w:rPr>
        <w:t>.</w:t>
      </w:r>
    </w:p>
  </w:footnote>
  <w:footnote w:id="6">
    <w:p w:rsidR="005D11C7" w:rsidRPr="00F552B4" w:rsidRDefault="005D11C7" w:rsidP="005D11C7">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w:t>
      </w:r>
      <w:r w:rsidR="00B93430" w:rsidRPr="00F552B4">
        <w:rPr>
          <w:rFonts w:ascii="Sylfaen" w:hAnsi="Sylfaen"/>
          <w:sz w:val="18"/>
          <w:szCs w:val="18"/>
          <w:lang w:val="ka-GE"/>
        </w:rPr>
        <w:t xml:space="preserve">, თანდართული დოკუმენტის </w:t>
      </w:r>
      <w:r w:rsidRPr="00F552B4">
        <w:rPr>
          <w:rFonts w:ascii="Sylfaen" w:hAnsi="Sylfaen"/>
          <w:sz w:val="18"/>
          <w:szCs w:val="18"/>
          <w:lang w:val="ka-GE"/>
        </w:rPr>
        <w:t>დასახელება და მაიდენტიფიცირებელი მონაცემები (</w:t>
      </w:r>
      <w:r w:rsidR="00B93430" w:rsidRPr="00F552B4">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E247F"/>
    <w:multiLevelType w:val="hybridMultilevel"/>
    <w:tmpl w:val="59AEF9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D7360"/>
    <w:multiLevelType w:val="hybridMultilevel"/>
    <w:tmpl w:val="2C5C0E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89017E"/>
    <w:multiLevelType w:val="hybridMultilevel"/>
    <w:tmpl w:val="8D9E4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DF037F"/>
    <w:multiLevelType w:val="multilevel"/>
    <w:tmpl w:val="7B086EE4"/>
    <w:lvl w:ilvl="0">
      <w:start w:val="1"/>
      <w:numFmt w:val="decimal"/>
      <w:lvlText w:val="%1"/>
      <w:lvlJc w:val="left"/>
      <w:pPr>
        <w:ind w:left="660" w:hanging="660"/>
      </w:pPr>
      <w:rPr>
        <w:rFonts w:hint="default"/>
      </w:rPr>
    </w:lvl>
    <w:lvl w:ilvl="1">
      <w:start w:val="202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4778D8"/>
    <w:multiLevelType w:val="hybridMultilevel"/>
    <w:tmpl w:val="9360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8">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7"/>
  </w:num>
  <w:num w:numId="4">
    <w:abstractNumId w:val="3"/>
  </w:num>
  <w:num w:numId="5">
    <w:abstractNumId w:val="0"/>
  </w:num>
  <w:num w:numId="6">
    <w:abstractNumId w:val="9"/>
  </w:num>
  <w:num w:numId="7">
    <w:abstractNumId w:val="6"/>
  </w:num>
  <w:num w:numId="8">
    <w:abstractNumId w:val="1"/>
  </w:num>
  <w:num w:numId="9">
    <w:abstractNumId w:val="16"/>
  </w:num>
  <w:num w:numId="10">
    <w:abstractNumId w:val="15"/>
  </w:num>
  <w:num w:numId="11">
    <w:abstractNumId w:val="14"/>
  </w:num>
  <w:num w:numId="12">
    <w:abstractNumId w:val="11"/>
  </w:num>
  <w:num w:numId="13">
    <w:abstractNumId w:val="18"/>
  </w:num>
  <w:num w:numId="14">
    <w:abstractNumId w:val="2"/>
  </w:num>
  <w:num w:numId="15">
    <w:abstractNumId w:val="20"/>
  </w:num>
  <w:num w:numId="16">
    <w:abstractNumId w:val="4"/>
  </w:num>
  <w:num w:numId="17">
    <w:abstractNumId w:val="12"/>
  </w:num>
  <w:num w:numId="18">
    <w:abstractNumId w:val="10"/>
  </w:num>
  <w:num w:numId="19">
    <w:abstractNumId w:val="13"/>
  </w:num>
  <w:num w:numId="20">
    <w:abstractNumId w:val="8"/>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grammar="clean"/>
  <w:doNotTrackFormatting/>
  <w:documentProtection w:edit="readOnly" w:enforcement="1" w:cryptProviderType="rsaAES" w:cryptAlgorithmClass="hash" w:cryptAlgorithmType="typeAny" w:cryptAlgorithmSid="14" w:cryptSpinCount="100000" w:hash="vTTzmDODNmB+0juLyVJM2/rtW/+roy/eihH6Kr8PYIThFt+b/GbZV8soyJoV/f5QQCr0nTvab++qHnTQHYvDgw==" w:salt="9iKxaxAT9WRDjRhnWRCCa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3E57"/>
    <w:rsid w:val="00024A0A"/>
    <w:rsid w:val="00026A1F"/>
    <w:rsid w:val="00040994"/>
    <w:rsid w:val="00042F7C"/>
    <w:rsid w:val="000B233D"/>
    <w:rsid w:val="000C0133"/>
    <w:rsid w:val="000D40EC"/>
    <w:rsid w:val="000F6D03"/>
    <w:rsid w:val="001044D0"/>
    <w:rsid w:val="00144FCF"/>
    <w:rsid w:val="00191598"/>
    <w:rsid w:val="001B4620"/>
    <w:rsid w:val="001D73F9"/>
    <w:rsid w:val="001F609E"/>
    <w:rsid w:val="00230F8F"/>
    <w:rsid w:val="00260E75"/>
    <w:rsid w:val="002A0BF4"/>
    <w:rsid w:val="002C3503"/>
    <w:rsid w:val="002D2CCE"/>
    <w:rsid w:val="002D70A5"/>
    <w:rsid w:val="002F127B"/>
    <w:rsid w:val="0030610A"/>
    <w:rsid w:val="00336A11"/>
    <w:rsid w:val="0034265A"/>
    <w:rsid w:val="0034412C"/>
    <w:rsid w:val="003504BB"/>
    <w:rsid w:val="00362C7A"/>
    <w:rsid w:val="00367CE8"/>
    <w:rsid w:val="00384803"/>
    <w:rsid w:val="0039567A"/>
    <w:rsid w:val="003A709B"/>
    <w:rsid w:val="003F19FD"/>
    <w:rsid w:val="00420FD8"/>
    <w:rsid w:val="00433931"/>
    <w:rsid w:val="004619CA"/>
    <w:rsid w:val="00474A54"/>
    <w:rsid w:val="00484AA6"/>
    <w:rsid w:val="0048655D"/>
    <w:rsid w:val="004B02A9"/>
    <w:rsid w:val="004C236A"/>
    <w:rsid w:val="004D5D19"/>
    <w:rsid w:val="004E5DCA"/>
    <w:rsid w:val="004F21BA"/>
    <w:rsid w:val="0051700A"/>
    <w:rsid w:val="00517514"/>
    <w:rsid w:val="00550B75"/>
    <w:rsid w:val="0056684F"/>
    <w:rsid w:val="005D11C7"/>
    <w:rsid w:val="005E6511"/>
    <w:rsid w:val="00614697"/>
    <w:rsid w:val="006256A5"/>
    <w:rsid w:val="00635558"/>
    <w:rsid w:val="00652647"/>
    <w:rsid w:val="006C2E72"/>
    <w:rsid w:val="006E0704"/>
    <w:rsid w:val="00704F9A"/>
    <w:rsid w:val="00726013"/>
    <w:rsid w:val="007806D5"/>
    <w:rsid w:val="00794999"/>
    <w:rsid w:val="007B78D8"/>
    <w:rsid w:val="007C3472"/>
    <w:rsid w:val="007D2977"/>
    <w:rsid w:val="008224C3"/>
    <w:rsid w:val="0085176D"/>
    <w:rsid w:val="00856EC4"/>
    <w:rsid w:val="008A4DE3"/>
    <w:rsid w:val="008B51EC"/>
    <w:rsid w:val="008B6066"/>
    <w:rsid w:val="008E78F7"/>
    <w:rsid w:val="00916A9E"/>
    <w:rsid w:val="00940604"/>
    <w:rsid w:val="00956DCF"/>
    <w:rsid w:val="00960B6D"/>
    <w:rsid w:val="00962BBF"/>
    <w:rsid w:val="009662D7"/>
    <w:rsid w:val="009700BD"/>
    <w:rsid w:val="00970A69"/>
    <w:rsid w:val="00972367"/>
    <w:rsid w:val="00977458"/>
    <w:rsid w:val="00984869"/>
    <w:rsid w:val="00984F4C"/>
    <w:rsid w:val="0098599A"/>
    <w:rsid w:val="009860F5"/>
    <w:rsid w:val="00996E9D"/>
    <w:rsid w:val="009A3FA6"/>
    <w:rsid w:val="009A4393"/>
    <w:rsid w:val="009C191F"/>
    <w:rsid w:val="009D2201"/>
    <w:rsid w:val="009F7F8C"/>
    <w:rsid w:val="00A000AC"/>
    <w:rsid w:val="00A31E75"/>
    <w:rsid w:val="00A52DEE"/>
    <w:rsid w:val="00A5617B"/>
    <w:rsid w:val="00A65591"/>
    <w:rsid w:val="00A667C8"/>
    <w:rsid w:val="00A83662"/>
    <w:rsid w:val="00A91957"/>
    <w:rsid w:val="00AA0FC9"/>
    <w:rsid w:val="00AD5826"/>
    <w:rsid w:val="00B11238"/>
    <w:rsid w:val="00B2616C"/>
    <w:rsid w:val="00B93430"/>
    <w:rsid w:val="00BB614D"/>
    <w:rsid w:val="00BC267F"/>
    <w:rsid w:val="00BD2CE8"/>
    <w:rsid w:val="00BF1E16"/>
    <w:rsid w:val="00C03EFC"/>
    <w:rsid w:val="00C260ED"/>
    <w:rsid w:val="00C56BB1"/>
    <w:rsid w:val="00C57E27"/>
    <w:rsid w:val="00C73B88"/>
    <w:rsid w:val="00C978AB"/>
    <w:rsid w:val="00CC7FEE"/>
    <w:rsid w:val="00D10870"/>
    <w:rsid w:val="00D20388"/>
    <w:rsid w:val="00D24C3F"/>
    <w:rsid w:val="00D271C2"/>
    <w:rsid w:val="00D31C54"/>
    <w:rsid w:val="00D36E35"/>
    <w:rsid w:val="00D46E4D"/>
    <w:rsid w:val="00D52261"/>
    <w:rsid w:val="00D54506"/>
    <w:rsid w:val="00D7789E"/>
    <w:rsid w:val="00DD4ACC"/>
    <w:rsid w:val="00DE165B"/>
    <w:rsid w:val="00E31D88"/>
    <w:rsid w:val="00E34632"/>
    <w:rsid w:val="00E436DC"/>
    <w:rsid w:val="00E67B2E"/>
    <w:rsid w:val="00E93CB5"/>
    <w:rsid w:val="00E964DF"/>
    <w:rsid w:val="00E97E33"/>
    <w:rsid w:val="00EA5A8B"/>
    <w:rsid w:val="00EA5FC8"/>
    <w:rsid w:val="00EB4A10"/>
    <w:rsid w:val="00EF4EA8"/>
    <w:rsid w:val="00F01540"/>
    <w:rsid w:val="00F168A6"/>
    <w:rsid w:val="00F24501"/>
    <w:rsid w:val="00F552B4"/>
    <w:rsid w:val="00F56BB9"/>
    <w:rsid w:val="00F715DD"/>
    <w:rsid w:val="00F8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BB61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614D"/>
  </w:style>
  <w:style w:type="paragraph" w:styleId="ac">
    <w:name w:val="footer"/>
    <w:basedOn w:val="a"/>
    <w:link w:val="ad"/>
    <w:uiPriority w:val="99"/>
    <w:unhideWhenUsed/>
    <w:rsid w:val="00BB61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614D"/>
  </w:style>
  <w:style w:type="paragraph" w:styleId="ae">
    <w:name w:val="Balloon Text"/>
    <w:basedOn w:val="a"/>
    <w:link w:val="af"/>
    <w:uiPriority w:val="99"/>
    <w:semiHidden/>
    <w:unhideWhenUsed/>
    <w:rsid w:val="00BB61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614D"/>
    <w:rPr>
      <w:rFonts w:ascii="Segoe UI" w:hAnsi="Segoe UI" w:cs="Segoe UI"/>
      <w:sz w:val="18"/>
      <w:szCs w:val="18"/>
    </w:rPr>
  </w:style>
  <w:style w:type="character" w:styleId="af0">
    <w:name w:val="annotation reference"/>
    <w:semiHidden/>
    <w:rsid w:val="009F7F8C"/>
    <w:rPr>
      <w:sz w:val="16"/>
      <w:szCs w:val="16"/>
    </w:rPr>
  </w:style>
  <w:style w:type="paragraph" w:styleId="af1">
    <w:name w:val="annotation text"/>
    <w:basedOn w:val="a"/>
    <w:link w:val="af2"/>
    <w:semiHidden/>
    <w:rsid w:val="009F7F8C"/>
    <w:pPr>
      <w:spacing w:after="0" w:line="240" w:lineRule="auto"/>
    </w:pPr>
    <w:rPr>
      <w:rFonts w:ascii="Calibri" w:eastAsia="Times New Roman" w:hAnsi="Calibri" w:cs="Times New Roman"/>
      <w:sz w:val="20"/>
      <w:szCs w:val="20"/>
    </w:rPr>
  </w:style>
  <w:style w:type="character" w:customStyle="1" w:styleId="af2">
    <w:name w:val="Текст примечания Знак"/>
    <w:basedOn w:val="a0"/>
    <w:link w:val="af1"/>
    <w:semiHidden/>
    <w:rsid w:val="009F7F8C"/>
    <w:rPr>
      <w:rFonts w:ascii="Calibri" w:eastAsia="Times New Roman" w:hAnsi="Calibri" w:cs="Times New Roman"/>
      <w:sz w:val="20"/>
      <w:szCs w:val="20"/>
    </w:rPr>
  </w:style>
  <w:style w:type="paragraph" w:customStyle="1" w:styleId="Normal">
    <w:name w:val="[Normal]"/>
    <w:uiPriority w:val="99"/>
    <w:rsid w:val="009F7F8C"/>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34FB0-4887-470A-BFE8-F69BA858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5168</Words>
  <Characters>29458</Characters>
  <Application>Microsoft Office Word</Application>
  <DocSecurity>8</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2020-10-21T10:37:00Z</dcterms:created>
  <dcterms:modified xsi:type="dcterms:W3CDTF">2020-10-23T08:58:00Z</dcterms:modified>
</cp:coreProperties>
</file>