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E1F256A" w:rsidR="003E44A8" w:rsidRPr="007D34F4" w:rsidRDefault="00030C63" w:rsidP="007D34F4">
            <w:pPr>
              <w:pStyle w:val="a5"/>
              <w:numPr>
                <w:ilvl w:val="0"/>
                <w:numId w:val="10"/>
              </w:numPr>
              <w:ind w:left="337" w:right="-18"/>
              <w:rPr>
                <w:rFonts w:ascii="Sylfaen" w:hAnsi="Sylfaen"/>
                <w:lang w:val="ka-GE"/>
              </w:rPr>
            </w:pPr>
            <w:permStart w:id="1281835721" w:edGrp="everyone"/>
            <w:r>
              <w:rPr>
                <w:rFonts w:ascii="Sylfaen" w:hAnsi="Sylfaen"/>
                <w:lang w:val="ka-GE"/>
              </w:rPr>
              <w:t>ლევან ალაფიშვილი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20813C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AEC3CB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C58A620"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53B3B23"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3E14C5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F4B8329" w:rsidR="00144FCF" w:rsidRPr="007D34F4" w:rsidRDefault="00030C63"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„სახელმწიფო ბაჟის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EF3B102" w:rsidR="00144FCF" w:rsidRPr="007D34F4" w:rsidRDefault="00030C63"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29 აპრილი 1998წ.</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6A67BF8" w:rsidR="00496B05" w:rsidRPr="007D34F4" w:rsidRDefault="00030C6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679F61E" w:rsidR="00496B05" w:rsidRPr="007D34F4" w:rsidRDefault="00030C63"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რუსთაველის გამზირი #8. თბილისი. საქართველო</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5620C83" w14:textId="77777777" w:rsidR="00093CDF" w:rsidRDefault="00093CDF" w:rsidP="00D650B6">
            <w:pPr>
              <w:spacing w:after="0" w:line="240" w:lineRule="auto"/>
              <w:rPr>
                <w:rFonts w:ascii="Sylfaen" w:hAnsi="Sylfaen"/>
                <w:b/>
                <w:color w:val="000000"/>
                <w:sz w:val="24"/>
                <w:szCs w:val="24"/>
                <w:lang w:val="ka-GE"/>
              </w:rPr>
            </w:pPr>
            <w:permStart w:id="903088963" w:edGrp="everyone"/>
          </w:p>
          <w:p w14:paraId="3EE67660" w14:textId="77777777" w:rsidR="002F127B" w:rsidRDefault="00030C63" w:rsidP="00D650B6">
            <w:pPr>
              <w:spacing w:after="0" w:line="240" w:lineRule="auto"/>
              <w:rPr>
                <w:rFonts w:ascii="Sylfaen" w:hAnsi="Sylfaen"/>
                <w:b/>
                <w:color w:val="000000"/>
                <w:sz w:val="24"/>
                <w:szCs w:val="24"/>
                <w:lang w:val="ka-GE"/>
              </w:rPr>
            </w:pPr>
            <w:r w:rsidRPr="00030C63">
              <w:rPr>
                <w:rFonts w:ascii="Sylfaen" w:hAnsi="Sylfaen"/>
                <w:b/>
                <w:color w:val="000000"/>
                <w:sz w:val="24"/>
                <w:szCs w:val="24"/>
                <w:lang w:val="ka-GE"/>
              </w:rPr>
              <w:t>მუხლი 4. პუნქტი 3. ქვეპუნქტი „ა“</w:t>
            </w:r>
          </w:p>
          <w:p w14:paraId="1D86B4D0" w14:textId="77777777" w:rsidR="00093CDF" w:rsidRDefault="00093CDF" w:rsidP="00D650B6">
            <w:pPr>
              <w:spacing w:after="0" w:line="240" w:lineRule="auto"/>
              <w:rPr>
                <w:rFonts w:ascii="Sylfaen" w:hAnsi="Sylfaen" w:cs="Sylfaen"/>
                <w:noProof/>
                <w:color w:val="333333"/>
                <w:shd w:val="clear" w:color="auto" w:fill="EAEAEA"/>
              </w:rPr>
            </w:pPr>
          </w:p>
          <w:p w14:paraId="16247DFC" w14:textId="1DA72E0E" w:rsidR="00030C63" w:rsidRPr="00030C63" w:rsidRDefault="00030C63" w:rsidP="00D650B6">
            <w:pPr>
              <w:spacing w:after="0" w:line="240" w:lineRule="auto"/>
              <w:rPr>
                <w:rFonts w:ascii="Sylfaen" w:hAnsi="Sylfaen"/>
                <w:b/>
                <w:noProof/>
                <w:color w:val="000000"/>
                <w:lang w:val="ka-GE"/>
              </w:rPr>
            </w:pPr>
            <w:r w:rsidRPr="00030C63">
              <w:rPr>
                <w:rFonts w:ascii="Sylfaen" w:hAnsi="Sylfaen" w:cs="Sylfaen"/>
                <w:noProof/>
                <w:color w:val="333333"/>
                <w:shd w:val="clear" w:color="auto" w:fill="EAEAEA"/>
              </w:rPr>
              <w:t>ფიზიკური</w:t>
            </w:r>
            <w:r w:rsidRPr="00030C63">
              <w:rPr>
                <w:rFonts w:ascii="Helvetica" w:hAnsi="Helvetica" w:cs="Helvetica"/>
                <w:noProof/>
                <w:color w:val="333333"/>
                <w:shd w:val="clear" w:color="auto" w:fill="EAEAEA"/>
              </w:rPr>
              <w:t xml:space="preserve"> </w:t>
            </w:r>
            <w:r w:rsidRPr="00030C63">
              <w:rPr>
                <w:rFonts w:ascii="Sylfaen" w:hAnsi="Sylfaen" w:cs="Sylfaen"/>
                <w:noProof/>
                <w:color w:val="333333"/>
                <w:shd w:val="clear" w:color="auto" w:fill="EAEAEA"/>
              </w:rPr>
              <w:t>პირის</w:t>
            </w:r>
            <w:r w:rsidRPr="00030C63">
              <w:rPr>
                <w:rFonts w:ascii="Helvetica" w:hAnsi="Helvetica" w:cs="Helvetica"/>
                <w:noProof/>
                <w:color w:val="333333"/>
                <w:shd w:val="clear" w:color="auto" w:fill="EAEAEA"/>
              </w:rPr>
              <w:t xml:space="preserve"> </w:t>
            </w:r>
            <w:r w:rsidRPr="00030C63">
              <w:rPr>
                <w:rFonts w:ascii="Sylfaen" w:hAnsi="Sylfaen" w:cs="Sylfaen"/>
                <w:noProof/>
                <w:color w:val="333333"/>
                <w:shd w:val="clear" w:color="auto" w:fill="EAEAEA"/>
              </w:rPr>
              <w:t>მიერ</w:t>
            </w:r>
            <w:r w:rsidRPr="00030C63">
              <w:rPr>
                <w:rFonts w:ascii="Helvetica" w:hAnsi="Helvetica" w:cs="Helvetica"/>
                <w:noProof/>
                <w:color w:val="333333"/>
                <w:shd w:val="clear" w:color="auto" w:fill="EAEAEA"/>
              </w:rPr>
              <w:t xml:space="preserve"> </w:t>
            </w:r>
            <w:r w:rsidRPr="00030C63">
              <w:rPr>
                <w:rFonts w:ascii="Sylfaen" w:hAnsi="Sylfaen" w:cs="Sylfaen"/>
                <w:noProof/>
                <w:color w:val="333333"/>
                <w:shd w:val="clear" w:color="auto" w:fill="EAEAEA"/>
              </w:rPr>
              <w:t>შეტანილ</w:t>
            </w:r>
            <w:r w:rsidRPr="00030C63">
              <w:rPr>
                <w:rFonts w:ascii="Helvetica" w:hAnsi="Helvetica" w:cs="Helvetica"/>
                <w:noProof/>
                <w:color w:val="333333"/>
                <w:shd w:val="clear" w:color="auto" w:fill="EAEAEA"/>
              </w:rPr>
              <w:t>  </w:t>
            </w:r>
            <w:r w:rsidRPr="00030C63">
              <w:rPr>
                <w:rFonts w:ascii="Sylfaen" w:hAnsi="Sylfaen" w:cs="Sylfaen"/>
                <w:noProof/>
                <w:color w:val="333333"/>
                <w:shd w:val="clear" w:color="auto" w:fill="EAEAEA"/>
              </w:rPr>
              <w:t>კონსტიტუციურ</w:t>
            </w:r>
            <w:r w:rsidRPr="00030C63">
              <w:rPr>
                <w:rFonts w:ascii="Helvetica" w:hAnsi="Helvetica" w:cs="Helvetica"/>
                <w:noProof/>
                <w:color w:val="333333"/>
                <w:shd w:val="clear" w:color="auto" w:fill="EAEAEA"/>
              </w:rPr>
              <w:t xml:space="preserve"> </w:t>
            </w:r>
            <w:r w:rsidRPr="00030C63">
              <w:rPr>
                <w:rFonts w:ascii="Sylfaen" w:hAnsi="Sylfaen" w:cs="Sylfaen"/>
                <w:noProof/>
                <w:color w:val="333333"/>
                <w:shd w:val="clear" w:color="auto" w:fill="EAEAEA"/>
              </w:rPr>
              <w:t>სარჩელზე</w:t>
            </w:r>
            <w:r w:rsidRPr="00030C63">
              <w:rPr>
                <w:rFonts w:ascii="Helvetica" w:hAnsi="Helvetica" w:cs="Helvetica"/>
                <w:noProof/>
                <w:color w:val="333333"/>
                <w:shd w:val="clear" w:color="auto" w:fill="EAEAEA"/>
              </w:rPr>
              <w:t>   -   10 </w:t>
            </w:r>
            <w:r w:rsidRPr="00030C63">
              <w:rPr>
                <w:rFonts w:ascii="Sylfaen" w:hAnsi="Sylfaen" w:cs="Sylfaen"/>
                <w:noProof/>
                <w:color w:val="333333"/>
                <w:shd w:val="clear" w:color="auto" w:fill="EAEAEA"/>
              </w:rPr>
              <w:t>ლარი</w:t>
            </w:r>
          </w:p>
          <w:p w14:paraId="3DD334C3" w14:textId="1F814FFE" w:rsidR="00030C63" w:rsidRPr="00B93430" w:rsidRDefault="00030C63"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0C94244" w14:textId="77777777" w:rsidR="002F127B" w:rsidRDefault="00093CDF" w:rsidP="00D650B6">
            <w:pPr>
              <w:spacing w:after="0" w:line="240" w:lineRule="auto"/>
              <w:rPr>
                <w:rFonts w:ascii="Sylfaen" w:hAnsi="Sylfaen"/>
                <w:noProof/>
                <w:color w:val="000000"/>
                <w:sz w:val="24"/>
                <w:szCs w:val="24"/>
              </w:rPr>
            </w:pPr>
            <w:r w:rsidRPr="00093CDF">
              <w:rPr>
                <w:rFonts w:ascii="Sylfaen" w:hAnsi="Sylfaen"/>
                <w:b/>
                <w:noProof/>
                <w:color w:val="000000"/>
                <w:sz w:val="24"/>
                <w:szCs w:val="24"/>
              </w:rPr>
              <w:t>საქართველოს კონსტიტუციის მე-11 მუხლის პირველი პუნქტის მე-2 წინადადება</w:t>
            </w:r>
            <w:r w:rsidRPr="00093CDF">
              <w:rPr>
                <w:rFonts w:ascii="Sylfaen" w:hAnsi="Sylfaen"/>
                <w:noProof/>
                <w:color w:val="000000"/>
                <w:sz w:val="24"/>
                <w:szCs w:val="24"/>
              </w:rPr>
              <w:t xml:space="preserve"> (</w:t>
            </w:r>
            <w:r w:rsidRPr="00093CDF">
              <w:rPr>
                <w:rFonts w:ascii="Sylfaen" w:hAnsi="Sylfaen" w:cs="Sylfaen"/>
                <w:noProof/>
                <w:color w:val="333333"/>
                <w:sz w:val="24"/>
                <w:szCs w:val="24"/>
                <w:shd w:val="clear" w:color="auto" w:fill="EAEAEA"/>
              </w:rPr>
              <w:t>აკრძალულია</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დისკრიმინაცია</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რასის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კანის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ფერის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სქესის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წარმოშობის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ეთნიკური</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კუთვნილების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ენის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რელიგიის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პოლიტიკური</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ან</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სხვა</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შეხედულებების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სოციალური</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კუთვნილების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ქონებრივი</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ან</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წოდებრივი</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მდგომარეობის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საცხოვრებელი</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ადგილის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b/>
                <w:noProof/>
                <w:color w:val="333333"/>
                <w:sz w:val="24"/>
                <w:szCs w:val="24"/>
                <w:u w:val="single"/>
                <w:shd w:val="clear" w:color="auto" w:fill="EAEAEA"/>
              </w:rPr>
              <w:t>ან</w:t>
            </w:r>
            <w:r w:rsidRPr="00093CDF">
              <w:rPr>
                <w:rFonts w:ascii="Helvetica" w:hAnsi="Helvetica" w:cs="Helvetica"/>
                <w:b/>
                <w:noProof/>
                <w:color w:val="333333"/>
                <w:sz w:val="24"/>
                <w:szCs w:val="24"/>
                <w:u w:val="single"/>
                <w:shd w:val="clear" w:color="auto" w:fill="EAEAEA"/>
              </w:rPr>
              <w:t xml:space="preserve"> </w:t>
            </w:r>
            <w:r w:rsidRPr="00093CDF">
              <w:rPr>
                <w:rFonts w:ascii="Sylfaen" w:hAnsi="Sylfaen" w:cs="Sylfaen"/>
                <w:b/>
                <w:noProof/>
                <w:color w:val="333333"/>
                <w:sz w:val="24"/>
                <w:szCs w:val="24"/>
                <w:u w:val="single"/>
                <w:shd w:val="clear" w:color="auto" w:fill="EAEAEA"/>
              </w:rPr>
              <w:t>სხვა</w:t>
            </w:r>
            <w:r w:rsidRPr="00093CDF">
              <w:rPr>
                <w:rFonts w:ascii="Helvetica" w:hAnsi="Helvetica" w:cs="Helvetica"/>
                <w:b/>
                <w:noProof/>
                <w:color w:val="333333"/>
                <w:sz w:val="24"/>
                <w:szCs w:val="24"/>
                <w:u w:val="single"/>
                <w:shd w:val="clear" w:color="auto" w:fill="EAEAEA"/>
              </w:rPr>
              <w:t xml:space="preserve"> </w:t>
            </w:r>
            <w:r w:rsidRPr="00093CDF">
              <w:rPr>
                <w:rFonts w:ascii="Sylfaen" w:hAnsi="Sylfaen" w:cs="Sylfaen"/>
                <w:b/>
                <w:noProof/>
                <w:color w:val="333333"/>
                <w:sz w:val="24"/>
                <w:szCs w:val="24"/>
                <w:u w:val="single"/>
                <w:shd w:val="clear" w:color="auto" w:fill="EAEAEA"/>
              </w:rPr>
              <w:t>ნიშნის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მიხედვით</w:t>
            </w:r>
            <w:r w:rsidRPr="00093CDF">
              <w:rPr>
                <w:rFonts w:ascii="Helvetica" w:hAnsi="Helvetica" w:cs="Helvetica"/>
                <w:noProof/>
                <w:color w:val="333333"/>
                <w:sz w:val="24"/>
                <w:szCs w:val="24"/>
                <w:shd w:val="clear" w:color="auto" w:fill="EAEAEA"/>
              </w:rPr>
              <w:t>.</w:t>
            </w:r>
            <w:r w:rsidRPr="00093CDF">
              <w:rPr>
                <w:rFonts w:ascii="Sylfaen" w:hAnsi="Sylfaen"/>
                <w:noProof/>
                <w:color w:val="000000"/>
                <w:sz w:val="24"/>
                <w:szCs w:val="24"/>
              </w:rPr>
              <w:t>)</w:t>
            </w:r>
          </w:p>
          <w:p w14:paraId="224CBE77" w14:textId="77777777" w:rsidR="00093CDF" w:rsidRDefault="00093CDF" w:rsidP="00D650B6">
            <w:pPr>
              <w:spacing w:after="0" w:line="240" w:lineRule="auto"/>
              <w:rPr>
                <w:rFonts w:ascii="Sylfaen" w:hAnsi="Sylfaen"/>
                <w:noProof/>
                <w:color w:val="000000"/>
                <w:sz w:val="24"/>
                <w:szCs w:val="24"/>
              </w:rPr>
            </w:pPr>
          </w:p>
          <w:p w14:paraId="5626E09D" w14:textId="77777777" w:rsidR="00093CDF" w:rsidRPr="00093CDF" w:rsidRDefault="00093CDF" w:rsidP="00D650B6">
            <w:pPr>
              <w:spacing w:after="0" w:line="240" w:lineRule="auto"/>
              <w:rPr>
                <w:rFonts w:ascii="Sylfaen" w:hAnsi="Sylfaen" w:cs="Sylfaen"/>
                <w:b/>
                <w:noProof/>
                <w:color w:val="333333"/>
                <w:sz w:val="24"/>
                <w:szCs w:val="24"/>
                <w:shd w:val="clear" w:color="auto" w:fill="EAEAEA"/>
              </w:rPr>
            </w:pPr>
            <w:r w:rsidRPr="00093CDF">
              <w:rPr>
                <w:rFonts w:ascii="Sylfaen" w:hAnsi="Sylfaen" w:cs="Sylfaen"/>
                <w:b/>
                <w:noProof/>
                <w:color w:val="333333"/>
                <w:sz w:val="24"/>
                <w:szCs w:val="24"/>
                <w:shd w:val="clear" w:color="auto" w:fill="EAEAEA"/>
              </w:rPr>
              <w:t>საქართველოს კონსტიტუციის 31-ე მუხლის პირველი პუნქტის პირველი წინადადება</w:t>
            </w:r>
          </w:p>
          <w:p w14:paraId="6A9BFFAB" w14:textId="7BAC768B" w:rsidR="00093CDF" w:rsidRPr="00093CDF" w:rsidRDefault="00093CDF" w:rsidP="00D650B6">
            <w:pPr>
              <w:spacing w:after="0" w:line="240" w:lineRule="auto"/>
              <w:rPr>
                <w:noProof/>
                <w:color w:val="000000"/>
                <w:sz w:val="24"/>
                <w:szCs w:val="24"/>
                <w:lang w:val="ka-GE"/>
              </w:rPr>
            </w:pPr>
            <w:r w:rsidRPr="00093CDF">
              <w:rPr>
                <w:rFonts w:ascii="Sylfaen" w:hAnsi="Sylfaen" w:cs="Sylfaen"/>
                <w:noProof/>
                <w:color w:val="333333"/>
                <w:sz w:val="24"/>
                <w:szCs w:val="24"/>
                <w:shd w:val="clear" w:color="auto" w:fill="EAEAEA"/>
              </w:rPr>
              <w:t>(ყოველ</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ადამიანს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აქვს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უფლება</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თავის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უფლებათა</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დასაცავად</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მიმართოს</w:t>
            </w:r>
            <w:r w:rsidRPr="00093CDF">
              <w:rPr>
                <w:rFonts w:ascii="Helvetica" w:hAnsi="Helvetica" w:cs="Helvetica"/>
                <w:noProof/>
                <w:color w:val="333333"/>
                <w:sz w:val="24"/>
                <w:szCs w:val="24"/>
                <w:shd w:val="clear" w:color="auto" w:fill="EAEAEA"/>
              </w:rPr>
              <w:t xml:space="preserve"> </w:t>
            </w:r>
            <w:r w:rsidRPr="00093CDF">
              <w:rPr>
                <w:rFonts w:ascii="Sylfaen" w:hAnsi="Sylfaen" w:cs="Sylfaen"/>
                <w:noProof/>
                <w:color w:val="333333"/>
                <w:sz w:val="24"/>
                <w:szCs w:val="24"/>
                <w:shd w:val="clear" w:color="auto" w:fill="EAEAEA"/>
              </w:rPr>
              <w:t>სასამართლოს</w:t>
            </w:r>
            <w:r w:rsidRPr="00093CDF">
              <w:rPr>
                <w:rFonts w:cs="Helvetica"/>
                <w:noProof/>
                <w:color w:val="333333"/>
                <w:sz w:val="24"/>
                <w:szCs w:val="24"/>
                <w:shd w:val="clear" w:color="auto" w:fill="EAEAEA"/>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2C83BB42"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0B15CB2" w:rsidR="00474A54" w:rsidRPr="00B93430" w:rsidRDefault="00AB519E" w:rsidP="00433931">
            <w:pPr>
              <w:tabs>
                <w:tab w:val="left" w:pos="1644"/>
              </w:tabs>
              <w:rPr>
                <w:rFonts w:ascii="Sylfaen" w:hAnsi="Sylfaen"/>
              </w:rPr>
            </w:pPr>
            <w:permStart w:id="2105233546" w:edGrp="everyone" w:colFirst="0" w:colLast="0"/>
            <w:r w:rsidRPr="0030777D">
              <w:rPr>
                <w:rFonts w:ascii="Sylfaen" w:hAnsi="Sylfaen"/>
                <w:sz w:val="24"/>
                <w:szCs w:val="24"/>
                <w:lang w:val="ka-GE"/>
              </w:rPr>
              <w:t>საქართველოს კონსტიტუციის 60.4.“ა“ მუხლი,  საქართველოს საკონსტიტუციო სასამართლოს შესახებ ორგანული კანონის 39.1.“ა“ მუხლი, 19.1.“ე“ მუხლი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B46DF89" w14:textId="77777777" w:rsidR="00AB519E" w:rsidRDefault="00AB519E" w:rsidP="00AB519E">
            <w:pPr>
              <w:jc w:val="both"/>
              <w:rPr>
                <w:rFonts w:ascii="Sylfaen" w:hAnsi="Sylfaen"/>
                <w:noProof/>
                <w:sz w:val="24"/>
                <w:szCs w:val="24"/>
                <w:lang w:val="ka-GE"/>
              </w:rPr>
            </w:pPr>
            <w:bookmarkStart w:id="2" w:name="part_87"/>
            <w:permStart w:id="1105795011" w:edGrp="everyone" w:colFirst="0" w:colLast="0"/>
            <w:r w:rsidRPr="00E77C26">
              <w:rPr>
                <w:rFonts w:ascii="Sylfaen" w:hAnsi="Sylfaen"/>
                <w:noProof/>
                <w:sz w:val="24"/>
                <w:szCs w:val="24"/>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აქტის ტექსტი, წარმოდგენილია მოსარჩელის წარმომადგენლის უფლებამოსილების დამადასტურებელი საბუთი (რომელშიც მითითებულია მისამართი),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Pr>
                <w:rFonts w:ascii="Sylfaen" w:hAnsi="Sylfaen"/>
                <w:noProof/>
                <w:sz w:val="24"/>
                <w:szCs w:val="24"/>
                <w:lang w:val="ka-GE"/>
              </w:rPr>
              <w:t>.</w:t>
            </w:r>
          </w:p>
          <w:p w14:paraId="4A3477DC" w14:textId="2C8BB063" w:rsidR="00AB519E" w:rsidRPr="00E77C26" w:rsidRDefault="00AB519E" w:rsidP="00AB519E">
            <w:pPr>
              <w:jc w:val="both"/>
              <w:rPr>
                <w:rFonts w:ascii="Sylfaen" w:hAnsi="Sylfaen"/>
                <w:noProof/>
                <w:sz w:val="24"/>
                <w:szCs w:val="24"/>
                <w:lang w:val="ka-GE"/>
              </w:rPr>
            </w:pPr>
            <w:r w:rsidRPr="00E77C26">
              <w:rPr>
                <w:rFonts w:ascii="Sylfaen" w:hAnsi="Sylfaen"/>
                <w:noProof/>
                <w:sz w:val="24"/>
                <w:szCs w:val="24"/>
              </w:rPr>
              <w:t>კონსტიტუციური სარჩელი შტანილია უფლებამოსილი სუბიექტის</w:t>
            </w:r>
            <w:r w:rsidR="00724521">
              <w:rPr>
                <w:rFonts w:ascii="Sylfaen" w:hAnsi="Sylfaen"/>
                <w:noProof/>
                <w:sz w:val="24"/>
                <w:szCs w:val="24"/>
              </w:rPr>
              <w:t>,</w:t>
            </w:r>
            <w:r w:rsidRPr="00E77C26">
              <w:rPr>
                <w:rFonts w:ascii="Sylfaen" w:hAnsi="Sylfaen"/>
                <w:noProof/>
                <w:sz w:val="24"/>
                <w:szCs w:val="24"/>
              </w:rPr>
              <w:t xml:space="preserve"> </w:t>
            </w:r>
            <w:r>
              <w:rPr>
                <w:rFonts w:ascii="Sylfaen" w:hAnsi="Sylfaen"/>
                <w:noProof/>
                <w:sz w:val="24"/>
                <w:szCs w:val="24"/>
                <w:lang w:val="ka-GE"/>
              </w:rPr>
              <w:t>ფიზიკური პირის მიერ, რომელიც კონსტიტუციური სარჩელით მიმართავს საქართველოს საკონსტიტუციო სასამართლოს</w:t>
            </w:r>
            <w:r>
              <w:rPr>
                <w:rFonts w:ascii="Sylfaen" w:hAnsi="Sylfaen"/>
                <w:noProof/>
                <w:sz w:val="24"/>
                <w:szCs w:val="24"/>
              </w:rPr>
              <w:t xml:space="preserve"> და ვალდებულია გადაიხადის სახელმწიფო ბა</w:t>
            </w:r>
            <w:r>
              <w:rPr>
                <w:rFonts w:ascii="Sylfaen" w:hAnsi="Sylfaen"/>
                <w:noProof/>
                <w:sz w:val="24"/>
                <w:szCs w:val="24"/>
                <w:lang w:val="ka-GE"/>
              </w:rPr>
              <w:t>ჟი</w:t>
            </w:r>
            <w:r w:rsidR="00724521">
              <w:rPr>
                <w:rFonts w:ascii="Sylfaen" w:hAnsi="Sylfaen"/>
                <w:noProof/>
                <w:sz w:val="24"/>
                <w:szCs w:val="24"/>
                <w:lang w:val="ka-GE"/>
              </w:rPr>
              <w:t xml:space="preserve"> და </w:t>
            </w:r>
            <w:r w:rsidRPr="00E77C26">
              <w:rPr>
                <w:rFonts w:ascii="Sylfaen" w:hAnsi="Sylfaen"/>
                <w:noProof/>
                <w:sz w:val="24"/>
                <w:szCs w:val="24"/>
              </w:rPr>
              <w:t xml:space="preserve">რომელიც ექცევა გასაჩივრებული საკანონმდებლო </w:t>
            </w:r>
            <w:r w:rsidR="00724521">
              <w:rPr>
                <w:rFonts w:ascii="Sylfaen" w:hAnsi="Sylfaen"/>
                <w:noProof/>
                <w:sz w:val="24"/>
                <w:szCs w:val="24"/>
              </w:rPr>
              <w:t>ნორმ</w:t>
            </w:r>
            <w:r w:rsidRPr="00E77C26">
              <w:rPr>
                <w:rFonts w:ascii="Sylfaen" w:hAnsi="Sylfaen"/>
                <w:noProof/>
                <w:sz w:val="24"/>
                <w:szCs w:val="24"/>
              </w:rPr>
              <w:t xml:space="preserve">ის რეგულირების სფეროში. ეს კი საქართველოს კონსტიტუციით დაცულ, </w:t>
            </w:r>
            <w:r w:rsidR="00724521">
              <w:rPr>
                <w:rFonts w:ascii="Sylfaen" w:hAnsi="Sylfaen"/>
                <w:noProof/>
                <w:sz w:val="24"/>
                <w:szCs w:val="24"/>
                <w:lang w:val="ka-GE"/>
              </w:rPr>
              <w:t xml:space="preserve">თანასწორობისა და სასამართლოსადმი მიმართვის </w:t>
            </w:r>
            <w:r w:rsidRPr="00E77C26">
              <w:rPr>
                <w:rFonts w:ascii="Sylfaen" w:hAnsi="Sylfaen"/>
                <w:noProof/>
                <w:sz w:val="24"/>
                <w:szCs w:val="24"/>
              </w:rPr>
              <w:t>უფლებაში ჩარევის შემთხვევაა, რომლის კონსტიტუციურობის შემოწმებისთვისაც მოსარჩელემ წარმოადგინა კონსტიტუციური სარჩელი.</w:t>
            </w:r>
            <w:r>
              <w:rPr>
                <w:rFonts w:ascii="Sylfaen" w:hAnsi="Sylfaen"/>
                <w:noProof/>
                <w:sz w:val="24"/>
                <w:szCs w:val="24"/>
                <w:lang w:val="ka-GE"/>
              </w:rPr>
              <w:t xml:space="preserve"> </w:t>
            </w:r>
          </w:p>
          <w:p w14:paraId="0FA2295C" w14:textId="77777777" w:rsidR="00AB519E" w:rsidRDefault="00AB519E" w:rsidP="00AB519E">
            <w:pPr>
              <w:jc w:val="both"/>
              <w:rPr>
                <w:rFonts w:ascii="Sylfaen" w:hAnsi="Sylfaen"/>
                <w:noProof/>
                <w:sz w:val="24"/>
                <w:szCs w:val="24"/>
              </w:rPr>
            </w:pPr>
            <w:r w:rsidRPr="00E77C26">
              <w:rPr>
                <w:rFonts w:ascii="Sylfaen" w:hAnsi="Sylfaen"/>
                <w:noProof/>
                <w:sz w:val="24"/>
                <w:szCs w:val="24"/>
              </w:rPr>
              <w:t xml:space="preserve">კონსტიტუციურ სარჩელში მითითებული სადავო საკითხები არის საკონსტიტუციო სასამართლოს განსჯადი. </w:t>
            </w:r>
          </w:p>
          <w:p w14:paraId="7C51C09C" w14:textId="77777777" w:rsidR="00724521" w:rsidRDefault="00724521" w:rsidP="00724521">
            <w:pPr>
              <w:ind w:right="-18"/>
              <w:jc w:val="both"/>
              <w:rPr>
                <w:rFonts w:ascii="Sylfaen" w:hAnsi="Sylfaen"/>
                <w:noProof/>
                <w:sz w:val="24"/>
                <w:szCs w:val="24"/>
              </w:rPr>
            </w:pPr>
          </w:p>
          <w:p w14:paraId="79D2EEF2" w14:textId="6066DED0" w:rsidR="00AB519E" w:rsidRPr="00724521" w:rsidRDefault="00AB519E" w:rsidP="00724521">
            <w:pPr>
              <w:ind w:right="-18"/>
              <w:jc w:val="both"/>
              <w:rPr>
                <w:rFonts w:ascii="Sylfaen" w:hAnsi="Sylfaen"/>
                <w:noProof/>
                <w:sz w:val="24"/>
                <w:szCs w:val="24"/>
                <w:lang w:val="ka-GE"/>
              </w:rPr>
            </w:pPr>
            <w:r w:rsidRPr="00724521">
              <w:rPr>
                <w:rFonts w:ascii="Sylfaen" w:hAnsi="Sylfaen"/>
                <w:noProof/>
                <w:sz w:val="24"/>
                <w:szCs w:val="24"/>
              </w:rPr>
              <w:t xml:space="preserve">ამასთან, 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r w:rsidR="00724521" w:rsidRPr="00724521">
              <w:rPr>
                <w:rFonts w:ascii="Sylfaen" w:hAnsi="Sylfaen"/>
                <w:noProof/>
                <w:sz w:val="24"/>
                <w:szCs w:val="24"/>
                <w:lang w:val="ka-GE"/>
              </w:rPr>
              <w:t xml:space="preserve">მართალია საქართველოს საკონსტიტუციო სასამართლოს არსებითად ნამსჯელი აქვს ანალოგიურ საკითხებზე 3 გადაწყვეტილებაში </w:t>
            </w:r>
            <w:r w:rsidR="00724521" w:rsidRPr="00724521">
              <w:rPr>
                <w:rFonts w:ascii="Sylfaen" w:hAnsi="Sylfaen"/>
                <w:i/>
                <w:noProof/>
                <w:sz w:val="24"/>
                <w:szCs w:val="24"/>
                <w:lang w:val="ka-GE"/>
              </w:rPr>
              <w:t>(</w:t>
            </w:r>
            <w:r w:rsidR="00724521" w:rsidRPr="00724521">
              <w:rPr>
                <w:rFonts w:ascii="Sylfaen" w:hAnsi="Sylfaen" w:cs="Sylfaen"/>
                <w:i/>
                <w:color w:val="333333"/>
                <w:sz w:val="24"/>
                <w:szCs w:val="24"/>
                <w:shd w:val="clear" w:color="auto" w:fill="EAEAEA"/>
                <w:lang w:val="ka-GE"/>
              </w:rPr>
              <w:t xml:space="preserve">საქართველოს </w:t>
            </w:r>
            <w:r w:rsidR="00724521" w:rsidRPr="00724521">
              <w:rPr>
                <w:rFonts w:ascii="Sylfaen" w:hAnsi="Sylfaen" w:cs="Sylfaen"/>
                <w:i/>
                <w:noProof/>
                <w:color w:val="333333"/>
                <w:sz w:val="24"/>
                <w:szCs w:val="24"/>
                <w:shd w:val="clear" w:color="auto" w:fill="EAEAEA"/>
              </w:rPr>
              <w:t>საკონსტიტუციო</w:t>
            </w:r>
            <w:r w:rsidR="00724521" w:rsidRPr="00724521">
              <w:rPr>
                <w:rFonts w:ascii="Sylfaen" w:hAnsi="Sylfaen" w:cs="Helvetica"/>
                <w:i/>
                <w:noProof/>
                <w:color w:val="333333"/>
                <w:sz w:val="24"/>
                <w:szCs w:val="24"/>
                <w:shd w:val="clear" w:color="auto" w:fill="EAEAEA"/>
              </w:rPr>
              <w:t xml:space="preserve"> </w:t>
            </w:r>
            <w:r w:rsidR="00724521" w:rsidRPr="00724521">
              <w:rPr>
                <w:rFonts w:ascii="Sylfaen" w:hAnsi="Sylfaen" w:cs="Sylfaen"/>
                <w:i/>
                <w:noProof/>
                <w:color w:val="333333"/>
                <w:sz w:val="24"/>
                <w:szCs w:val="24"/>
                <w:shd w:val="clear" w:color="auto" w:fill="EAEAEA"/>
              </w:rPr>
              <w:t>სასამართლომ</w:t>
            </w:r>
            <w:r w:rsidR="00724521" w:rsidRPr="00724521">
              <w:rPr>
                <w:rFonts w:ascii="Sylfaen" w:hAnsi="Sylfaen" w:cs="Helvetica"/>
                <w:i/>
                <w:noProof/>
                <w:color w:val="333333"/>
                <w:sz w:val="24"/>
                <w:szCs w:val="24"/>
                <w:shd w:val="clear" w:color="auto" w:fill="EAEAEA"/>
              </w:rPr>
              <w:t xml:space="preserve"> 2016 </w:t>
            </w:r>
            <w:r w:rsidR="00724521" w:rsidRPr="00724521">
              <w:rPr>
                <w:rFonts w:ascii="Sylfaen" w:hAnsi="Sylfaen" w:cs="Sylfaen"/>
                <w:i/>
                <w:noProof/>
                <w:color w:val="333333"/>
                <w:sz w:val="24"/>
                <w:szCs w:val="24"/>
                <w:shd w:val="clear" w:color="auto" w:fill="EAEAEA"/>
              </w:rPr>
              <w:t>წლის</w:t>
            </w:r>
            <w:r w:rsidR="00724521" w:rsidRPr="00724521">
              <w:rPr>
                <w:rFonts w:ascii="Sylfaen" w:hAnsi="Sylfaen" w:cs="Helvetica"/>
                <w:i/>
                <w:noProof/>
                <w:color w:val="333333"/>
                <w:sz w:val="24"/>
                <w:szCs w:val="24"/>
                <w:shd w:val="clear" w:color="auto" w:fill="EAEAEA"/>
              </w:rPr>
              <w:t xml:space="preserve"> 29 </w:t>
            </w:r>
            <w:r w:rsidR="00724521" w:rsidRPr="00724521">
              <w:rPr>
                <w:rFonts w:ascii="Sylfaen" w:hAnsi="Sylfaen" w:cs="Sylfaen"/>
                <w:i/>
                <w:noProof/>
                <w:color w:val="333333"/>
                <w:sz w:val="24"/>
                <w:szCs w:val="24"/>
                <w:shd w:val="clear" w:color="auto" w:fill="EAEAEA"/>
              </w:rPr>
              <w:t>დეკემბერის</w:t>
            </w:r>
            <w:r w:rsidR="00724521" w:rsidRPr="00724521">
              <w:rPr>
                <w:rFonts w:ascii="Sylfaen" w:hAnsi="Sylfaen" w:cs="Helvetica"/>
                <w:i/>
                <w:noProof/>
                <w:color w:val="333333"/>
                <w:sz w:val="24"/>
                <w:szCs w:val="24"/>
                <w:shd w:val="clear" w:color="auto" w:fill="EAEAEA"/>
              </w:rPr>
              <w:t xml:space="preserve"> №2/6/623 </w:t>
            </w:r>
            <w:r w:rsidR="00724521" w:rsidRPr="00724521">
              <w:rPr>
                <w:rFonts w:ascii="Sylfaen" w:hAnsi="Sylfaen" w:cs="Sylfaen"/>
                <w:i/>
                <w:noProof/>
                <w:color w:val="333333"/>
                <w:sz w:val="24"/>
                <w:szCs w:val="24"/>
                <w:shd w:val="clear" w:color="auto" w:fill="EAEAEA"/>
              </w:rPr>
              <w:t>გადაწყვეტილება</w:t>
            </w:r>
            <w:r w:rsidR="00724521" w:rsidRPr="00724521">
              <w:rPr>
                <w:rFonts w:ascii="Sylfaen" w:hAnsi="Sylfaen" w:cs="Sylfaen"/>
                <w:i/>
                <w:noProof/>
                <w:color w:val="333333"/>
                <w:sz w:val="24"/>
                <w:szCs w:val="24"/>
                <w:shd w:val="clear" w:color="auto" w:fill="EAEAEA"/>
                <w:lang w:val="ka-GE"/>
              </w:rPr>
              <w:t xml:space="preserve">, </w:t>
            </w:r>
            <w:r w:rsidR="00724521" w:rsidRPr="00724521">
              <w:rPr>
                <w:rFonts w:ascii="Sylfaen" w:hAnsi="Sylfaen" w:cs="Sylfaen"/>
                <w:i/>
                <w:color w:val="333333"/>
                <w:sz w:val="24"/>
                <w:szCs w:val="24"/>
                <w:shd w:val="clear" w:color="auto" w:fill="EAEAEA"/>
                <w:lang w:val="ka-GE"/>
              </w:rPr>
              <w:t xml:space="preserve">საქართველოს საკონსტიტუციო სასამართლოს 2017 წლის 16 ნოემბრის </w:t>
            </w:r>
            <w:r w:rsidR="00724521" w:rsidRPr="00724521">
              <w:rPr>
                <w:rFonts w:ascii="Sylfaen" w:hAnsi="Sylfaen" w:cs="Helvetica"/>
                <w:bCs/>
                <w:i/>
                <w:color w:val="333333"/>
                <w:sz w:val="24"/>
                <w:szCs w:val="24"/>
                <w:shd w:val="clear" w:color="auto" w:fill="EAEAEA"/>
              </w:rPr>
              <w:t>№2/15/1214</w:t>
            </w:r>
            <w:r w:rsidR="00724521" w:rsidRPr="00724521">
              <w:rPr>
                <w:rFonts w:ascii="Sylfaen" w:hAnsi="Sylfaen" w:cs="Helvetica"/>
                <w:bCs/>
                <w:i/>
                <w:color w:val="333333"/>
                <w:sz w:val="24"/>
                <w:szCs w:val="24"/>
                <w:shd w:val="clear" w:color="auto" w:fill="EAEAEA"/>
                <w:lang w:val="ka-GE"/>
              </w:rPr>
              <w:t xml:space="preserve"> განჩინება, საქართველოს საკონსტიტუციო სასამართლოს 2019 წლის 5 ივლისის </w:t>
            </w:r>
            <w:r w:rsidR="00724521" w:rsidRPr="00724521">
              <w:rPr>
                <w:rFonts w:ascii="Sylfaen" w:hAnsi="Sylfaen" w:cs="Helvetica"/>
                <w:bCs/>
                <w:i/>
                <w:color w:val="333333"/>
                <w:sz w:val="24"/>
                <w:szCs w:val="24"/>
                <w:shd w:val="clear" w:color="auto" w:fill="EAEAEA"/>
              </w:rPr>
              <w:t>№2/3/1279</w:t>
            </w:r>
            <w:r w:rsidR="00724521" w:rsidRPr="00724521">
              <w:rPr>
                <w:rFonts w:ascii="Sylfaen" w:hAnsi="Sylfaen" w:cs="Helvetica"/>
                <w:bCs/>
                <w:i/>
                <w:color w:val="333333"/>
                <w:sz w:val="24"/>
                <w:szCs w:val="24"/>
                <w:shd w:val="clear" w:color="auto" w:fill="EAEAEA"/>
                <w:lang w:val="ka-GE"/>
              </w:rPr>
              <w:t xml:space="preserve"> გადაწყვეტილება</w:t>
            </w:r>
            <w:r w:rsidR="00724521" w:rsidRPr="00724521">
              <w:rPr>
                <w:rFonts w:ascii="Sylfaen" w:hAnsi="Sylfaen"/>
                <w:noProof/>
                <w:sz w:val="24"/>
                <w:szCs w:val="24"/>
                <w:lang w:val="ka-GE"/>
              </w:rPr>
              <w:t>), მაგრამ ფი</w:t>
            </w:r>
            <w:r w:rsidR="00724521">
              <w:rPr>
                <w:rFonts w:ascii="Sylfaen" w:hAnsi="Sylfaen"/>
                <w:noProof/>
                <w:sz w:val="24"/>
                <w:szCs w:val="24"/>
                <w:lang w:val="ka-GE"/>
              </w:rPr>
              <w:t>ზ</w:t>
            </w:r>
            <w:r w:rsidR="00724521" w:rsidRPr="00724521">
              <w:rPr>
                <w:rFonts w:ascii="Sylfaen" w:hAnsi="Sylfaen"/>
                <w:noProof/>
                <w:sz w:val="24"/>
                <w:szCs w:val="24"/>
                <w:lang w:val="ka-GE"/>
              </w:rPr>
              <w:t>იკური პირის მიერ კონსტიტუციური სარჩელის წარდგენის/მიღებისათვის ბაჟის გადახდის ვალდებულების საკითხი გადაწყვეტილი არ არის.</w:t>
            </w:r>
          </w:p>
          <w:p w14:paraId="3C6239AA" w14:textId="77777777" w:rsidR="00AB519E" w:rsidRPr="00E77C26" w:rsidRDefault="00AB519E" w:rsidP="00AB519E">
            <w:pPr>
              <w:jc w:val="both"/>
              <w:rPr>
                <w:rFonts w:ascii="Sylfaen" w:hAnsi="Sylfaen"/>
                <w:noProof/>
                <w:sz w:val="24"/>
                <w:szCs w:val="24"/>
                <w:lang w:val="ka-GE"/>
              </w:rPr>
            </w:pPr>
            <w:r w:rsidRPr="00E77C26">
              <w:rPr>
                <w:rFonts w:ascii="Sylfaen" w:hAnsi="Sylfaen"/>
                <w:noProof/>
                <w:sz w:val="24"/>
                <w:szCs w:val="24"/>
              </w:rPr>
              <w:t>კონსტიტუციურ სარჩელში მითითებული სადავო საკითხი არის გადაწყვეტილი საქართველოს კონსტიტუციით</w:t>
            </w:r>
            <w:r>
              <w:rPr>
                <w:rFonts w:ascii="Sylfaen" w:hAnsi="Sylfaen"/>
                <w:noProof/>
                <w:sz w:val="24"/>
                <w:szCs w:val="24"/>
                <w:lang w:val="ka-GE"/>
              </w:rPr>
              <w:t>.</w:t>
            </w:r>
          </w:p>
          <w:p w14:paraId="1E41F3FD" w14:textId="77777777" w:rsidR="00AB519E" w:rsidRPr="00E77C26" w:rsidRDefault="00AB519E" w:rsidP="00AB519E">
            <w:pPr>
              <w:jc w:val="both"/>
              <w:rPr>
                <w:rFonts w:ascii="Sylfaen" w:hAnsi="Sylfaen"/>
                <w:noProof/>
                <w:sz w:val="24"/>
                <w:szCs w:val="24"/>
                <w:lang w:val="ka-GE"/>
              </w:rPr>
            </w:pPr>
            <w:r w:rsidRPr="00E77C26">
              <w:rPr>
                <w:rFonts w:ascii="Sylfaen" w:hAnsi="Sylfaen"/>
                <w:noProof/>
                <w:sz w:val="24"/>
                <w:szCs w:val="24"/>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Pr>
                <w:rFonts w:ascii="Sylfaen" w:hAnsi="Sylfaen"/>
                <w:noProof/>
                <w:sz w:val="24"/>
                <w:szCs w:val="24"/>
                <w:lang w:val="ka-GE"/>
              </w:rPr>
              <w:t>.</w:t>
            </w:r>
          </w:p>
          <w:p w14:paraId="72A57E63" w14:textId="3EE19CCD" w:rsidR="00230F8F" w:rsidRPr="009317FC" w:rsidRDefault="00AB519E" w:rsidP="00AB519E">
            <w:pPr>
              <w:ind w:right="-18"/>
              <w:jc w:val="both"/>
              <w:rPr>
                <w:rFonts w:ascii="Sylfaen" w:hAnsi="Sylfaen"/>
                <w:lang w:val="ka-GE"/>
              </w:rPr>
            </w:pPr>
            <w:r w:rsidRPr="00E77C26">
              <w:rPr>
                <w:rFonts w:ascii="Sylfaen" w:hAnsi="Sylfaen"/>
                <w:noProof/>
                <w:sz w:val="24"/>
                <w:szCs w:val="24"/>
              </w:rPr>
              <w:t>კონსტიტუციური სარჩელით გასაჩივრებულია საკანონმდებლო აქტის ნორმები, შესაბამისად არ არის საჭირო ნორმატიული აქტების იერარქიაში მასზე მაღლა მდგომი ნორმატიული აქტის კონსტიტუციურობაზე მსჯელობა</w:t>
            </w:r>
            <w:bookmarkEnd w:id="2"/>
            <w:r>
              <w:rPr>
                <w:rFonts w:ascii="Sylfaen" w:hAnsi="Sylfaen"/>
                <w:noProof/>
                <w:sz w:val="24"/>
                <w:szCs w:val="24"/>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lastRenderedPageBreak/>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F8D8B73" w14:textId="4BCF61FB" w:rsidR="002A61E9" w:rsidRPr="002A61E9" w:rsidRDefault="002A61E9" w:rsidP="009317FC">
            <w:pPr>
              <w:ind w:right="-18"/>
              <w:jc w:val="both"/>
              <w:rPr>
                <w:rFonts w:ascii="Sylfaen" w:hAnsi="Sylfaen" w:cs="Sylfaen"/>
                <w:sz w:val="24"/>
                <w:szCs w:val="24"/>
                <w:shd w:val="clear" w:color="auto" w:fill="EAEAEA"/>
                <w:lang w:val="ka-GE"/>
              </w:rPr>
            </w:pPr>
            <w:permStart w:id="1936157889" w:edGrp="everyone" w:colFirst="0" w:colLast="0"/>
            <w:r w:rsidRPr="002A61E9">
              <w:rPr>
                <w:rFonts w:ascii="Sylfaen" w:hAnsi="Sylfaen" w:cs="Sylfaen"/>
                <w:sz w:val="24"/>
                <w:szCs w:val="24"/>
                <w:shd w:val="clear" w:color="auto" w:fill="EAEAEA"/>
                <w:lang w:val="ka-GE"/>
              </w:rPr>
              <w:t xml:space="preserve">გასაჩივრებული აქტით/ნორმით საკონსტიტუციო სასამართლოსადმი სარჩელის მიმართვისას სახელმწიფო ბაჟის გადახდის ვალდებულება დაწესებულია მხოლოდ ფიზიკური პირისთვის, მაშინ როდესაც იურიდიული პირები სრულად გათავისუფლებულნი არიან, არ აქვთ სახელმწიფო ბაჟის გადახდის ვალდებულება, რაც არის გაუმართლებელი დიფერენცირება, უფლებაში ყოველგვარი ლეგიტიმური მიზნისა და ვარგისი საშუალებისა თუ პროპორციული ჩარევის გარეშე. აღნიშნულის გათვალისწინებით, გასაჩივრებული ნორმა არის დისკრიმინაციული და კონსტიტუციის საწინააღმდეგო ნორმა. </w:t>
            </w:r>
          </w:p>
          <w:p w14:paraId="718508E4" w14:textId="77777777" w:rsidR="002A61E9" w:rsidRPr="002A61E9" w:rsidRDefault="002A61E9" w:rsidP="009317FC">
            <w:pPr>
              <w:ind w:right="-18"/>
              <w:jc w:val="both"/>
              <w:rPr>
                <w:rFonts w:ascii="Sylfaen" w:hAnsi="Sylfaen" w:cs="Sylfaen"/>
                <w:noProof/>
                <w:sz w:val="24"/>
                <w:szCs w:val="24"/>
              </w:rPr>
            </w:pPr>
          </w:p>
          <w:p w14:paraId="73B7E00D" w14:textId="330F6AE8" w:rsidR="002A61E9" w:rsidRPr="002A61E9" w:rsidRDefault="002A61E9" w:rsidP="009317FC">
            <w:pPr>
              <w:ind w:right="-18"/>
              <w:jc w:val="both"/>
              <w:rPr>
                <w:rFonts w:ascii="Sylfaen" w:hAnsi="Sylfaen" w:cs="Sylfaen"/>
                <w:sz w:val="24"/>
                <w:szCs w:val="24"/>
                <w:shd w:val="clear" w:color="auto" w:fill="EAEAEA"/>
                <w:lang w:val="ka-GE"/>
              </w:rPr>
            </w:pPr>
            <w:r w:rsidRPr="002A61E9">
              <w:rPr>
                <w:rFonts w:ascii="Sylfaen" w:hAnsi="Sylfaen" w:cs="Sylfaen"/>
                <w:noProof/>
                <w:sz w:val="24"/>
                <w:szCs w:val="24"/>
              </w:rPr>
              <w:t>საკონსტიტუციო</w:t>
            </w:r>
            <w:r w:rsidRPr="002A61E9">
              <w:rPr>
                <w:rFonts w:ascii="Sylfaen" w:hAnsi="Sylfaen" w:cs="Sylfaen"/>
                <w:noProof/>
                <w:sz w:val="24"/>
                <w:szCs w:val="24"/>
                <w:lang w:val="ka-GE"/>
              </w:rPr>
              <w:t xml:space="preserve"> სამართალწარმოების ინიცირებისას </w:t>
            </w:r>
            <w:r w:rsidRPr="002A61E9">
              <w:rPr>
                <w:rFonts w:ascii="Sylfaen" w:hAnsi="Sylfaen" w:cs="Sylfaen"/>
                <w:noProof/>
                <w:sz w:val="24"/>
                <w:szCs w:val="24"/>
              </w:rPr>
              <w:t>ფიზიკურ</w:t>
            </w:r>
            <w:r w:rsidRPr="002A61E9">
              <w:rPr>
                <w:rFonts w:ascii="Sylfaen" w:hAnsi="Sylfaen"/>
                <w:noProof/>
                <w:sz w:val="24"/>
                <w:szCs w:val="24"/>
              </w:rPr>
              <w:t xml:space="preserve"> </w:t>
            </w:r>
            <w:r w:rsidRPr="002A61E9">
              <w:rPr>
                <w:rFonts w:ascii="Sylfaen" w:hAnsi="Sylfaen" w:cs="Sylfaen"/>
                <w:noProof/>
                <w:sz w:val="24"/>
                <w:szCs w:val="24"/>
              </w:rPr>
              <w:t>და</w:t>
            </w:r>
            <w:r w:rsidRPr="002A61E9">
              <w:rPr>
                <w:rFonts w:ascii="Sylfaen" w:hAnsi="Sylfaen"/>
                <w:noProof/>
                <w:sz w:val="24"/>
                <w:szCs w:val="24"/>
              </w:rPr>
              <w:t xml:space="preserve"> </w:t>
            </w:r>
            <w:r w:rsidRPr="002A61E9">
              <w:rPr>
                <w:rFonts w:ascii="Sylfaen" w:hAnsi="Sylfaen" w:cs="Sylfaen"/>
                <w:noProof/>
                <w:sz w:val="24"/>
                <w:szCs w:val="24"/>
              </w:rPr>
              <w:t>იურიდიულ</w:t>
            </w:r>
            <w:r w:rsidRPr="002A61E9">
              <w:rPr>
                <w:rFonts w:ascii="Sylfaen" w:hAnsi="Sylfaen"/>
                <w:noProof/>
                <w:sz w:val="24"/>
                <w:szCs w:val="24"/>
              </w:rPr>
              <w:t xml:space="preserve"> </w:t>
            </w:r>
            <w:r w:rsidRPr="002A61E9">
              <w:rPr>
                <w:rFonts w:ascii="Sylfaen" w:hAnsi="Sylfaen" w:cs="Sylfaen"/>
                <w:noProof/>
                <w:sz w:val="24"/>
                <w:szCs w:val="24"/>
              </w:rPr>
              <w:t>პირებს</w:t>
            </w:r>
            <w:r w:rsidRPr="002A61E9">
              <w:rPr>
                <w:rFonts w:ascii="Sylfaen" w:hAnsi="Sylfaen"/>
                <w:noProof/>
                <w:sz w:val="24"/>
                <w:szCs w:val="24"/>
              </w:rPr>
              <w:t xml:space="preserve"> </w:t>
            </w:r>
            <w:r w:rsidRPr="002A61E9">
              <w:rPr>
                <w:rFonts w:ascii="Sylfaen" w:hAnsi="Sylfaen"/>
                <w:noProof/>
                <w:sz w:val="24"/>
                <w:szCs w:val="24"/>
                <w:lang w:val="ka-GE"/>
              </w:rPr>
              <w:t xml:space="preserve">გააჩნიათ </w:t>
            </w:r>
            <w:r w:rsidRPr="002A61E9">
              <w:rPr>
                <w:rFonts w:ascii="Sylfaen" w:hAnsi="Sylfaen" w:cs="Sylfaen"/>
                <w:noProof/>
                <w:sz w:val="24"/>
                <w:szCs w:val="24"/>
                <w:lang w:val="ka-GE"/>
              </w:rPr>
              <w:t>იდენტური</w:t>
            </w:r>
            <w:r w:rsidRPr="002A61E9">
              <w:rPr>
                <w:rFonts w:ascii="Sylfaen" w:hAnsi="Sylfaen"/>
                <w:noProof/>
                <w:sz w:val="24"/>
                <w:szCs w:val="24"/>
              </w:rPr>
              <w:t xml:space="preserve"> </w:t>
            </w:r>
            <w:r w:rsidRPr="002A61E9">
              <w:rPr>
                <w:rFonts w:ascii="Sylfaen" w:hAnsi="Sylfaen" w:cs="Sylfaen"/>
                <w:noProof/>
                <w:sz w:val="24"/>
                <w:szCs w:val="24"/>
              </w:rPr>
              <w:t>ინტერეს</w:t>
            </w:r>
            <w:r w:rsidRPr="002A61E9">
              <w:rPr>
                <w:rFonts w:ascii="Sylfaen" w:hAnsi="Sylfaen" w:cs="Sylfaen"/>
                <w:noProof/>
                <w:sz w:val="24"/>
                <w:szCs w:val="24"/>
                <w:lang w:val="ka-GE"/>
              </w:rPr>
              <w:t>ებ</w:t>
            </w:r>
            <w:r w:rsidRPr="002A61E9">
              <w:rPr>
                <w:rFonts w:ascii="Sylfaen" w:hAnsi="Sylfaen" w:cs="Sylfaen"/>
                <w:noProof/>
                <w:sz w:val="24"/>
                <w:szCs w:val="24"/>
              </w:rPr>
              <w:t>ი</w:t>
            </w:r>
            <w:r w:rsidRPr="002A61E9">
              <w:rPr>
                <w:rFonts w:ascii="Sylfaen" w:hAnsi="Sylfaen" w:cs="Sylfaen"/>
                <w:noProof/>
                <w:sz w:val="24"/>
                <w:szCs w:val="24"/>
                <w:lang w:val="ka-GE"/>
              </w:rPr>
              <w:t>:</w:t>
            </w:r>
            <w:r w:rsidRPr="002A61E9">
              <w:rPr>
                <w:rFonts w:ascii="Sylfaen" w:hAnsi="Sylfaen"/>
                <w:noProof/>
                <w:sz w:val="24"/>
                <w:szCs w:val="24"/>
              </w:rPr>
              <w:t xml:space="preserve"> </w:t>
            </w:r>
            <w:r w:rsidRPr="002A61E9">
              <w:rPr>
                <w:rFonts w:ascii="Sylfaen" w:hAnsi="Sylfaen" w:cs="Sylfaen"/>
                <w:noProof/>
                <w:sz w:val="24"/>
                <w:szCs w:val="24"/>
              </w:rPr>
              <w:t>მიმართონ</w:t>
            </w:r>
            <w:r w:rsidRPr="002A61E9">
              <w:rPr>
                <w:rFonts w:ascii="Sylfaen" w:hAnsi="Sylfaen"/>
                <w:noProof/>
                <w:sz w:val="24"/>
                <w:szCs w:val="24"/>
              </w:rPr>
              <w:t xml:space="preserve"> </w:t>
            </w:r>
            <w:r w:rsidRPr="002A61E9">
              <w:rPr>
                <w:rFonts w:ascii="Sylfaen" w:hAnsi="Sylfaen" w:cs="Sylfaen"/>
                <w:noProof/>
                <w:sz w:val="24"/>
                <w:szCs w:val="24"/>
              </w:rPr>
              <w:t>სასამართლოს</w:t>
            </w:r>
            <w:r w:rsidRPr="002A61E9">
              <w:rPr>
                <w:rFonts w:ascii="Sylfaen" w:hAnsi="Sylfaen"/>
                <w:noProof/>
                <w:sz w:val="24"/>
                <w:szCs w:val="24"/>
              </w:rPr>
              <w:t xml:space="preserve"> </w:t>
            </w:r>
            <w:r w:rsidRPr="002A61E9">
              <w:rPr>
                <w:rFonts w:ascii="Sylfaen" w:hAnsi="Sylfaen" w:cs="Sylfaen"/>
                <w:noProof/>
                <w:sz w:val="24"/>
                <w:szCs w:val="24"/>
              </w:rPr>
              <w:t>საკუთარი</w:t>
            </w:r>
            <w:r w:rsidRPr="002A61E9">
              <w:rPr>
                <w:rFonts w:ascii="Sylfaen" w:hAnsi="Sylfaen"/>
                <w:noProof/>
                <w:sz w:val="24"/>
                <w:szCs w:val="24"/>
              </w:rPr>
              <w:t xml:space="preserve"> </w:t>
            </w:r>
            <w:r w:rsidRPr="002A61E9">
              <w:rPr>
                <w:rFonts w:ascii="Sylfaen" w:hAnsi="Sylfaen" w:cs="Sylfaen"/>
                <w:noProof/>
                <w:sz w:val="24"/>
                <w:szCs w:val="24"/>
              </w:rPr>
              <w:t>უფლებების</w:t>
            </w:r>
            <w:r w:rsidRPr="002A61E9">
              <w:rPr>
                <w:rFonts w:ascii="Sylfaen" w:hAnsi="Sylfaen"/>
                <w:noProof/>
                <w:sz w:val="24"/>
                <w:szCs w:val="24"/>
              </w:rPr>
              <w:t xml:space="preserve"> </w:t>
            </w:r>
            <w:r w:rsidRPr="002A61E9">
              <w:rPr>
                <w:rFonts w:ascii="Sylfaen" w:hAnsi="Sylfaen" w:cs="Sylfaen"/>
                <w:noProof/>
                <w:sz w:val="24"/>
                <w:szCs w:val="24"/>
              </w:rPr>
              <w:t>დასაცავად</w:t>
            </w:r>
            <w:r w:rsidRPr="002A61E9">
              <w:rPr>
                <w:rFonts w:ascii="Sylfaen" w:hAnsi="Sylfaen"/>
                <w:noProof/>
                <w:sz w:val="24"/>
                <w:szCs w:val="24"/>
              </w:rPr>
              <w:t xml:space="preserve">. </w:t>
            </w:r>
            <w:r w:rsidRPr="002A61E9">
              <w:rPr>
                <w:rFonts w:ascii="Sylfaen" w:hAnsi="Sylfaen" w:cs="Sylfaen"/>
                <w:noProof/>
                <w:sz w:val="24"/>
                <w:szCs w:val="24"/>
                <w:lang w:val="ka-GE"/>
              </w:rPr>
              <w:t xml:space="preserve">სტატუსის მიუხედავად, ორივე შემთხვევაში </w:t>
            </w:r>
            <w:r w:rsidRPr="002A61E9">
              <w:rPr>
                <w:rFonts w:ascii="Sylfaen" w:hAnsi="Sylfaen" w:cs="Sylfaen"/>
                <w:noProof/>
                <w:sz w:val="24"/>
                <w:szCs w:val="24"/>
              </w:rPr>
              <w:t>იდენტურია</w:t>
            </w:r>
            <w:r w:rsidRPr="002A61E9">
              <w:rPr>
                <w:rFonts w:ascii="Sylfaen" w:hAnsi="Sylfaen"/>
                <w:noProof/>
                <w:sz w:val="24"/>
                <w:szCs w:val="24"/>
              </w:rPr>
              <w:t xml:space="preserve"> </w:t>
            </w:r>
            <w:r w:rsidRPr="002A61E9">
              <w:rPr>
                <w:rFonts w:ascii="Sylfaen" w:hAnsi="Sylfaen" w:cs="Sylfaen"/>
                <w:noProof/>
                <w:sz w:val="24"/>
                <w:szCs w:val="24"/>
                <w:lang w:val="ka-GE"/>
              </w:rPr>
              <w:t xml:space="preserve">მოსარჩელისათვის </w:t>
            </w:r>
            <w:r w:rsidRPr="002A61E9">
              <w:rPr>
                <w:rFonts w:ascii="Sylfaen" w:hAnsi="Sylfaen" w:cs="Sylfaen"/>
                <w:noProof/>
                <w:sz w:val="24"/>
                <w:szCs w:val="24"/>
              </w:rPr>
              <w:t>დაწესებული</w:t>
            </w:r>
            <w:r w:rsidRPr="002A61E9">
              <w:rPr>
                <w:rFonts w:ascii="Sylfaen" w:hAnsi="Sylfaen"/>
                <w:noProof/>
                <w:sz w:val="24"/>
                <w:szCs w:val="24"/>
              </w:rPr>
              <w:t xml:space="preserve"> </w:t>
            </w:r>
            <w:r w:rsidRPr="002A61E9">
              <w:rPr>
                <w:rFonts w:ascii="Sylfaen" w:hAnsi="Sylfaen" w:cs="Sylfaen"/>
                <w:noProof/>
                <w:sz w:val="24"/>
                <w:szCs w:val="24"/>
              </w:rPr>
              <w:t>სახელმწიფო</w:t>
            </w:r>
            <w:r w:rsidRPr="002A61E9">
              <w:rPr>
                <w:rFonts w:ascii="Sylfaen" w:hAnsi="Sylfaen"/>
                <w:noProof/>
                <w:sz w:val="24"/>
                <w:szCs w:val="24"/>
              </w:rPr>
              <w:t xml:space="preserve"> </w:t>
            </w:r>
            <w:r w:rsidRPr="002A61E9">
              <w:rPr>
                <w:rFonts w:ascii="Sylfaen" w:hAnsi="Sylfaen" w:cs="Sylfaen"/>
                <w:noProof/>
                <w:sz w:val="24"/>
                <w:szCs w:val="24"/>
              </w:rPr>
              <w:t>ბაჟის</w:t>
            </w:r>
            <w:r w:rsidRPr="002A61E9">
              <w:rPr>
                <w:rFonts w:ascii="Sylfaen" w:hAnsi="Sylfaen"/>
                <w:noProof/>
                <w:sz w:val="24"/>
                <w:szCs w:val="24"/>
              </w:rPr>
              <w:t xml:space="preserve"> </w:t>
            </w:r>
            <w:r w:rsidRPr="002A61E9">
              <w:rPr>
                <w:rFonts w:ascii="Sylfaen" w:hAnsi="Sylfaen" w:cs="Sylfaen"/>
                <w:noProof/>
                <w:sz w:val="24"/>
                <w:szCs w:val="24"/>
              </w:rPr>
              <w:t>მიზნები</w:t>
            </w:r>
            <w:r w:rsidRPr="002A61E9">
              <w:rPr>
                <w:rFonts w:ascii="Sylfaen" w:hAnsi="Sylfaen"/>
                <w:noProof/>
                <w:sz w:val="24"/>
                <w:szCs w:val="24"/>
              </w:rPr>
              <w:t xml:space="preserve"> </w:t>
            </w:r>
            <w:r w:rsidRPr="002A61E9">
              <w:rPr>
                <w:rFonts w:ascii="Sylfaen" w:hAnsi="Sylfaen" w:cs="Sylfaen"/>
                <w:noProof/>
                <w:sz w:val="24"/>
                <w:szCs w:val="24"/>
              </w:rPr>
              <w:t>და</w:t>
            </w:r>
            <w:r w:rsidRPr="002A61E9">
              <w:rPr>
                <w:rFonts w:ascii="Sylfaen" w:hAnsi="Sylfaen"/>
                <w:noProof/>
                <w:sz w:val="24"/>
                <w:szCs w:val="24"/>
              </w:rPr>
              <w:t xml:space="preserve"> </w:t>
            </w:r>
            <w:r w:rsidRPr="002A61E9">
              <w:rPr>
                <w:rFonts w:ascii="Sylfaen" w:hAnsi="Sylfaen" w:cs="Sylfaen"/>
                <w:noProof/>
                <w:sz w:val="24"/>
                <w:szCs w:val="24"/>
              </w:rPr>
              <w:t>დანიშნულება</w:t>
            </w:r>
            <w:r w:rsidRPr="002A61E9">
              <w:rPr>
                <w:rFonts w:ascii="Sylfaen" w:hAnsi="Sylfaen"/>
                <w:noProof/>
                <w:sz w:val="24"/>
                <w:szCs w:val="24"/>
              </w:rPr>
              <w:t>.</w:t>
            </w:r>
            <w:r w:rsidRPr="002A61E9">
              <w:rPr>
                <w:rFonts w:ascii="Sylfaen" w:hAnsi="Sylfaen"/>
                <w:sz w:val="24"/>
                <w:szCs w:val="24"/>
                <w:lang w:val="ka-GE"/>
              </w:rPr>
              <w:t xml:space="preserve"> გასაჩივრებული ნორმით კი იურიდიული პირებისაგან განსხვავებით, ფიზიკურ პირებს ეზღუდებათ საკონსტიტუციო სასამართლოსადმი მიმართვის კონსტიტუციით დაცული უფლება.</w:t>
            </w:r>
          </w:p>
          <w:p w14:paraId="46FA7B0C" w14:textId="124F549A" w:rsidR="002A61E9" w:rsidRDefault="002A61E9" w:rsidP="009317FC">
            <w:pPr>
              <w:ind w:right="-18"/>
              <w:jc w:val="both"/>
              <w:rPr>
                <w:rFonts w:ascii="Sylfaen" w:hAnsi="Sylfaen" w:cs="Sylfaen"/>
                <w:sz w:val="24"/>
                <w:szCs w:val="24"/>
                <w:shd w:val="clear" w:color="auto" w:fill="EAEAEA"/>
                <w:lang w:val="ka-GE"/>
              </w:rPr>
            </w:pPr>
          </w:p>
          <w:p w14:paraId="6980EA5F" w14:textId="77777777" w:rsidR="00CD3FE3" w:rsidRDefault="002A61E9" w:rsidP="00CD3FE3">
            <w:pPr>
              <w:ind w:right="-18"/>
              <w:jc w:val="both"/>
              <w:rPr>
                <w:rFonts w:ascii="Sylfaen" w:hAnsi="Sylfaen" w:cs="Helvetica"/>
                <w:bCs/>
                <w:sz w:val="24"/>
                <w:szCs w:val="24"/>
                <w:shd w:val="clear" w:color="auto" w:fill="EAEAEA"/>
                <w:lang w:val="ka-GE"/>
              </w:rPr>
            </w:pPr>
            <w:r>
              <w:rPr>
                <w:rFonts w:ascii="Sylfaen" w:hAnsi="Sylfaen" w:cs="Sylfaen"/>
                <w:sz w:val="24"/>
                <w:szCs w:val="24"/>
                <w:shd w:val="clear" w:color="auto" w:fill="EAEAEA"/>
                <w:lang w:val="ka-GE"/>
              </w:rPr>
              <w:t xml:space="preserve">საქართველოს საკონსტიტუციო სასამართლოს </w:t>
            </w:r>
            <w:r w:rsidR="00CD3FE3">
              <w:rPr>
                <w:rFonts w:ascii="Sylfaen" w:hAnsi="Sylfaen" w:cs="Sylfaen"/>
                <w:sz w:val="24"/>
                <w:szCs w:val="24"/>
                <w:shd w:val="clear" w:color="auto" w:fill="EAEAEA"/>
                <w:lang w:val="ka-GE"/>
              </w:rPr>
              <w:t xml:space="preserve">წინამდებარე სარჩელის არსებით საკითხებზე </w:t>
            </w:r>
            <w:r>
              <w:rPr>
                <w:rFonts w:ascii="Sylfaen" w:hAnsi="Sylfaen" w:cs="Sylfaen"/>
                <w:sz w:val="24"/>
                <w:szCs w:val="24"/>
                <w:shd w:val="clear" w:color="auto" w:fill="EAEAEA"/>
                <w:lang w:val="ka-GE"/>
              </w:rPr>
              <w:t>ნამსჯელი აქვს</w:t>
            </w:r>
            <w:r w:rsidR="00CD3FE3">
              <w:rPr>
                <w:rFonts w:ascii="Sylfaen" w:hAnsi="Sylfaen" w:cs="Sylfaen"/>
                <w:sz w:val="24"/>
                <w:szCs w:val="24"/>
                <w:shd w:val="clear" w:color="auto" w:fill="EAEAEA"/>
                <w:lang w:val="ka-GE"/>
              </w:rPr>
              <w:t xml:space="preserve"> და პოზიცია გადმოცემული აქვს ქვემოთჩამოთვლილ გადაწყვეტილებებში: (1) </w:t>
            </w:r>
            <w:r w:rsidR="00093CDF" w:rsidRPr="002A61E9">
              <w:rPr>
                <w:rFonts w:ascii="Sylfaen" w:hAnsi="Sylfaen" w:cs="Sylfaen"/>
                <w:sz w:val="24"/>
                <w:szCs w:val="24"/>
                <w:shd w:val="clear" w:color="auto" w:fill="EAEAEA"/>
                <w:lang w:val="ka-GE"/>
              </w:rPr>
              <w:t xml:space="preserve">საქართველოს </w:t>
            </w:r>
            <w:r w:rsidR="00093CDF" w:rsidRPr="002A61E9">
              <w:rPr>
                <w:rFonts w:ascii="Sylfaen" w:hAnsi="Sylfaen" w:cs="Sylfaen"/>
                <w:noProof/>
                <w:sz w:val="24"/>
                <w:szCs w:val="24"/>
                <w:shd w:val="clear" w:color="auto" w:fill="EAEAEA"/>
              </w:rPr>
              <w:t>საკონსტიტუციო</w:t>
            </w:r>
            <w:r w:rsidR="00093CDF" w:rsidRPr="002A61E9">
              <w:rPr>
                <w:rFonts w:ascii="Sylfaen" w:hAnsi="Sylfaen" w:cs="Helvetica"/>
                <w:noProof/>
                <w:sz w:val="24"/>
                <w:szCs w:val="24"/>
                <w:shd w:val="clear" w:color="auto" w:fill="EAEAEA"/>
              </w:rPr>
              <w:t xml:space="preserve"> </w:t>
            </w:r>
            <w:r w:rsidR="00CD3FE3">
              <w:rPr>
                <w:rFonts w:ascii="Sylfaen" w:hAnsi="Sylfaen" w:cs="Sylfaen"/>
                <w:noProof/>
                <w:sz w:val="24"/>
                <w:szCs w:val="24"/>
                <w:shd w:val="clear" w:color="auto" w:fill="EAEAEA"/>
              </w:rPr>
              <w:t>სასამართლოს</w:t>
            </w:r>
            <w:r w:rsidR="00093CDF" w:rsidRPr="002A61E9">
              <w:rPr>
                <w:rFonts w:ascii="Sylfaen" w:hAnsi="Sylfaen" w:cs="Helvetica"/>
                <w:noProof/>
                <w:sz w:val="24"/>
                <w:szCs w:val="24"/>
                <w:shd w:val="clear" w:color="auto" w:fill="EAEAEA"/>
              </w:rPr>
              <w:t xml:space="preserve"> 2016 </w:t>
            </w:r>
            <w:r w:rsidR="00093CDF" w:rsidRPr="002A61E9">
              <w:rPr>
                <w:rFonts w:ascii="Sylfaen" w:hAnsi="Sylfaen" w:cs="Sylfaen"/>
                <w:noProof/>
                <w:sz w:val="24"/>
                <w:szCs w:val="24"/>
                <w:shd w:val="clear" w:color="auto" w:fill="EAEAEA"/>
              </w:rPr>
              <w:t>წლის</w:t>
            </w:r>
            <w:r w:rsidR="00093CDF" w:rsidRPr="002A61E9">
              <w:rPr>
                <w:rFonts w:ascii="Sylfaen" w:hAnsi="Sylfaen" w:cs="Helvetica"/>
                <w:noProof/>
                <w:sz w:val="24"/>
                <w:szCs w:val="24"/>
                <w:shd w:val="clear" w:color="auto" w:fill="EAEAEA"/>
              </w:rPr>
              <w:t xml:space="preserve"> 29 </w:t>
            </w:r>
            <w:r w:rsidR="00093CDF" w:rsidRPr="002A61E9">
              <w:rPr>
                <w:rFonts w:ascii="Sylfaen" w:hAnsi="Sylfaen" w:cs="Sylfaen"/>
                <w:noProof/>
                <w:sz w:val="24"/>
                <w:szCs w:val="24"/>
                <w:shd w:val="clear" w:color="auto" w:fill="EAEAEA"/>
              </w:rPr>
              <w:t>დეკემბერის</w:t>
            </w:r>
            <w:r w:rsidR="00093CDF" w:rsidRPr="002A61E9">
              <w:rPr>
                <w:rFonts w:ascii="Sylfaen" w:hAnsi="Sylfaen" w:cs="Helvetica"/>
                <w:noProof/>
                <w:sz w:val="24"/>
                <w:szCs w:val="24"/>
                <w:shd w:val="clear" w:color="auto" w:fill="EAEAEA"/>
              </w:rPr>
              <w:t xml:space="preserve"> №2/6/623 </w:t>
            </w:r>
            <w:r w:rsidR="00093CDF" w:rsidRPr="002A61E9">
              <w:rPr>
                <w:rFonts w:ascii="Sylfaen" w:hAnsi="Sylfaen" w:cs="Sylfaen"/>
                <w:noProof/>
                <w:sz w:val="24"/>
                <w:szCs w:val="24"/>
                <w:shd w:val="clear" w:color="auto" w:fill="EAEAEA"/>
              </w:rPr>
              <w:t>გადაწყვეტილება</w:t>
            </w:r>
            <w:r w:rsidR="00CD3FE3">
              <w:rPr>
                <w:rFonts w:ascii="Sylfaen" w:hAnsi="Sylfaen" w:cs="Sylfaen"/>
                <w:noProof/>
                <w:sz w:val="24"/>
                <w:szCs w:val="24"/>
                <w:shd w:val="clear" w:color="auto" w:fill="EAEAEA"/>
                <w:lang w:val="ka-GE"/>
              </w:rPr>
              <w:t xml:space="preserve">; (2) </w:t>
            </w:r>
            <w:r w:rsidR="00093CDF" w:rsidRPr="002A61E9">
              <w:rPr>
                <w:rFonts w:ascii="Sylfaen" w:hAnsi="Sylfaen" w:cs="Sylfaen"/>
                <w:sz w:val="24"/>
                <w:szCs w:val="24"/>
                <w:shd w:val="clear" w:color="auto" w:fill="EAEAEA"/>
                <w:lang w:val="ka-GE"/>
              </w:rPr>
              <w:t xml:space="preserve">საქართველოს საკონსტიტუციო სასამართლოს 2017 წლის 16 ნოემბრის </w:t>
            </w:r>
            <w:r w:rsidR="00093CDF" w:rsidRPr="002A61E9">
              <w:rPr>
                <w:rFonts w:ascii="Sylfaen" w:hAnsi="Sylfaen" w:cs="Helvetica"/>
                <w:bCs/>
                <w:sz w:val="24"/>
                <w:szCs w:val="24"/>
                <w:shd w:val="clear" w:color="auto" w:fill="EAEAEA"/>
              </w:rPr>
              <w:t>№2/15/1214</w:t>
            </w:r>
            <w:r w:rsidR="00093CDF" w:rsidRPr="002A61E9">
              <w:rPr>
                <w:rFonts w:ascii="Sylfaen" w:hAnsi="Sylfaen" w:cs="Helvetica"/>
                <w:bCs/>
                <w:sz w:val="24"/>
                <w:szCs w:val="24"/>
                <w:shd w:val="clear" w:color="auto" w:fill="EAEAEA"/>
                <w:lang w:val="ka-GE"/>
              </w:rPr>
              <w:t xml:space="preserve"> განჩინება</w:t>
            </w:r>
            <w:r w:rsidR="00CD3FE3">
              <w:rPr>
                <w:rFonts w:ascii="Sylfaen" w:hAnsi="Sylfaen" w:cs="Helvetica"/>
                <w:bCs/>
                <w:sz w:val="24"/>
                <w:szCs w:val="24"/>
                <w:shd w:val="clear" w:color="auto" w:fill="EAEAEA"/>
                <w:lang w:val="ka-GE"/>
              </w:rPr>
              <w:t xml:space="preserve">; (3) </w:t>
            </w:r>
            <w:r w:rsidR="00093CDF" w:rsidRPr="002A61E9">
              <w:rPr>
                <w:rFonts w:ascii="Sylfaen" w:hAnsi="Sylfaen" w:cs="Helvetica"/>
                <w:bCs/>
                <w:sz w:val="24"/>
                <w:szCs w:val="24"/>
                <w:shd w:val="clear" w:color="auto" w:fill="EAEAEA"/>
                <w:lang w:val="ka-GE"/>
              </w:rPr>
              <w:t xml:space="preserve">საქართველოს საკონსტიტუციო სასამართლოს 2019 წლის 5 ივლისის </w:t>
            </w:r>
            <w:r w:rsidR="00093CDF" w:rsidRPr="002A61E9">
              <w:rPr>
                <w:rFonts w:ascii="Sylfaen" w:hAnsi="Sylfaen" w:cs="Helvetica"/>
                <w:bCs/>
                <w:sz w:val="24"/>
                <w:szCs w:val="24"/>
                <w:shd w:val="clear" w:color="auto" w:fill="EAEAEA"/>
              </w:rPr>
              <w:t>№2/3/1279</w:t>
            </w:r>
            <w:r w:rsidR="00093CDF" w:rsidRPr="002A61E9">
              <w:rPr>
                <w:rFonts w:ascii="Sylfaen" w:hAnsi="Sylfaen" w:cs="Helvetica"/>
                <w:bCs/>
                <w:sz w:val="24"/>
                <w:szCs w:val="24"/>
                <w:shd w:val="clear" w:color="auto" w:fill="EAEAEA"/>
                <w:lang w:val="ka-GE"/>
              </w:rPr>
              <w:t xml:space="preserve"> გადაწყვეტილება</w:t>
            </w:r>
            <w:r w:rsidR="00CD3FE3">
              <w:rPr>
                <w:rFonts w:ascii="Sylfaen" w:hAnsi="Sylfaen" w:cs="Helvetica"/>
                <w:bCs/>
                <w:sz w:val="24"/>
                <w:szCs w:val="24"/>
                <w:shd w:val="clear" w:color="auto" w:fill="EAEAEA"/>
                <w:lang w:val="ka-GE"/>
              </w:rPr>
              <w:t xml:space="preserve">. </w:t>
            </w:r>
          </w:p>
          <w:p w14:paraId="173C8C2C" w14:textId="77777777" w:rsidR="00CD3FE3" w:rsidRDefault="00CD3FE3" w:rsidP="00CD3FE3">
            <w:pPr>
              <w:ind w:right="-18"/>
              <w:jc w:val="both"/>
              <w:rPr>
                <w:rFonts w:ascii="Sylfaen" w:hAnsi="Sylfaen" w:cs="Helvetica"/>
                <w:bCs/>
                <w:sz w:val="24"/>
                <w:szCs w:val="24"/>
                <w:shd w:val="clear" w:color="auto" w:fill="EAEAEA"/>
                <w:lang w:val="ka-GE"/>
              </w:rPr>
            </w:pPr>
          </w:p>
          <w:p w14:paraId="3880BD21" w14:textId="4915DE02" w:rsidR="00093CDF" w:rsidRPr="00093CDF" w:rsidRDefault="00CD3FE3" w:rsidP="00CD3FE3">
            <w:pPr>
              <w:ind w:right="-18"/>
              <w:jc w:val="both"/>
              <w:rPr>
                <w:rFonts w:ascii="Sylfaen" w:hAnsi="Sylfaen"/>
                <w:lang w:val="ka-GE"/>
              </w:rPr>
            </w:pPr>
            <w:r>
              <w:rPr>
                <w:rFonts w:ascii="Sylfaen" w:hAnsi="Sylfaen" w:cs="Helvetica"/>
                <w:bCs/>
                <w:sz w:val="24"/>
                <w:szCs w:val="24"/>
                <w:shd w:val="clear" w:color="auto" w:fill="EAEAEA"/>
                <w:lang w:val="ka-GE"/>
              </w:rPr>
              <w:t>ამასთან, განსახილველ შემთხვევაში, საკონსტიტუციო სასამართლოს ზემოაღნიშნული გადაწყვეტილებებისაგან, მათში განხილული შემთხვევებისაგან (დაწესებული გადასახდელის მოცულობის განსხვავება სტატუსის მიხედვით), განსხვავებით წინამდებარე სარჩელით გათვალისწინებული შემთხვევა უფლებაში ჩარევის მეტი ინტენსივობით ხასიათდება სტატუსის მიხედვით ერთს (ფიზიკურ პირს) ეკისრება გადახდის ვალდებულება, ხოლო მეორეს (იურიდულ პირს) ეს ვალდებულება არ ეკისრება.</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3F1222E7" w:rsidR="00384803" w:rsidRPr="00B93430" w:rsidRDefault="00384803" w:rsidP="00384803">
            <w:pPr>
              <w:ind w:right="-720"/>
              <w:jc w:val="both"/>
              <w:rPr>
                <w:rFonts w:ascii="Sylfaen" w:hAnsi="Sylfaen"/>
                <w:lang w:val="ka-GE"/>
              </w:rPr>
            </w:pPr>
          </w:p>
          <w:p w14:paraId="58FB8A19" w14:textId="5C75F684" w:rsidR="00384803" w:rsidRPr="00AB519E" w:rsidRDefault="00AB519E" w:rsidP="00442530">
            <w:pPr>
              <w:ind w:right="-18"/>
              <w:jc w:val="both"/>
              <w:rPr>
                <w:rFonts w:ascii="Sylfaen" w:hAnsi="Sylfaen" w:cs="Sylfaen"/>
                <w:b/>
                <w:noProof/>
                <w:color w:val="333333"/>
                <w:sz w:val="24"/>
                <w:szCs w:val="24"/>
                <w:shd w:val="clear" w:color="auto" w:fill="EAEAEA"/>
              </w:rPr>
            </w:pPr>
            <w:permStart w:id="284229995" w:edGrp="everyone"/>
            <w:r w:rsidRPr="00AB519E">
              <w:rPr>
                <w:rFonts w:ascii="Sylfaen" w:hAnsi="Sylfaen" w:cs="Sylfaen"/>
                <w:b/>
                <w:noProof/>
                <w:color w:val="333333"/>
                <w:sz w:val="24"/>
                <w:szCs w:val="24"/>
                <w:shd w:val="clear" w:color="auto" w:fill="EAEAEA"/>
              </w:rPr>
              <w:t>საქართველოს საკონსტიტუციო სასამართლოს წინაშე ვუამდგომლობთ</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საქართველოს</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საკონსტიტუციო</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სასამართლოს</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შესახებ</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ორგანული</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კანონის</w:t>
            </w:r>
            <w:r w:rsidRPr="00AB519E">
              <w:rPr>
                <w:rFonts w:ascii="Sylfaen" w:hAnsi="Sylfaen" w:cs="Helvetica"/>
                <w:b/>
                <w:noProof/>
                <w:color w:val="333333"/>
                <w:sz w:val="24"/>
                <w:szCs w:val="24"/>
                <w:shd w:val="clear" w:color="auto" w:fill="EAEAEA"/>
              </w:rPr>
              <w:t xml:space="preserve"> 25-</w:t>
            </w:r>
            <w:r w:rsidRPr="00AB519E">
              <w:rPr>
                <w:rFonts w:ascii="Sylfaen" w:hAnsi="Sylfaen" w:cs="Sylfaen"/>
                <w:b/>
                <w:noProof/>
                <w:color w:val="333333"/>
                <w:sz w:val="24"/>
                <w:szCs w:val="24"/>
                <w:shd w:val="clear" w:color="auto" w:fill="EAEAEA"/>
              </w:rPr>
              <w:t>ე</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მუხლის</w:t>
            </w:r>
            <w:r w:rsidRPr="00AB519E">
              <w:rPr>
                <w:rFonts w:ascii="Sylfaen" w:hAnsi="Sylfaen" w:cs="Helvetica"/>
                <w:b/>
                <w:noProof/>
                <w:color w:val="333333"/>
                <w:sz w:val="24"/>
                <w:szCs w:val="24"/>
                <w:shd w:val="clear" w:color="auto" w:fill="EAEAEA"/>
              </w:rPr>
              <w:t xml:space="preserve"> 4</w:t>
            </w:r>
            <w:r w:rsidRPr="00AB519E">
              <w:rPr>
                <w:rFonts w:ascii="Times New Roman" w:hAnsi="Times New Roman" w:cs="Times New Roman"/>
                <w:b/>
                <w:noProof/>
                <w:color w:val="333333"/>
                <w:sz w:val="24"/>
                <w:szCs w:val="24"/>
                <w:shd w:val="clear" w:color="auto" w:fill="EAEAEA"/>
                <w:vertAlign w:val="superscript"/>
              </w:rPr>
              <w:t>​</w:t>
            </w:r>
            <w:r w:rsidRPr="00AB519E">
              <w:rPr>
                <w:rFonts w:ascii="Sylfaen" w:hAnsi="Sylfaen" w:cs="Helvetica"/>
                <w:b/>
                <w:noProof/>
                <w:color w:val="333333"/>
                <w:sz w:val="24"/>
                <w:szCs w:val="24"/>
                <w:shd w:val="clear" w:color="auto" w:fill="EAEAEA"/>
                <w:vertAlign w:val="superscript"/>
              </w:rPr>
              <w:t>1</w:t>
            </w:r>
            <w:r w:rsidRPr="00AB519E">
              <w:rPr>
                <w:rFonts w:ascii="Sylfaen" w:hAnsi="Sylfaen" w:cs="Helvetica"/>
                <w:b/>
                <w:noProof/>
                <w:color w:val="333333"/>
                <w:sz w:val="24"/>
                <w:szCs w:val="24"/>
                <w:shd w:val="clear" w:color="auto" w:fill="EAEAEA"/>
              </w:rPr>
              <w:t> </w:t>
            </w:r>
            <w:r w:rsidRPr="00AB519E">
              <w:rPr>
                <w:rFonts w:ascii="Sylfaen" w:hAnsi="Sylfaen" w:cs="Sylfaen"/>
                <w:b/>
                <w:noProof/>
                <w:color w:val="333333"/>
                <w:sz w:val="24"/>
                <w:szCs w:val="24"/>
                <w:shd w:val="clear" w:color="auto" w:fill="EAEAEA"/>
              </w:rPr>
              <w:t>პუნქტის</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საფუძველზე</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სადავო</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ნორმების</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საქმის</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არსებითი</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განხილვის</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გარეშე</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ძალადაკარგულად</w:t>
            </w:r>
            <w:r w:rsidRPr="00AB519E">
              <w:rPr>
                <w:rFonts w:ascii="Sylfaen" w:hAnsi="Sylfaen" w:cs="Helvetica"/>
                <w:b/>
                <w:noProof/>
                <w:color w:val="333333"/>
                <w:sz w:val="24"/>
                <w:szCs w:val="24"/>
                <w:shd w:val="clear" w:color="auto" w:fill="EAEAEA"/>
              </w:rPr>
              <w:t xml:space="preserve"> </w:t>
            </w:r>
            <w:r w:rsidRPr="00AB519E">
              <w:rPr>
                <w:rFonts w:ascii="Sylfaen" w:hAnsi="Sylfaen" w:cs="Sylfaen"/>
                <w:b/>
                <w:noProof/>
                <w:color w:val="333333"/>
                <w:sz w:val="24"/>
                <w:szCs w:val="24"/>
                <w:shd w:val="clear" w:color="auto" w:fill="EAEAEA"/>
              </w:rPr>
              <w:t xml:space="preserve">ცნობის თაობაზე. </w:t>
            </w:r>
          </w:p>
          <w:p w14:paraId="347F209D" w14:textId="478D0F76" w:rsidR="00AB519E" w:rsidRPr="00AB519E" w:rsidRDefault="00AB519E" w:rsidP="00442530">
            <w:pPr>
              <w:ind w:right="-18"/>
              <w:jc w:val="both"/>
              <w:rPr>
                <w:rFonts w:ascii="Sylfaen" w:hAnsi="Sylfaen" w:cs="Sylfaen"/>
                <w:color w:val="333333"/>
                <w:sz w:val="24"/>
                <w:szCs w:val="24"/>
                <w:shd w:val="clear" w:color="auto" w:fill="EAEAEA"/>
                <w:lang w:val="ka-GE"/>
              </w:rPr>
            </w:pPr>
            <w:r w:rsidRPr="00AB519E">
              <w:rPr>
                <w:rFonts w:ascii="Sylfaen" w:hAnsi="Sylfaen" w:cs="Sylfaen"/>
                <w:color w:val="333333"/>
                <w:sz w:val="24"/>
                <w:szCs w:val="24"/>
                <w:shd w:val="clear" w:color="auto" w:fill="EAEAEA"/>
                <w:lang w:val="ka-GE"/>
              </w:rPr>
              <w:t xml:space="preserve">მიგვაჩნია რომ გასაჩივრებული ნორმა </w:t>
            </w:r>
            <w:r w:rsidR="00CD3FE3">
              <w:rPr>
                <w:rFonts w:ascii="Sylfaen" w:hAnsi="Sylfaen" w:cs="Sylfaen"/>
                <w:color w:val="333333"/>
                <w:sz w:val="24"/>
                <w:szCs w:val="24"/>
                <w:shd w:val="clear" w:color="auto" w:fill="EAEAEA"/>
                <w:lang w:val="ka-GE"/>
              </w:rPr>
              <w:t>წარმოადგენს</w:t>
            </w:r>
            <w:r w:rsidRPr="00AB519E">
              <w:rPr>
                <w:rFonts w:ascii="Sylfaen" w:hAnsi="Sylfaen" w:cs="Sylfaen"/>
                <w:color w:val="333333"/>
                <w:sz w:val="24"/>
                <w:szCs w:val="24"/>
                <w:shd w:val="clear" w:color="auto" w:fill="EAEAEA"/>
                <w:lang w:val="ka-GE"/>
              </w:rPr>
              <w:t xml:space="preserve"> საქართველოს საკონსტიტუციო სასამართლოს მიერ 3 საქმეზე მიღებული გადაწყვეტილების დამძლევ ნორმას. ამდენად, სახეზეა საქმის არსებითი განხილვის გარეშე გასაჩივრებული ნორმის ძალადაკარგულად ცნობის შესახებ</w:t>
            </w:r>
          </w:p>
          <w:p w14:paraId="6EC910BE" w14:textId="539DE046" w:rsidR="00AB519E" w:rsidRPr="00AB519E" w:rsidRDefault="00AB519E" w:rsidP="00AB519E">
            <w:pPr>
              <w:ind w:right="-18"/>
              <w:jc w:val="both"/>
              <w:rPr>
                <w:rFonts w:ascii="Sylfaen" w:hAnsi="Sylfaen" w:cs="Sylfaen"/>
                <w:color w:val="333333"/>
                <w:sz w:val="23"/>
                <w:szCs w:val="23"/>
                <w:shd w:val="clear" w:color="auto" w:fill="EAEAEA"/>
              </w:rPr>
            </w:pPr>
            <w:r>
              <w:rPr>
                <w:rFonts w:ascii="Sylfaen" w:hAnsi="Sylfaen" w:cs="Sylfaen"/>
                <w:color w:val="333333"/>
                <w:sz w:val="23"/>
                <w:szCs w:val="23"/>
                <w:shd w:val="clear" w:color="auto" w:fill="EAEAEA"/>
                <w:lang w:val="ka-GE"/>
              </w:rPr>
              <w:t xml:space="preserve">1. </w:t>
            </w:r>
            <w:r w:rsidRPr="00AB519E">
              <w:rPr>
                <w:rFonts w:ascii="Sylfaen" w:hAnsi="Sylfaen" w:cs="Sylfaen"/>
                <w:color w:val="333333"/>
                <w:sz w:val="23"/>
                <w:szCs w:val="23"/>
                <w:shd w:val="clear" w:color="auto" w:fill="EAEAEA"/>
                <w:lang w:val="ka-GE"/>
              </w:rPr>
              <w:t xml:space="preserve">საქართველოს </w:t>
            </w:r>
            <w:r w:rsidRPr="00AB519E">
              <w:rPr>
                <w:rFonts w:ascii="Sylfaen" w:hAnsi="Sylfaen" w:cs="Sylfaen"/>
                <w:noProof/>
                <w:color w:val="333333"/>
                <w:sz w:val="23"/>
                <w:szCs w:val="23"/>
                <w:shd w:val="clear" w:color="auto" w:fill="EAEAEA"/>
              </w:rPr>
              <w:t>საკონსტიტუციო</w:t>
            </w:r>
            <w:r w:rsidRPr="00AB519E">
              <w:rPr>
                <w:rFonts w:ascii="Sylfaen" w:hAnsi="Sylfaen" w:cs="Helvetica"/>
                <w:noProof/>
                <w:color w:val="333333"/>
                <w:sz w:val="23"/>
                <w:szCs w:val="23"/>
                <w:shd w:val="clear" w:color="auto" w:fill="EAEAEA"/>
              </w:rPr>
              <w:t xml:space="preserve"> </w:t>
            </w:r>
            <w:r w:rsidRPr="00AB519E">
              <w:rPr>
                <w:rFonts w:ascii="Sylfaen" w:hAnsi="Sylfaen" w:cs="Sylfaen"/>
                <w:noProof/>
                <w:color w:val="333333"/>
                <w:sz w:val="23"/>
                <w:szCs w:val="23"/>
                <w:shd w:val="clear" w:color="auto" w:fill="EAEAEA"/>
              </w:rPr>
              <w:t>სასამართლოს</w:t>
            </w:r>
            <w:r w:rsidRPr="00AB519E">
              <w:rPr>
                <w:rFonts w:ascii="Sylfaen" w:hAnsi="Sylfaen" w:cs="Helvetica"/>
                <w:noProof/>
                <w:color w:val="333333"/>
                <w:sz w:val="23"/>
                <w:szCs w:val="23"/>
                <w:shd w:val="clear" w:color="auto" w:fill="EAEAEA"/>
              </w:rPr>
              <w:t xml:space="preserve"> 2016 </w:t>
            </w:r>
            <w:r w:rsidRPr="00AB519E">
              <w:rPr>
                <w:rFonts w:ascii="Sylfaen" w:hAnsi="Sylfaen" w:cs="Sylfaen"/>
                <w:noProof/>
                <w:color w:val="333333"/>
                <w:sz w:val="23"/>
                <w:szCs w:val="23"/>
                <w:shd w:val="clear" w:color="auto" w:fill="EAEAEA"/>
              </w:rPr>
              <w:t>წლის</w:t>
            </w:r>
            <w:r w:rsidRPr="00AB519E">
              <w:rPr>
                <w:rFonts w:ascii="Sylfaen" w:hAnsi="Sylfaen" w:cs="Helvetica"/>
                <w:noProof/>
                <w:color w:val="333333"/>
                <w:sz w:val="23"/>
                <w:szCs w:val="23"/>
                <w:shd w:val="clear" w:color="auto" w:fill="EAEAEA"/>
              </w:rPr>
              <w:t xml:space="preserve"> 29 </w:t>
            </w:r>
            <w:r w:rsidRPr="00AB519E">
              <w:rPr>
                <w:rFonts w:ascii="Sylfaen" w:hAnsi="Sylfaen" w:cs="Sylfaen"/>
                <w:noProof/>
                <w:color w:val="333333"/>
                <w:sz w:val="23"/>
                <w:szCs w:val="23"/>
                <w:shd w:val="clear" w:color="auto" w:fill="EAEAEA"/>
              </w:rPr>
              <w:t>დეკემბერის</w:t>
            </w:r>
            <w:r w:rsidRPr="00AB519E">
              <w:rPr>
                <w:rFonts w:ascii="Sylfaen" w:hAnsi="Sylfaen" w:cs="Helvetica"/>
                <w:noProof/>
                <w:color w:val="333333"/>
                <w:sz w:val="23"/>
                <w:szCs w:val="23"/>
                <w:shd w:val="clear" w:color="auto" w:fill="EAEAEA"/>
              </w:rPr>
              <w:t xml:space="preserve"> №2/6/623 </w:t>
            </w:r>
            <w:r w:rsidRPr="00AB519E">
              <w:rPr>
                <w:rFonts w:ascii="Sylfaen" w:hAnsi="Sylfaen" w:cs="Sylfaen"/>
                <w:noProof/>
                <w:color w:val="333333"/>
                <w:sz w:val="23"/>
                <w:szCs w:val="23"/>
                <w:shd w:val="clear" w:color="auto" w:fill="EAEAEA"/>
              </w:rPr>
              <w:t>გადაწყვეტილება</w:t>
            </w:r>
          </w:p>
          <w:p w14:paraId="32943080" w14:textId="6AB1AFC6" w:rsidR="00AB519E" w:rsidRPr="00AB519E" w:rsidRDefault="00AB519E" w:rsidP="00AB519E">
            <w:pPr>
              <w:ind w:right="-18"/>
              <w:jc w:val="both"/>
              <w:rPr>
                <w:rFonts w:ascii="Sylfaen" w:hAnsi="Sylfaen" w:cs="Helvetica"/>
                <w:bCs/>
                <w:color w:val="333333"/>
                <w:sz w:val="23"/>
                <w:szCs w:val="23"/>
                <w:shd w:val="clear" w:color="auto" w:fill="EAEAEA"/>
                <w:lang w:val="ka-GE"/>
              </w:rPr>
            </w:pPr>
            <w:r>
              <w:rPr>
                <w:rFonts w:ascii="Sylfaen" w:hAnsi="Sylfaen" w:cs="Sylfaen"/>
                <w:color w:val="333333"/>
                <w:sz w:val="23"/>
                <w:szCs w:val="23"/>
                <w:shd w:val="clear" w:color="auto" w:fill="EAEAEA"/>
                <w:lang w:val="ka-GE"/>
              </w:rPr>
              <w:t xml:space="preserve">2. </w:t>
            </w:r>
            <w:r w:rsidRPr="00AB519E">
              <w:rPr>
                <w:rFonts w:ascii="Sylfaen" w:hAnsi="Sylfaen" w:cs="Sylfaen"/>
                <w:color w:val="333333"/>
                <w:sz w:val="23"/>
                <w:szCs w:val="23"/>
                <w:shd w:val="clear" w:color="auto" w:fill="EAEAEA"/>
                <w:lang w:val="ka-GE"/>
              </w:rPr>
              <w:t xml:space="preserve">საქართველოს საკონსტიტუციო სასამართლოს 2017 წლის 16 ნოემბრის </w:t>
            </w:r>
            <w:r w:rsidRPr="00AB519E">
              <w:rPr>
                <w:rFonts w:ascii="Sylfaen" w:hAnsi="Sylfaen" w:cs="Helvetica"/>
                <w:bCs/>
                <w:color w:val="333333"/>
                <w:sz w:val="23"/>
                <w:szCs w:val="23"/>
                <w:shd w:val="clear" w:color="auto" w:fill="EAEAEA"/>
              </w:rPr>
              <w:t>№2/15/1214</w:t>
            </w:r>
            <w:r w:rsidRPr="00AB519E">
              <w:rPr>
                <w:rFonts w:ascii="Sylfaen" w:hAnsi="Sylfaen" w:cs="Helvetica"/>
                <w:bCs/>
                <w:color w:val="333333"/>
                <w:sz w:val="23"/>
                <w:szCs w:val="23"/>
                <w:shd w:val="clear" w:color="auto" w:fill="EAEAEA"/>
                <w:lang w:val="ka-GE"/>
              </w:rPr>
              <w:t xml:space="preserve"> განჩინება</w:t>
            </w:r>
          </w:p>
          <w:p w14:paraId="44EDCB08" w14:textId="3DB130AC" w:rsidR="00384803" w:rsidRPr="00B93430" w:rsidRDefault="00AB519E" w:rsidP="00384803">
            <w:pPr>
              <w:ind w:right="-720"/>
              <w:jc w:val="both"/>
              <w:rPr>
                <w:rFonts w:ascii="Sylfaen" w:hAnsi="Sylfaen"/>
                <w:lang w:val="ka-GE"/>
              </w:rPr>
            </w:pPr>
            <w:r>
              <w:rPr>
                <w:rFonts w:ascii="Sylfaen" w:hAnsi="Sylfaen" w:cs="Helvetica"/>
                <w:bCs/>
                <w:color w:val="333333"/>
                <w:sz w:val="23"/>
                <w:szCs w:val="23"/>
                <w:shd w:val="clear" w:color="auto" w:fill="EAEAEA"/>
                <w:lang w:val="ka-GE"/>
              </w:rPr>
              <w:t xml:space="preserve">3. </w:t>
            </w:r>
            <w:r w:rsidRPr="00AB519E">
              <w:rPr>
                <w:rFonts w:ascii="Sylfaen" w:hAnsi="Sylfaen" w:cs="Helvetica"/>
                <w:bCs/>
                <w:color w:val="333333"/>
                <w:sz w:val="23"/>
                <w:szCs w:val="23"/>
                <w:shd w:val="clear" w:color="auto" w:fill="EAEAEA"/>
                <w:lang w:val="ka-GE"/>
              </w:rPr>
              <w:t xml:space="preserve">საქართველოს საკონსტიტუციო სასამართლოს 2019 წლის 5 ივლისის </w:t>
            </w:r>
            <w:r w:rsidRPr="00AB519E">
              <w:rPr>
                <w:rFonts w:ascii="Sylfaen" w:hAnsi="Sylfaen" w:cs="Helvetica"/>
                <w:bCs/>
                <w:color w:val="333333"/>
                <w:sz w:val="23"/>
                <w:szCs w:val="23"/>
                <w:shd w:val="clear" w:color="auto" w:fill="EAEAEA"/>
              </w:rPr>
              <w:t>№2/3/1279</w:t>
            </w:r>
            <w:r w:rsidRPr="00AB519E">
              <w:rPr>
                <w:rFonts w:ascii="Sylfaen" w:hAnsi="Sylfaen" w:cs="Helvetica"/>
                <w:bCs/>
                <w:color w:val="333333"/>
                <w:sz w:val="23"/>
                <w:szCs w:val="23"/>
                <w:shd w:val="clear" w:color="auto" w:fill="EAEAEA"/>
                <w:lang w:val="ka-GE"/>
              </w:rPr>
              <w:t xml:space="preserve"> გადაწყვეტილება</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2E363AC" w:rsidR="00A91957" w:rsidRPr="00B93430" w:rsidRDefault="00AB519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46D293D" w:rsidR="00A91957" w:rsidRPr="00B93430" w:rsidRDefault="00AB519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F72F4D4" w:rsidR="00DB15E7" w:rsidRDefault="00AB519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8D753B7" w:rsidR="00A91957" w:rsidRPr="00B93430" w:rsidRDefault="00AB519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49C51" w14:textId="77777777" w:rsidR="00CD3FE3" w:rsidRPr="00CD3FE3" w:rsidRDefault="00CD3FE3" w:rsidP="00CD3FE3">
            <w:pPr>
              <w:tabs>
                <w:tab w:val="left" w:pos="4860"/>
              </w:tabs>
              <w:ind w:left="-23" w:right="-108"/>
              <w:rPr>
                <w:rFonts w:ascii="Sylfaen" w:hAnsi="Sylfaen" w:cs="Sylfaen"/>
                <w:color w:val="000000"/>
                <w:lang w:val="ka-GE"/>
              </w:rPr>
            </w:pPr>
            <w:permStart w:id="754648598" w:edGrp="everyone"/>
          </w:p>
          <w:p w14:paraId="51D4B716" w14:textId="34D60DF0" w:rsidR="00960B6D" w:rsidRPr="007D34F4" w:rsidRDefault="00AB519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ლევან ალაფიშვილი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49CC5" w14:textId="77777777" w:rsidR="00CD3FE3" w:rsidRPr="00CD3FE3" w:rsidRDefault="00CD3FE3" w:rsidP="00CD3FE3">
            <w:pPr>
              <w:tabs>
                <w:tab w:val="left" w:pos="4860"/>
              </w:tabs>
              <w:ind w:left="-18" w:right="-24"/>
              <w:rPr>
                <w:rFonts w:ascii="Sylfaen" w:hAnsi="Sylfaen" w:cs="Sylfaen"/>
                <w:color w:val="000000"/>
                <w:lang w:val="ka-GE"/>
              </w:rPr>
            </w:pPr>
            <w:permStart w:id="1768893158" w:edGrp="everyone"/>
            <w:r w:rsidRPr="00CD3FE3">
              <w:rPr>
                <w:rFonts w:ascii="Sylfaen" w:hAnsi="Sylfaen" w:cs="Sylfaen"/>
                <w:color w:val="000000"/>
                <w:lang w:val="ka-GE"/>
              </w:rPr>
              <w:t xml:space="preserve"> </w:t>
            </w:r>
          </w:p>
          <w:p w14:paraId="6880B642" w14:textId="787EF66C" w:rsidR="00960B6D" w:rsidRPr="007D34F4" w:rsidRDefault="00CD3FE3"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 .. .. .. ..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89848" w14:textId="77777777" w:rsidR="00CD3FE3" w:rsidRPr="00CD3FE3" w:rsidRDefault="00CD3FE3" w:rsidP="00CD3FE3">
            <w:pPr>
              <w:tabs>
                <w:tab w:val="left" w:pos="4860"/>
              </w:tabs>
              <w:ind w:left="-18" w:right="-18"/>
              <w:rPr>
                <w:rFonts w:ascii="Sylfaen" w:hAnsi="Sylfaen" w:cs="Sylfaen"/>
                <w:color w:val="000000"/>
                <w:lang w:val="ka-GE"/>
              </w:rPr>
            </w:pPr>
            <w:permStart w:id="436424476" w:edGrp="everyone"/>
          </w:p>
          <w:p w14:paraId="2CDCF811" w14:textId="651728E4" w:rsidR="00960B6D" w:rsidRPr="007D34F4" w:rsidRDefault="00CD3FE3"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12FA7" w14:textId="77777777" w:rsidR="005C2C73" w:rsidRDefault="005C2C73" w:rsidP="008E78F7">
      <w:pPr>
        <w:spacing w:after="0" w:line="240" w:lineRule="auto"/>
      </w:pPr>
      <w:r>
        <w:separator/>
      </w:r>
    </w:p>
  </w:endnote>
  <w:endnote w:type="continuationSeparator" w:id="0">
    <w:p w14:paraId="3FBFAAB7" w14:textId="77777777" w:rsidR="005C2C73" w:rsidRDefault="005C2C7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73A12">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CF2D4" w14:textId="77777777" w:rsidR="005C2C73" w:rsidRDefault="005C2C73" w:rsidP="008E78F7">
      <w:pPr>
        <w:spacing w:after="0" w:line="240" w:lineRule="auto"/>
      </w:pPr>
      <w:r>
        <w:separator/>
      </w:r>
    </w:p>
  </w:footnote>
  <w:footnote w:type="continuationSeparator" w:id="0">
    <w:p w14:paraId="65714670" w14:textId="77777777" w:rsidR="005C2C73" w:rsidRDefault="005C2C73"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30C63"/>
    <w:rsid w:val="00046DDA"/>
    <w:rsid w:val="00047385"/>
    <w:rsid w:val="00054F9D"/>
    <w:rsid w:val="00093CDF"/>
    <w:rsid w:val="000D40EC"/>
    <w:rsid w:val="000E2D2B"/>
    <w:rsid w:val="00101A9F"/>
    <w:rsid w:val="00133ECC"/>
    <w:rsid w:val="00144FCF"/>
    <w:rsid w:val="001663D7"/>
    <w:rsid w:val="001B3DAB"/>
    <w:rsid w:val="001C7E3E"/>
    <w:rsid w:val="001E5828"/>
    <w:rsid w:val="001F609E"/>
    <w:rsid w:val="00230F8F"/>
    <w:rsid w:val="0024513C"/>
    <w:rsid w:val="0026217F"/>
    <w:rsid w:val="002A0BF4"/>
    <w:rsid w:val="002A61E9"/>
    <w:rsid w:val="002B58D8"/>
    <w:rsid w:val="002D2CCE"/>
    <w:rsid w:val="002F127B"/>
    <w:rsid w:val="00314677"/>
    <w:rsid w:val="00336A11"/>
    <w:rsid w:val="0034265A"/>
    <w:rsid w:val="00362C7A"/>
    <w:rsid w:val="00384803"/>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C2C73"/>
    <w:rsid w:val="005D11C7"/>
    <w:rsid w:val="005E6511"/>
    <w:rsid w:val="005F7FBF"/>
    <w:rsid w:val="00635558"/>
    <w:rsid w:val="0068635A"/>
    <w:rsid w:val="006B279E"/>
    <w:rsid w:val="006B70C0"/>
    <w:rsid w:val="006C2E72"/>
    <w:rsid w:val="006F0208"/>
    <w:rsid w:val="00724521"/>
    <w:rsid w:val="007806D5"/>
    <w:rsid w:val="00787111"/>
    <w:rsid w:val="00787902"/>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519E"/>
    <w:rsid w:val="00AB7FB5"/>
    <w:rsid w:val="00AD416E"/>
    <w:rsid w:val="00AF7A92"/>
    <w:rsid w:val="00B43CB7"/>
    <w:rsid w:val="00B57A83"/>
    <w:rsid w:val="00B613DF"/>
    <w:rsid w:val="00B64F28"/>
    <w:rsid w:val="00B93430"/>
    <w:rsid w:val="00BB2C73"/>
    <w:rsid w:val="00BC267F"/>
    <w:rsid w:val="00C03EFC"/>
    <w:rsid w:val="00C304C0"/>
    <w:rsid w:val="00C809BC"/>
    <w:rsid w:val="00CA404F"/>
    <w:rsid w:val="00CD3FE3"/>
    <w:rsid w:val="00D10870"/>
    <w:rsid w:val="00D322AD"/>
    <w:rsid w:val="00D36E35"/>
    <w:rsid w:val="00D3702E"/>
    <w:rsid w:val="00D46E4D"/>
    <w:rsid w:val="00D527CD"/>
    <w:rsid w:val="00D60125"/>
    <w:rsid w:val="00D650B6"/>
    <w:rsid w:val="00D669A4"/>
    <w:rsid w:val="00D73A12"/>
    <w:rsid w:val="00DA68B3"/>
    <w:rsid w:val="00DB15E7"/>
    <w:rsid w:val="00DC36AD"/>
    <w:rsid w:val="00DF2162"/>
    <w:rsid w:val="00E02D7B"/>
    <w:rsid w:val="00E31D88"/>
    <w:rsid w:val="00E371FD"/>
    <w:rsid w:val="00E51596"/>
    <w:rsid w:val="00E63E5F"/>
    <w:rsid w:val="00E67B2E"/>
    <w:rsid w:val="00E964DF"/>
    <w:rsid w:val="00F01540"/>
    <w:rsid w:val="00F6114C"/>
    <w:rsid w:val="00F63D9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C39F8"/>
    <w:rsid w:val="0019501B"/>
    <w:rsid w:val="001B1F1B"/>
    <w:rsid w:val="001E28A7"/>
    <w:rsid w:val="00303FFC"/>
    <w:rsid w:val="00377F28"/>
    <w:rsid w:val="00407BC0"/>
    <w:rsid w:val="006A6147"/>
    <w:rsid w:val="00703D3B"/>
    <w:rsid w:val="00842DA7"/>
    <w:rsid w:val="00926464"/>
    <w:rsid w:val="009772D5"/>
    <w:rsid w:val="009C71F2"/>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44D2-3638-4622-B5AB-DFACD54C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1287</Words>
  <Characters>7337</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Windows User</cp:lastModifiedBy>
  <cp:revision>33</cp:revision>
  <dcterms:created xsi:type="dcterms:W3CDTF">2019-12-18T03:51:00Z</dcterms:created>
  <dcterms:modified xsi:type="dcterms:W3CDTF">2020-04-23T12:01:00Z</dcterms:modified>
</cp:coreProperties>
</file>