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  <w:lang w:val="ru-RU" w:eastAsia="ru-RU"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4BE8" w14:textId="1866644C" w:rsidR="003E44A8" w:rsidRPr="007D34F4" w:rsidRDefault="000D538C" w:rsidP="007D34F4">
            <w:pPr>
              <w:pStyle w:val="a5"/>
              <w:numPr>
                <w:ilvl w:val="0"/>
                <w:numId w:val="10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281835721" w:edGrp="everyone"/>
            <w:r>
              <w:rPr>
                <w:rFonts w:ascii="Sylfaen" w:hAnsi="Sylfaen"/>
                <w:lang w:val="ka-GE"/>
              </w:rPr>
              <w:t>ლაშა  შუკაკიძე</w:t>
            </w:r>
            <w:permEnd w:id="1281835721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7FC20742" w:rsidR="003E44A8" w:rsidRPr="007D34F4" w:rsidRDefault="003E44A8" w:rsidP="007D34F4">
            <w:pPr>
              <w:pStyle w:val="a5"/>
              <w:numPr>
                <w:ilvl w:val="0"/>
                <w:numId w:val="11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519D6151" w:rsidR="003E44A8" w:rsidRPr="007D34F4" w:rsidRDefault="003E44A8" w:rsidP="007D34F4">
            <w:pPr>
              <w:pStyle w:val="a5"/>
              <w:numPr>
                <w:ilvl w:val="0"/>
                <w:numId w:val="12"/>
              </w:numPr>
              <w:ind w:right="-18"/>
              <w:rPr>
                <w:rFonts w:ascii="Sylfaen" w:hAnsi="Sylfaen"/>
                <w:lang w:val="ka-GE"/>
              </w:rPr>
            </w:pPr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326D35C5" w:rsidR="001C7E3E" w:rsidRPr="007D34F4" w:rsidRDefault="001C7E3E" w:rsidP="007D34F4">
            <w:pPr>
              <w:pStyle w:val="a5"/>
              <w:numPr>
                <w:ilvl w:val="0"/>
                <w:numId w:val="13"/>
              </w:numPr>
              <w:ind w:left="337" w:right="-18"/>
              <w:rPr>
                <w:rFonts w:ascii="Sylfaen" w:hAnsi="Sylfaen"/>
                <w:lang w:val="ka-GE"/>
              </w:rPr>
            </w:pPr>
            <w:bookmarkStart w:id="1" w:name="_GoBack"/>
            <w:bookmarkEnd w:id="1"/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DC7976" w14:textId="4DFB07F6" w:rsidR="001C7E3E" w:rsidRPr="007D34F4" w:rsidRDefault="001C7E3E" w:rsidP="007D34F4">
            <w:pPr>
              <w:pStyle w:val="a5"/>
              <w:numPr>
                <w:ilvl w:val="0"/>
                <w:numId w:val="14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823657526" w:edGrp="everyone"/>
            <w:permEnd w:id="823657526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1DAB4176" w:rsidR="001C7E3E" w:rsidRPr="007D34F4" w:rsidRDefault="001C7E3E" w:rsidP="007D34F4">
            <w:pPr>
              <w:pStyle w:val="a5"/>
              <w:numPr>
                <w:ilvl w:val="0"/>
                <w:numId w:val="15"/>
              </w:numPr>
              <w:ind w:left="297" w:right="-18" w:hanging="270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1A163CD4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3C4DEE0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753556EE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A26F" w14:textId="700618EC" w:rsidR="00144FCF" w:rsidRPr="007D34F4" w:rsidRDefault="00FF30C6" w:rsidP="007D34F4">
            <w:pPr>
              <w:pStyle w:val="a5"/>
              <w:numPr>
                <w:ilvl w:val="0"/>
                <w:numId w:val="21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76215825" w:edGrp="everyone"/>
            <w:r>
              <w:rPr>
                <w:rFonts w:ascii="Sylfaen" w:hAnsi="Sylfaen"/>
                <w:color w:val="000000"/>
                <w:lang w:val="ka-GE"/>
              </w:rPr>
              <w:t>.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საქართველოს მთავრობის </w:t>
            </w:r>
            <w:r>
              <w:rPr>
                <w:rFonts w:ascii="Sylfaen" w:hAnsi="Sylfaen"/>
                <w:color w:val="000000"/>
                <w:lang w:val="ka-GE"/>
              </w:rPr>
              <w:t>2020 წლის 23 მაისი</w:t>
            </w:r>
            <w:r w:rsidR="00D00AC7">
              <w:rPr>
                <w:rFonts w:ascii="Sylfaen" w:hAnsi="Sylfaen"/>
                <w:color w:val="000000"/>
                <w:lang w:val="ka-GE"/>
              </w:rPr>
              <w:t xml:space="preserve">ს N </w:t>
            </w:r>
            <w:r w:rsidRPr="00097A4B">
              <w:rPr>
                <w:rFonts w:ascii="Sylfaen" w:hAnsi="Sylfaen"/>
                <w:color w:val="000000"/>
                <w:lang w:val="ka-GE"/>
              </w:rPr>
              <w:t>322 დადგენ</w:t>
            </w:r>
            <w:r w:rsidR="000D6931">
              <w:rPr>
                <w:rFonts w:ascii="Sylfaen" w:hAnsi="Sylfaen"/>
                <w:color w:val="000000"/>
                <w:lang w:val="ka-GE"/>
              </w:rPr>
              <w:t>ი</w:t>
            </w:r>
            <w:r w:rsidRPr="00097A4B">
              <w:rPr>
                <w:rFonts w:ascii="Sylfaen" w:hAnsi="Sylfaen"/>
                <w:color w:val="000000"/>
                <w:lang w:val="ka-GE"/>
              </w:rPr>
              <w:t>ლება იზოლაცი</w:t>
            </w:r>
            <w:r w:rsidR="00F83D4C">
              <w:rPr>
                <w:rFonts w:ascii="Sylfaen" w:hAnsi="Sylfaen"/>
                <w:color w:val="000000"/>
                <w:lang w:val="ka-GE"/>
              </w:rPr>
              <w:t>ი</w:t>
            </w:r>
            <w:r w:rsidRPr="00097A4B">
              <w:rPr>
                <w:rFonts w:ascii="Sylfaen" w:hAnsi="Sylfaen"/>
                <w:color w:val="000000"/>
                <w:lang w:val="ka-GE"/>
              </w:rPr>
              <w:t>სა და კარანტინის წესების დამტკიცების შე</w:t>
            </w:r>
            <w:r w:rsidR="001A2B26">
              <w:rPr>
                <w:rFonts w:ascii="Sylfaen" w:hAnsi="Sylfaen"/>
                <w:color w:val="000000"/>
                <w:lang w:val="ka-GE"/>
              </w:rPr>
              <w:t>ს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ახებ. </w:t>
            </w: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  <w:permEnd w:id="676215825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34F4E" w14:textId="7EB10323" w:rsidR="00144FCF" w:rsidRPr="007D34F4" w:rsidRDefault="00D00AC7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>
              <w:rPr>
                <w:rFonts w:ascii="Sylfaen" w:hAnsi="Sylfaen"/>
                <w:lang w:val="ka-GE"/>
              </w:rPr>
              <w:t>23/05/2</w:t>
            </w:r>
            <w:r w:rsidR="00FF30C6">
              <w:rPr>
                <w:rFonts w:ascii="Sylfaen" w:hAnsi="Sylfaen"/>
                <w:lang w:val="ka-GE"/>
              </w:rPr>
              <w:t>020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734A2F02" w:rsidR="00496B05" w:rsidRPr="007D34F4" w:rsidRDefault="00FF30C6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r>
              <w:rPr>
                <w:rFonts w:ascii="Sylfaen" w:hAnsi="Sylfaen"/>
                <w:lang w:val="ka-GE"/>
              </w:rPr>
              <w:t>საქართველოს მთავრობა</w:t>
            </w:r>
            <w:r w:rsidR="00466460">
              <w:rPr>
                <w:rFonts w:ascii="Sylfaen" w:hAnsi="Sylfaen"/>
                <w:lang w:val="ka-GE"/>
              </w:rPr>
              <w:t xml:space="preserve"> </w:t>
            </w:r>
            <w:permEnd w:id="1002397259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7A587264" w:rsidR="00496B05" w:rsidRPr="007D34F4" w:rsidRDefault="00466460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>
              <w:rPr>
                <w:rFonts w:ascii="Sylfaen" w:hAnsi="Sylfaen"/>
                <w:lang w:val="ka-GE"/>
              </w:rPr>
              <w:t>პავლე ინგოროყვას ქ</w:t>
            </w:r>
            <w:r w:rsidR="00D00AC7">
              <w:rPr>
                <w:rFonts w:ascii="Sylfaen" w:hAnsi="Sylfaen"/>
                <w:lang w:val="ka-GE"/>
              </w:rPr>
              <w:t>. N</w:t>
            </w:r>
            <w:r>
              <w:rPr>
                <w:rFonts w:ascii="Sylfaen" w:hAnsi="Sylfaen"/>
                <w:lang w:val="ka-GE"/>
              </w:rPr>
              <w:t>7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710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389"/>
        <w:gridCol w:w="5321"/>
      </w:tblGrid>
      <w:tr w:rsidR="002F127B" w:rsidRPr="00B93430" w14:paraId="7DAC335C" w14:textId="77777777" w:rsidTr="00F521A7">
        <w:trPr>
          <w:trHeight w:val="4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5FD81" w14:textId="4D35BE55" w:rsidR="001A2B26" w:rsidRPr="001A2B26" w:rsidRDefault="001A2B26" w:rsidP="001A2B26">
            <w:pPr>
              <w:spacing w:after="0" w:line="240" w:lineRule="auto"/>
              <w:rPr>
                <w:rFonts w:ascii="Sylfaen" w:hAnsi="Sylfaen" w:cs="Sylfaen"/>
                <w:lang w:val="ka-GE"/>
              </w:rPr>
            </w:pPr>
            <w:permStart w:id="903088963" w:edGrp="everyone"/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იზოლაცი</w:t>
            </w:r>
            <w:r w:rsidR="00F83D4C">
              <w:rPr>
                <w:rFonts w:ascii="Sylfaen" w:hAnsi="Sylfaen" w:cs="Sylfaen"/>
                <w:lang w:val="ka-GE"/>
              </w:rPr>
              <w:t>ი</w:t>
            </w:r>
            <w:r w:rsidRPr="00436C8B">
              <w:rPr>
                <w:rFonts w:ascii="Sylfaen" w:hAnsi="Sylfaen" w:cs="Sylfaen"/>
              </w:rPr>
              <w:t>სა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და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კარანტინის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წესების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დამტკიცების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შე</w:t>
            </w:r>
            <w:r>
              <w:rPr>
                <w:rFonts w:ascii="Sylfaen" w:hAnsi="Sylfaen" w:cs="Sylfaen"/>
                <w:lang w:val="ka-GE"/>
              </w:rPr>
              <w:t>ს</w:t>
            </w:r>
            <w:r w:rsidRPr="00436C8B">
              <w:rPr>
                <w:rFonts w:ascii="Sylfaen" w:hAnsi="Sylfaen" w:cs="Sylfaen"/>
              </w:rPr>
              <w:t>ახებ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436C8B">
              <w:rPr>
                <w:rFonts w:ascii="Sylfaen" w:hAnsi="Sylfaen" w:cs="Sylfaen"/>
              </w:rPr>
              <w:t>საქართველოს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მთავრობის</w:t>
            </w:r>
            <w:r w:rsidRPr="00436C8B">
              <w:rPr>
                <w:rFonts w:ascii="A_Nusxuri" w:hAnsi="A_Nusxuri"/>
              </w:rPr>
              <w:t xml:space="preserve"> 2020 </w:t>
            </w:r>
            <w:r w:rsidRPr="00436C8B">
              <w:rPr>
                <w:rFonts w:ascii="Sylfaen" w:hAnsi="Sylfaen" w:cs="Sylfaen"/>
              </w:rPr>
              <w:t>წლის</w:t>
            </w:r>
            <w:r w:rsidRPr="00436C8B">
              <w:rPr>
                <w:rFonts w:ascii="A_Nusxuri" w:hAnsi="A_Nusxuri"/>
              </w:rPr>
              <w:t xml:space="preserve"> 23 </w:t>
            </w:r>
            <w:r w:rsidRPr="00436C8B">
              <w:rPr>
                <w:rFonts w:ascii="Sylfaen" w:hAnsi="Sylfaen" w:cs="Sylfaen"/>
              </w:rPr>
              <w:t>მაისი</w:t>
            </w:r>
            <w:r>
              <w:rPr>
                <w:rFonts w:ascii="Sylfaen" w:hAnsi="Sylfaen" w:cs="Sylfaen"/>
                <w:lang w:val="ka-GE"/>
              </w:rPr>
              <w:t xml:space="preserve">ს </w:t>
            </w:r>
            <w:r w:rsidRPr="00436C8B">
              <w:rPr>
                <w:rFonts w:ascii="A_Nusxuri" w:hAnsi="A_Nusxuri"/>
              </w:rPr>
              <w:t xml:space="preserve">N 322 </w:t>
            </w:r>
            <w:r>
              <w:rPr>
                <w:rFonts w:ascii="Sylfaen" w:hAnsi="Sylfaen" w:cs="Sylfaen"/>
              </w:rPr>
              <w:t>დადგენ</w:t>
            </w:r>
            <w:r>
              <w:rPr>
                <w:rFonts w:ascii="Sylfaen" w:hAnsi="Sylfaen" w:cs="Sylfaen"/>
                <w:lang w:val="ka-GE"/>
              </w:rPr>
              <w:t>ი</w:t>
            </w:r>
            <w:r>
              <w:rPr>
                <w:rFonts w:ascii="Sylfaen" w:hAnsi="Sylfaen" w:cs="Sylfaen"/>
              </w:rPr>
              <w:t>ლებ</w:t>
            </w:r>
            <w:r>
              <w:rPr>
                <w:rFonts w:ascii="Sylfaen" w:hAnsi="Sylfaen" w:cs="Sylfaen"/>
                <w:lang w:val="ka-GE"/>
              </w:rPr>
              <w:t>ი</w:t>
            </w:r>
            <w:r>
              <w:rPr>
                <w:rFonts w:ascii="Sylfaen" w:hAnsi="Sylfaen" w:cs="Sylfaen"/>
              </w:rPr>
              <w:t>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436C8B">
              <w:rPr>
                <w:rFonts w:ascii="Sylfaen" w:hAnsi="Sylfaen" w:cs="Sylfaen"/>
              </w:rPr>
              <w:t>მე</w:t>
            </w:r>
            <w:r w:rsidRPr="00436C8B">
              <w:rPr>
                <w:rFonts w:ascii="A_Nusxuri" w:hAnsi="A_Nusxuri"/>
              </w:rPr>
              <w:t>- 3</w:t>
            </w:r>
            <w:r>
              <w:rPr>
                <w:rFonts w:ascii="A_Nusxuri" w:hAnsi="A_Nusxuri"/>
                <w:vertAlign w:val="superscript"/>
              </w:rPr>
              <w:t>3</w:t>
            </w:r>
            <w:r w:rsidRPr="00436C8B">
              <w:rPr>
                <w:rFonts w:ascii="A_Nusxuri" w:hAnsi="A_Nusxuri"/>
              </w:rPr>
              <w:t xml:space="preserve">  </w:t>
            </w:r>
            <w:r w:rsidRPr="00436C8B">
              <w:rPr>
                <w:rFonts w:ascii="Sylfaen" w:hAnsi="Sylfaen" w:cs="Sylfaen"/>
              </w:rPr>
              <w:t>მუხლის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პირველი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პუნქტის</w:t>
            </w:r>
            <w:r w:rsidRPr="00436C8B">
              <w:rPr>
                <w:rFonts w:ascii="A_Nusxuri" w:hAnsi="A_Nusxuri"/>
              </w:rPr>
              <w:t xml:space="preserve">  </w:t>
            </w:r>
            <w:r w:rsidRPr="00436C8B">
              <w:rPr>
                <w:rFonts w:ascii="Sylfaen" w:hAnsi="Sylfaen" w:cs="Sylfaen"/>
              </w:rPr>
              <w:t>სიტყვები</w:t>
            </w:r>
            <w:r>
              <w:rPr>
                <w:rFonts w:ascii="Sylfaen" w:hAnsi="Sylfaen" w:cs="Sylfaen"/>
                <w:lang w:val="ka-GE"/>
              </w:rPr>
              <w:t>:</w:t>
            </w:r>
          </w:p>
          <w:p w14:paraId="290CAD54" w14:textId="77777777" w:rsidR="006A38C1" w:rsidRPr="00436C8B" w:rsidRDefault="006A38C1" w:rsidP="006A38C1">
            <w:pPr>
              <w:spacing w:after="0" w:line="240" w:lineRule="auto"/>
              <w:rPr>
                <w:rFonts w:ascii="A_Nusxuri" w:hAnsi="A_Nusxuri"/>
              </w:rPr>
            </w:pPr>
            <w:r w:rsidRPr="00436C8B">
              <w:rPr>
                <w:rFonts w:ascii="A_Nusxuri" w:hAnsi="A_Nusxuri"/>
              </w:rPr>
              <w:t>  ‘’</w:t>
            </w:r>
            <w:r w:rsidRPr="00436C8B">
              <w:rPr>
                <w:rFonts w:ascii="Sylfaen" w:hAnsi="Sylfaen" w:cs="Sylfaen"/>
              </w:rPr>
              <w:t>ამ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დადგენილებით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დამტკიცებული</w:t>
            </w:r>
            <w:r w:rsidRPr="00436C8B">
              <w:rPr>
                <w:rFonts w:ascii="A_Nusxuri" w:hAnsi="A_Nusxuri"/>
              </w:rPr>
              <w:t xml:space="preserve"> „</w:t>
            </w:r>
            <w:r w:rsidRPr="00436C8B">
              <w:rPr>
                <w:rFonts w:ascii="Sylfaen" w:hAnsi="Sylfaen" w:cs="Sylfaen"/>
              </w:rPr>
              <w:t>იზოლაციისა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და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კარანტინის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წესების</w:t>
            </w:r>
            <w:r w:rsidRPr="00436C8B">
              <w:rPr>
                <w:rFonts w:ascii="A_Nusxuri" w:hAnsi="A_Nusxuri"/>
              </w:rPr>
              <w:t xml:space="preserve">“ </w:t>
            </w:r>
            <w:r w:rsidRPr="00436C8B">
              <w:rPr>
                <w:rFonts w:ascii="Sylfaen" w:hAnsi="Sylfaen" w:cs="Sylfaen"/>
              </w:rPr>
              <w:t>მიზნებისათვის</w:t>
            </w:r>
            <w:r w:rsidRPr="00436C8B">
              <w:rPr>
                <w:rFonts w:ascii="A_Nusxuri" w:hAnsi="A_Nusxuri"/>
              </w:rPr>
              <w:t xml:space="preserve"> „</w:t>
            </w:r>
            <w:r w:rsidRPr="00436C8B">
              <w:rPr>
                <w:rFonts w:ascii="Sylfaen" w:hAnsi="Sylfaen" w:cs="Sylfaen"/>
              </w:rPr>
              <w:t>მწვანე</w:t>
            </w:r>
            <w:r w:rsidRPr="00436C8B">
              <w:rPr>
                <w:rFonts w:ascii="A_Nusxuri" w:hAnsi="A_Nusxuri"/>
              </w:rPr>
              <w:t xml:space="preserve">“ </w:t>
            </w:r>
            <w:r w:rsidRPr="00436C8B">
              <w:rPr>
                <w:rFonts w:ascii="Sylfaen" w:hAnsi="Sylfaen" w:cs="Sylfaen"/>
              </w:rPr>
              <w:t>სტატუსის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მქონედ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ჩაითვლება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პირი</w:t>
            </w:r>
            <w:r w:rsidRPr="00436C8B">
              <w:rPr>
                <w:rFonts w:ascii="A_Nusxuri" w:hAnsi="A_Nusxuri"/>
              </w:rPr>
              <w:t xml:space="preserve">, </w:t>
            </w:r>
            <w:r w:rsidRPr="00436C8B">
              <w:rPr>
                <w:rFonts w:ascii="Sylfaen" w:hAnsi="Sylfaen" w:cs="Sylfaen"/>
              </w:rPr>
              <w:t>რომელიც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აკმაყოფილებს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ქვემოთ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მოცემულ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ერთ</w:t>
            </w:r>
            <w:r w:rsidRPr="00436C8B">
              <w:rPr>
                <w:rFonts w:ascii="A_Nusxuri" w:hAnsi="A_Nusxuri"/>
              </w:rPr>
              <w:t>-</w:t>
            </w:r>
            <w:r w:rsidRPr="00436C8B">
              <w:rPr>
                <w:rFonts w:ascii="Sylfaen" w:hAnsi="Sylfaen" w:cs="Sylfaen"/>
              </w:rPr>
              <w:t>ერთ</w:t>
            </w:r>
            <w:r w:rsidRPr="00436C8B">
              <w:rPr>
                <w:rFonts w:ascii="A_Nusxuri" w:hAnsi="A_Nusxuri"/>
              </w:rPr>
              <w:t xml:space="preserve"> </w:t>
            </w:r>
            <w:r w:rsidRPr="00436C8B">
              <w:rPr>
                <w:rFonts w:ascii="Sylfaen" w:hAnsi="Sylfaen" w:cs="Sylfaen"/>
              </w:rPr>
              <w:t>პირობას</w:t>
            </w:r>
            <w:r w:rsidRPr="00436C8B">
              <w:rPr>
                <w:rFonts w:ascii="A_Nusxuri" w:hAnsi="A_Nusxuri"/>
              </w:rPr>
              <w:t>’’</w:t>
            </w:r>
          </w:p>
          <w:p w14:paraId="3DD334C3" w14:textId="0B4378BE" w:rsidR="00466460" w:rsidRPr="00B93430" w:rsidRDefault="00466460" w:rsidP="00D954C3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4F999" w14:textId="76E93746" w:rsidR="00466460" w:rsidRDefault="00466460" w:rsidP="00466460">
            <w:pPr>
              <w:spacing w:after="10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6D0159">
              <w:rPr>
                <w:rFonts w:ascii="Sylfaen" w:hAnsi="Sylfaen" w:cs="Sylfaen"/>
                <w:lang w:val="ka-GE"/>
              </w:rPr>
              <w:t xml:space="preserve">საქართველოს კონსტიტუციის </w:t>
            </w:r>
            <w:r>
              <w:rPr>
                <w:rFonts w:ascii="Sylfaen" w:hAnsi="Sylfaen" w:cs="Sylfaen"/>
                <w:lang w:val="ka-GE"/>
              </w:rPr>
              <w:t xml:space="preserve">მე-9 </w:t>
            </w:r>
            <w:r w:rsidR="006D669E">
              <w:rPr>
                <w:rFonts w:ascii="Sylfaen" w:hAnsi="Sylfaen" w:cs="Sylfaen"/>
                <w:lang w:val="ka-GE"/>
              </w:rPr>
              <w:t>,</w:t>
            </w:r>
          </w:p>
          <w:p w14:paraId="6A9BFFAB" w14:textId="24CB06BE" w:rsidR="00F521A7" w:rsidRPr="006D669E" w:rsidRDefault="00466460" w:rsidP="006D669E">
            <w:pPr>
              <w:spacing w:after="10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6D0159">
              <w:rPr>
                <w:rFonts w:ascii="Sylfaen" w:hAnsi="Sylfaen" w:cs="Sylfaen"/>
                <w:lang w:val="ka-GE"/>
              </w:rPr>
              <w:t>მე-11</w:t>
            </w:r>
            <w:r w:rsidR="006D669E">
              <w:rPr>
                <w:rFonts w:ascii="Sylfaen" w:hAnsi="Sylfaen" w:cs="Sylfaen"/>
                <w:lang w:val="ka-GE"/>
              </w:rPr>
              <w:t>,</w:t>
            </w:r>
            <w:r w:rsidRPr="006D0159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lang w:val="ka-GE"/>
              </w:rPr>
              <w:t>მე-</w:t>
            </w:r>
            <w:r w:rsidR="00FB02D9">
              <w:rPr>
                <w:rFonts w:ascii="Sylfaen" w:eastAsia="Sylfaen" w:hAnsi="Sylfaen" w:cs="Sylfaen"/>
              </w:rPr>
              <w:t>12,</w:t>
            </w:r>
            <w:r w:rsidRPr="00820606">
              <w:rPr>
                <w:rFonts w:ascii="Sylfaen" w:eastAsia="Sylfaen" w:hAnsi="Sylfaen" w:cs="Sylfaen"/>
              </w:rPr>
              <w:t xml:space="preserve"> </w:t>
            </w:r>
            <w:r>
              <w:rPr>
                <w:color w:val="333333"/>
                <w:lang w:val="ka-GE"/>
              </w:rPr>
              <w:t>მე-14</w:t>
            </w:r>
            <w:r w:rsidR="006D669E">
              <w:rPr>
                <w:color w:val="333333"/>
                <w:lang w:val="ka-GE"/>
              </w:rPr>
              <w:t xml:space="preserve"> </w:t>
            </w:r>
            <w:r w:rsidR="00F521A7">
              <w:rPr>
                <w:color w:val="333333"/>
                <w:lang w:val="ka-GE"/>
              </w:rPr>
              <w:t xml:space="preserve"> </w:t>
            </w:r>
            <w:r w:rsidR="006D669E">
              <w:rPr>
                <w:color w:val="333333"/>
                <w:lang w:val="ka-GE"/>
              </w:rPr>
              <w:t>და</w:t>
            </w:r>
            <w:r w:rsidR="00F521A7">
              <w:rPr>
                <w:color w:val="333333"/>
                <w:lang w:val="ka-GE"/>
              </w:rPr>
              <w:t xml:space="preserve"> </w:t>
            </w:r>
            <w:r w:rsidR="006D669E">
              <w:rPr>
                <w:rFonts w:ascii="Sylfaen" w:hAnsi="Sylfaen" w:cs="Sylfaen"/>
                <w:lang w:val="ka-GE"/>
              </w:rPr>
              <w:t xml:space="preserve"> </w:t>
            </w:r>
            <w:r w:rsidR="00F521A7">
              <w:rPr>
                <w:color w:val="333333"/>
                <w:lang w:val="ka-GE"/>
              </w:rPr>
              <w:t xml:space="preserve">მე-16 </w:t>
            </w:r>
            <w:r w:rsidR="00BB4D0D">
              <w:rPr>
                <w:color w:val="333333"/>
                <w:lang w:val="ka-GE"/>
              </w:rPr>
              <w:t>მუხლები</w:t>
            </w:r>
          </w:p>
        </w:tc>
      </w:tr>
      <w:tr w:rsidR="002F127B" w:rsidRPr="00B93430" w14:paraId="021088E8" w14:textId="77777777" w:rsidTr="00F5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54344B9A" w14:textId="21D3900F" w:rsidR="001A2B26" w:rsidRPr="002F2C65" w:rsidRDefault="001A2B26" w:rsidP="002F2C65">
            <w:pPr>
              <w:spacing w:after="0" w:line="240" w:lineRule="auto"/>
              <w:rPr>
                <w:rFonts w:ascii="A_Nusxuri" w:hAnsi="A_Nusxur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2.</w:t>
            </w:r>
            <w:r w:rsidR="002F2C65" w:rsidRPr="00436C8B">
              <w:rPr>
                <w:rFonts w:ascii="Sylfaen" w:hAnsi="Sylfaen" w:cs="Sylfaen"/>
              </w:rPr>
              <w:t xml:space="preserve"> იზოლაცი</w:t>
            </w:r>
            <w:r w:rsidR="00F83D4C">
              <w:rPr>
                <w:rFonts w:ascii="Sylfaen" w:hAnsi="Sylfaen" w:cs="Sylfaen"/>
                <w:lang w:val="ka-GE"/>
              </w:rPr>
              <w:t>ი</w:t>
            </w:r>
            <w:r w:rsidR="002F2C65" w:rsidRPr="00436C8B">
              <w:rPr>
                <w:rFonts w:ascii="Sylfaen" w:hAnsi="Sylfaen" w:cs="Sylfaen"/>
              </w:rPr>
              <w:t>სა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და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კარანტინის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წესების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დამტკიცების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შე</w:t>
            </w:r>
            <w:r w:rsidR="002F2C65">
              <w:rPr>
                <w:rFonts w:ascii="Sylfaen" w:hAnsi="Sylfaen" w:cs="Sylfaen"/>
                <w:lang w:val="ka-GE"/>
              </w:rPr>
              <w:t>ს</w:t>
            </w:r>
            <w:r w:rsidR="002F2C65" w:rsidRPr="00436C8B">
              <w:rPr>
                <w:rFonts w:ascii="Sylfaen" w:hAnsi="Sylfaen" w:cs="Sylfaen"/>
              </w:rPr>
              <w:t>ახებ</w:t>
            </w:r>
            <w:r w:rsidR="002F2C65">
              <w:rPr>
                <w:rFonts w:ascii="Sylfaen" w:hAnsi="Sylfaen" w:cs="Sylfaen"/>
                <w:lang w:val="ka-GE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საქართველოს</w:t>
            </w:r>
            <w:r w:rsidR="002F2C65" w:rsidRPr="00436C8B">
              <w:rPr>
                <w:rFonts w:ascii="A_Nusxuri" w:hAnsi="A_Nusxuri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მთავრობის</w:t>
            </w:r>
            <w:r w:rsidR="002F2C65" w:rsidRPr="00436C8B">
              <w:rPr>
                <w:rFonts w:ascii="A_Nusxuri" w:hAnsi="A_Nusxuri"/>
              </w:rPr>
              <w:t xml:space="preserve"> 2020 </w:t>
            </w:r>
            <w:r w:rsidR="002F2C65" w:rsidRPr="00436C8B">
              <w:rPr>
                <w:rFonts w:ascii="Sylfaen" w:hAnsi="Sylfaen" w:cs="Sylfaen"/>
              </w:rPr>
              <w:t>წლის</w:t>
            </w:r>
            <w:r w:rsidR="002F2C65" w:rsidRPr="00436C8B">
              <w:rPr>
                <w:rFonts w:ascii="A_Nusxuri" w:hAnsi="A_Nusxuri"/>
              </w:rPr>
              <w:t xml:space="preserve"> 23 </w:t>
            </w:r>
            <w:r w:rsidR="002F2C65" w:rsidRPr="00436C8B">
              <w:rPr>
                <w:rFonts w:ascii="Sylfaen" w:hAnsi="Sylfaen" w:cs="Sylfaen"/>
              </w:rPr>
              <w:t>მაისი</w:t>
            </w:r>
            <w:r w:rsidR="002F2C65">
              <w:rPr>
                <w:rFonts w:ascii="Sylfaen" w:hAnsi="Sylfaen" w:cs="Sylfaen"/>
                <w:lang w:val="ka-GE"/>
              </w:rPr>
              <w:t xml:space="preserve">ს </w:t>
            </w:r>
            <w:r w:rsidR="002F2C65" w:rsidRPr="00436C8B">
              <w:rPr>
                <w:rFonts w:ascii="A_Nusxuri" w:hAnsi="A_Nusxuri"/>
              </w:rPr>
              <w:t xml:space="preserve">N 322 </w:t>
            </w:r>
            <w:r w:rsidR="002F2C65">
              <w:rPr>
                <w:rFonts w:ascii="Sylfaen" w:hAnsi="Sylfaen" w:cs="Sylfaen"/>
              </w:rPr>
              <w:t>დადგენ</w:t>
            </w:r>
            <w:r w:rsidR="002F2C65">
              <w:rPr>
                <w:rFonts w:ascii="Sylfaen" w:hAnsi="Sylfaen" w:cs="Sylfaen"/>
                <w:lang w:val="ka-GE"/>
              </w:rPr>
              <w:t>ი</w:t>
            </w:r>
            <w:r w:rsidR="002F2C65">
              <w:rPr>
                <w:rFonts w:ascii="Sylfaen" w:hAnsi="Sylfaen" w:cs="Sylfaen"/>
              </w:rPr>
              <w:t>ლებ</w:t>
            </w:r>
            <w:r w:rsidR="002F2C65">
              <w:rPr>
                <w:rFonts w:ascii="Sylfaen" w:hAnsi="Sylfaen" w:cs="Sylfaen"/>
                <w:lang w:val="ka-GE"/>
              </w:rPr>
              <w:t>ი</w:t>
            </w:r>
            <w:r w:rsidR="002F2C65">
              <w:rPr>
                <w:rFonts w:ascii="Sylfaen" w:hAnsi="Sylfaen" w:cs="Sylfaen"/>
              </w:rPr>
              <w:t>ს</w:t>
            </w:r>
            <w:r w:rsidR="002F2C65">
              <w:rPr>
                <w:rFonts w:ascii="Sylfaen" w:hAnsi="Sylfaen" w:cs="Sylfaen"/>
                <w:lang w:val="ka-GE"/>
              </w:rPr>
              <w:t xml:space="preserve"> </w:t>
            </w:r>
            <w:r w:rsidR="002F2C65" w:rsidRPr="00436C8B">
              <w:rPr>
                <w:rFonts w:ascii="Sylfaen" w:hAnsi="Sylfaen" w:cs="Sylfaen"/>
              </w:rPr>
              <w:t>მე</w:t>
            </w:r>
            <w:r w:rsidR="002F2C65" w:rsidRPr="00436C8B">
              <w:rPr>
                <w:rFonts w:ascii="A_Nusxuri" w:hAnsi="A_Nusxuri"/>
              </w:rPr>
              <w:t>- 3</w:t>
            </w:r>
            <w:r w:rsidR="002F2C65">
              <w:rPr>
                <w:rFonts w:ascii="A_Nusxuri" w:hAnsi="A_Nusxuri"/>
                <w:vertAlign w:val="superscript"/>
              </w:rPr>
              <w:t>3</w:t>
            </w:r>
            <w:r w:rsidR="002F2C65" w:rsidRPr="00436C8B">
              <w:rPr>
                <w:rFonts w:ascii="A_Nusxuri" w:hAnsi="A_Nusxuri"/>
              </w:rPr>
              <w:t xml:space="preserve">  </w:t>
            </w:r>
            <w:r w:rsidR="002F2C65" w:rsidRPr="00436C8B">
              <w:rPr>
                <w:rFonts w:ascii="Sylfaen" w:hAnsi="Sylfaen" w:cs="Sylfaen"/>
              </w:rPr>
              <w:t>მუხლის</w:t>
            </w:r>
            <w:r w:rsidR="002F2C65">
              <w:rPr>
                <w:rFonts w:ascii="Sylfaen" w:hAnsi="Sylfaen" w:cs="Sylfaen"/>
                <w:lang w:val="ka-GE"/>
              </w:rPr>
              <w:t xml:space="preserve"> მე-2 ნაწილი:</w:t>
            </w:r>
          </w:p>
          <w:p w14:paraId="523B545F" w14:textId="0832F984" w:rsidR="002F127B" w:rsidRPr="007C2630" w:rsidRDefault="007C2630" w:rsidP="007C2630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2630">
              <w:rPr>
                <w:rFonts w:ascii="Sylfaen" w:hAnsi="Sylfaen"/>
                <w:lang w:val="ka-GE"/>
              </w:rPr>
              <w:t xml:space="preserve">ეს წესები განსაზღვრავს „მწვანე“ სტატუსის მქონე პირების სხვადასხვა ობიექტზე დაშვების </w:t>
            </w:r>
            <w:r w:rsidRPr="007C2630">
              <w:rPr>
                <w:rFonts w:ascii="Sylfaen" w:hAnsi="Sylfaen"/>
                <w:lang w:val="ka-GE"/>
              </w:rPr>
              <w:lastRenderedPageBreak/>
              <w:t>პირობებს. დასაქმებული პირებისთვის დასაქმების ობიექტებზე დაშვებისათვის, ასევე 18 წლამდე პირებისათვის ამ წესებით განსაზღვრული „მწვანე“ სტატუსის მოთხოვნა სავალდებულო პირობას არ წარმოადგენს</w:t>
            </w:r>
          </w:p>
        </w:tc>
        <w:tc>
          <w:tcPr>
            <w:tcW w:w="5321" w:type="dxa"/>
            <w:shd w:val="clear" w:color="auto" w:fill="auto"/>
          </w:tcPr>
          <w:p w14:paraId="7644BF58" w14:textId="77777777" w:rsidR="00D954C3" w:rsidRDefault="00D954C3" w:rsidP="00D954C3">
            <w:pPr>
              <w:spacing w:after="100" w:line="276" w:lineRule="auto"/>
              <w:jc w:val="both"/>
              <w:rPr>
                <w:rFonts w:ascii="Sylfaen" w:hAnsi="Sylfaen" w:cs="Sylfaen"/>
                <w:lang w:val="ka-GE"/>
              </w:rPr>
            </w:pPr>
            <w:r w:rsidRPr="006D0159">
              <w:rPr>
                <w:rFonts w:ascii="Sylfaen" w:hAnsi="Sylfaen" w:cs="Sylfaen"/>
                <w:lang w:val="ka-GE"/>
              </w:rPr>
              <w:lastRenderedPageBreak/>
              <w:t xml:space="preserve">საქართველოს კონსტიტუციის </w:t>
            </w:r>
            <w:r>
              <w:rPr>
                <w:rFonts w:ascii="Sylfaen" w:hAnsi="Sylfaen" w:cs="Sylfaen"/>
                <w:lang w:val="ka-GE"/>
              </w:rPr>
              <w:t>მე-9 ,</w:t>
            </w:r>
          </w:p>
          <w:p w14:paraId="49209568" w14:textId="70D688A4" w:rsidR="002F127B" w:rsidRPr="00B93430" w:rsidRDefault="00D954C3" w:rsidP="00D954C3">
            <w:pPr>
              <w:ind w:right="168"/>
              <w:rPr>
                <w:rFonts w:ascii="Sylfaen" w:hAnsi="Sylfaen"/>
                <w:lang w:val="ka-GE"/>
              </w:rPr>
            </w:pPr>
            <w:r w:rsidRPr="006D0159">
              <w:rPr>
                <w:rFonts w:ascii="Sylfaen" w:hAnsi="Sylfaen" w:cs="Sylfaen"/>
                <w:lang w:val="ka-GE"/>
              </w:rPr>
              <w:t>მე-11</w:t>
            </w:r>
            <w:r>
              <w:rPr>
                <w:rFonts w:ascii="Sylfaen" w:hAnsi="Sylfaen" w:cs="Sylfaen"/>
                <w:lang w:val="ka-GE"/>
              </w:rPr>
              <w:t>,</w:t>
            </w:r>
            <w:r w:rsidRPr="006D0159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lang w:val="ka-GE"/>
              </w:rPr>
              <w:t>მე-</w:t>
            </w:r>
            <w:r w:rsidR="00FB02D9">
              <w:rPr>
                <w:rFonts w:ascii="Sylfaen" w:eastAsia="Sylfaen" w:hAnsi="Sylfaen" w:cs="Sylfaen"/>
              </w:rPr>
              <w:t>12,</w:t>
            </w:r>
            <w:r w:rsidRPr="00820606">
              <w:rPr>
                <w:rFonts w:ascii="Sylfaen" w:eastAsia="Sylfaen" w:hAnsi="Sylfaen" w:cs="Sylfaen"/>
              </w:rPr>
              <w:t xml:space="preserve"> </w:t>
            </w:r>
            <w:r>
              <w:rPr>
                <w:color w:val="333333"/>
                <w:lang w:val="ka-GE"/>
              </w:rPr>
              <w:t xml:space="preserve">მე-14  და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color w:val="333333"/>
                <w:lang w:val="ka-GE"/>
              </w:rPr>
              <w:t xml:space="preserve">მე-16 </w:t>
            </w:r>
            <w:r w:rsidR="00BB4D0D">
              <w:rPr>
                <w:color w:val="333333"/>
                <w:lang w:val="ka-GE"/>
              </w:rPr>
              <w:t>მუხლები</w:t>
            </w:r>
          </w:p>
        </w:tc>
      </w:tr>
      <w:tr w:rsidR="002F127B" w:rsidRPr="00B93430" w14:paraId="24D518D3" w14:textId="77777777" w:rsidTr="00F5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4F60E2C1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321" w:type="dxa"/>
            <w:shd w:val="clear" w:color="auto" w:fill="auto"/>
          </w:tcPr>
          <w:p w14:paraId="52E7E1FA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1AB8361E" w14:textId="77777777" w:rsidTr="00F5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1E262ACD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321" w:type="dxa"/>
            <w:shd w:val="clear" w:color="auto" w:fill="auto"/>
          </w:tcPr>
          <w:p w14:paraId="3944AD4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479B84C3" w14:textId="77777777" w:rsidTr="00F5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2800CEA7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321" w:type="dxa"/>
            <w:shd w:val="clear" w:color="auto" w:fill="auto"/>
          </w:tcPr>
          <w:p w14:paraId="4204A78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7F335B07" w14:textId="77777777" w:rsidTr="00F521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344118D0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321" w:type="dxa"/>
            <w:shd w:val="clear" w:color="auto" w:fill="auto"/>
          </w:tcPr>
          <w:p w14:paraId="4061B396" w14:textId="77777777" w:rsidR="002F127B" w:rsidRPr="00B93430" w:rsidRDefault="002F127B" w:rsidP="00D650B6">
            <w:pPr>
              <w:ind w:right="168"/>
              <w:rPr>
                <w:rFonts w:ascii="Sylfaen" w:hAnsi="Sylfaen"/>
              </w:rPr>
            </w:pP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05ED5E" w14:textId="0DB1B613" w:rsidR="00474A54" w:rsidRPr="00B93430" w:rsidRDefault="005D294D" w:rsidP="00433931">
            <w:pPr>
              <w:tabs>
                <w:tab w:val="left" w:pos="1644"/>
              </w:tabs>
              <w:rPr>
                <w:rFonts w:ascii="Sylfaen" w:hAnsi="Sylfaen"/>
              </w:rPr>
            </w:pPr>
            <w:permStart w:id="2105233546" w:edGrp="everyone" w:colFirst="0" w:colLast="0"/>
            <w:r w:rsidRPr="0082637A">
              <w:rPr>
                <w:rFonts w:ascii="Sylfaen" w:hAnsi="Sylfaen"/>
                <w:lang w:val="ka-GE"/>
              </w:rPr>
              <w:t>საქართველოს კონსტიტუციის 31-ე მუხლის პირველი პუნქტი და მე-60 მუხლის მეოთხე პუნქტის ,,ა” ქვეპუნქტი, ,,</w:t>
            </w:r>
            <w:r>
              <w:rPr>
                <w:rFonts w:ascii="Sylfaen" w:hAnsi="Sylfaen"/>
                <w:lang w:val="ka-GE"/>
              </w:rPr>
              <w:t xml:space="preserve">საქართველოს </w:t>
            </w:r>
            <w:r w:rsidRPr="0082637A">
              <w:rPr>
                <w:rFonts w:ascii="Sylfaen" w:hAnsi="Sylfaen"/>
                <w:lang w:val="ka-GE"/>
              </w:rPr>
              <w:t>საკონსტიტუციო სასამართლოს შესახებ” საქართველოს ორგანული კანონის მე-19 მუხლის პირველი პუნქტის ,,ე” ქვეპუნქტი, 39-ე მუხლის პირველი პუნქტის ,,ა” ქვეპუნქტი, 31-ე და 31</w:t>
            </w:r>
            <w:r w:rsidRPr="0082637A">
              <w:rPr>
                <w:rFonts w:ascii="Sylfaen" w:hAnsi="Sylfaen"/>
                <w:vertAlign w:val="superscript"/>
                <w:lang w:val="ka-GE"/>
              </w:rPr>
              <w:t>1</w:t>
            </w:r>
            <w:r w:rsidRPr="0082637A">
              <w:rPr>
                <w:rFonts w:ascii="Sylfaen" w:hAnsi="Sylfaen"/>
                <w:lang w:val="ka-GE"/>
              </w:rPr>
              <w:t xml:space="preserve"> მუხლები.</w:t>
            </w: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E48FBC" w14:textId="77777777" w:rsidR="0016535F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permStart w:id="1105795011" w:edGrp="everyone" w:colFirst="0" w:colLast="0"/>
            <w:r>
              <w:rPr>
                <w:rFonts w:ascii="Sylfaen" w:hAnsi="Sylfaen"/>
                <w:lang w:val="ka-GE"/>
              </w:rPr>
              <w:t>სარჩელის დასაშვებობის ერთ–ერთი საფუძველი არის ასევე ის</w:t>
            </w:r>
            <w:r w:rsidRPr="00745E19">
              <w:rPr>
                <w:rFonts w:ascii="Sylfaen" w:hAnsi="Sylfaen"/>
                <w:lang w:val="ka-GE"/>
              </w:rPr>
              <w:t>, რომ კონსტიტუციური სარჩელი</w:t>
            </w:r>
            <w:r>
              <w:rPr>
                <w:rFonts w:ascii="Sylfaen" w:hAnsi="Sylfaen"/>
                <w:lang w:val="ka-GE"/>
              </w:rPr>
              <w:t>:</w:t>
            </w:r>
          </w:p>
          <w:p w14:paraId="536B10AA" w14:textId="77777777" w:rsidR="0016535F" w:rsidRPr="00790476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ა)</w:t>
            </w:r>
            <w:r>
              <w:rPr>
                <w:rFonts w:ascii="Sylfaen" w:hAnsi="Sylfaen"/>
                <w:lang w:val="ka-GE"/>
              </w:rPr>
              <w:t xml:space="preserve"> ფ</w:t>
            </w:r>
            <w:r w:rsidRPr="00790476">
              <w:rPr>
                <w:rFonts w:ascii="Sylfaen" w:hAnsi="Sylfaen"/>
                <w:lang w:val="ka-GE"/>
              </w:rPr>
              <w:t>ორმით და შინაარსით შეესაბამება „საკონსტიტუციო სასამართლოს შესახებ“ საქართველოს ორგანული კანონის 31</w:t>
            </w:r>
            <w:r w:rsidRPr="00790476">
              <w:rPr>
                <w:rFonts w:ascii="Sylfaen" w:hAnsi="Sylfaen"/>
                <w:vertAlign w:val="superscript"/>
                <w:lang w:val="ka-GE"/>
              </w:rPr>
              <w:t>1</w:t>
            </w:r>
            <w:r w:rsidRPr="00790476">
              <w:rPr>
                <w:rFonts w:ascii="Sylfaen" w:hAnsi="Sylfaen"/>
                <w:lang w:val="ka-GE"/>
              </w:rPr>
              <w:t>-ე მუხლით დადგენილ მოთხოვნებს;</w:t>
            </w:r>
          </w:p>
          <w:p w14:paraId="4D6B1CC7" w14:textId="77777777" w:rsidR="0016535F" w:rsidRPr="00790476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ბ)</w:t>
            </w:r>
            <w:r w:rsidRPr="00790476">
              <w:rPr>
                <w:rFonts w:ascii="Sylfaen" w:hAnsi="Sylfaen"/>
                <w:lang w:val="ka-GE"/>
              </w:rPr>
              <w:t xml:space="preserve"> შეტანილია უფლებამოსილი სუბიექტის - </w:t>
            </w:r>
            <w:r>
              <w:rPr>
                <w:rFonts w:ascii="Sylfaen" w:hAnsi="Sylfaen"/>
                <w:lang w:val="ka-GE"/>
              </w:rPr>
              <w:t>ფიზიკური პირის მიერ</w:t>
            </w:r>
            <w:r w:rsidRPr="00790476">
              <w:rPr>
                <w:rFonts w:ascii="Sylfaen" w:hAnsi="Sylfaen"/>
                <w:lang w:val="ka-GE"/>
              </w:rPr>
              <w:t xml:space="preserve"> (საქართველოს კონსტიტუციის მე-60 მუხლის მე-4 პუნქტის „ა“ ქვეპუნქტის მიხედვით, საქართველოს საკონსტიტუციო სასამართლო </w:t>
            </w:r>
            <w:r>
              <w:rPr>
                <w:rFonts w:ascii="Sylfaen" w:hAnsi="Sylfaen"/>
                <w:lang w:val="ka-GE"/>
              </w:rPr>
              <w:t>ფიზიკური პირის,</w:t>
            </w:r>
            <w:r>
              <w:rPr>
                <w:rFonts w:ascii="Helvetica" w:hAnsi="Helvetica" w:cs="Helvetica"/>
                <w:color w:val="333333"/>
                <w:sz w:val="17"/>
                <w:szCs w:val="17"/>
                <w:shd w:val="clear" w:color="auto" w:fill="EAEAEA"/>
              </w:rPr>
              <w:t> </w:t>
            </w:r>
            <w:r w:rsidRPr="00E03E65">
              <w:rPr>
                <w:rFonts w:ascii="Sylfaen" w:hAnsi="Sylfaen" w:cs="Sylfaen"/>
                <w:color w:val="333333"/>
                <w:shd w:val="clear" w:color="auto" w:fill="EAEAEA"/>
              </w:rPr>
              <w:t>იურიდიული</w:t>
            </w:r>
            <w:r w:rsidRPr="00E03E65">
              <w:rPr>
                <w:rFonts w:ascii="Helvetica" w:hAnsi="Helvetica" w:cs="Helvetica"/>
                <w:color w:val="333333"/>
                <w:shd w:val="clear" w:color="auto" w:fill="EAEAEA"/>
              </w:rPr>
              <w:t xml:space="preserve"> </w:t>
            </w:r>
            <w:r w:rsidRPr="00E03E65">
              <w:rPr>
                <w:rFonts w:ascii="Sylfaen" w:hAnsi="Sylfaen" w:cs="Sylfaen"/>
                <w:color w:val="333333"/>
                <w:shd w:val="clear" w:color="auto" w:fill="EAEAEA"/>
              </w:rPr>
              <w:t>პირის</w:t>
            </w:r>
            <w:r w:rsidRPr="00E03E65">
              <w:rPr>
                <w:rFonts w:ascii="Helvetica" w:hAnsi="Helvetica" w:cs="Helvetica"/>
                <w:color w:val="333333"/>
                <w:shd w:val="clear" w:color="auto" w:fill="EAEAEA"/>
              </w:rPr>
              <w:t xml:space="preserve"> </w:t>
            </w:r>
            <w:r w:rsidRPr="00E03E65">
              <w:rPr>
                <w:rFonts w:ascii="Sylfaen" w:hAnsi="Sylfaen" w:cs="Sylfaen"/>
                <w:color w:val="333333"/>
                <w:shd w:val="clear" w:color="auto" w:fill="EAEAEA"/>
              </w:rPr>
              <w:t>ან</w:t>
            </w:r>
            <w:r w:rsidRPr="00E03E65">
              <w:rPr>
                <w:rFonts w:ascii="Helvetica" w:hAnsi="Helvetica" w:cs="Helvetica"/>
                <w:color w:val="333333"/>
                <w:shd w:val="clear" w:color="auto" w:fill="EAEAEA"/>
              </w:rPr>
              <w:t xml:space="preserve"> </w:t>
            </w:r>
            <w:r w:rsidRPr="00E03E65">
              <w:rPr>
                <w:rFonts w:ascii="Sylfaen" w:hAnsi="Sylfaen" w:cs="Sylfaen"/>
                <w:color w:val="333333"/>
                <w:shd w:val="clear" w:color="auto" w:fill="EAEAEA"/>
              </w:rPr>
              <w:t>სახალხო</w:t>
            </w:r>
            <w:r w:rsidRPr="00E03E65">
              <w:rPr>
                <w:rFonts w:ascii="Helvetica" w:hAnsi="Helvetica" w:cs="Helvetica"/>
                <w:color w:val="333333"/>
                <w:shd w:val="clear" w:color="auto" w:fill="EAEAEA"/>
              </w:rPr>
              <w:t xml:space="preserve"> </w:t>
            </w:r>
            <w:r w:rsidRPr="00E03E65">
              <w:rPr>
                <w:rFonts w:ascii="Sylfaen" w:hAnsi="Sylfaen" w:cs="Sylfaen"/>
                <w:color w:val="333333"/>
                <w:shd w:val="clear" w:color="auto" w:fill="EAEAEA"/>
              </w:rPr>
              <w:t>დამცველის</w:t>
            </w:r>
            <w:r w:rsidRPr="00790476">
              <w:rPr>
                <w:rFonts w:ascii="Sylfaen" w:hAnsi="Sylfaen"/>
                <w:lang w:val="ka-GE"/>
              </w:rPr>
              <w:t xml:space="preserve">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მიმართებით);</w:t>
            </w:r>
          </w:p>
          <w:p w14:paraId="213BE206" w14:textId="77777777" w:rsidR="0016535F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გ)</w:t>
            </w:r>
            <w:r w:rsidRPr="00790476">
              <w:rPr>
                <w:rFonts w:ascii="Sylfaen" w:hAnsi="Sylfaen"/>
                <w:lang w:val="ka-GE"/>
              </w:rPr>
              <w:t xml:space="preserve"> სარჩელში მითითებული საკითხი არის საკონსტიტუციო სასამართლოს განსჯადი</w:t>
            </w:r>
            <w:r>
              <w:rPr>
                <w:rFonts w:ascii="Sylfaen" w:hAnsi="Sylfaen"/>
                <w:lang w:val="ka-GE"/>
              </w:rPr>
              <w:t>;</w:t>
            </w:r>
          </w:p>
          <w:p w14:paraId="115AD0F5" w14:textId="77777777" w:rsidR="0016535F" w:rsidRPr="00790476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დ)</w:t>
            </w:r>
            <w:r w:rsidRPr="00790476">
              <w:rPr>
                <w:rFonts w:ascii="Sylfaen" w:hAnsi="Sylfaen"/>
                <w:lang w:val="ka-GE"/>
              </w:rPr>
              <w:t xml:space="preserve"> სარჩელში მითითებული საკითხი არ არის გადაწყვეტილი საკონსტიტუციო სასამართლოს მიერ;</w:t>
            </w:r>
          </w:p>
          <w:p w14:paraId="640EF323" w14:textId="77777777" w:rsidR="0016535F" w:rsidRPr="00EE25EF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ე)</w:t>
            </w:r>
            <w:r w:rsidRPr="00790476">
              <w:rPr>
                <w:rFonts w:ascii="Sylfaen" w:hAnsi="Sylfaen"/>
                <w:lang w:val="ka-GE"/>
              </w:rPr>
              <w:t xml:space="preserve"> სარჩელში მითითებული საკითხი რეგულირდება კონსტიტუციის </w:t>
            </w:r>
            <w:r>
              <w:rPr>
                <w:rFonts w:ascii="Sylfaen" w:eastAsia="Sylfaen" w:hAnsi="Sylfaen"/>
                <w:bCs/>
                <w:lang w:val="ka-GE"/>
              </w:rPr>
              <w:t xml:space="preserve">მე-9, 11, </w:t>
            </w:r>
            <w:r>
              <w:rPr>
                <w:rFonts w:ascii="Sylfaen" w:eastAsia="Sylfaen" w:hAnsi="Sylfaen"/>
                <w:bCs/>
              </w:rPr>
              <w:t xml:space="preserve">12, 14, </w:t>
            </w:r>
            <w:r>
              <w:rPr>
                <w:rFonts w:ascii="Sylfaen" w:eastAsia="Sylfaen" w:hAnsi="Sylfaen"/>
                <w:bCs/>
                <w:lang w:val="ka-GE"/>
              </w:rPr>
              <w:t xml:space="preserve">და </w:t>
            </w:r>
            <w:r>
              <w:rPr>
                <w:rFonts w:ascii="Sylfaen" w:eastAsia="Sylfaen" w:hAnsi="Sylfaen"/>
                <w:bCs/>
              </w:rPr>
              <w:t>16</w:t>
            </w:r>
            <w:r>
              <w:rPr>
                <w:rFonts w:ascii="Sylfaen" w:eastAsia="Sylfaen" w:hAnsi="Sylfaen"/>
                <w:bCs/>
                <w:lang w:val="ka-GE"/>
              </w:rPr>
              <w:t xml:space="preserve"> მუხლები</w:t>
            </w:r>
          </w:p>
          <w:p w14:paraId="2C925F08" w14:textId="77777777" w:rsidR="0016535F" w:rsidRDefault="0016535F" w:rsidP="0016535F">
            <w:pPr>
              <w:jc w:val="both"/>
              <w:rPr>
                <w:rFonts w:ascii="Sylfaen" w:hAnsi="Sylfaen"/>
                <w:lang w:val="ka-GE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ვ)</w:t>
            </w:r>
            <w:r w:rsidRPr="00790476">
              <w:rPr>
                <w:rFonts w:ascii="Sylfaen" w:hAnsi="Sylfaen"/>
                <w:lang w:val="ka-GE"/>
              </w:rPr>
              <w:t xml:space="preserve"> კანონით არ არის დადგენილი სასარჩელო ხანდაზმულობის ვადა</w:t>
            </w:r>
            <w:r>
              <w:rPr>
                <w:rFonts w:ascii="Sylfaen" w:hAnsi="Sylfaen"/>
                <w:lang w:val="ka-GE"/>
              </w:rPr>
              <w:t>;</w:t>
            </w:r>
          </w:p>
          <w:p w14:paraId="06547D2B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</w:rPr>
            </w:pPr>
            <w:r w:rsidRPr="00622496">
              <w:rPr>
                <w:rFonts w:ascii="Sylfaen" w:hAnsi="Sylfaen"/>
                <w:b/>
                <w:lang w:val="ka-GE"/>
              </w:rPr>
              <w:t>ზ)</w:t>
            </w:r>
            <w:r w:rsidRPr="00790476">
              <w:rPr>
                <w:rFonts w:ascii="Sylfaen" w:hAnsi="Sylfaen"/>
                <w:lang w:val="ka-GE"/>
              </w:rPr>
              <w:t xml:space="preserve">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გარეშე, რომელიც კონსტიტუციური სარჩელით გასაჩივრებული არ არის.</w:t>
            </w:r>
          </w:p>
          <w:p w14:paraId="72528421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</w:rPr>
            </w:pPr>
            <w:r w:rsidRPr="004073C6">
              <w:rPr>
                <w:rFonts w:ascii="Sylfaen" w:hAnsi="Sylfaen"/>
                <w:b/>
                <w:lang w:val="ka-GE"/>
              </w:rPr>
              <w:t>თ)</w:t>
            </w:r>
            <w:r>
              <w:rPr>
                <w:rFonts w:ascii="Sylfaen" w:hAnsi="Sylfaen"/>
                <w:lang w:val="ka-GE"/>
              </w:rPr>
              <w:t>გადახდილი არის საკონსტიტუციო სასამართლოში განსახილველ საქმეზე სახელმწიფო ბაჟი</w:t>
            </w:r>
            <w:r>
              <w:rPr>
                <w:rFonts w:ascii="Sylfaen" w:hAnsi="Sylfaen"/>
              </w:rPr>
              <w:t>.</w:t>
            </w:r>
          </w:p>
          <w:p w14:paraId="62A3D7F4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</w:rPr>
            </w:pPr>
          </w:p>
          <w:p w14:paraId="42A0901F" w14:textId="6D3175C6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  <w:r>
              <w:rPr>
                <w:rFonts w:ascii="Sylfaen" w:hAnsi="Sylfaen"/>
              </w:rPr>
              <w:t xml:space="preserve">2021 </w:t>
            </w:r>
            <w:r>
              <w:rPr>
                <w:rFonts w:ascii="Sylfaen" w:hAnsi="Sylfaen"/>
                <w:lang w:val="ka-GE"/>
              </w:rPr>
              <w:t>წლის პირველ დეკემბერ</w:t>
            </w:r>
            <w:r w:rsidR="003A5535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 xml:space="preserve">ს </w:t>
            </w:r>
            <w:r w:rsidR="003A5535">
              <w:rPr>
                <w:rFonts w:ascii="Sylfaen" w:hAnsi="Sylfaen"/>
                <w:lang w:val="ka-GE"/>
              </w:rPr>
              <w:t>,,</w:t>
            </w:r>
            <w:r>
              <w:rPr>
                <w:rFonts w:ascii="Sylfaen" w:hAnsi="Sylfaen"/>
                <w:lang w:val="ka-GE"/>
              </w:rPr>
              <w:t>იზოლაც</w:t>
            </w:r>
            <w:r w:rsidR="00F83D4C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 xml:space="preserve">ის და </w:t>
            </w:r>
            <w:r w:rsidR="003A5535">
              <w:rPr>
                <w:rFonts w:ascii="Sylfaen" w:hAnsi="Sylfaen"/>
                <w:lang w:val="ka-GE"/>
              </w:rPr>
              <w:t>კარანტი</w:t>
            </w:r>
            <w:r>
              <w:rPr>
                <w:rFonts w:ascii="Sylfaen" w:hAnsi="Sylfaen"/>
                <w:lang w:val="ka-GE"/>
              </w:rPr>
              <w:t>ნის წესების</w:t>
            </w:r>
            <w:r w:rsidR="003A5535">
              <w:rPr>
                <w:rFonts w:ascii="Sylfaen" w:hAnsi="Sylfaen"/>
                <w:lang w:val="ka-GE"/>
              </w:rPr>
              <w:t>“</w:t>
            </w:r>
            <w:r>
              <w:rPr>
                <w:rFonts w:ascii="Sylfaen" w:hAnsi="Sylfaen"/>
                <w:lang w:val="ka-GE"/>
              </w:rPr>
              <w:t xml:space="preserve"> დამტკიცების შესახებ მთავრობის</w:t>
            </w:r>
          </w:p>
          <w:p w14:paraId="24C5BEFE" w14:textId="21BF137C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დადგენილებაში  </w:t>
            </w:r>
            <w:r w:rsidR="00352308">
              <w:rPr>
                <w:rFonts w:ascii="Sylfaen" w:hAnsi="Sylfaen"/>
                <w:lang w:val="ka-GE"/>
              </w:rPr>
              <w:t>N</w:t>
            </w:r>
            <w:r>
              <w:rPr>
                <w:rFonts w:ascii="Sylfaen" w:hAnsi="Sylfaen"/>
                <w:lang w:val="ka-GE"/>
              </w:rPr>
              <w:t xml:space="preserve">322 ძალაში შევიდა  ცვლიება რომლის თანახმადაც  </w:t>
            </w:r>
            <w:r w:rsidR="00570845">
              <w:rPr>
                <w:rFonts w:ascii="Sylfaen" w:hAnsi="Sylfaen"/>
                <w:lang w:val="ka-GE"/>
              </w:rPr>
              <w:t>მოქალაქე</w:t>
            </w:r>
            <w:r w:rsidR="007C2630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ბის დაყოფა მოხდა ორ ნაწილად. </w:t>
            </w:r>
          </w:p>
          <w:p w14:paraId="513CE5EC" w14:textId="52A874E1" w:rsidR="0016535F" w:rsidRPr="005304F5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  <w:r w:rsidRPr="005304F5">
              <w:rPr>
                <w:rFonts w:ascii="Sylfaen" w:hAnsi="Sylfaen"/>
                <w:lang w:val="ka-GE"/>
              </w:rPr>
              <w:t>მოქალაქე</w:t>
            </w:r>
            <w:r w:rsidR="007C2630">
              <w:rPr>
                <w:rFonts w:ascii="Sylfaen" w:hAnsi="Sylfaen"/>
                <w:lang w:val="ka-GE"/>
              </w:rPr>
              <w:t>ე</w:t>
            </w:r>
            <w:r w:rsidRPr="005304F5">
              <w:rPr>
                <w:rFonts w:ascii="Sylfaen" w:hAnsi="Sylfaen"/>
                <w:lang w:val="ka-GE"/>
              </w:rPr>
              <w:t>ბი რომლებიც  ფლობენ  მწვანე სტატუს</w:t>
            </w:r>
            <w:r>
              <w:rPr>
                <w:rFonts w:ascii="Sylfaen" w:hAnsi="Sylfaen"/>
                <w:lang w:val="ka-GE"/>
              </w:rPr>
              <w:t>,</w:t>
            </w:r>
            <w:r w:rsidRPr="005304F5">
              <w:rPr>
                <w:rFonts w:ascii="Sylfaen" w:hAnsi="Sylfaen"/>
                <w:lang w:val="ka-GE"/>
              </w:rPr>
              <w:t xml:space="preserve">  და 2. მოქალაქე</w:t>
            </w:r>
            <w:r w:rsidR="007C2630">
              <w:rPr>
                <w:rFonts w:ascii="Sylfaen" w:hAnsi="Sylfaen"/>
                <w:lang w:val="ka-GE"/>
              </w:rPr>
              <w:t>ე</w:t>
            </w:r>
            <w:r w:rsidRPr="005304F5">
              <w:rPr>
                <w:rFonts w:ascii="Sylfaen" w:hAnsi="Sylfaen"/>
                <w:lang w:val="ka-GE"/>
              </w:rPr>
              <w:t>ბი რომლებიც არ ფლობენ მწვანე სტატუს</w:t>
            </w:r>
            <w:r w:rsidR="007C2630">
              <w:rPr>
                <w:rFonts w:ascii="Sylfaen" w:hAnsi="Sylfaen"/>
                <w:lang w:val="ka-GE"/>
              </w:rPr>
              <w:t>ს</w:t>
            </w:r>
            <w:r w:rsidRPr="005304F5">
              <w:rPr>
                <w:rFonts w:ascii="Sylfaen" w:hAnsi="Sylfaen"/>
                <w:lang w:val="ka-GE"/>
              </w:rPr>
              <w:t xml:space="preserve">. </w:t>
            </w:r>
          </w:p>
          <w:p w14:paraId="0B50F898" w14:textId="177DC802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</w:t>
            </w:r>
            <w:r w:rsidRPr="0044554D">
              <w:rPr>
                <w:rFonts w:ascii="Sylfaen" w:hAnsi="Sylfaen"/>
                <w:lang w:val="ka-GE"/>
              </w:rPr>
              <w:t>აღნიშ</w:t>
            </w:r>
            <w:r>
              <w:rPr>
                <w:rFonts w:ascii="Sylfaen" w:hAnsi="Sylfaen"/>
                <w:lang w:val="ka-GE"/>
              </w:rPr>
              <w:t>ნული განკარგულების თანახმად მოქალაქე</w:t>
            </w:r>
            <w:r w:rsidR="007C2630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>ბი</w:t>
            </w:r>
            <w:r w:rsidR="007C2630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რომლებიც ფლობენ მწვანე</w:t>
            </w:r>
            <w:r w:rsidR="0057084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სტატუს სახელმწიფოში აქვთ მინიჭებული პრივილეგიები,  ცხოვრების ყოფიერებისა და გადა</w:t>
            </w:r>
            <w:r w:rsidR="00570845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დგილების  განუსაზღვრელი უფლება და თ</w:t>
            </w:r>
            <w:r w:rsidR="00570845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 xml:space="preserve">ვისუფლება, რაც გათვალისწინებულია კანონმდებლობით.  თავისუფლად სარგებლობენ იმ </w:t>
            </w:r>
          </w:p>
          <w:p w14:paraId="3C5D9731" w14:textId="178BFC9F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პრივილეგიებითა და კერძო თუ </w:t>
            </w:r>
            <w:r w:rsidR="00570845">
              <w:rPr>
                <w:rFonts w:ascii="Sylfaen" w:hAnsi="Sylfaen"/>
                <w:lang w:val="ka-GE"/>
              </w:rPr>
              <w:t>სახელმწიფო</w:t>
            </w:r>
            <w:r>
              <w:rPr>
                <w:rFonts w:ascii="Sylfaen" w:hAnsi="Sylfaen"/>
                <w:lang w:val="ka-GE"/>
              </w:rPr>
              <w:t xml:space="preserve"> სიკეთ</w:t>
            </w:r>
            <w:r w:rsidR="00570845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ებით რაც არსებობს სახელმწიფოში და </w:t>
            </w:r>
          </w:p>
          <w:p w14:paraId="6D7E0093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გათვალისწინებულია  აქ მცხოვრები საზოგადოებისთვის.</w:t>
            </w:r>
          </w:p>
          <w:p w14:paraId="6CE849E6" w14:textId="706712C9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ხოლო ადამიანებს რომლებსაც არ გაჩნიათ  მწვანე სტატუსი  შეზღუდული</w:t>
            </w:r>
            <w:r w:rsidR="00570845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აქვთ გადადგილების, </w:t>
            </w:r>
          </w:p>
          <w:p w14:paraId="6CC875D7" w14:textId="6A9C44AD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ცხოვრების  ყოველდღიური ყოფიერებისთვის საჭირო საჯარო თუ კერძო  სივრცებით  სარგებლობის  უფლება აგრეთვე თავისუფლად ვერ  სარგებლობენ იმ პრივილეგიებითა და კერძო თუ სახელმწიფო სიკეთ</w:t>
            </w:r>
            <w:r w:rsidR="00570845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  <w:lang w:val="ka-GE"/>
              </w:rPr>
              <w:t xml:space="preserve">ებით რაც არსებობს სახელმწიფოში და გათვალისწინებულია  აქ მცხოვრები საზოგადოებისთვის.  </w:t>
            </w:r>
          </w:p>
          <w:p w14:paraId="6383DE7B" w14:textId="254D1D68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 როგორც მწვანე სტატუსის არ მქონე მოქალაქეს მეზღუდება კონსტიტუცი</w:t>
            </w:r>
            <w:r w:rsidR="00570845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თ გარანტირებული თავისუფალი გადა</w:t>
            </w:r>
            <w:r w:rsidR="00570845">
              <w:rPr>
                <w:rFonts w:ascii="Sylfaen" w:hAnsi="Sylfaen"/>
                <w:lang w:val="ka-GE"/>
              </w:rPr>
              <w:t>ად</w:t>
            </w:r>
            <w:r>
              <w:rPr>
                <w:rFonts w:ascii="Sylfaen" w:hAnsi="Sylfaen"/>
                <w:lang w:val="ka-GE"/>
              </w:rPr>
              <w:t xml:space="preserve">გილების, თანასწორობის,  განათლების,  თავისუფალი განვითარების უფლება. </w:t>
            </w:r>
          </w:p>
          <w:p w14:paraId="54FAEFA5" w14:textId="73938248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მიმაჩნია</w:t>
            </w:r>
            <w:r w:rsidR="00570845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რომ საკონსტიტუციო  სასამართლომ უნდა იმსჯელოს სადაოდ გამხდარი დადგენილების </w:t>
            </w:r>
          </w:p>
          <w:p w14:paraId="39C87A6A" w14:textId="57F23DF2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</w:t>
            </w:r>
            <w:r w:rsidR="007C2630">
              <w:rPr>
                <w:rFonts w:ascii="Sylfaen" w:hAnsi="Sylfaen"/>
                <w:lang w:val="ka-GE"/>
              </w:rPr>
              <w:t>ს</w:t>
            </w:r>
            <w:r>
              <w:rPr>
                <w:rFonts w:ascii="Sylfaen" w:hAnsi="Sylfaen"/>
                <w:lang w:val="ka-GE"/>
              </w:rPr>
              <w:t xml:space="preserve">აბამისობაზე კონსტიტუცის მე-9, </w:t>
            </w:r>
            <w:r>
              <w:rPr>
                <w:rFonts w:ascii="Sylfaen" w:eastAsia="Sylfaen" w:hAnsi="Sylfaen"/>
                <w:bCs/>
                <w:lang w:val="ka-GE"/>
              </w:rPr>
              <w:t xml:space="preserve">11, </w:t>
            </w:r>
            <w:r>
              <w:rPr>
                <w:rFonts w:ascii="Sylfaen" w:eastAsia="Sylfaen" w:hAnsi="Sylfaen"/>
                <w:bCs/>
              </w:rPr>
              <w:t xml:space="preserve">12, 14, </w:t>
            </w:r>
            <w:r>
              <w:rPr>
                <w:rFonts w:ascii="Sylfaen" w:eastAsia="Sylfaen" w:hAnsi="Sylfaen"/>
                <w:bCs/>
                <w:lang w:val="ka-GE"/>
              </w:rPr>
              <w:t xml:space="preserve">და </w:t>
            </w:r>
            <w:r w:rsidR="00570845">
              <w:rPr>
                <w:rFonts w:ascii="Sylfaen" w:eastAsia="Sylfaen" w:hAnsi="Sylfaen"/>
                <w:bCs/>
                <w:lang w:val="ka-GE"/>
              </w:rPr>
              <w:t>მე-</w:t>
            </w:r>
            <w:r>
              <w:rPr>
                <w:rFonts w:ascii="Sylfaen" w:eastAsia="Sylfaen" w:hAnsi="Sylfaen"/>
                <w:bCs/>
              </w:rPr>
              <w:t>16</w:t>
            </w:r>
            <w:r>
              <w:rPr>
                <w:rFonts w:ascii="Sylfaen" w:eastAsia="Sylfaen" w:hAnsi="Sylfaen"/>
                <w:bCs/>
                <w:lang w:val="ka-GE"/>
              </w:rPr>
              <w:t xml:space="preserve"> მუხლებთან მიმართებაში.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5B0CF672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ვინაიდან </w:t>
            </w:r>
            <w:r w:rsidRPr="00790476">
              <w:rPr>
                <w:rFonts w:ascii="Sylfaen" w:hAnsi="Sylfaen"/>
                <w:lang w:val="ka-GE"/>
              </w:rPr>
              <w:t xml:space="preserve"> სრულფასოვანი მსჯელობა შესაძლებელია ნორმატიული აქტების იერარქიაში მასზე მაღლა </w:t>
            </w:r>
          </w:p>
          <w:p w14:paraId="1B574743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 w:rsidRPr="00790476">
              <w:rPr>
                <w:rFonts w:ascii="Sylfaen" w:hAnsi="Sylfaen"/>
                <w:lang w:val="ka-GE"/>
              </w:rPr>
              <w:lastRenderedPageBreak/>
              <w:t>მდგომი იმ ნორმატიული აქტის კონსტიტუციურობაზე</w:t>
            </w:r>
            <w:r>
              <w:rPr>
                <w:rFonts w:ascii="Sylfaen" w:hAnsi="Sylfaen"/>
                <w:lang w:val="ka-GE"/>
              </w:rPr>
              <w:t xml:space="preserve">. </w:t>
            </w:r>
            <w:r w:rsidRPr="00790476">
              <w:rPr>
                <w:rFonts w:ascii="Sylfaen" w:hAnsi="Sylfaen"/>
                <w:lang w:val="ka-GE"/>
              </w:rPr>
              <w:t xml:space="preserve">მსჯელობის გარეშე, რომელიც კონსტიტუციური </w:t>
            </w:r>
          </w:p>
          <w:p w14:paraId="7E5592A1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</w:rPr>
            </w:pPr>
            <w:r w:rsidRPr="00790476">
              <w:rPr>
                <w:rFonts w:ascii="Sylfaen" w:hAnsi="Sylfaen"/>
                <w:lang w:val="ka-GE"/>
              </w:rPr>
              <w:t>სარჩელით გასაჩივრებული არ არის.</w:t>
            </w:r>
          </w:p>
          <w:p w14:paraId="43F675B9" w14:textId="41E9248D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გასაჩივრებული მთავრობის  დადგენილება </w:t>
            </w:r>
            <w:r w:rsidR="00352308">
              <w:rPr>
                <w:rFonts w:ascii="Sylfaen" w:hAnsi="Sylfaen"/>
                <w:lang w:val="ka-GE"/>
              </w:rPr>
              <w:t>N</w:t>
            </w:r>
            <w:r>
              <w:rPr>
                <w:rFonts w:ascii="Sylfaen" w:hAnsi="Sylfaen"/>
                <w:lang w:val="ka-GE"/>
              </w:rPr>
              <w:t>322  დისკრიმინაც</w:t>
            </w:r>
            <w:r w:rsidR="003A5535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ის მოქალაქეთა დაყოფის და უთანასწორობის კლასიკურ მაგალითს წარმოადგენს და ვიმედოვნებ</w:t>
            </w:r>
            <w:r w:rsidR="003A5535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 რომ სასამართლოს მხრიდან ამის აღიარება ადრე თუ </w:t>
            </w:r>
          </w:p>
          <w:p w14:paraId="1B69B78F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გვიან აუცილებლად  მოხდება.</w:t>
            </w:r>
          </w:p>
          <w:p w14:paraId="1161BA09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</w:p>
          <w:p w14:paraId="72A57E63" w14:textId="11B35294" w:rsidR="00230F8F" w:rsidRPr="009317FC" w:rsidRDefault="00230F8F" w:rsidP="009317FC">
            <w:pPr>
              <w:ind w:right="-18"/>
              <w:jc w:val="both"/>
              <w:rPr>
                <w:rFonts w:ascii="Sylfaen" w:hAnsi="Sylfaen"/>
                <w:lang w:val="ka-GE"/>
              </w:rPr>
            </w:pP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4166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0FEC0B7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1936157889" w:edGrp="everyone" w:colFirst="0" w:colLast="0"/>
            <w:r>
              <w:rPr>
                <w:rFonts w:ascii="Sylfaen" w:hAnsi="Sylfaen"/>
                <w:lang w:val="ka-GE"/>
              </w:rPr>
              <w:t xml:space="preserve">სადავო ნორმების არსი და მისი წანღმდეგობა კონსტიტუცისთან მიმართებაში </w:t>
            </w:r>
          </w:p>
          <w:p w14:paraId="78340F4F" w14:textId="77777777" w:rsidR="0016535F" w:rsidRDefault="0016535F" w:rsidP="0016535F">
            <w:pPr>
              <w:ind w:right="-18"/>
              <w:jc w:val="both"/>
              <w:rPr>
                <w:rFonts w:ascii="Sylfaen" w:hAnsi="Sylfaen"/>
              </w:rPr>
            </w:pPr>
          </w:p>
          <w:p w14:paraId="003C3A05" w14:textId="587A89D2" w:rsidR="0016535F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 </w:t>
            </w:r>
            <w:r>
              <w:rPr>
                <w:rFonts w:ascii="Sylfaen" w:hAnsi="Sylfaen"/>
              </w:rPr>
              <w:t xml:space="preserve">2021 </w:t>
            </w:r>
            <w:r>
              <w:rPr>
                <w:rFonts w:ascii="Sylfaen" w:hAnsi="Sylfaen"/>
                <w:lang w:val="ka-GE"/>
              </w:rPr>
              <w:t>წლის პირველ დეკემბერს იზოლაც</w:t>
            </w:r>
            <w:r w:rsidR="00F83D4C">
              <w:rPr>
                <w:rFonts w:ascii="Sylfaen" w:hAnsi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>ის და კარანტონის წესების დამტკიცების შესახებ მთავრობის</w:t>
            </w:r>
          </w:p>
          <w:p w14:paraId="218A9016" w14:textId="2AE3B6F2" w:rsidR="0016535F" w:rsidRPr="009317FC" w:rsidRDefault="0016535F" w:rsidP="0016535F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დადგენილებაში  </w:t>
            </w:r>
            <w:r w:rsidR="00352308">
              <w:rPr>
                <w:rFonts w:ascii="Sylfaen" w:hAnsi="Sylfaen"/>
                <w:lang w:val="ka-GE"/>
              </w:rPr>
              <w:t>N</w:t>
            </w:r>
            <w:r>
              <w:rPr>
                <w:rFonts w:ascii="Sylfaen" w:hAnsi="Sylfaen"/>
                <w:lang w:val="ka-GE"/>
              </w:rPr>
              <w:t>322 ძალაში შევიდა  ცვლი</w:t>
            </w:r>
            <w:r w:rsidR="004E18B7">
              <w:rPr>
                <w:rFonts w:ascii="Sylfaen" w:hAnsi="Sylfaen"/>
                <w:lang w:val="ka-GE"/>
              </w:rPr>
              <w:t>ლ</w:t>
            </w:r>
            <w:r>
              <w:rPr>
                <w:rFonts w:ascii="Sylfaen" w:hAnsi="Sylfaen"/>
                <w:lang w:val="ka-GE"/>
              </w:rPr>
              <w:t>ება რომლის თანახმადაც</w:t>
            </w:r>
            <w:r w:rsidR="004E18B7">
              <w:rPr>
                <w:rFonts w:ascii="Sylfaen" w:hAnsi="Sylfaen"/>
                <w:lang w:val="ka-GE"/>
              </w:rPr>
              <w:t>:</w:t>
            </w:r>
          </w:p>
          <w:tbl>
            <w:tblPr>
              <w:tblW w:w="13950" w:type="dxa"/>
              <w:shd w:val="clear" w:color="auto" w:fill="EAEAE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50"/>
            </w:tblGrid>
            <w:tr w:rsidR="0016535F" w:rsidRPr="001F291D" w14:paraId="61903267" w14:textId="77777777" w:rsidTr="00B50A33">
              <w:tc>
                <w:tcPr>
                  <w:tcW w:w="0" w:type="auto"/>
                  <w:shd w:val="clear" w:color="auto" w:fill="EAEAE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BC64D4C" w14:textId="77777777" w:rsidR="0016535F" w:rsidRPr="001F291D" w:rsidRDefault="0016535F" w:rsidP="0016535F">
                  <w:pPr>
                    <w:spacing w:after="0" w:line="240" w:lineRule="auto"/>
                    <w:jc w:val="both"/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</w:pPr>
                </w:p>
              </w:tc>
            </w:tr>
          </w:tbl>
          <w:p w14:paraId="73EA726E" w14:textId="77777777" w:rsidR="0016535F" w:rsidRPr="001F291D" w:rsidRDefault="0016535F" w:rsidP="0016535F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Style w:val="a4"/>
              <w:tblW w:w="10795" w:type="dxa"/>
              <w:tblLook w:val="04A0" w:firstRow="1" w:lastRow="0" w:firstColumn="1" w:lastColumn="0" w:noHBand="0" w:noVBand="1"/>
            </w:tblPr>
            <w:tblGrid>
              <w:gridCol w:w="10795"/>
            </w:tblGrid>
            <w:tr w:rsidR="0016535F" w14:paraId="59EAC5AA" w14:textId="77777777" w:rsidTr="00B50A33">
              <w:tc>
                <w:tcPr>
                  <w:tcW w:w="107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34DE13" w14:textId="754BF2C5" w:rsidR="0016535F" w:rsidRDefault="0016535F" w:rsidP="0016535F">
                  <w:pPr>
                    <w:jc w:val="both"/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</w:t>
                  </w:r>
                  <w:r w:rsidR="00B902AA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მე-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3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მუხლის პირველი ნაწილი ადგენს  ფიზიკური პირისთვის მწვანე სტატუსის მინიჭების </w:t>
                  </w:r>
                </w:p>
                <w:p w14:paraId="59D65114" w14:textId="6DA8821E" w:rsidR="0016535F" w:rsidRDefault="0016535F" w:rsidP="0016535F">
                  <w:pPr>
                    <w:jc w:val="both"/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სტანდარტებს</w:t>
                  </w:r>
                  <w:r w:rsidR="007C2630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. ანიჭებს,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მწვანე სტატუს რის შემდეგადაც პირს ეძლევა განსაკუთრებული სტატუსი და უფლებები  სხვა სტატუსის არმქონე პირებთან მიმართებაში. სრულად და შეუზღუდავად ისარგებლოს ყველა იმ კერძო და სახელმწიფო სიკე</w:t>
                  </w:r>
                  <w:r w:rsidR="007C2630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ე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თებით</w:t>
                  </w:r>
                  <w:r w:rsidR="003A5535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,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რაც სახელმწიფოში არსებობს და კანონის შესაბამისად ხელმისაწვდომია ამ</w:t>
                  </w:r>
                  <w:r w:rsidR="00387F38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სახელმწიფოში მცხოვრები საზოგადოებისთვის.</w:t>
                  </w:r>
                </w:p>
                <w:p w14:paraId="0DF1534C" w14:textId="036F5717" w:rsidR="0016535F" w:rsidRDefault="0016535F" w:rsidP="0016535F">
                  <w:pPr>
                    <w:jc w:val="both"/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</w:pP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კერძოდ </w:t>
                  </w:r>
                  <w:r w:rsidR="00387F38"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მე-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3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მუხლის პირველი ნაწილი,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ამ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დადგენილებით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დამტკიცებული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„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იზოლაციისა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14:paraId="7E1534B7" w14:textId="77777777" w:rsidR="0016535F" w:rsidRDefault="0016535F" w:rsidP="0016535F">
                  <w:pPr>
                    <w:jc w:val="both"/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</w:pP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და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კარანტინის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წესების</w:t>
                  </w:r>
                  <w:r w:rsidRPr="001F291D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</w:rPr>
                    <w:t>“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მიზნებისათვის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  <w:shd w:val="clear" w:color="auto" w:fill="FF5800"/>
                    </w:rPr>
                    <w:t>მწვანე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“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სტატუსის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მქონედ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ჩაითვლება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პირი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,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რომელიც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</w:p>
                <w:p w14:paraId="6B60D5E3" w14:textId="68C5816E" w:rsidR="0016535F" w:rsidRPr="003A5535" w:rsidRDefault="0016535F" w:rsidP="0016535F">
                  <w:pPr>
                    <w:jc w:val="both"/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</w:pP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აკმაყოფილებს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ქვემოთ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მოცემულ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ერთ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-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ერთ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 xml:space="preserve"> </w:t>
                  </w:r>
                  <w:r w:rsidRPr="001F291D">
                    <w:rPr>
                      <w:rFonts w:ascii="Sylfaen" w:eastAsia="Times New Roman" w:hAnsi="Sylfaen" w:cs="Sylfaen"/>
                      <w:color w:val="333333"/>
                      <w:sz w:val="24"/>
                      <w:szCs w:val="24"/>
                    </w:rPr>
                    <w:t>პირობას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: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</w:t>
                  </w:r>
                </w:p>
                <w:p w14:paraId="22F03C59" w14:textId="436E51DA" w:rsidR="0016535F" w:rsidRPr="007C2630" w:rsidRDefault="0016535F" w:rsidP="0016535F">
                  <w:pPr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</w:pP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 მწვანე სტატუსის მინიჭება მოქალაქისთვის და ამ</w:t>
                  </w:r>
                  <w:r w:rsidR="007C26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ფორმით საზოგადოებისა და ად</w:t>
                  </w:r>
                  <w:r w:rsidR="007C26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ამიანების დაყოფა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პირდაპირ ეწინაღმდეგება საქართველოს კონსტიტუცის მე-11 მუხლით გამტკიცებულ თანასწორობის  უფლებას</w:t>
                  </w:r>
                  <w:r w:rsidR="007C26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, 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 xml:space="preserve"> რომ ყველა ადამიანი თანასწორია კანონის წი</w:t>
                  </w:r>
                  <w:r w:rsidR="007C2630"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ნაშე და დაუშვებელია მათი დაყოფა:</w:t>
                  </w:r>
                </w:p>
                <w:p w14:paraId="7E743BF6" w14:textId="1FCED3E4" w:rsidR="0016535F" w:rsidRPr="00EB1CF4" w:rsidRDefault="0016535F" w:rsidP="0016535F">
                  <w:pPr>
                    <w:jc w:val="both"/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</w:pP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რასის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კანის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ფერის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სქესის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წარმოშობის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ეთნიკური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კუთვნილების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ენის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რელიგიის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პოლიტიკური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ან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სხვა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შეხედულებების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სოციალური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კუთვნილების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ქონებრივი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ან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წოდებრივი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მდგომარეობის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საცხოვრებელი</w:t>
                  </w:r>
                  <w:r w:rsidR="00EB1CF4">
                    <w:rPr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ადგილის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ან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სხვა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ნიშნის მიხედვით</w:t>
                  </w:r>
                  <w:r w:rsidR="007C263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.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</w:p>
                <w:p w14:paraId="319FF6B5" w14:textId="58387456" w:rsidR="0016535F" w:rsidRPr="007E5CF5" w:rsidRDefault="0016535F" w:rsidP="0016535F">
                  <w:pPr>
                    <w:jc w:val="both"/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</w:pP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მითუმეტეს მწვანე  სტატუსის მქონე და ამ</w:t>
                  </w:r>
                  <w:r w:rsidR="007C263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სტატუსის არმქონე პირებად  და მწვანე სტატუსის მქონე პირებისთვის</w:t>
                  </w:r>
                  <w:r w:rsidR="007C263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პრივილეგიების  მინიჭება. მწვანე სტატუსის  არმქონე მოქალაქების მიმართ კი სახეზე</w:t>
                  </w:r>
                  <w:r w:rsidR="007C263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გვაქ   დისკრიმინაცია რომელიც ასევე აკრძალულია საქართველოს კონსტიტიუცის 11 მუხლის პირველი ნაწილით.</w:t>
                  </w:r>
                </w:p>
                <w:p w14:paraId="60C83E6A" w14:textId="77777777" w:rsidR="0016535F" w:rsidRPr="00EB22F0" w:rsidRDefault="0016535F" w:rsidP="0016535F">
                  <w:pPr>
                    <w:jc w:val="both"/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</w:pPr>
                </w:p>
                <w:p w14:paraId="3CA46D84" w14:textId="27C73CB4" w:rsidR="0016535F" w:rsidRPr="00EB1CF4" w:rsidRDefault="0016535F" w:rsidP="0016535F">
                  <w:pPr>
                    <w:ind w:right="-18"/>
                    <w:jc w:val="both"/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 იზოლაც</w:t>
                  </w:r>
                  <w:r w:rsidR="003A5535">
                    <w:rPr>
                      <w:rFonts w:ascii="Sylfaen" w:hAnsi="Sylfaen"/>
                      <w:lang w:val="ka-GE"/>
                    </w:rPr>
                    <w:t>ი</w:t>
                  </w:r>
                  <w:r>
                    <w:rPr>
                      <w:rFonts w:ascii="Sylfaen" w:hAnsi="Sylfaen"/>
                      <w:lang w:val="ka-GE"/>
                    </w:rPr>
                    <w:t xml:space="preserve">ის და </w:t>
                  </w:r>
                  <w:r w:rsidR="00387F38">
                    <w:rPr>
                      <w:rFonts w:ascii="Sylfaen" w:hAnsi="Sylfaen"/>
                      <w:lang w:val="ka-GE"/>
                    </w:rPr>
                    <w:t>კარანტი</w:t>
                  </w:r>
                  <w:r>
                    <w:rPr>
                      <w:rFonts w:ascii="Sylfaen" w:hAnsi="Sylfaen"/>
                      <w:lang w:val="ka-GE"/>
                    </w:rPr>
                    <w:t xml:space="preserve">ნის წესების დამტკიცების შესახებ მთავრობის დადგენილება  </w:t>
                  </w:r>
                  <w:r w:rsidR="00352308">
                    <w:rPr>
                      <w:rFonts w:ascii="Sylfaen" w:hAnsi="Sylfaen"/>
                      <w:lang w:val="ka-GE"/>
                    </w:rPr>
                    <w:t>N</w:t>
                  </w:r>
                  <w:r>
                    <w:rPr>
                      <w:rFonts w:ascii="Sylfaen" w:hAnsi="Sylfaen"/>
                      <w:lang w:val="ka-GE"/>
                    </w:rPr>
                    <w:t xml:space="preserve">322.  </w:t>
                  </w:r>
                  <w:r w:rsidR="007C2630">
                    <w:rPr>
                      <w:rFonts w:ascii="Sylfaen" w:hAnsi="Sylfaen"/>
                      <w:lang w:val="ka-GE"/>
                    </w:rPr>
                    <w:t>მე-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3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მუხლის მე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-2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პუნქტი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განსაზღვრავს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„</w:t>
                  </w:r>
                  <w:r>
                    <w:rPr>
                      <w:rStyle w:val="highlight"/>
                      <w:rFonts w:ascii="Sylfaen" w:hAnsi="Sylfaen" w:cs="Sylfaen"/>
                      <w:color w:val="333333"/>
                      <w:shd w:val="clear" w:color="auto" w:fill="FFC84F"/>
                    </w:rPr>
                    <w:t>მწვანე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“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სტატუსის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მქონე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სხვადასხვა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ობიექტზე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დაშვების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პირობებს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.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დასაქმებული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პირებისთვის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დასაქმების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ობიექტებზე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დაშვებისათვის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ასევე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18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წლამდე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პირებისათვის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ამ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</w:p>
                <w:p w14:paraId="2087460D" w14:textId="2882C692" w:rsidR="0016535F" w:rsidRDefault="0016535F" w:rsidP="0016535F">
                  <w:pPr>
                    <w:ind w:right="-18"/>
                    <w:jc w:val="both"/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</w:pP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წესებით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განსაზღვრული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„</w:t>
                  </w:r>
                  <w:r>
                    <w:rPr>
                      <w:rStyle w:val="highlight"/>
                      <w:rFonts w:ascii="Sylfaen" w:hAnsi="Sylfaen" w:cs="Sylfaen"/>
                      <w:color w:val="333333"/>
                      <w:shd w:val="clear" w:color="auto" w:fill="FFC84F"/>
                    </w:rPr>
                    <w:t>მწვანე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“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სტატუსის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მოთხოვნა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სავალდებულო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პირობას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არ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წარმოადგენს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>.</w:t>
                  </w:r>
                </w:p>
                <w:p w14:paraId="0042C1DC" w14:textId="50A5BC1E" w:rsidR="0016535F" w:rsidRPr="007C2630" w:rsidRDefault="0016535F" w:rsidP="0016535F">
                  <w:pPr>
                    <w:ind w:right="-18"/>
                    <w:jc w:val="both"/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</w:pPr>
                  <w:r>
                    <w:rPr>
                      <w:rFonts w:ascii="Sylfaen" w:hAnsi="Sylfaen"/>
                      <w:lang w:val="ka-GE"/>
                    </w:rPr>
                    <w:t xml:space="preserve">მთავრობის დადგენილება  </w:t>
                  </w:r>
                  <w:r w:rsidR="00352308">
                    <w:rPr>
                      <w:rFonts w:ascii="Sylfaen" w:hAnsi="Sylfaen"/>
                      <w:lang w:val="ka-GE"/>
                    </w:rPr>
                    <w:t>N</w:t>
                  </w:r>
                  <w:r>
                    <w:rPr>
                      <w:rFonts w:ascii="Sylfaen" w:hAnsi="Sylfaen"/>
                      <w:lang w:val="ka-GE"/>
                    </w:rPr>
                    <w:t xml:space="preserve">322. </w:t>
                  </w:r>
                  <w:r w:rsidR="007C2630">
                    <w:rPr>
                      <w:rFonts w:ascii="Sylfaen" w:hAnsi="Sylfaen"/>
                      <w:lang w:val="ka-GE"/>
                    </w:rPr>
                    <w:t>მე-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lang w:val="ka-GE"/>
                    </w:rPr>
                    <w:t>3</w:t>
                  </w:r>
                  <w:r>
                    <w:rPr>
                      <w:rFonts w:eastAsia="Times New Roman" w:cs="Times New Roman"/>
                      <w:color w:val="333333"/>
                      <w:sz w:val="24"/>
                      <w:szCs w:val="24"/>
                      <w:vertAlign w:val="superscript"/>
                      <w:lang w:val="ka-GE"/>
                    </w:rPr>
                    <w:t>3</w:t>
                  </w:r>
                  <w:r w:rsidRPr="001F291D">
                    <w:rPr>
                      <w:rFonts w:ascii="Helvetica Neue" w:eastAsia="Times New Roman" w:hAnsi="Helvetica Neue" w:cs="Times New Roman"/>
                      <w:color w:val="333333"/>
                      <w:sz w:val="24"/>
                      <w:szCs w:val="24"/>
                    </w:rPr>
                    <w:t> </w:t>
                  </w:r>
                  <w:r>
                    <w:rPr>
                      <w:rFonts w:ascii="Sylfaen" w:eastAsia="Times New Roman" w:hAnsi="Sylfaen" w:cs="Times New Roman"/>
                      <w:color w:val="333333"/>
                      <w:sz w:val="24"/>
                      <w:szCs w:val="24"/>
                      <w:lang w:val="ka-GE"/>
                    </w:rPr>
                    <w:t>მუხლის მე</w:t>
                  </w:r>
                  <w:r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-2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პუნქტი ანტი კონსტიტუციურობა გამოიხატება</w:t>
                  </w:r>
                  <w:r w:rsidR="00387F38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შემდეგში</w:t>
                  </w:r>
                  <w:r w:rsidR="00387F38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, 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რომ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კანონმა განსაზღვრა  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>„</w:t>
                  </w:r>
                  <w:r w:rsidRPr="00697E00">
                    <w:rPr>
                      <w:rStyle w:val="highlight"/>
                      <w:rFonts w:ascii="Sylfaen" w:hAnsi="Sylfaen" w:cs="Sylfaen"/>
                      <w:color w:val="333333"/>
                      <w:shd w:val="clear" w:color="auto" w:fill="FF5800"/>
                    </w:rPr>
                    <w:t>მწვანე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“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სტატუსის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მქონე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პირების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სხვადასხვა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ობიექტზე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დაშვების</w:t>
                  </w:r>
                  <w:r w:rsidR="00387F38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>ა</w:t>
                  </w:r>
                  <w:r w:rsidRPr="00697E00">
                    <w:rPr>
                      <w:color w:val="333333"/>
                      <w:shd w:val="clear" w:color="auto" w:fill="EAEAEA"/>
                      <w:lang w:val="ka-GE"/>
                    </w:rPr>
                    <w:t xml:space="preserve"> და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დასაქმებული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პირებისთვის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დასაქმების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ობიექტებზე</w:t>
                  </w:r>
                  <w:r w:rsidRPr="00697E00">
                    <w:rPr>
                      <w:rFonts w:ascii="Helvetica Neue" w:hAnsi="Helvetica Neue"/>
                      <w:color w:val="333333"/>
                      <w:shd w:val="clear" w:color="auto" w:fill="EAEAEA"/>
                    </w:rPr>
                    <w:t xml:space="preserve"> </w:t>
                  </w:r>
                  <w:r w:rsidRPr="00697E0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>დაშვების   პირობები</w:t>
                  </w:r>
                  <w:r w:rsidR="007C2630">
                    <w:rPr>
                      <w:rFonts w:ascii="Sylfaen" w:hAnsi="Sylfaen" w:cs="Sylfaen"/>
                      <w:color w:val="333333"/>
                      <w:shd w:val="clear" w:color="auto" w:fill="EAEAEA"/>
                    </w:rPr>
                    <w:t xml:space="preserve">, </w:t>
                  </w:r>
                  <w:r w:rsidRPr="00905E30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რითაც უხეშ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ად და</w:t>
                  </w:r>
                  <w:r w:rsidR="00387F38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ა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რღვია სტატუსის არმქონე პირების კონსტიტუცით გარანტირებული თანასწორობის უფლება კონსტიტუცის მე-11 მუხლი,   პიროვნების თავისუფალი განვითარების უფლება</w:t>
                  </w:r>
                  <w:r w:rsidR="003A5535"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>,</w:t>
                  </w:r>
                  <w:r>
                    <w:rPr>
                      <w:rFonts w:ascii="Sylfaen" w:hAnsi="Sylfaen" w:cs="Sylfaen"/>
                      <w:color w:val="333333"/>
                      <w:shd w:val="clear" w:color="auto" w:fill="EAEAEA"/>
                      <w:lang w:val="ka-GE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ყველას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აქვს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საკუთარი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პიროვნების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თავისუფალი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განვითარების</w:t>
                  </w:r>
                  <w:r>
                    <w:rPr>
                      <w:rFonts w:ascii="Helvetica Neue" w:hAnsi="Helvetica Neue"/>
                      <w:color w:val="333333"/>
                    </w:rPr>
                    <w:t xml:space="preserve"> </w:t>
                  </w:r>
                  <w:r>
                    <w:rPr>
                      <w:rFonts w:ascii="Sylfaen" w:hAnsi="Sylfaen" w:cs="Sylfaen"/>
                      <w:color w:val="333333"/>
                    </w:rPr>
                    <w:t>უფლება</w:t>
                  </w:r>
                  <w:r>
                    <w:rPr>
                      <w:rFonts w:ascii="Helvetica Neue" w:hAnsi="Helvetica Neue"/>
                      <w:color w:val="333333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333333"/>
                    </w:rPr>
                    <w:t> 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კონსტიტუცი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>ის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 xml:space="preserve"> მე-12 მუხლი    და კონსტიტუც</w:t>
                  </w:r>
                  <w:r w:rsidR="003A5535">
                    <w:rPr>
                      <w:rFonts w:ascii="Sylfaen" w:hAnsi="Sylfaen"/>
                      <w:color w:val="333333"/>
                      <w:lang w:val="ka-GE"/>
                    </w:rPr>
                    <w:t>ი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ის მე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>-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14 მუხლით გათვალისწინებული თავისუფ</w:t>
                  </w:r>
                  <w:r w:rsidR="003A5535">
                    <w:rPr>
                      <w:rFonts w:ascii="Sylfaen" w:hAnsi="Sylfaen"/>
                      <w:color w:val="333333"/>
                      <w:lang w:val="ka-GE"/>
                    </w:rPr>
                    <w:t>ლ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ად მიმოსვლის უფლება.</w:t>
                  </w:r>
                </w:p>
                <w:p w14:paraId="3D972741" w14:textId="6E841F6F" w:rsidR="0016535F" w:rsidRDefault="0016535F" w:rsidP="0016535F">
                  <w:pPr>
                    <w:ind w:right="-18"/>
                    <w:jc w:val="both"/>
                    <w:rPr>
                      <w:rFonts w:ascii="Sylfaen" w:hAnsi="Sylfaen"/>
                      <w:color w:val="333333"/>
                      <w:lang w:val="ka-GE"/>
                    </w:rPr>
                  </w:pPr>
                  <w:r>
                    <w:rPr>
                      <w:rFonts w:ascii="Sylfaen" w:hAnsi="Sylfaen"/>
                      <w:color w:val="333333"/>
                      <w:lang w:val="ka-GE"/>
                    </w:rPr>
                    <w:lastRenderedPageBreak/>
                    <w:t>ვინაიდან  მწვანე სტატუსის არ</w:t>
                  </w:r>
                  <w:r w:rsidR="00BA0037">
                    <w:rPr>
                      <w:rFonts w:ascii="Sylfaen" w:hAnsi="Sylfaen"/>
                      <w:color w:val="333333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მქონე მოქალაქ</w:t>
                  </w:r>
                  <w:r w:rsidR="00BA0037">
                    <w:rPr>
                      <w:rFonts w:ascii="Sylfaen" w:hAnsi="Sylfaen"/>
                      <w:color w:val="333333"/>
                      <w:lang w:val="ka-GE"/>
                    </w:rPr>
                    <w:t>ე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ებს არ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 xml:space="preserve">აქვთ უფლება თავისუფლად 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 xml:space="preserve">გადაადგილდნენ 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ქვეყნის მთელ ტერიტორიაზე მათ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შორის (კაფე-ბარებ</w:t>
                  </w:r>
                  <w:r w:rsidR="00BA0037">
                    <w:rPr>
                      <w:rFonts w:ascii="Sylfaen" w:hAnsi="Sylfaen"/>
                      <w:color w:val="333333"/>
                      <w:lang w:val="ka-GE"/>
                    </w:rPr>
                    <w:t>სა</w:t>
                  </w:r>
                  <w:r w:rsidR="00387F38">
                    <w:rPr>
                      <w:rFonts w:ascii="Sylfaen" w:hAnsi="Sylfaen"/>
                      <w:color w:val="333333"/>
                      <w:lang w:val="ka-GE"/>
                    </w:rPr>
                    <w:t xml:space="preserve">, </w:t>
                  </w:r>
                  <w:r w:rsidR="00C670F7">
                    <w:rPr>
                      <w:rFonts w:ascii="Sylfaen" w:hAnsi="Sylfaen"/>
                      <w:color w:val="333333"/>
                      <w:lang w:val="ka-GE"/>
                    </w:rPr>
                    <w:t>კინო</w:t>
                  </w:r>
                  <w:r w:rsidR="00BA0037">
                    <w:rPr>
                      <w:rFonts w:ascii="Sylfaen" w:hAnsi="Sylfaen"/>
                      <w:color w:val="333333"/>
                      <w:lang w:val="ka-GE"/>
                    </w:rPr>
                    <w:t>-</w:t>
                  </w:r>
                  <w:r w:rsidR="00C670F7">
                    <w:rPr>
                      <w:rFonts w:ascii="Sylfaen" w:hAnsi="Sylfaen"/>
                      <w:color w:val="333333"/>
                      <w:lang w:val="ka-GE"/>
                    </w:rPr>
                    <w:t>თეატრებსა</w:t>
                  </w:r>
                  <w:r w:rsidR="0015073B">
                    <w:rPr>
                      <w:rFonts w:ascii="Sylfaen" w:hAnsi="Sylfaen"/>
                      <w:color w:val="333333"/>
                      <w:lang w:val="ka-GE"/>
                    </w:rPr>
                    <w:t>,</w:t>
                  </w:r>
                  <w:r w:rsidR="00C670F7">
                    <w:rPr>
                      <w:rFonts w:ascii="Sylfaen" w:hAnsi="Sylfaen"/>
                      <w:color w:val="333333"/>
                      <w:lang w:val="ka-GE"/>
                    </w:rPr>
                    <w:t xml:space="preserve">  </w:t>
                  </w:r>
                  <w:r w:rsidR="00BA0037">
                    <w:rPr>
                      <w:rFonts w:ascii="Sylfaen" w:hAnsi="Sylfaen"/>
                      <w:color w:val="333333"/>
                      <w:lang w:val="ka-GE"/>
                    </w:rPr>
                    <w:t>მოლებ</w:t>
                  </w:r>
                  <w:r>
                    <w:rPr>
                      <w:rFonts w:ascii="Sylfaen" w:hAnsi="Sylfaen"/>
                      <w:color w:val="333333"/>
                      <w:lang w:val="ka-GE"/>
                    </w:rPr>
                    <w:t>სა) და კანონში ჩამოთვლილი სხვა დაწესებულებების ტერიტორიებზე.</w:t>
                  </w:r>
                </w:p>
                <w:p w14:paraId="6AC9C72C" w14:textId="77777777" w:rsidR="0016535F" w:rsidRPr="001808B3" w:rsidRDefault="0016535F" w:rsidP="0016535F">
                  <w:pPr>
                    <w:ind w:right="-18"/>
                    <w:jc w:val="both"/>
                    <w:rPr>
                      <w:rFonts w:ascii="Sylfaen" w:hAnsi="Sylfaen"/>
                      <w:lang w:val="ka-GE"/>
                    </w:rPr>
                  </w:pPr>
                </w:p>
              </w:tc>
            </w:tr>
          </w:tbl>
          <w:p w14:paraId="3880BD21" w14:textId="552E97FE" w:rsidR="005E6511" w:rsidRPr="009317FC" w:rsidRDefault="005E6511" w:rsidP="009317FC">
            <w:pPr>
              <w:ind w:right="-18"/>
              <w:jc w:val="both"/>
              <w:rPr>
                <w:rFonts w:ascii="Sylfaen" w:hAnsi="Sylfaen"/>
                <w:lang w:val="ka-GE"/>
              </w:rPr>
            </w:pPr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353F2475" w:rsidR="008D5E38" w:rsidRDefault="00F9700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  <w:r>
              <w:rPr>
                <w:rFonts w:ascii="Sylfaen" w:hAnsi="Sylfaen"/>
                <w:lang w:val="ka-GE"/>
              </w:rPr>
              <w:t>არა</w:t>
            </w:r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0BED4F" w14:textId="77777777" w:rsidR="00F97005" w:rsidRDefault="00F97005" w:rsidP="00F97005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  <w:r>
              <w:rPr>
                <w:rFonts w:ascii="Sylfaen" w:hAnsi="Sylfaen"/>
                <w:lang w:val="ka-GE"/>
              </w:rPr>
              <w:t>მოგმართავთ, შუამდგომლობით საქმეზე საბოლოო გადაწყვეტილების მიღებამდე შეაჩეროთ სადავო</w:t>
            </w:r>
          </w:p>
          <w:p w14:paraId="019BD1EF" w14:textId="62B085C1" w:rsidR="00F97005" w:rsidRDefault="00F97005" w:rsidP="00F97005">
            <w:pPr>
              <w:ind w:right="-108"/>
              <w:jc w:val="both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ნორმა. 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საქართველოს მთავრობის </w:t>
            </w:r>
            <w:r>
              <w:rPr>
                <w:rFonts w:ascii="Sylfaen" w:hAnsi="Sylfaen"/>
                <w:color w:val="000000"/>
                <w:lang w:val="ka-GE"/>
              </w:rPr>
              <w:t>2020 წლის 23 მაისი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6D7940">
              <w:rPr>
                <w:rFonts w:ascii="Sylfaen" w:hAnsi="Sylfaen"/>
                <w:color w:val="000000"/>
                <w:lang w:val="ka-GE"/>
              </w:rPr>
              <w:t>N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 322 დადგენ</w:t>
            </w:r>
            <w:r w:rsidR="001754C3">
              <w:rPr>
                <w:rFonts w:ascii="Sylfaen" w:hAnsi="Sylfaen"/>
                <w:color w:val="000000"/>
                <w:lang w:val="ka-GE"/>
              </w:rPr>
              <w:t>ი</w:t>
            </w:r>
            <w:r w:rsidRPr="00097A4B">
              <w:rPr>
                <w:rFonts w:ascii="Sylfaen" w:hAnsi="Sylfaen"/>
                <w:color w:val="000000"/>
                <w:lang w:val="ka-GE"/>
              </w:rPr>
              <w:t>ლება იზოლაც</w:t>
            </w:r>
            <w:r w:rsidR="00F60C8A">
              <w:rPr>
                <w:rFonts w:ascii="Sylfaen" w:hAnsi="Sylfaen"/>
                <w:color w:val="000000"/>
                <w:lang w:val="ka-GE"/>
              </w:rPr>
              <w:t>ი</w:t>
            </w:r>
            <w:r w:rsidRPr="00097A4B">
              <w:rPr>
                <w:rFonts w:ascii="Sylfaen" w:hAnsi="Sylfaen"/>
                <w:color w:val="000000"/>
                <w:lang w:val="ka-GE"/>
              </w:rPr>
              <w:t>ისა და კარანტინის წესების დამტკიცების შე</w:t>
            </w:r>
            <w:r w:rsidR="00EB1CF4">
              <w:rPr>
                <w:rFonts w:ascii="Sylfaen" w:hAnsi="Sylfaen"/>
                <w:color w:val="000000"/>
                <w:lang w:val="ka-GE"/>
              </w:rPr>
              <w:t>ს</w:t>
            </w:r>
            <w:r w:rsidRPr="00097A4B">
              <w:rPr>
                <w:rFonts w:ascii="Sylfaen" w:hAnsi="Sylfaen"/>
                <w:color w:val="000000"/>
                <w:lang w:val="ka-GE"/>
              </w:rPr>
              <w:t xml:space="preserve">ახებ. </w:t>
            </w:r>
            <w:r>
              <w:rPr>
                <w:rFonts w:ascii="Sylfaen" w:hAnsi="Sylfaen"/>
                <w:color w:val="000000"/>
                <w:lang w:val="ka-GE"/>
              </w:rPr>
              <w:t xml:space="preserve"> მე</w:t>
            </w:r>
            <w:r w:rsidR="00EB1CF4">
              <w:rPr>
                <w:rFonts w:ascii="Sylfaen" w:hAnsi="Sylfaen"/>
                <w:color w:val="000000"/>
                <w:lang w:val="ka-GE"/>
              </w:rPr>
              <w:t>-</w:t>
            </w:r>
            <w:r>
              <w:rPr>
                <w:rFonts w:ascii="Sylfaen" w:hAnsi="Sylfaen"/>
                <w:color w:val="000000"/>
                <w:lang w:val="ka-GE"/>
              </w:rPr>
              <w:t>3</w:t>
            </w:r>
            <w:r>
              <w:rPr>
                <w:rFonts w:ascii="Sylfaen" w:hAnsi="Sylfaen"/>
                <w:color w:val="000000"/>
                <w:vertAlign w:val="superscript"/>
                <w:lang w:val="ka-GE"/>
              </w:rPr>
              <w:t xml:space="preserve">3 </w:t>
            </w:r>
            <w:r>
              <w:rPr>
                <w:rFonts w:ascii="Sylfaen" w:hAnsi="Sylfaen"/>
                <w:color w:val="000000"/>
                <w:lang w:val="ka-GE"/>
              </w:rPr>
              <w:t xml:space="preserve"> მუხლის </w:t>
            </w:r>
            <w:r w:rsidR="00F60C8A">
              <w:rPr>
                <w:rFonts w:ascii="Sylfaen" w:hAnsi="Sylfaen"/>
                <w:color w:val="000000"/>
                <w:lang w:val="ka-GE"/>
              </w:rPr>
              <w:t>პირველი</w:t>
            </w:r>
            <w:r>
              <w:rPr>
                <w:rFonts w:ascii="Sylfaen" w:hAnsi="Sylfaen"/>
                <w:color w:val="000000"/>
                <w:lang w:val="ka-GE"/>
              </w:rPr>
              <w:t xml:space="preserve"> და </w:t>
            </w:r>
            <w:r w:rsidR="00F60C8A">
              <w:rPr>
                <w:rFonts w:ascii="Sylfaen" w:hAnsi="Sylfaen"/>
                <w:color w:val="000000"/>
                <w:lang w:val="ka-GE"/>
              </w:rPr>
              <w:t>მე-</w:t>
            </w:r>
            <w:r>
              <w:rPr>
                <w:rFonts w:ascii="Sylfaen" w:hAnsi="Sylfaen"/>
                <w:color w:val="000000"/>
                <w:lang w:val="ka-GE"/>
              </w:rPr>
              <w:t>2 ნა</w:t>
            </w:r>
            <w:r w:rsidR="006D7940">
              <w:rPr>
                <w:rFonts w:ascii="Sylfaen" w:hAnsi="Sylfaen"/>
                <w:color w:val="000000"/>
                <w:lang w:val="ka-GE"/>
              </w:rPr>
              <w:t>წ</w:t>
            </w:r>
            <w:r>
              <w:rPr>
                <w:rFonts w:ascii="Sylfaen" w:hAnsi="Sylfaen"/>
                <w:color w:val="000000"/>
                <w:lang w:val="ka-GE"/>
              </w:rPr>
              <w:t>ილები.</w:t>
            </w:r>
          </w:p>
          <w:p w14:paraId="51D17652" w14:textId="393C6487" w:rsidR="00F97005" w:rsidRDefault="00F97005" w:rsidP="00F97005">
            <w:pPr>
              <w:ind w:right="-108"/>
              <w:jc w:val="both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 მოქმედება რათა საქართველოს მოქალაქებმა და საქართველოში მყოფა სხვა</w:t>
            </w:r>
            <w:r w:rsidR="00F60C8A">
              <w:rPr>
                <w:rFonts w:ascii="Sylfaen" w:hAnsi="Sylfaen"/>
                <w:color w:val="000000"/>
                <w:lang w:val="ka-GE"/>
              </w:rPr>
              <w:t xml:space="preserve"> </w:t>
            </w:r>
            <w:r>
              <w:rPr>
                <w:rFonts w:ascii="Sylfaen" w:hAnsi="Sylfaen"/>
                <w:color w:val="000000"/>
                <w:lang w:val="ka-GE"/>
              </w:rPr>
              <w:t>ქვეყნის მოქალაქებმა თანასწორ პიროებებში შეძლონ ყველა იმ კერძო თუ სხელმწიფო სიკეთ</w:t>
            </w:r>
            <w:r w:rsidR="00F60C8A">
              <w:rPr>
                <w:rFonts w:ascii="Sylfaen" w:hAnsi="Sylfaen"/>
                <w:color w:val="000000"/>
                <w:lang w:val="ka-GE"/>
              </w:rPr>
              <w:t>ე</w:t>
            </w:r>
            <w:r>
              <w:rPr>
                <w:rFonts w:ascii="Sylfaen" w:hAnsi="Sylfaen"/>
                <w:color w:val="000000"/>
                <w:lang w:val="ka-GE"/>
              </w:rPr>
              <w:t xml:space="preserve">ებით სარგებლობა რაც არსებობს და მოქმედებს საქართველოს ტერიტორიაზე. </w:t>
            </w:r>
          </w:p>
          <w:p w14:paraId="306AA602" w14:textId="77777777" w:rsidR="008D5E38" w:rsidRDefault="008D5E38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6BB4FFFA" w:rsidR="00525704" w:rsidRDefault="00F9700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  <w:r>
              <w:rPr>
                <w:rFonts w:ascii="Sylfaen" w:hAnsi="Sylfaen"/>
                <w:lang w:val="ka-GE"/>
              </w:rPr>
              <w:t>არა</w:t>
            </w:r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19CD1D79" w:rsidR="00525704" w:rsidRDefault="00F9700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  <w:r>
              <w:rPr>
                <w:rFonts w:ascii="Sylfaen" w:hAnsi="Sylfaen"/>
                <w:lang w:val="ka-GE"/>
              </w:rPr>
              <w:t>არა</w:t>
            </w:r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58FB8A19" w14:textId="6CF063FA" w:rsidR="00384803" w:rsidRPr="00B93430" w:rsidRDefault="00F97005" w:rsidP="00442530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  <w:r>
              <w:rPr>
                <w:rFonts w:ascii="Sylfaen" w:hAnsi="Sylfaen"/>
                <w:lang w:val="ka-GE"/>
              </w:rPr>
              <w:t>არა</w:t>
            </w:r>
          </w:p>
          <w:permEnd w:id="284229995"/>
          <w:p w14:paraId="44EDCB08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547240EF" w:rsidR="00A91957" w:rsidRPr="00B93430" w:rsidRDefault="00F97005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1E6E51A1" w:rsidR="00A91957" w:rsidRPr="00B93430" w:rsidRDefault="00F97005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☒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77777777" w:rsidR="00DB15E7" w:rsidRDefault="007C4972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33B0FC84" w:rsidR="00DB15E7" w:rsidRDefault="00F97005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11553D46" w:rsidR="00A91957" w:rsidRPr="00B93430" w:rsidRDefault="00F97005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7F2FF5" w14:textId="6CBC7E65" w:rsidR="001C7E3E" w:rsidRPr="007D34F4" w:rsidRDefault="001C7E3E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716" w14:textId="7D0EE636" w:rsidR="00960B6D" w:rsidRPr="007D34F4" w:rsidRDefault="00F97005" w:rsidP="007D34F4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permStart w:id="754648598" w:edGrp="everyone"/>
            <w:r>
              <w:rPr>
                <w:rFonts w:ascii="Sylfaen" w:hAnsi="Sylfaen" w:cs="Sylfaen"/>
                <w:color w:val="000000"/>
                <w:lang w:val="ka-GE"/>
              </w:rPr>
              <w:t>ლაშა შუკაკიძე</w:t>
            </w:r>
            <w:permEnd w:id="754648598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3FA29257" w:rsidR="00960B6D" w:rsidRPr="007D34F4" w:rsidRDefault="00F97005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02/13/2021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9C959" w14:textId="77777777" w:rsidR="00D7305D" w:rsidRDefault="00D7305D" w:rsidP="008E78F7">
      <w:pPr>
        <w:spacing w:after="0" w:line="240" w:lineRule="auto"/>
      </w:pPr>
      <w:r>
        <w:separator/>
      </w:r>
    </w:p>
  </w:endnote>
  <w:endnote w:type="continuationSeparator" w:id="0">
    <w:p w14:paraId="1F8423D2" w14:textId="77777777" w:rsidR="00D7305D" w:rsidRDefault="00D7305D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Nusxur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77777777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1523C7">
          <w:rPr>
            <w:rFonts w:ascii="Sylfaen" w:hAnsi="Sylfaen"/>
            <w:noProof/>
            <w:sz w:val="24"/>
            <w:szCs w:val="24"/>
          </w:rPr>
          <w:t>2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D585" w14:textId="77777777" w:rsidR="00D7305D" w:rsidRDefault="00D7305D" w:rsidP="008E78F7">
      <w:pPr>
        <w:spacing w:after="0" w:line="240" w:lineRule="auto"/>
      </w:pPr>
      <w:r>
        <w:separator/>
      </w:r>
    </w:p>
  </w:footnote>
  <w:footnote w:type="continuationSeparator" w:id="0">
    <w:p w14:paraId="394789A3" w14:textId="77777777" w:rsidR="00D7305D" w:rsidRDefault="00D7305D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6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9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5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6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9"/>
  </w:num>
  <w:num w:numId="5">
    <w:abstractNumId w:val="1"/>
  </w:num>
  <w:num w:numId="6">
    <w:abstractNumId w:val="18"/>
  </w:num>
  <w:num w:numId="7">
    <w:abstractNumId w:val="13"/>
  </w:num>
  <w:num w:numId="8">
    <w:abstractNumId w:val="6"/>
  </w:num>
  <w:num w:numId="9">
    <w:abstractNumId w:val="14"/>
  </w:num>
  <w:num w:numId="10">
    <w:abstractNumId w:val="11"/>
  </w:num>
  <w:num w:numId="11">
    <w:abstractNumId w:val="20"/>
  </w:num>
  <w:num w:numId="12">
    <w:abstractNumId w:val="4"/>
  </w:num>
  <w:num w:numId="13">
    <w:abstractNumId w:val="25"/>
  </w:num>
  <w:num w:numId="14">
    <w:abstractNumId w:val="3"/>
  </w:num>
  <w:num w:numId="15">
    <w:abstractNumId w:val="2"/>
  </w:num>
  <w:num w:numId="16">
    <w:abstractNumId w:val="28"/>
  </w:num>
  <w:num w:numId="17">
    <w:abstractNumId w:val="16"/>
  </w:num>
  <w:num w:numId="18">
    <w:abstractNumId w:val="10"/>
  </w:num>
  <w:num w:numId="19">
    <w:abstractNumId w:val="15"/>
  </w:num>
  <w:num w:numId="20">
    <w:abstractNumId w:val="8"/>
  </w:num>
  <w:num w:numId="21">
    <w:abstractNumId w:val="19"/>
  </w:num>
  <w:num w:numId="22">
    <w:abstractNumId w:val="22"/>
  </w:num>
  <w:num w:numId="23">
    <w:abstractNumId w:val="0"/>
  </w:num>
  <w:num w:numId="24">
    <w:abstractNumId w:val="26"/>
  </w:num>
  <w:num w:numId="25">
    <w:abstractNumId w:val="17"/>
  </w:num>
  <w:num w:numId="26">
    <w:abstractNumId w:val="21"/>
  </w:num>
  <w:num w:numId="27">
    <w:abstractNumId w:val="23"/>
  </w:num>
  <w:num w:numId="28">
    <w:abstractNumId w:val="12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46DDA"/>
    <w:rsid w:val="00047385"/>
    <w:rsid w:val="00054F9D"/>
    <w:rsid w:val="0005580B"/>
    <w:rsid w:val="000D40EC"/>
    <w:rsid w:val="000D538C"/>
    <w:rsid w:val="000D6931"/>
    <w:rsid w:val="000E2D2B"/>
    <w:rsid w:val="00101A9F"/>
    <w:rsid w:val="00132D1C"/>
    <w:rsid w:val="00133ECC"/>
    <w:rsid w:val="00144FCF"/>
    <w:rsid w:val="0015073B"/>
    <w:rsid w:val="001523C7"/>
    <w:rsid w:val="0016115D"/>
    <w:rsid w:val="0016535F"/>
    <w:rsid w:val="001663D7"/>
    <w:rsid w:val="001754C3"/>
    <w:rsid w:val="001A2B26"/>
    <w:rsid w:val="001B3DAB"/>
    <w:rsid w:val="001C7E3E"/>
    <w:rsid w:val="001E5828"/>
    <w:rsid w:val="001F609E"/>
    <w:rsid w:val="00230F8F"/>
    <w:rsid w:val="0026217F"/>
    <w:rsid w:val="002A0BF4"/>
    <w:rsid w:val="002B58D8"/>
    <w:rsid w:val="002D2CCE"/>
    <w:rsid w:val="002F127B"/>
    <w:rsid w:val="002F2C65"/>
    <w:rsid w:val="00307CED"/>
    <w:rsid w:val="00314677"/>
    <w:rsid w:val="00323987"/>
    <w:rsid w:val="00336A11"/>
    <w:rsid w:val="0034265A"/>
    <w:rsid w:val="00352308"/>
    <w:rsid w:val="00362C7A"/>
    <w:rsid w:val="00384803"/>
    <w:rsid w:val="00387F38"/>
    <w:rsid w:val="003A5535"/>
    <w:rsid w:val="003D7B85"/>
    <w:rsid w:val="003E44A8"/>
    <w:rsid w:val="003E53A4"/>
    <w:rsid w:val="00412528"/>
    <w:rsid w:val="00433931"/>
    <w:rsid w:val="00442530"/>
    <w:rsid w:val="00466460"/>
    <w:rsid w:val="00474A54"/>
    <w:rsid w:val="00492D82"/>
    <w:rsid w:val="00496B05"/>
    <w:rsid w:val="004B599A"/>
    <w:rsid w:val="004C236A"/>
    <w:rsid w:val="004D5D19"/>
    <w:rsid w:val="004E18B7"/>
    <w:rsid w:val="004F21BA"/>
    <w:rsid w:val="00511FEA"/>
    <w:rsid w:val="00513152"/>
    <w:rsid w:val="0051700A"/>
    <w:rsid w:val="005175C6"/>
    <w:rsid w:val="00525704"/>
    <w:rsid w:val="00550B75"/>
    <w:rsid w:val="005670A2"/>
    <w:rsid w:val="00570845"/>
    <w:rsid w:val="005D11C7"/>
    <w:rsid w:val="005D294D"/>
    <w:rsid w:val="005E6511"/>
    <w:rsid w:val="005F7FBF"/>
    <w:rsid w:val="00635558"/>
    <w:rsid w:val="0068635A"/>
    <w:rsid w:val="006900B0"/>
    <w:rsid w:val="006A38C1"/>
    <w:rsid w:val="006B279E"/>
    <w:rsid w:val="006B70C0"/>
    <w:rsid w:val="006C2E72"/>
    <w:rsid w:val="006D669E"/>
    <w:rsid w:val="006D7940"/>
    <w:rsid w:val="006F0208"/>
    <w:rsid w:val="007806D5"/>
    <w:rsid w:val="00787111"/>
    <w:rsid w:val="00787902"/>
    <w:rsid w:val="007C2630"/>
    <w:rsid w:val="007C4972"/>
    <w:rsid w:val="007D34F4"/>
    <w:rsid w:val="007F449B"/>
    <w:rsid w:val="0082782D"/>
    <w:rsid w:val="00871DC9"/>
    <w:rsid w:val="00873737"/>
    <w:rsid w:val="008801A4"/>
    <w:rsid w:val="008924B3"/>
    <w:rsid w:val="008A68C1"/>
    <w:rsid w:val="008D5E38"/>
    <w:rsid w:val="008E78F7"/>
    <w:rsid w:val="009317FC"/>
    <w:rsid w:val="00937649"/>
    <w:rsid w:val="00940604"/>
    <w:rsid w:val="009560E3"/>
    <w:rsid w:val="00960B6D"/>
    <w:rsid w:val="00962BBF"/>
    <w:rsid w:val="009662D7"/>
    <w:rsid w:val="00970A69"/>
    <w:rsid w:val="009827F2"/>
    <w:rsid w:val="009B6EA0"/>
    <w:rsid w:val="009E7FE7"/>
    <w:rsid w:val="00A17E5A"/>
    <w:rsid w:val="00A20A20"/>
    <w:rsid w:val="00A2210B"/>
    <w:rsid w:val="00A52DEE"/>
    <w:rsid w:val="00A5617B"/>
    <w:rsid w:val="00A70101"/>
    <w:rsid w:val="00A83662"/>
    <w:rsid w:val="00A8482A"/>
    <w:rsid w:val="00A91957"/>
    <w:rsid w:val="00AA01A8"/>
    <w:rsid w:val="00AB7FB5"/>
    <w:rsid w:val="00AD416E"/>
    <w:rsid w:val="00AF7A92"/>
    <w:rsid w:val="00B43CB7"/>
    <w:rsid w:val="00B57A83"/>
    <w:rsid w:val="00B613DF"/>
    <w:rsid w:val="00B64F28"/>
    <w:rsid w:val="00B902AA"/>
    <w:rsid w:val="00B93430"/>
    <w:rsid w:val="00BA0037"/>
    <w:rsid w:val="00BB2C73"/>
    <w:rsid w:val="00BB4D0D"/>
    <w:rsid w:val="00BC267F"/>
    <w:rsid w:val="00C03EFC"/>
    <w:rsid w:val="00C304C0"/>
    <w:rsid w:val="00C670F7"/>
    <w:rsid w:val="00C809BC"/>
    <w:rsid w:val="00CA404F"/>
    <w:rsid w:val="00D00AC7"/>
    <w:rsid w:val="00D10870"/>
    <w:rsid w:val="00D322AD"/>
    <w:rsid w:val="00D36E35"/>
    <w:rsid w:val="00D3702E"/>
    <w:rsid w:val="00D46E4D"/>
    <w:rsid w:val="00D527CD"/>
    <w:rsid w:val="00D60125"/>
    <w:rsid w:val="00D650B6"/>
    <w:rsid w:val="00D669A4"/>
    <w:rsid w:val="00D7305D"/>
    <w:rsid w:val="00D954C3"/>
    <w:rsid w:val="00DA68B3"/>
    <w:rsid w:val="00DB15E7"/>
    <w:rsid w:val="00DC36AD"/>
    <w:rsid w:val="00DF2162"/>
    <w:rsid w:val="00E02D7B"/>
    <w:rsid w:val="00E31D88"/>
    <w:rsid w:val="00E371FD"/>
    <w:rsid w:val="00E51596"/>
    <w:rsid w:val="00E63E5F"/>
    <w:rsid w:val="00E67B2E"/>
    <w:rsid w:val="00E725B9"/>
    <w:rsid w:val="00E964DF"/>
    <w:rsid w:val="00EA7BC3"/>
    <w:rsid w:val="00EB1CF4"/>
    <w:rsid w:val="00F01540"/>
    <w:rsid w:val="00F521A7"/>
    <w:rsid w:val="00F60C8A"/>
    <w:rsid w:val="00F6114C"/>
    <w:rsid w:val="00F715DD"/>
    <w:rsid w:val="00F83D4C"/>
    <w:rsid w:val="00F84292"/>
    <w:rsid w:val="00F87B48"/>
    <w:rsid w:val="00F90D5F"/>
    <w:rsid w:val="00F97005"/>
    <w:rsid w:val="00F9796D"/>
    <w:rsid w:val="00FA12B5"/>
    <w:rsid w:val="00FB02D9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a0"/>
    <w:rsid w:val="00466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_Nusxur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50A1B"/>
    <w:rsid w:val="00070BCD"/>
    <w:rsid w:val="000921DB"/>
    <w:rsid w:val="000C39F8"/>
    <w:rsid w:val="0019501B"/>
    <w:rsid w:val="001E28A7"/>
    <w:rsid w:val="00377F28"/>
    <w:rsid w:val="006A6147"/>
    <w:rsid w:val="00703D3B"/>
    <w:rsid w:val="00732F3B"/>
    <w:rsid w:val="00842DA7"/>
    <w:rsid w:val="008754FF"/>
    <w:rsid w:val="00926464"/>
    <w:rsid w:val="009772D5"/>
    <w:rsid w:val="00990097"/>
    <w:rsid w:val="009C71F2"/>
    <w:rsid w:val="00A64D19"/>
    <w:rsid w:val="00B02413"/>
    <w:rsid w:val="00B5612F"/>
    <w:rsid w:val="00B667F8"/>
    <w:rsid w:val="00D403BB"/>
    <w:rsid w:val="00E81338"/>
    <w:rsid w:val="00EE57ED"/>
    <w:rsid w:val="00F00E1D"/>
    <w:rsid w:val="00F310B6"/>
    <w:rsid w:val="00F3210C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BF729-7BDD-4560-88FE-2CA3AD2B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10</Pages>
  <Words>1629</Words>
  <Characters>9286</Characters>
  <Application>Microsoft Office Word</Application>
  <DocSecurity>8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</vt:lpstr>
    </vt:vector>
  </TitlesOfParts>
  <Company/>
  <LinksUpToDate>false</LinksUpToDate>
  <CharactersWithSpaces>10894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</dc:title>
  <dc:subject>true</dc:subject>
  <dc:creator>true</dc:creator>
  <cp:keywords>true</cp:keywords>
  <dc:description/>
  <cp:lastModifiedBy>arqivi</cp:lastModifiedBy>
  <cp:revision>63</cp:revision>
  <dcterms:created xsi:type="dcterms:W3CDTF">2019-12-18T03:51:00Z</dcterms:created>
  <dcterms:modified xsi:type="dcterms:W3CDTF">2021-12-09T09:40:00Z</dcterms:modified>
</cp:coreProperties>
</file>