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677533" w:rsidP="007D34F4">
            <w:pPr>
              <w:pStyle w:val="a5"/>
              <w:numPr>
                <w:ilvl w:val="0"/>
                <w:numId w:val="10"/>
              </w:numPr>
              <w:ind w:left="337" w:right="-18"/>
              <w:rPr>
                <w:rFonts w:ascii="Sylfaen" w:hAnsi="Sylfaen"/>
                <w:lang w:val="ka-GE"/>
              </w:rPr>
            </w:pPr>
            <w:permStart w:id="369386953" w:edGrp="everyone"/>
            <w:r>
              <w:rPr>
                <w:rFonts w:ascii="Sylfaen" w:hAnsi="Sylfaen"/>
                <w:lang w:val="ka-GE"/>
              </w:rPr>
              <w:t>დავით ანანიძე</w:t>
            </w:r>
            <w:permEnd w:id="369386953"/>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72831594" w:edGrp="everyone"/>
            <w:permEnd w:id="7283159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724056361" w:edGrp="everyone"/>
            <w:permEnd w:id="724056361"/>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588729693" w:edGrp="everyone"/>
            <w:permEnd w:id="58872969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467247658" w:edGrp="everyone"/>
            <w:permEnd w:id="146724765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530215256" w:edGrp="everyone"/>
            <w:permEnd w:id="1530215256"/>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677533" w:rsidP="007D34F4">
            <w:pPr>
              <w:pStyle w:val="a5"/>
              <w:numPr>
                <w:ilvl w:val="0"/>
                <w:numId w:val="16"/>
              </w:numPr>
              <w:ind w:left="337" w:right="-18"/>
              <w:rPr>
                <w:rFonts w:ascii="Sylfaen" w:hAnsi="Sylfaen"/>
                <w:lang w:val="ka-GE"/>
              </w:rPr>
            </w:pPr>
            <w:permStart w:id="1680625801" w:edGrp="everyone"/>
            <w:r>
              <w:rPr>
                <w:rFonts w:ascii="Sylfaen" w:hAnsi="Sylfaen"/>
                <w:lang w:val="ka-GE"/>
              </w:rPr>
              <w:t>არა</w:t>
            </w:r>
            <w:permEnd w:id="168062580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552550588" w:edGrp="everyone"/>
            <w:permEnd w:id="55255058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885598715" w:edGrp="everyone"/>
            <w:permEnd w:id="885598715"/>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4C19B8" w:rsidP="007D34F4">
            <w:pPr>
              <w:pStyle w:val="a5"/>
              <w:numPr>
                <w:ilvl w:val="0"/>
                <w:numId w:val="19"/>
              </w:numPr>
              <w:ind w:right="-18"/>
              <w:rPr>
                <w:rFonts w:ascii="Sylfaen" w:hAnsi="Sylfaen"/>
                <w:lang w:val="ka-GE"/>
              </w:rPr>
            </w:pPr>
            <w:permStart w:id="785270432" w:edGrp="everyone"/>
            <w:r>
              <w:rPr>
                <w:rFonts w:ascii="Sylfaen" w:hAnsi="Sylfaen"/>
                <w:lang w:val="ka-GE"/>
              </w:rPr>
              <w:t>არა</w:t>
            </w:r>
            <w:permEnd w:id="785270432"/>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790398751" w:edGrp="everyone"/>
            <w:permEnd w:id="1790398751"/>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0E6934" w:rsidP="007D34F4">
            <w:pPr>
              <w:pStyle w:val="a5"/>
              <w:numPr>
                <w:ilvl w:val="0"/>
                <w:numId w:val="21"/>
              </w:numPr>
              <w:ind w:left="257" w:right="-113" w:hanging="270"/>
              <w:rPr>
                <w:rFonts w:ascii="Sylfaen" w:hAnsi="Sylfaen"/>
                <w:lang w:val="ka-GE"/>
              </w:rPr>
            </w:pPr>
            <w:permStart w:id="299318432" w:edGrp="everyone"/>
            <w:r w:rsidRPr="000E6934">
              <w:rPr>
                <w:rFonts w:ascii="Sylfaen" w:hAnsi="Sylfaen"/>
                <w:lang w:val="ka-GE"/>
              </w:rPr>
              <w:t xml:space="preserve">,,ხულოს მუნიციპალიტეტის კურორტ  გოდერძზე ტურიზმისა და ადგილობრივი მოსახლეობის სოციალურ-ეკონომიკური განვითარების პროგრამის დამტკიცების თაობაზე“ </w:t>
            </w:r>
            <w:r w:rsidR="00B10EA1" w:rsidRPr="000E6934">
              <w:rPr>
                <w:rFonts w:ascii="Sylfaen" w:hAnsi="Sylfaen"/>
                <w:lang w:val="ka-GE"/>
              </w:rPr>
              <w:t xml:space="preserve">აჭარის ავტონომიური რესპუბლიკის მთავრობის 2016 წლის 18 ოქტომბრის  </w:t>
            </w:r>
            <w:r w:rsidR="00B10EA1" w:rsidRPr="000E6934">
              <w:rPr>
                <w:rFonts w:ascii="LitNusx" w:hAnsi="LitNusx"/>
                <w:lang w:val="ka-GE"/>
              </w:rPr>
              <w:t>#</w:t>
            </w:r>
            <w:r w:rsidR="00B10EA1" w:rsidRPr="000E6934">
              <w:rPr>
                <w:rFonts w:ascii="Sylfaen" w:hAnsi="Sylfaen"/>
                <w:lang w:val="ka-GE"/>
              </w:rPr>
              <w:t xml:space="preserve">189 განკარგულება </w:t>
            </w:r>
            <w:r w:rsidRPr="000E6934">
              <w:rPr>
                <w:rFonts w:ascii="Sylfaen" w:hAnsi="Sylfaen"/>
                <w:lang w:val="ka-GE"/>
              </w:rPr>
              <w:t xml:space="preserve">და </w:t>
            </w:r>
            <w:r w:rsidR="00B10EA1">
              <w:rPr>
                <w:rFonts w:ascii="Sylfaen" w:hAnsi="Sylfaen"/>
                <w:lang w:val="ka-GE"/>
              </w:rPr>
              <w:t>ამავე განკარგულებით დამტკიცებული</w:t>
            </w:r>
            <w:r w:rsidRPr="000E6934">
              <w:rPr>
                <w:rFonts w:ascii="Sylfaen" w:hAnsi="Sylfaen"/>
                <w:lang w:val="ka-GE"/>
              </w:rPr>
              <w:t xml:space="preserve"> დანართი ,,ხულოს მუნიციპალიტეტის კურორტ გოდერძზე ტურიზმისა და ადგილობრივი მოსახლეობის სოციალურ-ეკონიმიკური განვითარების პროგრამა“</w:t>
            </w:r>
            <w:r w:rsidRPr="000E6934">
              <w:rPr>
                <w:rFonts w:ascii="Sylfaen" w:hAnsi="Sylfaen"/>
                <w:sz w:val="28"/>
                <w:lang w:val="ka-GE"/>
              </w:rPr>
              <w:t>.</w:t>
            </w:r>
            <w:permEnd w:id="299318432"/>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677533" w:rsidP="007D34F4">
            <w:pPr>
              <w:pStyle w:val="a5"/>
              <w:numPr>
                <w:ilvl w:val="0"/>
                <w:numId w:val="22"/>
              </w:numPr>
              <w:ind w:left="257" w:right="-113" w:hanging="270"/>
              <w:rPr>
                <w:rFonts w:ascii="Sylfaen" w:hAnsi="Sylfaen"/>
                <w:lang w:val="ka-GE"/>
              </w:rPr>
            </w:pPr>
            <w:permStart w:id="615780269" w:edGrp="everyone"/>
            <w:r>
              <w:rPr>
                <w:rFonts w:ascii="Sylfaen" w:hAnsi="Sylfaen"/>
                <w:lang w:val="ka-GE"/>
              </w:rPr>
              <w:t>18 ოქტომბერი 2016 წელი</w:t>
            </w:r>
            <w:permEnd w:id="615780269"/>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677533" w:rsidP="007D34F4">
            <w:pPr>
              <w:pStyle w:val="a5"/>
              <w:numPr>
                <w:ilvl w:val="0"/>
                <w:numId w:val="23"/>
              </w:numPr>
              <w:ind w:left="257" w:right="-113" w:hanging="270"/>
              <w:rPr>
                <w:rFonts w:ascii="Sylfaen" w:hAnsi="Sylfaen"/>
                <w:lang w:val="ka-GE"/>
              </w:rPr>
            </w:pPr>
            <w:permStart w:id="601969339" w:edGrp="everyone"/>
            <w:r>
              <w:rPr>
                <w:rFonts w:ascii="Sylfaen" w:hAnsi="Sylfaen"/>
                <w:lang w:val="ka-GE"/>
              </w:rPr>
              <w:t>აჭარის ავტონომიური რესპუბლიკის მთავრობა</w:t>
            </w:r>
            <w:permEnd w:id="601969339"/>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677533" w:rsidP="007D34F4">
            <w:pPr>
              <w:pStyle w:val="a5"/>
              <w:numPr>
                <w:ilvl w:val="0"/>
                <w:numId w:val="24"/>
              </w:numPr>
              <w:ind w:left="257" w:right="-113" w:hanging="270"/>
              <w:rPr>
                <w:rFonts w:ascii="Sylfaen" w:hAnsi="Sylfaen"/>
                <w:lang w:val="ka-GE"/>
              </w:rPr>
            </w:pPr>
            <w:permStart w:id="2111516000" w:edGrp="everyone"/>
            <w:r>
              <w:rPr>
                <w:rFonts w:ascii="Sylfaen" w:hAnsi="Sylfaen"/>
                <w:lang w:val="ka-GE"/>
              </w:rPr>
              <w:t xml:space="preserve">ქ. ბათუმი, </w:t>
            </w:r>
            <w:r w:rsidR="00F65A0A">
              <w:rPr>
                <w:rFonts w:ascii="Sylfaen" w:hAnsi="Sylfaen"/>
                <w:lang w:val="ka-GE"/>
              </w:rPr>
              <w:t xml:space="preserve">კ. გამსახურდიას ქ. </w:t>
            </w:r>
            <w:r w:rsidR="00F65A0A" w:rsidRPr="00C4314A">
              <w:rPr>
                <w:rFonts w:ascii="LitNusx" w:hAnsi="LitNusx"/>
                <w:lang w:val="ka-GE"/>
              </w:rPr>
              <w:t>#</w:t>
            </w:r>
            <w:permEnd w:id="211151600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B10EA1" w:rsidP="000E6934">
            <w:pPr>
              <w:spacing w:after="0" w:line="240" w:lineRule="auto"/>
              <w:jc w:val="both"/>
              <w:rPr>
                <w:rFonts w:ascii="Sylfaen" w:hAnsi="Sylfaen"/>
                <w:color w:val="000000"/>
                <w:sz w:val="18"/>
                <w:szCs w:val="18"/>
                <w:lang w:val="ka-GE"/>
              </w:rPr>
            </w:pPr>
            <w:permStart w:id="375392062" w:edGrp="everyone"/>
            <w:r w:rsidRPr="000E6934">
              <w:rPr>
                <w:rFonts w:ascii="Sylfaen" w:hAnsi="Sylfaen"/>
                <w:lang w:val="ka-GE"/>
              </w:rPr>
              <w:t xml:space="preserve">,,ხულოს მუნიციპალიტეტის კურორტ  გოდერძზე ტურიზმისა და ადგილობრივი მოსახლეობის სოციალურ-ეკონომიკური განვითარების პროგრამის დამტკიცების თაობაზე“ აჭარის ავტონომიური რესპუბლიკის მთავრობის 2016 წლის 18 ოქტომბრის  </w:t>
            </w:r>
            <w:r w:rsidRPr="000E6934">
              <w:rPr>
                <w:rFonts w:ascii="LitNusx" w:hAnsi="LitNusx"/>
                <w:lang w:val="ka-GE"/>
              </w:rPr>
              <w:t>#</w:t>
            </w:r>
            <w:r w:rsidRPr="000E6934">
              <w:rPr>
                <w:rFonts w:ascii="Sylfaen" w:hAnsi="Sylfaen"/>
                <w:lang w:val="ka-GE"/>
              </w:rPr>
              <w:t xml:space="preserve">189 განკარგულება და </w:t>
            </w:r>
            <w:r>
              <w:rPr>
                <w:rFonts w:ascii="Sylfaen" w:hAnsi="Sylfaen"/>
                <w:lang w:val="ka-GE"/>
              </w:rPr>
              <w:t>ამავე განკარგულებით დამტკიცებული</w:t>
            </w:r>
            <w:r w:rsidRPr="000E6934">
              <w:rPr>
                <w:rFonts w:ascii="Sylfaen" w:hAnsi="Sylfaen"/>
                <w:lang w:val="ka-GE"/>
              </w:rPr>
              <w:t xml:space="preserve"> დანართი ,,ხულოს მუნიციპალიტეტის კურორტ გოდერძზე ტურიზმისა და ადგილობრივი მოსახლეობის სოციალურ-ეკონიმიკური განვითარების პროგრამა“</w:t>
            </w:r>
            <w:r>
              <w:rPr>
                <w:rFonts w:ascii="Sylfaen" w:hAnsi="Sylfaen"/>
                <w:sz w:val="28"/>
                <w:lang w:val="ka-GE"/>
              </w:rPr>
              <w:t xml:space="preserve"> </w:t>
            </w:r>
            <w:r w:rsidRPr="00B10EA1">
              <w:rPr>
                <w:rFonts w:ascii="Sylfaen" w:hAnsi="Sylfaen"/>
                <w:sz w:val="20"/>
                <w:szCs w:val="20"/>
                <w:lang w:val="ka-GE"/>
              </w:rPr>
              <w:t>(მთლიანად).</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B93430" w:rsidRDefault="00FA3256" w:rsidP="005C06D5">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    </w:t>
            </w:r>
            <w:r w:rsidR="004C19B8">
              <w:rPr>
                <w:rFonts w:ascii="Sylfaen" w:hAnsi="Sylfaen"/>
                <w:color w:val="000000"/>
                <w:sz w:val="18"/>
                <w:szCs w:val="18"/>
                <w:lang w:val="ka-GE"/>
              </w:rPr>
              <w:t xml:space="preserve">  </w:t>
            </w:r>
            <w:r w:rsidR="00D86D19">
              <w:rPr>
                <w:rFonts w:ascii="Sylfaen" w:hAnsi="Sylfaen"/>
                <w:color w:val="000000"/>
                <w:sz w:val="18"/>
                <w:szCs w:val="18"/>
                <w:lang w:val="ka-GE"/>
              </w:rPr>
              <w:t>საქართ</w:t>
            </w:r>
            <w:r>
              <w:rPr>
                <w:rFonts w:ascii="Sylfaen" w:hAnsi="Sylfaen"/>
                <w:color w:val="000000"/>
                <w:sz w:val="18"/>
                <w:szCs w:val="18"/>
                <w:lang w:val="ka-GE"/>
              </w:rPr>
              <w:t>ვ</w:t>
            </w:r>
            <w:r w:rsidR="00D86D19">
              <w:rPr>
                <w:rFonts w:ascii="Sylfaen" w:hAnsi="Sylfaen"/>
                <w:color w:val="000000"/>
                <w:sz w:val="18"/>
                <w:szCs w:val="18"/>
                <w:lang w:val="ka-GE"/>
              </w:rPr>
              <w:t xml:space="preserve">ელოს კონსტიტუციის მე-7 მუხლის 1-ლი  </w:t>
            </w:r>
            <w:r>
              <w:rPr>
                <w:rFonts w:ascii="Sylfaen" w:hAnsi="Sylfaen"/>
                <w:color w:val="000000"/>
                <w:sz w:val="18"/>
                <w:szCs w:val="18"/>
                <w:lang w:val="ka-GE"/>
              </w:rPr>
              <w:t>პუ</w:t>
            </w:r>
            <w:r w:rsidR="00D86D19">
              <w:rPr>
                <w:rFonts w:ascii="Sylfaen" w:hAnsi="Sylfaen"/>
                <w:color w:val="000000"/>
                <w:sz w:val="18"/>
                <w:szCs w:val="18"/>
                <w:lang w:val="ka-GE"/>
              </w:rPr>
              <w:t>ნ</w:t>
            </w:r>
            <w:r>
              <w:rPr>
                <w:rFonts w:ascii="Sylfaen" w:hAnsi="Sylfaen"/>
                <w:color w:val="000000"/>
                <w:sz w:val="18"/>
                <w:szCs w:val="18"/>
                <w:lang w:val="ka-GE"/>
              </w:rPr>
              <w:t>ქ</w:t>
            </w:r>
            <w:r w:rsidR="00D86D19">
              <w:rPr>
                <w:rFonts w:ascii="Sylfaen" w:hAnsi="Sylfaen"/>
                <w:color w:val="000000"/>
                <w:sz w:val="18"/>
                <w:szCs w:val="18"/>
                <w:lang w:val="ka-GE"/>
              </w:rPr>
              <w:t xml:space="preserve">ტის ,,ბ“ </w:t>
            </w:r>
            <w:r w:rsidR="000E6934">
              <w:rPr>
                <w:rFonts w:ascii="Sylfaen" w:hAnsi="Sylfaen"/>
                <w:color w:val="000000"/>
                <w:sz w:val="18"/>
                <w:szCs w:val="18"/>
                <w:lang w:val="ka-GE"/>
              </w:rPr>
              <w:t>ქვეპუნქტი</w:t>
            </w:r>
            <w:r w:rsidR="005C06D5">
              <w:rPr>
                <w:rFonts w:ascii="Sylfaen" w:hAnsi="Sylfaen"/>
                <w:color w:val="000000"/>
                <w:sz w:val="18"/>
                <w:szCs w:val="18"/>
                <w:lang w:val="ka-GE"/>
              </w:rPr>
              <w:t xml:space="preserve">; </w:t>
            </w:r>
            <w:r w:rsidR="00D86D19">
              <w:rPr>
                <w:rFonts w:ascii="Sylfaen" w:hAnsi="Sylfaen"/>
                <w:color w:val="000000"/>
                <w:sz w:val="18"/>
                <w:szCs w:val="18"/>
                <w:lang w:val="ka-GE"/>
              </w:rPr>
              <w:t>მე-19-ე მუხლ</w:t>
            </w:r>
            <w:r w:rsidR="000E6934">
              <w:rPr>
                <w:rFonts w:ascii="Sylfaen" w:hAnsi="Sylfaen"/>
                <w:color w:val="000000"/>
                <w:sz w:val="18"/>
                <w:szCs w:val="18"/>
                <w:lang w:val="ka-GE"/>
              </w:rPr>
              <w:t>ი,</w:t>
            </w:r>
            <w:r w:rsidR="00D86D19">
              <w:rPr>
                <w:rFonts w:ascii="Sylfaen" w:hAnsi="Sylfaen"/>
                <w:color w:val="000000"/>
                <w:sz w:val="18"/>
                <w:szCs w:val="18"/>
                <w:lang w:val="ka-GE"/>
              </w:rPr>
              <w:t xml:space="preserve"> მე-11 მუხლის 1-</w:t>
            </w:r>
            <w:r w:rsidR="004C19B8">
              <w:rPr>
                <w:rFonts w:ascii="Sylfaen" w:hAnsi="Sylfaen"/>
                <w:color w:val="000000"/>
                <w:sz w:val="18"/>
                <w:szCs w:val="18"/>
                <w:lang w:val="ka-GE"/>
              </w:rPr>
              <w:t>ლ</w:t>
            </w:r>
            <w:r w:rsidR="005C06D5">
              <w:rPr>
                <w:rFonts w:ascii="Sylfaen" w:hAnsi="Sylfaen"/>
                <w:color w:val="000000"/>
                <w:sz w:val="18"/>
                <w:szCs w:val="18"/>
                <w:lang w:val="ka-GE"/>
              </w:rPr>
              <w:t>ი</w:t>
            </w:r>
            <w:r w:rsidR="00D86D19">
              <w:rPr>
                <w:rFonts w:ascii="Sylfaen" w:hAnsi="Sylfaen"/>
                <w:color w:val="000000"/>
                <w:sz w:val="18"/>
                <w:szCs w:val="18"/>
                <w:lang w:val="ka-GE"/>
              </w:rPr>
              <w:t xml:space="preserve"> </w:t>
            </w:r>
            <w:r>
              <w:rPr>
                <w:rFonts w:ascii="Sylfaen" w:hAnsi="Sylfaen"/>
                <w:color w:val="000000"/>
                <w:sz w:val="18"/>
                <w:szCs w:val="18"/>
                <w:lang w:val="ka-GE"/>
              </w:rPr>
              <w:t>პუ</w:t>
            </w:r>
            <w:r w:rsidR="00D86D19">
              <w:rPr>
                <w:rFonts w:ascii="Sylfaen" w:hAnsi="Sylfaen"/>
                <w:color w:val="000000"/>
                <w:sz w:val="18"/>
                <w:szCs w:val="18"/>
                <w:lang w:val="ka-GE"/>
              </w:rPr>
              <w:t>ნ</w:t>
            </w:r>
            <w:r>
              <w:rPr>
                <w:rFonts w:ascii="Sylfaen" w:hAnsi="Sylfaen"/>
                <w:color w:val="000000"/>
                <w:sz w:val="18"/>
                <w:szCs w:val="18"/>
                <w:lang w:val="ka-GE"/>
              </w:rPr>
              <w:t>ქ</w:t>
            </w:r>
            <w:r w:rsidR="00D86D19">
              <w:rPr>
                <w:rFonts w:ascii="Sylfaen" w:hAnsi="Sylfaen"/>
                <w:color w:val="000000"/>
                <w:sz w:val="18"/>
                <w:szCs w:val="18"/>
                <w:lang w:val="ka-GE"/>
              </w:rPr>
              <w:t>ტ</w:t>
            </w:r>
            <w:r w:rsidR="000E6934">
              <w:rPr>
                <w:rFonts w:ascii="Sylfaen" w:hAnsi="Sylfaen"/>
                <w:color w:val="000000"/>
                <w:sz w:val="18"/>
                <w:szCs w:val="18"/>
                <w:lang w:val="ka-GE"/>
              </w:rPr>
              <w:t>ი</w:t>
            </w:r>
            <w:r w:rsidR="004C19B8">
              <w:rPr>
                <w:rFonts w:ascii="Sylfaen" w:hAnsi="Sylfaen"/>
                <w:color w:val="000000"/>
                <w:sz w:val="18"/>
                <w:szCs w:val="18"/>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permEnd w:id="375392062"/>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9F676A" w:rsidRPr="009F676A" w:rsidRDefault="004C19B8" w:rsidP="00923C0F">
            <w:pPr>
              <w:tabs>
                <w:tab w:val="left" w:pos="1644"/>
              </w:tabs>
              <w:jc w:val="both"/>
              <w:rPr>
                <w:rFonts w:ascii="Sylfaen" w:hAnsi="Sylfaen"/>
                <w:lang w:val="ka-GE"/>
              </w:rPr>
            </w:pPr>
            <w:permStart w:id="1976044513" w:edGrp="everyone" w:colFirst="0" w:colLast="0"/>
            <w:r>
              <w:rPr>
                <w:rFonts w:ascii="Sylfaen" w:hAnsi="Sylfaen"/>
                <w:lang w:val="ka-GE"/>
              </w:rPr>
              <w:t xml:space="preserve">     საქართველოს კონსტიტუ</w:t>
            </w:r>
            <w:r w:rsidR="00923C0F">
              <w:rPr>
                <w:rFonts w:ascii="Sylfaen" w:hAnsi="Sylfaen"/>
                <w:lang w:val="ka-GE"/>
              </w:rPr>
              <w:t>ც</w:t>
            </w:r>
            <w:r>
              <w:rPr>
                <w:rFonts w:ascii="Sylfaen" w:hAnsi="Sylfaen"/>
                <w:lang w:val="ka-GE"/>
              </w:rPr>
              <w:t xml:space="preserve">იის 31-ე მუხლის პირველი პუნქტი და მე-60 მუხლის მე-4 მუხლის ,,ა“ ქვეპუნქტი, </w:t>
            </w:r>
            <w:r w:rsidR="00923C0F">
              <w:rPr>
                <w:rFonts w:ascii="Sylfaen" w:hAnsi="Sylfaen"/>
                <w:lang w:val="ka-GE"/>
              </w:rPr>
              <w:t xml:space="preserve"> </w:t>
            </w:r>
            <w:r>
              <w:rPr>
                <w:rFonts w:ascii="Sylfaen" w:hAnsi="Sylfaen"/>
                <w:lang w:val="ka-GE"/>
              </w:rPr>
              <w:t>,,საქართველოს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 31-ე მუხლი, 31</w:t>
            </w:r>
            <w:r>
              <w:rPr>
                <w:rFonts w:ascii="Times New Roman" w:hAnsi="Times New Roman" w:cs="Times New Roman"/>
                <w:lang w:val="ka-GE"/>
              </w:rPr>
              <w:t>'</w:t>
            </w:r>
            <w:r>
              <w:rPr>
                <w:rFonts w:ascii="Sylfaen" w:hAnsi="Sylfaen"/>
                <w:lang w:val="ka-GE"/>
              </w:rPr>
              <w:t xml:space="preserve"> მუხლი და 39-ე მუხლის პირველი პუნქტის ,,ა“ ქვეპუნქტი;</w:t>
            </w:r>
          </w:p>
        </w:tc>
      </w:tr>
      <w:permEnd w:id="1976044513"/>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4921D0" w:rsidTr="00496B05">
        <w:tc>
          <w:tcPr>
            <w:tcW w:w="5389" w:type="dxa"/>
            <w:shd w:val="clear" w:color="auto" w:fill="auto"/>
          </w:tcPr>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permStart w:id="657604853" w:edGrp="everyone" w:colFirst="0" w:colLast="0"/>
            <w:r>
              <w:rPr>
                <w:rFonts w:ascii="Sylfaen" w:hAnsi="Sylfaen"/>
                <w:lang w:val="ka-GE"/>
              </w:rPr>
              <w:t xml:space="preserve">     </w:t>
            </w:r>
            <w:r>
              <w:rPr>
                <w:rFonts w:ascii="Sylfaen" w:hAnsi="Sylfaen" w:cs="Sylfaen"/>
                <w:color w:val="050505"/>
                <w:sz w:val="19"/>
                <w:szCs w:val="19"/>
                <w:shd w:val="clear" w:color="auto" w:fill="E4E6EB"/>
              </w:rPr>
              <w:t>წინამდებარე</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ეხება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აღიარებული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ადამიანის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ძირითად</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უფლებების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დარღვევას</w:t>
            </w:r>
            <w:r>
              <w:rPr>
                <w:rFonts w:ascii="Sylfaen" w:hAnsi="Sylfaen" w:cs="Segoe UI"/>
                <w:color w:val="050505"/>
                <w:sz w:val="19"/>
                <w:szCs w:val="19"/>
                <w:shd w:val="clear" w:color="auto" w:fill="E4E6EB"/>
                <w:lang w:val="ka-GE"/>
              </w:rPr>
              <w:t xml:space="preserve"> და აჭარის ა.რ. მთავრობის  მიერ უფლებამოსილების გადამეტებას. </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ylfaen" w:hAnsi="Sylfaen" w:cs="Segoe UI"/>
                <w:color w:val="050505"/>
                <w:sz w:val="19"/>
                <w:szCs w:val="19"/>
                <w:shd w:val="clear" w:color="auto" w:fill="E4E6EB"/>
                <w:lang w:val="ka-GE"/>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საკონსტიტუციო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სასამართლოს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შესახებ</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კანონის</w:t>
            </w:r>
            <w:r>
              <w:rPr>
                <w:rFonts w:ascii="Segoe UI" w:hAnsi="Segoe UI" w:cs="Segoe UI"/>
                <w:color w:val="050505"/>
                <w:sz w:val="19"/>
                <w:szCs w:val="19"/>
                <w:shd w:val="clear" w:color="auto" w:fill="E4E6EB"/>
              </w:rPr>
              <w:t xml:space="preserve"> 31</w:t>
            </w:r>
            <w:r>
              <w:rPr>
                <w:rFonts w:ascii="Sylfaen" w:hAnsi="Sylfaen" w:cs="Segoe UI"/>
                <w:color w:val="050505"/>
                <w:sz w:val="19"/>
                <w:szCs w:val="19"/>
                <w:shd w:val="clear" w:color="auto" w:fill="E4E6EB"/>
                <w:vertAlign w:val="superscript"/>
                <w:lang w:val="ka-GE"/>
              </w:rPr>
              <w:t>3</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წარდგინება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განსახილველად</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არ</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მიღების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საფუძვლები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არ</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არსებობს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ვინაიდან</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იგი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ფორმითა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შინაარსით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შეესაბამება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ამ</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კანონის</w:t>
            </w:r>
            <w:r>
              <w:rPr>
                <w:rFonts w:ascii="Segoe UI" w:hAnsi="Segoe UI" w:cs="Segoe UI"/>
                <w:color w:val="050505"/>
                <w:sz w:val="19"/>
                <w:szCs w:val="19"/>
                <w:shd w:val="clear" w:color="auto" w:fill="E4E6EB"/>
              </w:rPr>
              <w:t xml:space="preserve"> 31'</w:t>
            </w:r>
            <w:r>
              <w:rPr>
                <w:rFonts w:ascii="Sylfaen" w:hAnsi="Sylfaen" w:cs="Segoe UI"/>
                <w:color w:val="050505"/>
                <w:sz w:val="19"/>
                <w:szCs w:val="19"/>
                <w:shd w:val="clear" w:color="auto" w:fill="E4E6EB"/>
                <w:lang w:val="ka-GE"/>
              </w:rPr>
              <w:t xml:space="preserve"> </w:t>
            </w:r>
            <w:r>
              <w:rPr>
                <w:rFonts w:ascii="Sylfaen" w:hAnsi="Sylfaen" w:cs="Sylfaen"/>
                <w:color w:val="050505"/>
                <w:sz w:val="19"/>
                <w:szCs w:val="19"/>
                <w:shd w:val="clear" w:color="auto" w:fill="E4E6EB"/>
              </w:rPr>
              <w:t>მუხლით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დადგენილ</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მოთხოვნებს</w:t>
            </w:r>
            <w:r>
              <w:rPr>
                <w:rFonts w:ascii="Segoe UI" w:hAnsi="Segoe UI" w:cs="Segoe UI"/>
                <w:color w:val="050505"/>
                <w:sz w:val="19"/>
                <w:szCs w:val="19"/>
                <w:shd w:val="clear" w:color="auto" w:fill="E4E6EB"/>
              </w:rPr>
              <w:t xml:space="preserve">. </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ylfaen" w:hAnsi="Sylfaen" w:cs="Sylfaen"/>
                <w:color w:val="050505"/>
                <w:sz w:val="19"/>
                <w:szCs w:val="19"/>
                <w:shd w:val="clear" w:color="auto" w:fill="E4E6EB"/>
              </w:rPr>
              <w:t>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საკონსტიტუციო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სასამართლოს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შესახებ</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კანონის</w:t>
            </w:r>
            <w:r>
              <w:rPr>
                <w:rFonts w:ascii="Segoe UI" w:hAnsi="Segoe UI" w:cs="Segoe UI"/>
                <w:color w:val="050505"/>
                <w:sz w:val="19"/>
                <w:szCs w:val="19"/>
                <w:shd w:val="clear" w:color="auto" w:fill="E4E6EB"/>
              </w:rPr>
              <w:t xml:space="preserve"> 31'</w:t>
            </w:r>
            <w:r>
              <w:rPr>
                <w:rFonts w:ascii="Sylfaen" w:hAnsi="Sylfaen" w:cs="Segoe UI"/>
                <w:color w:val="050505"/>
                <w:sz w:val="19"/>
                <w:szCs w:val="19"/>
                <w:shd w:val="clear" w:color="auto" w:fill="E4E6EB"/>
                <w:lang w:val="ka-GE"/>
              </w:rPr>
              <w:t xml:space="preserve"> </w:t>
            </w:r>
            <w:r>
              <w:rPr>
                <w:rFonts w:ascii="Sylfaen" w:hAnsi="Sylfaen" w:cs="Sylfaen"/>
                <w:color w:val="050505"/>
                <w:sz w:val="19"/>
                <w:szCs w:val="19"/>
                <w:shd w:val="clear" w:color="auto" w:fill="E4E6EB"/>
              </w:rPr>
              <w:t>მუხლის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დადგენილი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მოთხოვნის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მიხედვით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შედგენილია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საკონსტიტუციო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სასამართლოს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მიერ</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დამტკიცებული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შესაბამისი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სასარჩელო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სააპლიკაციო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ფორმის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მიხედვით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ხელმწოერილია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მოსარჩელის</w:t>
            </w:r>
            <w:r>
              <w:rPr>
                <w:rFonts w:ascii="Segoe UI" w:hAnsi="Segoe UI" w:cs="Segoe UI"/>
                <w:color w:val="050505"/>
                <w:sz w:val="19"/>
                <w:szCs w:val="19"/>
                <w:shd w:val="clear" w:color="auto" w:fill="E4E6EB"/>
              </w:rPr>
              <w:t xml:space="preserve"> </w:t>
            </w:r>
            <w:r>
              <w:rPr>
                <w:rFonts w:ascii="Sylfaen" w:hAnsi="Sylfaen" w:cs="Segoe UI"/>
                <w:color w:val="050505"/>
                <w:sz w:val="19"/>
                <w:szCs w:val="19"/>
                <w:shd w:val="clear" w:color="auto" w:fill="E4E6EB"/>
                <w:lang w:val="ka-GE"/>
              </w:rPr>
              <w:t xml:space="preserve">(ჩემს) </w:t>
            </w:r>
            <w:r>
              <w:rPr>
                <w:rFonts w:ascii="Sylfaen" w:hAnsi="Sylfaen" w:cs="Sylfaen"/>
                <w:color w:val="050505"/>
                <w:sz w:val="19"/>
                <w:szCs w:val="19"/>
                <w:shd w:val="clear" w:color="auto" w:fill="E4E6EB"/>
              </w:rPr>
              <w:t>მიერ</w:t>
            </w:r>
            <w:r>
              <w:rPr>
                <w:rFonts w:ascii="Segoe UI" w:hAnsi="Segoe UI" w:cs="Segoe UI"/>
                <w:color w:val="050505"/>
                <w:sz w:val="19"/>
                <w:szCs w:val="19"/>
                <w:shd w:val="clear" w:color="auto" w:fill="E4E6EB"/>
              </w:rPr>
              <w:t>.</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ბ</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იგი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შეტანილია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უფლებამოსილი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პირის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მიერ</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ვინაიდან</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მისი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შემომტანი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პირი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lang w:val="ka-GE"/>
              </w:rPr>
              <w:t xml:space="preserve">ვარ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მოქალაქე</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ფიზიკური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პირი</w:t>
            </w:r>
            <w:r>
              <w:rPr>
                <w:rFonts w:ascii="Segoe UI" w:hAnsi="Segoe UI" w:cs="Segoe UI"/>
                <w:color w:val="050505"/>
                <w:sz w:val="19"/>
                <w:szCs w:val="19"/>
                <w:shd w:val="clear" w:color="auto" w:fill="E4E6EB"/>
              </w:rPr>
              <w:t>.</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გ</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სარჩელში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მითითებული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სადაო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საკითხი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საკონსტიტუციო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სასამართლოს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განსჯადია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რადგან</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იგი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ეხება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აღიარებულ</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ადამიანის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ძირითადი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უფლებების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დარღვევას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ნორმები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ეწინააღმდეგება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სადაო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ნორმატიულ</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აქტს</w:t>
            </w:r>
            <w:r>
              <w:rPr>
                <w:rFonts w:ascii="Segoe UI" w:hAnsi="Segoe UI" w:cs="Segoe UI"/>
                <w:color w:val="050505"/>
                <w:sz w:val="19"/>
                <w:szCs w:val="19"/>
                <w:shd w:val="clear" w:color="auto" w:fill="E4E6EB"/>
              </w:rPr>
              <w:t xml:space="preserve">. </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ylfaen" w:hAnsi="Sylfaen" w:cs="Sylfaen"/>
                <w:color w:val="050505"/>
                <w:sz w:val="19"/>
                <w:szCs w:val="19"/>
                <w:shd w:val="clear" w:color="auto" w:fill="E4E6EB"/>
              </w:rPr>
              <w:t>დ</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მასში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მითითებული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არცერთი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სადავო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საკითხი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არ</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არის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გადაწყვეტილი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საკონსტიტუციო</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სასამართლოს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მიერ</w:t>
            </w:r>
            <w:r>
              <w:rPr>
                <w:rFonts w:ascii="Segoe UI" w:hAnsi="Segoe UI" w:cs="Segoe UI"/>
                <w:color w:val="050505"/>
                <w:sz w:val="19"/>
                <w:szCs w:val="19"/>
                <w:shd w:val="clear" w:color="auto" w:fill="E4E6EB"/>
              </w:rPr>
              <w:t xml:space="preserve">. </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ylfaen" w:hAnsi="Sylfaen" w:cs="Sylfaen"/>
                <w:color w:val="050505"/>
                <w:sz w:val="19"/>
                <w:szCs w:val="19"/>
                <w:shd w:val="clear" w:color="auto" w:fill="E4E6EB"/>
              </w:rPr>
              <w:t>ე</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მასში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მითითებული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საკითხი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გადაწყვეტილია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კონსტიტუციით</w:t>
            </w:r>
            <w:r>
              <w:rPr>
                <w:rFonts w:ascii="Segoe UI" w:hAnsi="Segoe UI" w:cs="Segoe UI"/>
                <w:color w:val="050505"/>
                <w:sz w:val="19"/>
                <w:szCs w:val="19"/>
                <w:shd w:val="clear" w:color="auto" w:fill="E4E6EB"/>
              </w:rPr>
              <w:t xml:space="preserve">, </w:t>
            </w:r>
          </w:p>
          <w:p w:rsidR="009A504C" w:rsidRDefault="009A504C" w:rsidP="009A504C">
            <w:pPr>
              <w:spacing w:after="0" w:line="360" w:lineRule="auto"/>
              <w:ind w:right="-18" w:firstLine="441"/>
              <w:jc w:val="both"/>
              <w:rPr>
                <w:rFonts w:ascii="Sylfaen" w:hAnsi="Sylfaen" w:cs="Segoe UI"/>
                <w:color w:val="050505"/>
                <w:sz w:val="19"/>
                <w:szCs w:val="19"/>
                <w:shd w:val="clear" w:color="auto" w:fill="E4E6EB"/>
                <w:lang w:val="ka-GE"/>
              </w:rPr>
            </w:pPr>
            <w:r>
              <w:rPr>
                <w:rFonts w:ascii="Sylfaen" w:hAnsi="Sylfaen" w:cs="Sylfaen"/>
                <w:color w:val="050505"/>
                <w:sz w:val="19"/>
                <w:szCs w:val="19"/>
                <w:shd w:val="clear" w:color="auto" w:fill="E4E6EB"/>
              </w:rPr>
              <w:t>ვ</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შეტანის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ვადა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დაცულია</w:t>
            </w:r>
            <w:r>
              <w:rPr>
                <w:rFonts w:ascii="Segoe UI" w:hAnsi="Segoe UI" w:cs="Segoe UI"/>
                <w:color w:val="050505"/>
                <w:sz w:val="19"/>
                <w:szCs w:val="19"/>
                <w:shd w:val="clear" w:color="auto" w:fill="E4E6EB"/>
              </w:rPr>
              <w:t xml:space="preserve">. </w:t>
            </w:r>
          </w:p>
          <w:p w:rsidR="00AB46EE" w:rsidRDefault="009A504C" w:rsidP="009A504C">
            <w:pPr>
              <w:spacing w:after="0" w:line="360" w:lineRule="auto"/>
              <w:ind w:right="-18"/>
              <w:jc w:val="both"/>
              <w:rPr>
                <w:rFonts w:ascii="Sylfaen" w:hAnsi="Sylfaen"/>
                <w:lang w:val="ka-GE"/>
              </w:rPr>
            </w:pPr>
            <w:r>
              <w:rPr>
                <w:rFonts w:ascii="Sylfaen" w:hAnsi="Sylfaen" w:cs="Sylfaen"/>
                <w:color w:val="050505"/>
                <w:sz w:val="19"/>
                <w:szCs w:val="19"/>
                <w:shd w:val="clear" w:color="auto" w:fill="E4E6EB"/>
              </w:rPr>
              <w:t>კონსტიტუციური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სარჩელი</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ეხება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საქართველოს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კონსტიტუციით</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აღიარებულ</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ადამიანის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უფლებების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თავისუფლებების</w:t>
            </w:r>
            <w:r>
              <w:rPr>
                <w:rFonts w:ascii="Segoe UI" w:hAnsi="Segoe UI" w:cs="Segoe UI"/>
                <w:color w:val="050505"/>
                <w:sz w:val="19"/>
                <w:szCs w:val="19"/>
                <w:shd w:val="clear" w:color="auto" w:fill="E4E6EB"/>
              </w:rPr>
              <w:t xml:space="preserve"> </w:t>
            </w:r>
            <w:r>
              <w:rPr>
                <w:rFonts w:ascii="Sylfaen" w:hAnsi="Sylfaen" w:cs="Sylfaen"/>
                <w:color w:val="050505"/>
                <w:sz w:val="19"/>
                <w:szCs w:val="19"/>
                <w:shd w:val="clear" w:color="auto" w:fill="E4E6EB"/>
              </w:rPr>
              <w:t>დარღვევას</w:t>
            </w:r>
            <w:r>
              <w:rPr>
                <w:rFonts w:ascii="Segoe UI" w:hAnsi="Segoe UI" w:cs="Segoe UI"/>
                <w:color w:val="050505"/>
                <w:sz w:val="19"/>
                <w:szCs w:val="19"/>
                <w:shd w:val="clear" w:color="auto" w:fill="E4E6EB"/>
              </w:rPr>
              <w:t>.</w:t>
            </w:r>
          </w:p>
        </w:tc>
      </w:tr>
    </w:tbl>
    <w:p w:rsidR="003B1FA7" w:rsidRPr="009317FC" w:rsidRDefault="00A72AE4">
      <w:pPr>
        <w:ind w:right="-18"/>
        <w:jc w:val="both"/>
        <w:rPr>
          <w:rFonts w:ascii="Sylfaen" w:hAnsi="Sylfaen"/>
          <w:lang w:val="ka-GE"/>
        </w:rPr>
      </w:pPr>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3953C5" w:rsidRPr="009317FC" w:rsidRDefault="003953C5" w:rsidP="009365FE">
            <w:pPr>
              <w:ind w:right="-18"/>
              <w:jc w:val="both"/>
              <w:rPr>
                <w:rFonts w:ascii="Sylfaen" w:hAnsi="Sylfaen"/>
                <w:lang w:val="ka-GE"/>
              </w:rPr>
            </w:pPr>
          </w:p>
        </w:tc>
      </w:tr>
      <w:permEnd w:id="657604853"/>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3B1FA7" w:rsidRDefault="00C4314A" w:rsidP="00E55D3A">
            <w:pPr>
              <w:ind w:right="-18" w:firstLine="436"/>
              <w:jc w:val="both"/>
              <w:rPr>
                <w:rFonts w:ascii="Sylfaen" w:hAnsi="Sylfaen"/>
                <w:lang w:val="ka-GE"/>
              </w:rPr>
            </w:pPr>
            <w:permStart w:id="471881197" w:edGrp="everyone" w:colFirst="0" w:colLast="0"/>
            <w:r>
              <w:rPr>
                <w:rFonts w:ascii="Sylfaen" w:hAnsi="Sylfaen"/>
                <w:lang w:val="ka-GE"/>
              </w:rPr>
              <w:t xml:space="preserve">      </w:t>
            </w:r>
            <w:r w:rsidR="003B1FA7">
              <w:rPr>
                <w:rFonts w:ascii="Sylfaen" w:hAnsi="Sylfaen"/>
                <w:lang w:val="ka-GE"/>
              </w:rPr>
              <w:t xml:space="preserve">საქმის </w:t>
            </w:r>
            <w:r w:rsidR="00AB46EE">
              <w:rPr>
                <w:rFonts w:ascii="Sylfaen" w:hAnsi="Sylfaen"/>
                <w:lang w:val="ka-GE"/>
              </w:rPr>
              <w:t>არ</w:t>
            </w:r>
            <w:r w:rsidR="003B1FA7">
              <w:rPr>
                <w:rFonts w:ascii="Sylfaen" w:hAnsi="Sylfaen"/>
                <w:lang w:val="ka-GE"/>
              </w:rPr>
              <w:t>ს</w:t>
            </w:r>
            <w:r w:rsidR="00AB46EE">
              <w:rPr>
                <w:rFonts w:ascii="Sylfaen" w:hAnsi="Sylfaen"/>
                <w:lang w:val="ka-GE"/>
              </w:rPr>
              <w:t>ი</w:t>
            </w:r>
            <w:r w:rsidR="003B1FA7">
              <w:rPr>
                <w:rFonts w:ascii="Sylfaen" w:hAnsi="Sylfaen"/>
                <w:lang w:val="ka-GE"/>
              </w:rPr>
              <w:t xml:space="preserve"> მდგომარეობს მასში, რომ აჭარის ავტონომიური  რესპუბლიკის მთავრობამ 2016 წლის 18 ოქტომბერს გამოსცა განკარგულება </w:t>
            </w:r>
            <w:r w:rsidR="003B1FA7" w:rsidRPr="00E55D3A">
              <w:rPr>
                <w:rFonts w:ascii="LitNusx" w:hAnsi="LitNusx"/>
                <w:lang w:val="ka-GE"/>
              </w:rPr>
              <w:t>#</w:t>
            </w:r>
            <w:r w:rsidR="003B1FA7">
              <w:rPr>
                <w:rFonts w:ascii="Sylfaen" w:hAnsi="Sylfaen"/>
                <w:lang w:val="ka-GE"/>
              </w:rPr>
              <w:t>189 ,,ხულოს მუნიციპალიტეტის კურო</w:t>
            </w:r>
            <w:r w:rsidR="00E55D3A">
              <w:rPr>
                <w:rFonts w:ascii="Sylfaen" w:hAnsi="Sylfaen"/>
                <w:lang w:val="ka-GE"/>
              </w:rPr>
              <w:t>რ</w:t>
            </w:r>
            <w:r w:rsidR="003B1FA7">
              <w:rPr>
                <w:rFonts w:ascii="Sylfaen" w:hAnsi="Sylfaen"/>
                <w:lang w:val="ka-GE"/>
              </w:rPr>
              <w:t>ტ გოდერძზე ტურიზმისა და ადგილობრივი მოსახლეობის სოციალურ</w:t>
            </w:r>
            <w:r w:rsidR="00E55D3A">
              <w:rPr>
                <w:rFonts w:ascii="Sylfaen" w:hAnsi="Sylfaen"/>
                <w:lang w:val="ka-GE"/>
              </w:rPr>
              <w:t>-</w:t>
            </w:r>
            <w:r w:rsidR="003B1FA7">
              <w:rPr>
                <w:rFonts w:ascii="Sylfaen" w:hAnsi="Sylfaen"/>
                <w:lang w:val="ka-GE"/>
              </w:rPr>
              <w:t>ეკონომიკური პროგრამის დამტკიცების თაობაზე.“</w:t>
            </w:r>
          </w:p>
          <w:p w:rsidR="003B1FA7" w:rsidRDefault="003B1FA7" w:rsidP="00E55D3A">
            <w:pPr>
              <w:ind w:right="-18" w:firstLine="436"/>
              <w:jc w:val="both"/>
              <w:rPr>
                <w:rFonts w:ascii="Sylfaen" w:hAnsi="Sylfaen"/>
                <w:lang w:val="ka-GE"/>
              </w:rPr>
            </w:pPr>
            <w:r>
              <w:rPr>
                <w:rFonts w:ascii="Sylfaen" w:hAnsi="Sylfaen"/>
                <w:lang w:val="ka-GE"/>
              </w:rPr>
              <w:t xml:space="preserve">   მითი</w:t>
            </w:r>
            <w:r w:rsidR="00E55D3A">
              <w:rPr>
                <w:rFonts w:ascii="Sylfaen" w:hAnsi="Sylfaen"/>
                <w:lang w:val="ka-GE"/>
              </w:rPr>
              <w:t>თ</w:t>
            </w:r>
            <w:r>
              <w:rPr>
                <w:rFonts w:ascii="Sylfaen" w:hAnsi="Sylfaen"/>
                <w:lang w:val="ka-GE"/>
              </w:rPr>
              <w:t xml:space="preserve">ებული განკარგულებით დამტკიცდა და განკარგულებას დანართის სახით დაერთო ,,ხულოს </w:t>
            </w:r>
            <w:r w:rsidRPr="00E55D3A">
              <w:rPr>
                <w:rFonts w:ascii="Sylfaen" w:hAnsi="Sylfaen"/>
                <w:lang w:val="ka-GE"/>
              </w:rPr>
              <w:t>მუნიციპალიტტის</w:t>
            </w:r>
            <w:r w:rsidRPr="00E55D3A">
              <w:rPr>
                <w:rFonts w:ascii="Sylfaen" w:hAnsi="Sylfaen"/>
                <w:sz w:val="20"/>
                <w:lang w:val="ka-GE"/>
              </w:rPr>
              <w:t xml:space="preserve"> </w:t>
            </w:r>
            <w:r>
              <w:rPr>
                <w:rFonts w:ascii="Sylfaen" w:hAnsi="Sylfaen"/>
                <w:lang w:val="ka-GE"/>
              </w:rPr>
              <w:t xml:space="preserve">კურორტ ,,გოდერძზე“ ტურიზმისა და ადგილობრივი მოსახლეობის სოციალურ-ეკონომიკური განვითარების </w:t>
            </w:r>
            <w:r w:rsidR="00AB46EE">
              <w:rPr>
                <w:rFonts w:ascii="Sylfaen" w:hAnsi="Sylfaen"/>
                <w:lang w:val="ka-GE"/>
              </w:rPr>
              <w:t>პროგრამა</w:t>
            </w:r>
            <w:r>
              <w:rPr>
                <w:rFonts w:ascii="Sylfaen" w:hAnsi="Sylfaen"/>
                <w:lang w:val="ka-GE"/>
              </w:rPr>
              <w:t>“ ანუ ე.წ. ,,წესები“, როგორ უნდა განვითარდეს ,, კურორტ გოდერძზე ტურიზმი და ადგილობრივი მოსახლეობის სოციალურ-ეკონომიკური მდგომ</w:t>
            </w:r>
            <w:r w:rsidR="00E55D3A">
              <w:rPr>
                <w:rFonts w:ascii="Sylfaen" w:hAnsi="Sylfaen"/>
                <w:lang w:val="ka-GE"/>
              </w:rPr>
              <w:t>ა</w:t>
            </w:r>
            <w:r>
              <w:rPr>
                <w:rFonts w:ascii="Sylfaen" w:hAnsi="Sylfaen"/>
                <w:lang w:val="ka-GE"/>
              </w:rPr>
              <w:t>რეობა.</w:t>
            </w:r>
          </w:p>
          <w:p w:rsidR="003B1FA7" w:rsidRDefault="00E55D3A" w:rsidP="00E55D3A">
            <w:pPr>
              <w:ind w:right="-18" w:firstLine="436"/>
              <w:jc w:val="both"/>
              <w:rPr>
                <w:rFonts w:ascii="Sylfaen" w:hAnsi="Sylfaen"/>
                <w:lang w:val="ka-GE"/>
              </w:rPr>
            </w:pPr>
            <w:r>
              <w:rPr>
                <w:rFonts w:ascii="Sylfaen" w:hAnsi="Sylfaen"/>
                <w:lang w:val="ka-GE"/>
              </w:rPr>
              <w:t xml:space="preserve"> </w:t>
            </w:r>
            <w:r w:rsidR="003B1FA7">
              <w:rPr>
                <w:rFonts w:ascii="Sylfaen" w:hAnsi="Sylfaen"/>
                <w:lang w:val="ka-GE"/>
              </w:rPr>
              <w:t xml:space="preserve"> მიუხედავად მყვირალა და პოპულისტური სათაურისა</w:t>
            </w:r>
            <w:r>
              <w:rPr>
                <w:rFonts w:ascii="Sylfaen" w:hAnsi="Sylfaen"/>
                <w:lang w:val="ka-GE"/>
              </w:rPr>
              <w:t>,</w:t>
            </w:r>
            <w:r w:rsidR="003B1FA7">
              <w:rPr>
                <w:rFonts w:ascii="Sylfaen" w:hAnsi="Sylfaen"/>
                <w:lang w:val="ka-GE"/>
              </w:rPr>
              <w:t xml:space="preserve"> ამ პროგრამაში არსად არ არის გათვალისწ</w:t>
            </w:r>
            <w:r>
              <w:rPr>
                <w:rFonts w:ascii="Sylfaen" w:hAnsi="Sylfaen"/>
                <w:lang w:val="ka-GE"/>
              </w:rPr>
              <w:t>ი</w:t>
            </w:r>
            <w:r w:rsidR="003B1FA7">
              <w:rPr>
                <w:rFonts w:ascii="Sylfaen" w:hAnsi="Sylfaen"/>
                <w:lang w:val="ka-GE"/>
              </w:rPr>
              <w:t>ნებული ,,ადგილობრივი მ</w:t>
            </w:r>
            <w:r>
              <w:rPr>
                <w:rFonts w:ascii="Sylfaen" w:hAnsi="Sylfaen"/>
                <w:lang w:val="ka-GE"/>
              </w:rPr>
              <w:t>ო</w:t>
            </w:r>
            <w:r w:rsidR="003B1FA7">
              <w:rPr>
                <w:rFonts w:ascii="Sylfaen" w:hAnsi="Sylfaen"/>
                <w:lang w:val="ka-GE"/>
              </w:rPr>
              <w:t>სახლეობის სოციალურ- ეკონომიკური განვითარების საკითხები და გეგმები. რა თქმა უნდა თავისთავად ასე</w:t>
            </w:r>
            <w:r>
              <w:rPr>
                <w:rFonts w:ascii="Sylfaen" w:hAnsi="Sylfaen"/>
                <w:lang w:val="ka-GE"/>
              </w:rPr>
              <w:t>თ</w:t>
            </w:r>
            <w:r w:rsidR="003B1FA7">
              <w:rPr>
                <w:rFonts w:ascii="Sylfaen" w:hAnsi="Sylfaen"/>
                <w:lang w:val="ka-GE"/>
              </w:rPr>
              <w:t>ი პროგრამის მიღება და შესრულება არაფერ ცუდს არ მოიცავს, მაგრამ ე.წ. ,,პროგრამაში</w:t>
            </w:r>
            <w:r w:rsidR="00AB46EE">
              <w:rPr>
                <w:rFonts w:ascii="Sylfaen" w:hAnsi="Sylfaen"/>
                <w:lang w:val="ka-GE"/>
              </w:rPr>
              <w:t>“</w:t>
            </w:r>
            <w:r w:rsidR="003B1FA7">
              <w:rPr>
                <w:rFonts w:ascii="Sylfaen" w:hAnsi="Sylfaen"/>
                <w:lang w:val="ka-GE"/>
              </w:rPr>
              <w:t xml:space="preserve"> გაწერილია სულ სხვა წესები, რაც კარგად ჩანს ამ პროგრამის პირველ მუხლში, სადაც ნათქვამია, რომ ,,1. ხულოს მუნიციპალიტეტის კურორტ გოდერძზე ტურიზმისა და ადგილობრივი მოსახლეობის სოციალურ</w:t>
            </w:r>
            <w:r>
              <w:rPr>
                <w:rFonts w:ascii="Sylfaen" w:hAnsi="Sylfaen"/>
                <w:lang w:val="ka-GE"/>
              </w:rPr>
              <w:t>-</w:t>
            </w:r>
            <w:r w:rsidR="003B1FA7">
              <w:rPr>
                <w:rFonts w:ascii="Sylfaen" w:hAnsi="Sylfaen"/>
                <w:lang w:val="ka-GE"/>
              </w:rPr>
              <w:t>ეკონ</w:t>
            </w:r>
            <w:r>
              <w:rPr>
                <w:rFonts w:ascii="Sylfaen" w:hAnsi="Sylfaen"/>
                <w:lang w:val="ka-GE"/>
              </w:rPr>
              <w:t>ო</w:t>
            </w:r>
            <w:r w:rsidR="003B1FA7">
              <w:rPr>
                <w:rFonts w:ascii="Sylfaen" w:hAnsi="Sylfaen"/>
                <w:lang w:val="ka-GE"/>
              </w:rPr>
              <w:t>მიკური განვითარების პროგრამ</w:t>
            </w:r>
            <w:r>
              <w:rPr>
                <w:rFonts w:ascii="Sylfaen" w:hAnsi="Sylfaen"/>
                <w:lang w:val="ka-GE"/>
              </w:rPr>
              <w:t>ა</w:t>
            </w:r>
            <w:r w:rsidR="003B1FA7">
              <w:rPr>
                <w:rFonts w:ascii="Sylfaen" w:hAnsi="Sylfaen"/>
                <w:lang w:val="ka-GE"/>
              </w:rPr>
              <w:t xml:space="preserve"> (შემდგომ ,,პროგრამა“) ადგენს აღნიშნულ დასახლებაში ფიზიკურ პირ</w:t>
            </w:r>
            <w:r>
              <w:rPr>
                <w:rFonts w:ascii="Sylfaen" w:hAnsi="Sylfaen"/>
                <w:lang w:val="ka-GE"/>
              </w:rPr>
              <w:t>თ</w:t>
            </w:r>
            <w:r w:rsidR="003B1FA7">
              <w:rPr>
                <w:rFonts w:ascii="Sylfaen" w:hAnsi="Sylfaen"/>
                <w:lang w:val="ka-GE"/>
              </w:rPr>
              <w:t xml:space="preserve">ა </w:t>
            </w:r>
            <w:r>
              <w:rPr>
                <w:rFonts w:ascii="Sylfaen" w:hAnsi="Sylfaen"/>
                <w:lang w:val="ka-GE"/>
              </w:rPr>
              <w:t>საკ</w:t>
            </w:r>
            <w:r w:rsidR="003B1FA7">
              <w:rPr>
                <w:rFonts w:ascii="Sylfaen" w:hAnsi="Sylfaen"/>
                <w:lang w:val="ka-GE"/>
              </w:rPr>
              <w:t>უ</w:t>
            </w:r>
            <w:r>
              <w:rPr>
                <w:rFonts w:ascii="Sylfaen" w:hAnsi="Sylfaen"/>
                <w:lang w:val="ka-GE"/>
              </w:rPr>
              <w:t>თ</w:t>
            </w:r>
            <w:r w:rsidR="003B1FA7">
              <w:rPr>
                <w:rFonts w:ascii="Sylfaen" w:hAnsi="Sylfaen"/>
                <w:lang w:val="ka-GE"/>
              </w:rPr>
              <w:t>რებაში, მართლზომიერ მფლობელობაში ან/და ფაქტობრივ  მფლობე</w:t>
            </w:r>
            <w:r>
              <w:rPr>
                <w:rFonts w:ascii="Sylfaen" w:hAnsi="Sylfaen"/>
                <w:lang w:val="ka-GE"/>
              </w:rPr>
              <w:t>ლ</w:t>
            </w:r>
            <w:r w:rsidR="003B1FA7">
              <w:rPr>
                <w:rFonts w:ascii="Sylfaen" w:hAnsi="Sylfaen"/>
                <w:lang w:val="ka-GE"/>
              </w:rPr>
              <w:t>ობაში არსებულ იმ სასოფლო</w:t>
            </w:r>
            <w:r>
              <w:rPr>
                <w:rFonts w:ascii="Sylfaen" w:hAnsi="Sylfaen"/>
                <w:lang w:val="ka-GE"/>
              </w:rPr>
              <w:t>-სამეუ</w:t>
            </w:r>
            <w:r w:rsidR="003B1FA7">
              <w:rPr>
                <w:rFonts w:ascii="Sylfaen" w:hAnsi="Sylfaen"/>
                <w:lang w:val="ka-GE"/>
              </w:rPr>
              <w:t>რნეო დანიშნულების მიწის ნაკვეთის კომპენსაციის სპეციალურ პირებობებსა და წესს, რომე</w:t>
            </w:r>
            <w:r>
              <w:rPr>
                <w:rFonts w:ascii="Sylfaen" w:hAnsi="Sylfaen"/>
                <w:lang w:val="ka-GE"/>
              </w:rPr>
              <w:t>ლ</w:t>
            </w:r>
            <w:r w:rsidR="003B1FA7">
              <w:rPr>
                <w:rFonts w:ascii="Sylfaen" w:hAnsi="Sylfaen"/>
                <w:lang w:val="ka-GE"/>
              </w:rPr>
              <w:t>იც მოქცეულია კურორტ ,,გოდერძის“ განაშენიანების რეგულირების გეგმაში“.</w:t>
            </w:r>
          </w:p>
          <w:p w:rsidR="003B1FA7" w:rsidRDefault="003B1FA7" w:rsidP="003B1FA7">
            <w:pPr>
              <w:ind w:right="-18"/>
              <w:jc w:val="both"/>
              <w:rPr>
                <w:rFonts w:ascii="Sylfaen" w:hAnsi="Sylfaen"/>
                <w:lang w:val="ka-GE"/>
              </w:rPr>
            </w:pPr>
            <w:r>
              <w:rPr>
                <w:rFonts w:ascii="Sylfaen" w:hAnsi="Sylfaen"/>
                <w:lang w:val="ka-GE"/>
              </w:rPr>
              <w:t xml:space="preserve"> </w:t>
            </w:r>
            <w:r w:rsidR="00E55D3A">
              <w:rPr>
                <w:rFonts w:ascii="Sylfaen" w:hAnsi="Sylfaen"/>
                <w:lang w:val="ka-GE"/>
              </w:rPr>
              <w:t xml:space="preserve">     </w:t>
            </w:r>
            <w:r>
              <w:rPr>
                <w:rFonts w:ascii="Sylfaen" w:hAnsi="Sylfaen"/>
                <w:lang w:val="ka-GE"/>
              </w:rPr>
              <w:t xml:space="preserve"> აქედანვე ნათლად ჩანს, რომ ,,პროგრამის“ მიზანია კურორტის განაშენიანების ტერიტორიაზე მცხოვრები მოსახლეობისგან მიწის </w:t>
            </w:r>
            <w:r w:rsidR="00E55D3A">
              <w:rPr>
                <w:rFonts w:ascii="Sylfaen" w:hAnsi="Sylfaen"/>
                <w:lang w:val="ka-GE"/>
              </w:rPr>
              <w:t>ნაკ</w:t>
            </w:r>
            <w:r>
              <w:rPr>
                <w:rFonts w:ascii="Sylfaen" w:hAnsi="Sylfaen"/>
                <w:lang w:val="ka-GE"/>
              </w:rPr>
              <w:t>ვ</w:t>
            </w:r>
            <w:r w:rsidR="00E55D3A">
              <w:rPr>
                <w:rFonts w:ascii="Sylfaen" w:hAnsi="Sylfaen"/>
                <w:lang w:val="ka-GE"/>
              </w:rPr>
              <w:t>ე</w:t>
            </w:r>
            <w:r>
              <w:rPr>
                <w:rFonts w:ascii="Sylfaen" w:hAnsi="Sylfaen"/>
                <w:lang w:val="ka-GE"/>
              </w:rPr>
              <w:t xml:space="preserve">თების გამოსყიდვის და კომპენსაციის გაცემის  </w:t>
            </w:r>
            <w:r w:rsidR="004A145A">
              <w:rPr>
                <w:rFonts w:ascii="Sylfaen" w:hAnsi="Sylfaen"/>
                <w:lang w:val="ka-GE"/>
              </w:rPr>
              <w:t>,,</w:t>
            </w:r>
            <w:r>
              <w:rPr>
                <w:rFonts w:ascii="Sylfaen" w:hAnsi="Sylfaen"/>
                <w:lang w:val="ka-GE"/>
              </w:rPr>
              <w:t>სპეციალური</w:t>
            </w:r>
            <w:r w:rsidR="004A145A">
              <w:rPr>
                <w:rFonts w:ascii="Sylfaen" w:hAnsi="Sylfaen"/>
                <w:lang w:val="ka-GE"/>
              </w:rPr>
              <w:t>“</w:t>
            </w:r>
            <w:r>
              <w:rPr>
                <w:rFonts w:ascii="Sylfaen" w:hAnsi="Sylfaen"/>
                <w:lang w:val="ka-GE"/>
              </w:rPr>
              <w:t xml:space="preserve"> წესის და პირობების შემოღების მცდელობა, ანუ აჭარის ავტონომიური რესპუბლიკის მთავრობამ კურორტის განაშენიანების ზონაში მცხოვრები </w:t>
            </w:r>
            <w:r w:rsidR="00E55D3A">
              <w:rPr>
                <w:rFonts w:ascii="Sylfaen" w:hAnsi="Sylfaen"/>
                <w:lang w:val="ka-GE"/>
              </w:rPr>
              <w:t>მოსახლ</w:t>
            </w:r>
            <w:r>
              <w:rPr>
                <w:rFonts w:ascii="Sylfaen" w:hAnsi="Sylfaen"/>
                <w:lang w:val="ka-GE"/>
              </w:rPr>
              <w:t xml:space="preserve">ეობისათვის მათი ქონების </w:t>
            </w:r>
            <w:r w:rsidR="00E55D3A">
              <w:rPr>
                <w:rFonts w:ascii="Sylfaen" w:hAnsi="Sylfaen"/>
                <w:lang w:val="ka-GE"/>
              </w:rPr>
              <w:t>გამოსას</w:t>
            </w:r>
            <w:r>
              <w:rPr>
                <w:rFonts w:ascii="Sylfaen" w:hAnsi="Sylfaen"/>
                <w:lang w:val="ka-GE"/>
              </w:rPr>
              <w:t>ყიდად შექმნა ,,</w:t>
            </w:r>
            <w:r w:rsidR="00E55D3A">
              <w:rPr>
                <w:rFonts w:ascii="Sylfaen" w:hAnsi="Sylfaen"/>
                <w:lang w:val="ka-GE"/>
              </w:rPr>
              <w:t>აუცი</w:t>
            </w:r>
            <w:r>
              <w:rPr>
                <w:rFonts w:ascii="Sylfaen" w:hAnsi="Sylfaen"/>
                <w:lang w:val="ka-GE"/>
              </w:rPr>
              <w:t>ლებელი საზოგადოებრივი საჭიროებისათვის საკუთრების ჩამორთმევის წესი</w:t>
            </w:r>
            <w:r w:rsidR="00E55D3A">
              <w:rPr>
                <w:rFonts w:ascii="Sylfaen" w:hAnsi="Sylfaen"/>
                <w:lang w:val="ka-GE"/>
              </w:rPr>
              <w:t>ს</w:t>
            </w:r>
            <w:r>
              <w:rPr>
                <w:rFonts w:ascii="Sylfaen" w:hAnsi="Sylfaen"/>
                <w:lang w:val="ka-GE"/>
              </w:rPr>
              <w:t xml:space="preserve"> შესახებ“ საქართველოს კანონის ალტერნატიული ვარიანტი აჭარის მოსახლეობისათვის, რაც თავისთავად ეწინააღმდეგება საქართველოს კონსტიტუციის მე-19 მუხლსა და მისგან გამომდინარე საქართველოს კანონს ,,აუცილებელი საზოგადოებრივი საჭიროებისათვის  საკუთრების ჩამორთმევის წესის შესახებ“.</w:t>
            </w:r>
          </w:p>
          <w:p w:rsidR="003B1FA7" w:rsidRDefault="003B1FA7" w:rsidP="003B1FA7">
            <w:pPr>
              <w:ind w:right="-18"/>
              <w:jc w:val="both"/>
              <w:rPr>
                <w:rFonts w:ascii="Sylfaen" w:hAnsi="Sylfaen"/>
                <w:lang w:val="ka-GE"/>
              </w:rPr>
            </w:pPr>
            <w:r>
              <w:rPr>
                <w:rFonts w:ascii="Sylfaen" w:hAnsi="Sylfaen"/>
                <w:lang w:val="ka-GE"/>
              </w:rPr>
              <w:t xml:space="preserve">  </w:t>
            </w:r>
            <w:r w:rsidR="00E55D3A">
              <w:rPr>
                <w:rFonts w:ascii="Sylfaen" w:hAnsi="Sylfaen"/>
                <w:lang w:val="ka-GE"/>
              </w:rPr>
              <w:t xml:space="preserve">   </w:t>
            </w:r>
            <w:r>
              <w:rPr>
                <w:rFonts w:ascii="Sylfaen" w:hAnsi="Sylfaen"/>
                <w:lang w:val="ka-GE"/>
              </w:rPr>
              <w:t xml:space="preserve"> უკანონო განკარგულებაში და მის დანართ ,,პროგრამაში“ გაწერილია აჭარის ავტონომიური რესპუბლიკის მთავრობის შეხედულებით დადგენილი  წესები, კურორტის განაშენიანების ზონაში მცხოვრები მოსახლეობის რომელ ნაწილს ეკუთვნის კომპენსაცია და რომელს არა, რა რაოდე</w:t>
            </w:r>
            <w:r w:rsidR="00E55D3A">
              <w:rPr>
                <w:rFonts w:ascii="Sylfaen" w:hAnsi="Sylfaen"/>
                <w:lang w:val="ka-GE"/>
              </w:rPr>
              <w:t>ნ</w:t>
            </w:r>
            <w:r>
              <w:rPr>
                <w:rFonts w:ascii="Sylfaen" w:hAnsi="Sylfaen"/>
                <w:lang w:val="ka-GE"/>
              </w:rPr>
              <w:t xml:space="preserve">ობით უნდა აუნაზღაურდეს კომპენსაცია საკურორტო </w:t>
            </w:r>
            <w:r w:rsidR="00E55D3A">
              <w:rPr>
                <w:rFonts w:ascii="Sylfaen" w:hAnsi="Sylfaen"/>
                <w:lang w:val="ka-GE"/>
              </w:rPr>
              <w:t xml:space="preserve"> </w:t>
            </w:r>
            <w:r>
              <w:rPr>
                <w:rFonts w:ascii="Sylfaen" w:hAnsi="Sylfaen"/>
                <w:lang w:val="ka-GE"/>
              </w:rPr>
              <w:t>ზონაში მცხოვრებ მოსახ</w:t>
            </w:r>
            <w:r w:rsidR="00E55D3A">
              <w:rPr>
                <w:rFonts w:ascii="Sylfaen" w:hAnsi="Sylfaen"/>
                <w:lang w:val="ka-GE"/>
              </w:rPr>
              <w:t>ლ</w:t>
            </w:r>
            <w:r>
              <w:rPr>
                <w:rFonts w:ascii="Sylfaen" w:hAnsi="Sylfaen"/>
                <w:lang w:val="ka-GE"/>
              </w:rPr>
              <w:t>ე</w:t>
            </w:r>
            <w:r w:rsidR="00E55D3A">
              <w:rPr>
                <w:rFonts w:ascii="Sylfaen" w:hAnsi="Sylfaen"/>
                <w:lang w:val="ka-GE"/>
              </w:rPr>
              <w:t>ო</w:t>
            </w:r>
            <w:r>
              <w:rPr>
                <w:rFonts w:ascii="Sylfaen" w:hAnsi="Sylfaen"/>
                <w:lang w:val="ka-GE"/>
              </w:rPr>
              <w:t>ბას მათი საკუთრებაში არსებული ნივთის გამოსყიდვისათვის, მართლზომიერ მფლობელობაში არსებული მიწის ნაკვეთებისათვის და თვითნებურად დაკავებული მიწისათვის, ან საერთოდ  უნდა აუნაზღაურდეს თუ არა მათ მიერ დაკავებული  მიწის ნაკვეთების კომპენსაცია. ამასთან</w:t>
            </w:r>
            <w:r w:rsidR="00AB46EE">
              <w:rPr>
                <w:rFonts w:ascii="Sylfaen" w:hAnsi="Sylfaen"/>
                <w:lang w:val="ka-GE"/>
              </w:rPr>
              <w:t>,</w:t>
            </w:r>
            <w:r>
              <w:rPr>
                <w:rFonts w:ascii="Sylfaen" w:hAnsi="Sylfaen"/>
                <w:lang w:val="ka-GE"/>
              </w:rPr>
              <w:t xml:space="preserve"> მოსახლეობის </w:t>
            </w:r>
            <w:r w:rsidR="00E55D3A">
              <w:rPr>
                <w:rFonts w:ascii="Sylfaen" w:hAnsi="Sylfaen"/>
                <w:lang w:val="ka-GE"/>
              </w:rPr>
              <w:t>ი</w:t>
            </w:r>
            <w:r>
              <w:rPr>
                <w:rFonts w:ascii="Sylfaen" w:hAnsi="Sylfaen"/>
                <w:lang w:val="ka-GE"/>
              </w:rPr>
              <w:t>ს ნაწილი, რომლებიც თანახმა</w:t>
            </w:r>
            <w:r w:rsidR="004A145A">
              <w:rPr>
                <w:rFonts w:ascii="Sylfaen" w:hAnsi="Sylfaen"/>
                <w:lang w:val="ka-GE"/>
              </w:rPr>
              <w:t>ა</w:t>
            </w:r>
            <w:r>
              <w:rPr>
                <w:rFonts w:ascii="Sylfaen" w:hAnsi="Sylfaen"/>
                <w:lang w:val="ka-GE"/>
              </w:rPr>
              <w:t xml:space="preserve">  მიწის საკუთრების, ან მფლობელობის სანაცვლოდ აჭარის ა.რ. მთავრობის ,,პროგრამით“ დაწესებული თანხები მი</w:t>
            </w:r>
            <w:r w:rsidR="004A145A">
              <w:rPr>
                <w:rFonts w:ascii="Sylfaen" w:hAnsi="Sylfaen"/>
                <w:lang w:val="ka-GE"/>
              </w:rPr>
              <w:t>ი</w:t>
            </w:r>
            <w:r>
              <w:rPr>
                <w:rFonts w:ascii="Sylfaen" w:hAnsi="Sylfaen"/>
                <w:lang w:val="ka-GE"/>
              </w:rPr>
              <w:t>ღო</w:t>
            </w:r>
            <w:r w:rsidR="004A145A">
              <w:rPr>
                <w:rFonts w:ascii="Sylfaen" w:hAnsi="Sylfaen"/>
                <w:lang w:val="ka-GE"/>
              </w:rPr>
              <w:t>ს</w:t>
            </w:r>
            <w:r w:rsidR="00AB46EE">
              <w:rPr>
                <w:rFonts w:ascii="Sylfaen" w:hAnsi="Sylfaen"/>
                <w:lang w:val="ka-GE"/>
              </w:rPr>
              <w:t xml:space="preserve">, მოსახლეობასთან  </w:t>
            </w:r>
            <w:r w:rsidR="004A145A">
              <w:rPr>
                <w:rFonts w:ascii="Sylfaen" w:hAnsi="Sylfaen"/>
                <w:lang w:val="ka-GE"/>
              </w:rPr>
              <w:t>ფორმდებ</w:t>
            </w:r>
            <w:r w:rsidR="00AB46EE">
              <w:rPr>
                <w:rFonts w:ascii="Sylfaen" w:hAnsi="Sylfaen"/>
                <w:lang w:val="ka-GE"/>
              </w:rPr>
              <w:t xml:space="preserve">ა სპეციალური ხელშეკრულება და </w:t>
            </w:r>
            <w:r>
              <w:rPr>
                <w:rFonts w:ascii="Sylfaen" w:hAnsi="Sylfaen"/>
                <w:lang w:val="ka-GE"/>
              </w:rPr>
              <w:t xml:space="preserve"> ისინი </w:t>
            </w:r>
            <w:r w:rsidR="004A145A">
              <w:rPr>
                <w:rFonts w:ascii="Sylfaen" w:hAnsi="Sylfaen"/>
                <w:lang w:val="ka-GE"/>
              </w:rPr>
              <w:t>კარგავ</w:t>
            </w:r>
            <w:r>
              <w:rPr>
                <w:rFonts w:ascii="Sylfaen" w:hAnsi="Sylfaen"/>
                <w:lang w:val="ka-GE"/>
              </w:rPr>
              <w:t>ენ უფლებას ხელშეკრულების გაფორმების დღიდან რაიმე სახით</w:t>
            </w:r>
            <w:r w:rsidR="00E55D3A">
              <w:rPr>
                <w:rFonts w:ascii="Sylfaen" w:hAnsi="Sylfaen"/>
                <w:lang w:val="ka-GE"/>
              </w:rPr>
              <w:t xml:space="preserve"> </w:t>
            </w:r>
            <w:r w:rsidR="004A145A">
              <w:rPr>
                <w:rFonts w:ascii="Sylfaen" w:hAnsi="Sylfaen"/>
                <w:lang w:val="ka-GE"/>
              </w:rPr>
              <w:t>მოეპოვებინა</w:t>
            </w:r>
            <w:r>
              <w:rPr>
                <w:rFonts w:ascii="Sylfaen" w:hAnsi="Sylfaen"/>
                <w:lang w:val="ka-GE"/>
              </w:rPr>
              <w:t xml:space="preserve"> მიწაზე საკ</w:t>
            </w:r>
            <w:r w:rsidR="00E55D3A">
              <w:rPr>
                <w:rFonts w:ascii="Sylfaen" w:hAnsi="Sylfaen"/>
                <w:lang w:val="ka-GE"/>
              </w:rPr>
              <w:t>უ</w:t>
            </w:r>
            <w:r>
              <w:rPr>
                <w:rFonts w:ascii="Sylfaen" w:hAnsi="Sylfaen"/>
                <w:lang w:val="ka-GE"/>
              </w:rPr>
              <w:t>თრება</w:t>
            </w:r>
            <w:r w:rsidR="00AB46EE">
              <w:rPr>
                <w:rFonts w:ascii="Sylfaen" w:hAnsi="Sylfaen"/>
                <w:lang w:val="ka-GE"/>
              </w:rPr>
              <w:t xml:space="preserve">, </w:t>
            </w:r>
            <w:r>
              <w:rPr>
                <w:rFonts w:ascii="Sylfaen" w:hAnsi="Sylfaen"/>
                <w:lang w:val="ka-GE"/>
              </w:rPr>
              <w:t xml:space="preserve"> ეს </w:t>
            </w:r>
            <w:r w:rsidR="004A145A">
              <w:rPr>
                <w:rFonts w:ascii="Sylfaen" w:hAnsi="Sylfaen"/>
                <w:lang w:val="ka-GE"/>
              </w:rPr>
              <w:t>იქნებ</w:t>
            </w:r>
            <w:r>
              <w:rPr>
                <w:rFonts w:ascii="Sylfaen" w:hAnsi="Sylfaen"/>
                <w:lang w:val="ka-GE"/>
              </w:rPr>
              <w:t>ა</w:t>
            </w:r>
            <w:r w:rsidR="004A145A">
              <w:rPr>
                <w:rFonts w:ascii="Sylfaen" w:hAnsi="Sylfaen"/>
                <w:lang w:val="ka-GE"/>
              </w:rPr>
              <w:t xml:space="preserve"> მიწის</w:t>
            </w:r>
            <w:r>
              <w:rPr>
                <w:rFonts w:ascii="Sylfaen" w:hAnsi="Sylfaen"/>
                <w:lang w:val="ka-GE"/>
              </w:rPr>
              <w:t xml:space="preserve"> საჯარო რეესტრში რეგისტრაცია, აღიარების  კომისიაზე მიმართვა</w:t>
            </w:r>
            <w:r w:rsidR="00AB46EE">
              <w:rPr>
                <w:rFonts w:ascii="Sylfaen" w:hAnsi="Sylfaen"/>
                <w:lang w:val="ka-GE"/>
              </w:rPr>
              <w:t>,</w:t>
            </w:r>
            <w:r>
              <w:rPr>
                <w:rFonts w:ascii="Sylfaen" w:hAnsi="Sylfaen"/>
                <w:lang w:val="ka-GE"/>
              </w:rPr>
              <w:t xml:space="preserve"> თუ</w:t>
            </w:r>
            <w:r w:rsidR="00E55D3A">
              <w:rPr>
                <w:rFonts w:ascii="Sylfaen" w:hAnsi="Sylfaen"/>
                <w:lang w:val="ka-GE"/>
              </w:rPr>
              <w:t xml:space="preserve"> </w:t>
            </w:r>
            <w:r>
              <w:rPr>
                <w:rFonts w:ascii="Sylfaen" w:hAnsi="Sylfaen"/>
                <w:lang w:val="ka-GE"/>
              </w:rPr>
              <w:t xml:space="preserve">სხვა გზა საკუთრების </w:t>
            </w:r>
            <w:r>
              <w:rPr>
                <w:rFonts w:ascii="Sylfaen" w:hAnsi="Sylfaen"/>
                <w:lang w:val="ka-GE"/>
              </w:rPr>
              <w:lastRenderedPageBreak/>
              <w:t>მოპოვებისა, რაზედაც აჭარის ავტონომიური რესპუბლიკის ფინანსთა და ეკონომიკის სამინისტროს სპეციალური წარმომადგენელი  აფორმებ</w:t>
            </w:r>
            <w:r w:rsidR="004A145A">
              <w:rPr>
                <w:rFonts w:ascii="Sylfaen" w:hAnsi="Sylfaen"/>
                <w:lang w:val="ka-GE"/>
              </w:rPr>
              <w:t>ს</w:t>
            </w:r>
            <w:r>
              <w:rPr>
                <w:rFonts w:ascii="Sylfaen" w:hAnsi="Sylfaen"/>
                <w:lang w:val="ka-GE"/>
              </w:rPr>
              <w:t xml:space="preserve"> შესაბამის ხელშეკრულებებს (იხ. ხელშეკრულებები).</w:t>
            </w:r>
          </w:p>
          <w:p w:rsidR="003B1FA7" w:rsidRDefault="003B1FA7" w:rsidP="003B1FA7">
            <w:pPr>
              <w:ind w:right="-18"/>
              <w:jc w:val="both"/>
              <w:rPr>
                <w:rFonts w:ascii="Sylfaen" w:hAnsi="Sylfaen"/>
                <w:lang w:val="ka-GE"/>
              </w:rPr>
            </w:pPr>
            <w:r>
              <w:rPr>
                <w:rFonts w:ascii="Sylfaen" w:hAnsi="Sylfaen"/>
                <w:lang w:val="ka-GE"/>
              </w:rPr>
              <w:t xml:space="preserve">        შესაბამისად</w:t>
            </w:r>
            <w:r w:rsidR="00AB46EE">
              <w:rPr>
                <w:rFonts w:ascii="Sylfaen" w:hAnsi="Sylfaen"/>
                <w:lang w:val="ka-GE"/>
              </w:rPr>
              <w:t xml:space="preserve">, </w:t>
            </w:r>
            <w:r>
              <w:rPr>
                <w:rFonts w:ascii="Sylfaen" w:hAnsi="Sylfaen"/>
                <w:lang w:val="ka-GE"/>
              </w:rPr>
              <w:t xml:space="preserve"> აჭარის ავტონომიური რესპუბლიკის ფინანსთა და ეკონომიკის მინისტრს</w:t>
            </w:r>
            <w:r w:rsidR="00053066">
              <w:rPr>
                <w:rFonts w:ascii="Sylfaen" w:hAnsi="Sylfaen"/>
                <w:lang w:val="ka-GE"/>
              </w:rPr>
              <w:t>,</w:t>
            </w:r>
            <w:r>
              <w:rPr>
                <w:rFonts w:ascii="Sylfaen" w:hAnsi="Sylfaen"/>
                <w:lang w:val="ka-GE"/>
              </w:rPr>
              <w:t xml:space="preserve"> წერილები აქვს გაგზავნილი-საქართველოს იუსტიციის სამინისტროს საჯარო რეესტრის ეროვნული სააგენტოსა და  ხულოს  მუნიციპალიტეტის ტერიტორიაზე თვითნებურად დაკავებული მიწის  ნაკვეთებზე საკუთრების უფლების აღიარების კომისიისათვის, რომ საკურორტო ზონაში მცხ</w:t>
            </w:r>
            <w:r w:rsidR="00E55D3A">
              <w:rPr>
                <w:rFonts w:ascii="Sylfaen" w:hAnsi="Sylfaen"/>
                <w:lang w:val="ka-GE"/>
              </w:rPr>
              <w:t>ო</w:t>
            </w:r>
            <w:r>
              <w:rPr>
                <w:rFonts w:ascii="Sylfaen" w:hAnsi="Sylfaen"/>
                <w:lang w:val="ka-GE"/>
              </w:rPr>
              <w:t>ვრები მოსახლეობისათვის   საჯარო რეესტრმა არ მოახდინოს მიწის ნაკვეთის</w:t>
            </w:r>
            <w:r w:rsidR="00AB46EE">
              <w:rPr>
                <w:rFonts w:ascii="Sylfaen" w:hAnsi="Sylfaen"/>
                <w:lang w:val="ka-GE"/>
              </w:rPr>
              <w:t xml:space="preserve"> რაიმე სახით</w:t>
            </w:r>
            <w:r>
              <w:rPr>
                <w:rFonts w:ascii="Sylfaen" w:hAnsi="Sylfaen"/>
                <w:lang w:val="ka-GE"/>
              </w:rPr>
              <w:t xml:space="preserve"> რეგისტრაცია, ხოლო აღიარების კომისიამ ამ ტე</w:t>
            </w:r>
            <w:r w:rsidR="00E55D3A">
              <w:rPr>
                <w:rFonts w:ascii="Sylfaen" w:hAnsi="Sylfaen"/>
                <w:lang w:val="ka-GE"/>
              </w:rPr>
              <w:t>რ</w:t>
            </w:r>
            <w:r>
              <w:rPr>
                <w:rFonts w:ascii="Sylfaen" w:hAnsi="Sylfaen"/>
                <w:lang w:val="ka-GE"/>
              </w:rPr>
              <w:t>იტორიაზე, დაინტერესებულ პირებს არ უღიაროს საკუთრებაში მიწის ნაკვეთები, რომელიც</w:t>
            </w:r>
            <w:r w:rsidR="00AB46EE">
              <w:rPr>
                <w:rFonts w:ascii="Sylfaen" w:hAnsi="Sylfaen"/>
                <w:lang w:val="ka-GE"/>
              </w:rPr>
              <w:t xml:space="preserve"> მათ ,,ფიზიკური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w:t>
            </w:r>
            <w:r>
              <w:rPr>
                <w:rFonts w:ascii="Sylfaen" w:hAnsi="Sylfaen"/>
                <w:lang w:val="ka-GE"/>
              </w:rPr>
              <w:t xml:space="preserve">  კანონით ეკუთვნის (იხილეთ</w:t>
            </w:r>
            <w:r w:rsidR="004A145A">
              <w:rPr>
                <w:rFonts w:ascii="Sylfaen" w:hAnsi="Sylfaen"/>
                <w:lang w:val="ka-GE"/>
              </w:rPr>
              <w:t xml:space="preserve"> თანდართული </w:t>
            </w:r>
            <w:r>
              <w:rPr>
                <w:rFonts w:ascii="Sylfaen" w:hAnsi="Sylfaen"/>
                <w:lang w:val="ka-GE"/>
              </w:rPr>
              <w:t xml:space="preserve"> წერილები).</w:t>
            </w:r>
          </w:p>
          <w:p w:rsidR="002B6D5C" w:rsidRDefault="003B1FA7" w:rsidP="003B1FA7">
            <w:pPr>
              <w:ind w:right="-18"/>
              <w:jc w:val="both"/>
              <w:rPr>
                <w:rFonts w:ascii="Sylfaen" w:hAnsi="Sylfaen"/>
                <w:lang w:val="ka-GE"/>
              </w:rPr>
            </w:pPr>
            <w:r>
              <w:rPr>
                <w:rFonts w:ascii="Sylfaen" w:hAnsi="Sylfaen"/>
                <w:lang w:val="ka-GE"/>
              </w:rPr>
              <w:t xml:space="preserve">   </w:t>
            </w:r>
            <w:r w:rsidR="00E55D3A">
              <w:rPr>
                <w:rFonts w:ascii="Sylfaen" w:hAnsi="Sylfaen"/>
                <w:lang w:val="ka-GE"/>
              </w:rPr>
              <w:t xml:space="preserve">   </w:t>
            </w:r>
            <w:r>
              <w:rPr>
                <w:rFonts w:ascii="Sylfaen" w:hAnsi="Sylfaen"/>
                <w:lang w:val="ka-GE"/>
              </w:rPr>
              <w:t xml:space="preserve">მითითებული </w:t>
            </w:r>
            <w:r w:rsidR="004A145A">
              <w:rPr>
                <w:rFonts w:ascii="Sylfaen" w:hAnsi="Sylfaen"/>
                <w:lang w:val="ka-GE"/>
              </w:rPr>
              <w:t>წერილებიდან გამომდინარე,</w:t>
            </w:r>
            <w:r>
              <w:rPr>
                <w:rFonts w:ascii="Sylfaen" w:hAnsi="Sylfaen"/>
                <w:lang w:val="ka-GE"/>
              </w:rPr>
              <w:t xml:space="preserve">   საჯარო რეესტრის ეროვნული </w:t>
            </w:r>
            <w:r w:rsidR="004A145A">
              <w:rPr>
                <w:rFonts w:ascii="Sylfaen" w:hAnsi="Sylfaen"/>
                <w:lang w:val="ka-GE"/>
              </w:rPr>
              <w:t>სააგენტო</w:t>
            </w:r>
            <w:r>
              <w:rPr>
                <w:rFonts w:ascii="Sylfaen" w:hAnsi="Sylfaen"/>
                <w:lang w:val="ka-GE"/>
              </w:rPr>
              <w:t xml:space="preserve"> და აღიარების კომისია ხელოვნურ ბარიერებს უქმნი</w:t>
            </w:r>
            <w:r w:rsidR="00053066">
              <w:rPr>
                <w:rFonts w:ascii="Sylfaen" w:hAnsi="Sylfaen"/>
                <w:lang w:val="ka-GE"/>
              </w:rPr>
              <w:t>ან</w:t>
            </w:r>
            <w:r w:rsidR="00AB46EE">
              <w:rPr>
                <w:rFonts w:ascii="Sylfaen" w:hAnsi="Sylfaen"/>
                <w:lang w:val="ka-GE"/>
              </w:rPr>
              <w:t xml:space="preserve"> ქონების </w:t>
            </w:r>
            <w:r w:rsidR="002B6D5C">
              <w:rPr>
                <w:rFonts w:ascii="Sylfaen" w:hAnsi="Sylfaen"/>
                <w:lang w:val="ka-GE"/>
              </w:rPr>
              <w:t>მაძიებლებს</w:t>
            </w:r>
            <w:r>
              <w:rPr>
                <w:rFonts w:ascii="Sylfaen" w:hAnsi="Sylfaen"/>
                <w:lang w:val="ka-GE"/>
              </w:rPr>
              <w:t>, სამინისტროს</w:t>
            </w:r>
            <w:r w:rsidR="004A145A">
              <w:rPr>
                <w:rFonts w:ascii="Sylfaen" w:hAnsi="Sylfaen"/>
                <w:lang w:val="ka-GE"/>
              </w:rPr>
              <w:t xml:space="preserve"> წერილობითი</w:t>
            </w:r>
            <w:r>
              <w:rPr>
                <w:rFonts w:ascii="Sylfaen" w:hAnsi="Sylfaen"/>
                <w:lang w:val="ka-GE"/>
              </w:rPr>
              <w:t xml:space="preserve"> დავალების </w:t>
            </w:r>
            <w:r w:rsidR="00E55D3A">
              <w:rPr>
                <w:rFonts w:ascii="Sylfaen" w:hAnsi="Sylfaen"/>
                <w:lang w:val="ka-GE"/>
              </w:rPr>
              <w:t>შ</w:t>
            </w:r>
            <w:r>
              <w:rPr>
                <w:rFonts w:ascii="Sylfaen" w:hAnsi="Sylfaen"/>
                <w:lang w:val="ka-GE"/>
              </w:rPr>
              <w:t xml:space="preserve">ესასრულებლად, რის გამოც ისინი ვერ  სარგებლობენ საქართველოს </w:t>
            </w:r>
            <w:r w:rsidR="00E55D3A">
              <w:rPr>
                <w:rFonts w:ascii="Sylfaen" w:hAnsi="Sylfaen"/>
                <w:lang w:val="ka-GE"/>
              </w:rPr>
              <w:t>კონსტიტუ</w:t>
            </w:r>
            <w:r>
              <w:rPr>
                <w:rFonts w:ascii="Sylfaen" w:hAnsi="Sylfaen"/>
                <w:lang w:val="ka-GE"/>
              </w:rPr>
              <w:t>ციის მე-19 მუხლით დაცული საკუთრების უფლების გარანტიებით, რადგან კონსტიტუცია თანაბრად იცავს როგორც მესაკ</w:t>
            </w:r>
            <w:r w:rsidR="00E55D3A">
              <w:rPr>
                <w:rFonts w:ascii="Sylfaen" w:hAnsi="Sylfaen"/>
                <w:lang w:val="ka-GE"/>
              </w:rPr>
              <w:t>უ</w:t>
            </w:r>
            <w:r>
              <w:rPr>
                <w:rFonts w:ascii="Sylfaen" w:hAnsi="Sylfaen"/>
                <w:lang w:val="ka-GE"/>
              </w:rPr>
              <w:t>თრეს, ასევე საკუთრების სამართ</w:t>
            </w:r>
            <w:r w:rsidR="00E55D3A">
              <w:rPr>
                <w:rFonts w:ascii="Sylfaen" w:hAnsi="Sylfaen"/>
                <w:lang w:val="ka-GE"/>
              </w:rPr>
              <w:t>ლ</w:t>
            </w:r>
            <w:r>
              <w:rPr>
                <w:rFonts w:ascii="Sylfaen" w:hAnsi="Sylfaen"/>
                <w:lang w:val="ka-GE"/>
              </w:rPr>
              <w:t>იანი მოპოვების, ანუ საკ</w:t>
            </w:r>
            <w:r w:rsidR="00E55D3A">
              <w:rPr>
                <w:rFonts w:ascii="Sylfaen" w:hAnsi="Sylfaen"/>
                <w:lang w:val="ka-GE"/>
              </w:rPr>
              <w:t>უ</w:t>
            </w:r>
            <w:r>
              <w:rPr>
                <w:rFonts w:ascii="Sylfaen" w:hAnsi="Sylfaen"/>
                <w:lang w:val="ka-GE"/>
              </w:rPr>
              <w:t>თრების მაძიებლის უფლებას</w:t>
            </w:r>
            <w:r w:rsidR="00053066">
              <w:rPr>
                <w:rFonts w:ascii="Sylfaen" w:hAnsi="Sylfaen"/>
                <w:lang w:val="ka-GE"/>
              </w:rPr>
              <w:t>.</w:t>
            </w:r>
            <w:r>
              <w:rPr>
                <w:rFonts w:ascii="Sylfaen" w:hAnsi="Sylfaen"/>
                <w:lang w:val="ka-GE"/>
              </w:rPr>
              <w:t xml:space="preserve"> მითითებული გარემოებებიდან გამომდინ</w:t>
            </w:r>
            <w:r w:rsidR="00E55D3A">
              <w:rPr>
                <w:rFonts w:ascii="Sylfaen" w:hAnsi="Sylfaen"/>
                <w:lang w:val="ka-GE"/>
              </w:rPr>
              <w:t>ა</w:t>
            </w:r>
            <w:r>
              <w:rPr>
                <w:rFonts w:ascii="Sylfaen" w:hAnsi="Sylfaen"/>
                <w:lang w:val="ka-GE"/>
              </w:rPr>
              <w:t>რე, კურორტის განაშენიანების ზ</w:t>
            </w:r>
            <w:r w:rsidR="00E55D3A">
              <w:rPr>
                <w:rFonts w:ascii="Sylfaen" w:hAnsi="Sylfaen"/>
                <w:lang w:val="ka-GE"/>
              </w:rPr>
              <w:t>ო</w:t>
            </w:r>
            <w:r>
              <w:rPr>
                <w:rFonts w:ascii="Sylfaen" w:hAnsi="Sylfaen"/>
                <w:lang w:val="ka-GE"/>
              </w:rPr>
              <w:t xml:space="preserve">ნაში მცხოვრები მოსახლეობა ვერ სარგებლობს ,,ფიზიკური და კერძო სამართლის  იურიდიული პირების  მფლობელობაში (სარგებლობაში) არსებულ მიწის ნაკვეთებზე საკუთრების უფლების აღიარების შესახებ“ და  მიწის ნაკვეთებზე უფლებათა სისტემური და სპორადული რეგისტრაციის წესისა და საკადასტრო  მონაცემების  სრულყოფის შესახებ“ საქართველოს </w:t>
            </w:r>
            <w:r w:rsidR="00E55D3A">
              <w:rPr>
                <w:rFonts w:ascii="Sylfaen" w:hAnsi="Sylfaen"/>
                <w:lang w:val="ka-GE"/>
              </w:rPr>
              <w:t>კანონ</w:t>
            </w:r>
            <w:r>
              <w:rPr>
                <w:rFonts w:ascii="Sylfaen" w:hAnsi="Sylfaen"/>
                <w:lang w:val="ka-GE"/>
              </w:rPr>
              <w:t>ებით დაწესებული შეღავათებითა და სიკეთით, რომელთა მიზანია</w:t>
            </w:r>
            <w:r w:rsidR="002B6D5C">
              <w:rPr>
                <w:rFonts w:ascii="Sylfaen" w:hAnsi="Sylfaen"/>
                <w:lang w:val="ka-GE"/>
              </w:rPr>
              <w:t xml:space="preserve">, </w:t>
            </w:r>
            <w:r>
              <w:rPr>
                <w:rFonts w:ascii="Sylfaen" w:hAnsi="Sylfaen"/>
                <w:lang w:val="ka-GE"/>
              </w:rPr>
              <w:t xml:space="preserve"> მართლზომიერ მფლობელობაში (სარგებლობაში) </w:t>
            </w:r>
            <w:r w:rsidR="00E55D3A">
              <w:rPr>
                <w:rFonts w:ascii="Sylfaen" w:hAnsi="Sylfaen"/>
                <w:lang w:val="ka-GE"/>
              </w:rPr>
              <w:t>არსე</w:t>
            </w:r>
            <w:r>
              <w:rPr>
                <w:rFonts w:ascii="Sylfaen" w:hAnsi="Sylfaen"/>
                <w:lang w:val="ka-GE"/>
              </w:rPr>
              <w:t>ბულ, აგრეთვე</w:t>
            </w:r>
            <w:r w:rsidR="002B6D5C">
              <w:rPr>
                <w:rFonts w:ascii="Sylfaen" w:hAnsi="Sylfaen"/>
                <w:lang w:val="ka-GE"/>
              </w:rPr>
              <w:t xml:space="preserve">, </w:t>
            </w:r>
            <w:r>
              <w:rPr>
                <w:rFonts w:ascii="Sylfaen" w:hAnsi="Sylfaen"/>
                <w:lang w:val="ka-GE"/>
              </w:rPr>
              <w:t xml:space="preserve"> თვითნებურად დაკავებულ სახელმწიფო საკუთრების  მიწაზე ფიზიკური და კერძო სამართლის იურიდიული პირების ან კანონით გათვალისწინებული სხვა ორგანიზაციული წარმონ</w:t>
            </w:r>
            <w:r w:rsidR="00E55D3A">
              <w:rPr>
                <w:rFonts w:ascii="Sylfaen" w:hAnsi="Sylfaen"/>
                <w:lang w:val="ka-GE"/>
              </w:rPr>
              <w:t>ა</w:t>
            </w:r>
            <w:r>
              <w:rPr>
                <w:rFonts w:ascii="Sylfaen" w:hAnsi="Sylfaen"/>
                <w:lang w:val="ka-GE"/>
              </w:rPr>
              <w:t>ქმნების საკუთრების უფლების  აღიარებით</w:t>
            </w:r>
            <w:r w:rsidR="002B6D5C">
              <w:rPr>
                <w:rFonts w:ascii="Sylfaen" w:hAnsi="Sylfaen"/>
                <w:lang w:val="ka-GE"/>
              </w:rPr>
              <w:t xml:space="preserve">, </w:t>
            </w:r>
            <w:r>
              <w:rPr>
                <w:rFonts w:ascii="Sylfaen" w:hAnsi="Sylfaen"/>
                <w:lang w:val="ka-GE"/>
              </w:rPr>
              <w:t xml:space="preserve"> სახელმ</w:t>
            </w:r>
            <w:r w:rsidR="00E55D3A">
              <w:rPr>
                <w:rFonts w:ascii="Sylfaen" w:hAnsi="Sylfaen"/>
                <w:lang w:val="ka-GE"/>
              </w:rPr>
              <w:t>წ</w:t>
            </w:r>
            <w:r>
              <w:rPr>
                <w:rFonts w:ascii="Sylfaen" w:hAnsi="Sylfaen"/>
                <w:lang w:val="ka-GE"/>
              </w:rPr>
              <w:t>იფო საკ</w:t>
            </w:r>
            <w:r w:rsidR="00E55D3A">
              <w:rPr>
                <w:rFonts w:ascii="Sylfaen" w:hAnsi="Sylfaen"/>
                <w:lang w:val="ka-GE"/>
              </w:rPr>
              <w:t>უ</w:t>
            </w:r>
            <w:r>
              <w:rPr>
                <w:rFonts w:ascii="Sylfaen" w:hAnsi="Sylfaen"/>
                <w:lang w:val="ka-GE"/>
              </w:rPr>
              <w:t>თრებაში არსებული  მიწის ფონდის ათვისება და მიწის   ბაზრის განვითარების ხელშეწყობა, აგრეთვე</w:t>
            </w:r>
            <w:r w:rsidR="002B6D5C">
              <w:rPr>
                <w:rFonts w:ascii="Sylfaen" w:hAnsi="Sylfaen"/>
                <w:lang w:val="ka-GE"/>
              </w:rPr>
              <w:t>,</w:t>
            </w:r>
            <w:r>
              <w:rPr>
                <w:rFonts w:ascii="Sylfaen" w:hAnsi="Sylfaen"/>
                <w:lang w:val="ka-GE"/>
              </w:rPr>
              <w:t xml:space="preserve"> მიწის ნაკვ</w:t>
            </w:r>
            <w:r w:rsidR="00E55D3A">
              <w:rPr>
                <w:rFonts w:ascii="Sylfaen" w:hAnsi="Sylfaen"/>
                <w:lang w:val="ka-GE"/>
              </w:rPr>
              <w:t>ე</w:t>
            </w:r>
            <w:r>
              <w:rPr>
                <w:rFonts w:ascii="Sylfaen" w:hAnsi="Sylfaen"/>
                <w:lang w:val="ka-GE"/>
              </w:rPr>
              <w:t>თების სრულყოფილი უფლებრივი და საკადასტრო მონაცემების შექმნის უზრუნველყოფა და მიწის ნაკვეთებზე კერძო საკუთრ</w:t>
            </w:r>
            <w:r w:rsidR="00E55D3A">
              <w:rPr>
                <w:rFonts w:ascii="Sylfaen" w:hAnsi="Sylfaen"/>
                <w:lang w:val="ka-GE"/>
              </w:rPr>
              <w:t>ე</w:t>
            </w:r>
            <w:r>
              <w:rPr>
                <w:rFonts w:ascii="Sylfaen" w:hAnsi="Sylfaen"/>
                <w:lang w:val="ka-GE"/>
              </w:rPr>
              <w:t>ბის უფლების რეგისტრაციის წახალისება.</w:t>
            </w:r>
          </w:p>
          <w:p w:rsidR="004A145A" w:rsidRDefault="004A145A" w:rsidP="003B1FA7">
            <w:pPr>
              <w:ind w:right="-18"/>
              <w:jc w:val="both"/>
              <w:rPr>
                <w:rFonts w:ascii="Sylfaen" w:hAnsi="Sylfaen"/>
                <w:lang w:val="ka-GE"/>
              </w:rPr>
            </w:pPr>
            <w:r>
              <w:rPr>
                <w:rFonts w:ascii="Sylfaen" w:hAnsi="Sylfaen"/>
                <w:lang w:val="ka-GE"/>
              </w:rPr>
              <w:t xml:space="preserve">      საქართველოს </w:t>
            </w:r>
            <w:r w:rsidR="009570C1">
              <w:rPr>
                <w:rFonts w:ascii="Sylfaen" w:hAnsi="Sylfaen"/>
                <w:lang w:val="ka-GE"/>
              </w:rPr>
              <w:t xml:space="preserve"> კონსტიტუციის მე-19-ე მუხლის  1</w:t>
            </w:r>
            <w:r w:rsidR="00AD4583">
              <w:rPr>
                <w:rFonts w:ascii="Sylfaen" w:hAnsi="Sylfaen"/>
                <w:lang w:val="ka-GE"/>
              </w:rPr>
              <w:t>-</w:t>
            </w:r>
            <w:r w:rsidR="009570C1">
              <w:rPr>
                <w:rFonts w:ascii="Sylfaen" w:hAnsi="Sylfaen"/>
                <w:lang w:val="ka-GE"/>
              </w:rPr>
              <w:t>ლი პუნქტის თანახმად ,,საკუთრებისა და მემკვიდრეობის უფლება აღიარებული და უზრუნველყოფილია“.</w:t>
            </w:r>
          </w:p>
          <w:p w:rsidR="009570C1" w:rsidRDefault="009570C1" w:rsidP="003B1FA7">
            <w:pPr>
              <w:ind w:right="-18"/>
              <w:jc w:val="both"/>
              <w:rPr>
                <w:rFonts w:ascii="Sylfaen" w:hAnsi="Sylfaen"/>
                <w:lang w:val="ka-GE"/>
              </w:rPr>
            </w:pPr>
            <w:r>
              <w:rPr>
                <w:rFonts w:ascii="Sylfaen" w:hAnsi="Sylfaen"/>
                <w:lang w:val="ka-GE"/>
              </w:rPr>
              <w:t xml:space="preserve">  </w:t>
            </w:r>
            <w:r w:rsidR="00AD4583">
              <w:rPr>
                <w:rFonts w:ascii="Sylfaen" w:hAnsi="Sylfaen"/>
                <w:lang w:val="ka-GE"/>
              </w:rPr>
              <w:t xml:space="preserve">  </w:t>
            </w:r>
            <w:r>
              <w:rPr>
                <w:rFonts w:ascii="Sylfaen" w:hAnsi="Sylfaen"/>
                <w:lang w:val="ka-GE"/>
              </w:rPr>
              <w:t xml:space="preserve"> საქართველოს კონსტიტუციის კომენტარებში (თავი მეორე (ადამიანის უფლებები) განმარტებული</w:t>
            </w:r>
            <w:r w:rsidR="00053066">
              <w:rPr>
                <w:rFonts w:ascii="Sylfaen" w:hAnsi="Sylfaen"/>
                <w:lang w:val="ka-GE"/>
              </w:rPr>
              <w:t>ა</w:t>
            </w:r>
            <w:r>
              <w:rPr>
                <w:rFonts w:ascii="Sylfaen" w:hAnsi="Sylfaen"/>
                <w:lang w:val="ka-GE"/>
              </w:rPr>
              <w:t xml:space="preserve">, რომ ,,კონსტიტუციის მე-21,(მუხლი 19) </w:t>
            </w:r>
            <w:r w:rsidR="00013571">
              <w:rPr>
                <w:rFonts w:ascii="Sylfaen" w:hAnsi="Sylfaen"/>
                <w:lang w:val="ka-GE"/>
              </w:rPr>
              <w:t>მუხლით დაცულია არა მხოლოდ საკუთრება, არამედ მისი შეძენაც და გასხვისებაც“...</w:t>
            </w:r>
          </w:p>
          <w:p w:rsidR="00013571" w:rsidRDefault="00013571" w:rsidP="003B1FA7">
            <w:pPr>
              <w:ind w:right="-18"/>
              <w:jc w:val="both"/>
              <w:rPr>
                <w:rFonts w:ascii="Sylfaen" w:hAnsi="Sylfaen"/>
                <w:lang w:val="ka-GE"/>
              </w:rPr>
            </w:pPr>
            <w:r>
              <w:rPr>
                <w:rFonts w:ascii="Sylfaen" w:hAnsi="Sylfaen"/>
                <w:lang w:val="ka-GE"/>
              </w:rPr>
              <w:t xml:space="preserve">   საქართველოს საკონსტიტუციო სასამართლოს განმარტებით ,,კონსტიტუცია აღიარებს საკუთრების უფლებას მიუხედავად მისი გამოვლინებისა, კონსტიტუცია  იცავს საკუთრების უფლების მოთხოვნის უფლებაზე“.</w:t>
            </w:r>
          </w:p>
          <w:p w:rsidR="00013571" w:rsidRDefault="00013571" w:rsidP="003B1FA7">
            <w:pPr>
              <w:ind w:right="-18"/>
              <w:jc w:val="both"/>
              <w:rPr>
                <w:rFonts w:ascii="Sylfaen" w:hAnsi="Sylfaen"/>
                <w:lang w:val="ka-GE"/>
              </w:rPr>
            </w:pPr>
            <w:r>
              <w:rPr>
                <w:rFonts w:ascii="Sylfaen" w:hAnsi="Sylfaen"/>
                <w:lang w:val="ka-GE"/>
              </w:rPr>
              <w:t xml:space="preserve">    საქართველოს კონსტიტუცია ,,მხოლოდ საკუთრებაში არსებული ობიექტის დაცვის გარანტიას კი არ აღიარებს</w:t>
            </w:r>
            <w:r w:rsidR="00AD4583">
              <w:rPr>
                <w:rFonts w:ascii="Sylfaen" w:hAnsi="Sylfaen"/>
                <w:lang w:val="ka-GE"/>
              </w:rPr>
              <w:t xml:space="preserve">, </w:t>
            </w:r>
            <w:r>
              <w:rPr>
                <w:rFonts w:ascii="Sylfaen" w:hAnsi="Sylfaen"/>
                <w:lang w:val="ka-GE"/>
              </w:rPr>
              <w:t xml:space="preserve"> არამედ იგი ასევე იცავს და უზრუნველჰყოფს საკუთრების შეძენის  უფლებას“ (იხ.  კომენტარი გვ.105).</w:t>
            </w:r>
          </w:p>
          <w:p w:rsidR="00AD4583" w:rsidRDefault="00013571" w:rsidP="003B1FA7">
            <w:pPr>
              <w:ind w:right="-18"/>
              <w:jc w:val="both"/>
              <w:rPr>
                <w:rFonts w:ascii="Sylfaen" w:hAnsi="Sylfaen"/>
                <w:lang w:val="ka-GE"/>
              </w:rPr>
            </w:pPr>
            <w:r>
              <w:rPr>
                <w:rFonts w:ascii="Sylfaen" w:hAnsi="Sylfaen"/>
                <w:lang w:val="ka-GE"/>
              </w:rPr>
              <w:t xml:space="preserve">    საქართველოს  საკონსტიტუციო სასამართლომ განმარტა რომ: ,,თუ საკუთრების შე</w:t>
            </w:r>
            <w:r w:rsidR="00AD4583">
              <w:rPr>
                <w:rFonts w:ascii="Sylfaen" w:hAnsi="Sylfaen"/>
                <w:lang w:val="ka-GE"/>
              </w:rPr>
              <w:t>ძ</w:t>
            </w:r>
            <w:r>
              <w:rPr>
                <w:rFonts w:ascii="Sylfaen" w:hAnsi="Sylfaen"/>
                <w:lang w:val="ka-GE"/>
              </w:rPr>
              <w:t>ენის სამართლებრივ შეძენის გზებზე ადამიანებს ხელი</w:t>
            </w:r>
            <w:r w:rsidR="00AD4583">
              <w:rPr>
                <w:rFonts w:ascii="Sylfaen" w:hAnsi="Sylfaen"/>
                <w:lang w:val="ka-GE"/>
              </w:rPr>
              <w:t xml:space="preserve"> </w:t>
            </w:r>
            <w:r>
              <w:rPr>
                <w:rFonts w:ascii="Sylfaen" w:hAnsi="Sylfaen"/>
                <w:lang w:val="ka-GE"/>
              </w:rPr>
              <w:t xml:space="preserve">არ მიუწვდებათ, </w:t>
            </w:r>
            <w:r w:rsidR="00AD4583">
              <w:rPr>
                <w:rFonts w:ascii="Sylfaen" w:hAnsi="Sylfaen"/>
                <w:lang w:val="ka-GE"/>
              </w:rPr>
              <w:t>ეს საკუთ</w:t>
            </w:r>
            <w:r w:rsidR="0020241A">
              <w:rPr>
                <w:rFonts w:ascii="Sylfaen" w:hAnsi="Sylfaen"/>
                <w:lang w:val="ka-GE"/>
              </w:rPr>
              <w:t>რ</w:t>
            </w:r>
            <w:r w:rsidR="00AD4583">
              <w:rPr>
                <w:rFonts w:ascii="Sylfaen" w:hAnsi="Sylfaen"/>
                <w:lang w:val="ka-GE"/>
              </w:rPr>
              <w:t xml:space="preserve">ების უფლების შემდგომ  დაცვას გარკვეულწილად </w:t>
            </w:r>
            <w:r w:rsidR="0020241A">
              <w:rPr>
                <w:rFonts w:ascii="Sylfaen" w:hAnsi="Sylfaen"/>
                <w:lang w:val="ka-GE"/>
              </w:rPr>
              <w:t xml:space="preserve"> </w:t>
            </w:r>
            <w:r w:rsidR="00AD4583">
              <w:rPr>
                <w:rFonts w:ascii="Sylfaen" w:hAnsi="Sylfaen"/>
                <w:lang w:val="ka-GE"/>
              </w:rPr>
              <w:t>აზრს დაუკარგავს, შესაბამისად, საკუთრების შეძენის მექანიზმების არსებობა  გამოიწვევდა საკუთრების ფლობის, სარგებლობისა და განკარგვის ელემენტებისგან შემდგარი საკუთრების სამოქალაქო კონცეფციისგან ,, დაცარიელებას“, სუბსტანციის  დაკარგვას და ილუზორულს“ გახდი</w:t>
            </w:r>
            <w:r w:rsidR="0020241A">
              <w:rPr>
                <w:rFonts w:ascii="Sylfaen" w:hAnsi="Sylfaen"/>
                <w:lang w:val="ka-GE"/>
              </w:rPr>
              <w:t>დ</w:t>
            </w:r>
            <w:r w:rsidR="00AD4583">
              <w:rPr>
                <w:rFonts w:ascii="Sylfaen" w:hAnsi="Sylfaen"/>
                <w:lang w:val="ka-GE"/>
              </w:rPr>
              <w:t>ა, ასევე საკ</w:t>
            </w:r>
            <w:r w:rsidR="0020241A">
              <w:rPr>
                <w:rFonts w:ascii="Sylfaen" w:hAnsi="Sylfaen"/>
                <w:lang w:val="ka-GE"/>
              </w:rPr>
              <w:t>უ</w:t>
            </w:r>
            <w:r w:rsidR="00AD4583">
              <w:rPr>
                <w:rFonts w:ascii="Sylfaen" w:hAnsi="Sylfaen"/>
                <w:lang w:val="ka-GE"/>
              </w:rPr>
              <w:t>თრების კონსტიტუციურ</w:t>
            </w:r>
            <w:r w:rsidR="00053066">
              <w:rPr>
                <w:rFonts w:ascii="Sylfaen" w:hAnsi="Sylfaen"/>
                <w:lang w:val="ka-GE"/>
              </w:rPr>
              <w:t>-</w:t>
            </w:r>
            <w:r w:rsidR="00AD4583">
              <w:rPr>
                <w:rFonts w:ascii="Sylfaen" w:hAnsi="Sylfaen"/>
                <w:lang w:val="ka-GE"/>
              </w:rPr>
              <w:t xml:space="preserve">სამართლებრივ გარანტიას. საკუთრების შეძენის კონსტიტუციური გარანატია იცავს საკუთრების მართლზომიერად შეძენის შესაძლებობას“ (იხ. </w:t>
            </w:r>
            <w:r w:rsidR="00AD4583">
              <w:rPr>
                <w:rFonts w:ascii="Sylfaen" w:hAnsi="Sylfaen"/>
                <w:lang w:val="ka-GE"/>
              </w:rPr>
              <w:lastRenderedPageBreak/>
              <w:t>კომენტარები გვ.207-208).</w:t>
            </w:r>
          </w:p>
          <w:p w:rsidR="0020241A" w:rsidRDefault="00AD4583" w:rsidP="003B1FA7">
            <w:pPr>
              <w:ind w:right="-18"/>
              <w:jc w:val="both"/>
              <w:rPr>
                <w:rFonts w:ascii="Sylfaen" w:hAnsi="Sylfaen"/>
                <w:lang w:val="ka-GE"/>
              </w:rPr>
            </w:pPr>
            <w:r>
              <w:rPr>
                <w:rFonts w:ascii="Sylfaen" w:hAnsi="Sylfaen"/>
                <w:lang w:val="ka-GE"/>
              </w:rPr>
              <w:t xml:space="preserve">    ,,კონსტიტუციის მიხედვით, საკუთრებაში ნებისმიერი ჩარევა დასაშვებია მხოლოდ მე-19 (</w:t>
            </w:r>
            <w:r w:rsidR="00053066">
              <w:rPr>
                <w:rFonts w:ascii="Sylfaen" w:hAnsi="Sylfaen"/>
                <w:lang w:val="ka-GE"/>
              </w:rPr>
              <w:t xml:space="preserve">ძველი </w:t>
            </w:r>
            <w:r>
              <w:rPr>
                <w:rFonts w:ascii="Sylfaen" w:hAnsi="Sylfaen"/>
                <w:lang w:val="ka-GE"/>
              </w:rPr>
              <w:t>21 მუხლი) მე-2  და მე-3 პუნქტებით</w:t>
            </w:r>
            <w:r w:rsidR="00F15D79">
              <w:rPr>
                <w:rFonts w:ascii="Sylfaen" w:hAnsi="Sylfaen"/>
                <w:lang w:val="ka-GE"/>
              </w:rPr>
              <w:t xml:space="preserve"> გათვალისწინებულ ფარგლებში. სახელმწიფოს ვალდებულებაა თავისი პოლიტიკა კონკრეტულ  სფეროში დაუქვემდებაროს მე-2 და მე-3 პუნქტებით</w:t>
            </w:r>
            <w:r w:rsidR="0020241A">
              <w:rPr>
                <w:rFonts w:ascii="Sylfaen" w:hAnsi="Sylfaen"/>
                <w:lang w:val="ka-GE"/>
              </w:rPr>
              <w:t xml:space="preserve"> გათვალისწინებულ  აუცილებელი საზოგდოებრივი საჭიროების შინაარსს,იმდაგვარად, რომ არ დაირღვეს  საკუთრების უფლების არსი.  ,,საკუთრების უფლების ხელყოფა მე-2 და მე-3 პუნქტების დარღვევით, ავტომატურად ნიშნავს პირველი პუქნტის დარღვევასაც“. (იხ. კომენატარი გვ.213).</w:t>
            </w:r>
          </w:p>
          <w:p w:rsidR="0020241A" w:rsidRDefault="0020241A" w:rsidP="003B1FA7">
            <w:pPr>
              <w:ind w:right="-18"/>
              <w:jc w:val="both"/>
              <w:rPr>
                <w:rFonts w:ascii="Sylfaen" w:hAnsi="Sylfaen"/>
                <w:lang w:val="ka-GE"/>
              </w:rPr>
            </w:pPr>
            <w:r>
              <w:rPr>
                <w:rFonts w:ascii="Sylfaen" w:hAnsi="Sylfaen"/>
                <w:lang w:val="ka-GE"/>
              </w:rPr>
              <w:t xml:space="preserve">        ჩვენს შემთხვევაში გასაჩივრებული აქტით თანაბრად ირღვევა როგორც მესაკუთრის, ასევე მართლზომიერი მფლობელობის, მფლობელის, მოსარგებლის და თვითნებურად დაკავებული მიწის მფლობელის უფლებები. აქტი საკუთრების მაძიებელ სუბიექტს უკრძალავს</w:t>
            </w:r>
            <w:r w:rsidR="00053066">
              <w:rPr>
                <w:rFonts w:ascii="Sylfaen" w:hAnsi="Sylfaen"/>
                <w:lang w:val="ka-GE"/>
              </w:rPr>
              <w:t xml:space="preserve"> და  ბარიერს უქმნის </w:t>
            </w:r>
            <w:r>
              <w:rPr>
                <w:rFonts w:ascii="Sylfaen" w:hAnsi="Sylfaen"/>
                <w:lang w:val="ka-GE"/>
              </w:rPr>
              <w:t xml:space="preserve"> მისი მოპოვების უფლებას თანაც ავტონომიური რესპუბლიკის მთავრობის  ჩარევა ხდება სხვა, მესამე პირების სასარგებლოდ, (იხ. პროგრამის მე-10 მუხლის მე-7 პუნქტი).</w:t>
            </w:r>
          </w:p>
          <w:p w:rsidR="0020241A" w:rsidRDefault="002B6D5C" w:rsidP="003B1FA7">
            <w:pPr>
              <w:ind w:right="-18"/>
              <w:jc w:val="both"/>
              <w:rPr>
                <w:rFonts w:ascii="Sylfaen" w:hAnsi="Sylfaen"/>
                <w:lang w:val="ka-GE"/>
              </w:rPr>
            </w:pPr>
            <w:r>
              <w:rPr>
                <w:rFonts w:ascii="Sylfaen" w:hAnsi="Sylfaen"/>
                <w:lang w:val="ka-GE"/>
              </w:rPr>
              <w:t xml:space="preserve">        </w:t>
            </w:r>
            <w:r w:rsidR="003B1FA7">
              <w:rPr>
                <w:rFonts w:ascii="Sylfaen" w:hAnsi="Sylfaen"/>
                <w:lang w:val="ka-GE"/>
              </w:rPr>
              <w:t xml:space="preserve"> აჭარის ავტონომიური რესპუბლიკის მთავრობა</w:t>
            </w:r>
            <w:r>
              <w:rPr>
                <w:rFonts w:ascii="Sylfaen" w:hAnsi="Sylfaen"/>
                <w:lang w:val="ka-GE"/>
              </w:rPr>
              <w:t xml:space="preserve">, </w:t>
            </w:r>
            <w:r w:rsidR="003B1FA7">
              <w:rPr>
                <w:rFonts w:ascii="Sylfaen" w:hAnsi="Sylfaen"/>
                <w:lang w:val="ka-GE"/>
              </w:rPr>
              <w:t xml:space="preserve"> აჭარის  ავტონომიური რესპუბლიკის ფინან</w:t>
            </w:r>
            <w:r w:rsidR="00E55D3A">
              <w:rPr>
                <w:rFonts w:ascii="Sylfaen" w:hAnsi="Sylfaen"/>
                <w:lang w:val="ka-GE"/>
              </w:rPr>
              <w:t>ს</w:t>
            </w:r>
            <w:r w:rsidR="003B1FA7">
              <w:rPr>
                <w:rFonts w:ascii="Sylfaen" w:hAnsi="Sylfaen"/>
                <w:lang w:val="ka-GE"/>
              </w:rPr>
              <w:t>თა და ეკონომიკის სამინისტრო</w:t>
            </w:r>
            <w:r w:rsidR="0020241A">
              <w:rPr>
                <w:rFonts w:ascii="Sylfaen" w:hAnsi="Sylfaen"/>
                <w:lang w:val="ka-GE"/>
              </w:rPr>
              <w:t xml:space="preserve">, </w:t>
            </w:r>
            <w:r w:rsidR="003B1FA7">
              <w:rPr>
                <w:rFonts w:ascii="Sylfaen" w:hAnsi="Sylfaen"/>
                <w:lang w:val="ka-GE"/>
              </w:rPr>
              <w:t xml:space="preserve"> აღიარების კომისიებზე და საჯარო რეესტრის ეროვნულ სააგენტოზე ზეწოლით</w:t>
            </w:r>
            <w:r w:rsidR="0020241A">
              <w:rPr>
                <w:rFonts w:ascii="Sylfaen" w:hAnsi="Sylfaen"/>
                <w:lang w:val="ka-GE"/>
              </w:rPr>
              <w:t>,</w:t>
            </w:r>
            <w:r w:rsidR="003B1FA7">
              <w:rPr>
                <w:rFonts w:ascii="Sylfaen" w:hAnsi="Sylfaen"/>
                <w:lang w:val="ka-GE"/>
              </w:rPr>
              <w:t xml:space="preserve"> მაქსიმალურად უშლის ხელს </w:t>
            </w:r>
            <w:r>
              <w:rPr>
                <w:rFonts w:ascii="Sylfaen" w:hAnsi="Sylfaen"/>
                <w:lang w:val="ka-GE"/>
              </w:rPr>
              <w:t xml:space="preserve"> არამარტო</w:t>
            </w:r>
            <w:r w:rsidR="0020241A">
              <w:rPr>
                <w:rFonts w:ascii="Sylfaen" w:hAnsi="Sylfaen"/>
                <w:lang w:val="ka-GE"/>
              </w:rPr>
              <w:t xml:space="preserve">  საკურორტო ზონაში არამედ, </w:t>
            </w:r>
            <w:r>
              <w:rPr>
                <w:rFonts w:ascii="Sylfaen" w:hAnsi="Sylfaen"/>
                <w:lang w:val="ka-GE"/>
              </w:rPr>
              <w:t xml:space="preserve"> აჭარაში </w:t>
            </w:r>
            <w:r w:rsidR="003B1FA7">
              <w:rPr>
                <w:rFonts w:ascii="Sylfaen" w:hAnsi="Sylfaen"/>
                <w:lang w:val="ka-GE"/>
              </w:rPr>
              <w:t xml:space="preserve">მცხოვრებ </w:t>
            </w:r>
            <w:r w:rsidR="00E55D3A">
              <w:rPr>
                <w:rFonts w:ascii="Sylfaen" w:hAnsi="Sylfaen"/>
                <w:lang w:val="ka-GE"/>
              </w:rPr>
              <w:t>მოსახლეო</w:t>
            </w:r>
            <w:r w:rsidR="003B1FA7">
              <w:rPr>
                <w:rFonts w:ascii="Sylfaen" w:hAnsi="Sylfaen"/>
                <w:lang w:val="ka-GE"/>
              </w:rPr>
              <w:t xml:space="preserve">ბას </w:t>
            </w:r>
            <w:r>
              <w:rPr>
                <w:rFonts w:ascii="Sylfaen" w:hAnsi="Sylfaen"/>
                <w:lang w:val="ka-GE"/>
              </w:rPr>
              <w:t>სარგებლობ</w:t>
            </w:r>
            <w:r w:rsidR="0020241A">
              <w:rPr>
                <w:rFonts w:ascii="Sylfaen" w:hAnsi="Sylfaen"/>
                <w:lang w:val="ka-GE"/>
              </w:rPr>
              <w:t>დნ</w:t>
            </w:r>
            <w:r>
              <w:rPr>
                <w:rFonts w:ascii="Sylfaen" w:hAnsi="Sylfaen"/>
                <w:lang w:val="ka-GE"/>
              </w:rPr>
              <w:t xml:space="preserve">ენ </w:t>
            </w:r>
            <w:r w:rsidR="003B1FA7">
              <w:rPr>
                <w:rFonts w:ascii="Sylfaen" w:hAnsi="Sylfaen"/>
                <w:lang w:val="ka-GE"/>
              </w:rPr>
              <w:t xml:space="preserve"> ზემოთ  მითითებული კანონების შეღავათებით და გახდნენ მესაკ</w:t>
            </w:r>
            <w:r w:rsidR="00E55D3A">
              <w:rPr>
                <w:rFonts w:ascii="Sylfaen" w:hAnsi="Sylfaen"/>
                <w:lang w:val="ka-GE"/>
              </w:rPr>
              <w:t>უ</w:t>
            </w:r>
            <w:r w:rsidR="003B1FA7">
              <w:rPr>
                <w:rFonts w:ascii="Sylfaen" w:hAnsi="Sylfaen"/>
                <w:lang w:val="ka-GE"/>
              </w:rPr>
              <w:t>თრე</w:t>
            </w:r>
            <w:r w:rsidR="0020241A">
              <w:rPr>
                <w:rFonts w:ascii="Sylfaen" w:hAnsi="Sylfaen"/>
                <w:lang w:val="ka-GE"/>
              </w:rPr>
              <w:t>ე</w:t>
            </w:r>
            <w:r w:rsidR="003B1FA7">
              <w:rPr>
                <w:rFonts w:ascii="Sylfaen" w:hAnsi="Sylfaen"/>
                <w:lang w:val="ka-GE"/>
              </w:rPr>
              <w:t>ბი</w:t>
            </w:r>
            <w:r w:rsidR="0020241A">
              <w:rPr>
                <w:rFonts w:ascii="Sylfaen" w:hAnsi="Sylfaen"/>
                <w:lang w:val="ka-GE"/>
              </w:rPr>
              <w:t>.</w:t>
            </w:r>
          </w:p>
          <w:p w:rsidR="003B1FA7" w:rsidRDefault="0020241A" w:rsidP="003B1FA7">
            <w:pPr>
              <w:ind w:right="-18"/>
              <w:jc w:val="both"/>
              <w:rPr>
                <w:rFonts w:ascii="Sylfaen" w:hAnsi="Sylfaen"/>
                <w:lang w:val="ka-GE"/>
              </w:rPr>
            </w:pPr>
            <w:r>
              <w:rPr>
                <w:rFonts w:ascii="Sylfaen" w:hAnsi="Sylfaen"/>
                <w:lang w:val="ka-GE"/>
              </w:rPr>
              <w:t xml:space="preserve">        </w:t>
            </w:r>
            <w:r w:rsidR="003B1FA7">
              <w:rPr>
                <w:rFonts w:ascii="Sylfaen" w:hAnsi="Sylfaen"/>
                <w:lang w:val="ka-GE"/>
              </w:rPr>
              <w:t xml:space="preserve"> აღიარების კომისიები უმეტესწილად საკუთრების აღიარებაზე უარს ეუბნებიან  აჭარის მოსახლეობას მარტო </w:t>
            </w:r>
            <w:r w:rsidR="00D805E9">
              <w:rPr>
                <w:rFonts w:ascii="Sylfaen" w:hAnsi="Sylfaen"/>
                <w:lang w:val="ka-GE"/>
              </w:rPr>
              <w:t>იმ</w:t>
            </w:r>
            <w:r w:rsidR="003B1FA7">
              <w:rPr>
                <w:rFonts w:ascii="Sylfaen" w:hAnsi="Sylfaen"/>
                <w:lang w:val="ka-GE"/>
              </w:rPr>
              <w:t xml:space="preserve"> </w:t>
            </w:r>
            <w:r w:rsidR="00D805E9">
              <w:rPr>
                <w:rFonts w:ascii="Sylfaen" w:hAnsi="Sylfaen"/>
                <w:lang w:val="ka-GE"/>
              </w:rPr>
              <w:t>მიზეზ</w:t>
            </w:r>
            <w:r w:rsidR="003B1FA7">
              <w:rPr>
                <w:rFonts w:ascii="Sylfaen" w:hAnsi="Sylfaen"/>
                <w:lang w:val="ka-GE"/>
              </w:rPr>
              <w:t>ით, რომ მიწა აჭარის ავტონომიური რესპუბლიკის საკ</w:t>
            </w:r>
            <w:r w:rsidR="00E55D3A">
              <w:rPr>
                <w:rFonts w:ascii="Sylfaen" w:hAnsi="Sylfaen"/>
                <w:lang w:val="ka-GE"/>
              </w:rPr>
              <w:t>უ</w:t>
            </w:r>
            <w:r w:rsidR="003B1FA7">
              <w:rPr>
                <w:rFonts w:ascii="Sylfaen" w:hAnsi="Sylfaen"/>
                <w:lang w:val="ka-GE"/>
              </w:rPr>
              <w:t xml:space="preserve">თრებაა და არ შეიძლება მისი აღიარებით გადაცემა ფიზიკურ </w:t>
            </w:r>
            <w:r w:rsidR="00D805E9">
              <w:rPr>
                <w:rFonts w:ascii="Sylfaen" w:hAnsi="Sylfaen"/>
                <w:lang w:val="ka-GE"/>
              </w:rPr>
              <w:t>თუ</w:t>
            </w:r>
            <w:r w:rsidR="003B1FA7">
              <w:rPr>
                <w:rFonts w:ascii="Sylfaen" w:hAnsi="Sylfaen"/>
                <w:lang w:val="ka-GE"/>
              </w:rPr>
              <w:t xml:space="preserve"> კერძო სამართლის იურიდიულ </w:t>
            </w:r>
            <w:r w:rsidR="002B6D5C">
              <w:rPr>
                <w:rFonts w:ascii="Sylfaen" w:hAnsi="Sylfaen"/>
                <w:lang w:val="ka-GE"/>
              </w:rPr>
              <w:t>პირებ</w:t>
            </w:r>
            <w:r w:rsidR="00D805E9">
              <w:rPr>
                <w:rFonts w:ascii="Sylfaen" w:hAnsi="Sylfaen"/>
                <w:lang w:val="ka-GE"/>
              </w:rPr>
              <w:t>ზე</w:t>
            </w:r>
            <w:r w:rsidR="003B1FA7">
              <w:rPr>
                <w:rFonts w:ascii="Sylfaen" w:hAnsi="Sylfaen"/>
                <w:lang w:val="ka-GE"/>
              </w:rPr>
              <w:t>, ხოლო ხულოს მუნიციპალიტეტის თვითნებურად დაკავებულ მიწებზე  საკუთრების უფლების აღიარების კომისია მოსახლეობას (ფიზიკურ პირებს) უარს ე</w:t>
            </w:r>
            <w:r w:rsidR="00E55D3A">
              <w:rPr>
                <w:rFonts w:ascii="Sylfaen" w:hAnsi="Sylfaen"/>
                <w:lang w:val="ka-GE"/>
              </w:rPr>
              <w:t>უ</w:t>
            </w:r>
            <w:r w:rsidR="003B1FA7">
              <w:rPr>
                <w:rFonts w:ascii="Sylfaen" w:hAnsi="Sylfaen"/>
                <w:lang w:val="ka-GE"/>
              </w:rPr>
              <w:t xml:space="preserve">ბნება მხოლოდ იმიტომ, რომ აჭარის ავტონომიური რესპუბლიკის მთავრობის 2016 წლის 18 ოქტომბრის </w:t>
            </w:r>
            <w:r w:rsidR="003B1FA7" w:rsidRPr="00535D15">
              <w:rPr>
                <w:rFonts w:ascii="LitNusx" w:hAnsi="LitNusx"/>
                <w:lang w:val="ka-GE"/>
              </w:rPr>
              <w:t>#</w:t>
            </w:r>
            <w:r w:rsidR="003B1FA7">
              <w:rPr>
                <w:rFonts w:ascii="Sylfaen" w:hAnsi="Sylfaen"/>
                <w:lang w:val="ka-GE"/>
              </w:rPr>
              <w:t>189 განკარგულებით დადე</w:t>
            </w:r>
            <w:r w:rsidR="00535D15">
              <w:rPr>
                <w:rFonts w:ascii="Sylfaen" w:hAnsi="Sylfaen"/>
                <w:lang w:val="ka-GE"/>
              </w:rPr>
              <w:t>გე</w:t>
            </w:r>
            <w:r w:rsidR="003B1FA7">
              <w:rPr>
                <w:rFonts w:ascii="Sylfaen" w:hAnsi="Sylfaen"/>
                <w:lang w:val="ka-GE"/>
              </w:rPr>
              <w:t>ნილ საკურორტო ზონაში მცხოვრებ მოსახლეობას შეზღუდული აქვს საკუთრების</w:t>
            </w:r>
            <w:r w:rsidR="00D805E9">
              <w:rPr>
                <w:rFonts w:ascii="Sylfaen" w:hAnsi="Sylfaen"/>
                <w:lang w:val="ka-GE"/>
              </w:rPr>
              <w:t>,</w:t>
            </w:r>
            <w:r w:rsidR="003B1FA7">
              <w:rPr>
                <w:rFonts w:ascii="Sylfaen" w:hAnsi="Sylfaen"/>
                <w:lang w:val="ka-GE"/>
              </w:rPr>
              <w:t xml:space="preserve"> როგორც რეგისტრაცია ასევე </w:t>
            </w:r>
            <w:r w:rsidR="002B6D5C">
              <w:rPr>
                <w:rFonts w:ascii="Sylfaen" w:hAnsi="Sylfaen"/>
                <w:lang w:val="ka-GE"/>
              </w:rPr>
              <w:t>მიღების უფლება</w:t>
            </w:r>
            <w:r w:rsidR="00D805E9">
              <w:rPr>
                <w:rFonts w:ascii="Sylfaen" w:hAnsi="Sylfaen"/>
                <w:lang w:val="ka-GE"/>
              </w:rPr>
              <w:t>.</w:t>
            </w:r>
            <w:r w:rsidR="003B1FA7">
              <w:rPr>
                <w:rFonts w:ascii="Sylfaen" w:hAnsi="Sylfaen"/>
                <w:lang w:val="ka-GE"/>
              </w:rPr>
              <w:t xml:space="preserve">  ჩემს მიერ ჩამოთვლილი მიზეზების გამო აჭარის ავტონომიური რესპუბლიკის მოსახლეობა და მ</w:t>
            </w:r>
            <w:r w:rsidR="00535D15">
              <w:rPr>
                <w:rFonts w:ascii="Sylfaen" w:hAnsi="Sylfaen"/>
                <w:lang w:val="ka-GE"/>
              </w:rPr>
              <w:t>ა</w:t>
            </w:r>
            <w:r w:rsidR="003B1FA7">
              <w:rPr>
                <w:rFonts w:ascii="Sylfaen" w:hAnsi="Sylfaen"/>
                <w:lang w:val="ka-GE"/>
              </w:rPr>
              <w:t>თ შორის საკურორტო ზონაში მცხოვრები მოსახლეობა, ვერ სარგებლობენ ზემოთ ჩამოთვლილი კანონებით დაწესებული შეღავათებით და ვერ ხდებიან მიწის (უძრავი ქონების) მესაკუთრეები  იმის გამო, რომ ისინი ცხოვრობე</w:t>
            </w:r>
            <w:r w:rsidR="00535D15">
              <w:rPr>
                <w:rFonts w:ascii="Sylfaen" w:hAnsi="Sylfaen"/>
                <w:lang w:val="ka-GE"/>
              </w:rPr>
              <w:t>ნ</w:t>
            </w:r>
            <w:r w:rsidR="003B1FA7">
              <w:rPr>
                <w:rFonts w:ascii="Sylfaen" w:hAnsi="Sylfaen"/>
                <w:lang w:val="ka-GE"/>
              </w:rPr>
              <w:t xml:space="preserve"> აჭარის ავტონომიური რესპუბლიკის ტერიტორიაზე</w:t>
            </w:r>
            <w:r w:rsidR="00D805E9">
              <w:rPr>
                <w:rFonts w:ascii="Sylfaen" w:hAnsi="Sylfaen"/>
                <w:lang w:val="ka-GE"/>
              </w:rPr>
              <w:t xml:space="preserve">, </w:t>
            </w:r>
            <w:r w:rsidR="003B1FA7">
              <w:rPr>
                <w:rFonts w:ascii="Sylfaen" w:hAnsi="Sylfaen"/>
                <w:lang w:val="ka-GE"/>
              </w:rPr>
              <w:t xml:space="preserve"> საკურორტო ზონ</w:t>
            </w:r>
            <w:r w:rsidR="00535D15">
              <w:rPr>
                <w:rFonts w:ascii="Sylfaen" w:hAnsi="Sylfaen"/>
                <w:lang w:val="ka-GE"/>
              </w:rPr>
              <w:t>ა</w:t>
            </w:r>
            <w:r w:rsidR="003B1FA7">
              <w:rPr>
                <w:rFonts w:ascii="Sylfaen" w:hAnsi="Sylfaen"/>
                <w:lang w:val="ka-GE"/>
              </w:rPr>
              <w:t xml:space="preserve">ში, </w:t>
            </w:r>
            <w:r w:rsidR="00D805E9">
              <w:rPr>
                <w:rFonts w:ascii="Sylfaen" w:hAnsi="Sylfaen"/>
                <w:lang w:val="ka-GE"/>
              </w:rPr>
              <w:t xml:space="preserve">ამიტომ </w:t>
            </w:r>
            <w:r w:rsidR="002B6D5C">
              <w:rPr>
                <w:rFonts w:ascii="Sylfaen" w:hAnsi="Sylfaen"/>
                <w:lang w:val="ka-GE"/>
              </w:rPr>
              <w:t xml:space="preserve"> </w:t>
            </w:r>
            <w:r w:rsidR="003B1FA7">
              <w:rPr>
                <w:rFonts w:ascii="Sylfaen" w:hAnsi="Sylfaen"/>
                <w:lang w:val="ka-GE"/>
              </w:rPr>
              <w:t xml:space="preserve">  ისინი საქართველოს დანარჩენ </w:t>
            </w:r>
            <w:r w:rsidR="00535D15">
              <w:rPr>
                <w:rFonts w:ascii="Sylfaen" w:hAnsi="Sylfaen"/>
                <w:lang w:val="ka-GE"/>
              </w:rPr>
              <w:t>ტერიტ</w:t>
            </w:r>
            <w:r w:rsidR="003B1FA7">
              <w:rPr>
                <w:rFonts w:ascii="Sylfaen" w:hAnsi="Sylfaen"/>
                <w:lang w:val="ka-GE"/>
              </w:rPr>
              <w:t>ორიაზე მცხო</w:t>
            </w:r>
            <w:r w:rsidR="00535D15">
              <w:rPr>
                <w:rFonts w:ascii="Sylfaen" w:hAnsi="Sylfaen"/>
                <w:lang w:val="ka-GE"/>
              </w:rPr>
              <w:t>ვ</w:t>
            </w:r>
            <w:r w:rsidR="003B1FA7">
              <w:rPr>
                <w:rFonts w:ascii="Sylfaen" w:hAnsi="Sylfaen"/>
                <w:lang w:val="ka-GE"/>
              </w:rPr>
              <w:t>რ</w:t>
            </w:r>
            <w:r w:rsidR="00535D15">
              <w:rPr>
                <w:rFonts w:ascii="Sylfaen" w:hAnsi="Sylfaen"/>
                <w:lang w:val="ka-GE"/>
              </w:rPr>
              <w:t>ე</w:t>
            </w:r>
            <w:r w:rsidR="003B1FA7">
              <w:rPr>
                <w:rFonts w:ascii="Sylfaen" w:hAnsi="Sylfaen"/>
                <w:lang w:val="ka-GE"/>
              </w:rPr>
              <w:t>ბ მოსახლეობასთან</w:t>
            </w:r>
            <w:r w:rsidR="00535D15">
              <w:rPr>
                <w:rFonts w:ascii="Sylfaen" w:hAnsi="Sylfaen"/>
                <w:lang w:val="ka-GE"/>
              </w:rPr>
              <w:t xml:space="preserve"> </w:t>
            </w:r>
            <w:r w:rsidR="003B1FA7">
              <w:rPr>
                <w:rFonts w:ascii="Sylfaen" w:hAnsi="Sylfaen"/>
                <w:lang w:val="ka-GE"/>
              </w:rPr>
              <w:t xml:space="preserve"> შედარებით დისკრიმინაციულ მდგომარეობაში იმყოფებიან, რის გამოც მათ </w:t>
            </w:r>
            <w:r w:rsidR="00535D15">
              <w:rPr>
                <w:rFonts w:ascii="Sylfaen" w:hAnsi="Sylfaen"/>
                <w:lang w:val="ka-GE"/>
              </w:rPr>
              <w:t>მი</w:t>
            </w:r>
            <w:r w:rsidR="003B1FA7">
              <w:rPr>
                <w:rFonts w:ascii="Sylfaen" w:hAnsi="Sylfaen"/>
                <w:lang w:val="ka-GE"/>
              </w:rPr>
              <w:t>მ</w:t>
            </w:r>
            <w:r w:rsidR="00535D15">
              <w:rPr>
                <w:rFonts w:ascii="Sylfaen" w:hAnsi="Sylfaen"/>
                <w:lang w:val="ka-GE"/>
              </w:rPr>
              <w:t>ა</w:t>
            </w:r>
            <w:r w:rsidR="003B1FA7">
              <w:rPr>
                <w:rFonts w:ascii="Sylfaen" w:hAnsi="Sylfaen"/>
                <w:lang w:val="ka-GE"/>
              </w:rPr>
              <w:t>რთ ირღვევა საქართველოს კონსტიტუციის მე-11-ე მუხლის პირველი პუნქტის მოთხ</w:t>
            </w:r>
            <w:r w:rsidR="00535D15">
              <w:rPr>
                <w:rFonts w:ascii="Sylfaen" w:hAnsi="Sylfaen"/>
                <w:lang w:val="ka-GE"/>
              </w:rPr>
              <w:t>ო</w:t>
            </w:r>
            <w:r w:rsidR="003B1FA7">
              <w:rPr>
                <w:rFonts w:ascii="Sylfaen" w:hAnsi="Sylfaen"/>
                <w:lang w:val="ka-GE"/>
              </w:rPr>
              <w:t>ვნა, რომლის თანახმად ,,ყველა ადამიანი სამართლის წ</w:t>
            </w:r>
            <w:r w:rsidR="00535D15">
              <w:rPr>
                <w:rFonts w:ascii="Sylfaen" w:hAnsi="Sylfaen"/>
                <w:lang w:val="ka-GE"/>
              </w:rPr>
              <w:t>ი</w:t>
            </w:r>
            <w:r w:rsidR="003B1FA7">
              <w:rPr>
                <w:rFonts w:ascii="Sylfaen" w:hAnsi="Sylfaen"/>
                <w:lang w:val="ka-GE"/>
              </w:rPr>
              <w:t xml:space="preserve">ნაშე თანასწორია. აკრძალულია დისკრიმინაცია </w:t>
            </w:r>
            <w:r w:rsidR="003B1FA7" w:rsidRPr="00D805E9">
              <w:rPr>
                <w:rFonts w:ascii="Sylfaen" w:hAnsi="Sylfaen"/>
                <w:b/>
                <w:lang w:val="ka-GE"/>
              </w:rPr>
              <w:t>...საცხოვრებე</w:t>
            </w:r>
            <w:r w:rsidR="00535D15" w:rsidRPr="00D805E9">
              <w:rPr>
                <w:rFonts w:ascii="Sylfaen" w:hAnsi="Sylfaen"/>
                <w:b/>
                <w:lang w:val="ka-GE"/>
              </w:rPr>
              <w:t>ლ</w:t>
            </w:r>
            <w:r w:rsidR="003B1FA7" w:rsidRPr="00D805E9">
              <w:rPr>
                <w:rFonts w:ascii="Sylfaen" w:hAnsi="Sylfaen"/>
                <w:b/>
                <w:lang w:val="ka-GE"/>
              </w:rPr>
              <w:t>ი ადგილის</w:t>
            </w:r>
            <w:r w:rsidR="003B1FA7">
              <w:rPr>
                <w:rFonts w:ascii="Sylfaen" w:hAnsi="Sylfaen"/>
                <w:lang w:val="ka-GE"/>
              </w:rPr>
              <w:t xml:space="preserve"> ან სხვა ნიშნის მი</w:t>
            </w:r>
            <w:r w:rsidR="00535D15">
              <w:rPr>
                <w:rFonts w:ascii="Sylfaen" w:hAnsi="Sylfaen"/>
                <w:lang w:val="ka-GE"/>
              </w:rPr>
              <w:t>ხ</w:t>
            </w:r>
            <w:r w:rsidR="003B1FA7">
              <w:rPr>
                <w:rFonts w:ascii="Sylfaen" w:hAnsi="Sylfaen"/>
                <w:lang w:val="ka-GE"/>
              </w:rPr>
              <w:t>ედვით“.</w:t>
            </w:r>
          </w:p>
          <w:p w:rsidR="003B1FA7" w:rsidRPr="002B6D5C" w:rsidRDefault="003B1FA7" w:rsidP="003B1FA7">
            <w:pPr>
              <w:ind w:right="-18"/>
              <w:jc w:val="both"/>
              <w:rPr>
                <w:rFonts w:ascii="Sylfaen" w:hAnsi="Sylfaen"/>
                <w:b/>
                <w:lang w:val="ka-GE"/>
              </w:rPr>
            </w:pPr>
            <w:r>
              <w:rPr>
                <w:rFonts w:ascii="Sylfaen" w:hAnsi="Sylfaen"/>
                <w:lang w:val="ka-GE"/>
              </w:rPr>
              <w:t xml:space="preserve">       </w:t>
            </w:r>
            <w:r w:rsidRPr="002B6D5C">
              <w:rPr>
                <w:rFonts w:ascii="Sylfaen" w:hAnsi="Sylfaen"/>
                <w:b/>
                <w:lang w:val="ka-GE"/>
              </w:rPr>
              <w:t>,,სახელმ</w:t>
            </w:r>
            <w:r w:rsidR="00535D15" w:rsidRPr="002B6D5C">
              <w:rPr>
                <w:rFonts w:ascii="Sylfaen" w:hAnsi="Sylfaen"/>
                <w:b/>
                <w:lang w:val="ka-GE"/>
              </w:rPr>
              <w:t>წ</w:t>
            </w:r>
            <w:r w:rsidRPr="002B6D5C">
              <w:rPr>
                <w:rFonts w:ascii="Sylfaen" w:hAnsi="Sylfaen"/>
                <w:b/>
                <w:lang w:val="ka-GE"/>
              </w:rPr>
              <w:t>იფო ქონების შესახებ“  საქართველოს კანონის 33-ე მუხლის  თანახმად ,,სახელმ</w:t>
            </w:r>
            <w:r w:rsidR="00535D15" w:rsidRPr="002B6D5C">
              <w:rPr>
                <w:rFonts w:ascii="Sylfaen" w:hAnsi="Sylfaen"/>
                <w:b/>
                <w:lang w:val="ka-GE"/>
              </w:rPr>
              <w:t>წ</w:t>
            </w:r>
            <w:r w:rsidRPr="002B6D5C">
              <w:rPr>
                <w:rFonts w:ascii="Sylfaen" w:hAnsi="Sylfaen"/>
                <w:b/>
                <w:lang w:val="ka-GE"/>
              </w:rPr>
              <w:t>იფო ქონება სარგებლობაში შეიძლება გადაეცეს საქართველოს სახ</w:t>
            </w:r>
            <w:r w:rsidR="00535D15" w:rsidRPr="002B6D5C">
              <w:rPr>
                <w:rFonts w:ascii="Sylfaen" w:hAnsi="Sylfaen"/>
                <w:b/>
                <w:lang w:val="ka-GE"/>
              </w:rPr>
              <w:t>ე</w:t>
            </w:r>
            <w:r w:rsidRPr="002B6D5C">
              <w:rPr>
                <w:rFonts w:ascii="Sylfaen" w:hAnsi="Sylfaen"/>
                <w:b/>
                <w:lang w:val="ka-GE"/>
              </w:rPr>
              <w:t>ლმწიფო ხელის</w:t>
            </w:r>
            <w:r w:rsidR="00535D15" w:rsidRPr="002B6D5C">
              <w:rPr>
                <w:rFonts w:ascii="Sylfaen" w:hAnsi="Sylfaen"/>
                <w:b/>
                <w:lang w:val="ka-GE"/>
              </w:rPr>
              <w:t>უ</w:t>
            </w:r>
            <w:r w:rsidRPr="002B6D5C">
              <w:rPr>
                <w:rFonts w:ascii="Sylfaen" w:hAnsi="Sylfaen"/>
                <w:b/>
                <w:lang w:val="ka-GE"/>
              </w:rPr>
              <w:t>ფლების, აფახაზეთისა და აჭარის ავტონომიური რესპუბლიკების ორგანოებს, მუნიციპალიტეტს და საჯარო სამართლის იურიდიულ პირებს, აგრეთვე ფიზიკურ და კერძო სამართლის იურდიულ პირებს“.</w:t>
            </w:r>
          </w:p>
          <w:p w:rsidR="003B1FA7" w:rsidRDefault="003B1FA7" w:rsidP="00535D15">
            <w:pPr>
              <w:ind w:right="-18" w:firstLine="436"/>
              <w:jc w:val="both"/>
              <w:rPr>
                <w:rFonts w:ascii="Sylfaen" w:hAnsi="Sylfaen"/>
                <w:lang w:val="ka-GE"/>
              </w:rPr>
            </w:pPr>
            <w:r>
              <w:rPr>
                <w:rFonts w:ascii="Sylfaen" w:hAnsi="Sylfaen"/>
                <w:lang w:val="ka-GE"/>
              </w:rPr>
              <w:t xml:space="preserve">  მითითებული კანონის მე-2 მ</w:t>
            </w:r>
            <w:r w:rsidR="00535D15">
              <w:rPr>
                <w:rFonts w:ascii="Sylfaen" w:hAnsi="Sylfaen"/>
                <w:lang w:val="ka-GE"/>
              </w:rPr>
              <w:t>უ</w:t>
            </w:r>
            <w:r>
              <w:rPr>
                <w:rFonts w:ascii="Sylfaen" w:hAnsi="Sylfaen"/>
                <w:lang w:val="ka-GE"/>
              </w:rPr>
              <w:t>ხლი</w:t>
            </w:r>
            <w:r w:rsidR="00535D15">
              <w:rPr>
                <w:rFonts w:ascii="Sylfaen" w:hAnsi="Sylfaen"/>
                <w:lang w:val="ka-GE"/>
              </w:rPr>
              <w:t>ს</w:t>
            </w:r>
            <w:r>
              <w:rPr>
                <w:rFonts w:ascii="Sylfaen" w:hAnsi="Sylfaen"/>
                <w:lang w:val="ka-GE"/>
              </w:rPr>
              <w:t xml:space="preserve"> ,ა“ და ,,უ“ ქვეპუნქტების მიხედვით სახელმ</w:t>
            </w:r>
            <w:r w:rsidR="00535D15">
              <w:rPr>
                <w:rFonts w:ascii="Sylfaen" w:hAnsi="Sylfaen"/>
                <w:lang w:val="ka-GE"/>
              </w:rPr>
              <w:t>წ</w:t>
            </w:r>
            <w:r>
              <w:rPr>
                <w:rFonts w:ascii="Sylfaen" w:hAnsi="Sylfaen"/>
                <w:lang w:val="ka-GE"/>
              </w:rPr>
              <w:t xml:space="preserve">იფო ქონებაში არსებულ (სხვადასხვა სახის ქონებაში) მოიაზრება ასევე </w:t>
            </w:r>
            <w:r w:rsidRPr="00D805E9">
              <w:rPr>
                <w:rFonts w:ascii="Sylfaen" w:hAnsi="Sylfaen"/>
                <w:b/>
                <w:lang w:val="ka-GE"/>
              </w:rPr>
              <w:t>უძრ</w:t>
            </w:r>
            <w:r w:rsidR="00535D15" w:rsidRPr="00D805E9">
              <w:rPr>
                <w:rFonts w:ascii="Sylfaen" w:hAnsi="Sylfaen"/>
                <w:b/>
                <w:lang w:val="ka-GE"/>
              </w:rPr>
              <w:t>ა</w:t>
            </w:r>
            <w:r w:rsidRPr="00D805E9">
              <w:rPr>
                <w:rFonts w:ascii="Sylfaen" w:hAnsi="Sylfaen"/>
                <w:b/>
                <w:lang w:val="ka-GE"/>
              </w:rPr>
              <w:t>ვი</w:t>
            </w:r>
            <w:r>
              <w:rPr>
                <w:rFonts w:ascii="Sylfaen" w:hAnsi="Sylfaen"/>
                <w:lang w:val="ka-GE"/>
              </w:rPr>
              <w:t xml:space="preserve"> </w:t>
            </w:r>
            <w:r w:rsidRPr="002B6D5C">
              <w:rPr>
                <w:rFonts w:ascii="Sylfaen" w:hAnsi="Sylfaen"/>
                <w:b/>
                <w:lang w:val="ka-GE"/>
              </w:rPr>
              <w:t>ქონება-მიწაც.</w:t>
            </w:r>
          </w:p>
          <w:p w:rsidR="003B1FA7" w:rsidRDefault="003B1FA7" w:rsidP="00535D15">
            <w:pPr>
              <w:ind w:right="-18" w:firstLine="436"/>
              <w:jc w:val="both"/>
              <w:rPr>
                <w:rFonts w:ascii="Sylfaen" w:hAnsi="Sylfaen"/>
                <w:lang w:val="ka-GE"/>
              </w:rPr>
            </w:pPr>
            <w:r>
              <w:rPr>
                <w:rFonts w:ascii="Sylfaen" w:hAnsi="Sylfaen"/>
                <w:lang w:val="ka-GE"/>
              </w:rPr>
              <w:t xml:space="preserve">   ამავე კანონის 1-ლი მუხლი აწესრიგებს კანონის </w:t>
            </w:r>
            <w:r w:rsidR="00535D15">
              <w:rPr>
                <w:rFonts w:ascii="Sylfaen" w:hAnsi="Sylfaen"/>
                <w:lang w:val="ka-GE"/>
              </w:rPr>
              <w:t>რეგუ</w:t>
            </w:r>
            <w:r>
              <w:rPr>
                <w:rFonts w:ascii="Sylfaen" w:hAnsi="Sylfaen"/>
                <w:lang w:val="ka-GE"/>
              </w:rPr>
              <w:t>ლირების სფეროს</w:t>
            </w:r>
            <w:r w:rsidR="00D805E9">
              <w:rPr>
                <w:rFonts w:ascii="Sylfaen" w:hAnsi="Sylfaen"/>
                <w:lang w:val="ka-GE"/>
              </w:rPr>
              <w:t>,</w:t>
            </w:r>
            <w:r>
              <w:rPr>
                <w:rFonts w:ascii="Sylfaen" w:hAnsi="Sylfaen"/>
                <w:lang w:val="ka-GE"/>
              </w:rPr>
              <w:t xml:space="preserve"> სადაც მე-5 პუნ</w:t>
            </w:r>
            <w:r w:rsidR="00535D15">
              <w:rPr>
                <w:rFonts w:ascii="Sylfaen" w:hAnsi="Sylfaen"/>
                <w:lang w:val="ka-GE"/>
              </w:rPr>
              <w:t>ქ</w:t>
            </w:r>
            <w:r>
              <w:rPr>
                <w:rFonts w:ascii="Sylfaen" w:hAnsi="Sylfaen"/>
                <w:lang w:val="ka-GE"/>
              </w:rPr>
              <w:t>ტში ნათქვამია</w:t>
            </w:r>
            <w:r w:rsidR="00535D15">
              <w:rPr>
                <w:rFonts w:ascii="Sylfaen" w:hAnsi="Sylfaen"/>
                <w:lang w:val="ka-GE"/>
              </w:rPr>
              <w:t>,</w:t>
            </w:r>
            <w:r>
              <w:rPr>
                <w:rFonts w:ascii="Sylfaen" w:hAnsi="Sylfaen"/>
                <w:lang w:val="ka-GE"/>
              </w:rPr>
              <w:t xml:space="preserve"> რომ</w:t>
            </w:r>
            <w:r w:rsidR="00535D15">
              <w:rPr>
                <w:rFonts w:ascii="Sylfaen" w:hAnsi="Sylfaen"/>
                <w:lang w:val="ka-GE"/>
              </w:rPr>
              <w:t xml:space="preserve"> </w:t>
            </w:r>
            <w:r>
              <w:rPr>
                <w:rFonts w:ascii="Sylfaen" w:hAnsi="Sylfaen"/>
                <w:lang w:val="ka-GE"/>
              </w:rPr>
              <w:t xml:space="preserve"> ამ კანონის მოქმედება არ ვრცელდება:</w:t>
            </w:r>
          </w:p>
          <w:p w:rsidR="003B1FA7" w:rsidRDefault="003B1FA7" w:rsidP="00535D15">
            <w:pPr>
              <w:ind w:right="-18" w:firstLine="436"/>
              <w:jc w:val="both"/>
              <w:rPr>
                <w:rFonts w:ascii="Sylfaen" w:hAnsi="Sylfaen"/>
                <w:lang w:val="ka-GE"/>
              </w:rPr>
            </w:pPr>
            <w:r>
              <w:rPr>
                <w:rFonts w:ascii="Sylfaen" w:hAnsi="Sylfaen"/>
                <w:lang w:val="ka-GE"/>
              </w:rPr>
              <w:t xml:space="preserve">   ,,ფიზიკური და კერძო სამართლის ირიდიული პირების</w:t>
            </w:r>
            <w:r w:rsidR="00535D15">
              <w:rPr>
                <w:rFonts w:ascii="Sylfaen" w:hAnsi="Sylfaen"/>
                <w:lang w:val="ka-GE"/>
              </w:rPr>
              <w:t xml:space="preserve"> </w:t>
            </w:r>
            <w:r>
              <w:rPr>
                <w:rFonts w:ascii="Sylfaen" w:hAnsi="Sylfaen"/>
                <w:lang w:val="ka-GE"/>
              </w:rPr>
              <w:t>მფლობელობაში (</w:t>
            </w:r>
            <w:r w:rsidR="00535D15">
              <w:rPr>
                <w:rFonts w:ascii="Sylfaen" w:hAnsi="Sylfaen"/>
                <w:lang w:val="ka-GE"/>
              </w:rPr>
              <w:t>სარგებლო</w:t>
            </w:r>
            <w:r>
              <w:rPr>
                <w:rFonts w:ascii="Sylfaen" w:hAnsi="Sylfaen"/>
                <w:lang w:val="ka-GE"/>
              </w:rPr>
              <w:t>ბ</w:t>
            </w:r>
            <w:r w:rsidR="00535D15">
              <w:rPr>
                <w:rFonts w:ascii="Sylfaen" w:hAnsi="Sylfaen"/>
                <w:lang w:val="ka-GE"/>
              </w:rPr>
              <w:t>ა</w:t>
            </w:r>
            <w:r>
              <w:rPr>
                <w:rFonts w:ascii="Sylfaen" w:hAnsi="Sylfaen"/>
                <w:lang w:val="ka-GE"/>
              </w:rPr>
              <w:t xml:space="preserve">ში არსებულ მიწის </w:t>
            </w:r>
            <w:r w:rsidR="00535D15">
              <w:rPr>
                <w:rFonts w:ascii="Sylfaen" w:hAnsi="Sylfaen"/>
                <w:lang w:val="ka-GE"/>
              </w:rPr>
              <w:t>ნ</w:t>
            </w:r>
            <w:r>
              <w:rPr>
                <w:rFonts w:ascii="Sylfaen" w:hAnsi="Sylfaen"/>
                <w:lang w:val="ka-GE"/>
              </w:rPr>
              <w:t>აკვ</w:t>
            </w:r>
            <w:r w:rsidR="00535D15">
              <w:rPr>
                <w:rFonts w:ascii="Sylfaen" w:hAnsi="Sylfaen"/>
                <w:lang w:val="ka-GE"/>
              </w:rPr>
              <w:t>ე</w:t>
            </w:r>
            <w:r>
              <w:rPr>
                <w:rFonts w:ascii="Sylfaen" w:hAnsi="Sylfaen"/>
                <w:lang w:val="ka-GE"/>
              </w:rPr>
              <w:t xml:space="preserve">თებზე  საკუთრების უფლების აღიარების შესახებ“ საქართველოს  კანონით გათვალისწინებულ შემთხვევებზე და ,,მიწის </w:t>
            </w:r>
            <w:r w:rsidR="00D805E9">
              <w:rPr>
                <w:rFonts w:ascii="Sylfaen" w:hAnsi="Sylfaen"/>
                <w:lang w:val="ka-GE"/>
              </w:rPr>
              <w:t>ნაკ</w:t>
            </w:r>
            <w:r>
              <w:rPr>
                <w:rFonts w:ascii="Sylfaen" w:hAnsi="Sylfaen"/>
                <w:lang w:val="ka-GE"/>
              </w:rPr>
              <w:t>ვ</w:t>
            </w:r>
            <w:r w:rsidR="00D805E9">
              <w:rPr>
                <w:rFonts w:ascii="Sylfaen" w:hAnsi="Sylfaen"/>
                <w:lang w:val="ka-GE"/>
              </w:rPr>
              <w:t>ე</w:t>
            </w:r>
            <w:r>
              <w:rPr>
                <w:rFonts w:ascii="Sylfaen" w:hAnsi="Sylfaen"/>
                <w:lang w:val="ka-GE"/>
              </w:rPr>
              <w:t>თებზე უფლებათა სისტემური და სპორადული რეგისტრ</w:t>
            </w:r>
            <w:r w:rsidR="00D805E9">
              <w:rPr>
                <w:rFonts w:ascii="Sylfaen" w:hAnsi="Sylfaen"/>
                <w:lang w:val="ka-GE"/>
              </w:rPr>
              <w:t>ა</w:t>
            </w:r>
            <w:r>
              <w:rPr>
                <w:rFonts w:ascii="Sylfaen" w:hAnsi="Sylfaen"/>
                <w:lang w:val="ka-GE"/>
              </w:rPr>
              <w:t>ციის წესისა და საკადასტრო მონაც</w:t>
            </w:r>
            <w:r w:rsidR="00535D15">
              <w:rPr>
                <w:rFonts w:ascii="Sylfaen" w:hAnsi="Sylfaen"/>
                <w:lang w:val="ka-GE"/>
              </w:rPr>
              <w:t>ე</w:t>
            </w:r>
            <w:r>
              <w:rPr>
                <w:rFonts w:ascii="Sylfaen" w:hAnsi="Sylfaen"/>
                <w:lang w:val="ka-GE"/>
              </w:rPr>
              <w:t>მების სრულყოფის შესახებ“ საქართველოს კანონით გათვალისწინებულ ურთიერთობებზე“.</w:t>
            </w:r>
          </w:p>
          <w:p w:rsidR="003B1FA7" w:rsidRDefault="003B1FA7" w:rsidP="00535D15">
            <w:pPr>
              <w:ind w:right="-18" w:firstLine="436"/>
              <w:jc w:val="both"/>
              <w:rPr>
                <w:rFonts w:ascii="Sylfaen" w:hAnsi="Sylfaen"/>
                <w:lang w:val="ka-GE"/>
              </w:rPr>
            </w:pPr>
            <w:r>
              <w:rPr>
                <w:rFonts w:ascii="Sylfaen" w:hAnsi="Sylfaen"/>
                <w:lang w:val="ka-GE"/>
              </w:rPr>
              <w:lastRenderedPageBreak/>
              <w:t xml:space="preserve">  </w:t>
            </w:r>
            <w:r w:rsidR="00053066">
              <w:rPr>
                <w:rFonts w:ascii="Sylfaen" w:hAnsi="Sylfaen"/>
                <w:lang w:val="ka-GE"/>
              </w:rPr>
              <w:t>რაც იმას ნიშნავს, რომ</w:t>
            </w:r>
            <w:r>
              <w:rPr>
                <w:rFonts w:ascii="Sylfaen" w:hAnsi="Sylfaen"/>
                <w:lang w:val="ka-GE"/>
              </w:rPr>
              <w:t xml:space="preserve"> ე.ი. მიწის </w:t>
            </w:r>
            <w:r w:rsidR="00535D15">
              <w:rPr>
                <w:rFonts w:ascii="Sylfaen" w:hAnsi="Sylfaen"/>
                <w:lang w:val="ka-GE"/>
              </w:rPr>
              <w:t>ნ</w:t>
            </w:r>
            <w:r>
              <w:rPr>
                <w:rFonts w:ascii="Sylfaen" w:hAnsi="Sylfaen"/>
                <w:lang w:val="ka-GE"/>
              </w:rPr>
              <w:t>აკევთის  გადაცემა აჭარის ავტონომიური რესპუბლიკის ან სახელმწიფო/ორგანოს, მუნიციპალიტეტის თუ საჯარო სამართლის იურიდიული პირისათვის</w:t>
            </w:r>
            <w:r>
              <w:rPr>
                <w:rFonts w:ascii="Sylfaen" w:hAnsi="Sylfaen"/>
              </w:rPr>
              <w:t xml:space="preserve">, </w:t>
            </w:r>
            <w:r>
              <w:rPr>
                <w:rFonts w:ascii="Sylfaen" w:hAnsi="Sylfaen"/>
                <w:lang w:val="ka-GE"/>
              </w:rPr>
              <w:t xml:space="preserve"> ხელს ვერ შეუშლის მის კერძო საკუთრებად აღიარებას და რეგისტრაციას, რაზედაც მი</w:t>
            </w:r>
            <w:r w:rsidR="00D805E9">
              <w:rPr>
                <w:rFonts w:ascii="Sylfaen" w:hAnsi="Sylfaen"/>
                <w:lang w:val="ka-GE"/>
              </w:rPr>
              <w:t>უთითებს</w:t>
            </w:r>
            <w:r w:rsidR="00535D15">
              <w:rPr>
                <w:rFonts w:ascii="Sylfaen" w:hAnsi="Sylfaen"/>
                <w:lang w:val="ka-GE"/>
              </w:rPr>
              <w:t>,</w:t>
            </w:r>
            <w:r>
              <w:rPr>
                <w:rFonts w:ascii="Sylfaen" w:hAnsi="Sylfaen"/>
                <w:lang w:val="ka-GE"/>
              </w:rPr>
              <w:t xml:space="preserve"> ასევე საქართველოს უზენაესი სასამართლოს არაერთი პრაქტიკა (იხ. საქართველოს უზენაესი სასამართლოს ადმინისტ</w:t>
            </w:r>
            <w:r w:rsidR="00535D15">
              <w:rPr>
                <w:rFonts w:ascii="Sylfaen" w:hAnsi="Sylfaen"/>
                <w:lang w:val="ka-GE"/>
              </w:rPr>
              <w:t>რაცი</w:t>
            </w:r>
            <w:r>
              <w:rPr>
                <w:rFonts w:ascii="Sylfaen" w:hAnsi="Sylfaen"/>
                <w:lang w:val="ka-GE"/>
              </w:rPr>
              <w:t xml:space="preserve">ული საქმეთა პალატის 2019 წლის 28 </w:t>
            </w:r>
            <w:r w:rsidR="00535D15">
              <w:rPr>
                <w:rFonts w:ascii="Sylfaen" w:hAnsi="Sylfaen"/>
                <w:lang w:val="ka-GE"/>
              </w:rPr>
              <w:t>ოქტო</w:t>
            </w:r>
            <w:r>
              <w:rPr>
                <w:rFonts w:ascii="Sylfaen" w:hAnsi="Sylfaen"/>
                <w:lang w:val="ka-GE"/>
              </w:rPr>
              <w:t xml:space="preserve">მბრის </w:t>
            </w:r>
            <w:r w:rsidRPr="00535D15">
              <w:rPr>
                <w:rFonts w:ascii="LitNusx" w:hAnsi="LitNusx"/>
                <w:lang w:val="ka-GE"/>
              </w:rPr>
              <w:t>#</w:t>
            </w:r>
            <w:r>
              <w:rPr>
                <w:rFonts w:ascii="Sylfaen" w:hAnsi="Sylfaen"/>
                <w:lang w:val="ka-GE"/>
              </w:rPr>
              <w:t>ბს-504-501-კ17 გადაწყვეტილება</w:t>
            </w:r>
            <w:r w:rsidR="00D805E9">
              <w:rPr>
                <w:rFonts w:ascii="Sylfaen" w:hAnsi="Sylfaen"/>
                <w:lang w:val="ka-GE"/>
              </w:rPr>
              <w:t>)</w:t>
            </w:r>
            <w:r>
              <w:rPr>
                <w:rFonts w:ascii="Sylfaen" w:hAnsi="Sylfaen"/>
                <w:lang w:val="ka-GE"/>
              </w:rPr>
              <w:t>.</w:t>
            </w:r>
          </w:p>
          <w:p w:rsidR="0060170C" w:rsidRDefault="002B6D5C" w:rsidP="00535D15">
            <w:pPr>
              <w:ind w:right="-18" w:firstLine="436"/>
              <w:jc w:val="both"/>
              <w:rPr>
                <w:rFonts w:ascii="Sylfaen" w:hAnsi="Sylfaen"/>
                <w:lang w:val="ka-GE"/>
              </w:rPr>
            </w:pPr>
            <w:r>
              <w:rPr>
                <w:rFonts w:ascii="Sylfaen" w:hAnsi="Sylfaen"/>
                <w:lang w:val="ka-GE"/>
              </w:rPr>
              <w:t xml:space="preserve">  ,,ფიზიკური და კერძო სამართლის მფლობელობაში (სარგებ</w:t>
            </w:r>
            <w:r w:rsidR="003E4716">
              <w:rPr>
                <w:rFonts w:ascii="Sylfaen" w:hAnsi="Sylfaen"/>
                <w:lang w:val="ka-GE"/>
              </w:rPr>
              <w:t>ლ</w:t>
            </w:r>
            <w:r>
              <w:rPr>
                <w:rFonts w:ascii="Sylfaen" w:hAnsi="Sylfaen"/>
                <w:lang w:val="ka-GE"/>
              </w:rPr>
              <w:t>ობაში) არსებულ მიწის ნაკვეთებზე საკუ</w:t>
            </w:r>
            <w:r w:rsidR="003E4716">
              <w:rPr>
                <w:rFonts w:ascii="Sylfaen" w:hAnsi="Sylfaen"/>
                <w:lang w:val="ka-GE"/>
              </w:rPr>
              <w:t>თ</w:t>
            </w:r>
            <w:r>
              <w:rPr>
                <w:rFonts w:ascii="Sylfaen" w:hAnsi="Sylfaen"/>
                <w:lang w:val="ka-GE"/>
              </w:rPr>
              <w:t>რების უფლების აღიარების შესახებ“ საქართველოს კანონის მე-3 მუხლის  მე-2 პუნ</w:t>
            </w:r>
            <w:r w:rsidR="003E4716">
              <w:rPr>
                <w:rFonts w:ascii="Sylfaen" w:hAnsi="Sylfaen"/>
                <w:lang w:val="ka-GE"/>
              </w:rPr>
              <w:t>ქ</w:t>
            </w:r>
            <w:r>
              <w:rPr>
                <w:rFonts w:ascii="Sylfaen" w:hAnsi="Sylfaen"/>
                <w:lang w:val="ka-GE"/>
              </w:rPr>
              <w:t>ტ</w:t>
            </w:r>
            <w:r w:rsidR="0060170C">
              <w:rPr>
                <w:rFonts w:ascii="Sylfaen" w:hAnsi="Sylfaen"/>
                <w:lang w:val="ka-GE"/>
              </w:rPr>
              <w:t>ი</w:t>
            </w:r>
            <w:r>
              <w:rPr>
                <w:rFonts w:ascii="Sylfaen" w:hAnsi="Sylfaen"/>
                <w:lang w:val="ka-GE"/>
              </w:rPr>
              <w:t xml:space="preserve"> ამომწურავად ჩამოთვლის იმ მიწის ნაკვე</w:t>
            </w:r>
            <w:r w:rsidR="003E4716">
              <w:rPr>
                <w:rFonts w:ascii="Sylfaen" w:hAnsi="Sylfaen"/>
                <w:lang w:val="ka-GE"/>
              </w:rPr>
              <w:t>თ</w:t>
            </w:r>
            <w:r>
              <w:rPr>
                <w:rFonts w:ascii="Sylfaen" w:hAnsi="Sylfaen"/>
                <w:lang w:val="ka-GE"/>
              </w:rPr>
              <w:t>ებს</w:t>
            </w:r>
            <w:r w:rsidR="003E4716">
              <w:rPr>
                <w:rFonts w:ascii="Sylfaen" w:hAnsi="Sylfaen"/>
                <w:lang w:val="ka-GE"/>
              </w:rPr>
              <w:t>,</w:t>
            </w:r>
            <w:r>
              <w:rPr>
                <w:rFonts w:ascii="Sylfaen" w:hAnsi="Sylfaen"/>
                <w:lang w:val="ka-GE"/>
              </w:rPr>
              <w:t xml:space="preserve"> რომელთა აღიარება კანონით არ შეი</w:t>
            </w:r>
            <w:r w:rsidR="003E4716">
              <w:rPr>
                <w:rFonts w:ascii="Sylfaen" w:hAnsi="Sylfaen"/>
                <w:lang w:val="ka-GE"/>
              </w:rPr>
              <w:t>ძ</w:t>
            </w:r>
            <w:r>
              <w:rPr>
                <w:rFonts w:ascii="Sylfaen" w:hAnsi="Sylfaen"/>
                <w:lang w:val="ka-GE"/>
              </w:rPr>
              <w:t>ლება</w:t>
            </w:r>
            <w:r w:rsidR="00D805E9">
              <w:rPr>
                <w:rFonts w:ascii="Sylfaen" w:hAnsi="Sylfaen"/>
                <w:lang w:val="ka-GE"/>
              </w:rPr>
              <w:t>.</w:t>
            </w:r>
            <w:r>
              <w:rPr>
                <w:rFonts w:ascii="Sylfaen" w:hAnsi="Sylfaen"/>
                <w:lang w:val="ka-GE"/>
              </w:rPr>
              <w:t xml:space="preserve"> ხულოს მუნიციპალიტეტის კურორტ ,,გოდერძის“ ტერიტორია და მიმდებარე ადგილები კანონის ჩამო</w:t>
            </w:r>
            <w:r w:rsidR="00BA4E18">
              <w:rPr>
                <w:rFonts w:ascii="Sylfaen" w:hAnsi="Sylfaen"/>
                <w:lang w:val="ka-GE"/>
              </w:rPr>
              <w:t>ნა</w:t>
            </w:r>
            <w:r>
              <w:rPr>
                <w:rFonts w:ascii="Sylfaen" w:hAnsi="Sylfaen"/>
                <w:lang w:val="ka-GE"/>
              </w:rPr>
              <w:t>თვლი</w:t>
            </w:r>
            <w:r w:rsidR="0060170C">
              <w:rPr>
                <w:rFonts w:ascii="Sylfaen" w:hAnsi="Sylfaen"/>
                <w:lang w:val="ka-GE"/>
              </w:rPr>
              <w:t xml:space="preserve">ს ამ სფეროში არ ექცევა, რის გამოც მათი აღიარების წესით მოსახლეობისათვის </w:t>
            </w:r>
            <w:r>
              <w:rPr>
                <w:rFonts w:ascii="Sylfaen" w:hAnsi="Sylfaen"/>
                <w:lang w:val="ka-GE"/>
              </w:rPr>
              <w:t xml:space="preserve"> იმ მიწის ნაკვეთებ</w:t>
            </w:r>
            <w:r w:rsidR="0060170C">
              <w:rPr>
                <w:rFonts w:ascii="Sylfaen" w:hAnsi="Sylfaen"/>
                <w:lang w:val="ka-GE"/>
              </w:rPr>
              <w:t>ის გადაცემის შეზღუდვა მომდინარეობს აჭარის ავტონომიური რესპუბლიკის მთავრობის ინიციატივით  და უწინარესად გასაჩივრებული ნორმატიული  აქტის საფუძველზე, რის გამოც ეს ნორმატიული აქტი ერთდროულად  არღვევს  საქართველოს კონსტიტუციის რამდენიმე მუხლს:</w:t>
            </w:r>
          </w:p>
          <w:p w:rsidR="0060170C" w:rsidRDefault="0060170C" w:rsidP="0060170C">
            <w:pPr>
              <w:pStyle w:val="a5"/>
              <w:numPr>
                <w:ilvl w:val="0"/>
                <w:numId w:val="31"/>
              </w:numPr>
              <w:ind w:right="-18"/>
              <w:jc w:val="both"/>
              <w:rPr>
                <w:rFonts w:ascii="Sylfaen" w:hAnsi="Sylfaen"/>
                <w:lang w:val="ka-GE"/>
              </w:rPr>
            </w:pPr>
            <w:r>
              <w:rPr>
                <w:rFonts w:ascii="Sylfaen" w:hAnsi="Sylfaen"/>
                <w:lang w:val="ka-GE"/>
              </w:rPr>
              <w:t>საქართველოს  კონსტიტუტიციის მე-7 მუხლის 1-ლი პუნქტის ,,ბ“ ქვეპუნ</w:t>
            </w:r>
            <w:r w:rsidR="00BA4E18">
              <w:rPr>
                <w:rFonts w:ascii="Sylfaen" w:hAnsi="Sylfaen"/>
                <w:lang w:val="ka-GE"/>
              </w:rPr>
              <w:t>ქ</w:t>
            </w:r>
            <w:r>
              <w:rPr>
                <w:rFonts w:ascii="Sylfaen" w:hAnsi="Sylfaen"/>
                <w:lang w:val="ka-GE"/>
              </w:rPr>
              <w:t>ტის თანახმად</w:t>
            </w:r>
            <w:r w:rsidR="00053066">
              <w:rPr>
                <w:rFonts w:ascii="Sylfaen" w:hAnsi="Sylfaen"/>
                <w:lang w:val="ka-GE"/>
              </w:rPr>
              <w:t>,</w:t>
            </w:r>
            <w:r>
              <w:rPr>
                <w:rFonts w:ascii="Sylfaen" w:hAnsi="Sylfaen"/>
                <w:lang w:val="ka-GE"/>
              </w:rPr>
              <w:t xml:space="preserve"> ,</w:t>
            </w:r>
            <w:r w:rsidR="00BA4E18">
              <w:rPr>
                <w:rFonts w:ascii="Sylfaen" w:hAnsi="Sylfaen"/>
                <w:lang w:val="ka-GE"/>
              </w:rPr>
              <w:t>,</w:t>
            </w:r>
            <w:r>
              <w:rPr>
                <w:rFonts w:ascii="Sylfaen" w:hAnsi="Sylfaen"/>
                <w:lang w:val="ka-GE"/>
              </w:rPr>
              <w:t>საქართველოს უმაღლეს სახელმწიფო ორგანოთა განსაკ</w:t>
            </w:r>
            <w:r w:rsidR="00BA4E18">
              <w:rPr>
                <w:rFonts w:ascii="Sylfaen" w:hAnsi="Sylfaen"/>
                <w:lang w:val="ka-GE"/>
              </w:rPr>
              <w:t>უ</w:t>
            </w:r>
            <w:r>
              <w:rPr>
                <w:rFonts w:ascii="Sylfaen" w:hAnsi="Sylfaen"/>
                <w:lang w:val="ka-GE"/>
              </w:rPr>
              <w:t>თრებულ გამგებლობას  განეკუთვნება...</w:t>
            </w:r>
            <w:r w:rsidRPr="00D805E9">
              <w:rPr>
                <w:rFonts w:ascii="Sylfaen" w:hAnsi="Sylfaen"/>
                <w:b/>
                <w:lang w:val="ka-GE"/>
              </w:rPr>
              <w:t xml:space="preserve">მიწის წიაღის </w:t>
            </w:r>
            <w:r>
              <w:rPr>
                <w:rFonts w:ascii="Sylfaen" w:hAnsi="Sylfaen"/>
                <w:lang w:val="ka-GE"/>
              </w:rPr>
              <w:t>და სხვა ბუნებრივი რესურსების გამგებლობა“.</w:t>
            </w:r>
          </w:p>
          <w:p w:rsidR="00BA4E18" w:rsidRDefault="0060170C" w:rsidP="0060170C">
            <w:pPr>
              <w:pStyle w:val="a5"/>
              <w:ind w:left="796" w:right="-18"/>
              <w:jc w:val="both"/>
              <w:rPr>
                <w:rFonts w:ascii="Sylfaen" w:hAnsi="Sylfaen"/>
                <w:lang w:val="ka-GE"/>
              </w:rPr>
            </w:pPr>
            <w:r>
              <w:rPr>
                <w:rFonts w:ascii="Sylfaen" w:hAnsi="Sylfaen"/>
                <w:lang w:val="ka-GE"/>
              </w:rPr>
              <w:t xml:space="preserve">,, აჭარის ავტონომიური რესპუბლიკის </w:t>
            </w:r>
            <w:r w:rsidR="00BA4E18">
              <w:rPr>
                <w:rFonts w:ascii="Sylfaen" w:hAnsi="Sylfaen"/>
                <w:lang w:val="ka-GE"/>
              </w:rPr>
              <w:t>ს</w:t>
            </w:r>
            <w:r>
              <w:rPr>
                <w:rFonts w:ascii="Sylfaen" w:hAnsi="Sylfaen"/>
                <w:lang w:val="ka-GE"/>
              </w:rPr>
              <w:t>ტატუსის შესახებ“</w:t>
            </w:r>
          </w:p>
          <w:p w:rsidR="00BA4E18" w:rsidRDefault="00D805E9" w:rsidP="00BA4E18">
            <w:pPr>
              <w:ind w:right="-18"/>
              <w:jc w:val="both"/>
              <w:rPr>
                <w:rFonts w:ascii="Sylfaen" w:hAnsi="Sylfaen"/>
                <w:lang w:val="ka-GE"/>
              </w:rPr>
            </w:pPr>
            <w:r>
              <w:rPr>
                <w:rFonts w:ascii="Sylfaen" w:hAnsi="Sylfaen"/>
                <w:lang w:val="ka-GE"/>
              </w:rPr>
              <w:t xml:space="preserve"> </w:t>
            </w:r>
            <w:r w:rsidR="00BA4E18" w:rsidRPr="00BA4E18">
              <w:rPr>
                <w:rFonts w:ascii="Sylfaen" w:hAnsi="Sylfaen"/>
                <w:lang w:val="ka-GE"/>
              </w:rPr>
              <w:t xml:space="preserve"> საქართველოს კონსტიტუციური კანონის 6.3 მუხლის თანახმად ,,დაუშვებელია აჭარის ავტონომიური რესპუბლიკისათვის საქართველოს უმაღლესი სახელმ</w:t>
            </w:r>
            <w:r w:rsidR="007C50D5" w:rsidRPr="00BA4E18">
              <w:rPr>
                <w:rFonts w:ascii="Sylfaen" w:hAnsi="Sylfaen"/>
                <w:lang w:val="ka-GE"/>
              </w:rPr>
              <w:t>წ</w:t>
            </w:r>
            <w:r w:rsidR="00BA4E18" w:rsidRPr="00BA4E18">
              <w:rPr>
                <w:rFonts w:ascii="Sylfaen" w:hAnsi="Sylfaen"/>
                <w:lang w:val="ka-GE"/>
              </w:rPr>
              <w:t>იფო ორგანოსათვის განსაკუთრებულ გამგებლობას მიკუთვნებული უფლებამოსი</w:t>
            </w:r>
            <w:r w:rsidR="007C50D5">
              <w:rPr>
                <w:rFonts w:ascii="Sylfaen" w:hAnsi="Sylfaen"/>
                <w:lang w:val="ka-GE"/>
              </w:rPr>
              <w:t>ლ</w:t>
            </w:r>
            <w:r w:rsidR="00BA4E18" w:rsidRPr="00BA4E18">
              <w:rPr>
                <w:rFonts w:ascii="Sylfaen" w:hAnsi="Sylfaen"/>
                <w:lang w:val="ka-GE"/>
              </w:rPr>
              <w:t>ების დელეგი</w:t>
            </w:r>
            <w:r w:rsidR="007C50D5">
              <w:rPr>
                <w:rFonts w:ascii="Sylfaen" w:hAnsi="Sylfaen"/>
                <w:lang w:val="ka-GE"/>
              </w:rPr>
              <w:t>რ</w:t>
            </w:r>
            <w:r w:rsidR="00BA4E18" w:rsidRPr="00BA4E18">
              <w:rPr>
                <w:rFonts w:ascii="Sylfaen" w:hAnsi="Sylfaen"/>
                <w:lang w:val="ka-GE"/>
              </w:rPr>
              <w:t>ება“ ხოლო ამავე  კონსტიტუციური კანონის 9.2 მუ</w:t>
            </w:r>
            <w:r w:rsidR="007C50D5" w:rsidRPr="00BA4E18">
              <w:rPr>
                <w:rFonts w:ascii="Sylfaen" w:hAnsi="Sylfaen"/>
                <w:lang w:val="ka-GE"/>
              </w:rPr>
              <w:t>ხ</w:t>
            </w:r>
            <w:r w:rsidR="00BA4E18" w:rsidRPr="00BA4E18">
              <w:rPr>
                <w:rFonts w:ascii="Sylfaen" w:hAnsi="Sylfaen"/>
                <w:lang w:val="ka-GE"/>
              </w:rPr>
              <w:t>ლის თანახმად</w:t>
            </w:r>
            <w:r>
              <w:rPr>
                <w:rFonts w:ascii="Sylfaen" w:hAnsi="Sylfaen"/>
                <w:lang w:val="ka-GE"/>
              </w:rPr>
              <w:t xml:space="preserve"> ,</w:t>
            </w:r>
            <w:r w:rsidR="00BA4E18" w:rsidRPr="00BA4E18">
              <w:rPr>
                <w:rFonts w:ascii="Sylfaen" w:hAnsi="Sylfaen"/>
                <w:lang w:val="ka-GE"/>
              </w:rPr>
              <w:t>,აჭარის  ავტონომიურ რესპუბლიკას არა აქვს უფლება ნორმატიული აქტით მოაწესრიგოს საქართველოს  კონსტიტ</w:t>
            </w:r>
            <w:r w:rsidR="007C50D5" w:rsidRPr="00BA4E18">
              <w:rPr>
                <w:rFonts w:ascii="Sylfaen" w:hAnsi="Sylfaen"/>
                <w:lang w:val="ka-GE"/>
              </w:rPr>
              <w:t>უ</w:t>
            </w:r>
            <w:r w:rsidR="00BA4E18" w:rsidRPr="00BA4E18">
              <w:rPr>
                <w:rFonts w:ascii="Sylfaen" w:hAnsi="Sylfaen"/>
                <w:lang w:val="ka-GE"/>
              </w:rPr>
              <w:t>ციის მე-2 თავით  გათვალისწ</w:t>
            </w:r>
            <w:r w:rsidR="007C50D5" w:rsidRPr="00BA4E18">
              <w:rPr>
                <w:rFonts w:ascii="Sylfaen" w:hAnsi="Sylfaen"/>
                <w:lang w:val="ka-GE"/>
              </w:rPr>
              <w:t>ი</w:t>
            </w:r>
            <w:r w:rsidR="00BA4E18" w:rsidRPr="00BA4E18">
              <w:rPr>
                <w:rFonts w:ascii="Sylfaen" w:hAnsi="Sylfaen"/>
                <w:lang w:val="ka-GE"/>
              </w:rPr>
              <w:t>ნებული საკ</w:t>
            </w:r>
            <w:r w:rsidR="007C50D5">
              <w:rPr>
                <w:rFonts w:ascii="Sylfaen" w:hAnsi="Sylfaen"/>
                <w:lang w:val="ka-GE"/>
              </w:rPr>
              <w:t>ი</w:t>
            </w:r>
            <w:r w:rsidR="00BA4E18" w:rsidRPr="00BA4E18">
              <w:rPr>
                <w:rFonts w:ascii="Sylfaen" w:hAnsi="Sylfaen"/>
                <w:lang w:val="ka-GE"/>
              </w:rPr>
              <w:t>თხები“.</w:t>
            </w:r>
          </w:p>
          <w:p w:rsidR="007C50D5" w:rsidRDefault="007C50D5" w:rsidP="00BA4E18">
            <w:pPr>
              <w:ind w:right="-18"/>
              <w:jc w:val="both"/>
              <w:rPr>
                <w:rFonts w:ascii="Sylfaen" w:hAnsi="Sylfaen"/>
                <w:lang w:val="ka-GE"/>
              </w:rPr>
            </w:pPr>
            <w:r>
              <w:rPr>
                <w:rFonts w:ascii="Sylfaen" w:hAnsi="Sylfaen"/>
                <w:lang w:val="ka-GE"/>
              </w:rPr>
              <w:t xml:space="preserve">     აჭარის ავტონომიური რესპუბლიკის მთავრობის 2016 წლის 18 ოქტომბრის </w:t>
            </w:r>
            <w:r w:rsidRPr="007C50D5">
              <w:rPr>
                <w:rFonts w:ascii="LitNusx" w:hAnsi="LitNusx"/>
                <w:lang w:val="ka-GE"/>
              </w:rPr>
              <w:t>#</w:t>
            </w:r>
            <w:r>
              <w:rPr>
                <w:rFonts w:ascii="Sylfaen" w:hAnsi="Sylfaen"/>
                <w:lang w:val="ka-GE"/>
              </w:rPr>
              <w:t>189 განკარგულება ,,ხულოს მუნიციპალიტეტის კურორტ გოდერძზე ტურიზმისა და ადგილობრივი მოსახლეობის სოციალურ- ეკონომიკური განვითარების  პროგრამის დამტკიცების თაობაზე“და თვით ეს ,,პროგრამა“</w:t>
            </w:r>
            <w:r w:rsidR="00053066">
              <w:rPr>
                <w:rFonts w:ascii="Sylfaen" w:hAnsi="Sylfaen"/>
                <w:lang w:val="ka-GE"/>
              </w:rPr>
              <w:t xml:space="preserve">, რომელიც გაწერილია 10 მუხლში </w:t>
            </w:r>
            <w:r>
              <w:rPr>
                <w:rFonts w:ascii="Sylfaen" w:hAnsi="Sylfaen"/>
                <w:lang w:val="ka-GE"/>
              </w:rPr>
              <w:t xml:space="preserve">მცდელობა იმისა, რომ აჭარის არ. მთავრობამ თავისი შეხედულებისამებრ გადაწყვიტოს  აჭარაში მიწათსარგებლობის საკითხი და  თავისი შეხედულებისამებრ მოაგვაროს კონსტიტუციის მე-19 მუხლით დადგენილი </w:t>
            </w:r>
            <w:r w:rsidR="00D805E9">
              <w:rPr>
                <w:rFonts w:ascii="Sylfaen" w:hAnsi="Sylfaen"/>
                <w:lang w:val="ka-GE"/>
              </w:rPr>
              <w:t>საკითხ</w:t>
            </w:r>
            <w:r>
              <w:rPr>
                <w:rFonts w:ascii="Sylfaen" w:hAnsi="Sylfaen"/>
                <w:lang w:val="ka-GE"/>
              </w:rPr>
              <w:t>ის</w:t>
            </w:r>
            <w:r w:rsidR="00D805E9">
              <w:rPr>
                <w:rFonts w:ascii="Sylfaen" w:hAnsi="Sylfaen"/>
                <w:lang w:val="ka-GE"/>
              </w:rPr>
              <w:t xml:space="preserve"> საკუთრების</w:t>
            </w:r>
            <w:r>
              <w:rPr>
                <w:rFonts w:ascii="Sylfaen" w:hAnsi="Sylfaen"/>
                <w:lang w:val="ka-GE"/>
              </w:rPr>
              <w:t xml:space="preserve"> შეძენის და ჩამორთმევის წესები და გარანტიები.</w:t>
            </w:r>
          </w:p>
          <w:p w:rsidR="00D805E9" w:rsidRDefault="00D805E9" w:rsidP="00BA4E18">
            <w:pPr>
              <w:ind w:right="-18"/>
              <w:jc w:val="both"/>
              <w:rPr>
                <w:rFonts w:ascii="Sylfaen" w:hAnsi="Sylfaen"/>
                <w:lang w:val="ka-GE"/>
              </w:rPr>
            </w:pPr>
            <w:r>
              <w:rPr>
                <w:rFonts w:ascii="Sylfaen" w:hAnsi="Sylfaen"/>
                <w:lang w:val="ka-GE"/>
              </w:rPr>
              <w:t xml:space="preserve">     ,,აუცილებელი საზოგადოებრივი საჭიროებისათვის საკუთრების ჩამორთმევის წესის შესახებ“ საქართველოს კანონის მე-2 მუხლის მე-2 პუნქტი ამომწურავად განმარტავს აუცილებელი საზოგადოებრივი საჭიროებისათვის ექსპროპრიაციის განხორციელების შემდეგ შემთხვევებს:</w:t>
            </w:r>
          </w:p>
          <w:p w:rsidR="00D805E9" w:rsidRDefault="00D805E9" w:rsidP="00BA4E18">
            <w:pPr>
              <w:ind w:right="-18"/>
              <w:jc w:val="both"/>
              <w:rPr>
                <w:rFonts w:ascii="Sylfaen" w:hAnsi="Sylfaen"/>
                <w:lang w:val="ka-GE"/>
              </w:rPr>
            </w:pPr>
            <w:r>
              <w:rPr>
                <w:rFonts w:ascii="Sylfaen" w:hAnsi="Sylfaen"/>
                <w:lang w:val="ka-GE"/>
              </w:rPr>
              <w:t xml:space="preserve"> ა) გზისა და მაგისტრალების  გაყვანა-მშენებლობისათვის.</w:t>
            </w:r>
          </w:p>
          <w:p w:rsidR="00D805E9" w:rsidRDefault="00D805E9" w:rsidP="00BA4E18">
            <w:pPr>
              <w:ind w:right="-18"/>
              <w:jc w:val="both"/>
              <w:rPr>
                <w:rFonts w:ascii="Sylfaen" w:hAnsi="Sylfaen"/>
                <w:lang w:val="ka-GE"/>
              </w:rPr>
            </w:pPr>
            <w:r>
              <w:rPr>
                <w:rFonts w:ascii="Sylfaen" w:hAnsi="Sylfaen"/>
                <w:lang w:val="ka-GE"/>
              </w:rPr>
              <w:t>ბ) რკინიგზის ხაზების გაყვანისათვის.</w:t>
            </w:r>
          </w:p>
          <w:p w:rsidR="00D805E9" w:rsidRDefault="00D805E9" w:rsidP="00BA4E18">
            <w:pPr>
              <w:ind w:right="-18"/>
              <w:jc w:val="both"/>
              <w:rPr>
                <w:rFonts w:ascii="Sylfaen" w:hAnsi="Sylfaen"/>
                <w:lang w:val="ka-GE"/>
              </w:rPr>
            </w:pPr>
            <w:r>
              <w:rPr>
                <w:rFonts w:ascii="Sylfaen" w:hAnsi="Sylfaen"/>
                <w:lang w:val="ka-GE"/>
              </w:rPr>
              <w:t>გ) ნედლი ნავთობის, ბუნებრივი გზისა და ნავთობპროდუქტების მილსადენების გაყვანისათვის.</w:t>
            </w:r>
          </w:p>
          <w:p w:rsidR="00D805E9" w:rsidRDefault="00D805E9" w:rsidP="00BA4E18">
            <w:pPr>
              <w:ind w:right="-18"/>
              <w:jc w:val="both"/>
              <w:rPr>
                <w:rFonts w:ascii="Sylfaen" w:hAnsi="Sylfaen"/>
                <w:lang w:val="ka-GE"/>
              </w:rPr>
            </w:pPr>
            <w:r>
              <w:rPr>
                <w:rFonts w:ascii="Sylfaen" w:hAnsi="Sylfaen"/>
                <w:lang w:val="ka-GE"/>
              </w:rPr>
              <w:t>დ) ელექტროეერნგიის გადამცემი და გამანაწილებელი ხაზების მშენებლობისათვის.</w:t>
            </w:r>
          </w:p>
          <w:p w:rsidR="00D805E9" w:rsidRDefault="00D805E9" w:rsidP="00BA4E18">
            <w:pPr>
              <w:ind w:right="-18"/>
              <w:jc w:val="both"/>
              <w:rPr>
                <w:rFonts w:ascii="Sylfaen" w:hAnsi="Sylfaen"/>
                <w:lang w:val="ka-GE"/>
              </w:rPr>
            </w:pPr>
            <w:r>
              <w:rPr>
                <w:rFonts w:ascii="Sylfaen" w:hAnsi="Sylfaen"/>
                <w:lang w:val="ka-GE"/>
              </w:rPr>
              <w:t>წყალმომარაგების, კანალიზაციისა და ატმოსფერული ნალექების კოლექტიური ხაზების გაყვანისათვის</w:t>
            </w:r>
            <w:r w:rsidR="00834D7A">
              <w:rPr>
                <w:rFonts w:ascii="Sylfaen" w:hAnsi="Sylfaen"/>
                <w:lang w:val="ka-GE"/>
              </w:rPr>
              <w:t>.</w:t>
            </w:r>
          </w:p>
          <w:p w:rsidR="00834D7A" w:rsidRDefault="00834D7A" w:rsidP="00BA4E18">
            <w:pPr>
              <w:ind w:right="-18"/>
              <w:jc w:val="both"/>
              <w:rPr>
                <w:rFonts w:ascii="Sylfaen" w:hAnsi="Sylfaen"/>
                <w:lang w:val="ka-GE"/>
              </w:rPr>
            </w:pPr>
            <w:r>
              <w:rPr>
                <w:rFonts w:ascii="Sylfaen" w:hAnsi="Sylfaen"/>
                <w:lang w:val="ka-GE"/>
              </w:rPr>
              <w:t>დ) ელექტროენერგიის გ</w:t>
            </w:r>
            <w:r w:rsidR="00F34B53">
              <w:rPr>
                <w:rFonts w:ascii="Sylfaen" w:hAnsi="Sylfaen"/>
                <w:lang w:val="ka-GE"/>
              </w:rPr>
              <w:t>ა</w:t>
            </w:r>
            <w:r>
              <w:rPr>
                <w:rFonts w:ascii="Sylfaen" w:hAnsi="Sylfaen"/>
                <w:lang w:val="ka-GE"/>
              </w:rPr>
              <w:t>დამცემი და გამანაწილებელი ხაზების მშენებ</w:t>
            </w:r>
            <w:r w:rsidR="00F34B53">
              <w:rPr>
                <w:rFonts w:ascii="Sylfaen" w:hAnsi="Sylfaen"/>
                <w:lang w:val="ka-GE"/>
              </w:rPr>
              <w:t>ლ</w:t>
            </w:r>
            <w:r>
              <w:rPr>
                <w:rFonts w:ascii="Sylfaen" w:hAnsi="Sylfaen"/>
                <w:lang w:val="ka-GE"/>
              </w:rPr>
              <w:t>ობისათვის.</w:t>
            </w:r>
          </w:p>
          <w:p w:rsidR="00834D7A" w:rsidRDefault="00834D7A" w:rsidP="00BA4E18">
            <w:pPr>
              <w:ind w:right="-18"/>
              <w:jc w:val="both"/>
              <w:rPr>
                <w:rFonts w:ascii="Sylfaen" w:hAnsi="Sylfaen"/>
                <w:lang w:val="ka-GE"/>
              </w:rPr>
            </w:pPr>
            <w:r>
              <w:rPr>
                <w:rFonts w:ascii="Sylfaen" w:hAnsi="Sylfaen"/>
                <w:lang w:val="ka-GE"/>
              </w:rPr>
              <w:t>ე) წყალმომარაგების, კანალიზაციისა და ატმოსფერული ნალექების კოლექტორული ხაზების გაყვანისა</w:t>
            </w:r>
            <w:r w:rsidR="00F34B53">
              <w:rPr>
                <w:rFonts w:ascii="Sylfaen" w:hAnsi="Sylfaen"/>
                <w:lang w:val="ka-GE"/>
              </w:rPr>
              <w:t>თვის.</w:t>
            </w:r>
          </w:p>
          <w:p w:rsidR="00F34B53" w:rsidRDefault="00F34B53" w:rsidP="00BA4E18">
            <w:pPr>
              <w:ind w:right="-18"/>
              <w:jc w:val="both"/>
              <w:rPr>
                <w:rFonts w:ascii="Sylfaen" w:hAnsi="Sylfaen"/>
                <w:lang w:val="ka-GE"/>
              </w:rPr>
            </w:pPr>
            <w:r>
              <w:rPr>
                <w:rFonts w:ascii="Sylfaen" w:hAnsi="Sylfaen"/>
                <w:lang w:val="ka-GE"/>
              </w:rPr>
              <w:t>ვ) სატელეფონო ხაზების გაყვანისათვის.</w:t>
            </w:r>
          </w:p>
          <w:p w:rsidR="00F34B53" w:rsidRDefault="00F34B53" w:rsidP="00BA4E18">
            <w:pPr>
              <w:ind w:right="-18"/>
              <w:jc w:val="both"/>
              <w:rPr>
                <w:rFonts w:ascii="Sylfaen" w:hAnsi="Sylfaen"/>
                <w:lang w:val="ka-GE"/>
              </w:rPr>
            </w:pPr>
            <w:r>
              <w:rPr>
                <w:rFonts w:ascii="Sylfaen" w:hAnsi="Sylfaen"/>
                <w:lang w:val="ka-GE"/>
              </w:rPr>
              <w:t>ზ) სატელევიზიო კაბელების გაყვანისათვის.</w:t>
            </w:r>
          </w:p>
          <w:p w:rsidR="00F34B53" w:rsidRDefault="00F34B53" w:rsidP="00BA4E18">
            <w:pPr>
              <w:ind w:right="-18"/>
              <w:jc w:val="both"/>
              <w:rPr>
                <w:rFonts w:ascii="Sylfaen" w:hAnsi="Sylfaen"/>
                <w:lang w:val="ka-GE"/>
              </w:rPr>
            </w:pPr>
            <w:r>
              <w:rPr>
                <w:rFonts w:ascii="Sylfaen" w:hAnsi="Sylfaen"/>
                <w:lang w:val="ka-GE"/>
              </w:rPr>
              <w:t>თ) საზოგადოებრივი საჭიროებისათვის აუცილებელი ნაგებობების და ობიექტების მშენებლობისათვის.</w:t>
            </w:r>
          </w:p>
          <w:p w:rsidR="00F34B53" w:rsidRDefault="00F34B53" w:rsidP="00BA4E18">
            <w:pPr>
              <w:ind w:right="-18"/>
              <w:jc w:val="both"/>
              <w:rPr>
                <w:rFonts w:ascii="Sylfaen" w:hAnsi="Sylfaen"/>
                <w:lang w:val="ka-GE"/>
              </w:rPr>
            </w:pPr>
            <w:r>
              <w:rPr>
                <w:rFonts w:ascii="Sylfaen" w:hAnsi="Sylfaen"/>
                <w:lang w:val="ka-GE"/>
              </w:rPr>
              <w:t>ი)  ეროვნული თავდაცვის  საჭირო სამუშაოებისათვის.</w:t>
            </w:r>
          </w:p>
          <w:p w:rsidR="00F34B53" w:rsidRDefault="00F34B53" w:rsidP="00BA4E18">
            <w:pPr>
              <w:ind w:right="-18"/>
              <w:jc w:val="both"/>
              <w:rPr>
                <w:rFonts w:ascii="Sylfaen" w:hAnsi="Sylfaen"/>
                <w:lang w:val="ka-GE"/>
              </w:rPr>
            </w:pPr>
            <w:r>
              <w:rPr>
                <w:rFonts w:ascii="Sylfaen" w:hAnsi="Sylfaen"/>
                <w:lang w:val="ka-GE"/>
              </w:rPr>
              <w:t>კ) სასარგებლო წიაღისეულის მოპოვებისათვის.</w:t>
            </w:r>
          </w:p>
          <w:p w:rsidR="00053066" w:rsidRDefault="00F34B53" w:rsidP="00BA4E18">
            <w:pPr>
              <w:ind w:right="-18"/>
              <w:jc w:val="both"/>
              <w:rPr>
                <w:rFonts w:ascii="Sylfaen" w:hAnsi="Sylfaen"/>
                <w:lang w:val="ka-GE"/>
              </w:rPr>
            </w:pPr>
            <w:r>
              <w:rPr>
                <w:rFonts w:ascii="Sylfaen" w:hAnsi="Sylfaen"/>
                <w:lang w:val="ka-GE"/>
              </w:rPr>
              <w:t>საკურორტო მშენებლობა მით უფრო კერძო,</w:t>
            </w:r>
            <w:r w:rsidR="00053066">
              <w:rPr>
                <w:rFonts w:ascii="Sylfaen" w:hAnsi="Sylfaen"/>
                <w:lang w:val="ka-GE"/>
              </w:rPr>
              <w:t xml:space="preserve"> როგორც ზემოთ აღვნიშნეთ </w:t>
            </w:r>
            <w:r>
              <w:rPr>
                <w:rFonts w:ascii="Sylfaen" w:hAnsi="Sylfaen"/>
                <w:lang w:val="ka-GE"/>
              </w:rPr>
              <w:t xml:space="preserve"> ჩამონათვალში არ შედის</w:t>
            </w:r>
            <w:r w:rsidR="00053066">
              <w:rPr>
                <w:rFonts w:ascii="Sylfaen" w:hAnsi="Sylfaen"/>
                <w:lang w:val="ka-GE"/>
              </w:rPr>
              <w:t xml:space="preserve">. </w:t>
            </w:r>
          </w:p>
          <w:p w:rsidR="00F34B53" w:rsidRDefault="00053066" w:rsidP="00BA4E18">
            <w:pPr>
              <w:ind w:right="-18"/>
              <w:jc w:val="both"/>
              <w:rPr>
                <w:rFonts w:ascii="Sylfaen" w:hAnsi="Sylfaen"/>
                <w:lang w:val="ka-GE"/>
              </w:rPr>
            </w:pPr>
            <w:r>
              <w:rPr>
                <w:rFonts w:ascii="Sylfaen" w:hAnsi="Sylfaen"/>
                <w:lang w:val="ka-GE"/>
              </w:rPr>
              <w:lastRenderedPageBreak/>
              <w:t xml:space="preserve">        </w:t>
            </w:r>
            <w:r w:rsidR="00F34B53">
              <w:rPr>
                <w:rFonts w:ascii="Sylfaen" w:hAnsi="Sylfaen"/>
                <w:lang w:val="ka-GE"/>
              </w:rPr>
              <w:t xml:space="preserve"> ამავე მე-2 მუხლის 1 ლი პუნქტის თანახმად ,,აუცილებელი საზოგ</w:t>
            </w:r>
            <w:r w:rsidR="00CC4AED">
              <w:rPr>
                <w:rFonts w:ascii="Sylfaen" w:hAnsi="Sylfaen"/>
                <w:lang w:val="ka-GE"/>
              </w:rPr>
              <w:t>ა</w:t>
            </w:r>
            <w:r w:rsidR="00F34B53">
              <w:rPr>
                <w:rFonts w:ascii="Sylfaen" w:hAnsi="Sylfaen"/>
                <w:lang w:val="ka-GE"/>
              </w:rPr>
              <w:t xml:space="preserve">დოებრივი საჭიროებისათვის ექსპროპრიაცია ხორციელდება საქართველოს ეკონომიკის და მდგრადი განვითარების მინისტრის ბრძანების საფუძველზე და სასამართლოს გადაწყვეტილებით. სახელმწიფო ორგანოს ან მუნიციპალიტეტის ან და საჯარო ან კერძო სამართლის იურიდიული პირების  სასარგებლოდ, რომელსაც ამ კანონის საფუძველზე </w:t>
            </w:r>
            <w:r w:rsidR="00CC4AED">
              <w:rPr>
                <w:rFonts w:ascii="Sylfaen" w:hAnsi="Sylfaen"/>
                <w:lang w:val="ka-GE"/>
              </w:rPr>
              <w:t xml:space="preserve"> ენიჭება ექსპროპრიაციის უფლება“.</w:t>
            </w:r>
          </w:p>
          <w:p w:rsidR="00932D0C" w:rsidRDefault="00CC4AED" w:rsidP="00932D0C">
            <w:pPr>
              <w:ind w:right="-18"/>
              <w:jc w:val="both"/>
              <w:rPr>
                <w:rFonts w:ascii="Sylfaen" w:hAnsi="Sylfaen"/>
                <w:lang w:val="ka-GE"/>
              </w:rPr>
            </w:pPr>
            <w:r>
              <w:rPr>
                <w:rFonts w:ascii="Sylfaen" w:hAnsi="Sylfaen"/>
                <w:lang w:val="ka-GE"/>
              </w:rPr>
              <w:t xml:space="preserve">        ჩვენს შემთხვევაში აჭარის ა.რ. მთავრობამ და ფინანსთა და ეკონომიკის სამინისტრომ ისარგებლეს იმით, რომ აჭარის მოსახლეობის 90%-ზე მეტს არა აქვს საკუთრებაში რეგისტრირებული საკარმიდამო</w:t>
            </w:r>
            <w:r w:rsidR="00053066">
              <w:rPr>
                <w:rFonts w:ascii="Sylfaen" w:hAnsi="Sylfaen"/>
                <w:lang w:val="ka-GE"/>
              </w:rPr>
              <w:t xml:space="preserve"> და მამა-პაპისეული</w:t>
            </w:r>
            <w:r>
              <w:rPr>
                <w:rFonts w:ascii="Sylfaen" w:hAnsi="Sylfaen"/>
                <w:lang w:val="ka-GE"/>
              </w:rPr>
              <w:t xml:space="preserve"> მიწის ნაკვეთები,</w:t>
            </w:r>
            <w:r w:rsidR="00053066">
              <w:rPr>
                <w:rFonts w:ascii="Sylfaen" w:hAnsi="Sylfaen"/>
                <w:lang w:val="ka-GE"/>
              </w:rPr>
              <w:t xml:space="preserve">რამაც შესაძლებლობა მისცა და </w:t>
            </w:r>
            <w:r>
              <w:rPr>
                <w:rFonts w:ascii="Sylfaen" w:hAnsi="Sylfaen"/>
                <w:lang w:val="ka-GE"/>
              </w:rPr>
              <w:t xml:space="preserve">  ფიზიკური პირების ფაქტიურ სარგებლობაში არსებული მიწები გადაიფორმეს აჭარის ა.რ. საკუთრებაში, რის შემდეგ მოსახლეობას ხელს უშლიან კანონის  მიხედვით დაწესებული, მათ სარგებლობაში არსებული მიწების გადაფორმებაში, </w:t>
            </w:r>
            <w:r w:rsidR="00932D0C">
              <w:rPr>
                <w:rFonts w:ascii="Sylfaen" w:hAnsi="Sylfaen"/>
                <w:lang w:val="ka-GE"/>
              </w:rPr>
              <w:t>ამიტომ</w:t>
            </w:r>
            <w:r>
              <w:rPr>
                <w:rFonts w:ascii="Sylfaen" w:hAnsi="Sylfaen"/>
                <w:lang w:val="ka-GE"/>
              </w:rPr>
              <w:t xml:space="preserve"> მოსახლეობა ვერ იყენებს კანონით დაწესებულ</w:t>
            </w:r>
            <w:r w:rsidR="00932D0C">
              <w:rPr>
                <w:rFonts w:ascii="Sylfaen" w:hAnsi="Sylfaen"/>
                <w:lang w:val="ka-GE"/>
              </w:rPr>
              <w:t>ი საკუთრების</w:t>
            </w:r>
            <w:r>
              <w:rPr>
                <w:rFonts w:ascii="Sylfaen" w:hAnsi="Sylfaen"/>
                <w:lang w:val="ka-GE"/>
              </w:rPr>
              <w:t xml:space="preserve"> მოპოვებისა და არსებული საკუთრების რეგისტრაციის შეღავათებით და სიკეთით. ამასთანავე აჭარის  ავტონომიური რესპუბლიკის ფინანსთა და ეკონომიკის სამინისტრომ კანონის მოთხოვნათა საწინააღმდეგოდ </w:t>
            </w:r>
            <w:r w:rsidR="004F0430">
              <w:rPr>
                <w:rFonts w:ascii="Sylfaen" w:hAnsi="Sylfaen"/>
                <w:lang w:val="ka-GE"/>
              </w:rPr>
              <w:t xml:space="preserve">შეითავსა საქართველოს ეკონომიკისა და მდგრადი განვითარების  მინისტრის ფუნქიები ექსპროპრიაციის უფლებების თაობაზე. </w:t>
            </w:r>
            <w:r w:rsidR="004F0430" w:rsidRPr="004F0430">
              <w:rPr>
                <w:rFonts w:ascii="Sylfaen" w:hAnsi="Sylfaen"/>
                <w:lang w:val="ka-GE"/>
              </w:rPr>
              <w:t xml:space="preserve"> </w:t>
            </w:r>
          </w:p>
          <w:p w:rsidR="003B1FA7" w:rsidRDefault="003B1FA7" w:rsidP="00535D15">
            <w:pPr>
              <w:ind w:right="-18" w:firstLine="436"/>
              <w:jc w:val="both"/>
              <w:rPr>
                <w:rFonts w:ascii="Sylfaen" w:hAnsi="Sylfaen"/>
                <w:lang w:val="ka-GE"/>
              </w:rPr>
            </w:pPr>
            <w:r>
              <w:rPr>
                <w:rFonts w:ascii="Sylfaen" w:hAnsi="Sylfaen"/>
                <w:lang w:val="ka-GE"/>
              </w:rPr>
              <w:t xml:space="preserve">პრაქტიკაში არაერთი შემთხვევა გვაქვს, როდესაც აღიარების კომისიამ </w:t>
            </w:r>
            <w:r w:rsidR="00932D0C">
              <w:rPr>
                <w:rFonts w:ascii="Sylfaen" w:hAnsi="Sylfaen"/>
                <w:lang w:val="ka-GE"/>
              </w:rPr>
              <w:t xml:space="preserve"> კანონის მოთხოვნათა საწინააღმდეგოდ </w:t>
            </w:r>
            <w:r>
              <w:rPr>
                <w:rFonts w:ascii="Sylfaen" w:hAnsi="Sylfaen"/>
                <w:lang w:val="ka-GE"/>
              </w:rPr>
              <w:t>არაერთ ფიზიკურ პირს უარი უთხრა საკ</w:t>
            </w:r>
            <w:r w:rsidR="00535D15">
              <w:rPr>
                <w:rFonts w:ascii="Sylfaen" w:hAnsi="Sylfaen"/>
                <w:lang w:val="ka-GE"/>
              </w:rPr>
              <w:t>უ</w:t>
            </w:r>
            <w:r>
              <w:rPr>
                <w:rFonts w:ascii="Sylfaen" w:hAnsi="Sylfaen"/>
                <w:lang w:val="ka-GE"/>
              </w:rPr>
              <w:t>თრების აღიარებაზე იმი</w:t>
            </w:r>
            <w:r w:rsidR="00535D15">
              <w:rPr>
                <w:rFonts w:ascii="Sylfaen" w:hAnsi="Sylfaen"/>
                <w:lang w:val="ka-GE"/>
              </w:rPr>
              <w:t>ს</w:t>
            </w:r>
            <w:r>
              <w:rPr>
                <w:rFonts w:ascii="Sylfaen" w:hAnsi="Sylfaen"/>
                <w:lang w:val="ka-GE"/>
              </w:rPr>
              <w:t xml:space="preserve"> გამო, რომ ასაღიარებელი მიწ</w:t>
            </w:r>
            <w:r w:rsidR="00535D15">
              <w:rPr>
                <w:rFonts w:ascii="Sylfaen" w:hAnsi="Sylfaen"/>
                <w:lang w:val="ka-GE"/>
              </w:rPr>
              <w:t>ის</w:t>
            </w:r>
            <w:r>
              <w:rPr>
                <w:rFonts w:ascii="Sylfaen" w:hAnsi="Sylfaen"/>
                <w:lang w:val="ka-GE"/>
              </w:rPr>
              <w:t xml:space="preserve"> ნაკვ</w:t>
            </w:r>
            <w:r w:rsidR="00535D15">
              <w:rPr>
                <w:rFonts w:ascii="Sylfaen" w:hAnsi="Sylfaen"/>
                <w:lang w:val="ka-GE"/>
              </w:rPr>
              <w:t>ე</w:t>
            </w:r>
            <w:r>
              <w:rPr>
                <w:rFonts w:ascii="Sylfaen" w:hAnsi="Sylfaen"/>
                <w:lang w:val="ka-GE"/>
              </w:rPr>
              <w:t>თი განლაგებული იყო საკურორტო ზონაში და ეკუთვნის აჭარის ავტონომიურ რესპუბლიკას</w:t>
            </w:r>
            <w:r w:rsidR="00932D0C">
              <w:rPr>
                <w:rFonts w:ascii="Sylfaen" w:hAnsi="Sylfaen"/>
                <w:lang w:val="ka-GE"/>
              </w:rPr>
              <w:t>.</w:t>
            </w:r>
            <w:r>
              <w:rPr>
                <w:rFonts w:ascii="Sylfaen" w:hAnsi="Sylfaen"/>
                <w:lang w:val="ka-GE"/>
              </w:rPr>
              <w:t xml:space="preserve">  ამავე დროს</w:t>
            </w:r>
            <w:r w:rsidR="004F0430">
              <w:rPr>
                <w:rFonts w:ascii="Sylfaen" w:hAnsi="Sylfaen"/>
                <w:lang w:val="ka-GE"/>
              </w:rPr>
              <w:t>,</w:t>
            </w:r>
            <w:r>
              <w:rPr>
                <w:rFonts w:ascii="Sylfaen" w:hAnsi="Sylfaen"/>
                <w:lang w:val="ka-GE"/>
              </w:rPr>
              <w:t xml:space="preserve"> მოსახლეობისათვის </w:t>
            </w:r>
            <w:r w:rsidR="004F0430">
              <w:rPr>
                <w:rFonts w:ascii="Sylfaen" w:hAnsi="Sylfaen"/>
                <w:lang w:val="ka-GE"/>
              </w:rPr>
              <w:t>გა</w:t>
            </w:r>
            <w:r>
              <w:rPr>
                <w:rFonts w:ascii="Sylfaen" w:hAnsi="Sylfaen"/>
                <w:lang w:val="ka-GE"/>
              </w:rPr>
              <w:t>საცემ  იგივე მიწებს</w:t>
            </w:r>
            <w:r w:rsidR="004F0430">
              <w:rPr>
                <w:rFonts w:ascii="Sylfaen" w:hAnsi="Sylfaen"/>
                <w:lang w:val="ka-GE"/>
              </w:rPr>
              <w:t>,</w:t>
            </w:r>
            <w:r>
              <w:rPr>
                <w:rFonts w:ascii="Sylfaen" w:hAnsi="Sylfaen"/>
                <w:lang w:val="ka-GE"/>
              </w:rPr>
              <w:t xml:space="preserve"> უპრობლემოდ აძ</w:t>
            </w:r>
            <w:r w:rsidR="004F0430">
              <w:rPr>
                <w:rFonts w:ascii="Sylfaen" w:hAnsi="Sylfaen"/>
                <w:lang w:val="ka-GE"/>
              </w:rPr>
              <w:t>ლ</w:t>
            </w:r>
            <w:r>
              <w:rPr>
                <w:rFonts w:ascii="Sylfaen" w:hAnsi="Sylfaen"/>
                <w:lang w:val="ka-GE"/>
              </w:rPr>
              <w:t>ევს ან ყიდის მათთვის სასურველ პირებზე, მათ შორის   უცხოელ მოქალაქეებზე.</w:t>
            </w:r>
          </w:p>
          <w:p w:rsidR="00932D0C" w:rsidRDefault="00932D0C" w:rsidP="00535D15">
            <w:pPr>
              <w:ind w:right="-18" w:firstLine="436"/>
              <w:jc w:val="both"/>
              <w:rPr>
                <w:rFonts w:ascii="Sylfaen" w:hAnsi="Sylfaen"/>
                <w:lang w:val="ka-GE"/>
              </w:rPr>
            </w:pPr>
          </w:p>
          <w:p w:rsidR="003B1FA7" w:rsidRDefault="00535D15" w:rsidP="00535D15">
            <w:pPr>
              <w:ind w:right="-18" w:firstLine="436"/>
              <w:jc w:val="both"/>
              <w:rPr>
                <w:rFonts w:ascii="Sylfaen" w:hAnsi="Sylfaen"/>
                <w:lang w:val="ka-GE"/>
              </w:rPr>
            </w:pPr>
            <w:r>
              <w:rPr>
                <w:rFonts w:ascii="Sylfaen" w:hAnsi="Sylfaen"/>
                <w:lang w:val="ka-GE"/>
              </w:rPr>
              <w:t xml:space="preserve">      </w:t>
            </w:r>
            <w:r w:rsidR="003B1FA7">
              <w:rPr>
                <w:rFonts w:ascii="Sylfaen" w:hAnsi="Sylfaen"/>
                <w:lang w:val="ka-GE"/>
              </w:rPr>
              <w:t>მაგალითად:</w:t>
            </w:r>
          </w:p>
          <w:p w:rsidR="003B1FA7" w:rsidRDefault="003B1FA7" w:rsidP="00535D15">
            <w:pPr>
              <w:ind w:right="-18" w:firstLine="436"/>
              <w:jc w:val="both"/>
              <w:rPr>
                <w:rFonts w:ascii="Sylfaen" w:hAnsi="Sylfaen"/>
                <w:lang w:val="ka-GE"/>
              </w:rPr>
            </w:pPr>
            <w:r>
              <w:rPr>
                <w:rFonts w:ascii="Sylfaen" w:hAnsi="Sylfaen"/>
                <w:lang w:val="ka-GE"/>
              </w:rPr>
              <w:t xml:space="preserve">   ხულოს მუნიციპალიტეტის სოფ. პაქსაძეების მცხოვრებმა ქალბატონმა ეთერ  გელაძემ (აწ გარდაცვლილია)  1998 წლის მაისში კომლის  სარგებლობისათვის </w:t>
            </w:r>
            <w:r w:rsidR="007C50D5">
              <w:rPr>
                <w:rFonts w:ascii="Sylfaen" w:hAnsi="Sylfaen"/>
                <w:lang w:val="ka-GE"/>
              </w:rPr>
              <w:t>მიწ</w:t>
            </w:r>
            <w:r>
              <w:rPr>
                <w:rFonts w:ascii="Sylfaen" w:hAnsi="Sylfaen"/>
                <w:lang w:val="ka-GE"/>
              </w:rPr>
              <w:t xml:space="preserve">ის რეფორმების </w:t>
            </w:r>
            <w:r w:rsidR="007C50D5">
              <w:rPr>
                <w:rFonts w:ascii="Sylfaen" w:hAnsi="Sylfaen"/>
                <w:lang w:val="ka-GE"/>
              </w:rPr>
              <w:t xml:space="preserve">გზით საკარმიდამოდ მიიღო  8500 კვ.მეტრი მიწის ნაკვეთი, რომლის ნაწილი, </w:t>
            </w:r>
            <w:r>
              <w:rPr>
                <w:rFonts w:ascii="Sylfaen" w:hAnsi="Sylfaen"/>
                <w:lang w:val="ka-GE"/>
              </w:rPr>
              <w:t xml:space="preserve"> 6500 კვ.მეტრი</w:t>
            </w:r>
            <w:r w:rsidR="007C50D5">
              <w:rPr>
                <w:rFonts w:ascii="Sylfaen" w:hAnsi="Sylfaen"/>
                <w:lang w:val="ka-GE"/>
              </w:rPr>
              <w:t xml:space="preserve"> მიწის ნაკვეთი</w:t>
            </w:r>
            <w:r>
              <w:rPr>
                <w:rFonts w:ascii="Sylfaen" w:hAnsi="Sylfaen"/>
                <w:lang w:val="ka-GE"/>
              </w:rPr>
              <w:t xml:space="preserve">  განლაგებული</w:t>
            </w:r>
            <w:r w:rsidR="007C50D5">
              <w:rPr>
                <w:rFonts w:ascii="Sylfaen" w:hAnsi="Sylfaen"/>
                <w:lang w:val="ka-GE"/>
              </w:rPr>
              <w:t xml:space="preserve">ა </w:t>
            </w:r>
            <w:r>
              <w:rPr>
                <w:rFonts w:ascii="Sylfaen" w:hAnsi="Sylfaen"/>
                <w:lang w:val="ka-GE"/>
              </w:rPr>
              <w:t xml:space="preserve"> </w:t>
            </w:r>
            <w:r w:rsidR="007C50D5">
              <w:rPr>
                <w:rFonts w:ascii="Sylfaen" w:hAnsi="Sylfaen"/>
                <w:lang w:val="ka-GE"/>
              </w:rPr>
              <w:t xml:space="preserve"> ხულოს </w:t>
            </w:r>
            <w:r>
              <w:rPr>
                <w:rFonts w:ascii="Sylfaen" w:hAnsi="Sylfaen"/>
                <w:lang w:val="ka-GE"/>
              </w:rPr>
              <w:t xml:space="preserve"> მუნიციპალიტეტის სოფ. დანისპარაულის ე.წ. ,,ზანკების“ ტერიტორიაზე, სადაც ამჟამად  შენდება კურორტი ,,გოდერძი“ ოჯახი ამ მიწის ნაკვეთს</w:t>
            </w:r>
            <w:r w:rsidR="007C50D5">
              <w:rPr>
                <w:rFonts w:ascii="Sylfaen" w:hAnsi="Sylfaen"/>
                <w:lang w:val="ka-GE"/>
              </w:rPr>
              <w:t xml:space="preserve"> იყენებს </w:t>
            </w:r>
            <w:r>
              <w:rPr>
                <w:rFonts w:ascii="Sylfaen" w:hAnsi="Sylfaen"/>
                <w:lang w:val="ka-GE"/>
              </w:rPr>
              <w:t xml:space="preserve"> თავის სარჩენად</w:t>
            </w:r>
            <w:r w:rsidR="007C50D5">
              <w:rPr>
                <w:rFonts w:ascii="Sylfaen" w:hAnsi="Sylfaen"/>
                <w:lang w:val="ka-GE"/>
              </w:rPr>
              <w:t xml:space="preserve"> სასოფლო-სამეურნეო დანიშნულებით</w:t>
            </w:r>
            <w:r>
              <w:rPr>
                <w:rFonts w:ascii="Sylfaen" w:hAnsi="Sylfaen"/>
                <w:lang w:val="ka-GE"/>
              </w:rPr>
              <w:t>, მოჰყავს სასოფლო სამეურნეო კულტურები</w:t>
            </w:r>
            <w:r w:rsidR="007C50D5">
              <w:rPr>
                <w:rFonts w:ascii="Sylfaen" w:hAnsi="Sylfaen"/>
                <w:lang w:val="ka-GE"/>
              </w:rPr>
              <w:t xml:space="preserve">, ინახავს პირუტყვს და ა.შ. </w:t>
            </w:r>
          </w:p>
          <w:p w:rsidR="003B1FA7" w:rsidRDefault="003B1FA7" w:rsidP="00535D15">
            <w:pPr>
              <w:ind w:right="-18" w:firstLine="436"/>
              <w:jc w:val="both"/>
              <w:rPr>
                <w:rFonts w:ascii="Sylfaen" w:hAnsi="Sylfaen"/>
                <w:lang w:val="ka-GE"/>
              </w:rPr>
            </w:pPr>
            <w:r>
              <w:rPr>
                <w:rFonts w:ascii="Sylfaen" w:hAnsi="Sylfaen"/>
                <w:lang w:val="ka-GE"/>
              </w:rPr>
              <w:t xml:space="preserve">    2017 წლის მაისის თვეში  კომლის ერთ-ერთმა წევრმა ედნარ გელაძემ</w:t>
            </w:r>
            <w:r w:rsidR="007C50D5">
              <w:rPr>
                <w:rFonts w:ascii="Sylfaen" w:hAnsi="Sylfaen"/>
                <w:lang w:val="ka-GE"/>
              </w:rPr>
              <w:t xml:space="preserve"> რომლის ინტერესებს  მე ვიცავ,  </w:t>
            </w:r>
            <w:r>
              <w:rPr>
                <w:rFonts w:ascii="Sylfaen" w:hAnsi="Sylfaen"/>
                <w:lang w:val="ka-GE"/>
              </w:rPr>
              <w:t xml:space="preserve"> მიმართა საჯარო რე</w:t>
            </w:r>
            <w:r w:rsidR="007C50D5">
              <w:rPr>
                <w:rFonts w:ascii="Sylfaen" w:hAnsi="Sylfaen"/>
                <w:lang w:val="ka-GE"/>
              </w:rPr>
              <w:t>ე</w:t>
            </w:r>
            <w:r>
              <w:rPr>
                <w:rFonts w:ascii="Sylfaen" w:hAnsi="Sylfaen"/>
                <w:lang w:val="ka-GE"/>
              </w:rPr>
              <w:t xml:space="preserve">სტრს </w:t>
            </w:r>
            <w:r w:rsidR="007C50D5">
              <w:rPr>
                <w:rFonts w:ascii="Sylfaen" w:hAnsi="Sylfaen"/>
                <w:lang w:val="ka-GE"/>
              </w:rPr>
              <w:t xml:space="preserve">მის მფლობელობაში არსებული </w:t>
            </w:r>
            <w:r>
              <w:rPr>
                <w:rFonts w:ascii="Sylfaen" w:hAnsi="Sylfaen"/>
                <w:lang w:val="ka-GE"/>
              </w:rPr>
              <w:t xml:space="preserve">საკარმიდამო (6500 კვ.მ) მიწის </w:t>
            </w:r>
            <w:r w:rsidR="007C50D5">
              <w:rPr>
                <w:rFonts w:ascii="Sylfaen" w:hAnsi="Sylfaen"/>
                <w:lang w:val="ka-GE"/>
              </w:rPr>
              <w:t xml:space="preserve">ნაკვეთის </w:t>
            </w:r>
            <w:r>
              <w:rPr>
                <w:rFonts w:ascii="Sylfaen" w:hAnsi="Sylfaen"/>
                <w:lang w:val="ka-GE"/>
              </w:rPr>
              <w:t xml:space="preserve"> რეგისტრაციისათვის</w:t>
            </w:r>
            <w:r w:rsidR="007C50D5">
              <w:rPr>
                <w:rFonts w:ascii="Sylfaen" w:hAnsi="Sylfaen"/>
                <w:lang w:val="ka-GE"/>
              </w:rPr>
              <w:t>, რისთვისაც  რეესტრს წარუდგინა კანონით გათვალისწინებული ყველა საჭირო დოკუმენტები.</w:t>
            </w:r>
          </w:p>
          <w:p w:rsidR="00932D0C" w:rsidRDefault="007C50D5" w:rsidP="00053066">
            <w:pPr>
              <w:ind w:right="-18" w:firstLine="436"/>
              <w:jc w:val="both"/>
              <w:rPr>
                <w:rFonts w:ascii="Sylfaen" w:hAnsi="Sylfaen"/>
                <w:lang w:val="ka-GE"/>
              </w:rPr>
            </w:pPr>
            <w:r>
              <w:rPr>
                <w:rFonts w:ascii="Sylfaen" w:hAnsi="Sylfaen"/>
                <w:lang w:val="ka-GE"/>
              </w:rPr>
              <w:t>რადგან</w:t>
            </w:r>
            <w:r w:rsidR="003B1FA7">
              <w:rPr>
                <w:rFonts w:ascii="Sylfaen" w:hAnsi="Sylfaen"/>
                <w:lang w:val="ka-GE"/>
              </w:rPr>
              <w:t xml:space="preserve">   საჯარო რეესტრისა და აჭარის </w:t>
            </w:r>
            <w:r w:rsidR="00535D15">
              <w:rPr>
                <w:rFonts w:ascii="Sylfaen" w:hAnsi="Sylfaen"/>
                <w:lang w:val="ka-GE"/>
              </w:rPr>
              <w:t>ავტონომიური</w:t>
            </w:r>
            <w:r w:rsidR="003B1FA7">
              <w:rPr>
                <w:rFonts w:ascii="Sylfaen" w:hAnsi="Sylfaen"/>
                <w:lang w:val="ka-GE"/>
              </w:rPr>
              <w:t xml:space="preserve">  რესპუბ</w:t>
            </w:r>
            <w:r w:rsidR="00535D15">
              <w:rPr>
                <w:rFonts w:ascii="Sylfaen" w:hAnsi="Sylfaen"/>
                <w:lang w:val="ka-GE"/>
              </w:rPr>
              <w:t>ლ</w:t>
            </w:r>
            <w:r w:rsidR="003B1FA7">
              <w:rPr>
                <w:rFonts w:ascii="Sylfaen" w:hAnsi="Sylfaen"/>
                <w:lang w:val="ka-GE"/>
              </w:rPr>
              <w:t xml:space="preserve">იკის ინტერესში არ შედიოდა  მითითებული </w:t>
            </w:r>
            <w:r w:rsidR="00535D15">
              <w:rPr>
                <w:rFonts w:ascii="Sylfaen" w:hAnsi="Sylfaen"/>
                <w:lang w:val="ka-GE"/>
              </w:rPr>
              <w:t xml:space="preserve"> </w:t>
            </w:r>
            <w:r w:rsidR="003B1FA7">
              <w:rPr>
                <w:rFonts w:ascii="Sylfaen" w:hAnsi="Sylfaen"/>
                <w:lang w:val="ka-GE"/>
              </w:rPr>
              <w:t>მიწის  ნაკვ</w:t>
            </w:r>
            <w:r w:rsidR="00535D15">
              <w:rPr>
                <w:rFonts w:ascii="Sylfaen" w:hAnsi="Sylfaen"/>
                <w:lang w:val="ka-GE"/>
              </w:rPr>
              <w:t>ე</w:t>
            </w:r>
            <w:r w:rsidR="003B1FA7">
              <w:rPr>
                <w:rFonts w:ascii="Sylfaen" w:hAnsi="Sylfaen"/>
                <w:lang w:val="ka-GE"/>
              </w:rPr>
              <w:t>თის რეგისტრაცია, ამიტომ  სარეგისტრციო წარმოების  პერიოდში 2017 წლის 05 აგვისტოს საკარმიდამო  მიწის ნაკვეთის ნაწილი, რომელსაც ფაქტიურად კომლი დღესაც  სარ</w:t>
            </w:r>
            <w:r w:rsidR="00535D15">
              <w:rPr>
                <w:rFonts w:ascii="Sylfaen" w:hAnsi="Sylfaen"/>
                <w:lang w:val="ka-GE"/>
              </w:rPr>
              <w:t>გ</w:t>
            </w:r>
            <w:r w:rsidR="003B1FA7">
              <w:rPr>
                <w:rFonts w:ascii="Sylfaen" w:hAnsi="Sylfaen"/>
                <w:lang w:val="ka-GE"/>
              </w:rPr>
              <w:t>ე</w:t>
            </w:r>
            <w:r w:rsidR="00535D15">
              <w:rPr>
                <w:rFonts w:ascii="Sylfaen" w:hAnsi="Sylfaen"/>
                <w:lang w:val="ka-GE"/>
              </w:rPr>
              <w:t>ბ</w:t>
            </w:r>
            <w:r w:rsidR="003B1FA7">
              <w:rPr>
                <w:rFonts w:ascii="Sylfaen" w:hAnsi="Sylfaen"/>
                <w:lang w:val="ka-GE"/>
              </w:rPr>
              <w:t>ლობს აჭარის ავტონომიური რესპუბლიკის ფინანსთა და ეკონომიკის  სამინისტრომ მიჰყიდა უცხოურ ფირმას შპს ,,ჯი ეს პი გრუპ“-ს (ს.ნ 445470348) რის გამოც ამ,</w:t>
            </w:r>
            <w:r w:rsidR="002569CA">
              <w:rPr>
                <w:rFonts w:ascii="Sylfaen" w:hAnsi="Sylfaen"/>
                <w:lang w:val="ka-GE"/>
              </w:rPr>
              <w:t xml:space="preserve"> </w:t>
            </w:r>
            <w:r w:rsidR="003B1FA7">
              <w:rPr>
                <w:rFonts w:ascii="Sylfaen" w:hAnsi="Sylfaen"/>
                <w:lang w:val="ka-GE"/>
              </w:rPr>
              <w:t>საკ</w:t>
            </w:r>
            <w:r w:rsidR="00535D15">
              <w:rPr>
                <w:rFonts w:ascii="Sylfaen" w:hAnsi="Sylfaen"/>
                <w:lang w:val="ka-GE"/>
              </w:rPr>
              <w:t>ი</w:t>
            </w:r>
            <w:r w:rsidR="003B1FA7">
              <w:rPr>
                <w:rFonts w:ascii="Sylfaen" w:hAnsi="Sylfaen"/>
                <w:lang w:val="ka-GE"/>
              </w:rPr>
              <w:t>თხზე  დღემ</w:t>
            </w:r>
            <w:r w:rsidR="00535D15">
              <w:rPr>
                <w:rFonts w:ascii="Sylfaen" w:hAnsi="Sylfaen"/>
                <w:lang w:val="ka-GE"/>
              </w:rPr>
              <w:t>დ</w:t>
            </w:r>
            <w:r w:rsidR="003B1FA7">
              <w:rPr>
                <w:rFonts w:ascii="Sylfaen" w:hAnsi="Sylfaen"/>
                <w:lang w:val="ka-GE"/>
              </w:rPr>
              <w:t>ე მიმდინ</w:t>
            </w:r>
            <w:r w:rsidR="00535D15">
              <w:rPr>
                <w:rFonts w:ascii="Sylfaen" w:hAnsi="Sylfaen"/>
                <w:lang w:val="ka-GE"/>
              </w:rPr>
              <w:t>ა</w:t>
            </w:r>
            <w:r w:rsidR="003B1FA7">
              <w:rPr>
                <w:rFonts w:ascii="Sylfaen" w:hAnsi="Sylfaen"/>
                <w:lang w:val="ka-GE"/>
              </w:rPr>
              <w:t>რეობს სასამართლო დავა</w:t>
            </w:r>
            <w:r w:rsidR="004F0430">
              <w:rPr>
                <w:rFonts w:ascii="Sylfaen" w:hAnsi="Sylfaen"/>
                <w:lang w:val="ka-GE"/>
              </w:rPr>
              <w:t>.</w:t>
            </w:r>
            <w:r>
              <w:rPr>
                <w:rFonts w:ascii="Sylfaen" w:hAnsi="Sylfaen"/>
                <w:lang w:val="ka-GE"/>
              </w:rPr>
              <w:t xml:space="preserve">  ეს მოხდა მხოლოდ იმიტომ, </w:t>
            </w:r>
            <w:r w:rsidR="002569CA">
              <w:rPr>
                <w:rFonts w:ascii="Sylfaen" w:hAnsi="Sylfaen"/>
                <w:lang w:val="ka-GE"/>
              </w:rPr>
              <w:t xml:space="preserve">რომ აჭარის ავტონომიური რესპუბლიკის მაშინელმა მთავრობამ ეს საკითხი თავისებურად გადაწყვიტა სწორედ სადავო განკარგულების გამოყენებით. </w:t>
            </w:r>
          </w:p>
          <w:p w:rsidR="00932D0C" w:rsidRDefault="00932D0C" w:rsidP="00053066">
            <w:pPr>
              <w:ind w:right="-18" w:firstLine="436"/>
              <w:jc w:val="both"/>
              <w:rPr>
                <w:rFonts w:ascii="Sylfaen" w:hAnsi="Sylfaen"/>
                <w:lang w:val="ka-GE"/>
              </w:rPr>
            </w:pPr>
          </w:p>
          <w:p w:rsidR="00932D0C" w:rsidRDefault="00932D0C" w:rsidP="00053066">
            <w:pPr>
              <w:ind w:right="-18" w:firstLine="436"/>
              <w:jc w:val="both"/>
              <w:rPr>
                <w:rFonts w:ascii="Sylfaen" w:hAnsi="Sylfaen"/>
                <w:lang w:val="ka-GE"/>
              </w:rPr>
            </w:pPr>
            <w:r>
              <w:rPr>
                <w:rFonts w:ascii="Sylfaen" w:hAnsi="Sylfaen"/>
                <w:lang w:val="ka-GE"/>
              </w:rPr>
              <w:t xml:space="preserve"> </w:t>
            </w:r>
            <w:r w:rsidR="004F0430">
              <w:rPr>
                <w:rFonts w:ascii="Sylfaen" w:hAnsi="Sylfaen"/>
                <w:lang w:val="ka-GE"/>
              </w:rPr>
              <w:t xml:space="preserve"> მეორე მაგალითი</w:t>
            </w:r>
            <w:r>
              <w:rPr>
                <w:rFonts w:ascii="Sylfaen" w:hAnsi="Sylfaen"/>
                <w:lang w:val="ka-GE"/>
              </w:rPr>
              <w:t>:</w:t>
            </w:r>
          </w:p>
          <w:p w:rsidR="005E6511" w:rsidRPr="009317FC" w:rsidRDefault="002569CA" w:rsidP="00932D0C">
            <w:pPr>
              <w:ind w:right="-18" w:firstLine="436"/>
              <w:jc w:val="both"/>
              <w:rPr>
                <w:rFonts w:ascii="Sylfaen" w:hAnsi="Sylfaen"/>
                <w:lang w:val="ka-GE"/>
              </w:rPr>
            </w:pPr>
            <w:r>
              <w:rPr>
                <w:rFonts w:ascii="Sylfaen" w:hAnsi="Sylfaen"/>
                <w:lang w:val="ka-GE"/>
              </w:rPr>
              <w:t xml:space="preserve"> ნოდარ აბაშიძე</w:t>
            </w:r>
            <w:r w:rsidR="004F0430">
              <w:rPr>
                <w:rFonts w:ascii="Sylfaen" w:hAnsi="Sylfaen"/>
                <w:lang w:val="ka-GE"/>
              </w:rPr>
              <w:t>ს</w:t>
            </w:r>
            <w:r>
              <w:rPr>
                <w:rFonts w:ascii="Sylfaen" w:hAnsi="Sylfaen"/>
                <w:lang w:val="ka-GE"/>
              </w:rPr>
              <w:t xml:space="preserve">, </w:t>
            </w:r>
            <w:r w:rsidR="004F0430">
              <w:rPr>
                <w:rFonts w:ascii="Sylfaen" w:hAnsi="Sylfaen"/>
                <w:lang w:val="ka-GE"/>
              </w:rPr>
              <w:t>,,</w:t>
            </w:r>
            <w:r>
              <w:rPr>
                <w:rFonts w:ascii="Sylfaen" w:hAnsi="Sylfaen"/>
                <w:lang w:val="ka-GE"/>
              </w:rPr>
              <w:t xml:space="preserve">ხულოს მუნიციპალიტეტის </w:t>
            </w:r>
            <w:r w:rsidR="004F0430">
              <w:rPr>
                <w:rFonts w:ascii="Sylfaen" w:hAnsi="Sylfaen"/>
                <w:lang w:val="ka-GE"/>
              </w:rPr>
              <w:t>ტერიტორია</w:t>
            </w:r>
            <w:r>
              <w:rPr>
                <w:rFonts w:ascii="Sylfaen" w:hAnsi="Sylfaen"/>
                <w:lang w:val="ka-GE"/>
              </w:rPr>
              <w:t xml:space="preserve">ზე თვითნებურად დაკავებულ/მიწებზე საკუთრების  აღიარების კომისიამ,  2009წ ლის 4 </w:t>
            </w:r>
            <w:r w:rsidR="004F0430">
              <w:rPr>
                <w:rFonts w:ascii="Sylfaen" w:hAnsi="Sylfaen"/>
                <w:lang w:val="ka-GE"/>
              </w:rPr>
              <w:t>დეკემბ</w:t>
            </w:r>
            <w:r>
              <w:rPr>
                <w:rFonts w:ascii="Sylfaen" w:hAnsi="Sylfaen"/>
                <w:lang w:val="ka-GE"/>
              </w:rPr>
              <w:t>რ</w:t>
            </w:r>
            <w:r w:rsidR="004F0430">
              <w:rPr>
                <w:rFonts w:ascii="Sylfaen" w:hAnsi="Sylfaen"/>
                <w:lang w:val="ka-GE"/>
              </w:rPr>
              <w:t>ი</w:t>
            </w:r>
            <w:r>
              <w:rPr>
                <w:rFonts w:ascii="Sylfaen" w:hAnsi="Sylfaen"/>
                <w:lang w:val="ka-GE"/>
              </w:rPr>
              <w:t>ს</w:t>
            </w:r>
            <w:r w:rsidR="004F0430">
              <w:rPr>
                <w:rFonts w:ascii="Sylfaen" w:hAnsi="Sylfaen"/>
                <w:lang w:val="ka-GE"/>
              </w:rPr>
              <w:t xml:space="preserve"> განკარგულებით</w:t>
            </w:r>
            <w:r w:rsidR="00932D0C">
              <w:rPr>
                <w:rFonts w:ascii="Sylfaen" w:hAnsi="Sylfaen"/>
                <w:lang w:val="ka-GE"/>
              </w:rPr>
              <w:t xml:space="preserve"> აღიარებაზე </w:t>
            </w:r>
            <w:r>
              <w:rPr>
                <w:rFonts w:ascii="Sylfaen" w:hAnsi="Sylfaen"/>
                <w:lang w:val="ka-GE"/>
              </w:rPr>
              <w:t xml:space="preserve"> უარი უთხრა მხოლოდ იმიტომ, რომ მისი მიწის ნაკვეთი (5215 კვ.მ) , რომელსაც იგი 1993 წლიდან სარგებლობდა, მდებარეობს კურორტ გოდერძის განაშენიანების მიმდებარედ და იგი აჭარის ავტონომი</w:t>
            </w:r>
            <w:r w:rsidR="00932D0C">
              <w:rPr>
                <w:rFonts w:ascii="Sylfaen" w:hAnsi="Sylfaen"/>
                <w:lang w:val="ka-GE"/>
              </w:rPr>
              <w:t xml:space="preserve">ურ რესპუბლიკას </w:t>
            </w:r>
            <w:r>
              <w:rPr>
                <w:rFonts w:ascii="Sylfaen" w:hAnsi="Sylfaen"/>
                <w:lang w:val="ka-GE"/>
              </w:rPr>
              <w:t xml:space="preserve"> ეკუთვნის, თუმცა კანონი ასეთ უარს არ ითვალისწინებს</w:t>
            </w:r>
            <w:r w:rsidR="004F0430">
              <w:rPr>
                <w:rFonts w:ascii="Sylfaen" w:hAnsi="Sylfaen"/>
                <w:lang w:val="ka-GE"/>
              </w:rPr>
              <w:t>.</w:t>
            </w:r>
            <w:r>
              <w:rPr>
                <w:rFonts w:ascii="Sylfaen" w:hAnsi="Sylfaen"/>
                <w:lang w:val="ka-GE"/>
              </w:rPr>
              <w:t xml:space="preserve"> მსგავსი პრეცედენტი გვაქვს მოქალაქეების </w:t>
            </w:r>
            <w:r>
              <w:rPr>
                <w:rFonts w:ascii="Sylfaen" w:hAnsi="Sylfaen"/>
                <w:lang w:val="ka-GE"/>
              </w:rPr>
              <w:lastRenderedPageBreak/>
              <w:t xml:space="preserve">ხულოს მცხოვრებ: ზებურ შავაძის, ნადიმ გელაძის, გია აბულაძის და სხვათა მიმართ, რომელთა </w:t>
            </w:r>
            <w:r w:rsidR="00932D0C">
              <w:rPr>
                <w:rFonts w:ascii="Sylfaen" w:hAnsi="Sylfaen"/>
                <w:lang w:val="ka-GE"/>
              </w:rPr>
              <w:t>დავები</w:t>
            </w:r>
            <w:r>
              <w:rPr>
                <w:rFonts w:ascii="Sylfaen" w:hAnsi="Sylfaen"/>
                <w:lang w:val="ka-GE"/>
              </w:rPr>
              <w:t xml:space="preserve"> სასამართლოში</w:t>
            </w:r>
            <w:r w:rsidR="004F0430">
              <w:rPr>
                <w:rFonts w:ascii="Sylfaen" w:hAnsi="Sylfaen"/>
                <w:lang w:val="ka-GE"/>
              </w:rPr>
              <w:t xml:space="preserve"> ეხლაც </w:t>
            </w:r>
            <w:r>
              <w:rPr>
                <w:rFonts w:ascii="Sylfaen" w:hAnsi="Sylfaen"/>
                <w:lang w:val="ka-GE"/>
              </w:rPr>
              <w:t xml:space="preserve"> მიმდინარეობს</w:t>
            </w:r>
            <w:r w:rsidR="00932D0C">
              <w:rPr>
                <w:rFonts w:ascii="Sylfaen" w:hAnsi="Sylfaen"/>
                <w:lang w:val="ka-GE"/>
              </w:rPr>
              <w:t>, ჩემის აზრით აწარის ა.რ. მთავრობის მხრიდან ამ საკუთრებისადმი არასწორი მიდგომის გამო.</w:t>
            </w:r>
            <w:r w:rsidR="003B1FA7">
              <w:rPr>
                <w:rFonts w:ascii="Sylfaen" w:hAnsi="Sylfaen"/>
                <w:lang w:val="ka-GE"/>
              </w:rPr>
              <w:t xml:space="preserve"> </w:t>
            </w:r>
          </w:p>
        </w:tc>
      </w:tr>
      <w:permEnd w:id="471881197"/>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Pr="003B1FA7" w:rsidRDefault="003B1FA7" w:rsidP="00442530">
            <w:pPr>
              <w:ind w:right="-108"/>
              <w:jc w:val="both"/>
              <w:rPr>
                <w:rFonts w:ascii="Sylfaen" w:hAnsi="Sylfaen"/>
                <w:lang w:val="ka-GE"/>
              </w:rPr>
            </w:pPr>
            <w:permStart w:id="901848783" w:edGrp="everyone"/>
            <w:r>
              <w:rPr>
                <w:rFonts w:ascii="Sylfaen" w:hAnsi="Sylfaen"/>
              </w:rPr>
              <w:t xml:space="preserve"> </w:t>
            </w:r>
            <w:r>
              <w:rPr>
                <w:rFonts w:ascii="Sylfaen" w:hAnsi="Sylfaen"/>
                <w:lang w:val="ka-GE"/>
              </w:rPr>
              <w:t xml:space="preserve">არ </w:t>
            </w:r>
            <w:r w:rsidR="00405A9D">
              <w:rPr>
                <w:rFonts w:ascii="Sylfaen" w:hAnsi="Sylfaen"/>
                <w:lang w:val="ka-GE"/>
              </w:rPr>
              <w:t>მაქვს</w:t>
            </w:r>
          </w:p>
          <w:permEnd w:id="901848783"/>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3B1FA7" w:rsidP="00442530">
            <w:pPr>
              <w:ind w:right="-108"/>
              <w:jc w:val="both"/>
              <w:rPr>
                <w:rFonts w:ascii="Sylfaen" w:hAnsi="Sylfaen"/>
                <w:lang w:val="ka-GE"/>
              </w:rPr>
            </w:pPr>
            <w:permStart w:id="1857907464" w:edGrp="everyone"/>
            <w:r>
              <w:rPr>
                <w:rFonts w:ascii="Sylfaen" w:hAnsi="Sylfaen"/>
                <w:lang w:val="ka-GE"/>
              </w:rPr>
              <w:t xml:space="preserve">    გთხოვთ  შეაჩეროთ გასაჩივრებული ნორმატიული აქტის მოქმედება.</w:t>
            </w:r>
          </w:p>
          <w:permEnd w:id="1857907464"/>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3B1FA7" w:rsidP="00442530">
            <w:pPr>
              <w:ind w:right="-108"/>
              <w:jc w:val="both"/>
              <w:rPr>
                <w:rFonts w:ascii="Sylfaen" w:hAnsi="Sylfaen"/>
                <w:lang w:val="ka-GE"/>
              </w:rPr>
            </w:pPr>
            <w:permStart w:id="151199472" w:edGrp="everyone"/>
            <w:r>
              <w:rPr>
                <w:rFonts w:ascii="Sylfaen" w:hAnsi="Sylfaen"/>
                <w:lang w:val="ka-GE"/>
              </w:rPr>
              <w:t xml:space="preserve">  </w:t>
            </w:r>
            <w:r w:rsidR="00405A9D">
              <w:rPr>
                <w:rFonts w:ascii="Sylfaen" w:hAnsi="Sylfaen"/>
                <w:lang w:val="ka-GE"/>
              </w:rPr>
              <w:t>არ მაქვს</w:t>
            </w:r>
          </w:p>
          <w:permEnd w:id="151199472"/>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3B1FA7" w:rsidP="00442530">
            <w:pPr>
              <w:ind w:right="-108"/>
              <w:jc w:val="both"/>
              <w:rPr>
                <w:rFonts w:ascii="Sylfaen" w:hAnsi="Sylfaen"/>
                <w:lang w:val="ka-GE"/>
              </w:rPr>
            </w:pPr>
            <w:permStart w:id="166689813" w:edGrp="everyone"/>
            <w:r>
              <w:rPr>
                <w:rFonts w:ascii="Sylfaen" w:hAnsi="Sylfaen"/>
                <w:lang w:val="ka-GE"/>
              </w:rPr>
              <w:t xml:space="preserve">   არა ვარ  წინააღმდეგი საკონსტიტუციო სასამართლომ საქმე  განიხილოს ზეპირი მოსმენის გარეშე.</w:t>
            </w:r>
          </w:p>
          <w:permEnd w:id="16668981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405A9D" w:rsidRPr="003B1FA7" w:rsidRDefault="00405A9D" w:rsidP="00405A9D">
            <w:pPr>
              <w:ind w:right="-108"/>
              <w:jc w:val="both"/>
              <w:rPr>
                <w:rFonts w:ascii="Sylfaen" w:hAnsi="Sylfaen"/>
                <w:lang w:val="ka-GE"/>
              </w:rPr>
            </w:pPr>
            <w:permStart w:id="1693271790" w:edGrp="everyone"/>
            <w:r>
              <w:rPr>
                <w:rFonts w:ascii="Sylfaen" w:hAnsi="Sylfaen"/>
                <w:lang w:val="ka-GE"/>
              </w:rPr>
              <w:t>არ მაქვს</w:t>
            </w:r>
          </w:p>
          <w:permEnd w:id="1693271790"/>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7272325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7A7D57" w:rsidP="00DB15E7">
                <w:pPr>
                  <w:tabs>
                    <w:tab w:val="left" w:pos="4860"/>
                  </w:tabs>
                  <w:ind w:right="4230"/>
                  <w:jc w:val="center"/>
                  <w:rPr>
                    <w:rFonts w:ascii="Sylfaen" w:hAnsi="Sylfaen" w:cs="Sylfaen"/>
                    <w:color w:val="000000"/>
                    <w:lang w:val="ka-GE"/>
                  </w:rPr>
                </w:pPr>
                <w:r>
                  <w:rPr>
                    <w:color w:val="000000"/>
                    <w:sz w:val="28"/>
                    <w:lang w:val="ru-RU"/>
                  </w:rPr>
                  <w:t>X</w:t>
                </w:r>
              </w:p>
            </w:tc>
            <w:permEnd w:id="172723258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212659541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3B1FA7" w:rsidP="00DB15E7">
                    <w:pPr>
                      <w:tabs>
                        <w:tab w:val="left" w:pos="4860"/>
                      </w:tabs>
                      <w:ind w:right="4230"/>
                      <w:jc w:val="center"/>
                      <w:rPr>
                        <w:rFonts w:ascii="Sylfaen" w:hAnsi="Sylfaen" w:cs="Sylfaen"/>
                        <w:color w:val="000000"/>
                        <w:lang w:val="ka-GE"/>
                      </w:rPr>
                    </w:pPr>
                    <w:r>
                      <w:rPr>
                        <w:color w:val="000000"/>
                        <w:sz w:val="28"/>
                      </w:rPr>
                      <w:t>X</w:t>
                    </w:r>
                  </w:p>
                </w:tc>
                <w:permEnd w:id="2126595416"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04171843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923C0F"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041718436"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3305385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3B1FA7" w:rsidP="00DB15E7">
                <w:pPr>
                  <w:tabs>
                    <w:tab w:val="left" w:pos="4860"/>
                  </w:tabs>
                  <w:ind w:right="4230"/>
                  <w:jc w:val="center"/>
                  <w:rPr>
                    <w:rFonts w:ascii="Sylfaen" w:hAnsi="Sylfaen" w:cs="Sylfaen"/>
                    <w:color w:val="000000"/>
                    <w:lang w:val="ka-GE"/>
                  </w:rPr>
                </w:pPr>
                <w:r>
                  <w:rPr>
                    <w:color w:val="000000"/>
                    <w:sz w:val="28"/>
                  </w:rPr>
                  <w:t>X</w:t>
                </w:r>
              </w:p>
            </w:tc>
            <w:permEnd w:id="133053857"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508144418"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3B1FA7" w:rsidP="00DB15E7">
                <w:pPr>
                  <w:tabs>
                    <w:tab w:val="left" w:pos="4860"/>
                  </w:tabs>
                  <w:ind w:right="4230"/>
                  <w:jc w:val="center"/>
                  <w:rPr>
                    <w:rFonts w:ascii="Sylfaen" w:hAnsi="Sylfaen" w:cs="Sylfaen"/>
                    <w:color w:val="000000"/>
                    <w:lang w:val="ka-GE"/>
                  </w:rPr>
                </w:pPr>
                <w:r>
                  <w:rPr>
                    <w:color w:val="000000"/>
                    <w:sz w:val="28"/>
                  </w:rPr>
                  <w:t>X</w:t>
                </w:r>
              </w:p>
            </w:tc>
            <w:permEnd w:id="1508144418"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Default="00727464" w:rsidP="007D34F4">
            <w:pPr>
              <w:pStyle w:val="a5"/>
              <w:numPr>
                <w:ilvl w:val="0"/>
                <w:numId w:val="30"/>
              </w:numPr>
              <w:ind w:left="337"/>
              <w:rPr>
                <w:rFonts w:ascii="Sylfaen" w:hAnsi="Sylfaen" w:cs="Sylfaen"/>
                <w:lang w:val="ka-GE"/>
              </w:rPr>
            </w:pPr>
            <w:permStart w:id="334894705" w:edGrp="everyone"/>
            <w:r>
              <w:rPr>
                <w:rFonts w:ascii="Sylfaen" w:hAnsi="Sylfaen" w:cs="Sylfaen"/>
                <w:lang w:val="ka-GE"/>
              </w:rPr>
              <w:t xml:space="preserve"> აჭარის  ავტონომიური რესპუბლიკის  ფინანსთა და ეკონომიკის  სამინი</w:t>
            </w:r>
            <w:r w:rsidR="00734507">
              <w:rPr>
                <w:rFonts w:ascii="Sylfaen" w:hAnsi="Sylfaen" w:cs="Sylfaen"/>
                <w:lang w:val="ka-GE"/>
              </w:rPr>
              <w:t>ს</w:t>
            </w:r>
            <w:r>
              <w:rPr>
                <w:rFonts w:ascii="Sylfaen" w:hAnsi="Sylfaen" w:cs="Sylfaen"/>
                <w:lang w:val="ka-GE"/>
              </w:rPr>
              <w:t>ტროს წერილები:</w:t>
            </w:r>
          </w:p>
          <w:p w:rsidR="001C7E3E" w:rsidRDefault="00727464" w:rsidP="00734507">
            <w:pPr>
              <w:pStyle w:val="a5"/>
              <w:ind w:hanging="383"/>
              <w:rPr>
                <w:rFonts w:ascii="Sylfaen" w:hAnsi="Sylfaen" w:cs="Sylfaen"/>
                <w:lang w:val="ka-GE"/>
              </w:rPr>
            </w:pPr>
            <w:r>
              <w:rPr>
                <w:rFonts w:ascii="Sylfaen" w:hAnsi="Sylfaen" w:cs="Sylfaen"/>
                <w:lang w:val="ka-GE"/>
              </w:rPr>
              <w:t>ა) ხულოს  მუნიციპალიტეტის გამგეობის თვი</w:t>
            </w:r>
            <w:r w:rsidR="00734507">
              <w:rPr>
                <w:rFonts w:ascii="Sylfaen" w:hAnsi="Sylfaen" w:cs="Sylfaen"/>
                <w:lang w:val="ka-GE"/>
              </w:rPr>
              <w:t>თ</w:t>
            </w:r>
            <w:r>
              <w:rPr>
                <w:rFonts w:ascii="Sylfaen" w:hAnsi="Sylfaen" w:cs="Sylfaen"/>
                <w:lang w:val="ka-GE"/>
              </w:rPr>
              <w:t>ნებურად დაკავებულ მიწაზე საკუთრების უფლების აღიარების კომისიისადმი -2 ფურცელზე</w:t>
            </w:r>
          </w:p>
          <w:p w:rsidR="002422E8" w:rsidRDefault="00727464" w:rsidP="002422E8">
            <w:pPr>
              <w:pStyle w:val="a5"/>
              <w:ind w:left="337"/>
              <w:rPr>
                <w:rFonts w:ascii="Sylfaen" w:hAnsi="Sylfaen" w:cs="Sylfaen"/>
                <w:lang w:val="ka-GE"/>
              </w:rPr>
            </w:pPr>
            <w:r>
              <w:rPr>
                <w:rFonts w:ascii="Sylfaen" w:hAnsi="Sylfaen" w:cs="Sylfaen"/>
                <w:lang w:val="ka-GE"/>
              </w:rPr>
              <w:t>ბ) სსიპ ,,საჯარო რეესტრის  ეროვნუ</w:t>
            </w:r>
            <w:r w:rsidR="002422E8">
              <w:rPr>
                <w:rFonts w:ascii="Sylfaen" w:hAnsi="Sylfaen" w:cs="Sylfaen"/>
                <w:lang w:val="ka-GE"/>
              </w:rPr>
              <w:t>ლ</w:t>
            </w:r>
            <w:r>
              <w:rPr>
                <w:rFonts w:ascii="Sylfaen" w:hAnsi="Sylfaen" w:cs="Sylfaen"/>
                <w:lang w:val="ka-GE"/>
              </w:rPr>
              <w:t>ი სააგენტოსადმი, სადაც დანართში მითით</w:t>
            </w:r>
            <w:r w:rsidR="002422E8">
              <w:rPr>
                <w:rFonts w:ascii="Sylfaen" w:hAnsi="Sylfaen" w:cs="Sylfaen"/>
                <w:lang w:val="ka-GE"/>
              </w:rPr>
              <w:t>ე</w:t>
            </w:r>
            <w:r>
              <w:rPr>
                <w:rFonts w:ascii="Sylfaen" w:hAnsi="Sylfaen" w:cs="Sylfaen"/>
                <w:lang w:val="ka-GE"/>
              </w:rPr>
              <w:t>ბულია ვისი</w:t>
            </w:r>
            <w:r w:rsidR="002422E8">
              <w:rPr>
                <w:rFonts w:ascii="Sylfaen" w:hAnsi="Sylfaen" w:cs="Sylfaen"/>
                <w:lang w:val="ka-GE"/>
              </w:rPr>
              <w:t xml:space="preserve"> </w:t>
            </w:r>
            <w:r>
              <w:rPr>
                <w:rFonts w:ascii="Sylfaen" w:hAnsi="Sylfaen" w:cs="Sylfaen"/>
                <w:lang w:val="ka-GE"/>
              </w:rPr>
              <w:t>მიწები არ უნდა დარეგისტრირდეს -5 ფურცელზე.</w:t>
            </w:r>
          </w:p>
          <w:p w:rsidR="002422E8" w:rsidRDefault="002422E8" w:rsidP="00734507">
            <w:pPr>
              <w:pStyle w:val="a5"/>
              <w:numPr>
                <w:ilvl w:val="0"/>
                <w:numId w:val="30"/>
              </w:numPr>
              <w:rPr>
                <w:rFonts w:ascii="Sylfaen" w:hAnsi="Sylfaen" w:cs="Sylfaen"/>
                <w:lang w:val="ka-GE"/>
              </w:rPr>
            </w:pPr>
            <w:r>
              <w:rPr>
                <w:rFonts w:ascii="Sylfaen" w:hAnsi="Sylfaen" w:cs="Sylfaen"/>
                <w:lang w:val="ka-GE"/>
              </w:rPr>
              <w:t>ხულოს მუნიციპალიტეტის მე</w:t>
            </w:r>
            <w:r w:rsidR="00734507">
              <w:rPr>
                <w:rFonts w:ascii="Sylfaen" w:hAnsi="Sylfaen" w:cs="Sylfaen"/>
                <w:lang w:val="ka-GE"/>
              </w:rPr>
              <w:t>რ</w:t>
            </w:r>
            <w:r>
              <w:rPr>
                <w:rFonts w:ascii="Sylfaen" w:hAnsi="Sylfaen" w:cs="Sylfaen"/>
                <w:lang w:val="ka-GE"/>
              </w:rPr>
              <w:t>ი</w:t>
            </w:r>
            <w:r w:rsidR="00734507">
              <w:rPr>
                <w:rFonts w:ascii="Sylfaen" w:hAnsi="Sylfaen" w:cs="Sylfaen"/>
                <w:lang w:val="ka-GE"/>
              </w:rPr>
              <w:t>ი</w:t>
            </w:r>
            <w:r>
              <w:rPr>
                <w:rFonts w:ascii="Sylfaen" w:hAnsi="Sylfaen" w:cs="Sylfaen"/>
                <w:lang w:val="ka-GE"/>
              </w:rPr>
              <w:t>ს ტერიტორიაზე თვითნებურად დაკავებულ მიწებზე საკუ</w:t>
            </w:r>
            <w:r w:rsidR="00734507">
              <w:rPr>
                <w:rFonts w:ascii="Sylfaen" w:hAnsi="Sylfaen" w:cs="Sylfaen"/>
                <w:lang w:val="ka-GE"/>
              </w:rPr>
              <w:t>თ</w:t>
            </w:r>
            <w:r>
              <w:rPr>
                <w:rFonts w:ascii="Sylfaen" w:hAnsi="Sylfaen" w:cs="Sylfaen"/>
                <w:lang w:val="ka-GE"/>
              </w:rPr>
              <w:t xml:space="preserve">რების </w:t>
            </w:r>
            <w:r w:rsidR="00734507">
              <w:rPr>
                <w:rFonts w:ascii="Sylfaen" w:hAnsi="Sylfaen" w:cs="Sylfaen"/>
                <w:lang w:val="ka-GE"/>
              </w:rPr>
              <w:t>უ</w:t>
            </w:r>
            <w:r>
              <w:rPr>
                <w:rFonts w:ascii="Sylfaen" w:hAnsi="Sylfaen" w:cs="Sylfaen"/>
                <w:lang w:val="ka-GE"/>
              </w:rPr>
              <w:t>ფლების აღიარების კომისიის ზოგიერთი გადაწყვეტილება, რომლებითაც მიწის მფლობელებს (მესაკუთრეებს</w:t>
            </w:r>
            <w:r w:rsidR="004F0430">
              <w:rPr>
                <w:rFonts w:ascii="Sylfaen" w:hAnsi="Sylfaen" w:cs="Sylfaen"/>
                <w:lang w:val="ka-GE"/>
              </w:rPr>
              <w:t>)</w:t>
            </w:r>
            <w:r>
              <w:rPr>
                <w:rFonts w:ascii="Sylfaen" w:hAnsi="Sylfaen" w:cs="Sylfaen"/>
                <w:lang w:val="ka-GE"/>
              </w:rPr>
              <w:t xml:space="preserve"> </w:t>
            </w:r>
            <w:r w:rsidR="00734507">
              <w:rPr>
                <w:rFonts w:ascii="Sylfaen" w:hAnsi="Sylfaen" w:cs="Sylfaen"/>
                <w:lang w:val="ka-GE"/>
              </w:rPr>
              <w:t>უ</w:t>
            </w:r>
            <w:r>
              <w:rPr>
                <w:rFonts w:ascii="Sylfaen" w:hAnsi="Sylfaen" w:cs="Sylfaen"/>
                <w:lang w:val="ka-GE"/>
              </w:rPr>
              <w:t>არი ეთქვათ მიწის საკუთრების აღიარებაზე მხოლოდ</w:t>
            </w:r>
            <w:r w:rsidR="00734507">
              <w:rPr>
                <w:rFonts w:ascii="Sylfaen" w:hAnsi="Sylfaen" w:cs="Sylfaen"/>
                <w:lang w:val="ka-GE"/>
              </w:rPr>
              <w:t xml:space="preserve"> </w:t>
            </w:r>
            <w:r>
              <w:rPr>
                <w:rFonts w:ascii="Sylfaen" w:hAnsi="Sylfaen" w:cs="Sylfaen"/>
                <w:lang w:val="ka-GE"/>
              </w:rPr>
              <w:t>იმისათვის, რომ ისინი ცხოვრობე</w:t>
            </w:r>
            <w:r w:rsidR="00734507">
              <w:rPr>
                <w:rFonts w:ascii="Sylfaen" w:hAnsi="Sylfaen" w:cs="Sylfaen"/>
                <w:lang w:val="ka-GE"/>
              </w:rPr>
              <w:t>ნ</w:t>
            </w:r>
            <w:r>
              <w:rPr>
                <w:rFonts w:ascii="Sylfaen" w:hAnsi="Sylfaen" w:cs="Sylfaen"/>
                <w:lang w:val="ka-GE"/>
              </w:rPr>
              <w:t xml:space="preserve"> კურორტის განაშენიანების ზოლსა და მის მიმ</w:t>
            </w:r>
            <w:r w:rsidR="00734507">
              <w:rPr>
                <w:rFonts w:ascii="Sylfaen" w:hAnsi="Sylfaen" w:cs="Sylfaen"/>
                <w:lang w:val="ka-GE"/>
              </w:rPr>
              <w:t>დ</w:t>
            </w:r>
            <w:r>
              <w:rPr>
                <w:rFonts w:ascii="Sylfaen" w:hAnsi="Sylfaen" w:cs="Sylfaen"/>
                <w:lang w:val="ka-GE"/>
              </w:rPr>
              <w:t>ებარე ტე</w:t>
            </w:r>
            <w:r w:rsidR="00734507">
              <w:rPr>
                <w:rFonts w:ascii="Sylfaen" w:hAnsi="Sylfaen" w:cs="Sylfaen"/>
                <w:lang w:val="ka-GE"/>
              </w:rPr>
              <w:t>რ</w:t>
            </w:r>
            <w:r>
              <w:rPr>
                <w:rFonts w:ascii="Sylfaen" w:hAnsi="Sylfaen" w:cs="Sylfaen"/>
                <w:lang w:val="ka-GE"/>
              </w:rPr>
              <w:t xml:space="preserve">იტორიაზე იმ </w:t>
            </w:r>
            <w:r w:rsidR="00734507">
              <w:rPr>
                <w:rFonts w:ascii="Sylfaen" w:hAnsi="Sylfaen" w:cs="Sylfaen"/>
                <w:lang w:val="ka-GE"/>
              </w:rPr>
              <w:t>მ</w:t>
            </w:r>
            <w:r>
              <w:rPr>
                <w:rFonts w:ascii="Sylfaen" w:hAnsi="Sylfaen" w:cs="Sylfaen"/>
                <w:lang w:val="ka-GE"/>
              </w:rPr>
              <w:t>ოტივით, რომ ეს მიწები არის ავტონომიური რესპუბლიკის საკ</w:t>
            </w:r>
            <w:r w:rsidR="00734507">
              <w:rPr>
                <w:rFonts w:ascii="Sylfaen" w:hAnsi="Sylfaen" w:cs="Sylfaen"/>
                <w:lang w:val="ka-GE"/>
              </w:rPr>
              <w:t>უ</w:t>
            </w:r>
            <w:r>
              <w:rPr>
                <w:rFonts w:ascii="Sylfaen" w:hAnsi="Sylfaen" w:cs="Sylfaen"/>
                <w:lang w:val="ka-GE"/>
              </w:rPr>
              <w:t>თრებაა;</w:t>
            </w:r>
          </w:p>
          <w:p w:rsidR="002422E8" w:rsidRDefault="002422E8" w:rsidP="002422E8">
            <w:pPr>
              <w:pStyle w:val="a5"/>
              <w:ind w:left="337"/>
              <w:rPr>
                <w:rFonts w:ascii="Sylfaen" w:hAnsi="Sylfaen" w:cs="Sylfaen"/>
                <w:lang w:val="ka-GE"/>
              </w:rPr>
            </w:pPr>
            <w:r>
              <w:rPr>
                <w:rFonts w:ascii="Sylfaen" w:hAnsi="Sylfaen" w:cs="Sylfaen"/>
                <w:lang w:val="ka-GE"/>
              </w:rPr>
              <w:t>ა) განკარგუ</w:t>
            </w:r>
            <w:r w:rsidR="00734507">
              <w:rPr>
                <w:rFonts w:ascii="Sylfaen" w:hAnsi="Sylfaen" w:cs="Sylfaen"/>
                <w:lang w:val="ka-GE"/>
              </w:rPr>
              <w:t>ლ</w:t>
            </w:r>
            <w:r>
              <w:rPr>
                <w:rFonts w:ascii="Sylfaen" w:hAnsi="Sylfaen" w:cs="Sylfaen"/>
                <w:lang w:val="ka-GE"/>
              </w:rPr>
              <w:t>ე</w:t>
            </w:r>
            <w:r w:rsidR="00734507">
              <w:rPr>
                <w:rFonts w:ascii="Sylfaen" w:hAnsi="Sylfaen" w:cs="Sylfaen"/>
                <w:lang w:val="ka-GE"/>
              </w:rPr>
              <w:t>ბ</w:t>
            </w:r>
            <w:r>
              <w:rPr>
                <w:rFonts w:ascii="Sylfaen" w:hAnsi="Sylfaen" w:cs="Sylfaen"/>
                <w:lang w:val="ka-GE"/>
              </w:rPr>
              <w:t>ა მოქ. ნოდარ აბაშიძის მიმ</w:t>
            </w:r>
            <w:r w:rsidR="00734507">
              <w:rPr>
                <w:rFonts w:ascii="Sylfaen" w:hAnsi="Sylfaen" w:cs="Sylfaen"/>
                <w:lang w:val="ka-GE"/>
              </w:rPr>
              <w:t>ა</w:t>
            </w:r>
            <w:r>
              <w:rPr>
                <w:rFonts w:ascii="Sylfaen" w:hAnsi="Sylfaen" w:cs="Sylfaen"/>
                <w:lang w:val="ka-GE"/>
              </w:rPr>
              <w:t>რთ (პ/ნ 61009015411) -02 ფურცელზე (განკარგულება გაუქმდა სასამარ</w:t>
            </w:r>
            <w:r w:rsidR="00734507">
              <w:rPr>
                <w:rFonts w:ascii="Sylfaen" w:hAnsi="Sylfaen" w:cs="Sylfaen"/>
                <w:lang w:val="ka-GE"/>
              </w:rPr>
              <w:t>თ</w:t>
            </w:r>
            <w:r>
              <w:rPr>
                <w:rFonts w:ascii="Sylfaen" w:hAnsi="Sylfaen" w:cs="Sylfaen"/>
                <w:lang w:val="ka-GE"/>
              </w:rPr>
              <w:t>ლოს მიერ მიმდინ</w:t>
            </w:r>
            <w:r w:rsidR="00734507">
              <w:rPr>
                <w:rFonts w:ascii="Sylfaen" w:hAnsi="Sylfaen" w:cs="Sylfaen"/>
                <w:lang w:val="ka-GE"/>
              </w:rPr>
              <w:t>ა</w:t>
            </w:r>
            <w:r>
              <w:rPr>
                <w:rFonts w:ascii="Sylfaen" w:hAnsi="Sylfaen" w:cs="Sylfaen"/>
                <w:lang w:val="ka-GE"/>
              </w:rPr>
              <w:t>რეობს სასამ</w:t>
            </w:r>
            <w:r w:rsidR="00734507">
              <w:rPr>
                <w:rFonts w:ascii="Sylfaen" w:hAnsi="Sylfaen" w:cs="Sylfaen"/>
                <w:lang w:val="ka-GE"/>
              </w:rPr>
              <w:t>ა</w:t>
            </w:r>
            <w:r>
              <w:rPr>
                <w:rFonts w:ascii="Sylfaen" w:hAnsi="Sylfaen" w:cs="Sylfaen"/>
                <w:lang w:val="ka-GE"/>
              </w:rPr>
              <w:t>რთლო</w:t>
            </w:r>
            <w:r w:rsidR="00734507">
              <w:rPr>
                <w:rFonts w:ascii="Sylfaen" w:hAnsi="Sylfaen" w:cs="Sylfaen"/>
                <w:lang w:val="ka-GE"/>
              </w:rPr>
              <w:t xml:space="preserve"> </w:t>
            </w:r>
            <w:r>
              <w:rPr>
                <w:rFonts w:ascii="Sylfaen" w:hAnsi="Sylfaen" w:cs="Sylfaen"/>
                <w:lang w:val="ka-GE"/>
              </w:rPr>
              <w:t>დავა).</w:t>
            </w:r>
          </w:p>
          <w:p w:rsidR="002422E8" w:rsidRDefault="002422E8" w:rsidP="002422E8">
            <w:pPr>
              <w:pStyle w:val="a5"/>
              <w:ind w:left="337"/>
              <w:rPr>
                <w:rFonts w:ascii="Sylfaen" w:hAnsi="Sylfaen" w:cs="Sylfaen"/>
                <w:lang w:val="ka-GE"/>
              </w:rPr>
            </w:pPr>
            <w:r>
              <w:rPr>
                <w:rFonts w:ascii="Sylfaen" w:hAnsi="Sylfaen" w:cs="Sylfaen"/>
                <w:lang w:val="ka-GE"/>
              </w:rPr>
              <w:t>ბ) განკარგულება ზებურ შავაძ</w:t>
            </w:r>
            <w:r w:rsidR="00734507">
              <w:rPr>
                <w:rFonts w:ascii="Sylfaen" w:hAnsi="Sylfaen" w:cs="Sylfaen"/>
                <w:lang w:val="ka-GE"/>
              </w:rPr>
              <w:t>ი</w:t>
            </w:r>
            <w:r>
              <w:rPr>
                <w:rFonts w:ascii="Sylfaen" w:hAnsi="Sylfaen" w:cs="Sylfaen"/>
                <w:lang w:val="ka-GE"/>
              </w:rPr>
              <w:t>ს მიმართ (პ/ნ 61009005793) -02 ფურცელზე (განკარგულება</w:t>
            </w:r>
            <w:r w:rsidR="00734507">
              <w:rPr>
                <w:rFonts w:ascii="Sylfaen" w:hAnsi="Sylfaen" w:cs="Sylfaen"/>
                <w:lang w:val="ka-GE"/>
              </w:rPr>
              <w:t xml:space="preserve"> გაუქმდა სასამართლოს მიერ, მიმდინარეობს </w:t>
            </w:r>
            <w:r>
              <w:rPr>
                <w:rFonts w:ascii="Sylfaen" w:hAnsi="Sylfaen" w:cs="Sylfaen"/>
                <w:lang w:val="ka-GE"/>
              </w:rPr>
              <w:t>დავა)</w:t>
            </w:r>
          </w:p>
          <w:p w:rsidR="002422E8" w:rsidRDefault="002422E8" w:rsidP="002422E8">
            <w:pPr>
              <w:pStyle w:val="a5"/>
              <w:ind w:left="337"/>
              <w:rPr>
                <w:rFonts w:ascii="Sylfaen" w:hAnsi="Sylfaen" w:cs="Sylfaen"/>
                <w:lang w:val="ka-GE"/>
              </w:rPr>
            </w:pPr>
            <w:r>
              <w:rPr>
                <w:rFonts w:ascii="Sylfaen" w:hAnsi="Sylfaen" w:cs="Sylfaen"/>
                <w:lang w:val="ka-GE"/>
              </w:rPr>
              <w:t>გ)</w:t>
            </w:r>
            <w:r w:rsidR="00734507">
              <w:rPr>
                <w:rFonts w:ascii="Sylfaen" w:hAnsi="Sylfaen" w:cs="Sylfaen"/>
                <w:lang w:val="ka-GE"/>
              </w:rPr>
              <w:t xml:space="preserve"> განკარგულება ედნარ გელაძის მიმართ ( პ/ნ 61009014614)-2 ფურცელზე (განკარგულება გაუქმდა სასამართლოს მიერ, მიმდინარეობს სასამართლო დავა). სულ - 6 ფურცელზე.</w:t>
            </w:r>
          </w:p>
          <w:p w:rsidR="00734507" w:rsidRDefault="00734507" w:rsidP="00734507">
            <w:pPr>
              <w:pStyle w:val="a5"/>
              <w:numPr>
                <w:ilvl w:val="0"/>
                <w:numId w:val="30"/>
              </w:numPr>
              <w:rPr>
                <w:rFonts w:ascii="Sylfaen" w:hAnsi="Sylfaen" w:cs="Sylfaen"/>
                <w:lang w:val="ka-GE"/>
              </w:rPr>
            </w:pPr>
            <w:r>
              <w:rPr>
                <w:rFonts w:ascii="Sylfaen" w:hAnsi="Sylfaen" w:cs="Sylfaen"/>
                <w:lang w:val="ka-GE"/>
              </w:rPr>
              <w:t xml:space="preserve"> აჭარის ავტონომიური  რესპუბლიკის ფინანსთა და ეკონომიკის მინისტრის ზოგიერთი ბრძანება, რომლითაც ხდება აჭარის ავტონომიური რესპუბლიკის მთავრობის გასაჩივრებული განკარგულების რეალიზაცია პრაქტიკულ ცხოვრებაში. (ბრძანებები ეწინააღმდეგება საქართველოს კონსტიტუციის მე-2 თავით დადგენილ ადამიანის უფლებებს და თავისუფლებებს ასევე კანონს ,,აუცილებელი საზოგადოებრივი საჭიროებისათვის საკუთრების ჩამორთმევის წესის </w:t>
            </w:r>
            <w:r>
              <w:rPr>
                <w:rFonts w:ascii="Sylfaen" w:hAnsi="Sylfaen" w:cs="Sylfaen"/>
                <w:lang w:val="ka-GE"/>
              </w:rPr>
              <w:lastRenderedPageBreak/>
              <w:t>შესახებ</w:t>
            </w:r>
            <w:r w:rsidR="004F0430">
              <w:rPr>
                <w:rFonts w:ascii="Sylfaen" w:hAnsi="Sylfaen" w:cs="Sylfaen"/>
                <w:lang w:val="ka-GE"/>
              </w:rPr>
              <w:t xml:space="preserve">“- სამი </w:t>
            </w:r>
            <w:r>
              <w:rPr>
                <w:rFonts w:ascii="Sylfaen" w:hAnsi="Sylfaen" w:cs="Sylfaen"/>
                <w:lang w:val="ka-GE"/>
              </w:rPr>
              <w:t xml:space="preserve"> ბრძანება 13 ფურცელზე.</w:t>
            </w:r>
          </w:p>
          <w:p w:rsidR="00734507" w:rsidRPr="002422E8" w:rsidRDefault="00734507" w:rsidP="00734507">
            <w:pPr>
              <w:pStyle w:val="a5"/>
              <w:numPr>
                <w:ilvl w:val="0"/>
                <w:numId w:val="30"/>
              </w:numPr>
              <w:rPr>
                <w:rFonts w:ascii="Sylfaen" w:hAnsi="Sylfaen" w:cs="Sylfaen"/>
                <w:lang w:val="ka-GE"/>
              </w:rPr>
            </w:pPr>
            <w:r>
              <w:rPr>
                <w:rFonts w:ascii="Sylfaen" w:hAnsi="Sylfaen" w:cs="Sylfaen"/>
                <w:lang w:val="ka-GE"/>
              </w:rPr>
              <w:t xml:space="preserve">აჭარის ა.რ. ფინანსთა და ეკონომიკსი სამინისტროს მიერ ზოგიერთ მოქალაქესთან გაფორმებული ხელშეკრულებების ასლები, რომლენიც უკრძალავს მოქალაქეებს კანონიერ ფარგლებში მიწის საკუთრების აღიარების მოთხოვნას. მითითებული ხელშეკრულებები სამინისტროს მიერ მოქალაქეებთან ფორმდებოდა გასაჩივრებული ნორმატიული აქტის ცხოვრებაში რეალიზაციის მიზნით.    3 ხელშეკრულების  ასლი-12 ფურცელზე </w:t>
            </w:r>
          </w:p>
          <w:permEnd w:id="334894705"/>
          <w:p w:rsidR="001C7E3E" w:rsidRPr="007D34F4" w:rsidRDefault="001C7E3E" w:rsidP="007D34F4">
            <w:pPr>
              <w:pStyle w:val="a5"/>
              <w:numPr>
                <w:ilvl w:val="0"/>
                <w:numId w:val="30"/>
              </w:numPr>
              <w:ind w:left="337"/>
              <w:rPr>
                <w:rFonts w:ascii="Sylfaen" w:hAnsi="Sylfaen" w:cs="Sylfaen"/>
                <w:lang w:val="ka-GE"/>
              </w:rPr>
            </w:pPr>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23C0F" w:rsidP="007D34F4">
            <w:pPr>
              <w:pStyle w:val="a5"/>
              <w:numPr>
                <w:ilvl w:val="0"/>
                <w:numId w:val="27"/>
              </w:numPr>
              <w:tabs>
                <w:tab w:val="left" w:pos="4860"/>
              </w:tabs>
              <w:ind w:left="337" w:right="-108"/>
              <w:rPr>
                <w:rFonts w:ascii="Sylfaen" w:hAnsi="Sylfaen" w:cs="Sylfaen"/>
                <w:color w:val="000000"/>
                <w:lang w:val="ka-GE"/>
              </w:rPr>
            </w:pPr>
            <w:permStart w:id="874579021" w:edGrp="everyone"/>
            <w:r>
              <w:rPr>
                <w:rFonts w:ascii="Sylfaen" w:hAnsi="Sylfaen" w:cs="Sylfaen"/>
                <w:color w:val="000000"/>
                <w:lang w:val="ka-GE"/>
              </w:rPr>
              <w:t>დავით    ანანიძე</w:t>
            </w:r>
            <w:permEnd w:id="874579021"/>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23C0F" w:rsidP="007D34F4">
            <w:pPr>
              <w:pStyle w:val="a5"/>
              <w:numPr>
                <w:ilvl w:val="0"/>
                <w:numId w:val="28"/>
              </w:numPr>
              <w:tabs>
                <w:tab w:val="left" w:pos="4860"/>
              </w:tabs>
              <w:ind w:left="342" w:right="-24"/>
              <w:rPr>
                <w:rFonts w:ascii="Sylfaen" w:hAnsi="Sylfaen" w:cs="Sylfaen"/>
                <w:color w:val="000000"/>
                <w:lang w:val="ka-GE"/>
              </w:rPr>
            </w:pPr>
            <w:permStart w:id="123602423" w:edGrp="everyone"/>
            <w:r>
              <w:rPr>
                <w:rFonts w:ascii="Sylfaen" w:hAnsi="Sylfaen" w:cs="Sylfaen"/>
                <w:color w:val="000000"/>
                <w:lang w:val="ka-GE"/>
              </w:rPr>
              <w:t xml:space="preserve"> 2</w:t>
            </w:r>
            <w:r w:rsidR="0054792B">
              <w:rPr>
                <w:rFonts w:ascii="Sylfaen" w:hAnsi="Sylfaen" w:cs="Sylfaen"/>
                <w:color w:val="000000"/>
                <w:lang w:val="ka-GE"/>
              </w:rPr>
              <w:t>6</w:t>
            </w:r>
            <w:r>
              <w:rPr>
                <w:rFonts w:ascii="Sylfaen" w:hAnsi="Sylfaen" w:cs="Sylfaen"/>
                <w:color w:val="000000"/>
                <w:lang w:val="ka-GE"/>
              </w:rPr>
              <w:t xml:space="preserve"> იანვარი  2022წ</w:t>
            </w:r>
            <w:permEnd w:id="123602423"/>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721437120" w:edGrp="everyone"/>
            <w:permEnd w:id="721437120"/>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1A" w:rsidRDefault="0030181A" w:rsidP="008E78F7">
      <w:pPr>
        <w:spacing w:after="0" w:line="240" w:lineRule="auto"/>
      </w:pPr>
      <w:r>
        <w:separator/>
      </w:r>
    </w:p>
  </w:endnote>
  <w:endnote w:type="continuationSeparator" w:id="0">
    <w:p w:rsidR="0030181A" w:rsidRDefault="0030181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4C19B8" w:rsidRDefault="00106B77">
        <w:pPr>
          <w:pStyle w:val="ac"/>
          <w:jc w:val="right"/>
        </w:pPr>
        <w:r w:rsidRPr="00B613DF">
          <w:rPr>
            <w:rFonts w:ascii="Sylfaen" w:hAnsi="Sylfaen"/>
            <w:sz w:val="24"/>
            <w:szCs w:val="24"/>
          </w:rPr>
          <w:fldChar w:fldCharType="begin"/>
        </w:r>
        <w:r w:rsidR="004C19B8"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86D54">
          <w:rPr>
            <w:rFonts w:ascii="Sylfaen" w:hAnsi="Sylfaen"/>
            <w:noProof/>
            <w:sz w:val="24"/>
            <w:szCs w:val="24"/>
          </w:rPr>
          <w:t>2</w:t>
        </w:r>
        <w:r w:rsidRPr="00B613DF">
          <w:rPr>
            <w:rFonts w:ascii="Sylfaen" w:hAnsi="Sylfaen"/>
            <w:noProof/>
            <w:sz w:val="24"/>
            <w:szCs w:val="24"/>
          </w:rPr>
          <w:fldChar w:fldCharType="end"/>
        </w:r>
      </w:p>
    </w:sdtContent>
  </w:sdt>
  <w:p w:rsidR="004C19B8" w:rsidRDefault="004C19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1A" w:rsidRDefault="0030181A" w:rsidP="008E78F7">
      <w:pPr>
        <w:spacing w:after="0" w:line="240" w:lineRule="auto"/>
      </w:pPr>
      <w:r>
        <w:separator/>
      </w:r>
    </w:p>
  </w:footnote>
  <w:footnote w:type="continuationSeparator" w:id="0">
    <w:p w:rsidR="0030181A" w:rsidRDefault="0030181A" w:rsidP="008E78F7">
      <w:pPr>
        <w:spacing w:after="0" w:line="240" w:lineRule="auto"/>
      </w:pPr>
      <w:r>
        <w:continuationSeparator/>
      </w:r>
    </w:p>
  </w:footnote>
  <w:footnote w:id="1">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4C19B8" w:rsidRPr="00F87B48" w:rsidRDefault="004C19B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2678A7"/>
    <w:multiLevelType w:val="hybridMultilevel"/>
    <w:tmpl w:val="E4321478"/>
    <w:lvl w:ilvl="0" w:tplc="17FC5D84">
      <w:start w:val="1"/>
      <w:numFmt w:val="decimal"/>
      <w:lvlText w:val="%1."/>
      <w:lvlJc w:val="left"/>
      <w:pPr>
        <w:ind w:left="796" w:hanging="360"/>
      </w:pPr>
      <w:rPr>
        <w:rFonts w:hint="default"/>
      </w:rPr>
    </w:lvl>
    <w:lvl w:ilvl="1" w:tplc="04190019" w:tentative="1">
      <w:start w:val="1"/>
      <w:numFmt w:val="lowerLetter"/>
      <w:lvlText w:val="%2."/>
      <w:lvlJc w:val="left"/>
      <w:pPr>
        <w:ind w:left="1516" w:hanging="360"/>
      </w:p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3"/>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3571"/>
    <w:rsid w:val="00046DDA"/>
    <w:rsid w:val="00047385"/>
    <w:rsid w:val="00053066"/>
    <w:rsid w:val="00054F9D"/>
    <w:rsid w:val="00091879"/>
    <w:rsid w:val="000D40EC"/>
    <w:rsid w:val="000E2D2B"/>
    <w:rsid w:val="000E6934"/>
    <w:rsid w:val="00101A9F"/>
    <w:rsid w:val="00106B77"/>
    <w:rsid w:val="001270E5"/>
    <w:rsid w:val="00133ECC"/>
    <w:rsid w:val="00144FCF"/>
    <w:rsid w:val="001663D7"/>
    <w:rsid w:val="001A682D"/>
    <w:rsid w:val="001B3DAB"/>
    <w:rsid w:val="001C7E3E"/>
    <w:rsid w:val="001E5828"/>
    <w:rsid w:val="001F609E"/>
    <w:rsid w:val="0020241A"/>
    <w:rsid w:val="00230F8F"/>
    <w:rsid w:val="002422E8"/>
    <w:rsid w:val="00250532"/>
    <w:rsid w:val="002569CA"/>
    <w:rsid w:val="0026217F"/>
    <w:rsid w:val="002A0BF4"/>
    <w:rsid w:val="002B58D8"/>
    <w:rsid w:val="002B6D5C"/>
    <w:rsid w:val="002D2CCE"/>
    <w:rsid w:val="002F127B"/>
    <w:rsid w:val="0030181A"/>
    <w:rsid w:val="00305B44"/>
    <w:rsid w:val="00314677"/>
    <w:rsid w:val="00336A11"/>
    <w:rsid w:val="0034265A"/>
    <w:rsid w:val="00362C7A"/>
    <w:rsid w:val="00384803"/>
    <w:rsid w:val="003953C5"/>
    <w:rsid w:val="003B1FA7"/>
    <w:rsid w:val="003D7B85"/>
    <w:rsid w:val="003E44A8"/>
    <w:rsid w:val="003E4716"/>
    <w:rsid w:val="003E53A4"/>
    <w:rsid w:val="00405A9D"/>
    <w:rsid w:val="00412528"/>
    <w:rsid w:val="00433931"/>
    <w:rsid w:val="00442530"/>
    <w:rsid w:val="00474A54"/>
    <w:rsid w:val="004921D0"/>
    <w:rsid w:val="00492D82"/>
    <w:rsid w:val="00496B05"/>
    <w:rsid w:val="004A145A"/>
    <w:rsid w:val="004B599A"/>
    <w:rsid w:val="004C17BB"/>
    <w:rsid w:val="004C19B8"/>
    <w:rsid w:val="004C236A"/>
    <w:rsid w:val="004D5D19"/>
    <w:rsid w:val="004F0430"/>
    <w:rsid w:val="004F21BA"/>
    <w:rsid w:val="00511FEA"/>
    <w:rsid w:val="00513152"/>
    <w:rsid w:val="0051418E"/>
    <w:rsid w:val="0051700A"/>
    <w:rsid w:val="005175C6"/>
    <w:rsid w:val="00525704"/>
    <w:rsid w:val="00532ED8"/>
    <w:rsid w:val="00535D15"/>
    <w:rsid w:val="00546182"/>
    <w:rsid w:val="0054792B"/>
    <w:rsid w:val="00550B75"/>
    <w:rsid w:val="005670A2"/>
    <w:rsid w:val="00586AB2"/>
    <w:rsid w:val="005875A6"/>
    <w:rsid w:val="005C06D5"/>
    <w:rsid w:val="005D11C7"/>
    <w:rsid w:val="005E6511"/>
    <w:rsid w:val="005F7FBF"/>
    <w:rsid w:val="0060170C"/>
    <w:rsid w:val="00635558"/>
    <w:rsid w:val="00664163"/>
    <w:rsid w:val="00677533"/>
    <w:rsid w:val="0068635A"/>
    <w:rsid w:val="006B279E"/>
    <w:rsid w:val="006B70C0"/>
    <w:rsid w:val="006C2E72"/>
    <w:rsid w:val="006F0208"/>
    <w:rsid w:val="00727464"/>
    <w:rsid w:val="00734507"/>
    <w:rsid w:val="007806D5"/>
    <w:rsid w:val="00787111"/>
    <w:rsid w:val="00787902"/>
    <w:rsid w:val="007A7D57"/>
    <w:rsid w:val="007B6C99"/>
    <w:rsid w:val="007C4972"/>
    <w:rsid w:val="007C50D5"/>
    <w:rsid w:val="007C6098"/>
    <w:rsid w:val="007D34F4"/>
    <w:rsid w:val="007F449B"/>
    <w:rsid w:val="0082782D"/>
    <w:rsid w:val="00834D7A"/>
    <w:rsid w:val="00871DC9"/>
    <w:rsid w:val="008801A4"/>
    <w:rsid w:val="0088020D"/>
    <w:rsid w:val="00886AC6"/>
    <w:rsid w:val="008A68C1"/>
    <w:rsid w:val="008D5E38"/>
    <w:rsid w:val="008E4FA4"/>
    <w:rsid w:val="008E78F7"/>
    <w:rsid w:val="00923C0F"/>
    <w:rsid w:val="009317FC"/>
    <w:rsid w:val="00932D0C"/>
    <w:rsid w:val="009365FE"/>
    <w:rsid w:val="00937649"/>
    <w:rsid w:val="00940604"/>
    <w:rsid w:val="009560E3"/>
    <w:rsid w:val="009570C1"/>
    <w:rsid w:val="00960B6D"/>
    <w:rsid w:val="00962BBF"/>
    <w:rsid w:val="009662D7"/>
    <w:rsid w:val="00970A69"/>
    <w:rsid w:val="00980023"/>
    <w:rsid w:val="009827F2"/>
    <w:rsid w:val="009A504C"/>
    <w:rsid w:val="009B4579"/>
    <w:rsid w:val="009B6EA0"/>
    <w:rsid w:val="009E7FE7"/>
    <w:rsid w:val="009F676A"/>
    <w:rsid w:val="00A17E5A"/>
    <w:rsid w:val="00A20A20"/>
    <w:rsid w:val="00A2210B"/>
    <w:rsid w:val="00A5083A"/>
    <w:rsid w:val="00A52DEE"/>
    <w:rsid w:val="00A5617B"/>
    <w:rsid w:val="00A70101"/>
    <w:rsid w:val="00A72AE4"/>
    <w:rsid w:val="00A83662"/>
    <w:rsid w:val="00A8482A"/>
    <w:rsid w:val="00A91957"/>
    <w:rsid w:val="00A95ABB"/>
    <w:rsid w:val="00AA01A8"/>
    <w:rsid w:val="00AB46EE"/>
    <w:rsid w:val="00AB7FB5"/>
    <w:rsid w:val="00AD416E"/>
    <w:rsid w:val="00AD4583"/>
    <w:rsid w:val="00AF7A92"/>
    <w:rsid w:val="00B05C70"/>
    <w:rsid w:val="00B10EA1"/>
    <w:rsid w:val="00B43CB7"/>
    <w:rsid w:val="00B57A83"/>
    <w:rsid w:val="00B613DF"/>
    <w:rsid w:val="00B64F28"/>
    <w:rsid w:val="00B705E1"/>
    <w:rsid w:val="00B93430"/>
    <w:rsid w:val="00BA4E18"/>
    <w:rsid w:val="00BB2C73"/>
    <w:rsid w:val="00BC267F"/>
    <w:rsid w:val="00C03EFC"/>
    <w:rsid w:val="00C304C0"/>
    <w:rsid w:val="00C4314A"/>
    <w:rsid w:val="00C809BC"/>
    <w:rsid w:val="00CA404F"/>
    <w:rsid w:val="00CC4AED"/>
    <w:rsid w:val="00CF4808"/>
    <w:rsid w:val="00D10870"/>
    <w:rsid w:val="00D322AD"/>
    <w:rsid w:val="00D36E35"/>
    <w:rsid w:val="00D3702E"/>
    <w:rsid w:val="00D46E4D"/>
    <w:rsid w:val="00D527CD"/>
    <w:rsid w:val="00D60125"/>
    <w:rsid w:val="00D620D5"/>
    <w:rsid w:val="00D650B6"/>
    <w:rsid w:val="00D669A4"/>
    <w:rsid w:val="00D805E9"/>
    <w:rsid w:val="00D86D19"/>
    <w:rsid w:val="00D86D54"/>
    <w:rsid w:val="00DA68B3"/>
    <w:rsid w:val="00DB15E7"/>
    <w:rsid w:val="00DC36AD"/>
    <w:rsid w:val="00DF2162"/>
    <w:rsid w:val="00E02D7B"/>
    <w:rsid w:val="00E31D88"/>
    <w:rsid w:val="00E371FD"/>
    <w:rsid w:val="00E51596"/>
    <w:rsid w:val="00E55D3A"/>
    <w:rsid w:val="00E63E5F"/>
    <w:rsid w:val="00E67B2E"/>
    <w:rsid w:val="00E93BAB"/>
    <w:rsid w:val="00E964DF"/>
    <w:rsid w:val="00F01540"/>
    <w:rsid w:val="00F15D79"/>
    <w:rsid w:val="00F34B53"/>
    <w:rsid w:val="00F6114C"/>
    <w:rsid w:val="00F65A0A"/>
    <w:rsid w:val="00F715DD"/>
    <w:rsid w:val="00F84292"/>
    <w:rsid w:val="00F87B48"/>
    <w:rsid w:val="00F9796D"/>
    <w:rsid w:val="00FA12B5"/>
    <w:rsid w:val="00FA3256"/>
    <w:rsid w:val="00FD6EF4"/>
    <w:rsid w:val="00FF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4C66B-0B12-4CDA-9D8C-680DB1D7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F38E1-8FE4-44E6-8514-D38D8CF2E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3808</Words>
  <Characters>21707</Characters>
  <Application>Microsoft Office Word</Application>
  <DocSecurity>8</DocSecurity>
  <Lines>180</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X</vt:lpstr>
      <vt:lpstr>false</vt:lpstr>
    </vt:vector>
  </TitlesOfParts>
  <Company/>
  <LinksUpToDate>false</LinksUpToDate>
  <CharactersWithSpaces>25465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cp:lastModifiedBy>Nika</cp:lastModifiedBy>
  <cp:revision>11</cp:revision>
  <cp:lastPrinted>2022-01-26T08:14:00Z</cp:lastPrinted>
  <dcterms:created xsi:type="dcterms:W3CDTF">2022-01-26T07:51:00Z</dcterms:created>
  <dcterms:modified xsi:type="dcterms:W3CDTF">2022-01-27T12:55:00Z</dcterms:modified>
</cp:coreProperties>
</file>