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1F1955" w:rsidP="007D34F4">
            <w:pPr>
              <w:pStyle w:val="a5"/>
              <w:numPr>
                <w:ilvl w:val="0"/>
                <w:numId w:val="10"/>
              </w:numPr>
              <w:ind w:left="337" w:right="-18"/>
              <w:rPr>
                <w:rFonts w:ascii="Sylfaen" w:hAnsi="Sylfaen"/>
                <w:lang w:val="ka-GE"/>
              </w:rPr>
            </w:pPr>
            <w:permStart w:id="1469870249" w:edGrp="everyone"/>
            <w:r>
              <w:rPr>
                <w:rFonts w:ascii="Sylfaen" w:hAnsi="Sylfaen"/>
                <w:lang w:val="ka-GE"/>
              </w:rPr>
              <w:t>დურმიშხან შაინიძე</w:t>
            </w:r>
            <w:r w:rsidR="00507DCD">
              <w:rPr>
                <w:rFonts w:ascii="Sylfaen" w:hAnsi="Sylfaen"/>
              </w:rPr>
              <w:t xml:space="preserve">  </w:t>
            </w:r>
            <w:permEnd w:id="1469870249"/>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70072390" w:edGrp="everyone"/>
            <w:permEnd w:id="70072390"/>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1139762801" w:edGrp="everyone"/>
            <w:permEnd w:id="1139762801"/>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955471715" w:edGrp="everyone"/>
            <w:permEnd w:id="955471715"/>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766775971" w:edGrp="everyone"/>
            <w:permEnd w:id="766775971"/>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1255767930" w:edGrp="everyone"/>
            <w:permEnd w:id="1255767930"/>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6"/>
              </w:numPr>
              <w:ind w:left="337" w:right="-18"/>
              <w:rPr>
                <w:rFonts w:ascii="Sylfaen" w:hAnsi="Sylfaen"/>
                <w:lang w:val="ka-GE"/>
              </w:rPr>
            </w:pPr>
            <w:permStart w:id="812264581" w:edGrp="everyone"/>
            <w:permEnd w:id="81226458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511671892" w:edGrp="everyone"/>
            <w:permEnd w:id="511671892"/>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301425209" w:edGrp="everyone"/>
            <w:permEnd w:id="1301425209"/>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10555275" w:edGrp="everyone"/>
            <w:permEnd w:id="10555275"/>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188038704" w:edGrp="everyone"/>
            <w:permEnd w:id="188038704"/>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407FF7" w:rsidP="007D34F4">
            <w:pPr>
              <w:pStyle w:val="a5"/>
              <w:numPr>
                <w:ilvl w:val="0"/>
                <w:numId w:val="21"/>
              </w:numPr>
              <w:ind w:left="257" w:right="-113" w:hanging="270"/>
              <w:rPr>
                <w:rFonts w:ascii="Sylfaen" w:hAnsi="Sylfaen"/>
                <w:lang w:val="ka-GE"/>
              </w:rPr>
            </w:pPr>
            <w:permStart w:id="1378298721" w:edGrp="everyone"/>
            <w:r>
              <w:rPr>
                <w:rFonts w:ascii="Sylfaen" w:hAnsi="Sylfaen"/>
                <w:lang w:val="ka-GE"/>
              </w:rPr>
              <w:t xml:space="preserve">საქართველო </w:t>
            </w:r>
            <w:r w:rsidR="001F1955">
              <w:rPr>
                <w:rFonts w:ascii="Sylfaen" w:hAnsi="Sylfaen"/>
                <w:lang w:val="ka-GE"/>
              </w:rPr>
              <w:t>ადმინისტრაციულ სამართალდარღვევათა კოდექსი</w:t>
            </w:r>
            <w:permEnd w:id="1378298721"/>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407FF7" w:rsidP="007D34F4">
            <w:pPr>
              <w:pStyle w:val="a5"/>
              <w:numPr>
                <w:ilvl w:val="0"/>
                <w:numId w:val="22"/>
              </w:numPr>
              <w:ind w:left="257" w:right="-113" w:hanging="270"/>
              <w:rPr>
                <w:rFonts w:ascii="Sylfaen" w:hAnsi="Sylfaen"/>
                <w:lang w:val="ka-GE"/>
              </w:rPr>
            </w:pPr>
            <w:permStart w:id="344224702" w:edGrp="everyone"/>
            <w:r>
              <w:rPr>
                <w:rFonts w:ascii="Sylfaen" w:hAnsi="Sylfaen"/>
                <w:lang w:val="ka-GE"/>
              </w:rPr>
              <w:t xml:space="preserve">15/12/1984  </w:t>
            </w:r>
            <w:permEnd w:id="344224702"/>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1F1955" w:rsidP="007D34F4">
            <w:pPr>
              <w:pStyle w:val="a5"/>
              <w:numPr>
                <w:ilvl w:val="0"/>
                <w:numId w:val="23"/>
              </w:numPr>
              <w:ind w:left="257" w:right="-113" w:hanging="270"/>
              <w:rPr>
                <w:rFonts w:ascii="Sylfaen" w:hAnsi="Sylfaen"/>
                <w:lang w:val="ka-GE"/>
              </w:rPr>
            </w:pPr>
            <w:permStart w:id="1821723612" w:edGrp="everyone"/>
            <w:r>
              <w:rPr>
                <w:rFonts w:ascii="Sylfaen" w:hAnsi="Sylfaen"/>
                <w:lang w:val="ka-GE"/>
              </w:rPr>
              <w:t>საქართველოს პარლამენტი</w:t>
            </w:r>
            <w:permEnd w:id="1821723612"/>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1F1955" w:rsidP="007D34F4">
            <w:pPr>
              <w:pStyle w:val="a5"/>
              <w:numPr>
                <w:ilvl w:val="0"/>
                <w:numId w:val="24"/>
              </w:numPr>
              <w:ind w:left="257" w:right="-113" w:hanging="270"/>
              <w:rPr>
                <w:rFonts w:ascii="Sylfaen" w:hAnsi="Sylfaen"/>
                <w:lang w:val="ka-GE"/>
              </w:rPr>
            </w:pPr>
            <w:permStart w:id="1859676790" w:edGrp="everyone"/>
            <w:r>
              <w:rPr>
                <w:rFonts w:ascii="Sylfaen" w:hAnsi="Sylfaen"/>
                <w:lang w:val="ka-GE"/>
              </w:rPr>
              <w:t>ქ. თბილისი რუსთაველის 8</w:t>
            </w:r>
            <w:permEnd w:id="1859676790"/>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F127B" w:rsidRPr="00B93430" w:rsidRDefault="0077652E" w:rsidP="00D650B6">
            <w:pPr>
              <w:spacing w:after="0" w:line="240" w:lineRule="auto"/>
              <w:rPr>
                <w:rFonts w:ascii="Sylfaen" w:hAnsi="Sylfaen"/>
                <w:color w:val="000000"/>
                <w:sz w:val="18"/>
                <w:szCs w:val="18"/>
                <w:lang w:val="ka-GE"/>
              </w:rPr>
            </w:pPr>
            <w:permStart w:id="1679699836" w:edGrp="everyone"/>
            <w:r>
              <w:rPr>
                <w:rFonts w:ascii="Sylfaen" w:hAnsi="Sylfaen"/>
                <w:color w:val="000000"/>
                <w:sz w:val="18"/>
                <w:szCs w:val="18"/>
                <w:lang w:val="ka-GE"/>
              </w:rPr>
              <w:t>ადმინისტრაციულ სამართალდარღვევათა კოდექსის 121-ე მუხლის პირველი ნაწილი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F127B" w:rsidRDefault="0055579E"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მე-4 მუხლის მე-2 </w:t>
            </w:r>
            <w:r w:rsidR="00F03B1E">
              <w:rPr>
                <w:rFonts w:ascii="Sylfaen" w:hAnsi="Sylfaen"/>
                <w:color w:val="000000"/>
                <w:sz w:val="18"/>
                <w:szCs w:val="18"/>
                <w:lang w:val="ka-GE"/>
              </w:rPr>
              <w:t>ნაწილი</w:t>
            </w:r>
          </w:p>
          <w:p w:rsidR="0055579E" w:rsidRDefault="0055579E"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მე-5 მუხლის მე-4 </w:t>
            </w:r>
            <w:r w:rsidR="00F03B1E">
              <w:rPr>
                <w:rFonts w:ascii="Sylfaen" w:hAnsi="Sylfaen"/>
                <w:color w:val="000000"/>
                <w:sz w:val="18"/>
                <w:szCs w:val="18"/>
                <w:lang w:val="ka-GE"/>
              </w:rPr>
              <w:t>ნაწილი</w:t>
            </w:r>
          </w:p>
          <w:p w:rsidR="0055579E" w:rsidRDefault="0055579E"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მე-11 მუხლის </w:t>
            </w:r>
            <w:r w:rsidR="00131584">
              <w:rPr>
                <w:rFonts w:ascii="Sylfaen" w:hAnsi="Sylfaen"/>
                <w:color w:val="000000"/>
                <w:sz w:val="18"/>
                <w:szCs w:val="18"/>
                <w:lang w:val="ka-GE"/>
              </w:rPr>
              <w:t>პირველი</w:t>
            </w:r>
            <w:r>
              <w:rPr>
                <w:rFonts w:ascii="Sylfaen" w:hAnsi="Sylfaen"/>
                <w:color w:val="000000"/>
                <w:sz w:val="18"/>
                <w:szCs w:val="18"/>
                <w:lang w:val="ka-GE"/>
              </w:rPr>
              <w:t xml:space="preserve"> </w:t>
            </w:r>
            <w:r w:rsidR="00F03B1E">
              <w:rPr>
                <w:rFonts w:ascii="Sylfaen" w:hAnsi="Sylfaen"/>
                <w:color w:val="000000"/>
                <w:sz w:val="18"/>
                <w:szCs w:val="18"/>
                <w:lang w:val="ka-GE"/>
              </w:rPr>
              <w:t>ნაწილი</w:t>
            </w:r>
          </w:p>
          <w:p w:rsidR="00131584" w:rsidRDefault="00131584"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მე-12 მუხლი</w:t>
            </w:r>
          </w:p>
          <w:p w:rsidR="00131584" w:rsidRDefault="00131584"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მე-14 მუხლის პირველი </w:t>
            </w:r>
            <w:r w:rsidR="00F03B1E">
              <w:rPr>
                <w:rFonts w:ascii="Sylfaen" w:hAnsi="Sylfaen"/>
                <w:color w:val="000000"/>
                <w:sz w:val="18"/>
                <w:szCs w:val="18"/>
                <w:lang w:val="ka-GE"/>
              </w:rPr>
              <w:t>ნაწილი</w:t>
            </w:r>
          </w:p>
          <w:p w:rsidR="00131584" w:rsidRDefault="00131584"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მე-19 მუხლის პირველი და მე-2 </w:t>
            </w:r>
            <w:r w:rsidR="00F03B1E">
              <w:rPr>
                <w:rFonts w:ascii="Sylfaen" w:hAnsi="Sylfaen"/>
                <w:color w:val="000000"/>
                <w:sz w:val="18"/>
                <w:szCs w:val="18"/>
                <w:lang w:val="ka-GE"/>
              </w:rPr>
              <w:t>ნაწილი</w:t>
            </w:r>
          </w:p>
          <w:p w:rsidR="00131584" w:rsidRPr="00B93430" w:rsidRDefault="00131584" w:rsidP="00946DD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34-ე მუხლის მე</w:t>
            </w:r>
            <w:r w:rsidR="00946DD6">
              <w:rPr>
                <w:rFonts w:ascii="Sylfaen" w:hAnsi="Sylfaen"/>
                <w:color w:val="000000"/>
                <w:sz w:val="18"/>
                <w:szCs w:val="18"/>
                <w:lang w:val="ka-GE"/>
              </w:rPr>
              <w:t>-2</w:t>
            </w:r>
            <w:r>
              <w:rPr>
                <w:rFonts w:ascii="Sylfaen" w:hAnsi="Sylfaen"/>
                <w:color w:val="000000"/>
                <w:sz w:val="18"/>
                <w:szCs w:val="18"/>
                <w:lang w:val="ka-GE"/>
              </w:rPr>
              <w:t xml:space="preserve"> და მე-3 </w:t>
            </w:r>
            <w:r w:rsidR="00F03B1E">
              <w:rPr>
                <w:rFonts w:ascii="Sylfaen" w:hAnsi="Sylfaen"/>
                <w:color w:val="000000"/>
                <w:sz w:val="18"/>
                <w:szCs w:val="18"/>
                <w:lang w:val="ka-GE"/>
              </w:rPr>
              <w:t>ნაწილ</w:t>
            </w:r>
            <w:r>
              <w:rPr>
                <w:rFonts w:ascii="Sylfaen" w:hAnsi="Sylfaen"/>
                <w:color w:val="000000"/>
                <w:sz w:val="18"/>
                <w:szCs w:val="18"/>
                <w:lang w:val="ka-GE"/>
              </w:rPr>
              <w:t>ი</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1679699836"/>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p w:rsidR="00791EB6" w:rsidRPr="00065A8A" w:rsidRDefault="00065A8A">
      <w:pPr>
        <w:tabs>
          <w:tab w:val="left" w:pos="1644"/>
        </w:tabs>
        <w:rPr>
          <w:rFonts w:ascii="Sylfaen" w:hAnsi="Sylfaen"/>
          <w:lang w:val="ka-GE"/>
        </w:rPr>
      </w:pPr>
      <w:permStart w:id="10554815" w:edGrp="everyone" w:colFirst="0" w:colLast="0"/>
      <w:r>
        <w:rPr>
          <w:rFonts w:ascii="Sylfaen" w:hAnsi="Sylfaen"/>
          <w:lang w:val="ka-GE"/>
        </w:rPr>
        <w:t xml:space="preserve">    </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6B364E" w:rsidRPr="00065A8A" w:rsidRDefault="00524E6D" w:rsidP="00433931">
            <w:pPr>
              <w:tabs>
                <w:tab w:val="left" w:pos="1644"/>
              </w:tabs>
              <w:rPr>
                <w:rFonts w:ascii="Sylfaen" w:hAnsi="Sylfaen"/>
                <w:lang w:val="ka-GE"/>
              </w:rPr>
            </w:pPr>
            <w:r w:rsidRPr="008B30C7">
              <w:rPr>
                <w:rFonts w:ascii="Sylfaen" w:hAnsi="Sylfaen"/>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w:t>
            </w:r>
            <w:r w:rsidR="00407FF7">
              <w:rPr>
                <w:rFonts w:ascii="Sylfaen" w:hAnsi="Sylfaen"/>
                <w:sz w:val="24"/>
                <w:szCs w:val="24"/>
                <w:lang w:val="ka-GE"/>
              </w:rPr>
              <w:t xml:space="preserve">საქართველოს </w:t>
            </w:r>
            <w:r w:rsidRPr="008B30C7">
              <w:rPr>
                <w:rFonts w:ascii="Sylfaen" w:hAnsi="Sylfaen"/>
                <w:sz w:val="24"/>
                <w:szCs w:val="24"/>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8B30C7">
              <w:rPr>
                <w:rFonts w:ascii="Sylfaen" w:hAnsi="Sylfaen"/>
                <w:sz w:val="24"/>
                <w:szCs w:val="24"/>
                <w:vertAlign w:val="superscript"/>
                <w:lang w:val="ka-GE"/>
              </w:rPr>
              <w:t>1</w:t>
            </w:r>
            <w:r w:rsidRPr="008B30C7">
              <w:rPr>
                <w:rFonts w:ascii="Sylfaen" w:hAnsi="Sylfaen"/>
                <w:sz w:val="24"/>
                <w:szCs w:val="24"/>
                <w:lang w:val="ka-GE"/>
              </w:rPr>
              <w:t xml:space="preserve"> მუხლები.</w:t>
            </w:r>
          </w:p>
        </w:tc>
      </w:tr>
      <w:permEnd w:id="10554815"/>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726C09" w:rsidRPr="00726C09" w:rsidRDefault="00726C09" w:rsidP="00726C09">
            <w:pPr>
              <w:pStyle w:val="af5"/>
              <w:shd w:val="clear" w:color="auto" w:fill="FFFFFF"/>
              <w:spacing w:before="0" w:beforeAutospacing="0" w:after="0" w:afterAutospacing="0"/>
              <w:ind w:left="501" w:firstLine="188"/>
              <w:jc w:val="both"/>
              <w:rPr>
                <w:rFonts w:ascii="BPGDejaVuSans" w:hAnsi="BPGDejaVuSans"/>
                <w:color w:val="000000"/>
                <w:sz w:val="22"/>
                <w:szCs w:val="22"/>
              </w:rPr>
            </w:pPr>
            <w:permStart w:id="1288715563" w:edGrp="everyone" w:colFirst="0" w:colLast="0"/>
            <w:r w:rsidRPr="00726C09">
              <w:rPr>
                <w:rFonts w:ascii="Sylfaen" w:hAnsi="Sylfaen" w:cs="Sylfaen"/>
                <w:color w:val="000000"/>
                <w:sz w:val="22"/>
                <w:szCs w:val="22"/>
              </w:rPr>
              <w:t>კონსტიტუციური</w:t>
            </w:r>
            <w:r w:rsidRPr="00726C09">
              <w:rPr>
                <w:rFonts w:ascii="BPGDejaVuSans" w:hAnsi="BPGDejaVuSans"/>
                <w:color w:val="000000"/>
                <w:sz w:val="22"/>
                <w:szCs w:val="22"/>
              </w:rPr>
              <w:t xml:space="preserve"> </w:t>
            </w:r>
            <w:r w:rsidRPr="00726C09">
              <w:rPr>
                <w:rFonts w:ascii="Sylfaen" w:hAnsi="Sylfaen" w:cs="Sylfaen"/>
                <w:color w:val="000000"/>
                <w:sz w:val="22"/>
                <w:szCs w:val="22"/>
              </w:rPr>
              <w:t>სარჩელი</w:t>
            </w:r>
            <w:r w:rsidRPr="00726C09">
              <w:rPr>
                <w:rFonts w:ascii="BPGDejaVuSans" w:hAnsi="BPGDejaVuSans"/>
                <w:color w:val="000000"/>
                <w:sz w:val="22"/>
                <w:szCs w:val="22"/>
              </w:rPr>
              <w:t xml:space="preserve"> </w:t>
            </w:r>
            <w:r w:rsidRPr="00726C09">
              <w:rPr>
                <w:rFonts w:ascii="Sylfaen" w:hAnsi="Sylfaen" w:cs="Sylfaen"/>
                <w:color w:val="000000"/>
                <w:sz w:val="22"/>
                <w:szCs w:val="22"/>
              </w:rPr>
              <w:t>ფორმალურად</w:t>
            </w:r>
            <w:r w:rsidRPr="00726C09">
              <w:rPr>
                <w:rFonts w:ascii="BPGDejaVuSans" w:hAnsi="BPGDejaVuSans"/>
                <w:color w:val="000000"/>
                <w:sz w:val="22"/>
                <w:szCs w:val="22"/>
              </w:rPr>
              <w:t xml:space="preserve"> </w:t>
            </w:r>
            <w:r w:rsidRPr="00726C09">
              <w:rPr>
                <w:rFonts w:ascii="Sylfaen" w:hAnsi="Sylfaen" w:cs="Sylfaen"/>
                <w:color w:val="000000"/>
                <w:sz w:val="22"/>
                <w:szCs w:val="22"/>
              </w:rPr>
              <w:t>გამართულია</w:t>
            </w:r>
            <w:r w:rsidRPr="00726C09">
              <w:rPr>
                <w:rFonts w:ascii="BPGDejaVuSans" w:hAnsi="BPGDejaVuSans"/>
                <w:color w:val="000000"/>
                <w:sz w:val="22"/>
                <w:szCs w:val="22"/>
              </w:rPr>
              <w:t xml:space="preserve"> </w:t>
            </w:r>
            <w:r w:rsidRPr="00726C09">
              <w:rPr>
                <w:rFonts w:ascii="Sylfaen" w:hAnsi="Sylfaen" w:cs="Sylfaen"/>
                <w:color w:val="000000"/>
                <w:sz w:val="22"/>
                <w:szCs w:val="22"/>
              </w:rPr>
              <w:t>და</w:t>
            </w:r>
            <w:r w:rsidRPr="00726C09">
              <w:rPr>
                <w:rFonts w:ascii="BPGDejaVuSans" w:hAnsi="BPGDejaVuSans"/>
                <w:color w:val="000000"/>
                <w:sz w:val="22"/>
                <w:szCs w:val="22"/>
              </w:rPr>
              <w:t xml:space="preserve"> </w:t>
            </w:r>
            <w:r w:rsidRPr="00726C09">
              <w:rPr>
                <w:rFonts w:ascii="Sylfaen" w:hAnsi="Sylfaen" w:cs="Sylfaen"/>
                <w:color w:val="000000"/>
                <w:sz w:val="22"/>
                <w:szCs w:val="22"/>
              </w:rPr>
              <w:t>შეიცავს</w:t>
            </w:r>
            <w:r w:rsidRPr="00726C09">
              <w:rPr>
                <w:rFonts w:ascii="BPGDejaVuSans" w:hAnsi="BPGDejaVuSans"/>
                <w:color w:val="000000"/>
                <w:sz w:val="22"/>
                <w:szCs w:val="22"/>
              </w:rPr>
              <w:t xml:space="preserve"> </w:t>
            </w:r>
            <w:r w:rsidRPr="00726C09">
              <w:rPr>
                <w:rFonts w:ascii="Sylfaen" w:hAnsi="Sylfaen" w:cs="Sylfaen"/>
                <w:color w:val="000000"/>
                <w:sz w:val="22"/>
                <w:szCs w:val="22"/>
              </w:rPr>
              <w:t>კანონმდებლობით</w:t>
            </w:r>
            <w:r w:rsidRPr="00726C09">
              <w:rPr>
                <w:rFonts w:ascii="BPGDejaVuSans" w:hAnsi="BPGDejaVuSans"/>
                <w:color w:val="000000"/>
                <w:sz w:val="22"/>
                <w:szCs w:val="22"/>
              </w:rPr>
              <w:t xml:space="preserve"> </w:t>
            </w:r>
            <w:r w:rsidRPr="00726C09">
              <w:rPr>
                <w:rFonts w:ascii="Sylfaen" w:hAnsi="Sylfaen" w:cs="Sylfaen"/>
                <w:color w:val="000000"/>
                <w:sz w:val="22"/>
                <w:szCs w:val="22"/>
              </w:rPr>
              <w:t>დადგენილ</w:t>
            </w:r>
            <w:r w:rsidRPr="00726C09">
              <w:rPr>
                <w:rFonts w:ascii="BPGDejaVuSans" w:hAnsi="BPGDejaVuSans"/>
                <w:color w:val="000000"/>
                <w:sz w:val="22"/>
                <w:szCs w:val="22"/>
              </w:rPr>
              <w:t xml:space="preserve"> </w:t>
            </w:r>
            <w:r w:rsidRPr="00726C09">
              <w:rPr>
                <w:rFonts w:ascii="Sylfaen" w:hAnsi="Sylfaen" w:cs="Sylfaen"/>
                <w:color w:val="000000"/>
                <w:sz w:val="22"/>
                <w:szCs w:val="22"/>
              </w:rPr>
              <w:t>ყველა</w:t>
            </w:r>
            <w:r w:rsidRPr="00726C09">
              <w:rPr>
                <w:rFonts w:ascii="BPGDejaVuSans" w:hAnsi="BPGDejaVuSans"/>
                <w:color w:val="000000"/>
                <w:sz w:val="22"/>
                <w:szCs w:val="22"/>
              </w:rPr>
              <w:t xml:space="preserve"> </w:t>
            </w:r>
            <w:r w:rsidRPr="00726C09">
              <w:rPr>
                <w:rFonts w:ascii="Sylfaen" w:hAnsi="Sylfaen" w:cs="Sylfaen"/>
                <w:color w:val="000000"/>
                <w:sz w:val="22"/>
                <w:szCs w:val="22"/>
              </w:rPr>
              <w:t>სავალდებულო</w:t>
            </w:r>
            <w:r w:rsidRPr="00726C09">
              <w:rPr>
                <w:rFonts w:ascii="BPGDejaVuSans" w:hAnsi="BPGDejaVuSans"/>
                <w:color w:val="000000"/>
                <w:sz w:val="22"/>
                <w:szCs w:val="22"/>
              </w:rPr>
              <w:t xml:space="preserve"> </w:t>
            </w:r>
            <w:r w:rsidRPr="00726C09">
              <w:rPr>
                <w:rFonts w:ascii="Sylfaen" w:hAnsi="Sylfaen" w:cs="Sylfaen"/>
                <w:color w:val="000000"/>
                <w:sz w:val="22"/>
                <w:szCs w:val="22"/>
              </w:rPr>
              <w:t>რეკვიზიტს</w:t>
            </w:r>
            <w:r w:rsidRPr="00726C09">
              <w:rPr>
                <w:rFonts w:ascii="BPGDejaVuSans" w:hAnsi="BPGDejaVuSans"/>
                <w:color w:val="000000"/>
                <w:sz w:val="22"/>
                <w:szCs w:val="22"/>
              </w:rPr>
              <w:t xml:space="preserve">. </w:t>
            </w:r>
            <w:r w:rsidRPr="00726C09">
              <w:rPr>
                <w:rFonts w:ascii="Sylfaen" w:hAnsi="Sylfaen" w:cs="Sylfaen"/>
                <w:color w:val="000000"/>
                <w:sz w:val="22"/>
                <w:szCs w:val="22"/>
              </w:rPr>
              <w:t>დაცულია</w:t>
            </w:r>
            <w:r w:rsidRPr="00726C09">
              <w:rPr>
                <w:rFonts w:ascii="BPGDejaVuSans" w:hAnsi="BPGDejaVuSans"/>
                <w:color w:val="000000"/>
                <w:sz w:val="22"/>
                <w:szCs w:val="22"/>
              </w:rPr>
              <w:t xml:space="preserve"> </w:t>
            </w:r>
            <w:r w:rsidRPr="00726C09">
              <w:rPr>
                <w:rFonts w:ascii="Sylfaen" w:hAnsi="Sylfaen" w:cs="Sylfaen"/>
                <w:color w:val="000000"/>
                <w:sz w:val="22"/>
                <w:szCs w:val="22"/>
              </w:rPr>
              <w:t>საქართველოს</w:t>
            </w:r>
            <w:r w:rsidRPr="00726C09">
              <w:rPr>
                <w:rFonts w:ascii="BPGDejaVuSans" w:hAnsi="BPGDejaVuSans"/>
                <w:color w:val="000000"/>
                <w:sz w:val="22"/>
                <w:szCs w:val="22"/>
              </w:rPr>
              <w:t xml:space="preserve"> </w:t>
            </w:r>
            <w:r w:rsidRPr="00726C09">
              <w:rPr>
                <w:rFonts w:ascii="Sylfaen" w:hAnsi="Sylfaen" w:cs="Sylfaen"/>
                <w:color w:val="000000"/>
                <w:sz w:val="22"/>
                <w:szCs w:val="22"/>
              </w:rPr>
              <w:t>საკონსტიტუციო</w:t>
            </w:r>
            <w:r w:rsidRPr="00726C09">
              <w:rPr>
                <w:rFonts w:ascii="BPGDejaVuSans" w:hAnsi="BPGDejaVuSans"/>
                <w:color w:val="000000"/>
                <w:sz w:val="22"/>
                <w:szCs w:val="22"/>
              </w:rPr>
              <w:t xml:space="preserve"> </w:t>
            </w:r>
            <w:r w:rsidRPr="00726C09">
              <w:rPr>
                <w:rFonts w:ascii="Sylfaen" w:hAnsi="Sylfaen" w:cs="Sylfaen"/>
                <w:color w:val="000000"/>
                <w:sz w:val="22"/>
                <w:szCs w:val="22"/>
              </w:rPr>
              <w:t>სასამართლოების</w:t>
            </w:r>
            <w:r w:rsidRPr="00726C09">
              <w:rPr>
                <w:rFonts w:ascii="BPGDejaVuSans" w:hAnsi="BPGDejaVuSans"/>
                <w:color w:val="000000"/>
                <w:sz w:val="22"/>
                <w:szCs w:val="22"/>
              </w:rPr>
              <w:t xml:space="preserve"> </w:t>
            </w:r>
            <w:r w:rsidRPr="00726C09">
              <w:rPr>
                <w:rFonts w:ascii="Sylfaen" w:hAnsi="Sylfaen" w:cs="Sylfaen"/>
                <w:color w:val="000000"/>
                <w:sz w:val="22"/>
                <w:szCs w:val="22"/>
              </w:rPr>
              <w:t>შესახებ</w:t>
            </w:r>
            <w:r w:rsidRPr="00726C09">
              <w:rPr>
                <w:rFonts w:ascii="BPGDejaVuSans" w:hAnsi="BPGDejaVuSans"/>
                <w:color w:val="000000"/>
                <w:sz w:val="22"/>
                <w:szCs w:val="22"/>
              </w:rPr>
              <w:t xml:space="preserve"> </w:t>
            </w:r>
            <w:r w:rsidRPr="00726C09">
              <w:rPr>
                <w:rFonts w:ascii="Sylfaen" w:hAnsi="Sylfaen" w:cs="Sylfaen"/>
                <w:color w:val="000000"/>
                <w:sz w:val="22"/>
                <w:szCs w:val="22"/>
              </w:rPr>
              <w:t>კანონის</w:t>
            </w:r>
            <w:r w:rsidRPr="00726C09">
              <w:rPr>
                <w:rFonts w:ascii="BPGDejaVuSans" w:hAnsi="BPGDejaVuSans"/>
                <w:color w:val="000000"/>
                <w:sz w:val="22"/>
                <w:szCs w:val="22"/>
              </w:rPr>
              <w:t xml:space="preserve"> 31</w:t>
            </w:r>
            <w:r w:rsidRPr="00726C09">
              <w:rPr>
                <w:rFonts w:ascii="BPGDejaVuSans" w:hAnsi="BPGDejaVuSans"/>
                <w:color w:val="000000"/>
                <w:sz w:val="22"/>
                <w:szCs w:val="22"/>
                <w:vertAlign w:val="superscript"/>
              </w:rPr>
              <w:t>3</w:t>
            </w:r>
            <w:r w:rsidRPr="00726C09">
              <w:rPr>
                <w:rFonts w:ascii="BPGDejaVuSans" w:hAnsi="BPGDejaVuSans"/>
                <w:color w:val="000000"/>
                <w:sz w:val="22"/>
                <w:szCs w:val="22"/>
              </w:rPr>
              <w:t> </w:t>
            </w:r>
            <w:r w:rsidRPr="00726C09">
              <w:rPr>
                <w:rFonts w:ascii="Sylfaen" w:hAnsi="Sylfaen" w:cs="Sylfaen"/>
                <w:color w:val="000000"/>
                <w:sz w:val="22"/>
                <w:szCs w:val="22"/>
              </w:rPr>
              <w:t>მუხლისა</w:t>
            </w:r>
            <w:r w:rsidRPr="00726C09">
              <w:rPr>
                <w:rFonts w:ascii="BPGDejaVuSans" w:hAnsi="BPGDejaVuSans"/>
                <w:color w:val="000000"/>
                <w:sz w:val="22"/>
                <w:szCs w:val="22"/>
              </w:rPr>
              <w:t xml:space="preserve"> </w:t>
            </w:r>
            <w:r w:rsidRPr="00726C09">
              <w:rPr>
                <w:rFonts w:ascii="Sylfaen" w:hAnsi="Sylfaen" w:cs="Sylfaen"/>
                <w:color w:val="000000"/>
                <w:sz w:val="22"/>
                <w:szCs w:val="22"/>
              </w:rPr>
              <w:t>და</w:t>
            </w:r>
            <w:r w:rsidRPr="00726C09">
              <w:rPr>
                <w:rFonts w:ascii="BPGDejaVuSans" w:hAnsi="BPGDejaVuSans"/>
                <w:color w:val="000000"/>
                <w:sz w:val="22"/>
                <w:szCs w:val="22"/>
              </w:rPr>
              <w:t xml:space="preserve"> </w:t>
            </w:r>
            <w:r w:rsidRPr="00726C09">
              <w:rPr>
                <w:rFonts w:ascii="Sylfaen" w:hAnsi="Sylfaen" w:cs="Sylfaen"/>
                <w:color w:val="000000"/>
                <w:sz w:val="22"/>
                <w:szCs w:val="22"/>
              </w:rPr>
              <w:t>სხვა</w:t>
            </w:r>
            <w:r w:rsidRPr="00726C09">
              <w:rPr>
                <w:rFonts w:ascii="BPGDejaVuSans" w:hAnsi="BPGDejaVuSans"/>
                <w:color w:val="000000"/>
                <w:sz w:val="22"/>
                <w:szCs w:val="22"/>
              </w:rPr>
              <w:t xml:space="preserve"> </w:t>
            </w:r>
            <w:r w:rsidRPr="00726C09">
              <w:rPr>
                <w:rFonts w:ascii="Sylfaen" w:hAnsi="Sylfaen" w:cs="Sylfaen"/>
                <w:color w:val="000000"/>
                <w:sz w:val="22"/>
                <w:szCs w:val="22"/>
              </w:rPr>
              <w:t>კანონით</w:t>
            </w:r>
            <w:r w:rsidRPr="00726C09">
              <w:rPr>
                <w:rFonts w:ascii="BPGDejaVuSans" w:hAnsi="BPGDejaVuSans"/>
                <w:color w:val="000000"/>
                <w:sz w:val="22"/>
                <w:szCs w:val="22"/>
              </w:rPr>
              <w:t xml:space="preserve"> </w:t>
            </w:r>
            <w:r w:rsidRPr="00726C09">
              <w:rPr>
                <w:rFonts w:ascii="Sylfaen" w:hAnsi="Sylfaen" w:cs="Sylfaen"/>
                <w:color w:val="000000"/>
                <w:sz w:val="22"/>
                <w:szCs w:val="22"/>
              </w:rPr>
              <w:t>გათვალისწინებული</w:t>
            </w:r>
            <w:r w:rsidRPr="00726C09">
              <w:rPr>
                <w:rFonts w:ascii="BPGDejaVuSans" w:hAnsi="BPGDejaVuSans"/>
                <w:color w:val="000000"/>
                <w:sz w:val="22"/>
                <w:szCs w:val="22"/>
              </w:rPr>
              <w:t xml:space="preserve"> </w:t>
            </w:r>
            <w:r w:rsidRPr="00726C09">
              <w:rPr>
                <w:rFonts w:ascii="Sylfaen" w:hAnsi="Sylfaen" w:cs="Sylfaen"/>
                <w:color w:val="000000"/>
                <w:sz w:val="22"/>
                <w:szCs w:val="22"/>
              </w:rPr>
              <w:t>მოთხოვნები</w:t>
            </w:r>
            <w:r w:rsidRPr="00726C09">
              <w:rPr>
                <w:rFonts w:ascii="BPGDejaVuSans" w:hAnsi="BPGDejaVuSans"/>
                <w:color w:val="000000"/>
                <w:sz w:val="22"/>
                <w:szCs w:val="22"/>
              </w:rPr>
              <w:t>.</w:t>
            </w:r>
          </w:p>
          <w:p w:rsidR="00726C09" w:rsidRPr="00726C09" w:rsidRDefault="00726C09" w:rsidP="00726C09">
            <w:pPr>
              <w:pStyle w:val="af5"/>
              <w:shd w:val="clear" w:color="auto" w:fill="FFFFFF"/>
              <w:spacing w:before="0" w:beforeAutospacing="0" w:after="0" w:afterAutospacing="0"/>
              <w:ind w:left="501" w:firstLine="188"/>
              <w:jc w:val="both"/>
              <w:rPr>
                <w:rFonts w:ascii="BPGDejaVuSans" w:hAnsi="BPGDejaVuSans"/>
                <w:color w:val="000000"/>
                <w:sz w:val="22"/>
                <w:szCs w:val="22"/>
              </w:rPr>
            </w:pPr>
            <w:r w:rsidRPr="00726C09">
              <w:rPr>
                <w:rFonts w:ascii="Sylfaen" w:hAnsi="Sylfaen" w:cs="Sylfaen"/>
                <w:color w:val="000000"/>
                <w:sz w:val="22"/>
                <w:szCs w:val="22"/>
              </w:rPr>
              <w:t>ა</w:t>
            </w:r>
            <w:r w:rsidRPr="00726C09">
              <w:rPr>
                <w:color w:val="000000"/>
                <w:sz w:val="22"/>
                <w:szCs w:val="22"/>
              </w:rPr>
              <w:t xml:space="preserve">) </w:t>
            </w:r>
            <w:r w:rsidRPr="00726C09">
              <w:rPr>
                <w:rFonts w:ascii="Sylfaen" w:hAnsi="Sylfaen" w:cs="Sylfaen"/>
                <w:color w:val="000000"/>
                <w:sz w:val="22"/>
                <w:szCs w:val="22"/>
              </w:rPr>
              <w:t>სარჩელი</w:t>
            </w:r>
            <w:r w:rsidRPr="00726C09">
              <w:rPr>
                <w:color w:val="000000"/>
                <w:sz w:val="22"/>
                <w:szCs w:val="22"/>
              </w:rPr>
              <w:t xml:space="preserve"> </w:t>
            </w:r>
            <w:r w:rsidRPr="00726C09">
              <w:rPr>
                <w:rFonts w:ascii="Sylfaen" w:hAnsi="Sylfaen" w:cs="Sylfaen"/>
                <w:color w:val="000000"/>
                <w:sz w:val="22"/>
                <w:szCs w:val="22"/>
              </w:rPr>
              <w:t>ფორმით</w:t>
            </w:r>
            <w:r w:rsidRPr="00726C09">
              <w:rPr>
                <w:color w:val="000000"/>
                <w:sz w:val="22"/>
                <w:szCs w:val="22"/>
              </w:rPr>
              <w:t xml:space="preserve"> </w:t>
            </w:r>
            <w:r w:rsidRPr="00726C09">
              <w:rPr>
                <w:rFonts w:ascii="Sylfaen" w:hAnsi="Sylfaen" w:cs="Sylfaen"/>
                <w:color w:val="000000"/>
                <w:sz w:val="22"/>
                <w:szCs w:val="22"/>
              </w:rPr>
              <w:t>ან</w:t>
            </w:r>
            <w:r w:rsidRPr="00726C09">
              <w:rPr>
                <w:color w:val="000000"/>
                <w:sz w:val="22"/>
                <w:szCs w:val="22"/>
              </w:rPr>
              <w:t xml:space="preserve"> </w:t>
            </w:r>
            <w:r w:rsidRPr="00726C09">
              <w:rPr>
                <w:rFonts w:ascii="Sylfaen" w:hAnsi="Sylfaen" w:cs="Sylfaen"/>
                <w:color w:val="000000"/>
                <w:sz w:val="22"/>
                <w:szCs w:val="22"/>
              </w:rPr>
              <w:t>შინაარსით</w:t>
            </w:r>
            <w:r w:rsidRPr="00726C09">
              <w:rPr>
                <w:color w:val="000000"/>
                <w:sz w:val="22"/>
                <w:szCs w:val="22"/>
              </w:rPr>
              <w:t xml:space="preserve"> </w:t>
            </w:r>
            <w:r w:rsidRPr="00726C09">
              <w:rPr>
                <w:rFonts w:ascii="Sylfaen" w:hAnsi="Sylfaen" w:cs="Sylfaen"/>
                <w:color w:val="000000"/>
                <w:sz w:val="22"/>
                <w:szCs w:val="22"/>
              </w:rPr>
              <w:t>შეესაბამება</w:t>
            </w:r>
            <w:r w:rsidRPr="00726C09">
              <w:rPr>
                <w:color w:val="000000"/>
                <w:sz w:val="22"/>
                <w:szCs w:val="22"/>
              </w:rPr>
              <w:t xml:space="preserve"> </w:t>
            </w:r>
            <w:r w:rsidRPr="00726C09">
              <w:rPr>
                <w:rFonts w:ascii="Sylfaen" w:hAnsi="Sylfaen" w:cs="Sylfaen"/>
                <w:color w:val="000000"/>
                <w:sz w:val="22"/>
                <w:szCs w:val="22"/>
              </w:rPr>
              <w:t>ხსენებული</w:t>
            </w:r>
            <w:r w:rsidRPr="00726C09">
              <w:rPr>
                <w:color w:val="000000"/>
                <w:sz w:val="22"/>
                <w:szCs w:val="22"/>
              </w:rPr>
              <w:t xml:space="preserve"> </w:t>
            </w:r>
            <w:r w:rsidRPr="00726C09">
              <w:rPr>
                <w:rFonts w:ascii="Sylfaen" w:hAnsi="Sylfaen" w:cs="Sylfaen"/>
                <w:color w:val="000000"/>
                <w:sz w:val="22"/>
                <w:szCs w:val="22"/>
              </w:rPr>
              <w:t>კანონის</w:t>
            </w:r>
            <w:r w:rsidRPr="00726C09">
              <w:rPr>
                <w:color w:val="000000"/>
                <w:sz w:val="22"/>
                <w:szCs w:val="22"/>
              </w:rPr>
              <w:t xml:space="preserve"> 31</w:t>
            </w:r>
            <w:r w:rsidRPr="00726C09">
              <w:rPr>
                <w:rFonts w:ascii="BPGDejaVuSans" w:hAnsi="BPGDejaVuSans"/>
                <w:color w:val="000000"/>
                <w:sz w:val="22"/>
                <w:szCs w:val="22"/>
              </w:rPr>
              <w:t>​</w:t>
            </w:r>
            <w:r w:rsidRPr="00726C09">
              <w:rPr>
                <w:rFonts w:ascii="BPGDejaVuSans" w:hAnsi="BPGDejaVuSans"/>
                <w:color w:val="000000"/>
                <w:sz w:val="22"/>
                <w:szCs w:val="22"/>
                <w:vertAlign w:val="superscript"/>
              </w:rPr>
              <w:t>1</w:t>
            </w:r>
            <w:r w:rsidRPr="00726C09">
              <w:rPr>
                <w:rFonts w:ascii="BPGDejaVuSans" w:hAnsi="BPGDejaVuSans"/>
                <w:color w:val="000000"/>
                <w:sz w:val="22"/>
                <w:szCs w:val="22"/>
              </w:rPr>
              <w:t>-</w:t>
            </w:r>
            <w:r w:rsidRPr="00726C09">
              <w:rPr>
                <w:rFonts w:ascii="Sylfaen" w:hAnsi="Sylfaen" w:cs="Sylfaen"/>
                <w:color w:val="000000"/>
                <w:sz w:val="22"/>
                <w:szCs w:val="22"/>
              </w:rPr>
              <w:t>ე</w:t>
            </w:r>
            <w:r w:rsidRPr="00726C09">
              <w:rPr>
                <w:color w:val="000000"/>
                <w:sz w:val="22"/>
                <w:szCs w:val="22"/>
              </w:rPr>
              <w:t xml:space="preserve"> </w:t>
            </w:r>
            <w:r w:rsidRPr="00726C09">
              <w:rPr>
                <w:rFonts w:ascii="Sylfaen" w:hAnsi="Sylfaen" w:cs="Sylfaen"/>
                <w:color w:val="000000"/>
                <w:sz w:val="22"/>
                <w:szCs w:val="22"/>
              </w:rPr>
              <w:t>მუხლით</w:t>
            </w:r>
            <w:r w:rsidRPr="00726C09">
              <w:rPr>
                <w:color w:val="000000"/>
                <w:sz w:val="22"/>
                <w:szCs w:val="22"/>
              </w:rPr>
              <w:t xml:space="preserve"> </w:t>
            </w:r>
            <w:r w:rsidRPr="00726C09">
              <w:rPr>
                <w:rFonts w:ascii="Sylfaen" w:hAnsi="Sylfaen" w:cs="Sylfaen"/>
                <w:color w:val="000000"/>
                <w:sz w:val="22"/>
                <w:szCs w:val="22"/>
              </w:rPr>
              <w:t>დადგენილ</w:t>
            </w:r>
            <w:r w:rsidRPr="00726C09">
              <w:rPr>
                <w:color w:val="000000"/>
                <w:sz w:val="22"/>
                <w:szCs w:val="22"/>
              </w:rPr>
              <w:t xml:space="preserve"> </w:t>
            </w:r>
            <w:r w:rsidRPr="00726C09">
              <w:rPr>
                <w:rFonts w:ascii="Sylfaen" w:hAnsi="Sylfaen" w:cs="Sylfaen"/>
                <w:color w:val="000000"/>
                <w:sz w:val="22"/>
                <w:szCs w:val="22"/>
              </w:rPr>
              <w:t>მოთხოვნებს</w:t>
            </w:r>
            <w:r w:rsidRPr="00726C09">
              <w:rPr>
                <w:color w:val="000000"/>
                <w:sz w:val="22"/>
                <w:szCs w:val="22"/>
              </w:rPr>
              <w:t>;</w:t>
            </w:r>
          </w:p>
          <w:p w:rsidR="00726C09" w:rsidRPr="00726C09" w:rsidRDefault="00726C09" w:rsidP="00726C09">
            <w:pPr>
              <w:pStyle w:val="af5"/>
              <w:shd w:val="clear" w:color="auto" w:fill="FFFFFF"/>
              <w:spacing w:before="0" w:beforeAutospacing="0" w:after="0" w:afterAutospacing="0"/>
              <w:ind w:left="501" w:firstLine="188"/>
              <w:jc w:val="both"/>
              <w:rPr>
                <w:rFonts w:ascii="BPGDejaVuSans" w:hAnsi="BPGDejaVuSans"/>
                <w:color w:val="000000"/>
                <w:sz w:val="22"/>
                <w:szCs w:val="22"/>
              </w:rPr>
            </w:pPr>
            <w:r w:rsidRPr="00726C09">
              <w:rPr>
                <w:rFonts w:ascii="Sylfaen" w:hAnsi="Sylfaen" w:cs="Sylfaen"/>
                <w:color w:val="000000"/>
                <w:sz w:val="22"/>
                <w:szCs w:val="22"/>
              </w:rPr>
              <w:t>ბ</w:t>
            </w:r>
            <w:r w:rsidRPr="00726C09">
              <w:rPr>
                <w:color w:val="000000"/>
                <w:sz w:val="22"/>
                <w:szCs w:val="22"/>
              </w:rPr>
              <w:t xml:space="preserve">) </w:t>
            </w:r>
            <w:r w:rsidRPr="00726C09">
              <w:rPr>
                <w:rFonts w:ascii="Sylfaen" w:hAnsi="Sylfaen" w:cs="Sylfaen"/>
                <w:color w:val="000000"/>
                <w:sz w:val="22"/>
                <w:szCs w:val="22"/>
              </w:rPr>
              <w:t>სარჩელი</w:t>
            </w:r>
            <w:r w:rsidRPr="00726C09">
              <w:rPr>
                <w:color w:val="000000"/>
                <w:sz w:val="22"/>
                <w:szCs w:val="22"/>
              </w:rPr>
              <w:t xml:space="preserve"> </w:t>
            </w:r>
            <w:r w:rsidRPr="00726C09">
              <w:rPr>
                <w:rFonts w:ascii="Sylfaen" w:hAnsi="Sylfaen" w:cs="Sylfaen"/>
                <w:color w:val="000000"/>
                <w:sz w:val="22"/>
                <w:szCs w:val="22"/>
              </w:rPr>
              <w:t>შემოტანილია</w:t>
            </w:r>
            <w:r w:rsidRPr="00726C09">
              <w:rPr>
                <w:color w:val="000000"/>
                <w:sz w:val="22"/>
                <w:szCs w:val="22"/>
              </w:rPr>
              <w:t xml:space="preserve"> </w:t>
            </w:r>
            <w:r w:rsidRPr="00726C09">
              <w:rPr>
                <w:rFonts w:ascii="Sylfaen" w:hAnsi="Sylfaen" w:cs="Sylfaen"/>
                <w:color w:val="000000"/>
                <w:sz w:val="22"/>
                <w:szCs w:val="22"/>
              </w:rPr>
              <w:t>უფლებამოსილი</w:t>
            </w:r>
            <w:r w:rsidRPr="00726C09">
              <w:rPr>
                <w:color w:val="000000"/>
                <w:sz w:val="22"/>
                <w:szCs w:val="22"/>
              </w:rPr>
              <w:t xml:space="preserve"> </w:t>
            </w:r>
            <w:r w:rsidRPr="00726C09">
              <w:rPr>
                <w:rFonts w:ascii="Sylfaen" w:hAnsi="Sylfaen" w:cs="Sylfaen"/>
                <w:color w:val="000000"/>
                <w:sz w:val="22"/>
                <w:szCs w:val="22"/>
              </w:rPr>
              <w:t>პირის</w:t>
            </w:r>
            <w:r w:rsidRPr="00726C09">
              <w:rPr>
                <w:color w:val="000000"/>
                <w:sz w:val="22"/>
                <w:szCs w:val="22"/>
              </w:rPr>
              <w:t xml:space="preserve"> </w:t>
            </w:r>
            <w:r w:rsidRPr="00726C09">
              <w:rPr>
                <w:rFonts w:ascii="Sylfaen" w:hAnsi="Sylfaen" w:cs="Sylfaen"/>
                <w:color w:val="000000"/>
                <w:sz w:val="22"/>
                <w:szCs w:val="22"/>
              </w:rPr>
              <w:t>ან</w:t>
            </w:r>
            <w:r w:rsidRPr="00726C09">
              <w:rPr>
                <w:color w:val="000000"/>
                <w:sz w:val="22"/>
                <w:szCs w:val="22"/>
              </w:rPr>
              <w:t xml:space="preserve"> </w:t>
            </w:r>
            <w:r w:rsidRPr="00726C09">
              <w:rPr>
                <w:rFonts w:ascii="Sylfaen" w:hAnsi="Sylfaen" w:cs="Sylfaen"/>
                <w:color w:val="000000"/>
                <w:sz w:val="22"/>
                <w:szCs w:val="22"/>
              </w:rPr>
              <w:t>ორგანოს</w:t>
            </w:r>
            <w:r w:rsidRPr="00726C09">
              <w:rPr>
                <w:color w:val="000000"/>
                <w:sz w:val="22"/>
                <w:szCs w:val="22"/>
              </w:rPr>
              <w:t xml:space="preserve"> (</w:t>
            </w:r>
            <w:r w:rsidRPr="00726C09">
              <w:rPr>
                <w:rFonts w:ascii="Sylfaen" w:hAnsi="Sylfaen" w:cs="Sylfaen"/>
                <w:color w:val="000000"/>
                <w:sz w:val="22"/>
                <w:szCs w:val="22"/>
              </w:rPr>
              <w:t>სუბიექტის</w:t>
            </w:r>
            <w:r w:rsidRPr="00726C09">
              <w:rPr>
                <w:color w:val="000000"/>
                <w:sz w:val="22"/>
                <w:szCs w:val="22"/>
              </w:rPr>
              <w:t xml:space="preserve">) </w:t>
            </w:r>
            <w:r w:rsidRPr="00726C09">
              <w:rPr>
                <w:rFonts w:ascii="Sylfaen" w:hAnsi="Sylfaen" w:cs="Sylfaen"/>
                <w:color w:val="000000"/>
                <w:sz w:val="22"/>
                <w:szCs w:val="22"/>
              </w:rPr>
              <w:t>მიერ</w:t>
            </w:r>
            <w:r w:rsidRPr="00726C09">
              <w:rPr>
                <w:color w:val="000000"/>
                <w:sz w:val="22"/>
                <w:szCs w:val="22"/>
              </w:rPr>
              <w:t>;</w:t>
            </w:r>
          </w:p>
          <w:p w:rsidR="00726C09" w:rsidRPr="00726C09" w:rsidRDefault="00726C09" w:rsidP="00726C09">
            <w:pPr>
              <w:pStyle w:val="af5"/>
              <w:shd w:val="clear" w:color="auto" w:fill="FFFFFF"/>
              <w:spacing w:before="0" w:beforeAutospacing="0" w:after="0" w:afterAutospacing="0"/>
              <w:ind w:left="501" w:firstLine="188"/>
              <w:jc w:val="both"/>
              <w:rPr>
                <w:rFonts w:ascii="BPGDejaVuSans" w:hAnsi="BPGDejaVuSans"/>
                <w:color w:val="000000"/>
                <w:sz w:val="22"/>
                <w:szCs w:val="22"/>
              </w:rPr>
            </w:pPr>
            <w:r w:rsidRPr="00726C09">
              <w:rPr>
                <w:rFonts w:ascii="Sylfaen" w:hAnsi="Sylfaen" w:cs="Sylfaen"/>
                <w:color w:val="000000"/>
                <w:sz w:val="22"/>
                <w:szCs w:val="22"/>
              </w:rPr>
              <w:t>გ</w:t>
            </w:r>
            <w:r w:rsidRPr="00726C09">
              <w:rPr>
                <w:color w:val="000000"/>
                <w:sz w:val="22"/>
                <w:szCs w:val="22"/>
              </w:rPr>
              <w:t xml:space="preserve">) </w:t>
            </w:r>
            <w:r w:rsidRPr="00726C09">
              <w:rPr>
                <w:rFonts w:ascii="Sylfaen" w:hAnsi="Sylfaen" w:cs="Sylfaen"/>
                <w:color w:val="000000"/>
                <w:sz w:val="22"/>
                <w:szCs w:val="22"/>
              </w:rPr>
              <w:t>სარჩელში</w:t>
            </w:r>
            <w:r w:rsidRPr="00726C09">
              <w:rPr>
                <w:color w:val="000000"/>
                <w:sz w:val="22"/>
                <w:szCs w:val="22"/>
              </w:rPr>
              <w:t xml:space="preserve"> </w:t>
            </w:r>
            <w:r w:rsidRPr="00726C09">
              <w:rPr>
                <w:rFonts w:ascii="Sylfaen" w:hAnsi="Sylfaen" w:cs="Sylfaen"/>
                <w:color w:val="000000"/>
                <w:sz w:val="22"/>
                <w:szCs w:val="22"/>
              </w:rPr>
              <w:t>მითითებული</w:t>
            </w:r>
            <w:r w:rsidRPr="00726C09">
              <w:rPr>
                <w:color w:val="000000"/>
                <w:sz w:val="22"/>
                <w:szCs w:val="22"/>
              </w:rPr>
              <w:t xml:space="preserve"> </w:t>
            </w:r>
            <w:r w:rsidRPr="00726C09">
              <w:rPr>
                <w:rFonts w:ascii="Sylfaen" w:hAnsi="Sylfaen" w:cs="Sylfaen"/>
                <w:color w:val="000000"/>
                <w:sz w:val="22"/>
                <w:szCs w:val="22"/>
              </w:rPr>
              <w:t>სადავო</w:t>
            </w:r>
            <w:r w:rsidRPr="00726C09">
              <w:rPr>
                <w:color w:val="000000"/>
                <w:sz w:val="22"/>
                <w:szCs w:val="22"/>
              </w:rPr>
              <w:t xml:space="preserve"> </w:t>
            </w:r>
            <w:r w:rsidRPr="00726C09">
              <w:rPr>
                <w:rFonts w:ascii="Sylfaen" w:hAnsi="Sylfaen" w:cs="Sylfaen"/>
                <w:color w:val="000000"/>
                <w:sz w:val="22"/>
                <w:szCs w:val="22"/>
              </w:rPr>
              <w:t>საკითხი</w:t>
            </w:r>
            <w:r w:rsidRPr="00726C09">
              <w:rPr>
                <w:color w:val="000000"/>
                <w:sz w:val="22"/>
                <w:szCs w:val="22"/>
              </w:rPr>
              <w:t xml:space="preserve"> </w:t>
            </w:r>
            <w:r w:rsidRPr="00726C09">
              <w:rPr>
                <w:rFonts w:ascii="Sylfaen" w:hAnsi="Sylfaen" w:cs="Sylfaen"/>
                <w:color w:val="000000"/>
                <w:sz w:val="22"/>
                <w:szCs w:val="22"/>
              </w:rPr>
              <w:t>საკონსტიტუციო</w:t>
            </w:r>
            <w:r w:rsidRPr="00726C09">
              <w:rPr>
                <w:color w:val="000000"/>
                <w:sz w:val="22"/>
                <w:szCs w:val="22"/>
              </w:rPr>
              <w:t xml:space="preserve"> </w:t>
            </w:r>
            <w:r w:rsidRPr="00726C09">
              <w:rPr>
                <w:rFonts w:ascii="Sylfaen" w:hAnsi="Sylfaen" w:cs="Sylfaen"/>
                <w:color w:val="000000"/>
                <w:sz w:val="22"/>
                <w:szCs w:val="22"/>
              </w:rPr>
              <w:t>სასამართლოს</w:t>
            </w:r>
            <w:r w:rsidRPr="00726C09">
              <w:rPr>
                <w:color w:val="000000"/>
                <w:sz w:val="22"/>
                <w:szCs w:val="22"/>
              </w:rPr>
              <w:t xml:space="preserve"> </w:t>
            </w:r>
            <w:r w:rsidRPr="00726C09">
              <w:rPr>
                <w:rFonts w:ascii="Sylfaen" w:hAnsi="Sylfaen" w:cs="Sylfaen"/>
                <w:color w:val="000000"/>
                <w:sz w:val="22"/>
                <w:szCs w:val="22"/>
              </w:rPr>
              <w:t>განსჯადია</w:t>
            </w:r>
            <w:r w:rsidRPr="00726C09">
              <w:rPr>
                <w:color w:val="000000"/>
                <w:sz w:val="22"/>
                <w:szCs w:val="22"/>
              </w:rPr>
              <w:t>;</w:t>
            </w:r>
          </w:p>
          <w:p w:rsidR="00726C09" w:rsidRPr="00726C09" w:rsidRDefault="00726C09" w:rsidP="00726C09">
            <w:pPr>
              <w:pStyle w:val="af5"/>
              <w:shd w:val="clear" w:color="auto" w:fill="FFFFFF"/>
              <w:spacing w:before="0" w:beforeAutospacing="0" w:after="0" w:afterAutospacing="0"/>
              <w:ind w:left="501" w:firstLine="188"/>
              <w:jc w:val="both"/>
              <w:rPr>
                <w:rFonts w:ascii="BPGDejaVuSans" w:hAnsi="BPGDejaVuSans"/>
                <w:color w:val="000000"/>
                <w:sz w:val="22"/>
                <w:szCs w:val="22"/>
              </w:rPr>
            </w:pPr>
            <w:r w:rsidRPr="00726C09">
              <w:rPr>
                <w:rFonts w:ascii="Sylfaen" w:hAnsi="Sylfaen" w:cs="Sylfaen"/>
                <w:color w:val="000000"/>
                <w:sz w:val="22"/>
                <w:szCs w:val="22"/>
              </w:rPr>
              <w:t>დ</w:t>
            </w:r>
            <w:r w:rsidRPr="00726C09">
              <w:rPr>
                <w:color w:val="000000"/>
                <w:sz w:val="22"/>
                <w:szCs w:val="22"/>
              </w:rPr>
              <w:t xml:space="preserve">) </w:t>
            </w:r>
            <w:r w:rsidRPr="00726C09">
              <w:rPr>
                <w:rFonts w:ascii="Sylfaen" w:hAnsi="Sylfaen" w:cs="Sylfaen"/>
                <w:color w:val="000000"/>
                <w:sz w:val="22"/>
                <w:szCs w:val="22"/>
              </w:rPr>
              <w:t>სარჩელში</w:t>
            </w:r>
            <w:r w:rsidRPr="00726C09">
              <w:rPr>
                <w:color w:val="000000"/>
                <w:sz w:val="22"/>
                <w:szCs w:val="22"/>
              </w:rPr>
              <w:t xml:space="preserve"> </w:t>
            </w:r>
            <w:r w:rsidRPr="00726C09">
              <w:rPr>
                <w:rFonts w:ascii="Sylfaen" w:hAnsi="Sylfaen" w:cs="Sylfaen"/>
                <w:color w:val="000000"/>
                <w:sz w:val="22"/>
                <w:szCs w:val="22"/>
              </w:rPr>
              <w:t>მითითებული</w:t>
            </w:r>
            <w:r w:rsidRPr="00726C09">
              <w:rPr>
                <w:color w:val="000000"/>
                <w:sz w:val="22"/>
                <w:szCs w:val="22"/>
              </w:rPr>
              <w:t xml:space="preserve"> </w:t>
            </w:r>
            <w:r w:rsidRPr="00726C09">
              <w:rPr>
                <w:rFonts w:ascii="Sylfaen" w:hAnsi="Sylfaen" w:cs="Sylfaen"/>
                <w:color w:val="000000"/>
                <w:sz w:val="22"/>
                <w:szCs w:val="22"/>
              </w:rPr>
              <w:t>სადავო</w:t>
            </w:r>
            <w:r w:rsidRPr="00726C09">
              <w:rPr>
                <w:color w:val="000000"/>
                <w:sz w:val="22"/>
                <w:szCs w:val="22"/>
              </w:rPr>
              <w:t xml:space="preserve"> </w:t>
            </w:r>
            <w:r w:rsidRPr="00726C09">
              <w:rPr>
                <w:rFonts w:ascii="Sylfaen" w:hAnsi="Sylfaen" w:cs="Sylfaen"/>
                <w:color w:val="000000"/>
                <w:sz w:val="22"/>
                <w:szCs w:val="22"/>
              </w:rPr>
              <w:t>საკითხი</w:t>
            </w:r>
            <w:r w:rsidRPr="00726C09">
              <w:rPr>
                <w:color w:val="000000"/>
                <w:sz w:val="22"/>
                <w:szCs w:val="22"/>
              </w:rPr>
              <w:t xml:space="preserve"> </w:t>
            </w:r>
            <w:r w:rsidRPr="00726C09">
              <w:rPr>
                <w:rFonts w:ascii="Sylfaen" w:hAnsi="Sylfaen" w:cs="Sylfaen"/>
                <w:color w:val="000000"/>
                <w:sz w:val="22"/>
                <w:szCs w:val="22"/>
              </w:rPr>
              <w:t>არ</w:t>
            </w:r>
            <w:r w:rsidRPr="00726C09">
              <w:rPr>
                <w:color w:val="000000"/>
                <w:sz w:val="22"/>
                <w:szCs w:val="22"/>
              </w:rPr>
              <w:t xml:space="preserve"> </w:t>
            </w:r>
            <w:r w:rsidRPr="00726C09">
              <w:rPr>
                <w:rFonts w:ascii="Sylfaen" w:hAnsi="Sylfaen" w:cs="Sylfaen"/>
                <w:color w:val="000000"/>
                <w:sz w:val="22"/>
                <w:szCs w:val="22"/>
              </w:rPr>
              <w:t>არის</w:t>
            </w:r>
            <w:r w:rsidRPr="00726C09">
              <w:rPr>
                <w:color w:val="000000"/>
                <w:sz w:val="22"/>
                <w:szCs w:val="22"/>
              </w:rPr>
              <w:t xml:space="preserve"> </w:t>
            </w:r>
            <w:r w:rsidRPr="00726C09">
              <w:rPr>
                <w:rFonts w:ascii="Sylfaen" w:hAnsi="Sylfaen" w:cs="Sylfaen"/>
                <w:color w:val="000000"/>
                <w:sz w:val="22"/>
                <w:szCs w:val="22"/>
              </w:rPr>
              <w:t>გადაწყვეტილი</w:t>
            </w:r>
            <w:r w:rsidRPr="00726C09">
              <w:rPr>
                <w:color w:val="000000"/>
                <w:sz w:val="22"/>
                <w:szCs w:val="22"/>
              </w:rPr>
              <w:t xml:space="preserve"> </w:t>
            </w:r>
            <w:r w:rsidRPr="00726C09">
              <w:rPr>
                <w:rFonts w:ascii="Sylfaen" w:hAnsi="Sylfaen" w:cs="Sylfaen"/>
                <w:color w:val="000000"/>
                <w:sz w:val="22"/>
                <w:szCs w:val="22"/>
              </w:rPr>
              <w:t>საკონსტიტუციო</w:t>
            </w:r>
            <w:r w:rsidRPr="00726C09">
              <w:rPr>
                <w:color w:val="000000"/>
                <w:sz w:val="22"/>
                <w:szCs w:val="22"/>
              </w:rPr>
              <w:t xml:space="preserve"> </w:t>
            </w:r>
            <w:r w:rsidRPr="00726C09">
              <w:rPr>
                <w:rFonts w:ascii="Sylfaen" w:hAnsi="Sylfaen" w:cs="Sylfaen"/>
                <w:color w:val="000000"/>
                <w:sz w:val="22"/>
                <w:szCs w:val="22"/>
              </w:rPr>
              <w:t>სასამართლოს</w:t>
            </w:r>
            <w:r w:rsidRPr="00726C09">
              <w:rPr>
                <w:color w:val="000000"/>
                <w:sz w:val="22"/>
                <w:szCs w:val="22"/>
              </w:rPr>
              <w:t xml:space="preserve"> </w:t>
            </w:r>
            <w:r w:rsidRPr="00726C09">
              <w:rPr>
                <w:rFonts w:ascii="Sylfaen" w:hAnsi="Sylfaen" w:cs="Sylfaen"/>
                <w:color w:val="000000"/>
                <w:sz w:val="22"/>
                <w:szCs w:val="22"/>
              </w:rPr>
              <w:t>მიერ</w:t>
            </w:r>
            <w:r w:rsidRPr="00726C09">
              <w:rPr>
                <w:color w:val="000000"/>
                <w:sz w:val="22"/>
                <w:szCs w:val="22"/>
              </w:rPr>
              <w:t>.</w:t>
            </w:r>
          </w:p>
          <w:p w:rsidR="00726C09" w:rsidRPr="00726C09" w:rsidRDefault="00726C09" w:rsidP="00726C09">
            <w:pPr>
              <w:pStyle w:val="af5"/>
              <w:shd w:val="clear" w:color="auto" w:fill="FFFFFF"/>
              <w:spacing w:before="0" w:beforeAutospacing="0" w:after="0" w:afterAutospacing="0"/>
              <w:ind w:left="501" w:firstLine="188"/>
              <w:jc w:val="both"/>
              <w:rPr>
                <w:rFonts w:ascii="BPGDejaVuSans" w:hAnsi="BPGDejaVuSans"/>
                <w:color w:val="000000"/>
                <w:sz w:val="22"/>
                <w:szCs w:val="22"/>
              </w:rPr>
            </w:pPr>
            <w:r w:rsidRPr="00726C09">
              <w:rPr>
                <w:rFonts w:ascii="Sylfaen" w:hAnsi="Sylfaen" w:cs="Sylfaen"/>
                <w:color w:val="000000"/>
                <w:sz w:val="22"/>
                <w:szCs w:val="22"/>
              </w:rPr>
              <w:t>ე</w:t>
            </w:r>
            <w:r w:rsidRPr="00726C09">
              <w:rPr>
                <w:color w:val="000000"/>
                <w:sz w:val="22"/>
                <w:szCs w:val="22"/>
              </w:rPr>
              <w:t xml:space="preserve">) </w:t>
            </w:r>
            <w:r w:rsidRPr="00726C09">
              <w:rPr>
                <w:rFonts w:ascii="Sylfaen" w:hAnsi="Sylfaen" w:cs="Sylfaen"/>
                <w:color w:val="000000"/>
                <w:sz w:val="22"/>
                <w:szCs w:val="22"/>
              </w:rPr>
              <w:t>მასში</w:t>
            </w:r>
            <w:r w:rsidRPr="00726C09">
              <w:rPr>
                <w:color w:val="000000"/>
                <w:sz w:val="22"/>
                <w:szCs w:val="22"/>
              </w:rPr>
              <w:t xml:space="preserve"> </w:t>
            </w:r>
            <w:r w:rsidRPr="00726C09">
              <w:rPr>
                <w:rFonts w:ascii="Sylfaen" w:hAnsi="Sylfaen" w:cs="Sylfaen"/>
                <w:color w:val="000000"/>
                <w:sz w:val="22"/>
                <w:szCs w:val="22"/>
              </w:rPr>
              <w:t>მითითებული</w:t>
            </w:r>
            <w:r w:rsidRPr="00726C09">
              <w:rPr>
                <w:color w:val="000000"/>
                <w:sz w:val="22"/>
                <w:szCs w:val="22"/>
              </w:rPr>
              <w:t xml:space="preserve"> </w:t>
            </w:r>
            <w:r w:rsidRPr="00726C09">
              <w:rPr>
                <w:rFonts w:ascii="Sylfaen" w:hAnsi="Sylfaen" w:cs="Sylfaen"/>
                <w:color w:val="000000"/>
                <w:sz w:val="22"/>
                <w:szCs w:val="22"/>
              </w:rPr>
              <w:t>არცერთი</w:t>
            </w:r>
            <w:r w:rsidRPr="00726C09">
              <w:rPr>
                <w:color w:val="000000"/>
                <w:sz w:val="22"/>
                <w:szCs w:val="22"/>
              </w:rPr>
              <w:t xml:space="preserve"> </w:t>
            </w:r>
            <w:r w:rsidRPr="00726C09">
              <w:rPr>
                <w:rFonts w:ascii="Sylfaen" w:hAnsi="Sylfaen" w:cs="Sylfaen"/>
                <w:color w:val="000000"/>
                <w:sz w:val="22"/>
                <w:szCs w:val="22"/>
              </w:rPr>
              <w:t>სადავო</w:t>
            </w:r>
            <w:r w:rsidRPr="00726C09">
              <w:rPr>
                <w:color w:val="000000"/>
                <w:sz w:val="22"/>
                <w:szCs w:val="22"/>
              </w:rPr>
              <w:t xml:space="preserve"> </w:t>
            </w:r>
            <w:r w:rsidRPr="00726C09">
              <w:rPr>
                <w:rFonts w:ascii="Sylfaen" w:hAnsi="Sylfaen" w:cs="Sylfaen"/>
                <w:color w:val="000000"/>
                <w:sz w:val="22"/>
                <w:szCs w:val="22"/>
              </w:rPr>
              <w:t>საკითხი</w:t>
            </w:r>
            <w:r w:rsidRPr="00726C09">
              <w:rPr>
                <w:color w:val="000000"/>
                <w:sz w:val="22"/>
                <w:szCs w:val="22"/>
              </w:rPr>
              <w:t xml:space="preserve"> </w:t>
            </w:r>
            <w:r w:rsidRPr="00726C09">
              <w:rPr>
                <w:rFonts w:ascii="Sylfaen" w:hAnsi="Sylfaen" w:cs="Sylfaen"/>
                <w:color w:val="000000"/>
                <w:sz w:val="22"/>
                <w:szCs w:val="22"/>
              </w:rPr>
              <w:t>გადაწყვეტილია</w:t>
            </w:r>
            <w:r w:rsidRPr="00726C09">
              <w:rPr>
                <w:color w:val="000000"/>
                <w:sz w:val="22"/>
                <w:szCs w:val="22"/>
              </w:rPr>
              <w:t xml:space="preserve"> </w:t>
            </w:r>
            <w:r w:rsidRPr="00726C09">
              <w:rPr>
                <w:rFonts w:ascii="Sylfaen" w:hAnsi="Sylfaen" w:cs="Sylfaen"/>
                <w:color w:val="000000"/>
                <w:sz w:val="22"/>
                <w:szCs w:val="22"/>
              </w:rPr>
              <w:t>საქართველოს</w:t>
            </w:r>
            <w:r w:rsidRPr="00726C09">
              <w:rPr>
                <w:color w:val="000000"/>
                <w:sz w:val="22"/>
                <w:szCs w:val="22"/>
              </w:rPr>
              <w:t xml:space="preserve"> </w:t>
            </w:r>
            <w:r w:rsidRPr="00726C09">
              <w:rPr>
                <w:rFonts w:ascii="Sylfaen" w:hAnsi="Sylfaen" w:cs="Sylfaen"/>
                <w:color w:val="000000"/>
                <w:sz w:val="22"/>
                <w:szCs w:val="22"/>
              </w:rPr>
              <w:t>კონსტიტუციით</w:t>
            </w:r>
            <w:r w:rsidRPr="00726C09">
              <w:rPr>
                <w:color w:val="000000"/>
                <w:sz w:val="22"/>
                <w:szCs w:val="22"/>
              </w:rPr>
              <w:t>;</w:t>
            </w:r>
          </w:p>
          <w:p w:rsidR="00726C09" w:rsidRPr="00726C09" w:rsidRDefault="00726C09" w:rsidP="00726C09">
            <w:pPr>
              <w:pStyle w:val="af5"/>
              <w:shd w:val="clear" w:color="auto" w:fill="FFFFFF"/>
              <w:spacing w:before="0" w:beforeAutospacing="0" w:after="0" w:afterAutospacing="0"/>
              <w:ind w:left="501" w:firstLine="188"/>
              <w:jc w:val="both"/>
              <w:rPr>
                <w:rFonts w:ascii="BPGDejaVuSans" w:hAnsi="BPGDejaVuSans"/>
                <w:color w:val="000000"/>
                <w:sz w:val="22"/>
                <w:szCs w:val="22"/>
              </w:rPr>
            </w:pPr>
            <w:r w:rsidRPr="00726C09">
              <w:rPr>
                <w:rFonts w:ascii="Sylfaen" w:hAnsi="Sylfaen" w:cs="Sylfaen"/>
                <w:color w:val="000000"/>
                <w:sz w:val="22"/>
                <w:szCs w:val="22"/>
              </w:rPr>
              <w:t>ვ</w:t>
            </w:r>
            <w:r w:rsidRPr="00726C09">
              <w:rPr>
                <w:color w:val="000000"/>
                <w:sz w:val="22"/>
                <w:szCs w:val="22"/>
              </w:rPr>
              <w:t xml:space="preserve">) </w:t>
            </w:r>
            <w:r w:rsidRPr="00726C09">
              <w:rPr>
                <w:rFonts w:ascii="Sylfaen" w:hAnsi="Sylfaen" w:cs="Sylfaen"/>
                <w:color w:val="000000"/>
                <w:sz w:val="22"/>
                <w:szCs w:val="22"/>
              </w:rPr>
              <w:t>არ</w:t>
            </w:r>
            <w:r w:rsidRPr="00726C09">
              <w:rPr>
                <w:color w:val="000000"/>
                <w:sz w:val="22"/>
                <w:szCs w:val="22"/>
              </w:rPr>
              <w:t xml:space="preserve"> </w:t>
            </w:r>
            <w:r w:rsidRPr="00726C09">
              <w:rPr>
                <w:rFonts w:ascii="Sylfaen" w:hAnsi="Sylfaen" w:cs="Sylfaen"/>
                <w:color w:val="000000"/>
                <w:sz w:val="22"/>
                <w:szCs w:val="22"/>
              </w:rPr>
              <w:t>არის</w:t>
            </w:r>
            <w:r w:rsidRPr="00726C09">
              <w:rPr>
                <w:color w:val="000000"/>
                <w:sz w:val="22"/>
                <w:szCs w:val="22"/>
              </w:rPr>
              <w:t xml:space="preserve"> </w:t>
            </w:r>
            <w:r w:rsidRPr="00726C09">
              <w:rPr>
                <w:rFonts w:ascii="Sylfaen" w:hAnsi="Sylfaen" w:cs="Sylfaen"/>
                <w:color w:val="000000"/>
                <w:sz w:val="22"/>
                <w:szCs w:val="22"/>
              </w:rPr>
              <w:t>დარღვეული</w:t>
            </w:r>
            <w:r w:rsidRPr="00726C09">
              <w:rPr>
                <w:color w:val="000000"/>
                <w:sz w:val="22"/>
                <w:szCs w:val="22"/>
              </w:rPr>
              <w:t xml:space="preserve"> </w:t>
            </w:r>
            <w:r w:rsidRPr="00726C09">
              <w:rPr>
                <w:rFonts w:ascii="Sylfaen" w:hAnsi="Sylfaen" w:cs="Sylfaen"/>
                <w:color w:val="000000"/>
                <w:sz w:val="22"/>
                <w:szCs w:val="22"/>
              </w:rPr>
              <w:t>სარჩელის</w:t>
            </w:r>
            <w:r w:rsidRPr="00726C09">
              <w:rPr>
                <w:color w:val="000000"/>
                <w:sz w:val="22"/>
                <w:szCs w:val="22"/>
              </w:rPr>
              <w:t xml:space="preserve"> </w:t>
            </w:r>
            <w:r w:rsidRPr="00726C09">
              <w:rPr>
                <w:rFonts w:ascii="Sylfaen" w:hAnsi="Sylfaen" w:cs="Sylfaen"/>
                <w:color w:val="000000"/>
                <w:sz w:val="22"/>
                <w:szCs w:val="22"/>
              </w:rPr>
              <w:t>შეტანის</w:t>
            </w:r>
            <w:r w:rsidRPr="00726C09">
              <w:rPr>
                <w:color w:val="000000"/>
                <w:sz w:val="22"/>
                <w:szCs w:val="22"/>
              </w:rPr>
              <w:t xml:space="preserve"> </w:t>
            </w:r>
            <w:r w:rsidRPr="00726C09">
              <w:rPr>
                <w:rFonts w:ascii="Sylfaen" w:hAnsi="Sylfaen" w:cs="Sylfaen"/>
                <w:color w:val="000000"/>
                <w:sz w:val="22"/>
                <w:szCs w:val="22"/>
              </w:rPr>
              <w:t>ვადა</w:t>
            </w:r>
            <w:r w:rsidRPr="00726C09">
              <w:rPr>
                <w:color w:val="000000"/>
                <w:sz w:val="22"/>
                <w:szCs w:val="22"/>
              </w:rPr>
              <w:t>;</w:t>
            </w:r>
          </w:p>
          <w:p w:rsidR="00726C09" w:rsidRPr="00726C09" w:rsidRDefault="00726C09" w:rsidP="00726C09">
            <w:pPr>
              <w:pStyle w:val="af5"/>
              <w:shd w:val="clear" w:color="auto" w:fill="FFFFFF"/>
              <w:spacing w:before="0" w:beforeAutospacing="0" w:after="0" w:afterAutospacing="0"/>
              <w:ind w:left="501" w:firstLine="188"/>
              <w:jc w:val="both"/>
              <w:rPr>
                <w:rFonts w:ascii="BPGDejaVuSans" w:hAnsi="BPGDejaVuSans"/>
                <w:color w:val="000000"/>
                <w:sz w:val="22"/>
                <w:szCs w:val="22"/>
              </w:rPr>
            </w:pPr>
            <w:r w:rsidRPr="00726C09">
              <w:rPr>
                <w:rFonts w:ascii="Sylfaen" w:hAnsi="Sylfaen" w:cs="Sylfaen"/>
                <w:color w:val="000000"/>
                <w:sz w:val="22"/>
                <w:szCs w:val="22"/>
              </w:rPr>
              <w:t>ზ</w:t>
            </w:r>
            <w:r w:rsidRPr="00726C09">
              <w:rPr>
                <w:color w:val="000000"/>
                <w:sz w:val="22"/>
                <w:szCs w:val="22"/>
              </w:rPr>
              <w:t xml:space="preserve">) </w:t>
            </w:r>
            <w:r w:rsidRPr="00726C09">
              <w:rPr>
                <w:rFonts w:ascii="Sylfaen" w:hAnsi="Sylfaen" w:cs="Sylfaen"/>
                <w:color w:val="000000"/>
                <w:sz w:val="22"/>
                <w:szCs w:val="22"/>
              </w:rPr>
              <w:t>სადავო</w:t>
            </w:r>
            <w:r w:rsidRPr="00726C09">
              <w:rPr>
                <w:color w:val="000000"/>
                <w:sz w:val="22"/>
                <w:szCs w:val="22"/>
              </w:rPr>
              <w:t xml:space="preserve"> </w:t>
            </w:r>
            <w:r w:rsidRPr="00726C09">
              <w:rPr>
                <w:rFonts w:ascii="Sylfaen" w:hAnsi="Sylfaen" w:cs="Sylfaen"/>
                <w:color w:val="000000"/>
                <w:sz w:val="22"/>
                <w:szCs w:val="22"/>
              </w:rPr>
              <w:t>კანონქვემდებარე</w:t>
            </w:r>
            <w:r w:rsidRPr="00726C09">
              <w:rPr>
                <w:color w:val="000000"/>
                <w:sz w:val="22"/>
                <w:szCs w:val="22"/>
              </w:rPr>
              <w:t xml:space="preserve"> </w:t>
            </w:r>
            <w:r w:rsidRPr="00726C09">
              <w:rPr>
                <w:rFonts w:ascii="Sylfaen" w:hAnsi="Sylfaen" w:cs="Sylfaen"/>
                <w:color w:val="000000"/>
                <w:sz w:val="22"/>
                <w:szCs w:val="22"/>
              </w:rPr>
              <w:t>ნორმატიული</w:t>
            </w:r>
            <w:r w:rsidRPr="00726C09">
              <w:rPr>
                <w:color w:val="000000"/>
                <w:sz w:val="22"/>
                <w:szCs w:val="22"/>
              </w:rPr>
              <w:t xml:space="preserve"> </w:t>
            </w:r>
            <w:r w:rsidRPr="00726C09">
              <w:rPr>
                <w:rFonts w:ascii="Sylfaen" w:hAnsi="Sylfaen" w:cs="Sylfaen"/>
                <w:color w:val="000000"/>
                <w:sz w:val="22"/>
                <w:szCs w:val="22"/>
              </w:rPr>
              <w:t>აქტის</w:t>
            </w:r>
            <w:r w:rsidRPr="00726C09">
              <w:rPr>
                <w:color w:val="000000"/>
                <w:sz w:val="22"/>
                <w:szCs w:val="22"/>
              </w:rPr>
              <w:t xml:space="preserve"> </w:t>
            </w:r>
            <w:r w:rsidRPr="00726C09">
              <w:rPr>
                <w:rFonts w:ascii="Sylfaen" w:hAnsi="Sylfaen" w:cs="Sylfaen"/>
                <w:color w:val="000000"/>
                <w:sz w:val="22"/>
                <w:szCs w:val="22"/>
              </w:rPr>
              <w:t>კონსტიტუციურობაზე</w:t>
            </w:r>
            <w:r w:rsidRPr="00726C09">
              <w:rPr>
                <w:color w:val="000000"/>
                <w:sz w:val="22"/>
                <w:szCs w:val="22"/>
              </w:rPr>
              <w:t xml:space="preserve"> </w:t>
            </w:r>
            <w:r w:rsidRPr="00726C09">
              <w:rPr>
                <w:rFonts w:ascii="Sylfaen" w:hAnsi="Sylfaen" w:cs="Sylfaen"/>
                <w:color w:val="000000"/>
                <w:sz w:val="22"/>
                <w:szCs w:val="22"/>
              </w:rPr>
              <w:t>სრულფასოვანი</w:t>
            </w:r>
            <w:r w:rsidRPr="00726C09">
              <w:rPr>
                <w:color w:val="000000"/>
                <w:sz w:val="22"/>
                <w:szCs w:val="22"/>
              </w:rPr>
              <w:t xml:space="preserve"> </w:t>
            </w:r>
            <w:r w:rsidRPr="00726C09">
              <w:rPr>
                <w:rFonts w:ascii="Sylfaen" w:hAnsi="Sylfaen" w:cs="Sylfaen"/>
                <w:color w:val="000000"/>
                <w:sz w:val="22"/>
                <w:szCs w:val="22"/>
              </w:rPr>
              <w:t>მსჯელობა</w:t>
            </w:r>
            <w:r w:rsidRPr="00726C09">
              <w:rPr>
                <w:color w:val="000000"/>
                <w:sz w:val="22"/>
                <w:szCs w:val="22"/>
              </w:rPr>
              <w:t xml:space="preserve"> </w:t>
            </w:r>
            <w:r w:rsidRPr="00726C09">
              <w:rPr>
                <w:rFonts w:ascii="Sylfaen" w:hAnsi="Sylfaen" w:cs="Sylfaen"/>
                <w:color w:val="000000"/>
                <w:sz w:val="22"/>
                <w:szCs w:val="22"/>
              </w:rPr>
              <w:t>შესაძლებელია</w:t>
            </w:r>
            <w:r w:rsidRPr="00726C09">
              <w:rPr>
                <w:color w:val="000000"/>
                <w:sz w:val="22"/>
                <w:szCs w:val="22"/>
              </w:rPr>
              <w:t xml:space="preserve"> </w:t>
            </w:r>
            <w:r w:rsidRPr="00726C09">
              <w:rPr>
                <w:rFonts w:ascii="Sylfaen" w:hAnsi="Sylfaen" w:cs="Sylfaen"/>
                <w:color w:val="000000"/>
                <w:sz w:val="22"/>
                <w:szCs w:val="22"/>
              </w:rPr>
              <w:t>ნორმატიული</w:t>
            </w:r>
            <w:r w:rsidRPr="00726C09">
              <w:rPr>
                <w:color w:val="000000"/>
                <w:sz w:val="22"/>
                <w:szCs w:val="22"/>
              </w:rPr>
              <w:t xml:space="preserve"> </w:t>
            </w:r>
            <w:r w:rsidRPr="00726C09">
              <w:rPr>
                <w:rFonts w:ascii="Sylfaen" w:hAnsi="Sylfaen" w:cs="Sylfaen"/>
                <w:color w:val="000000"/>
                <w:sz w:val="22"/>
                <w:szCs w:val="22"/>
              </w:rPr>
              <w:t>აქტების</w:t>
            </w:r>
            <w:r w:rsidRPr="00726C09">
              <w:rPr>
                <w:color w:val="000000"/>
                <w:sz w:val="22"/>
                <w:szCs w:val="22"/>
              </w:rPr>
              <w:t xml:space="preserve"> </w:t>
            </w:r>
            <w:r w:rsidRPr="00726C09">
              <w:rPr>
                <w:rFonts w:ascii="Sylfaen" w:hAnsi="Sylfaen" w:cs="Sylfaen"/>
                <w:color w:val="000000"/>
                <w:sz w:val="22"/>
                <w:szCs w:val="22"/>
              </w:rPr>
              <w:t>იერარქიაში</w:t>
            </w:r>
            <w:r w:rsidRPr="00726C09">
              <w:rPr>
                <w:color w:val="000000"/>
                <w:sz w:val="22"/>
                <w:szCs w:val="22"/>
              </w:rPr>
              <w:t xml:space="preserve"> </w:t>
            </w:r>
            <w:r w:rsidRPr="00726C09">
              <w:rPr>
                <w:rFonts w:ascii="Sylfaen" w:hAnsi="Sylfaen" w:cs="Sylfaen"/>
                <w:color w:val="000000"/>
                <w:sz w:val="22"/>
                <w:szCs w:val="22"/>
              </w:rPr>
              <w:t>მასზე</w:t>
            </w:r>
            <w:r w:rsidRPr="00726C09">
              <w:rPr>
                <w:color w:val="000000"/>
                <w:sz w:val="22"/>
                <w:szCs w:val="22"/>
              </w:rPr>
              <w:t xml:space="preserve"> </w:t>
            </w:r>
            <w:r w:rsidRPr="00726C09">
              <w:rPr>
                <w:rFonts w:ascii="Sylfaen" w:hAnsi="Sylfaen" w:cs="Sylfaen"/>
                <w:color w:val="000000"/>
                <w:sz w:val="22"/>
                <w:szCs w:val="22"/>
              </w:rPr>
              <w:t>მაღლა</w:t>
            </w:r>
            <w:r w:rsidRPr="00726C09">
              <w:rPr>
                <w:color w:val="000000"/>
                <w:sz w:val="22"/>
                <w:szCs w:val="22"/>
              </w:rPr>
              <w:t xml:space="preserve"> </w:t>
            </w:r>
            <w:r w:rsidRPr="00726C09">
              <w:rPr>
                <w:rFonts w:ascii="Sylfaen" w:hAnsi="Sylfaen" w:cs="Sylfaen"/>
                <w:color w:val="000000"/>
                <w:sz w:val="22"/>
                <w:szCs w:val="22"/>
              </w:rPr>
              <w:t>მდგომი</w:t>
            </w:r>
            <w:r w:rsidRPr="00726C09">
              <w:rPr>
                <w:color w:val="000000"/>
                <w:sz w:val="22"/>
                <w:szCs w:val="22"/>
              </w:rPr>
              <w:t xml:space="preserve"> </w:t>
            </w:r>
            <w:r w:rsidRPr="00726C09">
              <w:rPr>
                <w:rFonts w:ascii="Sylfaen" w:hAnsi="Sylfaen" w:cs="Sylfaen"/>
                <w:color w:val="000000"/>
                <w:sz w:val="22"/>
                <w:szCs w:val="22"/>
              </w:rPr>
              <w:t>იმ</w:t>
            </w:r>
            <w:r w:rsidRPr="00726C09">
              <w:rPr>
                <w:color w:val="000000"/>
                <w:sz w:val="22"/>
                <w:szCs w:val="22"/>
              </w:rPr>
              <w:t xml:space="preserve"> </w:t>
            </w:r>
            <w:r w:rsidRPr="00726C09">
              <w:rPr>
                <w:rFonts w:ascii="Sylfaen" w:hAnsi="Sylfaen" w:cs="Sylfaen"/>
                <w:color w:val="000000"/>
                <w:sz w:val="22"/>
                <w:szCs w:val="22"/>
              </w:rPr>
              <w:t>ნორმატიული</w:t>
            </w:r>
            <w:r w:rsidRPr="00726C09">
              <w:rPr>
                <w:color w:val="000000"/>
                <w:sz w:val="22"/>
                <w:szCs w:val="22"/>
              </w:rPr>
              <w:t xml:space="preserve"> </w:t>
            </w:r>
            <w:r w:rsidRPr="00726C09">
              <w:rPr>
                <w:rFonts w:ascii="Sylfaen" w:hAnsi="Sylfaen" w:cs="Sylfaen"/>
                <w:color w:val="000000"/>
                <w:sz w:val="22"/>
                <w:szCs w:val="22"/>
              </w:rPr>
              <w:t>აქტის</w:t>
            </w:r>
            <w:r w:rsidRPr="00726C09">
              <w:rPr>
                <w:color w:val="000000"/>
                <w:sz w:val="22"/>
                <w:szCs w:val="22"/>
              </w:rPr>
              <w:t xml:space="preserve"> </w:t>
            </w:r>
            <w:r w:rsidRPr="00726C09">
              <w:rPr>
                <w:rFonts w:ascii="Sylfaen" w:hAnsi="Sylfaen" w:cs="Sylfaen"/>
                <w:color w:val="000000"/>
                <w:sz w:val="22"/>
                <w:szCs w:val="22"/>
              </w:rPr>
              <w:t>კონსტიტუციურობაზე</w:t>
            </w:r>
            <w:r w:rsidRPr="00726C09">
              <w:rPr>
                <w:color w:val="000000"/>
                <w:sz w:val="22"/>
                <w:szCs w:val="22"/>
              </w:rPr>
              <w:t xml:space="preserve"> </w:t>
            </w:r>
            <w:r w:rsidRPr="00726C09">
              <w:rPr>
                <w:rFonts w:ascii="Sylfaen" w:hAnsi="Sylfaen" w:cs="Sylfaen"/>
                <w:color w:val="000000"/>
                <w:sz w:val="22"/>
                <w:szCs w:val="22"/>
              </w:rPr>
              <w:t>მსჯელობის</w:t>
            </w:r>
            <w:r w:rsidRPr="00726C09">
              <w:rPr>
                <w:color w:val="000000"/>
                <w:sz w:val="22"/>
                <w:szCs w:val="22"/>
              </w:rPr>
              <w:t xml:space="preserve"> </w:t>
            </w:r>
            <w:r w:rsidRPr="00726C09">
              <w:rPr>
                <w:rFonts w:ascii="Sylfaen" w:hAnsi="Sylfaen" w:cs="Sylfaen"/>
                <w:color w:val="000000"/>
                <w:sz w:val="22"/>
                <w:szCs w:val="22"/>
              </w:rPr>
              <w:t>გარეშე</w:t>
            </w:r>
            <w:r w:rsidRPr="00726C09">
              <w:rPr>
                <w:color w:val="000000"/>
                <w:sz w:val="22"/>
                <w:szCs w:val="22"/>
              </w:rPr>
              <w:t xml:space="preserve">, </w:t>
            </w:r>
            <w:r w:rsidRPr="00726C09">
              <w:rPr>
                <w:rFonts w:ascii="Sylfaen" w:hAnsi="Sylfaen" w:cs="Sylfaen"/>
                <w:color w:val="000000"/>
                <w:sz w:val="22"/>
                <w:szCs w:val="22"/>
              </w:rPr>
              <w:t>რომელიც</w:t>
            </w:r>
            <w:r w:rsidRPr="00726C09">
              <w:rPr>
                <w:color w:val="000000"/>
                <w:sz w:val="22"/>
                <w:szCs w:val="22"/>
              </w:rPr>
              <w:t xml:space="preserve"> </w:t>
            </w:r>
            <w:r w:rsidRPr="00726C09">
              <w:rPr>
                <w:rFonts w:ascii="Sylfaen" w:hAnsi="Sylfaen" w:cs="Sylfaen"/>
                <w:color w:val="000000"/>
                <w:sz w:val="22"/>
                <w:szCs w:val="22"/>
              </w:rPr>
              <w:t>კონსტიტუციური</w:t>
            </w:r>
            <w:r w:rsidRPr="00726C09">
              <w:rPr>
                <w:color w:val="000000"/>
                <w:sz w:val="22"/>
                <w:szCs w:val="22"/>
              </w:rPr>
              <w:t xml:space="preserve"> </w:t>
            </w:r>
            <w:r w:rsidRPr="00726C09">
              <w:rPr>
                <w:rFonts w:ascii="Sylfaen" w:hAnsi="Sylfaen" w:cs="Sylfaen"/>
                <w:color w:val="000000"/>
                <w:sz w:val="22"/>
                <w:szCs w:val="22"/>
              </w:rPr>
              <w:t>სარჩელით</w:t>
            </w:r>
            <w:r w:rsidRPr="00726C09">
              <w:rPr>
                <w:color w:val="000000"/>
                <w:sz w:val="22"/>
                <w:szCs w:val="22"/>
              </w:rPr>
              <w:t xml:space="preserve"> </w:t>
            </w:r>
            <w:r w:rsidRPr="00726C09">
              <w:rPr>
                <w:rFonts w:ascii="Sylfaen" w:hAnsi="Sylfaen" w:cs="Sylfaen"/>
                <w:color w:val="000000"/>
                <w:sz w:val="22"/>
                <w:szCs w:val="22"/>
              </w:rPr>
              <w:t>გასაჩივრებული</w:t>
            </w:r>
            <w:r w:rsidRPr="00726C09">
              <w:rPr>
                <w:color w:val="000000"/>
                <w:sz w:val="22"/>
                <w:szCs w:val="22"/>
              </w:rPr>
              <w:t xml:space="preserve"> </w:t>
            </w:r>
            <w:r w:rsidRPr="00726C09">
              <w:rPr>
                <w:rFonts w:ascii="Sylfaen" w:hAnsi="Sylfaen" w:cs="Sylfaen"/>
                <w:color w:val="000000"/>
                <w:sz w:val="22"/>
                <w:szCs w:val="22"/>
              </w:rPr>
              <w:t>არ</w:t>
            </w:r>
            <w:r w:rsidRPr="00726C09">
              <w:rPr>
                <w:color w:val="000000"/>
                <w:sz w:val="22"/>
                <w:szCs w:val="22"/>
              </w:rPr>
              <w:t xml:space="preserve"> </w:t>
            </w:r>
            <w:r w:rsidRPr="00726C09">
              <w:rPr>
                <w:rFonts w:ascii="Sylfaen" w:hAnsi="Sylfaen" w:cs="Sylfaen"/>
                <w:color w:val="000000"/>
                <w:sz w:val="22"/>
                <w:szCs w:val="22"/>
              </w:rPr>
              <w:t>არის</w:t>
            </w:r>
            <w:r w:rsidRPr="00726C09">
              <w:rPr>
                <w:color w:val="000000"/>
                <w:sz w:val="22"/>
                <w:szCs w:val="22"/>
              </w:rPr>
              <w:t xml:space="preserve"> (</w:t>
            </w:r>
            <w:r w:rsidRPr="00726C09">
              <w:rPr>
                <w:rFonts w:ascii="Sylfaen" w:hAnsi="Sylfaen" w:cs="Sylfaen"/>
                <w:color w:val="000000"/>
                <w:sz w:val="22"/>
                <w:szCs w:val="22"/>
              </w:rPr>
              <w:t>ამგვარი</w:t>
            </w:r>
            <w:r w:rsidRPr="00726C09">
              <w:rPr>
                <w:color w:val="000000"/>
                <w:sz w:val="22"/>
                <w:szCs w:val="22"/>
              </w:rPr>
              <w:t xml:space="preserve"> </w:t>
            </w:r>
            <w:r w:rsidRPr="00726C09">
              <w:rPr>
                <w:rFonts w:ascii="Sylfaen" w:hAnsi="Sylfaen" w:cs="Sylfaen"/>
                <w:color w:val="000000"/>
                <w:sz w:val="22"/>
                <w:szCs w:val="22"/>
              </w:rPr>
              <w:t>იერარქიულად</w:t>
            </w:r>
            <w:r w:rsidRPr="00726C09">
              <w:rPr>
                <w:color w:val="000000"/>
                <w:sz w:val="22"/>
                <w:szCs w:val="22"/>
              </w:rPr>
              <w:t xml:space="preserve"> </w:t>
            </w:r>
            <w:r w:rsidRPr="00726C09">
              <w:rPr>
                <w:rFonts w:ascii="Sylfaen" w:hAnsi="Sylfaen" w:cs="Sylfaen"/>
                <w:color w:val="000000"/>
                <w:sz w:val="22"/>
                <w:szCs w:val="22"/>
              </w:rPr>
              <w:t>მაღლა</w:t>
            </w:r>
            <w:r w:rsidRPr="00726C09">
              <w:rPr>
                <w:color w:val="000000"/>
                <w:sz w:val="22"/>
                <w:szCs w:val="22"/>
              </w:rPr>
              <w:t xml:space="preserve"> </w:t>
            </w:r>
            <w:r w:rsidRPr="00726C09">
              <w:rPr>
                <w:rFonts w:ascii="Sylfaen" w:hAnsi="Sylfaen" w:cs="Sylfaen"/>
                <w:color w:val="000000"/>
                <w:sz w:val="22"/>
                <w:szCs w:val="22"/>
              </w:rPr>
              <w:t>მდგომი</w:t>
            </w:r>
            <w:r w:rsidRPr="00726C09">
              <w:rPr>
                <w:color w:val="000000"/>
                <w:sz w:val="22"/>
                <w:szCs w:val="22"/>
              </w:rPr>
              <w:t xml:space="preserve"> </w:t>
            </w:r>
            <w:r w:rsidRPr="00726C09">
              <w:rPr>
                <w:rFonts w:ascii="Sylfaen" w:hAnsi="Sylfaen" w:cs="Sylfaen"/>
                <w:color w:val="000000"/>
                <w:sz w:val="22"/>
                <w:szCs w:val="22"/>
              </w:rPr>
              <w:t>აქტი</w:t>
            </w:r>
            <w:r w:rsidRPr="00726C09">
              <w:rPr>
                <w:color w:val="000000"/>
                <w:sz w:val="22"/>
                <w:szCs w:val="22"/>
              </w:rPr>
              <w:t xml:space="preserve"> </w:t>
            </w:r>
            <w:r>
              <w:rPr>
                <w:rFonts w:ascii="Sylfaen" w:hAnsi="Sylfaen" w:cs="Sylfaen"/>
                <w:color w:val="000000"/>
                <w:sz w:val="22"/>
                <w:szCs w:val="22"/>
              </w:rPr>
              <w:t>ნორმატიუ</w:t>
            </w:r>
            <w:r w:rsidRPr="00726C09">
              <w:rPr>
                <w:rFonts w:ascii="Sylfaen" w:hAnsi="Sylfaen" w:cs="Sylfaen"/>
                <w:color w:val="000000"/>
                <w:sz w:val="22"/>
                <w:szCs w:val="22"/>
              </w:rPr>
              <w:t>ლი</w:t>
            </w:r>
            <w:r w:rsidRPr="00726C09">
              <w:rPr>
                <w:color w:val="000000"/>
                <w:sz w:val="22"/>
                <w:szCs w:val="22"/>
              </w:rPr>
              <w:t xml:space="preserve"> </w:t>
            </w:r>
            <w:r w:rsidRPr="00726C09">
              <w:rPr>
                <w:rFonts w:ascii="Sylfaen" w:hAnsi="Sylfaen" w:cs="Sylfaen"/>
                <w:color w:val="000000"/>
                <w:sz w:val="22"/>
                <w:szCs w:val="22"/>
              </w:rPr>
              <w:t>აქტი</w:t>
            </w:r>
            <w:r w:rsidRPr="00726C09">
              <w:rPr>
                <w:color w:val="000000"/>
                <w:sz w:val="22"/>
                <w:szCs w:val="22"/>
              </w:rPr>
              <w:t xml:space="preserve"> </w:t>
            </w:r>
            <w:r w:rsidRPr="00726C09">
              <w:rPr>
                <w:rFonts w:ascii="Sylfaen" w:hAnsi="Sylfaen" w:cs="Sylfaen"/>
                <w:color w:val="000000"/>
                <w:sz w:val="22"/>
                <w:szCs w:val="22"/>
              </w:rPr>
              <w:t>ჩვენს</w:t>
            </w:r>
            <w:r w:rsidRPr="00726C09">
              <w:rPr>
                <w:color w:val="000000"/>
                <w:sz w:val="22"/>
                <w:szCs w:val="22"/>
              </w:rPr>
              <w:t xml:space="preserve"> </w:t>
            </w:r>
            <w:r w:rsidRPr="00726C09">
              <w:rPr>
                <w:rFonts w:ascii="Sylfaen" w:hAnsi="Sylfaen" w:cs="Sylfaen"/>
                <w:color w:val="000000"/>
                <w:sz w:val="22"/>
                <w:szCs w:val="22"/>
              </w:rPr>
              <w:t>შემთზვევაში</w:t>
            </w:r>
            <w:r w:rsidRPr="00726C09">
              <w:rPr>
                <w:color w:val="000000"/>
                <w:sz w:val="22"/>
                <w:szCs w:val="22"/>
              </w:rPr>
              <w:t xml:space="preserve"> </w:t>
            </w:r>
            <w:r w:rsidRPr="00726C09">
              <w:rPr>
                <w:rFonts w:ascii="Sylfaen" w:hAnsi="Sylfaen" w:cs="Sylfaen"/>
                <w:color w:val="000000"/>
                <w:sz w:val="22"/>
                <w:szCs w:val="22"/>
              </w:rPr>
              <w:t>არც</w:t>
            </w:r>
            <w:r w:rsidRPr="00726C09">
              <w:rPr>
                <w:color w:val="000000"/>
                <w:sz w:val="22"/>
                <w:szCs w:val="22"/>
              </w:rPr>
              <w:t xml:space="preserve"> </w:t>
            </w:r>
            <w:r w:rsidRPr="00726C09">
              <w:rPr>
                <w:rFonts w:ascii="Sylfaen" w:hAnsi="Sylfaen" w:cs="Sylfaen"/>
                <w:color w:val="000000"/>
                <w:sz w:val="22"/>
                <w:szCs w:val="22"/>
              </w:rPr>
              <w:t>არსებობს</w:t>
            </w:r>
            <w:r w:rsidRPr="00726C09">
              <w:rPr>
                <w:color w:val="000000"/>
                <w:sz w:val="22"/>
                <w:szCs w:val="22"/>
              </w:rPr>
              <w:t>).</w:t>
            </w:r>
          </w:p>
          <w:p w:rsidR="0024077E" w:rsidRPr="009317FC" w:rsidRDefault="0024077E" w:rsidP="002C6476">
            <w:pPr>
              <w:pStyle w:val="a5"/>
              <w:ind w:right="-18"/>
              <w:jc w:val="both"/>
              <w:rPr>
                <w:rFonts w:ascii="Sylfaen" w:hAnsi="Sylfaen"/>
                <w:lang w:val="ka-GE"/>
              </w:rPr>
            </w:pPr>
          </w:p>
        </w:tc>
      </w:tr>
      <w:permEnd w:id="1288715563"/>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9C0608" w:rsidRDefault="00106513" w:rsidP="00106513">
            <w:pPr>
              <w:ind w:right="-18"/>
              <w:jc w:val="both"/>
              <w:rPr>
                <w:rFonts w:ascii="Sylfaen" w:hAnsi="Sylfaen"/>
                <w:lang w:val="ka-GE"/>
              </w:rPr>
            </w:pPr>
            <w:permStart w:id="1833767142" w:edGrp="everyone" w:colFirst="0" w:colLast="0"/>
            <w:r>
              <w:rPr>
                <w:rFonts w:ascii="Sylfaen" w:hAnsi="Sylfaen"/>
                <w:lang w:val="ka-GE"/>
              </w:rPr>
              <w:t xml:space="preserve">    აღნიშნული კონსტიტუციური სარჩელის არსი ადამიანის თავისუფლებაა.</w:t>
            </w:r>
            <w:r w:rsidR="00C244BC">
              <w:rPr>
                <w:rFonts w:ascii="Sylfaen" w:hAnsi="Sylfaen"/>
                <w:lang w:val="ka-GE"/>
              </w:rPr>
              <w:t xml:space="preserve"> დემოკრატიული</w:t>
            </w:r>
            <w:r>
              <w:rPr>
                <w:rFonts w:ascii="Sylfaen" w:hAnsi="Sylfaen"/>
                <w:lang w:val="ka-GE"/>
              </w:rPr>
              <w:t xml:space="preserve"> სახელმწიფოს სწრაფი განვითარების გზაზე უმნიშვნელოვანესია პიროვნების თავისუფალ განვითარებას თან ახლდეს მისი სრული თავისუფალება და მის მიერ შექმნილ დოვლათს სახელმწიფო იცავდეს და არ ზღუდავდეს მის გამოყენებაში</w:t>
            </w:r>
            <w:r w:rsidR="00C244BC">
              <w:rPr>
                <w:rFonts w:ascii="Sylfaen" w:hAnsi="Sylfaen"/>
                <w:lang w:val="ka-GE"/>
              </w:rPr>
              <w:t xml:space="preserve">. </w:t>
            </w:r>
          </w:p>
          <w:p w:rsidR="002C6476" w:rsidRDefault="009C0608" w:rsidP="00106513">
            <w:pPr>
              <w:ind w:right="-18"/>
              <w:jc w:val="both"/>
              <w:rPr>
                <w:rFonts w:ascii="Sylfaen" w:hAnsi="Sylfaen"/>
              </w:rPr>
            </w:pPr>
            <w:r>
              <w:rPr>
                <w:rFonts w:ascii="Sylfaen" w:hAnsi="Sylfaen"/>
                <w:lang w:val="ka-GE"/>
              </w:rPr>
              <w:t xml:space="preserve">   </w:t>
            </w:r>
            <w:r w:rsidR="007E5D73">
              <w:rPr>
                <w:rFonts w:ascii="Sylfaen" w:hAnsi="Sylfaen"/>
                <w:lang w:val="ka-GE"/>
              </w:rPr>
              <w:t>კონსტიტუციით დაცული უფლებების შეზღუდვა</w:t>
            </w:r>
            <w:r w:rsidR="00106513">
              <w:rPr>
                <w:rFonts w:ascii="Sylfaen" w:hAnsi="Sylfaen"/>
                <w:lang w:val="ka-GE"/>
              </w:rPr>
              <w:t xml:space="preserve"> </w:t>
            </w:r>
            <w:r w:rsidR="007E5D73">
              <w:rPr>
                <w:rFonts w:ascii="Sylfaen" w:hAnsi="Sylfaen"/>
                <w:lang w:val="ka-GE"/>
              </w:rPr>
              <w:t xml:space="preserve">იშვიათი გამონაკლისი უნდა იყოს და ისიც კარგად შესწავლილი და დასაბუთებული. ასევე დროის ერთი მონაკვეთში თუ ეს შეზღუდვა შესაძლებელია დადებით როლს თამაშობდა სულაც არ ნიშნავს, რომ ის ახლა ისევე ეფექტური და სწორეა, როგორც მანამდე. </w:t>
            </w:r>
            <w:r w:rsidR="00856822">
              <w:rPr>
                <w:rFonts w:ascii="Sylfaen" w:hAnsi="Sylfaen"/>
                <w:lang w:val="ka-GE"/>
              </w:rPr>
              <w:t>აღნიშნულის დასტური იქნება სანამ საბოლოო გადაწყვეტილება იქნება აღნიშნულ სარჩელზე მოხდეს ამ მუხლის შეჩერება და გადაწყვეტილების გამოტანამდე წარმოდგენილი სტატისტიკით დავრწმუნდებით, რომ სამართალდარღვევების მომატება არ იქნება საგრძნობი.</w:t>
            </w:r>
          </w:p>
          <w:p w:rsidR="002C6476" w:rsidRDefault="002C6476" w:rsidP="00106513">
            <w:pPr>
              <w:ind w:right="-18"/>
              <w:jc w:val="both"/>
              <w:rPr>
                <w:rFonts w:ascii="Sylfaen" w:hAnsi="Sylfaen"/>
              </w:rPr>
            </w:pPr>
          </w:p>
          <w:p w:rsidR="002C6476" w:rsidRDefault="002C6476" w:rsidP="002C6476">
            <w:pPr>
              <w:tabs>
                <w:tab w:val="left" w:pos="1644"/>
              </w:tabs>
              <w:rPr>
                <w:rFonts w:ascii="Sylfaen" w:hAnsi="Sylfaen"/>
                <w:lang w:val="ka-GE"/>
              </w:rPr>
            </w:pPr>
            <w:r>
              <w:rPr>
                <w:rFonts w:ascii="Sylfaen" w:hAnsi="Sylfaen"/>
                <w:lang w:val="ka-GE"/>
              </w:rPr>
              <w:t xml:space="preserve">     მაშინ როცა </w:t>
            </w:r>
            <w:r>
              <w:rPr>
                <w:rFonts w:ascii="Sylfaen" w:hAnsi="Sylfaen"/>
              </w:rPr>
              <w:t>XXI</w:t>
            </w:r>
            <w:r>
              <w:rPr>
                <w:rFonts w:ascii="Sylfaen" w:hAnsi="Sylfaen"/>
                <w:lang w:val="ka-GE"/>
              </w:rPr>
              <w:t xml:space="preserve"> საუკუნეში ვცხოვრობთ და ვიყენებთ ყველა იმ სიკეთეს, რაც არსებობს, ჩვენთვის ეს დღეის მდგომარეობით ჩვეულებრივი მოვლენაა, თუმცა თუ გადავავლებთ თვალს განლილ 10, 20, 30, 50, 100 წელს დავინახავთ თუ როგორ წარმოუდგენელ პროგრესულ დროს ვცხოვრობთ</w:t>
            </w:r>
            <w:r>
              <w:rPr>
                <w:rFonts w:ascii="Sylfaen" w:hAnsi="Sylfaen"/>
              </w:rPr>
              <w:t>,</w:t>
            </w:r>
            <w:r>
              <w:rPr>
                <w:rFonts w:ascii="Sylfaen" w:hAnsi="Sylfaen"/>
                <w:lang w:val="ka-GE"/>
              </w:rPr>
              <w:t xml:space="preserve"> თან ისეთი ტემპით ვითარდება სამყარო რთულია წარმოიდგინო თუ რა იქნება მომდევნო 10, 20, 50 და შემდგომ წლებში.</w:t>
            </w:r>
          </w:p>
          <w:p w:rsidR="002C6476" w:rsidRDefault="002C6476" w:rsidP="002C6476">
            <w:pPr>
              <w:tabs>
                <w:tab w:val="left" w:pos="1644"/>
              </w:tabs>
              <w:rPr>
                <w:rFonts w:ascii="Sylfaen" w:hAnsi="Sylfaen"/>
                <w:lang w:val="ka-GE"/>
              </w:rPr>
            </w:pPr>
            <w:r>
              <w:rPr>
                <w:rFonts w:ascii="Sylfaen" w:hAnsi="Sylfaen"/>
                <w:lang w:val="ka-GE"/>
              </w:rPr>
              <w:t xml:space="preserve">    მიმდინარე მოვლენებია: კრიპტოვალუტა, თვითმოძრავი ავტომობილი, მფრინავი ავტომობილი, მშრომელი რობოტები, სამედიცინო თუ სხვა ტექნოლოგიური ინოვაციები...  ეს ყველაფერი დღეს არსებობს და ჩვეულებრივი მოვლენაა, წარმოუდგენელი იყო გასულ საუკუნეში, მაგრამ უფრო ადრეულ ეპოქაში კი ცეცხლზე დაიწვებოდი მსგავსი იდეისთვის...</w:t>
            </w:r>
          </w:p>
          <w:p w:rsidR="002C6476" w:rsidRDefault="002C6476" w:rsidP="002C6476">
            <w:pPr>
              <w:ind w:right="-18"/>
              <w:jc w:val="both"/>
              <w:rPr>
                <w:rFonts w:ascii="Sylfaen" w:hAnsi="Sylfaen"/>
                <w:lang w:val="ka-GE"/>
              </w:rPr>
            </w:pPr>
            <w:r>
              <w:rPr>
                <w:rFonts w:ascii="Sylfaen" w:hAnsi="Sylfaen"/>
                <w:lang w:val="ka-GE"/>
              </w:rPr>
              <w:t xml:space="preserve">    ყველაფერი წამოუდგენელი იყო გუშინ, შესაძლებელია დასაშვები იყოს დღეს და მნიშვნელოვანი და საჭირო გახდეს ხვალ...</w:t>
            </w:r>
          </w:p>
          <w:p w:rsidR="002C6476" w:rsidRDefault="002C6476" w:rsidP="002C6476">
            <w:pPr>
              <w:ind w:right="-18"/>
              <w:jc w:val="both"/>
              <w:rPr>
                <w:rFonts w:ascii="Sylfaen" w:hAnsi="Sylfaen"/>
                <w:lang w:val="ka-GE"/>
              </w:rPr>
            </w:pPr>
            <w:r>
              <w:rPr>
                <w:rFonts w:ascii="Sylfaen" w:hAnsi="Sylfaen"/>
                <w:lang w:val="ka-GE"/>
              </w:rPr>
              <w:t xml:space="preserve">    ზ/აღნიშნული შესავლის შემდგომ გაცნობებთ, რომ დღეის მდგომარეობით ,,საავტომობილო ტრანსპორტის შესახებ“ საქართველოს კანონის მე-9 მუხლის პირველი ნაწილი გვეუბნება, რომ მექანიკურ სატრანსპორტო საშუალებათა მართვის უფლება ეძლევა პირს, რომელსაც აქვს შესაბამისი </w:t>
            </w:r>
            <w:r w:rsidRPr="00CC199A">
              <w:rPr>
                <w:rFonts w:ascii="Sylfaen" w:hAnsi="Sylfaen"/>
                <w:b/>
                <w:lang w:val="ka-GE"/>
              </w:rPr>
              <w:t>კვალიფიკაცია</w:t>
            </w:r>
            <w:r>
              <w:rPr>
                <w:rFonts w:ascii="Sylfaen" w:hAnsi="Sylfaen"/>
                <w:lang w:val="ka-GE"/>
              </w:rPr>
              <w:t xml:space="preserve"> და </w:t>
            </w:r>
            <w:r w:rsidRPr="00CC199A">
              <w:rPr>
                <w:rFonts w:ascii="Sylfaen" w:hAnsi="Sylfaen"/>
                <w:b/>
                <w:lang w:val="ka-GE"/>
              </w:rPr>
              <w:t>ჯანმრთელობის</w:t>
            </w:r>
            <w:r>
              <w:rPr>
                <w:rFonts w:ascii="Sylfaen" w:hAnsi="Sylfaen"/>
                <w:lang w:val="ka-GE"/>
              </w:rPr>
              <w:t xml:space="preserve"> მდგომარეობა. ასევე ადმინისტრაციულ სამართალდარღვევათა კოდექსის 121-ე მუხლის პირველი ნაწილით დაჯარიმდები თუ ავტომობილს მართავ მართვის უფლების არ ქონის შემთხვევაში. </w:t>
            </w:r>
          </w:p>
          <w:p w:rsidR="002C6476" w:rsidRDefault="002C6476" w:rsidP="002C6476">
            <w:pPr>
              <w:ind w:right="-18"/>
              <w:jc w:val="both"/>
              <w:rPr>
                <w:rFonts w:ascii="Sylfaen" w:hAnsi="Sylfaen"/>
                <w:lang w:val="ka-GE"/>
              </w:rPr>
            </w:pPr>
            <w:r>
              <w:rPr>
                <w:rFonts w:ascii="Sylfaen" w:hAnsi="Sylfaen"/>
                <w:lang w:val="ka-GE"/>
              </w:rPr>
              <w:t xml:space="preserve">    საქართველოს შინაგან საქმეთა სამინისტროს სტატისტიკაზე (საგზაო მოძრაობის წესების დარღვევის შესახებ) დაყრდნობით, მოქალაქეთა მოსაზრებების გათვალისწინებით, ქვეყნის ეკონომიკურ პროგრესზე დაკვირვებით, პირადი მოსაზრებებით და საქართველოს კონსტიტუციით მონიჭებული თავისუფლებისა და უფლებების განმტკიცებისთვის ვაყალიბებ შემდეგ მოთხოვნას:</w:t>
            </w:r>
          </w:p>
          <w:p w:rsidR="002C6476" w:rsidRDefault="002C6476" w:rsidP="002C6476">
            <w:pPr>
              <w:ind w:right="-18"/>
              <w:jc w:val="both"/>
              <w:rPr>
                <w:rFonts w:ascii="Sylfaen" w:hAnsi="Sylfaen"/>
                <w:lang w:val="ka-GE"/>
              </w:rPr>
            </w:pPr>
            <w:r>
              <w:rPr>
                <w:rFonts w:ascii="Sylfaen" w:hAnsi="Sylfaen"/>
                <w:lang w:val="ka-GE"/>
              </w:rPr>
              <w:t xml:space="preserve">    გაუქმდეს საქართველოს ადმინისტრაციულ სამართალდარღვევათა კოდექსის 121-ე მუხლის პირველი ნაწილი, რადგან:</w:t>
            </w:r>
          </w:p>
          <w:p w:rsidR="002C6476" w:rsidRDefault="002C6476" w:rsidP="002C6476">
            <w:pPr>
              <w:pStyle w:val="a5"/>
              <w:numPr>
                <w:ilvl w:val="0"/>
                <w:numId w:val="31"/>
              </w:numPr>
              <w:ind w:right="-18"/>
              <w:jc w:val="both"/>
              <w:rPr>
                <w:rFonts w:ascii="Sylfaen" w:hAnsi="Sylfaen"/>
                <w:lang w:val="ka-GE"/>
              </w:rPr>
            </w:pPr>
            <w:r>
              <w:rPr>
                <w:rFonts w:ascii="Sylfaen" w:hAnsi="Sylfaen"/>
                <w:lang w:val="ka-GE"/>
              </w:rPr>
              <w:t>საქართველოს კონსტიტუციის მე-14 მუხლის პირველი პუნქტით - ,,ყველას ვინც კანონიერად იმყოფება საქართველოში, აქვს ქვეყნის მთელ ტერიტორიაზე თავისუფალი მიმოსვლის უფლება“. აღნიშნული ნაწილობრივ იზღუდება, რადგან გადაადგილებისთვის მნიშვნელოვანია სატრანსპორტო საშუალება, ეს უფლება კი იზღუდება მართვის უფლების არ ქონის გამო.</w:t>
            </w:r>
          </w:p>
          <w:p w:rsidR="002C6476" w:rsidRPr="005834ED" w:rsidRDefault="002C6476" w:rsidP="002C6476">
            <w:pPr>
              <w:pStyle w:val="a5"/>
              <w:numPr>
                <w:ilvl w:val="0"/>
                <w:numId w:val="31"/>
              </w:numPr>
              <w:ind w:right="-18"/>
              <w:jc w:val="both"/>
              <w:rPr>
                <w:rFonts w:ascii="Sylfaen" w:hAnsi="Sylfaen"/>
                <w:lang w:val="ka-GE"/>
              </w:rPr>
            </w:pPr>
            <w:r>
              <w:rPr>
                <w:rFonts w:ascii="Sylfaen" w:hAnsi="Sylfaen"/>
                <w:lang w:val="ka-GE"/>
              </w:rPr>
              <w:lastRenderedPageBreak/>
              <w:t xml:space="preserve">საქართველოს კონსტიტუციის მე-5 მუხლის მე-4 პუნქტი - </w:t>
            </w:r>
            <w:r w:rsidRPr="00EA436F">
              <w:rPr>
                <w:rFonts w:ascii="Sylfaen" w:hAnsi="Sylfaen"/>
                <w:lang w:val="ka-GE"/>
              </w:rPr>
              <w:t>,,</w:t>
            </w:r>
            <w:r w:rsidRPr="00EA436F">
              <w:rPr>
                <w:rFonts w:ascii="Sylfaen" w:hAnsi="Sylfaen" w:cs="Sylfaen"/>
                <w:color w:val="333333"/>
                <w:shd w:val="clear" w:color="auto" w:fill="EAEAEA"/>
              </w:rPr>
              <w:t>სახელმწიფო</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ზრუნავს</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ადამიანის</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ჯანმრთელობისა</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და</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სოციალურ</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დაცვაზე</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საარსებო</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მინიმუმითა</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და</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ღირსეული</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საცხოვრებლით</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უზრუნველყოფაზე</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ოჯახის</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კეთილდღეობის</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დაცვაზე</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სახელმწიფო</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ხელს</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უწყობს</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მოქალაქეს</w:t>
            </w:r>
            <w:r w:rsidRPr="00EA436F">
              <w:rPr>
                <w:rFonts w:ascii="Helvetica" w:hAnsi="Helvetica" w:cs="Helvetica"/>
                <w:color w:val="333333"/>
                <w:shd w:val="clear" w:color="auto" w:fill="EAEAEA"/>
              </w:rPr>
              <w:t xml:space="preserve"> </w:t>
            </w:r>
            <w:r w:rsidRPr="00EA436F">
              <w:rPr>
                <w:rFonts w:ascii="Sylfaen" w:hAnsi="Sylfaen" w:cs="Sylfaen"/>
                <w:color w:val="333333"/>
                <w:shd w:val="clear" w:color="auto" w:fill="EAEAEA"/>
              </w:rPr>
              <w:t>დასაქმებაში</w:t>
            </w:r>
            <w:r w:rsidRPr="00EA436F">
              <w:rPr>
                <w:rFonts w:ascii="Sylfaen" w:hAnsi="Sylfaen" w:cs="Sylfaen"/>
                <w:color w:val="333333"/>
                <w:shd w:val="clear" w:color="auto" w:fill="EAEAEA"/>
                <w:lang w:val="ka-GE"/>
              </w:rPr>
              <w:t>“</w:t>
            </w:r>
            <w:r>
              <w:rPr>
                <w:rFonts w:ascii="Sylfaen" w:hAnsi="Sylfaen" w:cs="Sylfaen"/>
                <w:color w:val="333333"/>
                <w:shd w:val="clear" w:color="auto" w:fill="EAEAEA"/>
                <w:lang w:val="ka-GE"/>
              </w:rPr>
              <w:t xml:space="preserve">. აღნიშნულიც იზღუდება, რადგან თუ სამსახურს ვიშოვი საცხოვრებელიდან </w:t>
            </w:r>
            <w:r w:rsidRPr="00EA436F">
              <w:rPr>
                <w:rFonts w:ascii="Sylfaen" w:hAnsi="Sylfaen" w:cs="Sylfaen"/>
                <w:color w:val="333333"/>
                <w:shd w:val="clear" w:color="auto" w:fill="EAEAEA"/>
                <w:lang w:val="ka-GE"/>
              </w:rPr>
              <w:t>მოშორებით</w:t>
            </w:r>
            <w:r>
              <w:rPr>
                <w:rFonts w:ascii="Sylfaen" w:hAnsi="Sylfaen" w:cs="Sylfaen"/>
                <w:color w:val="333333"/>
                <w:shd w:val="clear" w:color="auto" w:fill="EAEAEA"/>
                <w:lang w:val="ka-GE"/>
              </w:rPr>
              <w:t xml:space="preserve"> და საზოგადოებრივი ტრანსპორტი შეზღუდული გრაფიკითაა მაშინ მე მომიწევს უარი ვთქვა აღნიშნულ სამსახურზე და ამ შეზღუდვით ჩემი ოჯახის კეთილდღეობა დგება საფრთხის ქვეშ. </w:t>
            </w:r>
          </w:p>
          <w:p w:rsidR="002C6476" w:rsidRPr="00BC344C" w:rsidRDefault="002C6476" w:rsidP="002C6476">
            <w:pPr>
              <w:pStyle w:val="a5"/>
              <w:numPr>
                <w:ilvl w:val="0"/>
                <w:numId w:val="31"/>
              </w:numPr>
              <w:ind w:right="-18"/>
              <w:jc w:val="both"/>
              <w:rPr>
                <w:rFonts w:ascii="Sylfaen" w:hAnsi="Sylfaen"/>
                <w:lang w:val="ka-GE"/>
              </w:rPr>
            </w:pPr>
            <w:r>
              <w:rPr>
                <w:rFonts w:ascii="Sylfaen" w:hAnsi="Sylfaen" w:cs="Sylfaen"/>
                <w:color w:val="333333"/>
                <w:shd w:val="clear" w:color="auto" w:fill="EAEAEA"/>
                <w:lang w:val="ka-GE"/>
              </w:rPr>
              <w:t xml:space="preserve">საქართველოს კონსტიტუციის მე-11 მუხლის პირველი </w:t>
            </w:r>
            <w:r w:rsidRPr="005834ED">
              <w:rPr>
                <w:rFonts w:ascii="Sylfaen" w:hAnsi="Sylfaen" w:cs="Sylfaen"/>
                <w:color w:val="333333"/>
                <w:shd w:val="clear" w:color="auto" w:fill="EAEAEA"/>
                <w:lang w:val="ka-GE"/>
              </w:rPr>
              <w:t>პუნქტი - ,,</w:t>
            </w:r>
            <w:r w:rsidRPr="005834ED">
              <w:rPr>
                <w:rFonts w:ascii="Sylfaen" w:hAnsi="Sylfaen" w:cs="Sylfaen"/>
                <w:color w:val="333333"/>
                <w:shd w:val="clear" w:color="auto" w:fill="EAEAEA"/>
              </w:rPr>
              <w:t>ყველა</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ადამიანი</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სამართლის</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წინაშე</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თანასწორია</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აკრძალულია</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დისკრიმინაცია</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რასის</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კანის</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ფერის</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სქესის</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წარმოშობის</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ეთნიკური</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კუთვნილების</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ენის</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რელიგიის</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პოლიტიკური</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ან</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სხვა</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შეხედულებების</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სოციალური</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კუთვნილების</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ქონებრივი</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ან</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წოდებრივი</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მდგომარეობის</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საცხოვრებელი</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ადგილის</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ან</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სხვა</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ნიშნის</w:t>
            </w:r>
            <w:r w:rsidRPr="005834ED">
              <w:rPr>
                <w:rFonts w:ascii="Helvetica" w:hAnsi="Helvetica" w:cs="Helvetica"/>
                <w:color w:val="333333"/>
                <w:shd w:val="clear" w:color="auto" w:fill="EAEAEA"/>
              </w:rPr>
              <w:t xml:space="preserve"> </w:t>
            </w:r>
            <w:r w:rsidRPr="005834ED">
              <w:rPr>
                <w:rFonts w:ascii="Sylfaen" w:hAnsi="Sylfaen" w:cs="Sylfaen"/>
                <w:color w:val="333333"/>
                <w:shd w:val="clear" w:color="auto" w:fill="EAEAEA"/>
              </w:rPr>
              <w:t>მიხედვით</w:t>
            </w:r>
            <w:r>
              <w:rPr>
                <w:rFonts w:ascii="Sylfaen" w:hAnsi="Sylfaen" w:cs="Sylfaen"/>
                <w:color w:val="333333"/>
                <w:shd w:val="clear" w:color="auto" w:fill="EAEAEA"/>
                <w:lang w:val="ka-GE"/>
              </w:rPr>
              <w:t>“. მაგ. ერთი მოქალაქე, რომელმაც კვალიფიკაციის და ჯანმრთელობის მდგომარეობის შესაბამისად აიღო მართვის უფლება, მაგრამ წლების შემდგომ თუ მისი კვალიფიკაცია და ჯანმრთელობის მდგომარეობა გაუარესდა ის არ იმყოფება თანასწორად მეორე მოქალაქესთან, რომელსაც აქვს მართვის უფლება და კვალიფიკაცია და ჯანმრთელობის მდგომარეობაც იგივე მდგომარეობაში აქვს, როგორც მართვის უფლების მიღების დროს, და ასევე არ არის პირველი მოქალაქე მესამესთან თანასწორი, რომელსაც არ აქვს მართვის უფლების მოწმობა. შესაბამისად მოქალაქეები არ იმყოფებიან თანასწორ მდგომარეობაში და ირღვევა კონსტიტუციის ეს მუხლიც.</w:t>
            </w:r>
          </w:p>
          <w:p w:rsidR="002C6476" w:rsidRPr="00BC344C" w:rsidRDefault="002C6476" w:rsidP="002C6476">
            <w:pPr>
              <w:pStyle w:val="a5"/>
              <w:numPr>
                <w:ilvl w:val="0"/>
                <w:numId w:val="31"/>
              </w:numPr>
              <w:ind w:right="-18"/>
              <w:jc w:val="both"/>
              <w:rPr>
                <w:rFonts w:ascii="Sylfaen" w:hAnsi="Sylfaen"/>
                <w:lang w:val="ka-GE"/>
              </w:rPr>
            </w:pPr>
            <w:r>
              <w:rPr>
                <w:rFonts w:ascii="Sylfaen" w:hAnsi="Sylfaen" w:cs="Sylfaen"/>
                <w:color w:val="333333"/>
                <w:shd w:val="clear" w:color="auto" w:fill="EAEAEA"/>
                <w:lang w:val="ka-GE"/>
              </w:rPr>
              <w:t xml:space="preserve">საქართველოს კონსტიტუციის მე-12 მუხლი - </w:t>
            </w:r>
            <w:r w:rsidRPr="00BC344C">
              <w:rPr>
                <w:rFonts w:ascii="Sylfaen" w:hAnsi="Sylfaen" w:cs="Sylfaen"/>
                <w:color w:val="333333"/>
                <w:shd w:val="clear" w:color="auto" w:fill="EAEAEA"/>
                <w:lang w:val="ka-GE"/>
              </w:rPr>
              <w:t>,,</w:t>
            </w:r>
            <w:r w:rsidRPr="00BC344C">
              <w:rPr>
                <w:rFonts w:ascii="Sylfaen" w:hAnsi="Sylfaen" w:cs="Sylfaen"/>
                <w:color w:val="333333"/>
                <w:shd w:val="clear" w:color="auto" w:fill="EAEAEA"/>
              </w:rPr>
              <w:t>ყველას</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აქვს</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საკუთარი</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პიროვნების</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თავისუფალი</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განვითარების</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უფლება</w:t>
            </w:r>
            <w:r>
              <w:rPr>
                <w:rFonts w:ascii="Sylfaen" w:hAnsi="Sylfaen" w:cs="Sylfaen"/>
                <w:color w:val="333333"/>
                <w:shd w:val="clear" w:color="auto" w:fill="EAEAEA"/>
                <w:lang w:val="ka-GE"/>
              </w:rPr>
              <w:t>“. თავად ირჩევს პიროვნება თუ როგორ უნდა განვითარდეს და რა არის ამისათვის საჭიროც. არის ალბათობა, რომ შეიძლება ეს უფლება შეიზღუდოს მართვის უფლების არ ქონის გამო.</w:t>
            </w:r>
          </w:p>
          <w:p w:rsidR="002C6476" w:rsidRPr="00BC344C" w:rsidRDefault="002C6476" w:rsidP="002C6476">
            <w:pPr>
              <w:pStyle w:val="a5"/>
              <w:numPr>
                <w:ilvl w:val="0"/>
                <w:numId w:val="31"/>
              </w:numPr>
              <w:ind w:right="-18"/>
              <w:jc w:val="both"/>
              <w:rPr>
                <w:rFonts w:ascii="Sylfaen" w:hAnsi="Sylfaen"/>
                <w:lang w:val="ka-GE"/>
              </w:rPr>
            </w:pPr>
            <w:r>
              <w:rPr>
                <w:rFonts w:ascii="Sylfaen" w:hAnsi="Sylfaen" w:cs="Sylfaen"/>
                <w:color w:val="333333"/>
                <w:shd w:val="clear" w:color="auto" w:fill="EAEAEA"/>
                <w:lang w:val="ka-GE"/>
              </w:rPr>
              <w:t xml:space="preserve">საქართველოს კონსტიტუციის მე-19 მუხლის პირველი და მეორე პუნქტი - </w:t>
            </w:r>
            <w:r w:rsidRPr="00BC344C">
              <w:rPr>
                <w:rFonts w:ascii="Sylfaen" w:hAnsi="Sylfaen" w:cs="Sylfaen"/>
                <w:color w:val="333333"/>
                <w:shd w:val="clear" w:color="auto" w:fill="EAEAEA"/>
                <w:lang w:val="ka-GE"/>
              </w:rPr>
              <w:t>,,</w:t>
            </w:r>
            <w:r w:rsidRPr="00BC344C">
              <w:rPr>
                <w:rFonts w:ascii="Helvetica" w:hAnsi="Helvetica" w:cs="Helvetica"/>
                <w:color w:val="333333"/>
                <w:shd w:val="clear" w:color="auto" w:fill="EAEAEA"/>
              </w:rPr>
              <w:t xml:space="preserve">1. </w:t>
            </w:r>
            <w:r w:rsidRPr="00BC344C">
              <w:rPr>
                <w:rFonts w:ascii="Sylfaen" w:hAnsi="Sylfaen" w:cs="Sylfaen"/>
                <w:color w:val="333333"/>
                <w:shd w:val="clear" w:color="auto" w:fill="EAEAEA"/>
              </w:rPr>
              <w:t>საკუთრებისა</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და</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მემკვიდრეობის</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უფლება</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აღიარებული</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და</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უზრუნველყოფილია</w:t>
            </w:r>
            <w:r w:rsidRPr="00BC344C">
              <w:rPr>
                <w:rFonts w:ascii="Helvetica" w:hAnsi="Helvetica" w:cs="Helvetica"/>
                <w:color w:val="333333"/>
                <w:shd w:val="clear" w:color="auto" w:fill="EAEAEA"/>
              </w:rPr>
              <w:t>.</w:t>
            </w:r>
            <w:r>
              <w:rPr>
                <w:rFonts w:ascii="Sylfaen" w:hAnsi="Sylfaen" w:cs="Helvetica"/>
                <w:color w:val="333333"/>
                <w:shd w:val="clear" w:color="auto" w:fill="EAEAEA"/>
                <w:lang w:val="ka-GE"/>
              </w:rPr>
              <w:t xml:space="preserve"> </w:t>
            </w:r>
            <w:r w:rsidRPr="00BC344C">
              <w:rPr>
                <w:rFonts w:ascii="Helvetica" w:hAnsi="Helvetica" w:cs="Helvetica"/>
                <w:color w:val="333333"/>
                <w:shd w:val="clear" w:color="auto" w:fill="EAEAEA"/>
              </w:rPr>
              <w:t xml:space="preserve">2. </w:t>
            </w:r>
            <w:r w:rsidRPr="00BC344C">
              <w:rPr>
                <w:rFonts w:ascii="Sylfaen" w:hAnsi="Sylfaen" w:cs="Sylfaen"/>
                <w:color w:val="333333"/>
                <w:shd w:val="clear" w:color="auto" w:fill="EAEAEA"/>
              </w:rPr>
              <w:t>საჯარო</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ინტერესებისათვის</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დასაშვებია</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ამ</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უფლების</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შეზღუდვა</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კანონით</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განსაზღვრულ</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შემთხვევებში</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და</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დადგენილი</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წესით</w:t>
            </w:r>
            <w:r>
              <w:rPr>
                <w:rFonts w:ascii="Sylfaen" w:hAnsi="Sylfaen" w:cs="Sylfaen"/>
                <w:color w:val="333333"/>
                <w:shd w:val="clear" w:color="auto" w:fill="EAEAEA"/>
                <w:lang w:val="ka-GE"/>
              </w:rPr>
              <w:t>“</w:t>
            </w:r>
            <w:r w:rsidRPr="00BC344C">
              <w:rPr>
                <w:rFonts w:ascii="Helvetica" w:hAnsi="Helvetica" w:cs="Helvetica"/>
                <w:color w:val="333333"/>
                <w:shd w:val="clear" w:color="auto" w:fill="EAEAEA"/>
              </w:rPr>
              <w:t>.</w:t>
            </w:r>
          </w:p>
          <w:p w:rsidR="002C6476" w:rsidRPr="00267828" w:rsidRDefault="002C6476" w:rsidP="002C6476">
            <w:pPr>
              <w:pStyle w:val="a5"/>
              <w:numPr>
                <w:ilvl w:val="0"/>
                <w:numId w:val="31"/>
              </w:numPr>
              <w:ind w:right="-18"/>
              <w:jc w:val="both"/>
              <w:rPr>
                <w:rFonts w:ascii="Sylfaen" w:hAnsi="Sylfaen"/>
                <w:lang w:val="ka-GE"/>
              </w:rPr>
            </w:pPr>
            <w:r>
              <w:rPr>
                <w:rFonts w:ascii="Sylfaen" w:hAnsi="Sylfaen" w:cs="Sylfaen"/>
                <w:color w:val="333333"/>
                <w:shd w:val="clear" w:color="auto" w:fill="EAEAEA"/>
                <w:lang w:val="ka-GE"/>
              </w:rPr>
              <w:t xml:space="preserve">საქართველოს კონსტიტუციის 34-ე მუხლის მესამე პუნქტი - </w:t>
            </w:r>
            <w:r w:rsidRPr="00BC344C">
              <w:rPr>
                <w:rFonts w:ascii="Sylfaen" w:hAnsi="Sylfaen" w:cs="Sylfaen"/>
                <w:color w:val="333333"/>
                <w:shd w:val="clear" w:color="auto" w:fill="EAEAEA"/>
                <w:lang w:val="ka-GE"/>
              </w:rPr>
              <w:t>,,</w:t>
            </w:r>
            <w:r w:rsidRPr="00BC344C">
              <w:rPr>
                <w:rFonts w:ascii="Sylfaen" w:hAnsi="Sylfaen" w:cs="Sylfaen"/>
                <w:color w:val="333333"/>
                <w:shd w:val="clear" w:color="auto" w:fill="EAEAEA"/>
              </w:rPr>
              <w:t>ადამიანის</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ძირითადი</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უფლების</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შეზღუდვა</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უნდა</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შეესაბამებოდეს</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იმ</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ლეგიტიმური</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მიზნის</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მნიშვნელობას</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რომლის</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მიღწევასაც</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იგი</w:t>
            </w:r>
            <w:r w:rsidRPr="00BC344C">
              <w:rPr>
                <w:rFonts w:ascii="Helvetica" w:hAnsi="Helvetica" w:cs="Helvetica"/>
                <w:color w:val="333333"/>
                <w:shd w:val="clear" w:color="auto" w:fill="EAEAEA"/>
              </w:rPr>
              <w:t xml:space="preserve"> </w:t>
            </w:r>
            <w:r w:rsidRPr="00BC344C">
              <w:rPr>
                <w:rFonts w:ascii="Sylfaen" w:hAnsi="Sylfaen" w:cs="Sylfaen"/>
                <w:color w:val="333333"/>
                <w:shd w:val="clear" w:color="auto" w:fill="EAEAEA"/>
              </w:rPr>
              <w:t>ემსახურება</w:t>
            </w:r>
            <w:r>
              <w:rPr>
                <w:rFonts w:ascii="Sylfaen" w:hAnsi="Sylfaen" w:cs="Sylfaen"/>
                <w:color w:val="333333"/>
                <w:shd w:val="clear" w:color="auto" w:fill="EAEAEA"/>
                <w:lang w:val="ka-GE"/>
              </w:rPr>
              <w:t>“</w:t>
            </w:r>
            <w:r w:rsidRPr="00BC344C">
              <w:rPr>
                <w:rFonts w:ascii="Helvetica" w:hAnsi="Helvetica" w:cs="Helvetica"/>
                <w:color w:val="333333"/>
                <w:shd w:val="clear" w:color="auto" w:fill="EAEAEA"/>
              </w:rPr>
              <w:t>.</w:t>
            </w:r>
            <w:r>
              <w:rPr>
                <w:rFonts w:ascii="Sylfaen" w:hAnsi="Sylfaen" w:cs="Helvetica"/>
                <w:color w:val="333333"/>
                <w:shd w:val="clear" w:color="auto" w:fill="EAEAEA"/>
                <w:lang w:val="ka-GE"/>
              </w:rPr>
              <w:t xml:space="preserve"> </w:t>
            </w:r>
          </w:p>
          <w:p w:rsidR="002C6476" w:rsidRDefault="002C6476" w:rsidP="002C6476">
            <w:pPr>
              <w:pStyle w:val="a5"/>
              <w:ind w:right="-18"/>
              <w:jc w:val="both"/>
              <w:rPr>
                <w:rFonts w:ascii="Sylfaen" w:hAnsi="Sylfaen" w:cs="Sylfaen"/>
                <w:color w:val="333333"/>
                <w:shd w:val="clear" w:color="auto" w:fill="EAEAEA"/>
                <w:lang w:val="ka-GE"/>
              </w:rPr>
            </w:pPr>
          </w:p>
          <w:p w:rsidR="002C6476" w:rsidRDefault="002C6476" w:rsidP="002C6476">
            <w:pPr>
              <w:pStyle w:val="a5"/>
              <w:ind w:right="-18"/>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 xml:space="preserve">    ახლა მნიშვნელოვანია გავარკვიოთ თუ რა მიზანს ემსახურება მართვის უფლების მოწმობის ქონა. თითქოსდა ლოგიკურია, რომ გვყავდეს კვალიფიციური მძღოლები და საგზაო მოძრაობა იყოს უსაფრთხო, მაგრამ სტატისტიკა სხვა რამეს გვეუბნება, მაშინ, როცა საქართველოში წელიწადში მინიმუმ 3 მილიონი ადმინისტრაციული სამართალდარღვევა გვაქვს მართვის უფლების მქონე პირთაგან ნიშნავს, რომ კვალიფიკაცია არ არის შესაბამისი და სრულებითაც არ არის საგზაო მოძრაობა უსაფრთხო; შესაბამისად საკუთრების უფლების შეზღუდვა სრულებითაც არ არის ლეგიტიმური, რადგან რაც არის მიზანი ვერ იქნა მიღწეული მართვის უფლების სავალდებულოობით. ამიტომაც ის ქმედება კი არ უნდა ითვლებოდეს ადმინისტრაციულ სამართალდარღვევად, რომ მართო საკუთრება შენი სურვილისამებრ, არამედ ტრანსპორტის მართვის დროს დარღვეულ წესრიგზე სანქციები არის გასამკაცრებელი, რომ მივაღწიოთ უსაფრთხო საგზაო მოძრაობას. </w:t>
            </w:r>
          </w:p>
          <w:p w:rsidR="002C6476" w:rsidRDefault="002C6476" w:rsidP="002C6476">
            <w:pPr>
              <w:pStyle w:val="a5"/>
              <w:ind w:right="-18"/>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 xml:space="preserve">    მაგ. თუ ისეთ ადგილას სადაც მაქსიმალური სიჩქარე 60კმსთ სიჩქარეა განსაზღვრული და მოძრაობს 2 ავტომობილი, სადაც ერთს აქვს მართვის უფლება, მაგრამ მოძრაობს 160 კმსთ სიჩქარით, ხოლო მეორეს არ აქვს მართვის უფლება, მაგრამ 40 კმსთ სიჩქარით მოძრაობს მათ მიმართ განხორციელებული სანქციებიც კი დაგვანახებს, რომ არ არის მოქალაქეთა მიმართ </w:t>
            </w:r>
            <w:r>
              <w:rPr>
                <w:rFonts w:ascii="Sylfaen" w:hAnsi="Sylfaen" w:cs="Sylfaen"/>
                <w:color w:val="333333"/>
                <w:shd w:val="clear" w:color="auto" w:fill="EAEAEA"/>
                <w:lang w:val="ka-GE"/>
              </w:rPr>
              <w:lastRenderedPageBreak/>
              <w:t>თანასწორი და სამართლიანი მიდგომა. პირველი მძღოლი არამარტო არღვევს კანონს ასევე დიდი რისკია, რომ მინიმუმ დააზიანოს საკუთრება ან ადამიანის ჯანმრთელობა და მაქსიმუმ შეიწიროს ერთი ან მეტი ადამინის სიცოცხლე, მაგრამ დაჯარიმდება 150 ლარით. მეორე მძღოლი კი მიუხედავად იმისა, რომ არ არღვევს საგზაო მოძრაობის უსაფრთხოებას, თან მიზერულია რისკია, რომ დააზიანოს ადამიანის ჯანმრთელობა ან სიცოცხლე, თუმცა დაჯარიმდება 500 ლარით.</w:t>
            </w:r>
          </w:p>
          <w:p w:rsidR="002C6476" w:rsidRPr="00BC344C" w:rsidRDefault="002C6476" w:rsidP="002C6476">
            <w:pPr>
              <w:pStyle w:val="a5"/>
              <w:ind w:right="-18"/>
              <w:jc w:val="both"/>
              <w:rPr>
                <w:rFonts w:ascii="Sylfaen" w:hAnsi="Sylfaen"/>
                <w:lang w:val="ka-GE"/>
              </w:rPr>
            </w:pPr>
            <w:r>
              <w:rPr>
                <w:rFonts w:ascii="Sylfaen" w:hAnsi="Sylfaen" w:cs="Sylfaen"/>
                <w:color w:val="333333"/>
                <w:shd w:val="clear" w:color="auto" w:fill="EAEAEA"/>
                <w:lang w:val="ka-GE"/>
              </w:rPr>
              <w:t xml:space="preserve">     ე.ი. სახეზე გვაქვს კონსტიტუციით დაცული რამოდენიმე უფლების შეზღუდვა (სოციალური სახელმწიფო, თანასწორობა, პიროვნების თავისუფალი განვითარება, თავისუფალი მიმოსვლა და საკუთრება) და ეს გამართლებულია თითქოსდა უსაფრთხო მოძრაობით. სტატისტიკა კი აჩვენებს, რომ ბევრი მართვის უფლების არ მქონე უფრო უსაფრთხოდ მოძრაობს ან მათი დარღვევის ხასიათიც ბევრად მსუბუქია, ვიდრე მართვის უფლების მქონეები. მაგ. ყოველწლიურად 3 მილიონზე მეტი ადმინისტრაციული სამართალდარღვევა ფიქსირდება იმ მძღოლებისგან ვისაც  აქვთ მართვის უფლების მოწმობა, მაშინ როცა რამოდენიმე ათასია დარღვევა იმ მძღოლებისგან ვისაც არ აქვთ მართვის უფლება. ზ/აღნიშნული ყველა ფაქტორის გათვალისწინებით მართვის უფლების არ ქონა (უფლება მართო შენი საკუთრება შენი შეხედულებისამებრ, არ დაარღვიო სხვათა უფლებები და გადაადგილდებოდე ქვეყნის მთელ ტერიტორიაზე თავისუფლად) არ უნდა ითვლებოდეს ადმინისტრაციულ სამართალდარღვევად. </w:t>
            </w:r>
          </w:p>
          <w:p w:rsidR="005E6511" w:rsidRPr="009317FC" w:rsidRDefault="00076B1F" w:rsidP="00106513">
            <w:pPr>
              <w:ind w:right="-18"/>
              <w:jc w:val="both"/>
              <w:rPr>
                <w:rFonts w:ascii="Sylfaen" w:hAnsi="Sylfaen"/>
                <w:lang w:val="ka-GE"/>
              </w:rPr>
            </w:pPr>
            <w:r>
              <w:rPr>
                <w:rFonts w:ascii="Sylfaen" w:hAnsi="Sylfaen"/>
                <w:lang w:val="ka-GE"/>
              </w:rPr>
              <w:t xml:space="preserve"> </w:t>
            </w:r>
          </w:p>
        </w:tc>
      </w:tr>
      <w:permEnd w:id="1833767142"/>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Pr="00E36A0E" w:rsidRDefault="00E36A0E" w:rsidP="00442530">
            <w:pPr>
              <w:ind w:right="-108"/>
              <w:jc w:val="both"/>
              <w:rPr>
                <w:rFonts w:ascii="Sylfaen" w:hAnsi="Sylfaen"/>
                <w:lang w:val="ka-GE"/>
              </w:rPr>
            </w:pPr>
            <w:permStart w:id="534971282" w:edGrp="everyone"/>
            <w:r>
              <w:rPr>
                <w:rFonts w:ascii="Sylfaen" w:hAnsi="Sylfaen"/>
                <w:lang w:val="ka-GE"/>
              </w:rPr>
              <w:t>არ მაქვს</w:t>
            </w:r>
          </w:p>
          <w:permEnd w:id="534971282"/>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C94362" w:rsidP="00442530">
            <w:pPr>
              <w:ind w:right="-108"/>
              <w:jc w:val="both"/>
              <w:rPr>
                <w:rFonts w:ascii="Sylfaen" w:hAnsi="Sylfaen"/>
                <w:lang w:val="ka-GE"/>
              </w:rPr>
            </w:pPr>
            <w:permStart w:id="2010844997" w:edGrp="everyone"/>
            <w:r>
              <w:rPr>
                <w:rFonts w:ascii="Sylfaen" w:hAnsi="Sylfaen"/>
                <w:lang w:val="ka-GE"/>
              </w:rPr>
              <w:t xml:space="preserve">    გადაწყვეტილების მიღებამდე </w:t>
            </w:r>
            <w:r w:rsidR="00642B65">
              <w:rPr>
                <w:rFonts w:ascii="Sylfaen" w:hAnsi="Sylfaen"/>
                <w:lang w:val="ka-GE"/>
              </w:rPr>
              <w:t xml:space="preserve">ადმინისტრაციულ სამართალდარღვევათა კოდექსის 121-ე მუხლის პირველი </w:t>
            </w:r>
            <w:r>
              <w:rPr>
                <w:rFonts w:ascii="Sylfaen" w:hAnsi="Sylfaen"/>
                <w:lang w:val="ka-GE"/>
              </w:rPr>
              <w:t xml:space="preserve">ნაწილის მოქმედება შეჩერდეს, რაც </w:t>
            </w:r>
            <w:r w:rsidR="007E1B36">
              <w:rPr>
                <w:rFonts w:ascii="Sylfaen" w:hAnsi="Sylfaen"/>
                <w:lang w:val="ka-GE"/>
              </w:rPr>
              <w:t>თვალნათლივ დაგვანახებს, რომ აღნიშნული შეზღუდვით სულაც არ მიიღწევა ის მიზანი რის გამოც არის ეს შეზღუდვა.</w:t>
            </w:r>
          </w:p>
          <w:permEnd w:id="2010844997"/>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E36A0E" w:rsidP="00442530">
            <w:pPr>
              <w:ind w:right="-108"/>
              <w:jc w:val="both"/>
              <w:rPr>
                <w:rFonts w:ascii="Sylfaen" w:hAnsi="Sylfaen"/>
                <w:lang w:val="ka-GE"/>
              </w:rPr>
            </w:pPr>
            <w:permStart w:id="1107849501" w:edGrp="everyone"/>
            <w:r>
              <w:rPr>
                <w:rFonts w:ascii="Sylfaen" w:hAnsi="Sylfaen"/>
                <w:lang w:val="ka-GE"/>
              </w:rPr>
              <w:t>არ მაქვს</w:t>
            </w:r>
          </w:p>
          <w:permEnd w:id="1107849501"/>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E36A0E" w:rsidP="00442530">
            <w:pPr>
              <w:ind w:right="-108"/>
              <w:jc w:val="both"/>
              <w:rPr>
                <w:rFonts w:ascii="Sylfaen" w:hAnsi="Sylfaen"/>
                <w:lang w:val="ka-GE"/>
              </w:rPr>
            </w:pPr>
            <w:permStart w:id="59930501" w:edGrp="everyone"/>
            <w:r>
              <w:rPr>
                <w:rFonts w:ascii="Sylfaen" w:hAnsi="Sylfaen"/>
                <w:lang w:val="ka-GE"/>
              </w:rPr>
              <w:t>არ მაქვს</w:t>
            </w:r>
          </w:p>
          <w:permEnd w:id="59930501"/>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E36A0E" w:rsidP="00442530">
            <w:pPr>
              <w:ind w:right="-18"/>
              <w:jc w:val="both"/>
              <w:rPr>
                <w:rFonts w:ascii="Sylfaen" w:hAnsi="Sylfaen"/>
                <w:lang w:val="ka-GE"/>
              </w:rPr>
            </w:pPr>
            <w:permStart w:id="282924293" w:edGrp="everyone"/>
            <w:r>
              <w:rPr>
                <w:rFonts w:ascii="Sylfaen" w:hAnsi="Sylfaen"/>
                <w:lang w:val="ka-GE"/>
              </w:rPr>
              <w:t>არ მაქვს</w:t>
            </w:r>
          </w:p>
          <w:permEnd w:id="282924293"/>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1155741854"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1875AC" w:rsidP="00DB15E7">
                <w:pPr>
                  <w:tabs>
                    <w:tab w:val="left" w:pos="4860"/>
                  </w:tabs>
                  <w:ind w:right="4230"/>
                  <w:jc w:val="center"/>
                  <w:rPr>
                    <w:rFonts w:ascii="Sylfaen" w:hAnsi="Sylfaen" w:cs="Sylfaen"/>
                    <w:color w:val="000000"/>
                    <w:lang w:val="ka-GE"/>
                  </w:rPr>
                </w:pPr>
                <w:r>
                  <w:rPr>
                    <w:color w:val="000000"/>
                    <w:sz w:val="28"/>
                  </w:rPr>
                  <w:t>x</w:t>
                </w:r>
              </w:p>
            </w:tc>
            <w:permEnd w:id="1155741854"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96169385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1875AC" w:rsidP="00DB15E7">
                    <w:pPr>
                      <w:tabs>
                        <w:tab w:val="left" w:pos="4860"/>
                      </w:tabs>
                      <w:ind w:right="4230"/>
                      <w:jc w:val="center"/>
                      <w:rPr>
                        <w:rFonts w:ascii="Sylfaen" w:hAnsi="Sylfaen" w:cs="Sylfaen"/>
                        <w:color w:val="000000"/>
                        <w:lang w:val="ka-GE"/>
                      </w:rPr>
                    </w:pPr>
                    <w:r>
                      <w:rPr>
                        <w:color w:val="000000"/>
                        <w:sz w:val="28"/>
                      </w:rPr>
                      <w:t>x</w:t>
                    </w:r>
                  </w:p>
                </w:tc>
                <w:permEnd w:id="961693851"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166225844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2A2576" w:rsidP="00DB15E7">
                <w:pPr>
                  <w:tabs>
                    <w:tab w:val="left" w:pos="4860"/>
                  </w:tabs>
                  <w:ind w:right="4230"/>
                  <w:jc w:val="center"/>
                  <w:rPr>
                    <w:rFonts w:ascii="Sylfaen" w:hAnsi="Sylfaen" w:cs="Sylfaen"/>
                    <w:color w:val="000000"/>
                    <w:lang w:val="ka-GE"/>
                  </w:rPr>
                </w:pPr>
                <w:r w:rsidRPr="001875AC">
                  <w:rPr>
                    <w:color w:val="000000" w:themeColor="text1"/>
                    <w:sz w:val="28"/>
                    <w:lang w:val="ka-GE"/>
                  </w:rPr>
                  <w:t xml:space="preserve">     </w:t>
                </w:r>
              </w:p>
            </w:tc>
            <w:permEnd w:id="1662258445"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73093411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1875AC" w:rsidP="00DB15E7">
                <w:pPr>
                  <w:tabs>
                    <w:tab w:val="left" w:pos="4860"/>
                  </w:tabs>
                  <w:ind w:right="4230"/>
                  <w:jc w:val="center"/>
                  <w:rPr>
                    <w:rFonts w:ascii="Sylfaen" w:hAnsi="Sylfaen" w:cs="Sylfaen"/>
                    <w:color w:val="000000"/>
                    <w:lang w:val="ka-GE"/>
                  </w:rPr>
                </w:pPr>
                <w:r>
                  <w:rPr>
                    <w:color w:val="000000"/>
                    <w:sz w:val="28"/>
                  </w:rPr>
                  <w:t>x</w:t>
                </w:r>
              </w:p>
            </w:tc>
            <w:permEnd w:id="730934112"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207416192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1875AC" w:rsidP="00DB15E7">
                <w:pPr>
                  <w:tabs>
                    <w:tab w:val="left" w:pos="4860"/>
                  </w:tabs>
                  <w:ind w:right="4230"/>
                  <w:jc w:val="center"/>
                  <w:rPr>
                    <w:rFonts w:ascii="Sylfaen" w:hAnsi="Sylfaen" w:cs="Sylfaen"/>
                    <w:color w:val="000000"/>
                    <w:lang w:val="ka-GE"/>
                  </w:rPr>
                </w:pPr>
                <w:r>
                  <w:rPr>
                    <w:color w:val="000000"/>
                    <w:sz w:val="28"/>
                  </w:rPr>
                  <w:t>x</w:t>
                </w:r>
              </w:p>
            </w:tc>
            <w:permEnd w:id="2074161925"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7D34F4" w:rsidRDefault="001C7E3E" w:rsidP="007D34F4">
            <w:pPr>
              <w:pStyle w:val="a5"/>
              <w:numPr>
                <w:ilvl w:val="0"/>
                <w:numId w:val="30"/>
              </w:numPr>
              <w:ind w:left="337"/>
              <w:rPr>
                <w:rFonts w:ascii="Sylfaen" w:hAnsi="Sylfaen" w:cs="Sylfaen"/>
                <w:lang w:val="ka-GE"/>
              </w:rPr>
            </w:pPr>
            <w:permStart w:id="480517512" w:edGrp="everyone"/>
            <w:permEnd w:id="480517512"/>
          </w:p>
        </w:tc>
      </w:tr>
    </w:tbl>
    <w:p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176423" w:rsidP="007D34F4">
            <w:pPr>
              <w:pStyle w:val="a5"/>
              <w:numPr>
                <w:ilvl w:val="0"/>
                <w:numId w:val="27"/>
              </w:numPr>
              <w:tabs>
                <w:tab w:val="left" w:pos="4860"/>
              </w:tabs>
              <w:ind w:left="337" w:right="-108"/>
              <w:rPr>
                <w:rFonts w:ascii="Sylfaen" w:hAnsi="Sylfaen" w:cs="Sylfaen"/>
                <w:color w:val="000000"/>
                <w:lang w:val="ka-GE"/>
              </w:rPr>
            </w:pPr>
            <w:permStart w:id="1832676068" w:edGrp="everyone"/>
            <w:r>
              <w:rPr>
                <w:rFonts w:ascii="Sylfaen" w:hAnsi="Sylfaen" w:cs="Sylfaen"/>
                <w:color w:val="000000"/>
                <w:lang w:val="ka-GE"/>
              </w:rPr>
              <w:t>დურმიშხან შაინიძე</w:t>
            </w:r>
            <w:permEnd w:id="183267606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176423" w:rsidP="007D34F4">
            <w:pPr>
              <w:pStyle w:val="a5"/>
              <w:numPr>
                <w:ilvl w:val="0"/>
                <w:numId w:val="28"/>
              </w:numPr>
              <w:tabs>
                <w:tab w:val="left" w:pos="4860"/>
              </w:tabs>
              <w:ind w:left="342" w:right="-24"/>
              <w:rPr>
                <w:rFonts w:ascii="Sylfaen" w:hAnsi="Sylfaen" w:cs="Sylfaen"/>
                <w:color w:val="000000"/>
                <w:lang w:val="ka-GE"/>
              </w:rPr>
            </w:pPr>
            <w:permStart w:id="71266237" w:edGrp="everyone"/>
            <w:r>
              <w:rPr>
                <w:rFonts w:ascii="Sylfaen" w:hAnsi="Sylfaen" w:cs="Sylfaen"/>
                <w:color w:val="000000"/>
                <w:lang w:val="ka-GE"/>
              </w:rPr>
              <w:t>21 ივნისი 2022წ</w:t>
            </w:r>
            <w:permEnd w:id="71266237"/>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278531960" w:edGrp="everyone"/>
            <w:permEnd w:id="278531960"/>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6B2" w:rsidRDefault="009E56B2" w:rsidP="008E78F7">
      <w:pPr>
        <w:spacing w:after="0" w:line="240" w:lineRule="auto"/>
      </w:pPr>
      <w:r>
        <w:separator/>
      </w:r>
    </w:p>
  </w:endnote>
  <w:endnote w:type="continuationSeparator" w:id="0">
    <w:p w:rsidR="009E56B2" w:rsidRDefault="009E56B2"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rsidR="003E281D" w:rsidRDefault="00727B00">
        <w:pPr>
          <w:pStyle w:val="ac"/>
          <w:jc w:val="right"/>
        </w:pPr>
        <w:r w:rsidRPr="00B613DF">
          <w:rPr>
            <w:rFonts w:ascii="Sylfaen" w:hAnsi="Sylfaen"/>
            <w:sz w:val="24"/>
            <w:szCs w:val="24"/>
          </w:rPr>
          <w:fldChar w:fldCharType="begin"/>
        </w:r>
        <w:r w:rsidR="003E281D"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BF1718">
          <w:rPr>
            <w:rFonts w:ascii="Sylfaen" w:hAnsi="Sylfaen"/>
            <w:noProof/>
            <w:sz w:val="24"/>
            <w:szCs w:val="24"/>
          </w:rPr>
          <w:t>2</w:t>
        </w:r>
        <w:r w:rsidRPr="00B613DF">
          <w:rPr>
            <w:rFonts w:ascii="Sylfaen" w:hAnsi="Sylfaen"/>
            <w:noProof/>
            <w:sz w:val="24"/>
            <w:szCs w:val="24"/>
          </w:rPr>
          <w:fldChar w:fldCharType="end"/>
        </w:r>
      </w:p>
    </w:sdtContent>
  </w:sdt>
  <w:p w:rsidR="003E281D" w:rsidRDefault="003E281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6B2" w:rsidRDefault="009E56B2" w:rsidP="008E78F7">
      <w:pPr>
        <w:spacing w:after="0" w:line="240" w:lineRule="auto"/>
      </w:pPr>
      <w:r>
        <w:separator/>
      </w:r>
    </w:p>
  </w:footnote>
  <w:footnote w:type="continuationSeparator" w:id="0">
    <w:p w:rsidR="009E56B2" w:rsidRDefault="009E56B2" w:rsidP="008E78F7">
      <w:pPr>
        <w:spacing w:after="0" w:line="240" w:lineRule="auto"/>
      </w:pPr>
      <w:r>
        <w:continuationSeparator/>
      </w:r>
    </w:p>
  </w:footnote>
  <w:footnote w:id="1">
    <w:p w:rsidR="003E281D" w:rsidRPr="00F87B48" w:rsidRDefault="003E281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3E281D" w:rsidRPr="00F87B48" w:rsidRDefault="003E281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3E281D" w:rsidRPr="00F87B48" w:rsidRDefault="003E281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3E281D" w:rsidRPr="00F87B48" w:rsidRDefault="003E281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3E281D" w:rsidRPr="00F87B48" w:rsidRDefault="003E281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3E281D" w:rsidRPr="00F87B48" w:rsidRDefault="003E281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3E281D" w:rsidRPr="00F87B48" w:rsidRDefault="003E281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3E281D" w:rsidRPr="00F87B48" w:rsidRDefault="003E281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251F4"/>
    <w:multiLevelType w:val="hybridMultilevel"/>
    <w:tmpl w:val="8C3C5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2"/>
  </w:num>
  <w:num w:numId="29">
    <w:abstractNumId w:val="5"/>
  </w:num>
  <w:num w:numId="30">
    <w:abstractNumId w:val="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2342D"/>
    <w:rsid w:val="00046DDA"/>
    <w:rsid w:val="00047385"/>
    <w:rsid w:val="00054F9D"/>
    <w:rsid w:val="00065A8A"/>
    <w:rsid w:val="00076B1F"/>
    <w:rsid w:val="00087531"/>
    <w:rsid w:val="000D40EC"/>
    <w:rsid w:val="000E2D2B"/>
    <w:rsid w:val="00101A9F"/>
    <w:rsid w:val="00106513"/>
    <w:rsid w:val="00131584"/>
    <w:rsid w:val="00133ECC"/>
    <w:rsid w:val="00142431"/>
    <w:rsid w:val="00143881"/>
    <w:rsid w:val="00144FCF"/>
    <w:rsid w:val="001663D7"/>
    <w:rsid w:val="00176423"/>
    <w:rsid w:val="001875AC"/>
    <w:rsid w:val="001B3DAB"/>
    <w:rsid w:val="001B719F"/>
    <w:rsid w:val="001C7E3E"/>
    <w:rsid w:val="001E5828"/>
    <w:rsid w:val="001F1955"/>
    <w:rsid w:val="001F609E"/>
    <w:rsid w:val="0020551E"/>
    <w:rsid w:val="00215172"/>
    <w:rsid w:val="00230F8F"/>
    <w:rsid w:val="0024077E"/>
    <w:rsid w:val="0026217F"/>
    <w:rsid w:val="00267828"/>
    <w:rsid w:val="00276214"/>
    <w:rsid w:val="002A0BF4"/>
    <w:rsid w:val="002A2576"/>
    <w:rsid w:val="002B220A"/>
    <w:rsid w:val="002B58D8"/>
    <w:rsid w:val="002C6476"/>
    <w:rsid w:val="002D2CCE"/>
    <w:rsid w:val="002E4794"/>
    <w:rsid w:val="002F127B"/>
    <w:rsid w:val="00314677"/>
    <w:rsid w:val="00336A11"/>
    <w:rsid w:val="0034265A"/>
    <w:rsid w:val="00362C7A"/>
    <w:rsid w:val="00384803"/>
    <w:rsid w:val="00394B0F"/>
    <w:rsid w:val="003D7B85"/>
    <w:rsid w:val="003E281D"/>
    <w:rsid w:val="003E44A8"/>
    <w:rsid w:val="003E53A4"/>
    <w:rsid w:val="003E604D"/>
    <w:rsid w:val="00407FF7"/>
    <w:rsid w:val="00412528"/>
    <w:rsid w:val="00433931"/>
    <w:rsid w:val="00435ED1"/>
    <w:rsid w:val="00442530"/>
    <w:rsid w:val="00474A54"/>
    <w:rsid w:val="004919B4"/>
    <w:rsid w:val="00492D82"/>
    <w:rsid w:val="00496B05"/>
    <w:rsid w:val="004B599A"/>
    <w:rsid w:val="004C236A"/>
    <w:rsid w:val="004D5D19"/>
    <w:rsid w:val="004F21BA"/>
    <w:rsid w:val="00507DCD"/>
    <w:rsid w:val="00511FEA"/>
    <w:rsid w:val="00513152"/>
    <w:rsid w:val="0051700A"/>
    <w:rsid w:val="005175C6"/>
    <w:rsid w:val="00524E6D"/>
    <w:rsid w:val="00525704"/>
    <w:rsid w:val="00550B75"/>
    <w:rsid w:val="0055579E"/>
    <w:rsid w:val="005670A2"/>
    <w:rsid w:val="005834ED"/>
    <w:rsid w:val="00593851"/>
    <w:rsid w:val="005D11C7"/>
    <w:rsid w:val="005E6511"/>
    <w:rsid w:val="005F7FBF"/>
    <w:rsid w:val="00635558"/>
    <w:rsid w:val="00642B65"/>
    <w:rsid w:val="0068635A"/>
    <w:rsid w:val="006B279E"/>
    <w:rsid w:val="006B364E"/>
    <w:rsid w:val="006B70C0"/>
    <w:rsid w:val="006C2E72"/>
    <w:rsid w:val="006F0208"/>
    <w:rsid w:val="00726C09"/>
    <w:rsid w:val="00727B00"/>
    <w:rsid w:val="0074062C"/>
    <w:rsid w:val="00767D56"/>
    <w:rsid w:val="0077652E"/>
    <w:rsid w:val="007806D5"/>
    <w:rsid w:val="007835FE"/>
    <w:rsid w:val="00787111"/>
    <w:rsid w:val="00787902"/>
    <w:rsid w:val="00791EB6"/>
    <w:rsid w:val="00794C94"/>
    <w:rsid w:val="007C4972"/>
    <w:rsid w:val="007D34F4"/>
    <w:rsid w:val="007E1B36"/>
    <w:rsid w:val="007E5D73"/>
    <w:rsid w:val="007F449B"/>
    <w:rsid w:val="00813BD1"/>
    <w:rsid w:val="0082782D"/>
    <w:rsid w:val="00856822"/>
    <w:rsid w:val="00871DC9"/>
    <w:rsid w:val="008801A4"/>
    <w:rsid w:val="008A68C1"/>
    <w:rsid w:val="008D5E38"/>
    <w:rsid w:val="008E78F7"/>
    <w:rsid w:val="009317FC"/>
    <w:rsid w:val="00937649"/>
    <w:rsid w:val="00940604"/>
    <w:rsid w:val="00946DD6"/>
    <w:rsid w:val="009560E3"/>
    <w:rsid w:val="00960B6D"/>
    <w:rsid w:val="00962BBF"/>
    <w:rsid w:val="009662D7"/>
    <w:rsid w:val="00970A69"/>
    <w:rsid w:val="009827F2"/>
    <w:rsid w:val="009B6EA0"/>
    <w:rsid w:val="009C0608"/>
    <w:rsid w:val="009E56B2"/>
    <w:rsid w:val="009E7FE7"/>
    <w:rsid w:val="00A17E5A"/>
    <w:rsid w:val="00A20A20"/>
    <w:rsid w:val="00A2210B"/>
    <w:rsid w:val="00A52DEE"/>
    <w:rsid w:val="00A5617B"/>
    <w:rsid w:val="00A70101"/>
    <w:rsid w:val="00A83662"/>
    <w:rsid w:val="00A8482A"/>
    <w:rsid w:val="00A91957"/>
    <w:rsid w:val="00AA01A8"/>
    <w:rsid w:val="00AA702A"/>
    <w:rsid w:val="00AB7FB5"/>
    <w:rsid w:val="00AD416E"/>
    <w:rsid w:val="00AF7A92"/>
    <w:rsid w:val="00B17D19"/>
    <w:rsid w:val="00B43CB7"/>
    <w:rsid w:val="00B521BC"/>
    <w:rsid w:val="00B57A83"/>
    <w:rsid w:val="00B613DF"/>
    <w:rsid w:val="00B64F28"/>
    <w:rsid w:val="00B93430"/>
    <w:rsid w:val="00BB2C73"/>
    <w:rsid w:val="00BC267F"/>
    <w:rsid w:val="00BC344C"/>
    <w:rsid w:val="00BF1718"/>
    <w:rsid w:val="00C03EFC"/>
    <w:rsid w:val="00C1010A"/>
    <w:rsid w:val="00C240DD"/>
    <w:rsid w:val="00C244BC"/>
    <w:rsid w:val="00C304C0"/>
    <w:rsid w:val="00C809BC"/>
    <w:rsid w:val="00C94362"/>
    <w:rsid w:val="00CA404F"/>
    <w:rsid w:val="00CC199A"/>
    <w:rsid w:val="00D10870"/>
    <w:rsid w:val="00D322AD"/>
    <w:rsid w:val="00D36E35"/>
    <w:rsid w:val="00D3702E"/>
    <w:rsid w:val="00D46E4D"/>
    <w:rsid w:val="00D527CD"/>
    <w:rsid w:val="00D60125"/>
    <w:rsid w:val="00D650B6"/>
    <w:rsid w:val="00D665C1"/>
    <w:rsid w:val="00D669A4"/>
    <w:rsid w:val="00DA68B3"/>
    <w:rsid w:val="00DB15E7"/>
    <w:rsid w:val="00DC36AD"/>
    <w:rsid w:val="00DF2162"/>
    <w:rsid w:val="00E02D7B"/>
    <w:rsid w:val="00E31D88"/>
    <w:rsid w:val="00E36A0E"/>
    <w:rsid w:val="00E371FD"/>
    <w:rsid w:val="00E51596"/>
    <w:rsid w:val="00E63E5F"/>
    <w:rsid w:val="00E67B2E"/>
    <w:rsid w:val="00E964DF"/>
    <w:rsid w:val="00EA436F"/>
    <w:rsid w:val="00F01540"/>
    <w:rsid w:val="00F03B1E"/>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20E03-7196-453E-9D72-FE9B38FC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semiHidden/>
    <w:unhideWhenUsed/>
    <w:rsid w:val="00726C0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1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319E-249A-4539-BAE2-A1741FF1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10</Pages>
  <Words>1895</Words>
  <Characters>10803</Characters>
  <Application>Microsoft Office Word</Application>
  <DocSecurity>8</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false</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
  <cp:lastModifiedBy>niko khibaia</cp:lastModifiedBy>
  <cp:revision>57</cp:revision>
  <cp:lastPrinted>2022-06-09T08:53:00Z</cp:lastPrinted>
  <dcterms:created xsi:type="dcterms:W3CDTF">2019-12-18T03:51:00Z</dcterms:created>
  <dcterms:modified xsi:type="dcterms:W3CDTF">2022-07-04T16:26:00Z</dcterms:modified>
</cp:coreProperties>
</file>