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4999" w14:textId="77777777" w:rsidR="006804AD" w:rsidRPr="00643A6E" w:rsidRDefault="006804AD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F6D13FF" w14:textId="77777777" w:rsidR="006804AD" w:rsidRPr="006F761F" w:rsidRDefault="006804AD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6A51E4A" w14:textId="77777777" w:rsidR="006804AD" w:rsidRPr="006F761F" w:rsidRDefault="006804AD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787D213" w14:textId="77777777" w:rsidR="006804AD" w:rsidRPr="006F761F" w:rsidRDefault="006804AD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1E4AE1DC" w14:textId="77777777" w:rsidR="006804AD" w:rsidRPr="006F761F" w:rsidRDefault="006804AD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09700B7" w14:textId="77777777" w:rsidR="002B5B52" w:rsidRPr="006F761F" w:rsidRDefault="002B5B52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C035F91" w14:textId="77777777" w:rsidR="002B5B52" w:rsidRPr="006F761F" w:rsidRDefault="002B5B52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8763DE0" w14:textId="77777777" w:rsidR="002B5B52" w:rsidRPr="006F761F" w:rsidRDefault="002B5B52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B30B27C" w14:textId="5DDD5666" w:rsidR="002B5B52" w:rsidRPr="006F761F" w:rsidRDefault="002B5B52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F48695D" w14:textId="68512943" w:rsidR="008E55FD" w:rsidRPr="006F761F" w:rsidRDefault="008E55FD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CA8E402" w14:textId="77777777" w:rsidR="008E55FD" w:rsidRPr="006F761F" w:rsidRDefault="008E55FD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454D416" w14:textId="77777777" w:rsidR="006C76B2" w:rsidRPr="006F761F" w:rsidRDefault="006C76B2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735D9C1" w14:textId="77777777" w:rsidR="00566AE5" w:rsidRPr="006F761F" w:rsidRDefault="00566AE5" w:rsidP="0085589D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FBD9CA9" w14:textId="6ACE7478" w:rsidR="001202B5" w:rsidRPr="006F761F" w:rsidRDefault="001202B5" w:rsidP="00287F29">
      <w:pPr>
        <w:spacing w:after="100" w:afterAutospacing="1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6F761F">
        <w:rPr>
          <w:rFonts w:ascii="Sylfaen" w:hAnsi="Sylfaen"/>
          <w:b/>
          <w:sz w:val="24"/>
          <w:szCs w:val="24"/>
          <w:lang w:val="ka-GE"/>
        </w:rPr>
        <w:t>№</w:t>
      </w:r>
      <w:r w:rsidR="0075053E" w:rsidRPr="006F761F">
        <w:rPr>
          <w:rFonts w:ascii="Sylfaen" w:hAnsi="Sylfaen"/>
          <w:b/>
          <w:sz w:val="24"/>
          <w:szCs w:val="24"/>
          <w:lang w:val="ka-GE"/>
        </w:rPr>
        <w:t>1</w:t>
      </w:r>
      <w:r w:rsidRPr="006F761F">
        <w:rPr>
          <w:rFonts w:ascii="Sylfaen" w:hAnsi="Sylfaen"/>
          <w:b/>
          <w:sz w:val="24"/>
          <w:szCs w:val="24"/>
          <w:lang w:val="ka-GE"/>
        </w:rPr>
        <w:t>/</w:t>
      </w:r>
      <w:r w:rsidR="0005475A" w:rsidRPr="006F761F">
        <w:rPr>
          <w:rFonts w:ascii="Sylfaen" w:hAnsi="Sylfaen"/>
          <w:b/>
          <w:sz w:val="24"/>
          <w:szCs w:val="24"/>
          <w:lang w:val="ka-GE"/>
        </w:rPr>
        <w:t>26</w:t>
      </w:r>
      <w:r w:rsidR="00C24AB7" w:rsidRPr="006F761F">
        <w:rPr>
          <w:rFonts w:ascii="Sylfaen" w:hAnsi="Sylfaen"/>
          <w:b/>
          <w:sz w:val="24"/>
          <w:szCs w:val="24"/>
          <w:lang w:val="ka-GE"/>
        </w:rPr>
        <w:t>/</w:t>
      </w:r>
      <w:r w:rsidRPr="006F761F">
        <w:rPr>
          <w:rFonts w:ascii="Sylfaen" w:hAnsi="Sylfaen"/>
          <w:b/>
          <w:sz w:val="24"/>
          <w:szCs w:val="24"/>
          <w:lang w:val="ka-GE"/>
        </w:rPr>
        <w:t>1</w:t>
      </w:r>
      <w:r w:rsidR="003D3D14" w:rsidRPr="006F761F">
        <w:rPr>
          <w:rFonts w:ascii="Sylfaen" w:hAnsi="Sylfaen"/>
          <w:b/>
          <w:sz w:val="24"/>
          <w:szCs w:val="24"/>
          <w:lang w:val="ka-GE"/>
        </w:rPr>
        <w:t>745</w:t>
      </w:r>
      <w:r w:rsidR="00D059A5" w:rsidRPr="006F761F">
        <w:rPr>
          <w:rFonts w:ascii="Sylfaen" w:hAnsi="Sylfaen"/>
          <w:b/>
          <w:sz w:val="24"/>
          <w:szCs w:val="24"/>
          <w:lang w:val="ka-GE"/>
        </w:rPr>
        <w:tab/>
      </w:r>
      <w:r w:rsidR="00D059A5" w:rsidRPr="006F761F">
        <w:rPr>
          <w:rFonts w:ascii="Sylfaen" w:hAnsi="Sylfaen"/>
          <w:b/>
          <w:sz w:val="24"/>
          <w:szCs w:val="24"/>
          <w:lang w:val="ka-GE"/>
        </w:rPr>
        <w:tab/>
      </w:r>
      <w:r w:rsidR="00D059A5" w:rsidRPr="006F761F">
        <w:rPr>
          <w:rFonts w:ascii="Sylfaen" w:hAnsi="Sylfaen"/>
          <w:b/>
          <w:sz w:val="24"/>
          <w:szCs w:val="24"/>
          <w:lang w:val="ka-GE"/>
        </w:rPr>
        <w:tab/>
      </w:r>
      <w:r w:rsidR="00D059A5" w:rsidRPr="006F761F">
        <w:rPr>
          <w:rFonts w:ascii="Sylfaen" w:hAnsi="Sylfaen"/>
          <w:b/>
          <w:sz w:val="24"/>
          <w:szCs w:val="24"/>
          <w:lang w:val="ka-GE"/>
        </w:rPr>
        <w:tab/>
      </w:r>
      <w:r w:rsidR="00D059A5" w:rsidRPr="006F761F">
        <w:rPr>
          <w:rFonts w:ascii="Sylfaen" w:hAnsi="Sylfaen"/>
          <w:b/>
          <w:sz w:val="24"/>
          <w:szCs w:val="24"/>
          <w:lang w:val="ka-GE"/>
        </w:rPr>
        <w:tab/>
      </w:r>
      <w:r w:rsidR="00FA674A" w:rsidRPr="006F761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F761F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6F761F">
        <w:rPr>
          <w:rFonts w:ascii="Sylfaen" w:hAnsi="Sylfaen"/>
          <w:b/>
          <w:sz w:val="24"/>
          <w:szCs w:val="24"/>
          <w:lang w:val="ka-GE"/>
        </w:rPr>
        <w:t>, 202</w:t>
      </w:r>
      <w:r w:rsidR="002F7E99" w:rsidRPr="006F761F">
        <w:rPr>
          <w:rFonts w:ascii="Sylfaen" w:hAnsi="Sylfaen"/>
          <w:b/>
          <w:sz w:val="24"/>
          <w:szCs w:val="24"/>
          <w:lang w:val="ka-GE"/>
        </w:rPr>
        <w:t>3</w:t>
      </w:r>
      <w:r w:rsidRPr="006F761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F761F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="00DF7F69" w:rsidRPr="006F761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EF76B9" w:rsidRPr="006F761F">
        <w:rPr>
          <w:rFonts w:ascii="Sylfaen" w:hAnsi="Sylfaen"/>
          <w:b/>
          <w:sz w:val="24"/>
          <w:szCs w:val="24"/>
          <w:lang w:val="ka-GE"/>
        </w:rPr>
        <w:t>22 სექტემბერი</w:t>
      </w:r>
    </w:p>
    <w:p w14:paraId="282FFA34" w14:textId="72883F5A" w:rsidR="001202B5" w:rsidRPr="006F761F" w:rsidRDefault="001202B5" w:rsidP="0085589D">
      <w:pPr>
        <w:spacing w:after="0" w:line="276" w:lineRule="auto"/>
        <w:ind w:firstLine="284"/>
        <w:jc w:val="both"/>
        <w:rPr>
          <w:rFonts w:ascii="Sylfaen" w:hAnsi="Sylfaen"/>
          <w:b/>
          <w:sz w:val="24"/>
          <w:szCs w:val="24"/>
          <w:lang w:val="ka-GE"/>
        </w:rPr>
      </w:pPr>
      <w:r w:rsidRPr="006F761F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="0065014D" w:rsidRPr="006F761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F761F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6F761F">
        <w:rPr>
          <w:rFonts w:ascii="Sylfaen" w:hAnsi="Sylfaen"/>
          <w:b/>
          <w:sz w:val="24"/>
          <w:szCs w:val="24"/>
          <w:lang w:val="ka-GE"/>
        </w:rPr>
        <w:t>:</w:t>
      </w:r>
    </w:p>
    <w:p w14:paraId="539E6BA4" w14:textId="6FA109C6" w:rsidR="001202B5" w:rsidRPr="006F761F" w:rsidRDefault="0075053E" w:rsidP="0085589D">
      <w:pPr>
        <w:spacing w:after="0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sz w:val="24"/>
          <w:szCs w:val="24"/>
          <w:lang w:val="ka-GE"/>
        </w:rPr>
        <w:t>ვასილ როინიშვილი</w:t>
      </w:r>
      <w:r w:rsidR="001202B5" w:rsidRPr="006F761F">
        <w:rPr>
          <w:rFonts w:ascii="Sylfaen" w:hAnsi="Sylfaen"/>
          <w:sz w:val="24"/>
          <w:szCs w:val="24"/>
          <w:lang w:val="ka-GE"/>
        </w:rPr>
        <w:t xml:space="preserve"> – </w:t>
      </w:r>
      <w:r w:rsidR="001202B5" w:rsidRPr="006F761F">
        <w:rPr>
          <w:rFonts w:ascii="Sylfaen" w:hAnsi="Sylfaen" w:cs="Sylfaen"/>
          <w:sz w:val="24"/>
          <w:szCs w:val="24"/>
          <w:lang w:val="ka-GE"/>
        </w:rPr>
        <w:t>სხდომის</w:t>
      </w:r>
      <w:r w:rsidR="001202B5" w:rsidRPr="006F761F">
        <w:rPr>
          <w:rFonts w:ascii="Sylfaen" w:hAnsi="Sylfaen"/>
          <w:sz w:val="24"/>
          <w:szCs w:val="24"/>
          <w:lang w:val="ka-GE"/>
        </w:rPr>
        <w:t xml:space="preserve"> </w:t>
      </w:r>
      <w:r w:rsidR="001202B5" w:rsidRPr="006F761F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="001202B5" w:rsidRPr="006F761F">
        <w:rPr>
          <w:rFonts w:ascii="Sylfaen" w:hAnsi="Sylfaen"/>
          <w:sz w:val="24"/>
          <w:szCs w:val="24"/>
          <w:lang w:val="ka-GE"/>
        </w:rPr>
        <w:t>;</w:t>
      </w:r>
    </w:p>
    <w:p w14:paraId="7F9448BE" w14:textId="21D2BAA9" w:rsidR="001202B5" w:rsidRPr="006F761F" w:rsidRDefault="0075053E" w:rsidP="0085589D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6F761F">
        <w:rPr>
          <w:rFonts w:ascii="Sylfaen" w:hAnsi="Sylfaen" w:cs="Sylfaen"/>
          <w:sz w:val="24"/>
          <w:szCs w:val="24"/>
          <w:lang w:val="ka-GE"/>
        </w:rPr>
        <w:t>ევა გოცირიძე</w:t>
      </w:r>
      <w:r w:rsidR="001202B5" w:rsidRPr="006F761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202B5" w:rsidRPr="006F761F">
        <w:rPr>
          <w:rFonts w:ascii="Sylfaen" w:hAnsi="Sylfaen"/>
          <w:sz w:val="24"/>
          <w:szCs w:val="24"/>
          <w:lang w:val="ka-GE"/>
        </w:rPr>
        <w:t xml:space="preserve">– </w:t>
      </w:r>
      <w:r w:rsidR="001202B5" w:rsidRPr="006F761F">
        <w:rPr>
          <w:rFonts w:ascii="Sylfaen" w:hAnsi="Sylfaen" w:cs="Sylfaen"/>
          <w:sz w:val="24"/>
          <w:szCs w:val="24"/>
          <w:lang w:val="ka-GE"/>
        </w:rPr>
        <w:t>წევრი</w:t>
      </w:r>
      <w:r w:rsidR="008E55FD" w:rsidRPr="006F761F">
        <w:rPr>
          <w:rFonts w:ascii="Sylfaen" w:hAnsi="Sylfaen" w:cs="Sylfaen"/>
          <w:sz w:val="24"/>
          <w:szCs w:val="24"/>
          <w:lang w:val="ka-GE"/>
        </w:rPr>
        <w:t>, მომხსენებელი მოსამართლე</w:t>
      </w:r>
      <w:r w:rsidR="001202B5" w:rsidRPr="006F761F">
        <w:rPr>
          <w:rFonts w:ascii="Sylfaen" w:hAnsi="Sylfaen" w:cs="Sylfaen"/>
          <w:sz w:val="24"/>
          <w:szCs w:val="24"/>
          <w:lang w:val="ka-GE"/>
        </w:rPr>
        <w:t>;</w:t>
      </w:r>
    </w:p>
    <w:p w14:paraId="6DC02A03" w14:textId="1363066E" w:rsidR="001202B5" w:rsidRPr="006F761F" w:rsidRDefault="0075053E" w:rsidP="0085589D">
      <w:pPr>
        <w:spacing w:after="0" w:line="276" w:lineRule="auto"/>
        <w:ind w:firstLine="284"/>
        <w:jc w:val="both"/>
        <w:rPr>
          <w:rFonts w:ascii="Sylfaen" w:hAnsi="Sylfaen" w:cs="Sylfaen"/>
          <w:sz w:val="24"/>
          <w:szCs w:val="24"/>
          <w:lang w:val="ka-GE"/>
        </w:rPr>
      </w:pPr>
      <w:r w:rsidRPr="006F761F">
        <w:rPr>
          <w:rFonts w:ascii="Sylfaen" w:hAnsi="Sylfaen" w:cs="Sylfaen"/>
          <w:sz w:val="24"/>
          <w:szCs w:val="24"/>
          <w:lang w:val="ka-GE"/>
        </w:rPr>
        <w:t>გიორგი თევდორაშვილი</w:t>
      </w:r>
      <w:r w:rsidR="001202B5" w:rsidRPr="006F761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202B5" w:rsidRPr="006F761F">
        <w:rPr>
          <w:rFonts w:ascii="Sylfaen" w:hAnsi="Sylfaen"/>
          <w:sz w:val="24"/>
          <w:szCs w:val="24"/>
          <w:lang w:val="ka-GE"/>
        </w:rPr>
        <w:t>– წევრი</w:t>
      </w:r>
      <w:r w:rsidR="00582301" w:rsidRPr="006F761F">
        <w:rPr>
          <w:rFonts w:ascii="Sylfaen" w:hAnsi="Sylfaen"/>
          <w:sz w:val="24"/>
          <w:szCs w:val="24"/>
          <w:lang w:val="ka-GE"/>
        </w:rPr>
        <w:t>;</w:t>
      </w:r>
    </w:p>
    <w:p w14:paraId="7D0A4751" w14:textId="5972967C" w:rsidR="001202B5" w:rsidRPr="006F761F" w:rsidRDefault="0075053E" w:rsidP="0085589D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sz w:val="24"/>
          <w:szCs w:val="24"/>
          <w:lang w:val="ka-GE"/>
        </w:rPr>
        <w:t>გიორგი კვერენჩხილაძე</w:t>
      </w:r>
      <w:r w:rsidR="001202B5" w:rsidRPr="006F761F">
        <w:rPr>
          <w:rFonts w:ascii="Sylfaen" w:hAnsi="Sylfaen"/>
          <w:sz w:val="24"/>
          <w:szCs w:val="24"/>
          <w:lang w:val="ka-GE"/>
        </w:rPr>
        <w:t xml:space="preserve"> – </w:t>
      </w:r>
      <w:r w:rsidR="001202B5" w:rsidRPr="006F761F">
        <w:rPr>
          <w:rFonts w:ascii="Sylfaen" w:hAnsi="Sylfaen" w:cs="Sylfaen"/>
          <w:sz w:val="24"/>
          <w:szCs w:val="24"/>
          <w:lang w:val="ka-GE"/>
        </w:rPr>
        <w:t>წევრი</w:t>
      </w:r>
      <w:r w:rsidR="008E55FD" w:rsidRPr="006F761F">
        <w:rPr>
          <w:rFonts w:ascii="Sylfaen" w:hAnsi="Sylfaen" w:cs="Sylfaen"/>
          <w:sz w:val="24"/>
          <w:szCs w:val="24"/>
          <w:lang w:val="ka-GE"/>
        </w:rPr>
        <w:t>.</w:t>
      </w:r>
      <w:r w:rsidR="00582301" w:rsidRPr="006F761F">
        <w:rPr>
          <w:rFonts w:ascii="Sylfaen" w:hAnsi="Sylfaen" w:cs="Sylfaen"/>
          <w:sz w:val="24"/>
          <w:szCs w:val="24"/>
          <w:lang w:val="ka-GE"/>
        </w:rPr>
        <w:t xml:space="preserve"> </w:t>
      </w:r>
    </w:p>
    <w:p w14:paraId="0E5ED7B4" w14:textId="32FE7769" w:rsidR="001202B5" w:rsidRPr="006F761F" w:rsidRDefault="001202B5" w:rsidP="0085589D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6F761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F761F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6F761F">
        <w:rPr>
          <w:rFonts w:ascii="Sylfaen" w:hAnsi="Sylfaen"/>
          <w:b/>
          <w:sz w:val="24"/>
          <w:szCs w:val="24"/>
          <w:lang w:val="ka-GE"/>
        </w:rPr>
        <w:t>:</w:t>
      </w:r>
      <w:r w:rsidRPr="006F761F">
        <w:rPr>
          <w:rFonts w:ascii="Sylfaen" w:hAnsi="Sylfaen"/>
          <w:sz w:val="24"/>
          <w:szCs w:val="24"/>
          <w:lang w:val="ka-GE"/>
        </w:rPr>
        <w:t xml:space="preserve"> </w:t>
      </w:r>
      <w:r w:rsidR="00CE73C1">
        <w:rPr>
          <w:rFonts w:ascii="Sylfaen" w:hAnsi="Sylfaen" w:cs="Sylfaen"/>
          <w:sz w:val="24"/>
          <w:szCs w:val="24"/>
          <w:lang w:val="ka-GE"/>
        </w:rPr>
        <w:t>სოფია კობახიძე</w:t>
      </w:r>
      <w:r w:rsidR="00B155DA" w:rsidRPr="006F761F">
        <w:rPr>
          <w:rFonts w:ascii="Sylfaen" w:hAnsi="Sylfaen" w:cs="Sylfaen"/>
          <w:sz w:val="24"/>
          <w:szCs w:val="24"/>
          <w:lang w:val="ka-GE"/>
        </w:rPr>
        <w:t>.</w:t>
      </w:r>
      <w:r w:rsidRPr="006F761F">
        <w:rPr>
          <w:rFonts w:ascii="Sylfaen" w:hAnsi="Sylfaen" w:cs="Sylfaen"/>
          <w:sz w:val="24"/>
          <w:szCs w:val="24"/>
          <w:lang w:val="ka-GE"/>
        </w:rPr>
        <w:t xml:space="preserve"> </w:t>
      </w:r>
    </w:p>
    <w:p w14:paraId="0C9BBC09" w14:textId="69F1823C" w:rsidR="001202B5" w:rsidRPr="006F761F" w:rsidRDefault="001202B5" w:rsidP="0085589D">
      <w:pPr>
        <w:spacing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6F761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F761F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6F761F">
        <w:rPr>
          <w:rFonts w:ascii="Sylfaen" w:hAnsi="Sylfaen"/>
          <w:b/>
          <w:sz w:val="24"/>
          <w:szCs w:val="24"/>
          <w:lang w:val="ka-GE"/>
        </w:rPr>
        <w:t>:</w:t>
      </w:r>
      <w:r w:rsidRPr="006F761F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Hlk58366281"/>
      <w:r w:rsidR="003D3D14" w:rsidRPr="006F761F">
        <w:rPr>
          <w:rFonts w:ascii="Sylfaen" w:hAnsi="Sylfaen"/>
          <w:sz w:val="24"/>
          <w:szCs w:val="24"/>
          <w:lang w:val="ka-GE"/>
        </w:rPr>
        <w:t>ირაკლი კიკილაშვილი საქართველოს პარლამენტის წინააღმდეგ.</w:t>
      </w:r>
    </w:p>
    <w:bookmarkEnd w:id="0"/>
    <w:p w14:paraId="4E7DC25B" w14:textId="6FA4BA96" w:rsidR="001E44A4" w:rsidRPr="006F761F" w:rsidRDefault="001202B5" w:rsidP="0085589D">
      <w:pPr>
        <w:spacing w:after="100" w:afterAutospacing="1" w:line="276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6F761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F761F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6F761F">
        <w:rPr>
          <w:rFonts w:ascii="Sylfaen" w:hAnsi="Sylfaen"/>
          <w:b/>
          <w:sz w:val="24"/>
          <w:szCs w:val="24"/>
          <w:lang w:val="ka-GE"/>
        </w:rPr>
        <w:t>:</w:t>
      </w:r>
      <w:r w:rsidR="00666841" w:rsidRPr="006F761F">
        <w:rPr>
          <w:rFonts w:ascii="Sylfaen" w:hAnsi="Sylfaen"/>
          <w:sz w:val="24"/>
          <w:szCs w:val="24"/>
          <w:lang w:val="ka-GE"/>
        </w:rPr>
        <w:t xml:space="preserve"> </w:t>
      </w:r>
      <w:r w:rsidR="00AE6F98" w:rsidRPr="006F761F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3D3D1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სამოქალაქო</w:t>
      </w:r>
      <w:r w:rsidR="003D3D1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D3D1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კოდექსის</w:t>
      </w:r>
      <w:r w:rsidR="003D3D1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413-</w:t>
      </w:r>
      <w:r w:rsidR="003D3D1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3D3D1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D3D1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3D3D1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D3D1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3D3D1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D3D1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ნაწილი</w:t>
      </w:r>
      <w:r w:rsidR="003D3D1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 კონსტიტუციურობა საქართველოს კონსტიტუციის მე-13 მუხლის მე-6 </w:t>
      </w:r>
      <w:r w:rsidR="00006CA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პუნქტის მე-2 წინადადებასთან</w:t>
      </w:r>
      <w:r w:rsidR="003D3D1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მე-18 მუხლის მე-4 პუნქტთან მიმართებით.</w:t>
      </w:r>
    </w:p>
    <w:p w14:paraId="6182C86D" w14:textId="77777777" w:rsidR="001202B5" w:rsidRPr="006F761F" w:rsidRDefault="001202B5" w:rsidP="0085589D">
      <w:pPr>
        <w:pStyle w:val="Heading1"/>
        <w:spacing w:before="0" w:after="100" w:afterAutospacing="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6F761F">
        <w:rPr>
          <w:rFonts w:ascii="Sylfaen" w:hAnsi="Sylfaen"/>
          <w:b/>
          <w:color w:val="auto"/>
          <w:sz w:val="24"/>
          <w:szCs w:val="24"/>
          <w:lang w:val="ka-GE"/>
        </w:rPr>
        <w:lastRenderedPageBreak/>
        <w:t>I</w:t>
      </w:r>
      <w:r w:rsidRPr="006F761F">
        <w:rPr>
          <w:rFonts w:ascii="Sylfaen" w:hAnsi="Sylfaen"/>
          <w:b/>
          <w:color w:val="auto"/>
          <w:sz w:val="24"/>
          <w:szCs w:val="24"/>
          <w:lang w:val="ka-GE"/>
        </w:rPr>
        <w:br/>
      </w:r>
      <w:r w:rsidRPr="006F761F">
        <w:rPr>
          <w:rFonts w:ascii="Sylfaen" w:eastAsia="Calibri" w:hAnsi="Sylfaen" w:cs="Sylfaen"/>
          <w:b/>
          <w:color w:val="auto"/>
          <w:sz w:val="24"/>
          <w:szCs w:val="24"/>
          <w:lang w:val="ka-GE"/>
        </w:rPr>
        <w:t>აღწერილობითი</w:t>
      </w:r>
      <w:r w:rsidRPr="006F761F">
        <w:rPr>
          <w:rFonts w:ascii="Sylfaen" w:eastAsia="Calibri" w:hAnsi="Sylfaen"/>
          <w:b/>
          <w:color w:val="auto"/>
          <w:sz w:val="24"/>
          <w:szCs w:val="24"/>
          <w:lang w:val="ka-GE"/>
        </w:rPr>
        <w:t xml:space="preserve"> </w:t>
      </w:r>
      <w:r w:rsidRPr="006F761F">
        <w:rPr>
          <w:rFonts w:ascii="Sylfaen" w:eastAsia="Calibri" w:hAnsi="Sylfaen" w:cs="Sylfaen"/>
          <w:b/>
          <w:color w:val="auto"/>
          <w:sz w:val="24"/>
          <w:szCs w:val="24"/>
          <w:lang w:val="ka-GE"/>
        </w:rPr>
        <w:t>ნაწილი</w:t>
      </w:r>
    </w:p>
    <w:p w14:paraId="714FFA0D" w14:textId="34E90AE0" w:rsidR="001202B5" w:rsidRPr="006F761F" w:rsidRDefault="001202B5" w:rsidP="0085589D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eastAsia="Calibri" w:hAnsi="Sylfaen"/>
          <w:sz w:val="24"/>
          <w:szCs w:val="24"/>
          <w:lang w:val="ka-GE"/>
        </w:rPr>
        <w:t>საქართველოს საკონსტიტუციო სასამართლოს 202</w:t>
      </w:r>
      <w:r w:rsidR="00456AE7" w:rsidRPr="006F761F">
        <w:rPr>
          <w:rFonts w:ascii="Sylfaen" w:eastAsia="Calibri" w:hAnsi="Sylfaen"/>
          <w:sz w:val="24"/>
          <w:szCs w:val="24"/>
          <w:lang w:val="ka-GE"/>
        </w:rPr>
        <w:t>2</w:t>
      </w:r>
      <w:r w:rsidRPr="006F761F">
        <w:rPr>
          <w:rFonts w:ascii="Sylfaen" w:eastAsia="Calibri" w:hAnsi="Sylfaen"/>
          <w:sz w:val="24"/>
          <w:szCs w:val="24"/>
          <w:lang w:val="ka-GE"/>
        </w:rPr>
        <w:t xml:space="preserve"> წლის </w:t>
      </w:r>
      <w:r w:rsidR="00456AE7" w:rsidRPr="006F761F">
        <w:rPr>
          <w:rFonts w:ascii="Sylfaen" w:eastAsia="Calibri" w:hAnsi="Sylfaen"/>
          <w:sz w:val="24"/>
          <w:szCs w:val="24"/>
          <w:lang w:val="ka-GE"/>
        </w:rPr>
        <w:t>4</w:t>
      </w:r>
      <w:r w:rsidR="003F2E0D" w:rsidRPr="006F761F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456AE7" w:rsidRPr="006F761F">
        <w:rPr>
          <w:rFonts w:ascii="Sylfaen" w:eastAsia="Calibri" w:hAnsi="Sylfaen"/>
          <w:sz w:val="24"/>
          <w:szCs w:val="24"/>
          <w:lang w:val="ka-GE"/>
        </w:rPr>
        <w:t>ნოემბერს</w:t>
      </w:r>
      <w:r w:rsidR="00C461E7" w:rsidRPr="006F761F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Pr="006F761F">
        <w:rPr>
          <w:rFonts w:ascii="Sylfaen" w:eastAsia="Calibri" w:hAnsi="Sylfaen"/>
          <w:sz w:val="24"/>
          <w:szCs w:val="24"/>
          <w:lang w:val="ka-GE"/>
        </w:rPr>
        <w:t>კონსტიტუციური სარჩელით (რეგისტრაციის №1</w:t>
      </w:r>
      <w:r w:rsidR="00456AE7" w:rsidRPr="006F761F">
        <w:rPr>
          <w:rFonts w:ascii="Sylfaen" w:eastAsia="Calibri" w:hAnsi="Sylfaen"/>
          <w:sz w:val="24"/>
          <w:szCs w:val="24"/>
          <w:lang w:val="ka-GE"/>
        </w:rPr>
        <w:t>745</w:t>
      </w:r>
      <w:r w:rsidRPr="006F761F">
        <w:rPr>
          <w:rFonts w:ascii="Sylfaen" w:eastAsia="Calibri" w:hAnsi="Sylfaen"/>
          <w:sz w:val="24"/>
          <w:szCs w:val="24"/>
          <w:lang w:val="ka-GE"/>
        </w:rPr>
        <w:t xml:space="preserve">) </w:t>
      </w:r>
      <w:r w:rsidR="00456AE7" w:rsidRPr="006F761F">
        <w:rPr>
          <w:rFonts w:ascii="Sylfaen" w:eastAsia="Calibri" w:hAnsi="Sylfaen"/>
          <w:sz w:val="24"/>
          <w:szCs w:val="24"/>
          <w:lang w:val="ka-GE"/>
        </w:rPr>
        <w:t>მომართა</w:t>
      </w:r>
      <w:r w:rsidR="00641F6F" w:rsidRPr="006F761F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456AE7" w:rsidRPr="006F761F">
        <w:rPr>
          <w:rFonts w:ascii="Sylfaen" w:hAnsi="Sylfaen"/>
          <w:sz w:val="24"/>
          <w:szCs w:val="24"/>
          <w:lang w:val="ka-GE"/>
        </w:rPr>
        <w:t>ირაკლი კიკილაშვილმა.</w:t>
      </w:r>
      <w:r w:rsidRPr="006F761F">
        <w:rPr>
          <w:rFonts w:ascii="Sylfaen" w:hAnsi="Sylfaen" w:cs="AcadNusx"/>
          <w:bCs/>
          <w:sz w:val="24"/>
          <w:szCs w:val="24"/>
          <w:lang w:val="ka-GE"/>
        </w:rPr>
        <w:t xml:space="preserve"> №1</w:t>
      </w:r>
      <w:r w:rsidR="00456AE7" w:rsidRPr="006F761F">
        <w:rPr>
          <w:rFonts w:ascii="Sylfaen" w:hAnsi="Sylfaen" w:cs="AcadNusx"/>
          <w:bCs/>
          <w:sz w:val="24"/>
          <w:szCs w:val="24"/>
          <w:lang w:val="ka-GE"/>
        </w:rPr>
        <w:t>745</w:t>
      </w:r>
      <w:r w:rsidRPr="006F761F">
        <w:rPr>
          <w:rFonts w:ascii="Sylfaen" w:hAnsi="Sylfaen" w:cs="AcadNusx"/>
          <w:bCs/>
          <w:sz w:val="24"/>
          <w:szCs w:val="24"/>
          <w:lang w:val="ka-GE"/>
        </w:rPr>
        <w:t xml:space="preserve"> კონსტიტუციური სარჩელი</w:t>
      </w:r>
      <w:r w:rsidR="00C461E7" w:rsidRPr="006F761F">
        <w:rPr>
          <w:rFonts w:ascii="Sylfaen" w:hAnsi="Sylfaen" w:cs="AcadNusx"/>
          <w:bCs/>
          <w:sz w:val="24"/>
          <w:szCs w:val="24"/>
          <w:lang w:val="ka-GE"/>
        </w:rPr>
        <w:t>,</w:t>
      </w:r>
      <w:r w:rsidRPr="006F761F">
        <w:rPr>
          <w:rFonts w:ascii="Sylfaen" w:hAnsi="Sylfaen" w:cs="AcadNusx"/>
          <w:bCs/>
          <w:sz w:val="24"/>
          <w:szCs w:val="24"/>
          <w:lang w:val="ka-GE"/>
        </w:rPr>
        <w:t xml:space="preserve"> საქართველოს </w:t>
      </w:r>
      <w:r w:rsidRPr="006F761F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F761F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6F761F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F761F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9B5BBA" w:rsidRPr="006F761F">
        <w:rPr>
          <w:rFonts w:ascii="Sylfaen" w:hAnsi="Sylfaen" w:cs="Sylfaen"/>
          <w:sz w:val="24"/>
          <w:szCs w:val="24"/>
          <w:lang w:val="ka-GE"/>
        </w:rPr>
        <w:t>პირველ</w:t>
      </w:r>
      <w:r w:rsidRPr="006F761F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6F761F">
        <w:rPr>
          <w:rFonts w:ascii="Sylfaen" w:hAnsi="Sylfaen" w:cs="Sylfaen"/>
          <w:sz w:val="24"/>
          <w:szCs w:val="24"/>
          <w:lang w:val="ka-GE"/>
        </w:rPr>
        <w:t>კოლეგიას,</w:t>
      </w:r>
      <w:r w:rsidRPr="006F761F">
        <w:rPr>
          <w:rFonts w:ascii="Sylfaen" w:hAnsi="Sylfaen" w:cs="Calibri"/>
          <w:sz w:val="24"/>
          <w:szCs w:val="24"/>
          <w:lang w:val="ka-GE"/>
        </w:rPr>
        <w:t xml:space="preserve"> არსებითად განსახილველად მიღების საკითხის გადასაწყვეტად, </w:t>
      </w:r>
      <w:r w:rsidRPr="006F761F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6F761F">
        <w:rPr>
          <w:rFonts w:ascii="Sylfaen" w:hAnsi="Sylfaen" w:cs="Calibri"/>
          <w:sz w:val="24"/>
          <w:szCs w:val="24"/>
          <w:lang w:val="ka-GE"/>
        </w:rPr>
        <w:t xml:space="preserve"> 202</w:t>
      </w:r>
      <w:r w:rsidR="00456AE7" w:rsidRPr="006F761F">
        <w:rPr>
          <w:rFonts w:ascii="Sylfaen" w:hAnsi="Sylfaen" w:cs="Calibri"/>
          <w:sz w:val="24"/>
          <w:szCs w:val="24"/>
          <w:lang w:val="ka-GE"/>
        </w:rPr>
        <w:t>2</w:t>
      </w:r>
      <w:r w:rsidRPr="006F761F">
        <w:rPr>
          <w:rFonts w:ascii="Sylfaen" w:hAnsi="Sylfaen" w:cs="Calibri"/>
          <w:sz w:val="24"/>
          <w:szCs w:val="24"/>
          <w:lang w:val="ka-GE"/>
        </w:rPr>
        <w:t xml:space="preserve"> წლის </w:t>
      </w:r>
      <w:r w:rsidR="00456AE7" w:rsidRPr="006F761F">
        <w:rPr>
          <w:rFonts w:ascii="Sylfaen" w:hAnsi="Sylfaen" w:cs="Calibri"/>
          <w:sz w:val="24"/>
          <w:szCs w:val="24"/>
          <w:lang w:val="ka-GE"/>
        </w:rPr>
        <w:t>7 ნოემბერს</w:t>
      </w:r>
      <w:r w:rsidR="00AE3013" w:rsidRPr="006F761F">
        <w:rPr>
          <w:rFonts w:ascii="Sylfaen" w:hAnsi="Sylfaen" w:cs="Calibri"/>
          <w:sz w:val="24"/>
          <w:szCs w:val="24"/>
          <w:lang w:val="ka-GE"/>
        </w:rPr>
        <w:t>.</w:t>
      </w:r>
      <w:r w:rsidR="008A0B8A" w:rsidRPr="006F761F">
        <w:rPr>
          <w:rFonts w:ascii="Sylfaen" w:hAnsi="Sylfaen" w:cs="Calibri"/>
          <w:sz w:val="24"/>
          <w:szCs w:val="24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კოლეგიის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განმწესრიგებელი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სხდომა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ზეპირი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მოსმენის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გარეშე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6608D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გაიმართა</w:t>
      </w:r>
      <w:r w:rsidR="006608D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2023 </w:t>
      </w:r>
      <w:r w:rsidR="00EF76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 22 სექტემბერს.</w:t>
      </w:r>
    </w:p>
    <w:p w14:paraId="15C7CCC8" w14:textId="07D50BB4" w:rsidR="00960704" w:rsidRPr="006F761F" w:rsidRDefault="001202B5" w:rsidP="0085589D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eastAsia="Calibri" w:hAnsi="Sylfaen"/>
          <w:sz w:val="24"/>
          <w:szCs w:val="24"/>
          <w:lang w:val="ka-GE"/>
        </w:rPr>
        <w:t>№1</w:t>
      </w:r>
      <w:r w:rsidR="006608DB" w:rsidRPr="006F761F">
        <w:rPr>
          <w:rFonts w:ascii="Sylfaen" w:eastAsia="Calibri" w:hAnsi="Sylfaen"/>
          <w:sz w:val="24"/>
          <w:szCs w:val="24"/>
          <w:lang w:val="ka-GE"/>
        </w:rPr>
        <w:t>745</w:t>
      </w:r>
      <w:r w:rsidRPr="006F761F">
        <w:rPr>
          <w:rFonts w:ascii="Sylfaen" w:eastAsia="Calibri" w:hAnsi="Sylfaen"/>
          <w:sz w:val="24"/>
          <w:szCs w:val="24"/>
          <w:lang w:val="ka-GE"/>
        </w:rPr>
        <w:t xml:space="preserve">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მითითებულია:</w:t>
      </w:r>
      <w:r w:rsidRPr="006F761F">
        <w:rPr>
          <w:rFonts w:ascii="Sylfaen" w:hAnsi="Sylfaen" w:cs="AcadNusx"/>
          <w:bCs/>
          <w:sz w:val="24"/>
          <w:szCs w:val="24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-60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D50F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მე-4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C675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-19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C675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31-</w:t>
      </w:r>
      <w:r w:rsidR="00C675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675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C675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მუხლები, 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39-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„</w:t>
      </w:r>
      <w:r w:rsidR="00C675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AE788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</w:t>
      </w:r>
      <w:r w:rsidR="00C675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AE788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</w:p>
    <w:p w14:paraId="46E8F097" w14:textId="0892FCB3" w:rsidR="00F45138" w:rsidRPr="006F761F" w:rsidRDefault="009E5DF5" w:rsidP="0085589D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hAnsi="Sylfaen" w:cs="AcadNusx"/>
          <w:bCs/>
          <w:sz w:val="24"/>
          <w:szCs w:val="24"/>
          <w:lang w:val="ka-GE"/>
        </w:rPr>
        <w:t xml:space="preserve">საქართველოს </w:t>
      </w:r>
      <w:r w:rsidR="00AE6F98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სამოქალაქო </w:t>
      </w:r>
      <w:r w:rsidR="00211AAE" w:rsidRPr="006F761F">
        <w:rPr>
          <w:rFonts w:ascii="Sylfaen" w:hAnsi="Sylfaen" w:cs="AcadNusx"/>
          <w:bCs/>
          <w:sz w:val="24"/>
          <w:szCs w:val="24"/>
          <w:lang w:val="ka-GE"/>
        </w:rPr>
        <w:t>კოდექსის 413-ე მუხლის პირველი ნაწილის თანახმად, „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არაქონებრივი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ზიანისათვის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ფულადი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ანაზღაურება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შეიძლება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მოთხოვ</w:t>
      </w:r>
      <w:r w:rsidR="00D35C5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ილ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იქნეს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მხოლოდ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კანონით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ზუსტად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განსაზღვრულ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შემთხვევებში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გონივრული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სამართლიანი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ანაზღაურების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11A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სახით</w:t>
      </w:r>
      <w:r w:rsidR="00211AA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“.</w:t>
      </w:r>
    </w:p>
    <w:p w14:paraId="6799C006" w14:textId="1CA011AE" w:rsidR="00894B7F" w:rsidRPr="006F761F" w:rsidRDefault="00894B7F" w:rsidP="00987F44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-13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A36F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მე-2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წინადადება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ადგენს უკანონოდ თავისუფლებაშეზღუდული პირის კომპენსაციის მიღების უფლებას. თავის მხრივ, საქართველოს კონსტიტუციის მე-18 მუხლის მე-4 პუნქტი აწესებს, რომ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ყველასთვის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გარანტირებულია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სახელმწიფო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ავტონომიური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რესპუბლიკის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ადგილობრივი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თვითმმართველობის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ორგანოსაგან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მოსამსახურისაგან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უკანონოდ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მიყენებული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წესით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სრული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ანაზღაურება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სახელმწიფო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ავტონომიური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რესპუბლიკის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ადგილობრივი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თვითმმართველობის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სახსრებიდან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“.</w:t>
      </w:r>
    </w:p>
    <w:p w14:paraId="60F05505" w14:textId="42939A3A" w:rsidR="004E02C7" w:rsidRPr="006F761F" w:rsidRDefault="0049392E" w:rsidP="004E02C7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hAnsi="Sylfaen" w:cs="AcadNusx"/>
          <w:bCs/>
          <w:sz w:val="24"/>
          <w:szCs w:val="24"/>
          <w:lang w:val="ka-GE"/>
        </w:rPr>
        <w:t>№1745</w:t>
      </w:r>
      <w:r w:rsidR="003F640C" w:rsidRPr="006F761F">
        <w:rPr>
          <w:rFonts w:ascii="Sylfaen" w:hAnsi="Sylfaen" w:cs="AcadNusx"/>
          <w:bCs/>
          <w:sz w:val="24"/>
          <w:szCs w:val="24"/>
          <w:lang w:val="ka-GE"/>
        </w:rPr>
        <w:t xml:space="preserve"> კონსტიტუციური სარჩელიდან ირკვევა, რომ</w:t>
      </w:r>
      <w:r w:rsidR="002E539C" w:rsidRPr="006F761F">
        <w:rPr>
          <w:rFonts w:ascii="Sylfaen" w:hAnsi="Sylfaen" w:cs="AcadNusx"/>
          <w:bCs/>
          <w:sz w:val="24"/>
          <w:szCs w:val="24"/>
          <w:lang w:val="ka-GE"/>
        </w:rPr>
        <w:t xml:space="preserve"> </w:t>
      </w:r>
      <w:r w:rsidR="00B34622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მოსარჩელემ 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2017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16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იანვარს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სარჩელით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მიმართა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თბილისის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საქალაქო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კოლეგიას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6221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და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მოპასუხეების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შინაგან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სამინისტროსა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ამავე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სამინისტროს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საპატრულო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პოლიციის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დეპარტამენტის</w:t>
      </w:r>
      <w:r w:rsidR="00A6221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გან</w:t>
      </w:r>
      <w:r w:rsidR="009D73C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მოითხოვა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ადმინისტრაციული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წესით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უკანონოდ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დაკავების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არაქონებრივი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93A0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ანაზღაურება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- 3 000 (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სამი ათასი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ლარის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ოდენობით.</w:t>
      </w:r>
      <w:r w:rsidR="009D73C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თბილისის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საქალაქო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2017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9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257B" w:rsidRPr="006F761F">
        <w:rPr>
          <w:rFonts w:ascii="Sylfaen" w:hAnsi="Sylfaen" w:cs="AcadNusx"/>
          <w:bCs/>
          <w:sz w:val="24"/>
          <w:szCs w:val="24"/>
          <w:lang w:val="ka-GE"/>
        </w:rPr>
        <w:t xml:space="preserve">№3/331-17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გადაწყვეტილებით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ირაკლი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კიკილაშვილის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60C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ნაწილობრივ</w:t>
      </w:r>
      <w:r w:rsidR="00A60C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დაკმაყოფილდა</w:t>
      </w:r>
      <w:r w:rsidR="000B5DB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შინაგან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სამინისტროს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საპატრულო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პოლიციის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დეპარტამენტს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სასარგებლოდ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დაეკისრა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ანაზღაურება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100 (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ასი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ლარის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346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ოდენობით</w:t>
      </w:r>
      <w:r w:rsidR="00B3462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მოსარჩელემ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60C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ზემოხსენებული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დადგენილება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43F88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შეგებ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ებული </w:t>
      </w:r>
      <w:r w:rsidR="00210C4A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სააპელაციო 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საჩივრის ფარგლებში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გაასაჩივრა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თბილისის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სააპელაციო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სასამართლოში</w:t>
      </w:r>
      <w:r w:rsidR="00D2188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მოითხოვა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6C9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გაუქმება</w:t>
      </w:r>
      <w:r w:rsidR="00D2188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და ხელახალი გადაწყვეტილების ფარგლებში მოპასუხეებისთვის</w:t>
      </w:r>
      <w:r w:rsidR="00EA18A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A18A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3 000 (</w:t>
      </w:r>
      <w:r w:rsidR="00EA18A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სამი ათასი</w:t>
      </w:r>
      <w:r w:rsidR="00EA18A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) ლარის ოდენობით </w:t>
      </w:r>
      <w:r w:rsidR="00EA18A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არაქონებრივი</w:t>
      </w:r>
      <w:r w:rsidR="00EA18A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A18A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="00EA18A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A18A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ანაზღაურების დაკისრება</w:t>
      </w:r>
      <w:r w:rsidR="00086C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თბილისის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სააპელაციო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პალატის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2019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23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მაისის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07EF4" w:rsidRPr="006F761F">
        <w:rPr>
          <w:rFonts w:ascii="Sylfaen" w:hAnsi="Sylfaen" w:cs="AcadNusx"/>
          <w:bCs/>
          <w:sz w:val="24"/>
          <w:szCs w:val="24"/>
          <w:lang w:val="ka-GE"/>
        </w:rPr>
        <w:t xml:space="preserve">№3ბ/616-18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განჩინებით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5C5391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კონსტიტუციური სარჩელის ავტორის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შეგებებული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სააპელაციო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საჩივარი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დაკმაყოფილდა</w:t>
      </w:r>
      <w:r w:rsidR="005C5391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უცვლელად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დარჩა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თბილისის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საქალაქო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კოლეგიის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2017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9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A4AD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გადაწყვეტილება</w:t>
      </w:r>
      <w:r w:rsidR="001A4AD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 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თავის მხრივ, 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უზენაესი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2021 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21 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</w:t>
      </w:r>
      <w:r w:rsidR="00C43F8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რის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N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ბს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-1245(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-20) </w:t>
      </w:r>
      <w:r w:rsidR="00C43F88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ჩინებით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საკასაციო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04E3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საჩივარი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ცნობილ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იქნა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25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დაუშვებლად</w:t>
      </w:r>
      <w:r w:rsidR="002725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25D0B4DF" w14:textId="4E76D904" w:rsidR="00F324C5" w:rsidRPr="006F761F" w:rsidRDefault="00C82168" w:rsidP="004E02C7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hAnsi="Sylfaen" w:cs="AcadNusx"/>
          <w:bCs/>
          <w:sz w:val="24"/>
          <w:szCs w:val="24"/>
          <w:lang w:val="ka-GE"/>
        </w:rPr>
        <w:t xml:space="preserve">კონსტიტუციური სარჩელის ავტორის განმარტებით, </w:t>
      </w:r>
      <w:r w:rsidR="00A81A9D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საერთო სასამართლოები უკანონო </w:t>
      </w:r>
      <w:r w:rsidR="00210C4A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ადმინისტრაციული </w:t>
      </w:r>
      <w:r w:rsidR="00A81A9D" w:rsidRPr="006F761F">
        <w:rPr>
          <w:rFonts w:ascii="Sylfaen" w:hAnsi="Sylfaen" w:cs="AcadNusx"/>
          <w:bCs/>
          <w:sz w:val="24"/>
          <w:szCs w:val="24"/>
          <w:lang w:val="ka-GE"/>
        </w:rPr>
        <w:t>დაკავების შედეგად,</w:t>
      </w:r>
      <w:r w:rsidR="00D93DC1" w:rsidRPr="006F761F">
        <w:rPr>
          <w:rFonts w:ascii="Sylfaen" w:hAnsi="Sylfaen" w:cs="AcadNusx"/>
          <w:bCs/>
          <w:sz w:val="24"/>
          <w:szCs w:val="24"/>
          <w:lang w:val="ka-GE"/>
        </w:rPr>
        <w:t xml:space="preserve"> პირისათვის </w:t>
      </w:r>
      <w:r w:rsidR="00E74092" w:rsidRPr="006F761F">
        <w:rPr>
          <w:rFonts w:ascii="Sylfaen" w:hAnsi="Sylfaen" w:cs="AcadNusx"/>
          <w:bCs/>
          <w:sz w:val="24"/>
          <w:szCs w:val="24"/>
          <w:lang w:val="ka-GE"/>
        </w:rPr>
        <w:t>მიყენებული</w:t>
      </w:r>
      <w:r w:rsidR="00B43D9A" w:rsidRPr="006F761F">
        <w:rPr>
          <w:rFonts w:ascii="Sylfaen" w:hAnsi="Sylfaen" w:cs="AcadNusx"/>
          <w:bCs/>
          <w:sz w:val="24"/>
          <w:szCs w:val="24"/>
          <w:lang w:val="ka-GE"/>
        </w:rPr>
        <w:t xml:space="preserve"> </w:t>
      </w:r>
      <w:r w:rsidR="00D93DC1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არაქონებრივი </w:t>
      </w:r>
      <w:r w:rsidR="00210C4A" w:rsidRPr="006F761F">
        <w:rPr>
          <w:rFonts w:ascii="Sylfaen" w:hAnsi="Sylfaen" w:cs="AcadNusx"/>
          <w:bCs/>
          <w:sz w:val="24"/>
          <w:szCs w:val="24"/>
          <w:lang w:val="ka-GE"/>
        </w:rPr>
        <w:t>ზიანის</w:t>
      </w:r>
      <w:r w:rsidR="00A81A9D" w:rsidRPr="006F761F">
        <w:rPr>
          <w:rFonts w:ascii="Sylfaen" w:hAnsi="Sylfaen" w:cs="AcadNusx"/>
          <w:bCs/>
          <w:sz w:val="24"/>
          <w:szCs w:val="24"/>
          <w:lang w:val="ka-GE"/>
        </w:rPr>
        <w:t xml:space="preserve"> </w:t>
      </w:r>
      <w:r w:rsidR="00B43D9A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მოცულობას </w:t>
      </w:r>
      <w:r w:rsidR="00DB1B4A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ფულადი სახით </w:t>
      </w:r>
      <w:r w:rsidR="00B43D9A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მხოლოდ </w:t>
      </w:r>
      <w:r w:rsidR="00845141" w:rsidRPr="006F761F">
        <w:rPr>
          <w:rFonts w:ascii="Sylfaen" w:hAnsi="Sylfaen" w:cs="AcadNusx"/>
          <w:bCs/>
          <w:sz w:val="24"/>
          <w:szCs w:val="24"/>
          <w:lang w:val="ka-GE"/>
        </w:rPr>
        <w:t>დაკავების ხანგრძლივობით</w:t>
      </w:r>
      <w:r w:rsidR="00325829" w:rsidRPr="006F761F">
        <w:rPr>
          <w:rFonts w:ascii="Sylfaen" w:hAnsi="Sylfaen" w:cs="AcadNusx"/>
          <w:bCs/>
          <w:sz w:val="24"/>
          <w:szCs w:val="24"/>
          <w:lang w:val="ka-GE"/>
        </w:rPr>
        <w:t xml:space="preserve"> განსაზღვრავენ</w:t>
      </w:r>
      <w:r w:rsidR="00845141" w:rsidRPr="006F761F">
        <w:rPr>
          <w:rFonts w:ascii="Sylfaen" w:hAnsi="Sylfaen" w:cs="AcadNusx"/>
          <w:bCs/>
          <w:sz w:val="24"/>
          <w:szCs w:val="24"/>
          <w:lang w:val="ka-GE"/>
        </w:rPr>
        <w:t>, რაც ვერ უზრუნველყოფს</w:t>
      </w:r>
      <w:r w:rsidR="009D73C2">
        <w:rPr>
          <w:rFonts w:ascii="Sylfaen" w:hAnsi="Sylfaen" w:cs="AcadNusx"/>
          <w:bCs/>
          <w:sz w:val="24"/>
          <w:szCs w:val="24"/>
          <w:lang w:val="ka-GE"/>
        </w:rPr>
        <w:t xml:space="preserve"> </w:t>
      </w:r>
      <w:r w:rsidR="00D93DC1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გონივრულ და სამართლიან ანაზღაურებას და, შესაბამისად არღვევს </w:t>
      </w:r>
      <w:r w:rsidR="00325829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ადმინისტრაციული წესით </w:t>
      </w:r>
      <w:r w:rsidR="00D62EAA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უკანონოდ თავისუფლებაშეზღუდული პირის კომპენსაციის მიღებისა და </w:t>
      </w:r>
      <w:r w:rsidR="004E02C7" w:rsidRPr="006F761F">
        <w:rPr>
          <w:rFonts w:ascii="Sylfaen" w:hAnsi="Sylfaen" w:cs="AcadNusx"/>
          <w:bCs/>
          <w:sz w:val="24"/>
          <w:szCs w:val="24"/>
          <w:lang w:val="ka-GE"/>
        </w:rPr>
        <w:t>სახელმწიფო,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</w:t>
      </w:r>
      <w:r w:rsidR="00F209B9" w:rsidRPr="006F761F">
        <w:rPr>
          <w:rFonts w:ascii="Sylfaen" w:hAnsi="Sylfaen" w:cs="AcadNusx"/>
          <w:bCs/>
          <w:sz w:val="24"/>
          <w:szCs w:val="24"/>
          <w:lang w:val="ka-GE"/>
        </w:rPr>
        <w:t>ლი ზიანის სასამართლო წესით სრულად</w:t>
      </w:r>
      <w:r w:rsidR="004E02C7" w:rsidRPr="006F761F">
        <w:rPr>
          <w:rFonts w:ascii="Sylfaen" w:hAnsi="Sylfaen" w:cs="AcadNusx"/>
          <w:bCs/>
          <w:sz w:val="24"/>
          <w:szCs w:val="24"/>
          <w:lang w:val="ka-GE"/>
        </w:rPr>
        <w:t xml:space="preserve"> ან</w:t>
      </w:r>
      <w:r w:rsidR="00DB1B4A" w:rsidRPr="006F761F">
        <w:rPr>
          <w:rFonts w:ascii="Sylfaen" w:hAnsi="Sylfaen" w:cs="AcadNusx"/>
          <w:bCs/>
          <w:sz w:val="24"/>
          <w:szCs w:val="24"/>
          <w:lang w:val="ka-GE"/>
        </w:rPr>
        <w:t>აზღაურების კონსტიტუციურ უფლებას</w:t>
      </w:r>
      <w:r w:rsidR="004E02C7" w:rsidRPr="006F761F">
        <w:rPr>
          <w:rFonts w:ascii="Sylfaen" w:hAnsi="Sylfaen" w:cs="AcadNusx"/>
          <w:bCs/>
          <w:sz w:val="24"/>
          <w:szCs w:val="24"/>
          <w:lang w:val="ka-GE"/>
        </w:rPr>
        <w:t>.</w:t>
      </w:r>
      <w:r w:rsidR="00286333" w:rsidRPr="006F761F">
        <w:rPr>
          <w:rFonts w:ascii="Sylfaen" w:hAnsi="Sylfaen" w:cs="AcadNusx"/>
          <w:bCs/>
          <w:sz w:val="24"/>
          <w:szCs w:val="24"/>
          <w:lang w:val="ka-GE"/>
        </w:rPr>
        <w:t xml:space="preserve"> </w:t>
      </w:r>
      <w:r w:rsidR="00BA2F7B" w:rsidRPr="006F761F">
        <w:rPr>
          <w:rFonts w:ascii="Sylfaen" w:hAnsi="Sylfaen" w:cs="AcadNusx"/>
          <w:bCs/>
          <w:sz w:val="24"/>
          <w:szCs w:val="24"/>
          <w:lang w:val="ka-GE"/>
        </w:rPr>
        <w:t xml:space="preserve">ამდენად, მოსარჩელისთვის პრობლემურია სადავო ნორმის ის ნორმატიული შინაარსი,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რომლის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მიხედვითაც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საერთო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სასამართლოები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უკანონო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ადმინისტრაციული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დაკავების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წარმოშობილი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არაქონებრივი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ოდენობას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მხოლოდ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დაკავების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ხანგრძლივობით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A2F7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აფასებენ</w:t>
      </w:r>
      <w:r w:rsidR="00BA2F7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3F1DE6C0" w14:textId="5E5685AA" w:rsidR="00BD24C5" w:rsidRPr="006F761F" w:rsidRDefault="00286333" w:rsidP="00525488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მოსარჩელის მითითებით, </w:t>
      </w:r>
      <w:r w:rsidR="003864F1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უკანონო დაკავების დრო</w:t>
      </w:r>
      <w:r w:rsidR="00AF41CD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ს, მიყენებული </w:t>
      </w:r>
      <w:r w:rsidR="004263E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არაქონებრივი</w:t>
      </w:r>
      <w:r w:rsidR="00AF41CD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ზიანის მოცულობის გასაზღვრა მხოლოდ დაკავების ხანგრძლივობის მხედველობაში მიღებით</w:t>
      </w:r>
      <w:r w:rsidR="00D473A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სათანადოდ ვერ ხსნის განსახილველი საკითხის არსს. კერძოდ, კონსტიტუციური სარჩელის ავტორის განმარტებით, </w:t>
      </w:r>
      <w:r w:rsidR="00E15C7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ადმინისტრაციული წესით უკანონოდ</w:t>
      </w:r>
      <w:r w:rsidR="0002020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დაკავებულ პირს </w:t>
      </w:r>
      <w:r w:rsidR="00EA1CD6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საქართველოს შინაგან საქმეთა მინისტრის 2016 წლის 2 </w:t>
      </w:r>
      <w:r w:rsidR="00EA1CD6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აგვისტოს</w:t>
      </w:r>
      <w:r w:rsidR="00EA1CD6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№423 </w:t>
      </w:r>
      <w:r w:rsidR="00EA1CD6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ბრძანების</w:t>
      </w:r>
      <w:r w:rsidR="0002020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საფუძველზე </w:t>
      </w:r>
      <w:r w:rsidR="00EA1CD6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ეზღუდება რიგი უფლებები,</w:t>
      </w:r>
      <w:r w:rsidR="009D73C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6658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მათ შორის გარე სამყაროსთან კონტაქტისა და სოციალიზაციის შესაძლებლობა, რაც შეიძლება 48 საათს გაგრძელდეს. </w:t>
      </w:r>
      <w:r w:rsidR="001305D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მოსარჩელე განმარტავს, რომ, </w:t>
      </w:r>
      <w:r w:rsidR="007F511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კომპენსაციის მოცულობის განსაზღვრისას, </w:t>
      </w:r>
      <w:r w:rsidR="001305D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ვინაიდან </w:t>
      </w:r>
      <w:r w:rsidR="007556B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საერთო სასამართლოები</w:t>
      </w:r>
      <w:r w:rsidR="006B6C4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B60C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ადმინისტრაციული წესით </w:t>
      </w:r>
      <w:r w:rsidR="002C5A5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უკანონოდ დაკავე</w:t>
      </w:r>
      <w:r w:rsidR="001828F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ბის შედეგად</w:t>
      </w:r>
      <w:r w:rsidR="008D0463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ფიზიკურ თავისუფლებაში </w:t>
      </w:r>
      <w:r w:rsidR="007F511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ჩარევის</w:t>
      </w:r>
      <w:r w:rsidR="00E15C7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მიღმა</w:t>
      </w:r>
      <w:r w:rsidR="001828F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პირის </w:t>
      </w:r>
      <w:r w:rsidR="00A5442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სხვა </w:t>
      </w:r>
      <w:r w:rsidR="001828F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უფლებების/</w:t>
      </w:r>
      <w:r w:rsidR="002C5A5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თავისუფლებების შეზღუდვის ცალკეულ შემთხვევებს და მის ინტენსივობას </w:t>
      </w:r>
      <w:r w:rsidR="001828F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საერთოდ არ ითვალისწინებენ, </w:t>
      </w:r>
      <w:r w:rsidR="001305D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ირღვევა უკანონოდ </w:t>
      </w:r>
      <w:r w:rsidR="001305D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lastRenderedPageBreak/>
        <w:t xml:space="preserve">თავისუფლებაშეზღუდული პირის </w:t>
      </w:r>
      <w:r w:rsidR="0073454A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კონსტიტუციური გარანტიები მიყენებული ზიანის სრულად და სამართლიანად ანაზღაურებასთან დაკავშირებით.</w:t>
      </w:r>
    </w:p>
    <w:p w14:paraId="56AA8310" w14:textId="70B96914" w:rsidR="00A90A70" w:rsidRPr="006F761F" w:rsidRDefault="00A90A70" w:rsidP="00525488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კონსტიტუციური სარჩელში განვითარებული მოსაზრებით, ადმინისტრაციული წესით უკანონოდ დაკავებული პირისათვის მიყენებული არაქონებრივი ზიანის </w:t>
      </w:r>
      <w:r w:rsidR="00D4407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სამართლიანად და გონივრულად ანაზღაურების მიზნებისთვის დაკავების ხანგრძლივობაზე, როგორც რელევანტურ კრიტერიუმზე 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მითითება თავისთავად პრობლემური არ არის. ამავდროულად მოსარჩელე აღნიშნავს, რომ</w:t>
      </w:r>
      <w:r w:rsidR="009D73C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დაკავების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ხანგრძლივობასთან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ერთად</w:t>
      </w:r>
      <w:r w:rsidR="00CA20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საერთო სასამართლოების მიერ</w:t>
      </w:r>
      <w:r w:rsidR="009D73C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მხედველობაში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იქნეს</w:t>
      </w:r>
      <w:r w:rsidR="008622C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მიღებული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სხვა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35C5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არანაკლებ მნიშ</w:t>
      </w:r>
      <w:r w:rsidR="00F64008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ვნელოვანი</w:t>
      </w:r>
      <w:r w:rsidR="00284B4D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კრიტერიუმებიც</w:t>
      </w:r>
      <w:r w:rsidR="00284B4D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84B4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კერძოდ,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მორალური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ფსიქოლოგიური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CA20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ინტენსივობა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სამართალდამცავი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ორგანოს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35C5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წარმომადგენ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ლის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თავისი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ვალდებულების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დარღვევის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სიმძიმე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ბრალეულობის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ხარისხი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CA20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რაც</w:t>
      </w:r>
      <w:r w:rsidR="00090D13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208C3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ადმინისტრაციული წესით </w:t>
      </w:r>
      <w:r w:rsidR="00E31C2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თავისუფლების</w:t>
      </w:r>
      <w:r w:rsidR="00E31C2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90D13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უკანონო შეზღუდვას უკავშირდება</w:t>
      </w:r>
      <w:r w:rsidR="00CA20A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16005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კონსტიტუციური სარჩელი</w:t>
      </w:r>
      <w:r w:rsidR="007671E6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 ავტორის განმარტებით, საკითხისადმი სწორედ ასეთი მიდგომა უზრუნველყოფს უკანონოდ თავისუფლებაშეზღუდული პირისათვის მიყენებული არაქონებრივი ზიანის სრულ, სამართლიან და გონივრულ ანაზღაურებას</w:t>
      </w:r>
      <w:r w:rsidR="0065064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რაც თავ</w:t>
      </w:r>
      <w:r w:rsidR="00B759A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 მხრივ თავსებადია კონსტიტუციურ</w:t>
      </w:r>
      <w:r w:rsidR="0065064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სტანდარტებთან. </w:t>
      </w:r>
    </w:p>
    <w:p w14:paraId="74435A98" w14:textId="3F2AF8EE" w:rsidR="006C57AE" w:rsidRPr="006F761F" w:rsidRDefault="00E06B87" w:rsidP="00525488">
      <w:pPr>
        <w:pStyle w:val="ListParagraph1"/>
        <w:numPr>
          <w:ilvl w:val="0"/>
          <w:numId w:val="1"/>
        </w:numPr>
        <w:spacing w:after="0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დამატებით</w:t>
      </w:r>
      <w:r w:rsidR="00B759A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მოსარჩელე აღნიშნავს რომ</w:t>
      </w:r>
      <w:r w:rsidR="006934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მართალია უკანონოდ თავისუფლებაშეზღუდული პირის კომპენსაციის მიღების უფლებას </w:t>
      </w:r>
      <w:r w:rsidR="0069349F" w:rsidRPr="006F761F">
        <w:rPr>
          <w:rFonts w:ascii="Sylfaen" w:hAnsi="Sylfaen"/>
          <w:i/>
          <w:color w:val="000000"/>
          <w:sz w:val="24"/>
          <w:szCs w:val="24"/>
          <w:shd w:val="clear" w:color="auto" w:fill="FFFFFF"/>
          <w:lang w:val="ka-GE"/>
        </w:rPr>
        <w:t>lex specialis</w:t>
      </w:r>
      <w:r w:rsidR="0069349F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ითვალისწინებს საქართველოს კონსტიტუციის მე-13 მუხლის მე-6 პუნქტი</w:t>
      </w:r>
      <w:r w:rsidR="00B759A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ს მე-2 წინადადება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მიუხედავად ამისა</w:t>
      </w:r>
      <w:r w:rsidR="00455B5A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სადავო ნორმით დადგენილი რეგულირება ასევე ეწინააღმდეგება მე-18 მუხლის მე-4 პუნქტს. </w:t>
      </w:r>
      <w:r w:rsidR="00455B5A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მოსარჩელე განმარტავს, რომ დასახელებული კონსტიტუციური დებულებები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მჭიდრო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კავშირშია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55B5A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ერთმანეთთან და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ერთგვარად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ავსებს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მასში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გადმოცემულ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საკითხებს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სამართლებრივი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საშუალებებთან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ანაზღაურების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45ED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სისრულესთან</w:t>
      </w:r>
      <w:r w:rsidR="00845ED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FF7441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დაკავშირებით. შესაბამისად, კონსტიტუციური სარჩელის ავტორი მიიჩნევს, რომ საკონსტიტუციო სასამართლომ სადავოდ გამხდარი წესის კონსტიტუციურობა უნდა შეაფასოს როგორც საქართველოს კონსტიტ</w:t>
      </w:r>
      <w:r w:rsidR="00F1095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უციის მე-13 მუხლის მე-6 პუნქტის მე-2 წინადადებასთან</w:t>
      </w:r>
      <w:r w:rsidR="00FF7441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ასევე მე-18 მუხლის მე-4 პუნქტთან მიმართებით.</w:t>
      </w:r>
    </w:p>
    <w:p w14:paraId="753C8222" w14:textId="7EF56007" w:rsidR="00566AE5" w:rsidRPr="006F761F" w:rsidRDefault="00ED353F" w:rsidP="00545283">
      <w:pPr>
        <w:pStyle w:val="ListParagraph1"/>
        <w:numPr>
          <w:ilvl w:val="0"/>
          <w:numId w:val="1"/>
        </w:numPr>
        <w:spacing w:after="100" w:afterAutospacing="1"/>
        <w:ind w:left="0" w:firstLine="284"/>
        <w:jc w:val="both"/>
        <w:rPr>
          <w:rFonts w:ascii="Sylfaen" w:hAnsi="Sylfaen" w:cs="AcadNusx"/>
          <w:bCs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მოსარჩელე საკუთარი არგუმენტაციის გასამყარებლად მიუთითებს </w:t>
      </w:r>
      <w:r w:rsidR="00BD541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ველოს საკონსტიტუციო სასამართლოსა და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ადამიანის უფლებათა ევროპული სასამართლო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 </w:t>
      </w:r>
      <w:r w:rsidR="003C0A8C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პრაქტიკაზე.</w:t>
      </w:r>
    </w:p>
    <w:p w14:paraId="3DE5F3E4" w14:textId="77777777" w:rsidR="001202B5" w:rsidRPr="006F761F" w:rsidRDefault="001202B5" w:rsidP="0085589D">
      <w:pPr>
        <w:pStyle w:val="Heading1"/>
        <w:spacing w:before="0" w:after="100" w:afterAutospacing="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6F761F">
        <w:rPr>
          <w:rFonts w:ascii="Sylfaen" w:hAnsi="Sylfaen"/>
          <w:b/>
          <w:color w:val="auto"/>
          <w:sz w:val="24"/>
          <w:szCs w:val="24"/>
          <w:lang w:val="ka-GE"/>
        </w:rPr>
        <w:t>II</w:t>
      </w:r>
      <w:r w:rsidRPr="006F761F">
        <w:rPr>
          <w:rFonts w:ascii="Sylfaen" w:hAnsi="Sylfaen"/>
          <w:b/>
          <w:color w:val="auto"/>
          <w:sz w:val="24"/>
          <w:szCs w:val="24"/>
          <w:lang w:val="ka-GE"/>
        </w:rPr>
        <w:br/>
        <w:t>სამოტივაციო ნაწილი</w:t>
      </w:r>
    </w:p>
    <w:p w14:paraId="08ACE28A" w14:textId="3687740E" w:rsidR="0042294A" w:rsidRPr="006F761F" w:rsidRDefault="00102DD0" w:rsidP="00E9044A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/>
          <w:sz w:val="24"/>
          <w:szCs w:val="24"/>
          <w:lang w:val="ka-GE"/>
        </w:rPr>
        <w:t xml:space="preserve">კონსტიტუციური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მისაღებად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იგი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აკმაყოფილებდეს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კანონმდებლობით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მოთხოვნებს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 „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31-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წარდგინება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იყოს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ამავე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ქვეპუნქტით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განისაზღვრება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სასამართლოსათვის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მტკიცებულებათა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წარდგენის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ვალდებულება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რომლებიც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ადასტურებს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საფუძვლიანობას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დასაბუთებულად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მიჩნევისათვის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მასში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მოცემული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დასაბუთება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შინაარსობრივად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შეეხებოდეს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2007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5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აპრილის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№2/3/412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განჩინება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მოქალაქეები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-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შალვა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ნათელაშვილი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გიორგი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გუგავა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პარლამენტის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28B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="007128B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“, II-9).</w:t>
      </w:r>
      <w:r w:rsidR="006D5C5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ჩაითვლება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დაუსაბუთებლად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მიიღება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08313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="0008313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7296F195" w14:textId="39EF71CB" w:rsidR="006D5C59" w:rsidRPr="006F761F" w:rsidRDefault="006D5C59" w:rsidP="00C84D05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№1745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სარჩელში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ხდის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საქართველოს სამოქალაქო კოდექსის 413-ე მუხლის </w:t>
      </w:r>
      <w:r w:rsidR="0020518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პირველი ნაწილის 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კონსტიტუციურობას საქართველოს კონსტიტუციის </w:t>
      </w:r>
      <w:r w:rsidR="0093593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მე-13 მუხლის მე-6 </w:t>
      </w:r>
      <w:r w:rsidR="00EE0604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პუნქტის მე-2 წინადადებასთან</w:t>
      </w:r>
      <w:r w:rsidR="0093593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მე-18 მუხლის მე-4 პუნქტთან მიმართებით. </w:t>
      </w:r>
      <w:r w:rsidR="00657C7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გასაჩივრებული ნორმა </w:t>
      </w:r>
      <w:r w:rsidR="00C1465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არეგულირებს</w:t>
      </w:r>
      <w:r w:rsidR="00657C7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43F76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მიყენებული </w:t>
      </w:r>
      <w:r w:rsidR="003F286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არაქონებრივი ზიანისთვის ფულადი </w:t>
      </w:r>
      <w:r w:rsidR="005E2F4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ანაზღ</w:t>
      </w:r>
      <w:r w:rsidR="003F286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აურების წესს</w:t>
      </w:r>
      <w:r w:rsidR="005E2F4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ა</w:t>
      </w:r>
      <w:r w:rsidR="003F286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და </w:t>
      </w:r>
      <w:r w:rsidR="00665CC3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ფარგლებს</w:t>
      </w:r>
      <w:r w:rsidR="003F286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E13D5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="00E13D5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13D5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მხარისთვის</w:t>
      </w:r>
      <w:r w:rsidR="009D73C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93593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პრობლემურია სადავო ნორმის ის ნორმატიული შინაარსი,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რომლის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მიხედვითაც</w:t>
      </w:r>
      <w:r w:rsidR="00090D13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საერთო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სასამართლოები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უკანონო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ადმინისტრაციული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დაკავების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წარმოშობილი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არაქონებრივი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ოდენობას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მხოლოდ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დაკავების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ხანგრძლივობით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163C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აფასებენ</w:t>
      </w:r>
      <w:r w:rsidR="007163C7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E92803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</w:p>
    <w:p w14:paraId="284FDA15" w14:textId="23D05C40" w:rsidR="00E13D50" w:rsidRPr="006F761F" w:rsidRDefault="00B74D7A" w:rsidP="00C84D05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შესაბამისად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იმისათვის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მიღებულ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იქნეს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აუცილებელია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მოახდინოს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გასაჩივრებული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ნორმიდან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მომდინარე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უფლების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შემზღუდველი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წესის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იდენტიფიცირება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კერძოდ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მოცემულ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შემთხვევაში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ვალდებულია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დაასაბუთოს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="00794B91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უკანონო ადმინისტრაციული დაკავების შემთხვევაში</w:t>
      </w:r>
      <w:r w:rsidR="002B076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="00794B91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არაქონებრივი ზიანის ოდენობის </w:t>
      </w:r>
      <w:r w:rsidR="002B076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განსაზღვრას საფუძვლად </w:t>
      </w:r>
      <w:r w:rsidR="00794B91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მხოლოდ დაკავების ხანგრძლივობა </w:t>
      </w:r>
      <w:r w:rsidR="002B0764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უდევს.</w:t>
      </w:r>
    </w:p>
    <w:p w14:paraId="0B6FD826" w14:textId="469AC56E" w:rsidR="00DD578F" w:rsidRPr="006F761F" w:rsidRDefault="00DD578F" w:rsidP="00C84D05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დადგენილი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თანახმად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მხრივ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იმისათვის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გასაჩივრებულ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ნორმაში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ამოიკითხოს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მითითებული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ნორმატიული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შინაარსი</w:t>
      </w:r>
      <w:r w:rsidR="00090D13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იგი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ცხადად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გამომდინარეობდეს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ტექსტიდან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ამას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უნდა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ადასტურებდეს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სამართალშემფარდებლის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ავტორიტეტული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განმარტება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 (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2018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19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№3/4/858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განჩინება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მოქალაქეები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–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ლაშა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ჩალაძე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გივი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კაპანაძე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მარიკა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თოდუა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პარლამენტისა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ოკუპირებული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ტერიტორიებიდან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დევნილთა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შრომის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ჯანმრთელობისა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სოციალური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დაცვის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მინისტრის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წინააღმდეგ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“, II-4).</w:t>
      </w:r>
    </w:p>
    <w:p w14:paraId="58283115" w14:textId="3DB4DCFF" w:rsidR="00250055" w:rsidRPr="006F761F" w:rsidRDefault="00A40926" w:rsidP="00250055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/>
          <w:sz w:val="24"/>
          <w:szCs w:val="24"/>
          <w:lang w:val="ka-GE"/>
        </w:rPr>
        <w:t xml:space="preserve">როგორც აღინიშნა, </w:t>
      </w:r>
      <w:r w:rsidR="00C04399" w:rsidRPr="006F761F">
        <w:rPr>
          <w:rFonts w:ascii="Sylfaen" w:hAnsi="Sylfaen"/>
          <w:sz w:val="24"/>
          <w:szCs w:val="24"/>
          <w:lang w:val="ka-GE"/>
        </w:rPr>
        <w:t xml:space="preserve">საქართველოს სამოქალაქო კოდექსის 413-ე მუხლის </w:t>
      </w:r>
      <w:r w:rsidR="004E1391" w:rsidRPr="006F761F">
        <w:rPr>
          <w:rFonts w:ascii="Sylfaen" w:hAnsi="Sylfaen"/>
          <w:sz w:val="24"/>
          <w:szCs w:val="24"/>
          <w:lang w:val="ka-GE"/>
        </w:rPr>
        <w:t>პირველი ნაწილი</w:t>
      </w:r>
      <w:r w:rsidR="00205187" w:rsidRPr="006F761F">
        <w:rPr>
          <w:rFonts w:ascii="Sylfaen" w:hAnsi="Sylfaen"/>
          <w:sz w:val="24"/>
          <w:szCs w:val="24"/>
          <w:lang w:val="ka-GE"/>
        </w:rPr>
        <w:t xml:space="preserve">ს ტექსტიდან გამომდინარე, </w:t>
      </w:r>
      <w:r w:rsidR="00BF40E5" w:rsidRPr="006F761F">
        <w:rPr>
          <w:rFonts w:ascii="Sylfaen" w:hAnsi="Sylfaen"/>
          <w:sz w:val="24"/>
          <w:szCs w:val="24"/>
          <w:lang w:val="ka-GE"/>
        </w:rPr>
        <w:t>მიყენებული არაქონებრივი ზიანი, კანონით დადგენილ შემთხვევებში</w:t>
      </w:r>
      <w:r w:rsidR="00293F43" w:rsidRPr="006F761F">
        <w:rPr>
          <w:rFonts w:ascii="Sylfaen" w:hAnsi="Sylfaen"/>
          <w:sz w:val="24"/>
          <w:szCs w:val="24"/>
          <w:lang w:val="ka-GE"/>
        </w:rPr>
        <w:t xml:space="preserve">, ფულადი სახით </w:t>
      </w:r>
      <w:r w:rsidR="00BF40E5" w:rsidRPr="006F761F">
        <w:rPr>
          <w:rFonts w:ascii="Sylfaen" w:hAnsi="Sylfaen"/>
          <w:sz w:val="24"/>
          <w:szCs w:val="24"/>
          <w:lang w:val="ka-GE"/>
        </w:rPr>
        <w:t>ექვემდებარება გონივრულ და სამართლიან ანაზღაურებას</w:t>
      </w:r>
      <w:r w:rsidR="00293F43" w:rsidRPr="006F761F">
        <w:rPr>
          <w:rFonts w:ascii="Sylfaen" w:hAnsi="Sylfaen"/>
          <w:sz w:val="24"/>
          <w:szCs w:val="24"/>
          <w:lang w:val="ka-GE"/>
        </w:rPr>
        <w:t xml:space="preserve">. სადავო ნორმა არ აკონკრეტებს </w:t>
      </w:r>
      <w:r w:rsidR="00A25344" w:rsidRPr="006F761F">
        <w:rPr>
          <w:rFonts w:ascii="Sylfaen" w:hAnsi="Sylfaen"/>
          <w:sz w:val="24"/>
          <w:szCs w:val="24"/>
          <w:lang w:val="ka-GE"/>
        </w:rPr>
        <w:t>გონივრული და სამართლიანი ანაზღაურების</w:t>
      </w:r>
      <w:r w:rsidR="00354EFF" w:rsidRPr="006F761F">
        <w:rPr>
          <w:rFonts w:ascii="Sylfaen" w:hAnsi="Sylfaen"/>
          <w:sz w:val="24"/>
          <w:szCs w:val="24"/>
          <w:lang w:val="ka-GE"/>
        </w:rPr>
        <w:t xml:space="preserve"> </w:t>
      </w:r>
      <w:r w:rsidR="00DF0A61">
        <w:rPr>
          <w:rFonts w:ascii="Sylfaen" w:hAnsi="Sylfaen"/>
          <w:sz w:val="24"/>
          <w:szCs w:val="24"/>
          <w:lang w:val="ka-GE"/>
        </w:rPr>
        <w:t>ფარგლებს</w:t>
      </w:r>
      <w:r w:rsidR="001B6F29" w:rsidRPr="006F761F">
        <w:rPr>
          <w:rFonts w:ascii="Sylfaen" w:hAnsi="Sylfaen"/>
          <w:sz w:val="24"/>
          <w:szCs w:val="24"/>
          <w:lang w:val="ka-GE"/>
        </w:rPr>
        <w:t>.</w:t>
      </w:r>
      <w:r w:rsidR="00354EFF" w:rsidRPr="006F761F">
        <w:rPr>
          <w:rFonts w:ascii="Sylfaen" w:hAnsi="Sylfaen"/>
          <w:sz w:val="24"/>
          <w:szCs w:val="24"/>
          <w:lang w:val="ka-GE"/>
        </w:rPr>
        <w:t xml:space="preserve"> </w:t>
      </w:r>
      <w:r w:rsidR="001B6F2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გასაჩივრებული რეგულაცია </w:t>
      </w:r>
      <w:r w:rsidR="001B6F29" w:rsidRPr="006F761F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>expressis verbis</w:t>
      </w:r>
      <w:r w:rsidR="009D73C2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B6F2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მიუთითებს მხოლოდ სახელმძღვანელო პრინციპებზე (გონივრულობა, სამართლიანობა), </w:t>
      </w:r>
      <w:r w:rsidR="00C935F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რომელთა გათვალისწინებითაც უნდა იქნეს არაქონებრივი ზიანისთვის </w:t>
      </w:r>
      <w:r w:rsidR="00F30F58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ფულადი </w:t>
      </w:r>
      <w:r w:rsidR="00C935FF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ანაზღაურება მოთხოვნილი. გასაჩივრებული რეგულაცია</w:t>
      </w:r>
      <w:r w:rsidR="001B6F2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C35AC" w:rsidRPr="006F761F">
        <w:rPr>
          <w:rFonts w:ascii="Sylfaen" w:hAnsi="Sylfaen"/>
          <w:sz w:val="24"/>
          <w:szCs w:val="24"/>
          <w:lang w:val="ka-GE"/>
        </w:rPr>
        <w:t xml:space="preserve">არ ახდენს იმ კონკრეტული კრიტერიუმების </w:t>
      </w:r>
      <w:r w:rsidR="00D464CC" w:rsidRPr="006F761F">
        <w:rPr>
          <w:rFonts w:ascii="Sylfaen" w:hAnsi="Sylfaen"/>
          <w:sz w:val="24"/>
          <w:szCs w:val="24"/>
          <w:lang w:val="ka-GE"/>
        </w:rPr>
        <w:t>საკანონმდ</w:t>
      </w:r>
      <w:r w:rsidR="007C35AC" w:rsidRPr="006F761F">
        <w:rPr>
          <w:rFonts w:ascii="Sylfaen" w:hAnsi="Sylfaen"/>
          <w:sz w:val="24"/>
          <w:szCs w:val="24"/>
          <w:lang w:val="ka-GE"/>
        </w:rPr>
        <w:t xml:space="preserve">ებლო </w:t>
      </w:r>
      <w:r w:rsidR="009B5D2A" w:rsidRPr="006F761F">
        <w:rPr>
          <w:rFonts w:ascii="Sylfaen" w:hAnsi="Sylfaen"/>
          <w:sz w:val="24"/>
          <w:szCs w:val="24"/>
          <w:lang w:val="ka-GE"/>
        </w:rPr>
        <w:t>რეგლამენტირებას</w:t>
      </w:r>
      <w:r w:rsidR="007C35AC" w:rsidRPr="006F761F">
        <w:rPr>
          <w:rFonts w:ascii="Sylfaen" w:hAnsi="Sylfaen"/>
          <w:sz w:val="24"/>
          <w:szCs w:val="24"/>
          <w:lang w:val="ka-GE"/>
        </w:rPr>
        <w:t xml:space="preserve">, რომელიც ყოველ </w:t>
      </w:r>
      <w:r w:rsidR="007306AE" w:rsidRPr="006F761F">
        <w:rPr>
          <w:rFonts w:ascii="Sylfaen" w:hAnsi="Sylfaen"/>
          <w:sz w:val="24"/>
          <w:szCs w:val="24"/>
          <w:lang w:val="ka-GE"/>
        </w:rPr>
        <w:t>ინდივიდუალურ</w:t>
      </w:r>
      <w:r w:rsidR="007C35AC" w:rsidRPr="006F761F">
        <w:rPr>
          <w:rFonts w:ascii="Sylfaen" w:hAnsi="Sylfaen"/>
          <w:sz w:val="24"/>
          <w:szCs w:val="24"/>
          <w:lang w:val="ka-GE"/>
        </w:rPr>
        <w:t xml:space="preserve"> შემთხვევაში </w:t>
      </w:r>
      <w:r w:rsidR="009B5D2A" w:rsidRPr="006F761F">
        <w:rPr>
          <w:rFonts w:ascii="Sylfaen" w:hAnsi="Sylfaen"/>
          <w:sz w:val="24"/>
          <w:szCs w:val="24"/>
          <w:lang w:val="ka-GE"/>
        </w:rPr>
        <w:t>საფუძ</w:t>
      </w:r>
      <w:r w:rsidR="00CB59EE" w:rsidRPr="006F761F">
        <w:rPr>
          <w:rFonts w:ascii="Sylfaen" w:hAnsi="Sylfaen"/>
          <w:sz w:val="24"/>
          <w:szCs w:val="24"/>
          <w:lang w:val="ka-GE"/>
        </w:rPr>
        <w:t>ვ</w:t>
      </w:r>
      <w:r w:rsidR="009B5D2A" w:rsidRPr="006F761F">
        <w:rPr>
          <w:rFonts w:ascii="Sylfaen" w:hAnsi="Sylfaen"/>
          <w:sz w:val="24"/>
          <w:szCs w:val="24"/>
          <w:lang w:val="ka-GE"/>
        </w:rPr>
        <w:t>ლად უნდა დაედოს მიყენებული ზიანის</w:t>
      </w:r>
      <w:r w:rsidR="009D73C2">
        <w:rPr>
          <w:rFonts w:ascii="Sylfaen" w:hAnsi="Sylfaen"/>
          <w:sz w:val="24"/>
          <w:szCs w:val="24"/>
          <w:lang w:val="ka-GE"/>
        </w:rPr>
        <w:t xml:space="preserve"> </w:t>
      </w:r>
      <w:r w:rsidR="00D464CC" w:rsidRPr="006F761F">
        <w:rPr>
          <w:rFonts w:ascii="Sylfaen" w:hAnsi="Sylfaen"/>
          <w:sz w:val="24"/>
          <w:szCs w:val="24"/>
          <w:lang w:val="ka-GE"/>
        </w:rPr>
        <w:t xml:space="preserve">ანაზღაურების მოცულობის </w:t>
      </w:r>
      <w:r w:rsidR="00AC603D" w:rsidRPr="006F761F">
        <w:rPr>
          <w:rFonts w:ascii="Sylfaen" w:hAnsi="Sylfaen"/>
          <w:sz w:val="24"/>
          <w:szCs w:val="24"/>
          <w:lang w:val="ka-GE"/>
        </w:rPr>
        <w:t>გონივრულად</w:t>
      </w:r>
      <w:r w:rsidR="00D464CC" w:rsidRPr="006F761F">
        <w:rPr>
          <w:rFonts w:ascii="Sylfaen" w:hAnsi="Sylfaen"/>
          <w:sz w:val="24"/>
          <w:szCs w:val="24"/>
          <w:lang w:val="ka-GE"/>
        </w:rPr>
        <w:t xml:space="preserve"> და </w:t>
      </w:r>
      <w:r w:rsidR="00AC603D" w:rsidRPr="006F761F">
        <w:rPr>
          <w:rFonts w:ascii="Sylfaen" w:hAnsi="Sylfaen"/>
          <w:sz w:val="24"/>
          <w:szCs w:val="24"/>
          <w:lang w:val="ka-GE"/>
        </w:rPr>
        <w:t>სამართლიანად მიჩნევას</w:t>
      </w:r>
      <w:r w:rsidR="00D464CC" w:rsidRPr="006F761F">
        <w:rPr>
          <w:rFonts w:ascii="Sylfaen" w:hAnsi="Sylfaen"/>
          <w:sz w:val="24"/>
          <w:szCs w:val="24"/>
          <w:lang w:val="ka-GE"/>
        </w:rPr>
        <w:t>.</w:t>
      </w:r>
      <w:r w:rsidR="00872BCC" w:rsidRPr="006F761F">
        <w:rPr>
          <w:rFonts w:ascii="Sylfaen" w:hAnsi="Sylfaen"/>
          <w:sz w:val="24"/>
          <w:szCs w:val="24"/>
          <w:lang w:val="ka-GE"/>
        </w:rPr>
        <w:t xml:space="preserve"> შესაბამისად, აშკარაა, რომ მოსარჩელის მიერ სადავოდ გამხდარი ნორმატიული შინაარსი გასაჩივრებული რეგულაციის </w:t>
      </w:r>
      <w:r w:rsidR="00F30F58" w:rsidRPr="006F761F">
        <w:rPr>
          <w:rFonts w:ascii="Sylfaen" w:hAnsi="Sylfaen"/>
          <w:sz w:val="24"/>
          <w:szCs w:val="24"/>
          <w:lang w:val="ka-GE"/>
        </w:rPr>
        <w:t xml:space="preserve">საკანონმდებლო </w:t>
      </w:r>
      <w:r w:rsidR="00872BCC" w:rsidRPr="006F761F">
        <w:rPr>
          <w:rFonts w:ascii="Sylfaen" w:hAnsi="Sylfaen"/>
          <w:sz w:val="24"/>
          <w:szCs w:val="24"/>
          <w:lang w:val="ka-GE"/>
        </w:rPr>
        <w:t>ფორმულირებიდან უშუალოდ არ გამომდინარეობს.</w:t>
      </w:r>
      <w:r w:rsidR="00B44D42" w:rsidRPr="006F761F">
        <w:rPr>
          <w:rFonts w:ascii="Sylfaen" w:hAnsi="Sylfaen"/>
          <w:sz w:val="24"/>
          <w:szCs w:val="24"/>
          <w:lang w:val="ka-GE"/>
        </w:rPr>
        <w:t xml:space="preserve"> </w:t>
      </w:r>
    </w:p>
    <w:p w14:paraId="12D9068C" w14:textId="54B7B7AB" w:rsidR="00AE22B3" w:rsidRPr="006F761F" w:rsidRDefault="00F30F58" w:rsidP="00250055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ვინაიდან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ტექსტუალური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ანალიზი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იძლევა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იდენტიფიცირებული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ნორმატიული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გასაჩივრებულ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რეგულაციაში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ამოკითხვის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="00A860E1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</w:t>
      </w:r>
      <w:r w:rsidR="009D73C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="00A860E1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მისაღებად, აუცილებელია, სარჩელში წარმოდგენილი </w:t>
      </w:r>
      <w:r w:rsidR="007D1CD6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იყოს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საერთო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5E2F4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შესაბამისი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რომელიც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დაადასტურებს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გასაჩივრებული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ნორმატიული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შინაარსით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გამოყენებას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6D328DD9" w14:textId="3F0577CC" w:rsidR="005E2F45" w:rsidRPr="006F761F" w:rsidRDefault="005E2F45" w:rsidP="00250055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საგულისხმოა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 სარჩელის ავტორს</w:t>
      </w:r>
      <w:r w:rsidR="004F6B4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№1745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სარჩელზე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სახით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თანდართული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B6FA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აქვს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საერთო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E794D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განჩინებები და გადაწყვეტილებები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="00EE794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A860E1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ამტკიცებს,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სწორედ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ზემოაღნიშნული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აქტებით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საბუთდება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EE794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გასაჩივრებული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ნორმატიული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შინაარსით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გამოყენების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პრაქტიკა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5ACFA972" w14:textId="138CC808" w:rsidR="007E5367" w:rsidRPr="006F761F" w:rsidRDefault="00523AAE" w:rsidP="007E5367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მიიჩნევს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წარმოდგენილი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F1A72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მტკიცებულებები (საერთო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</w:t>
      </w:r>
      <w:r w:rsidR="003F1A7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)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ვერ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გამოდგება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დასადასტურებლად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 საფუძველზე სასამართლოები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უკანონო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წარმოშობილი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არაქონებრივი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ზიანის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ოდენობ</w:t>
      </w:r>
      <w:r w:rsidR="003F1A7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ის განსაზღვრისას </w:t>
      </w:r>
      <w:r w:rsidR="00CB0E5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მხედველობაში </w:t>
      </w:r>
      <w:r w:rsidR="00CB0E5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lastRenderedPageBreak/>
        <w:t>იღებენ მხოლოდ დაკავების ხანგრძლივობას.</w:t>
      </w:r>
      <w:r w:rsidR="007E52F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მოსარჩელის მიერ წარმოდგენილი თბილისის საქალაქო სასამართლოს </w:t>
      </w:r>
      <w:r w:rsidR="0017594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</w:t>
      </w:r>
      <w:r w:rsidR="0017594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7594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17594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7594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კოლეგიის</w:t>
      </w:r>
      <w:r w:rsidR="0017594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2017 </w:t>
      </w:r>
      <w:r w:rsidR="0017594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17594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9 </w:t>
      </w:r>
      <w:r w:rsidR="0017594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ოქტომბრის</w:t>
      </w:r>
      <w:r w:rsidR="0017594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185022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გადაწყვეტილებაში (საქმე </w:t>
      </w:r>
      <w:r w:rsidR="00185022" w:rsidRPr="006F761F">
        <w:rPr>
          <w:rFonts w:ascii="Sylfaen" w:hAnsi="Sylfaen" w:cs="AcadNusx"/>
          <w:bCs/>
          <w:sz w:val="24"/>
          <w:szCs w:val="24"/>
          <w:lang w:val="ka-GE"/>
        </w:rPr>
        <w:t xml:space="preserve">№3/331-17) მითითებულია, რომ </w:t>
      </w:r>
      <w:r w:rsidR="00F7621C" w:rsidRPr="006F761F">
        <w:rPr>
          <w:rFonts w:ascii="Sylfaen" w:hAnsi="Sylfaen" w:cs="AcadNusx"/>
          <w:bCs/>
          <w:sz w:val="24"/>
          <w:szCs w:val="24"/>
          <w:lang w:val="ka-GE"/>
        </w:rPr>
        <w:t>„მორალური ზიანის ოდენობის განსაზღვრისას სასამართლო მხედველობაში იღებს მოპასუხის მიერ მატერიალური ზიანის ანაზღაურების ფაქტს, ასევე დაზარალებულის სუბიექტურ დამოკიდებულებას</w:t>
      </w:r>
      <w:r w:rsidR="007C0D8A" w:rsidRPr="006F761F">
        <w:rPr>
          <w:rFonts w:ascii="Sylfaen" w:hAnsi="Sylfaen" w:cs="AcadNusx"/>
          <w:bCs/>
          <w:sz w:val="24"/>
          <w:szCs w:val="24"/>
          <w:lang w:val="ka-GE"/>
        </w:rPr>
        <w:t xml:space="preserve"> მორალური ზიანის მიმართ და ობიექტურ გარემოებებს. ამ გარემოებათა შორისაა დაზარალებულის ცხოვრების პირობები (საოჯახო, ყოფითი, მატერიალური, ჯანმრთელობის მდგომარეობა, ასაკი და ა.შ</w:t>
      </w:r>
      <w:r w:rsidR="006F761F">
        <w:rPr>
          <w:rFonts w:ascii="Sylfaen" w:hAnsi="Sylfaen" w:cs="AcadNusx"/>
          <w:bCs/>
          <w:sz w:val="24"/>
          <w:szCs w:val="24"/>
          <w:lang w:val="ka-GE"/>
        </w:rPr>
        <w:t>.</w:t>
      </w:r>
      <w:r w:rsidR="00F62160" w:rsidRPr="006F761F">
        <w:rPr>
          <w:rFonts w:ascii="Sylfaen" w:hAnsi="Sylfaen" w:cs="AcadNusx"/>
          <w:bCs/>
          <w:sz w:val="24"/>
          <w:szCs w:val="24"/>
          <w:lang w:val="ka-GE"/>
        </w:rPr>
        <w:t>), ბრალის ხარისხი, ქონებრივი მდგომარეობა და სხვა გარემოებები“. მსგავსად,</w:t>
      </w:r>
      <w:r w:rsidR="00D67030" w:rsidRPr="006F761F">
        <w:rPr>
          <w:rFonts w:ascii="Sylfaen" w:hAnsi="Sylfaen" w:cs="AcadNusx"/>
          <w:bCs/>
          <w:sz w:val="24"/>
          <w:szCs w:val="24"/>
          <w:lang w:val="ka-GE"/>
        </w:rPr>
        <w:t xml:space="preserve"> </w:t>
      </w:r>
      <w:r w:rsidR="0081651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თბილისის</w:t>
      </w:r>
      <w:r w:rsidR="0081651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1651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სააპელაციო</w:t>
      </w:r>
      <w:r w:rsidR="0081651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1651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="0081651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1651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ადმინისტრაციულ</w:t>
      </w:r>
      <w:r w:rsidR="0081651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1651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საქმეთა</w:t>
      </w:r>
      <w:r w:rsidR="0081651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621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პალატა </w:t>
      </w:r>
      <w:r w:rsidR="0081651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2019 </w:t>
      </w:r>
      <w:r w:rsidR="0081651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81651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23 </w:t>
      </w:r>
      <w:r w:rsidR="0081651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მაისის</w:t>
      </w:r>
      <w:r w:rsidR="0081651E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621B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განჩინებაში (საქმე </w:t>
      </w:r>
      <w:r w:rsidR="0027621B" w:rsidRPr="006F761F">
        <w:rPr>
          <w:rFonts w:ascii="Sylfaen" w:hAnsi="Sylfaen" w:cs="AcadNusx"/>
          <w:bCs/>
          <w:sz w:val="24"/>
          <w:szCs w:val="24"/>
          <w:lang w:val="ka-GE"/>
        </w:rPr>
        <w:t>№3ბ/616-18</w:t>
      </w:r>
      <w:r w:rsidR="0027621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), განმარტავს, რომ</w:t>
      </w:r>
      <w:r w:rsidR="00F25D7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27621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მორალური ზიანის შეფასებისას და ანაზღაურების მოცულობის განსაზღვრისას სასამართლომ მხედველობაში უნდა მიიღოს დაზარალებულის სუბიექტური დამოკიდებულება ასეთი ზიანის სიმძიმის მიმართ, ასევე ობიექტური გარემოებები</w:t>
      </w:r>
      <w:r w:rsidR="00BE64E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რითაც შეიძლება მისი ამ კუთხით შეფასება.</w:t>
      </w:r>
      <w:r w:rsidR="004C7CB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BE64E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არსებითად მსგავსი შინაარსისაა </w:t>
      </w:r>
      <w:r w:rsidR="004C7CB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საქართველოს უზენაესი სასამართლოს 2021 წლის 27 მაისის </w:t>
      </w:r>
      <w:r w:rsidR="005A5E6A" w:rsidRPr="006F761F">
        <w:rPr>
          <w:rFonts w:ascii="Sylfaen" w:hAnsi="Sylfaen"/>
          <w:sz w:val="24"/>
          <w:szCs w:val="24"/>
          <w:lang w:val="ka-GE"/>
        </w:rPr>
        <w:t>№ბს-222(კ-კს</w:t>
      </w:r>
      <w:r w:rsidR="00487FA6" w:rsidRPr="006F761F">
        <w:rPr>
          <w:rFonts w:ascii="Sylfaen" w:hAnsi="Sylfaen"/>
          <w:sz w:val="24"/>
          <w:szCs w:val="24"/>
          <w:lang w:val="ka-GE"/>
        </w:rPr>
        <w:t xml:space="preserve">-20) გადაწყვეტილება და </w:t>
      </w:r>
      <w:r w:rsidR="004C7CB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2021 </w:t>
      </w:r>
      <w:r w:rsidR="004C7CB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წლის</w:t>
      </w:r>
      <w:r w:rsidR="004C7CB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21 </w:t>
      </w:r>
      <w:r w:rsidR="004C7CB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ოქტომ</w:t>
      </w:r>
      <w:r w:rsidR="00CB59E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</w:t>
      </w:r>
      <w:r w:rsidR="004C7CB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რის</w:t>
      </w:r>
      <w:r w:rsidR="004C7CB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N</w:t>
      </w:r>
      <w:r w:rsidR="004C7CB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ბს</w:t>
      </w:r>
      <w:r w:rsidR="004C7CB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-1245(</w:t>
      </w:r>
      <w:r w:rsidR="004C7CB5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</w:t>
      </w:r>
      <w:r w:rsidR="004C7CB5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-20) </w:t>
      </w:r>
      <w:r w:rsidR="00CB59E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</w:t>
      </w:r>
      <w:r w:rsidR="00487FA6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ჩინება.</w:t>
      </w:r>
    </w:p>
    <w:p w14:paraId="3C4E8F7A" w14:textId="6C2030A9" w:rsidR="008B7CA9" w:rsidRPr="006F761F" w:rsidRDefault="008B7CA9" w:rsidP="007E5367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ამრიგად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მხარის</w:t>
      </w:r>
      <w:r w:rsidR="009D73C2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417F9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მტკიცების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საპირისპიროდ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წარმოდგენილი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41BE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სასამართლოს აქტებით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დასტურდება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გარემოება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8236AC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="008236AC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41BE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უკანონო</w:t>
      </w:r>
      <w:r w:rsidR="00496C9E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D41BE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ადმინისტრაციული </w:t>
      </w:r>
      <w:r w:rsidR="006E65E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დაკავების შემთხვევაში</w:t>
      </w:r>
      <w:r w:rsidR="007417F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D41BE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მორალური ზიანის ოდენობის განსაზღვრისას</w:t>
      </w:r>
      <w:r w:rsidR="007417F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სასამართლო</w:t>
      </w:r>
      <w:r w:rsidR="00D41BE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8E4D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მხოლოდ დაკავების ხანგრძლივობას </w:t>
      </w:r>
      <w:r w:rsidR="007417F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კი </w:t>
      </w:r>
      <w:r w:rsidR="008E4D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 აფასებს</w:t>
      </w:r>
      <w:r w:rsidR="007417F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, არამედ</w:t>
      </w:r>
      <w:r w:rsidR="008E4D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7417F9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დამატებით </w:t>
      </w:r>
      <w:r w:rsidR="008E4DD0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მხედველობაში იღებს სხვა რელევანტურ, სუბიექტურ და ობიექტურ გარემოებებს.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მაშასადამე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აშკარაა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საქმეზე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გამხდარი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შემოთავაზებული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შინაარსით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განმარტების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/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გამოყენების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შესაძლებლობაზე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მიუთითებს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არც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თავად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ტექსტი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არც</w:t>
      </w:r>
      <w:r w:rsidR="008E4DD0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№1745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სარჩელზე</w:t>
      </w:r>
      <w:r w:rsidR="006F1F6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თანდართული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საერთო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F1F6D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აქტები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.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ამდენად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="006D5FE7"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მოსარჩელეს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5CC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წარმოუდგენია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სათანადო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მტკიცებულებები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რომლებიც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დაარწმუნებდა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რომ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გასაჩივრებულ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გააჩნია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665CC3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მიერ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სადავოდ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გამხდარი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ნორმატიული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შინაარსი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  <w:r w:rsidR="00015CFB"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ამის გათვალისწინებით, საკონსტიტუციო სასამართლოს აღარ მიაჩნია საჭიროდ სადავო ნორმის კონსტიტუციის დასახელებულ ნორმებთან მიმართება იკვლიოს.</w:t>
      </w:r>
    </w:p>
    <w:p w14:paraId="229EB737" w14:textId="23967ABB" w:rsidR="0042294A" w:rsidRPr="007D4F20" w:rsidRDefault="005623EF" w:rsidP="00545283">
      <w:pPr>
        <w:pStyle w:val="ListParagraph"/>
        <w:numPr>
          <w:ilvl w:val="0"/>
          <w:numId w:val="6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ყოველივე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ზემოაღნიშნულიდან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გამომდინარე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№1745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კონსტიტუციური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სარჩელი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დაუსაბუთებელია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არსებობს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მისი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არსებითად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განსახილველად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მიღებაზე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უარის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თქმის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ქვეპუნქტით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31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ქვეპუნქტით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გათვალისწინებული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.</w:t>
      </w:r>
    </w:p>
    <w:p w14:paraId="26B9F55D" w14:textId="77777777" w:rsidR="001202B5" w:rsidRPr="006F761F" w:rsidRDefault="001202B5" w:rsidP="0085589D">
      <w:pPr>
        <w:pStyle w:val="ListParagraph"/>
        <w:spacing w:after="100" w:afterAutospacing="1" w:line="276" w:lineRule="auto"/>
        <w:ind w:left="0" w:firstLine="0"/>
        <w:jc w:val="center"/>
        <w:outlineLvl w:val="0"/>
        <w:rPr>
          <w:rFonts w:ascii="Sylfaen" w:hAnsi="Sylfaen"/>
          <w:b/>
          <w:sz w:val="24"/>
          <w:szCs w:val="24"/>
          <w:lang w:val="ka-GE"/>
        </w:rPr>
      </w:pPr>
      <w:r w:rsidRPr="006F761F">
        <w:rPr>
          <w:rFonts w:ascii="Sylfaen" w:hAnsi="Sylfaen"/>
          <w:b/>
          <w:sz w:val="24"/>
          <w:szCs w:val="24"/>
          <w:lang w:val="ka-GE"/>
        </w:rPr>
        <w:lastRenderedPageBreak/>
        <w:t>III</w:t>
      </w:r>
      <w:r w:rsidRPr="006F761F">
        <w:rPr>
          <w:rFonts w:ascii="Sylfaen" w:hAnsi="Sylfaen"/>
          <w:b/>
          <w:sz w:val="24"/>
          <w:szCs w:val="24"/>
          <w:lang w:val="ka-GE"/>
        </w:rPr>
        <w:br/>
        <w:t>სარეზოლუციო ნაწილი</w:t>
      </w:r>
    </w:p>
    <w:p w14:paraId="25844BD8" w14:textId="1BDCA602" w:rsidR="00E971D5" w:rsidRPr="006F761F" w:rsidRDefault="005623EF" w:rsidP="0085589D">
      <w:pPr>
        <w:spacing w:after="100" w:afterAutospacing="1" w:line="276" w:lineRule="auto"/>
        <w:ind w:firstLine="284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კონსტიტუციის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-60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-4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საკონსტიტუციო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სასამართლოს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შესახებ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საქართველოს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ორგანული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კანონის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-19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21-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27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-3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31-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2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-8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3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5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-3,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-4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31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vertAlign w:val="superscript"/>
          <w:lang w:val="ka-GE"/>
        </w:rPr>
        <w:t>6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 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39-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„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“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ქვეპუნქტის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 43-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მუხლის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პირველი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-2,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-5,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-7,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-8,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-10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და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-13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პუნქტების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Pr="006F761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საფუძველზე</w:t>
      </w:r>
      <w:r w:rsidRPr="006F761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>,</w:t>
      </w:r>
    </w:p>
    <w:p w14:paraId="6700572E" w14:textId="77777777" w:rsidR="001202B5" w:rsidRPr="006F761F" w:rsidRDefault="001202B5" w:rsidP="0085589D">
      <w:pPr>
        <w:spacing w:line="276" w:lineRule="auto"/>
        <w:ind w:firstLine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6F761F">
        <w:rPr>
          <w:rFonts w:ascii="Sylfaen" w:hAnsi="Sylfaen"/>
          <w:b/>
          <w:bCs/>
          <w:sz w:val="24"/>
          <w:szCs w:val="24"/>
          <w:lang w:val="ka-GE"/>
        </w:rPr>
        <w:t>საქართველოს საკონსტიტუციო სასამართლო</w:t>
      </w:r>
    </w:p>
    <w:p w14:paraId="131D677D" w14:textId="77777777" w:rsidR="001202B5" w:rsidRPr="006F761F" w:rsidRDefault="001202B5" w:rsidP="0085589D">
      <w:pPr>
        <w:spacing w:after="100" w:afterAutospacing="1" w:line="276" w:lineRule="auto"/>
        <w:ind w:firstLine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6F761F">
        <w:rPr>
          <w:rFonts w:ascii="Sylfaen" w:hAnsi="Sylfaen"/>
          <w:b/>
          <w:bCs/>
          <w:sz w:val="24"/>
          <w:szCs w:val="24"/>
          <w:lang w:val="ka-GE"/>
        </w:rPr>
        <w:t>ა დ გ ე ნ ს:</w:t>
      </w:r>
    </w:p>
    <w:p w14:paraId="3EDC4A44" w14:textId="61556DC2" w:rsidR="002B0298" w:rsidRPr="006F761F" w:rsidRDefault="00A4293F" w:rsidP="0085589D">
      <w:pPr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/>
          <w:sz w:val="24"/>
          <w:szCs w:val="24"/>
          <w:lang w:val="ka-GE"/>
        </w:rPr>
        <w:t>არ იქნეს მიღებული არსებითად განსახილველად №1</w:t>
      </w:r>
      <w:r w:rsidR="006B1801" w:rsidRPr="006F761F">
        <w:rPr>
          <w:rFonts w:ascii="Sylfaen" w:hAnsi="Sylfaen"/>
          <w:sz w:val="24"/>
          <w:szCs w:val="24"/>
          <w:lang w:val="ka-GE"/>
        </w:rPr>
        <w:t>745</w:t>
      </w:r>
      <w:r w:rsidRPr="006F761F">
        <w:rPr>
          <w:rFonts w:ascii="Sylfaen" w:hAnsi="Sylfaen"/>
          <w:sz w:val="24"/>
          <w:szCs w:val="24"/>
          <w:lang w:val="ka-GE"/>
        </w:rPr>
        <w:t xml:space="preserve"> კონსტიტუციური სარჩელი </w:t>
      </w:r>
      <w:r w:rsidR="0042294A" w:rsidRPr="006F761F">
        <w:rPr>
          <w:rFonts w:ascii="Sylfaen" w:hAnsi="Sylfaen"/>
          <w:sz w:val="24"/>
          <w:szCs w:val="24"/>
          <w:lang w:val="ka-GE"/>
        </w:rPr>
        <w:t>(„</w:t>
      </w:r>
      <w:r w:rsidR="006B1801" w:rsidRPr="006F761F">
        <w:rPr>
          <w:rFonts w:ascii="Sylfaen" w:hAnsi="Sylfaen"/>
          <w:sz w:val="24"/>
          <w:szCs w:val="24"/>
          <w:lang w:val="ka-GE"/>
        </w:rPr>
        <w:t xml:space="preserve">ირაკლი კიკილაშვილი </w:t>
      </w:r>
      <w:r w:rsidR="0042294A" w:rsidRPr="006F761F">
        <w:rPr>
          <w:rFonts w:ascii="Sylfaen" w:hAnsi="Sylfaen"/>
          <w:sz w:val="24"/>
          <w:szCs w:val="24"/>
          <w:lang w:val="ka-GE"/>
        </w:rPr>
        <w:t>საქართველოს პარლამენტის წინააღმდეგ</w:t>
      </w:r>
      <w:r w:rsidR="002B0298" w:rsidRPr="006F761F">
        <w:rPr>
          <w:rFonts w:ascii="Sylfaen" w:hAnsi="Sylfaen"/>
          <w:sz w:val="24"/>
          <w:szCs w:val="24"/>
          <w:lang w:val="ka-GE"/>
        </w:rPr>
        <w:t>“).</w:t>
      </w:r>
    </w:p>
    <w:p w14:paraId="77E1462C" w14:textId="77777777" w:rsidR="008E4A3C" w:rsidRPr="006F761F" w:rsidRDefault="008E4A3C" w:rsidP="0085589D">
      <w:pPr>
        <w:numPr>
          <w:ilvl w:val="0"/>
          <w:numId w:val="3"/>
        </w:numPr>
        <w:spacing w:after="0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/>
          <w:sz w:val="24"/>
          <w:szCs w:val="24"/>
          <w:lang w:val="ka-GE"/>
        </w:rPr>
        <w:t>განჩინება საბოლოოა და გასაჩივრებას ან გადასინჯვას არ ექვემდებარება.</w:t>
      </w:r>
    </w:p>
    <w:p w14:paraId="4DD6977D" w14:textId="68D2BE74" w:rsidR="008E4A3C" w:rsidRPr="006F761F" w:rsidRDefault="008E4A3C" w:rsidP="0085589D">
      <w:pPr>
        <w:numPr>
          <w:ilvl w:val="0"/>
          <w:numId w:val="3"/>
        </w:numPr>
        <w:spacing w:after="100" w:afterAutospacing="1" w:line="276" w:lineRule="auto"/>
        <w:ind w:left="0" w:firstLine="284"/>
        <w:jc w:val="both"/>
        <w:rPr>
          <w:rFonts w:ascii="Sylfaen" w:hAnsi="Sylfaen"/>
          <w:sz w:val="24"/>
          <w:szCs w:val="24"/>
          <w:lang w:val="ka-GE"/>
        </w:rPr>
      </w:pPr>
      <w:r w:rsidRPr="006F761F">
        <w:rPr>
          <w:rFonts w:ascii="Sylfaen" w:hAnsi="Sylfaen"/>
          <w:sz w:val="24"/>
          <w:szCs w:val="24"/>
          <w:lang w:val="ka-GE"/>
        </w:rPr>
        <w:t>განჩინება გამოქვეყნდეს საქართველოს საკონსტიტუციო სასამართლოს ვებგვერდზე 15 დღის ვადაში, გაეგზავნოს მხარეებს და „საქართველოს საკანონმდებლო მაცნეს“.</w:t>
      </w:r>
    </w:p>
    <w:p w14:paraId="4D25168F" w14:textId="77777777" w:rsidR="001202B5" w:rsidRPr="006F761F" w:rsidRDefault="001202B5" w:rsidP="0085589D">
      <w:pPr>
        <w:spacing w:line="276" w:lineRule="auto"/>
        <w:ind w:firstLine="284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6F761F">
        <w:rPr>
          <w:rFonts w:ascii="Sylfaen" w:hAnsi="Sylfaen"/>
          <w:b/>
          <w:bCs/>
          <w:sz w:val="24"/>
          <w:szCs w:val="24"/>
          <w:lang w:val="ka-GE"/>
        </w:rPr>
        <w:t>კოლეგიის შემადგენლობა:</w:t>
      </w:r>
    </w:p>
    <w:p w14:paraId="328A2A1B" w14:textId="5391C3B9" w:rsidR="00003420" w:rsidRPr="006F761F" w:rsidRDefault="00003420" w:rsidP="0085589D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6F761F">
        <w:rPr>
          <w:rFonts w:ascii="Sylfaen" w:hAnsi="Sylfaen"/>
          <w:bCs/>
          <w:sz w:val="24"/>
          <w:szCs w:val="24"/>
          <w:lang w:val="ka-GE"/>
        </w:rPr>
        <w:t xml:space="preserve">ვასილ როინიშვილი </w:t>
      </w:r>
    </w:p>
    <w:p w14:paraId="797E2266" w14:textId="3768B020" w:rsidR="00003420" w:rsidRPr="006F761F" w:rsidRDefault="00003420" w:rsidP="0085589D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6F761F">
        <w:rPr>
          <w:rFonts w:ascii="Sylfaen" w:hAnsi="Sylfaen"/>
          <w:bCs/>
          <w:sz w:val="24"/>
          <w:szCs w:val="24"/>
          <w:lang w:val="ka-GE"/>
        </w:rPr>
        <w:t>ევა გოცირიძე</w:t>
      </w:r>
    </w:p>
    <w:p w14:paraId="76FAA607" w14:textId="28DD36C7" w:rsidR="00003420" w:rsidRPr="006F761F" w:rsidRDefault="00003420" w:rsidP="0085589D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6F761F">
        <w:rPr>
          <w:rFonts w:ascii="Sylfaen" w:hAnsi="Sylfaen"/>
          <w:bCs/>
          <w:sz w:val="24"/>
          <w:szCs w:val="24"/>
          <w:lang w:val="ka-GE"/>
        </w:rPr>
        <w:t>გიორგი თევდორაშვილი</w:t>
      </w:r>
    </w:p>
    <w:p w14:paraId="56E02A59" w14:textId="7BDF179A" w:rsidR="00F12C76" w:rsidRPr="006F761F" w:rsidRDefault="00003420" w:rsidP="0085589D">
      <w:pPr>
        <w:spacing w:after="840" w:line="276" w:lineRule="auto"/>
        <w:ind w:firstLine="284"/>
        <w:jc w:val="both"/>
        <w:rPr>
          <w:rFonts w:ascii="Sylfaen" w:hAnsi="Sylfaen"/>
          <w:bCs/>
          <w:sz w:val="24"/>
          <w:szCs w:val="24"/>
          <w:lang w:val="ka-GE"/>
        </w:rPr>
      </w:pPr>
      <w:r w:rsidRPr="006F761F">
        <w:rPr>
          <w:rFonts w:ascii="Sylfaen" w:hAnsi="Sylfaen"/>
          <w:bCs/>
          <w:sz w:val="24"/>
          <w:szCs w:val="24"/>
          <w:lang w:val="ka-GE"/>
        </w:rPr>
        <w:t>გიორგი კვერენჩხილაძე</w:t>
      </w:r>
    </w:p>
    <w:sectPr w:rsidR="00F12C76" w:rsidRPr="006F761F" w:rsidSect="009B27EB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4139" w14:textId="77777777" w:rsidR="007013EA" w:rsidRDefault="007013EA" w:rsidP="00B03453">
      <w:pPr>
        <w:spacing w:after="0" w:line="240" w:lineRule="auto"/>
      </w:pPr>
      <w:r>
        <w:separator/>
      </w:r>
    </w:p>
  </w:endnote>
  <w:endnote w:type="continuationSeparator" w:id="0">
    <w:p w14:paraId="7F30B041" w14:textId="77777777" w:rsidR="007013EA" w:rsidRDefault="007013EA" w:rsidP="00B0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22484"/>
      <w:docPartObj>
        <w:docPartGallery w:val="Page Numbers (Bottom of Page)"/>
        <w:docPartUnique/>
      </w:docPartObj>
    </w:sdtPr>
    <w:sdtEndPr>
      <w:rPr>
        <w:rFonts w:ascii="Sylfaen" w:hAnsi="Sylfaen"/>
        <w:noProof/>
        <w:sz w:val="20"/>
      </w:rPr>
    </w:sdtEndPr>
    <w:sdtContent>
      <w:p w14:paraId="4E98ED06" w14:textId="1979BFD6" w:rsidR="00455E89" w:rsidRPr="006804AD" w:rsidRDefault="00455E89">
        <w:pPr>
          <w:pStyle w:val="Footer"/>
          <w:jc w:val="right"/>
          <w:rPr>
            <w:rFonts w:ascii="Sylfaen" w:hAnsi="Sylfaen"/>
            <w:sz w:val="20"/>
          </w:rPr>
        </w:pPr>
        <w:r w:rsidRPr="006804AD">
          <w:rPr>
            <w:rFonts w:ascii="Sylfaen" w:hAnsi="Sylfaen"/>
            <w:sz w:val="20"/>
          </w:rPr>
          <w:fldChar w:fldCharType="begin"/>
        </w:r>
        <w:r w:rsidRPr="006804AD">
          <w:rPr>
            <w:rFonts w:ascii="Sylfaen" w:hAnsi="Sylfaen"/>
            <w:sz w:val="20"/>
          </w:rPr>
          <w:instrText xml:space="preserve"> PAGE   \* MERGEFORMAT </w:instrText>
        </w:r>
        <w:r w:rsidRPr="006804AD">
          <w:rPr>
            <w:rFonts w:ascii="Sylfaen" w:hAnsi="Sylfaen"/>
            <w:sz w:val="20"/>
          </w:rPr>
          <w:fldChar w:fldCharType="separate"/>
        </w:r>
        <w:r w:rsidR="00C43F88">
          <w:rPr>
            <w:rFonts w:ascii="Sylfaen" w:hAnsi="Sylfaen"/>
            <w:noProof/>
            <w:sz w:val="20"/>
          </w:rPr>
          <w:t>8</w:t>
        </w:r>
        <w:r w:rsidRPr="006804AD">
          <w:rPr>
            <w:rFonts w:ascii="Sylfaen" w:hAnsi="Sylfaen"/>
            <w:noProof/>
            <w:sz w:val="20"/>
          </w:rPr>
          <w:fldChar w:fldCharType="end"/>
        </w:r>
      </w:p>
    </w:sdtContent>
  </w:sdt>
  <w:p w14:paraId="4111E1C2" w14:textId="77777777" w:rsidR="00455E89" w:rsidRDefault="00455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2AEC" w14:textId="77777777" w:rsidR="007013EA" w:rsidRDefault="007013EA" w:rsidP="00B03453">
      <w:pPr>
        <w:spacing w:after="0" w:line="240" w:lineRule="auto"/>
      </w:pPr>
      <w:r>
        <w:separator/>
      </w:r>
    </w:p>
  </w:footnote>
  <w:footnote w:type="continuationSeparator" w:id="0">
    <w:p w14:paraId="696219B6" w14:textId="77777777" w:rsidR="007013EA" w:rsidRDefault="007013EA" w:rsidP="00B0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4C7"/>
    <w:multiLevelType w:val="hybridMultilevel"/>
    <w:tmpl w:val="C53A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1A"/>
    <w:multiLevelType w:val="hybridMultilevel"/>
    <w:tmpl w:val="C53AE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57D4"/>
    <w:multiLevelType w:val="hybridMultilevel"/>
    <w:tmpl w:val="48649A0E"/>
    <w:lvl w:ilvl="0" w:tplc="8EA60048">
      <w:numFmt w:val="bullet"/>
      <w:lvlText w:val="-"/>
      <w:lvlJc w:val="left"/>
      <w:pPr>
        <w:ind w:left="720" w:hanging="360"/>
      </w:pPr>
      <w:rPr>
        <w:rFonts w:ascii="Sylfaen" w:eastAsia="Times New Roman" w:hAnsi="Sylfaen" w:cs="AcadNusx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0BCE"/>
    <w:multiLevelType w:val="hybridMultilevel"/>
    <w:tmpl w:val="2F3EE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45063"/>
    <w:multiLevelType w:val="multilevel"/>
    <w:tmpl w:val="9182A1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26BAA"/>
    <w:multiLevelType w:val="hybridMultilevel"/>
    <w:tmpl w:val="6DDADE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336EE"/>
    <w:multiLevelType w:val="hybridMultilevel"/>
    <w:tmpl w:val="F11A2584"/>
    <w:lvl w:ilvl="0" w:tplc="CF661BF6">
      <w:numFmt w:val="bullet"/>
      <w:lvlText w:val="-"/>
      <w:lvlJc w:val="left"/>
      <w:pPr>
        <w:ind w:left="720" w:hanging="360"/>
      </w:pPr>
      <w:rPr>
        <w:rFonts w:ascii="Sylfaen" w:eastAsia="Times New Roman" w:hAnsi="Sylfaen" w:cs="AcadNusx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56D92"/>
    <w:multiLevelType w:val="hybridMultilevel"/>
    <w:tmpl w:val="8CE0E61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63380">
    <w:abstractNumId w:val="4"/>
  </w:num>
  <w:num w:numId="2" w16cid:durableId="578640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048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001966">
    <w:abstractNumId w:val="4"/>
  </w:num>
  <w:num w:numId="5" w16cid:durableId="1516455744">
    <w:abstractNumId w:val="0"/>
  </w:num>
  <w:num w:numId="6" w16cid:durableId="1989742860">
    <w:abstractNumId w:val="5"/>
  </w:num>
  <w:num w:numId="7" w16cid:durableId="1391919686">
    <w:abstractNumId w:val="7"/>
  </w:num>
  <w:num w:numId="8" w16cid:durableId="1345325674">
    <w:abstractNumId w:val="3"/>
  </w:num>
  <w:num w:numId="9" w16cid:durableId="204679255">
    <w:abstractNumId w:val="6"/>
  </w:num>
  <w:num w:numId="10" w16cid:durableId="4380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C4"/>
    <w:rsid w:val="000004CB"/>
    <w:rsid w:val="000015C8"/>
    <w:rsid w:val="00001FB9"/>
    <w:rsid w:val="00003420"/>
    <w:rsid w:val="000069B6"/>
    <w:rsid w:val="00006CA5"/>
    <w:rsid w:val="00010DA1"/>
    <w:rsid w:val="00011179"/>
    <w:rsid w:val="00012159"/>
    <w:rsid w:val="000121B1"/>
    <w:rsid w:val="00012D1B"/>
    <w:rsid w:val="00015B9B"/>
    <w:rsid w:val="00015CFB"/>
    <w:rsid w:val="00017A4F"/>
    <w:rsid w:val="00020204"/>
    <w:rsid w:val="00021772"/>
    <w:rsid w:val="0002271E"/>
    <w:rsid w:val="000242C4"/>
    <w:rsid w:val="000244A0"/>
    <w:rsid w:val="0002468C"/>
    <w:rsid w:val="000317AA"/>
    <w:rsid w:val="00031B49"/>
    <w:rsid w:val="00036806"/>
    <w:rsid w:val="00040095"/>
    <w:rsid w:val="00040C0F"/>
    <w:rsid w:val="0004248D"/>
    <w:rsid w:val="0004668D"/>
    <w:rsid w:val="000502EE"/>
    <w:rsid w:val="0005475A"/>
    <w:rsid w:val="000616DB"/>
    <w:rsid w:val="000619DA"/>
    <w:rsid w:val="00064664"/>
    <w:rsid w:val="00064790"/>
    <w:rsid w:val="00066BEB"/>
    <w:rsid w:val="0007146A"/>
    <w:rsid w:val="00071929"/>
    <w:rsid w:val="00071979"/>
    <w:rsid w:val="00072970"/>
    <w:rsid w:val="0007576C"/>
    <w:rsid w:val="00076E27"/>
    <w:rsid w:val="000771F8"/>
    <w:rsid w:val="000815B4"/>
    <w:rsid w:val="00081BB8"/>
    <w:rsid w:val="00083135"/>
    <w:rsid w:val="00083805"/>
    <w:rsid w:val="00083CD1"/>
    <w:rsid w:val="00084DF7"/>
    <w:rsid w:val="00085054"/>
    <w:rsid w:val="00086C9F"/>
    <w:rsid w:val="0008719E"/>
    <w:rsid w:val="000872AD"/>
    <w:rsid w:val="00090777"/>
    <w:rsid w:val="00090D13"/>
    <w:rsid w:val="000A1199"/>
    <w:rsid w:val="000A54F1"/>
    <w:rsid w:val="000A6B4E"/>
    <w:rsid w:val="000A7CA1"/>
    <w:rsid w:val="000B3905"/>
    <w:rsid w:val="000B5DB7"/>
    <w:rsid w:val="000B6981"/>
    <w:rsid w:val="000C081A"/>
    <w:rsid w:val="000C57FA"/>
    <w:rsid w:val="000C77EE"/>
    <w:rsid w:val="000D0919"/>
    <w:rsid w:val="000D0FED"/>
    <w:rsid w:val="000D51EA"/>
    <w:rsid w:val="000D79B1"/>
    <w:rsid w:val="000D7E34"/>
    <w:rsid w:val="000E1FDE"/>
    <w:rsid w:val="000E483C"/>
    <w:rsid w:val="000E4DB3"/>
    <w:rsid w:val="000E4DFD"/>
    <w:rsid w:val="000E58F3"/>
    <w:rsid w:val="000F00F0"/>
    <w:rsid w:val="000F25B4"/>
    <w:rsid w:val="000F26F5"/>
    <w:rsid w:val="000F49C5"/>
    <w:rsid w:val="000F78F6"/>
    <w:rsid w:val="001023DC"/>
    <w:rsid w:val="00102DD0"/>
    <w:rsid w:val="00110BF6"/>
    <w:rsid w:val="001121B7"/>
    <w:rsid w:val="001202B5"/>
    <w:rsid w:val="001305DF"/>
    <w:rsid w:val="00131673"/>
    <w:rsid w:val="00131B6B"/>
    <w:rsid w:val="00133057"/>
    <w:rsid w:val="00135A8C"/>
    <w:rsid w:val="00140A0D"/>
    <w:rsid w:val="00144C51"/>
    <w:rsid w:val="00145C6C"/>
    <w:rsid w:val="00150536"/>
    <w:rsid w:val="001509C5"/>
    <w:rsid w:val="0015753C"/>
    <w:rsid w:val="0016005F"/>
    <w:rsid w:val="00160BFB"/>
    <w:rsid w:val="00162488"/>
    <w:rsid w:val="00164600"/>
    <w:rsid w:val="001679E5"/>
    <w:rsid w:val="0017101C"/>
    <w:rsid w:val="001749E6"/>
    <w:rsid w:val="0017558F"/>
    <w:rsid w:val="00175940"/>
    <w:rsid w:val="001766BC"/>
    <w:rsid w:val="001809D6"/>
    <w:rsid w:val="00180B62"/>
    <w:rsid w:val="001828F4"/>
    <w:rsid w:val="00185022"/>
    <w:rsid w:val="00185EFC"/>
    <w:rsid w:val="00186705"/>
    <w:rsid w:val="00190D64"/>
    <w:rsid w:val="001910D9"/>
    <w:rsid w:val="00191FF0"/>
    <w:rsid w:val="00196B57"/>
    <w:rsid w:val="001A03DB"/>
    <w:rsid w:val="001A0F29"/>
    <w:rsid w:val="001A1CD9"/>
    <w:rsid w:val="001A2472"/>
    <w:rsid w:val="001A263B"/>
    <w:rsid w:val="001A4AD8"/>
    <w:rsid w:val="001A6856"/>
    <w:rsid w:val="001B0761"/>
    <w:rsid w:val="001B17A1"/>
    <w:rsid w:val="001B5ED8"/>
    <w:rsid w:val="001B6424"/>
    <w:rsid w:val="001B6B86"/>
    <w:rsid w:val="001B6F29"/>
    <w:rsid w:val="001B7436"/>
    <w:rsid w:val="001C26CD"/>
    <w:rsid w:val="001C29D2"/>
    <w:rsid w:val="001C64F6"/>
    <w:rsid w:val="001C6510"/>
    <w:rsid w:val="001C738E"/>
    <w:rsid w:val="001C7929"/>
    <w:rsid w:val="001D2744"/>
    <w:rsid w:val="001D4E6A"/>
    <w:rsid w:val="001D505B"/>
    <w:rsid w:val="001D6EF0"/>
    <w:rsid w:val="001E2636"/>
    <w:rsid w:val="001E2C17"/>
    <w:rsid w:val="001E2E65"/>
    <w:rsid w:val="001E44A4"/>
    <w:rsid w:val="001E570B"/>
    <w:rsid w:val="001E67CE"/>
    <w:rsid w:val="001F2C9B"/>
    <w:rsid w:val="001F2F11"/>
    <w:rsid w:val="001F4ABA"/>
    <w:rsid w:val="001F4F0D"/>
    <w:rsid w:val="001F62DE"/>
    <w:rsid w:val="001F6729"/>
    <w:rsid w:val="001F6A65"/>
    <w:rsid w:val="001F7CED"/>
    <w:rsid w:val="00203A6E"/>
    <w:rsid w:val="00203DA5"/>
    <w:rsid w:val="00205187"/>
    <w:rsid w:val="002058AC"/>
    <w:rsid w:val="00205FFA"/>
    <w:rsid w:val="00206D06"/>
    <w:rsid w:val="00210C4A"/>
    <w:rsid w:val="002117A0"/>
    <w:rsid w:val="00211AAE"/>
    <w:rsid w:val="00212B5B"/>
    <w:rsid w:val="002208C3"/>
    <w:rsid w:val="00221661"/>
    <w:rsid w:val="0022748B"/>
    <w:rsid w:val="00232AF0"/>
    <w:rsid w:val="00234980"/>
    <w:rsid w:val="00235230"/>
    <w:rsid w:val="002357CB"/>
    <w:rsid w:val="00237771"/>
    <w:rsid w:val="0024244B"/>
    <w:rsid w:val="002440EB"/>
    <w:rsid w:val="00245E2D"/>
    <w:rsid w:val="00250055"/>
    <w:rsid w:val="0025099B"/>
    <w:rsid w:val="0025168A"/>
    <w:rsid w:val="00252A1F"/>
    <w:rsid w:val="00252DED"/>
    <w:rsid w:val="00253873"/>
    <w:rsid w:val="0025634E"/>
    <w:rsid w:val="002567E4"/>
    <w:rsid w:val="002606EE"/>
    <w:rsid w:val="00260F94"/>
    <w:rsid w:val="00265521"/>
    <w:rsid w:val="002668EB"/>
    <w:rsid w:val="0027257B"/>
    <w:rsid w:val="00274248"/>
    <w:rsid w:val="0027621B"/>
    <w:rsid w:val="00281F02"/>
    <w:rsid w:val="002828AA"/>
    <w:rsid w:val="00282DC0"/>
    <w:rsid w:val="00284290"/>
    <w:rsid w:val="002843AB"/>
    <w:rsid w:val="00284B4D"/>
    <w:rsid w:val="00286333"/>
    <w:rsid w:val="00286F10"/>
    <w:rsid w:val="00287F29"/>
    <w:rsid w:val="002905CC"/>
    <w:rsid w:val="00292281"/>
    <w:rsid w:val="0029353C"/>
    <w:rsid w:val="00293F43"/>
    <w:rsid w:val="0029410C"/>
    <w:rsid w:val="00294A85"/>
    <w:rsid w:val="002967F8"/>
    <w:rsid w:val="00297544"/>
    <w:rsid w:val="00297E20"/>
    <w:rsid w:val="002A0599"/>
    <w:rsid w:val="002A286E"/>
    <w:rsid w:val="002A2E9C"/>
    <w:rsid w:val="002A46FD"/>
    <w:rsid w:val="002A5381"/>
    <w:rsid w:val="002A7E78"/>
    <w:rsid w:val="002B0298"/>
    <w:rsid w:val="002B0764"/>
    <w:rsid w:val="002B25D6"/>
    <w:rsid w:val="002B3758"/>
    <w:rsid w:val="002B3F0C"/>
    <w:rsid w:val="002B435B"/>
    <w:rsid w:val="002B4B23"/>
    <w:rsid w:val="002B5735"/>
    <w:rsid w:val="002B5B52"/>
    <w:rsid w:val="002B6938"/>
    <w:rsid w:val="002C08C2"/>
    <w:rsid w:val="002C0CF1"/>
    <w:rsid w:val="002C0DDB"/>
    <w:rsid w:val="002C15F5"/>
    <w:rsid w:val="002C1D57"/>
    <w:rsid w:val="002C43BA"/>
    <w:rsid w:val="002C5A50"/>
    <w:rsid w:val="002C623F"/>
    <w:rsid w:val="002C78A0"/>
    <w:rsid w:val="002D0938"/>
    <w:rsid w:val="002D0D3B"/>
    <w:rsid w:val="002D30F6"/>
    <w:rsid w:val="002D31CF"/>
    <w:rsid w:val="002D3F59"/>
    <w:rsid w:val="002D66ED"/>
    <w:rsid w:val="002D7323"/>
    <w:rsid w:val="002E3D56"/>
    <w:rsid w:val="002E4456"/>
    <w:rsid w:val="002E539C"/>
    <w:rsid w:val="002F1E61"/>
    <w:rsid w:val="002F35A3"/>
    <w:rsid w:val="002F3B90"/>
    <w:rsid w:val="002F55B3"/>
    <w:rsid w:val="002F75B3"/>
    <w:rsid w:val="002F7ABF"/>
    <w:rsid w:val="002F7E99"/>
    <w:rsid w:val="00301AA4"/>
    <w:rsid w:val="00301D9D"/>
    <w:rsid w:val="00302A0A"/>
    <w:rsid w:val="00303378"/>
    <w:rsid w:val="00303481"/>
    <w:rsid w:val="00303FA1"/>
    <w:rsid w:val="003058A9"/>
    <w:rsid w:val="003070C9"/>
    <w:rsid w:val="00307ABB"/>
    <w:rsid w:val="00307EF4"/>
    <w:rsid w:val="0031150E"/>
    <w:rsid w:val="00312A70"/>
    <w:rsid w:val="00312CAB"/>
    <w:rsid w:val="0032360C"/>
    <w:rsid w:val="0032367A"/>
    <w:rsid w:val="00325636"/>
    <w:rsid w:val="00325829"/>
    <w:rsid w:val="00326F0C"/>
    <w:rsid w:val="0033351C"/>
    <w:rsid w:val="00343F38"/>
    <w:rsid w:val="00344E53"/>
    <w:rsid w:val="003476E0"/>
    <w:rsid w:val="00354EFF"/>
    <w:rsid w:val="00356414"/>
    <w:rsid w:val="00356B2B"/>
    <w:rsid w:val="00360602"/>
    <w:rsid w:val="0036331E"/>
    <w:rsid w:val="003655F9"/>
    <w:rsid w:val="00366CF8"/>
    <w:rsid w:val="00367173"/>
    <w:rsid w:val="00375EAD"/>
    <w:rsid w:val="0038355C"/>
    <w:rsid w:val="003838F2"/>
    <w:rsid w:val="00385AB0"/>
    <w:rsid w:val="003864F1"/>
    <w:rsid w:val="003869C6"/>
    <w:rsid w:val="003939DD"/>
    <w:rsid w:val="003952A0"/>
    <w:rsid w:val="0039590A"/>
    <w:rsid w:val="003979D3"/>
    <w:rsid w:val="00397B5F"/>
    <w:rsid w:val="003A1C5D"/>
    <w:rsid w:val="003A24C7"/>
    <w:rsid w:val="003A5D3C"/>
    <w:rsid w:val="003A62D6"/>
    <w:rsid w:val="003A6546"/>
    <w:rsid w:val="003A6D6B"/>
    <w:rsid w:val="003B1998"/>
    <w:rsid w:val="003B1C70"/>
    <w:rsid w:val="003B2D8C"/>
    <w:rsid w:val="003B4B0F"/>
    <w:rsid w:val="003B5048"/>
    <w:rsid w:val="003B60C4"/>
    <w:rsid w:val="003B7BB6"/>
    <w:rsid w:val="003C0601"/>
    <w:rsid w:val="003C0A8C"/>
    <w:rsid w:val="003C0FEF"/>
    <w:rsid w:val="003C32A0"/>
    <w:rsid w:val="003C43B1"/>
    <w:rsid w:val="003C49EA"/>
    <w:rsid w:val="003C556E"/>
    <w:rsid w:val="003C6BDF"/>
    <w:rsid w:val="003C7015"/>
    <w:rsid w:val="003C755D"/>
    <w:rsid w:val="003D0158"/>
    <w:rsid w:val="003D1DC7"/>
    <w:rsid w:val="003D3D14"/>
    <w:rsid w:val="003E00F4"/>
    <w:rsid w:val="003E6275"/>
    <w:rsid w:val="003E7176"/>
    <w:rsid w:val="003F12FF"/>
    <w:rsid w:val="003F1A72"/>
    <w:rsid w:val="003F286C"/>
    <w:rsid w:val="003F2920"/>
    <w:rsid w:val="003F2E0D"/>
    <w:rsid w:val="003F3ABD"/>
    <w:rsid w:val="003F640C"/>
    <w:rsid w:val="003F748B"/>
    <w:rsid w:val="004034AE"/>
    <w:rsid w:val="00403FC2"/>
    <w:rsid w:val="00404D03"/>
    <w:rsid w:val="00405FB8"/>
    <w:rsid w:val="00406BCB"/>
    <w:rsid w:val="0041064C"/>
    <w:rsid w:val="00414568"/>
    <w:rsid w:val="00415BEE"/>
    <w:rsid w:val="0042102E"/>
    <w:rsid w:val="00421458"/>
    <w:rsid w:val="004225DD"/>
    <w:rsid w:val="0042294A"/>
    <w:rsid w:val="00423935"/>
    <w:rsid w:val="0042559C"/>
    <w:rsid w:val="004263E4"/>
    <w:rsid w:val="0043096B"/>
    <w:rsid w:val="0043226D"/>
    <w:rsid w:val="00434216"/>
    <w:rsid w:val="004417ED"/>
    <w:rsid w:val="00442A86"/>
    <w:rsid w:val="00443A02"/>
    <w:rsid w:val="004442B0"/>
    <w:rsid w:val="00454DDE"/>
    <w:rsid w:val="00455B5A"/>
    <w:rsid w:val="00455E89"/>
    <w:rsid w:val="00456AE7"/>
    <w:rsid w:val="00456D04"/>
    <w:rsid w:val="0045735E"/>
    <w:rsid w:val="004611AD"/>
    <w:rsid w:val="00461498"/>
    <w:rsid w:val="004628C5"/>
    <w:rsid w:val="004660E7"/>
    <w:rsid w:val="00471C71"/>
    <w:rsid w:val="00471EC5"/>
    <w:rsid w:val="0047295F"/>
    <w:rsid w:val="00472D7D"/>
    <w:rsid w:val="00472E93"/>
    <w:rsid w:val="00473A5D"/>
    <w:rsid w:val="00473E5D"/>
    <w:rsid w:val="00473EC3"/>
    <w:rsid w:val="004835EA"/>
    <w:rsid w:val="00483919"/>
    <w:rsid w:val="00484286"/>
    <w:rsid w:val="00485B39"/>
    <w:rsid w:val="00485C9D"/>
    <w:rsid w:val="0048688A"/>
    <w:rsid w:val="00487FA6"/>
    <w:rsid w:val="00490030"/>
    <w:rsid w:val="0049107A"/>
    <w:rsid w:val="0049392E"/>
    <w:rsid w:val="00496C9E"/>
    <w:rsid w:val="004A0D05"/>
    <w:rsid w:val="004A0D32"/>
    <w:rsid w:val="004A36FE"/>
    <w:rsid w:val="004A3E0C"/>
    <w:rsid w:val="004A4F57"/>
    <w:rsid w:val="004A5936"/>
    <w:rsid w:val="004A71DC"/>
    <w:rsid w:val="004B11A0"/>
    <w:rsid w:val="004B2370"/>
    <w:rsid w:val="004B2790"/>
    <w:rsid w:val="004B79FA"/>
    <w:rsid w:val="004C0ABA"/>
    <w:rsid w:val="004C1635"/>
    <w:rsid w:val="004C1CFE"/>
    <w:rsid w:val="004C58BE"/>
    <w:rsid w:val="004C7CB5"/>
    <w:rsid w:val="004D06E3"/>
    <w:rsid w:val="004D1782"/>
    <w:rsid w:val="004D196D"/>
    <w:rsid w:val="004E02C7"/>
    <w:rsid w:val="004E0404"/>
    <w:rsid w:val="004E1391"/>
    <w:rsid w:val="004E1A89"/>
    <w:rsid w:val="004E1B9D"/>
    <w:rsid w:val="004E1DCE"/>
    <w:rsid w:val="004E2182"/>
    <w:rsid w:val="004E287B"/>
    <w:rsid w:val="004E2FDE"/>
    <w:rsid w:val="004E47D5"/>
    <w:rsid w:val="004E61F8"/>
    <w:rsid w:val="004E6664"/>
    <w:rsid w:val="004E68C9"/>
    <w:rsid w:val="004F12BB"/>
    <w:rsid w:val="004F12C7"/>
    <w:rsid w:val="004F1730"/>
    <w:rsid w:val="004F22B7"/>
    <w:rsid w:val="004F4358"/>
    <w:rsid w:val="004F69DE"/>
    <w:rsid w:val="004F6B4B"/>
    <w:rsid w:val="00500D8C"/>
    <w:rsid w:val="00501DB8"/>
    <w:rsid w:val="00505A1A"/>
    <w:rsid w:val="0051150C"/>
    <w:rsid w:val="00511A02"/>
    <w:rsid w:val="00516ECD"/>
    <w:rsid w:val="00523AAE"/>
    <w:rsid w:val="00530E90"/>
    <w:rsid w:val="005360E3"/>
    <w:rsid w:val="00537C5F"/>
    <w:rsid w:val="00537E42"/>
    <w:rsid w:val="00540240"/>
    <w:rsid w:val="005414F6"/>
    <w:rsid w:val="00542C12"/>
    <w:rsid w:val="00545283"/>
    <w:rsid w:val="005464D9"/>
    <w:rsid w:val="00546A54"/>
    <w:rsid w:val="005478EE"/>
    <w:rsid w:val="00547C1C"/>
    <w:rsid w:val="00550C30"/>
    <w:rsid w:val="00551BBC"/>
    <w:rsid w:val="00553BA7"/>
    <w:rsid w:val="00555B8C"/>
    <w:rsid w:val="00556ECB"/>
    <w:rsid w:val="00560D03"/>
    <w:rsid w:val="005623EF"/>
    <w:rsid w:val="00562E1C"/>
    <w:rsid w:val="0056432E"/>
    <w:rsid w:val="00565628"/>
    <w:rsid w:val="00565B8B"/>
    <w:rsid w:val="00566AE5"/>
    <w:rsid w:val="00567E47"/>
    <w:rsid w:val="00571FBC"/>
    <w:rsid w:val="00572785"/>
    <w:rsid w:val="00572A3D"/>
    <w:rsid w:val="00575EE5"/>
    <w:rsid w:val="00576378"/>
    <w:rsid w:val="00577728"/>
    <w:rsid w:val="00582301"/>
    <w:rsid w:val="00583D27"/>
    <w:rsid w:val="00583FD8"/>
    <w:rsid w:val="00584AC1"/>
    <w:rsid w:val="00587BBA"/>
    <w:rsid w:val="00591960"/>
    <w:rsid w:val="00591D8E"/>
    <w:rsid w:val="00594B59"/>
    <w:rsid w:val="0059502F"/>
    <w:rsid w:val="005A37F6"/>
    <w:rsid w:val="005A5E6A"/>
    <w:rsid w:val="005B1515"/>
    <w:rsid w:val="005B1F64"/>
    <w:rsid w:val="005B415D"/>
    <w:rsid w:val="005B53EA"/>
    <w:rsid w:val="005B6C42"/>
    <w:rsid w:val="005B7007"/>
    <w:rsid w:val="005B7BAB"/>
    <w:rsid w:val="005C060C"/>
    <w:rsid w:val="005C0D33"/>
    <w:rsid w:val="005C20F9"/>
    <w:rsid w:val="005C5391"/>
    <w:rsid w:val="005C6946"/>
    <w:rsid w:val="005D26F7"/>
    <w:rsid w:val="005D2B78"/>
    <w:rsid w:val="005D546E"/>
    <w:rsid w:val="005E010C"/>
    <w:rsid w:val="005E1F23"/>
    <w:rsid w:val="005E2F45"/>
    <w:rsid w:val="005E325C"/>
    <w:rsid w:val="005E550B"/>
    <w:rsid w:val="005F2BB4"/>
    <w:rsid w:val="005F3BA3"/>
    <w:rsid w:val="005F4641"/>
    <w:rsid w:val="005F74A2"/>
    <w:rsid w:val="0060341F"/>
    <w:rsid w:val="006035F3"/>
    <w:rsid w:val="00605405"/>
    <w:rsid w:val="0060712A"/>
    <w:rsid w:val="006107C3"/>
    <w:rsid w:val="0061125C"/>
    <w:rsid w:val="00611963"/>
    <w:rsid w:val="00612629"/>
    <w:rsid w:val="006151CF"/>
    <w:rsid w:val="006154C2"/>
    <w:rsid w:val="00615B58"/>
    <w:rsid w:val="0062514E"/>
    <w:rsid w:val="006255AF"/>
    <w:rsid w:val="0063001E"/>
    <w:rsid w:val="00630DEB"/>
    <w:rsid w:val="00632BEF"/>
    <w:rsid w:val="00635E99"/>
    <w:rsid w:val="006362AE"/>
    <w:rsid w:val="00637BD3"/>
    <w:rsid w:val="0064152C"/>
    <w:rsid w:val="00641C2C"/>
    <w:rsid w:val="00641F6F"/>
    <w:rsid w:val="00643A6E"/>
    <w:rsid w:val="006458BF"/>
    <w:rsid w:val="006478EA"/>
    <w:rsid w:val="0065014D"/>
    <w:rsid w:val="006504F1"/>
    <w:rsid w:val="00650649"/>
    <w:rsid w:val="00651331"/>
    <w:rsid w:val="006534C7"/>
    <w:rsid w:val="00653938"/>
    <w:rsid w:val="00655B99"/>
    <w:rsid w:val="00657C77"/>
    <w:rsid w:val="006604DE"/>
    <w:rsid w:val="006606E3"/>
    <w:rsid w:val="006608DB"/>
    <w:rsid w:val="00660E7A"/>
    <w:rsid w:val="00664D45"/>
    <w:rsid w:val="00665C67"/>
    <w:rsid w:val="00665CC3"/>
    <w:rsid w:val="00665E8B"/>
    <w:rsid w:val="006662EB"/>
    <w:rsid w:val="00666841"/>
    <w:rsid w:val="00666877"/>
    <w:rsid w:val="00667902"/>
    <w:rsid w:val="00671553"/>
    <w:rsid w:val="00671F67"/>
    <w:rsid w:val="006722A7"/>
    <w:rsid w:val="00672A40"/>
    <w:rsid w:val="00672B1A"/>
    <w:rsid w:val="00675468"/>
    <w:rsid w:val="006804AD"/>
    <w:rsid w:val="00681D7F"/>
    <w:rsid w:val="00685CBB"/>
    <w:rsid w:val="006871FA"/>
    <w:rsid w:val="00691393"/>
    <w:rsid w:val="00691B67"/>
    <w:rsid w:val="00692659"/>
    <w:rsid w:val="0069349F"/>
    <w:rsid w:val="00694E78"/>
    <w:rsid w:val="0069772E"/>
    <w:rsid w:val="006979B8"/>
    <w:rsid w:val="00697D9F"/>
    <w:rsid w:val="006A0029"/>
    <w:rsid w:val="006A0378"/>
    <w:rsid w:val="006A0FD8"/>
    <w:rsid w:val="006A11CE"/>
    <w:rsid w:val="006A4A68"/>
    <w:rsid w:val="006A763D"/>
    <w:rsid w:val="006B1801"/>
    <w:rsid w:val="006B2409"/>
    <w:rsid w:val="006B3C9B"/>
    <w:rsid w:val="006B3FA8"/>
    <w:rsid w:val="006B4802"/>
    <w:rsid w:val="006B4B4C"/>
    <w:rsid w:val="006B62EA"/>
    <w:rsid w:val="006B6C47"/>
    <w:rsid w:val="006B6FA5"/>
    <w:rsid w:val="006B7AA9"/>
    <w:rsid w:val="006C0B77"/>
    <w:rsid w:val="006C144D"/>
    <w:rsid w:val="006C2B34"/>
    <w:rsid w:val="006C330E"/>
    <w:rsid w:val="006C43F3"/>
    <w:rsid w:val="006C45B4"/>
    <w:rsid w:val="006C4867"/>
    <w:rsid w:val="006C57AE"/>
    <w:rsid w:val="006C581B"/>
    <w:rsid w:val="006C73A1"/>
    <w:rsid w:val="006C76B2"/>
    <w:rsid w:val="006D0C3B"/>
    <w:rsid w:val="006D3A0F"/>
    <w:rsid w:val="006D3F88"/>
    <w:rsid w:val="006D587D"/>
    <w:rsid w:val="006D5C59"/>
    <w:rsid w:val="006D5FE7"/>
    <w:rsid w:val="006E0864"/>
    <w:rsid w:val="006E1F8E"/>
    <w:rsid w:val="006E364B"/>
    <w:rsid w:val="006E5AA1"/>
    <w:rsid w:val="006E65ED"/>
    <w:rsid w:val="006E7399"/>
    <w:rsid w:val="006E77E6"/>
    <w:rsid w:val="006F02FF"/>
    <w:rsid w:val="006F1F6D"/>
    <w:rsid w:val="006F47F0"/>
    <w:rsid w:val="006F4AE5"/>
    <w:rsid w:val="006F5300"/>
    <w:rsid w:val="006F761F"/>
    <w:rsid w:val="00700240"/>
    <w:rsid w:val="007013EA"/>
    <w:rsid w:val="00705692"/>
    <w:rsid w:val="00710DA8"/>
    <w:rsid w:val="007126CA"/>
    <w:rsid w:val="007128B9"/>
    <w:rsid w:val="007161CF"/>
    <w:rsid w:val="007163C7"/>
    <w:rsid w:val="00720BC0"/>
    <w:rsid w:val="00722AD8"/>
    <w:rsid w:val="00726BC7"/>
    <w:rsid w:val="00727B00"/>
    <w:rsid w:val="007306AE"/>
    <w:rsid w:val="0073454A"/>
    <w:rsid w:val="00740121"/>
    <w:rsid w:val="007408CC"/>
    <w:rsid w:val="00740CC1"/>
    <w:rsid w:val="007417F9"/>
    <w:rsid w:val="0074237C"/>
    <w:rsid w:val="00742F20"/>
    <w:rsid w:val="00744164"/>
    <w:rsid w:val="00746D8C"/>
    <w:rsid w:val="007503FF"/>
    <w:rsid w:val="0075053E"/>
    <w:rsid w:val="007508DF"/>
    <w:rsid w:val="00750C07"/>
    <w:rsid w:val="00755688"/>
    <w:rsid w:val="007556B8"/>
    <w:rsid w:val="00756380"/>
    <w:rsid w:val="007579B7"/>
    <w:rsid w:val="00762BEB"/>
    <w:rsid w:val="00763875"/>
    <w:rsid w:val="00764406"/>
    <w:rsid w:val="0076563A"/>
    <w:rsid w:val="007671E6"/>
    <w:rsid w:val="00767899"/>
    <w:rsid w:val="00772976"/>
    <w:rsid w:val="00773872"/>
    <w:rsid w:val="00775EB0"/>
    <w:rsid w:val="00776CCE"/>
    <w:rsid w:val="00777450"/>
    <w:rsid w:val="007804DC"/>
    <w:rsid w:val="007815A0"/>
    <w:rsid w:val="007823B2"/>
    <w:rsid w:val="0078436F"/>
    <w:rsid w:val="00784FCC"/>
    <w:rsid w:val="00785C11"/>
    <w:rsid w:val="007913A0"/>
    <w:rsid w:val="007918A2"/>
    <w:rsid w:val="00792DA1"/>
    <w:rsid w:val="007942FD"/>
    <w:rsid w:val="00794411"/>
    <w:rsid w:val="00794B91"/>
    <w:rsid w:val="007A422F"/>
    <w:rsid w:val="007A4883"/>
    <w:rsid w:val="007A74E5"/>
    <w:rsid w:val="007B1820"/>
    <w:rsid w:val="007B332E"/>
    <w:rsid w:val="007B6AF7"/>
    <w:rsid w:val="007B6D22"/>
    <w:rsid w:val="007B7832"/>
    <w:rsid w:val="007C0D8A"/>
    <w:rsid w:val="007C35AC"/>
    <w:rsid w:val="007C7A0B"/>
    <w:rsid w:val="007C7D57"/>
    <w:rsid w:val="007D1CD6"/>
    <w:rsid w:val="007D1EF5"/>
    <w:rsid w:val="007D4569"/>
    <w:rsid w:val="007D4E07"/>
    <w:rsid w:val="007D4F20"/>
    <w:rsid w:val="007D5C9A"/>
    <w:rsid w:val="007E0DC1"/>
    <w:rsid w:val="007E19D4"/>
    <w:rsid w:val="007E3649"/>
    <w:rsid w:val="007E4528"/>
    <w:rsid w:val="007E52FE"/>
    <w:rsid w:val="007E5367"/>
    <w:rsid w:val="007F0258"/>
    <w:rsid w:val="007F17C9"/>
    <w:rsid w:val="007F384C"/>
    <w:rsid w:val="007F5110"/>
    <w:rsid w:val="007F5DA8"/>
    <w:rsid w:val="007F6C5D"/>
    <w:rsid w:val="008012F2"/>
    <w:rsid w:val="0080169B"/>
    <w:rsid w:val="00806232"/>
    <w:rsid w:val="008065A4"/>
    <w:rsid w:val="00810AE8"/>
    <w:rsid w:val="00810B5E"/>
    <w:rsid w:val="008128EB"/>
    <w:rsid w:val="00814DD6"/>
    <w:rsid w:val="0081651E"/>
    <w:rsid w:val="0081755B"/>
    <w:rsid w:val="00817F42"/>
    <w:rsid w:val="008227D6"/>
    <w:rsid w:val="008236AC"/>
    <w:rsid w:val="008242FF"/>
    <w:rsid w:val="0082509B"/>
    <w:rsid w:val="00826E4B"/>
    <w:rsid w:val="00827A17"/>
    <w:rsid w:val="00827DFD"/>
    <w:rsid w:val="00831DE8"/>
    <w:rsid w:val="008320E4"/>
    <w:rsid w:val="00834FDC"/>
    <w:rsid w:val="00840C19"/>
    <w:rsid w:val="0084296B"/>
    <w:rsid w:val="00843DE2"/>
    <w:rsid w:val="00845141"/>
    <w:rsid w:val="00845962"/>
    <w:rsid w:val="00845ED9"/>
    <w:rsid w:val="00846519"/>
    <w:rsid w:val="00852DAF"/>
    <w:rsid w:val="0085320C"/>
    <w:rsid w:val="008535D8"/>
    <w:rsid w:val="0085589D"/>
    <w:rsid w:val="00860C04"/>
    <w:rsid w:val="00861B47"/>
    <w:rsid w:val="008622C2"/>
    <w:rsid w:val="00866C7A"/>
    <w:rsid w:val="00870751"/>
    <w:rsid w:val="00870BF9"/>
    <w:rsid w:val="00870FF1"/>
    <w:rsid w:val="00872BCC"/>
    <w:rsid w:val="008748C0"/>
    <w:rsid w:val="00877ABD"/>
    <w:rsid w:val="00881354"/>
    <w:rsid w:val="00882B25"/>
    <w:rsid w:val="00883252"/>
    <w:rsid w:val="008836A0"/>
    <w:rsid w:val="008845B5"/>
    <w:rsid w:val="00885D73"/>
    <w:rsid w:val="00885EF2"/>
    <w:rsid w:val="00887298"/>
    <w:rsid w:val="00887405"/>
    <w:rsid w:val="00891CFC"/>
    <w:rsid w:val="00894B7F"/>
    <w:rsid w:val="00895809"/>
    <w:rsid w:val="00896541"/>
    <w:rsid w:val="00897155"/>
    <w:rsid w:val="008A0B82"/>
    <w:rsid w:val="008A0B8A"/>
    <w:rsid w:val="008A2B7E"/>
    <w:rsid w:val="008A71DE"/>
    <w:rsid w:val="008B0DB1"/>
    <w:rsid w:val="008B370B"/>
    <w:rsid w:val="008B3A0D"/>
    <w:rsid w:val="008B3D0E"/>
    <w:rsid w:val="008B41B7"/>
    <w:rsid w:val="008B4EA5"/>
    <w:rsid w:val="008B7CA9"/>
    <w:rsid w:val="008C0A08"/>
    <w:rsid w:val="008C24AA"/>
    <w:rsid w:val="008C42CB"/>
    <w:rsid w:val="008C7CD4"/>
    <w:rsid w:val="008D0463"/>
    <w:rsid w:val="008D1541"/>
    <w:rsid w:val="008D2F0F"/>
    <w:rsid w:val="008D3A57"/>
    <w:rsid w:val="008D428D"/>
    <w:rsid w:val="008D43C4"/>
    <w:rsid w:val="008D5767"/>
    <w:rsid w:val="008D7D78"/>
    <w:rsid w:val="008E2462"/>
    <w:rsid w:val="008E2B10"/>
    <w:rsid w:val="008E32EC"/>
    <w:rsid w:val="008E480C"/>
    <w:rsid w:val="008E48C3"/>
    <w:rsid w:val="008E4A3C"/>
    <w:rsid w:val="008E4DD0"/>
    <w:rsid w:val="008E53AF"/>
    <w:rsid w:val="008E55FD"/>
    <w:rsid w:val="008F05E3"/>
    <w:rsid w:val="008F0F27"/>
    <w:rsid w:val="008F1698"/>
    <w:rsid w:val="008F1D20"/>
    <w:rsid w:val="008F29B0"/>
    <w:rsid w:val="008F51C1"/>
    <w:rsid w:val="008F5C18"/>
    <w:rsid w:val="00903C93"/>
    <w:rsid w:val="00904E39"/>
    <w:rsid w:val="00906C2B"/>
    <w:rsid w:val="0091210D"/>
    <w:rsid w:val="00913F1E"/>
    <w:rsid w:val="0091480A"/>
    <w:rsid w:val="00917A75"/>
    <w:rsid w:val="00920B5A"/>
    <w:rsid w:val="00921663"/>
    <w:rsid w:val="00921847"/>
    <w:rsid w:val="00922C48"/>
    <w:rsid w:val="00926C3D"/>
    <w:rsid w:val="00926DEE"/>
    <w:rsid w:val="00927637"/>
    <w:rsid w:val="00927FBB"/>
    <w:rsid w:val="00932294"/>
    <w:rsid w:val="00932AC7"/>
    <w:rsid w:val="009338C5"/>
    <w:rsid w:val="00933F7E"/>
    <w:rsid w:val="0093465B"/>
    <w:rsid w:val="009349F5"/>
    <w:rsid w:val="00935930"/>
    <w:rsid w:val="00936763"/>
    <w:rsid w:val="00945983"/>
    <w:rsid w:val="0094757F"/>
    <w:rsid w:val="009479C8"/>
    <w:rsid w:val="0095047C"/>
    <w:rsid w:val="009519E2"/>
    <w:rsid w:val="00952883"/>
    <w:rsid w:val="00954CB4"/>
    <w:rsid w:val="009567C6"/>
    <w:rsid w:val="00957385"/>
    <w:rsid w:val="00957F50"/>
    <w:rsid w:val="00960704"/>
    <w:rsid w:val="00960B3F"/>
    <w:rsid w:val="0096161B"/>
    <w:rsid w:val="00963940"/>
    <w:rsid w:val="00975E93"/>
    <w:rsid w:val="00980365"/>
    <w:rsid w:val="00980C54"/>
    <w:rsid w:val="00981168"/>
    <w:rsid w:val="009841C4"/>
    <w:rsid w:val="00985969"/>
    <w:rsid w:val="009860D1"/>
    <w:rsid w:val="00987F44"/>
    <w:rsid w:val="00990404"/>
    <w:rsid w:val="009908F3"/>
    <w:rsid w:val="009920DD"/>
    <w:rsid w:val="00994BB6"/>
    <w:rsid w:val="009957DA"/>
    <w:rsid w:val="009A2736"/>
    <w:rsid w:val="009A3AAE"/>
    <w:rsid w:val="009A4103"/>
    <w:rsid w:val="009A415B"/>
    <w:rsid w:val="009A4FC3"/>
    <w:rsid w:val="009A53ED"/>
    <w:rsid w:val="009A69D1"/>
    <w:rsid w:val="009A791B"/>
    <w:rsid w:val="009A7AB7"/>
    <w:rsid w:val="009B27EB"/>
    <w:rsid w:val="009B34F9"/>
    <w:rsid w:val="009B4ECD"/>
    <w:rsid w:val="009B5BBA"/>
    <w:rsid w:val="009B5D2A"/>
    <w:rsid w:val="009B6A0D"/>
    <w:rsid w:val="009C04DF"/>
    <w:rsid w:val="009C141F"/>
    <w:rsid w:val="009C199E"/>
    <w:rsid w:val="009C21D1"/>
    <w:rsid w:val="009C31FD"/>
    <w:rsid w:val="009D2830"/>
    <w:rsid w:val="009D6990"/>
    <w:rsid w:val="009D73C2"/>
    <w:rsid w:val="009E0935"/>
    <w:rsid w:val="009E0B69"/>
    <w:rsid w:val="009E17EB"/>
    <w:rsid w:val="009E2F34"/>
    <w:rsid w:val="009E4F76"/>
    <w:rsid w:val="009E5685"/>
    <w:rsid w:val="009E5DF5"/>
    <w:rsid w:val="009E7A90"/>
    <w:rsid w:val="009F05EA"/>
    <w:rsid w:val="009F4AC0"/>
    <w:rsid w:val="009F5228"/>
    <w:rsid w:val="009F57A5"/>
    <w:rsid w:val="009F5BFB"/>
    <w:rsid w:val="00A00330"/>
    <w:rsid w:val="00A0244A"/>
    <w:rsid w:val="00A0356A"/>
    <w:rsid w:val="00A039A7"/>
    <w:rsid w:val="00A07FAE"/>
    <w:rsid w:val="00A10A1E"/>
    <w:rsid w:val="00A10A9B"/>
    <w:rsid w:val="00A11013"/>
    <w:rsid w:val="00A12898"/>
    <w:rsid w:val="00A15A3B"/>
    <w:rsid w:val="00A20367"/>
    <w:rsid w:val="00A24282"/>
    <w:rsid w:val="00A25344"/>
    <w:rsid w:val="00A26A27"/>
    <w:rsid w:val="00A27340"/>
    <w:rsid w:val="00A309F2"/>
    <w:rsid w:val="00A30C71"/>
    <w:rsid w:val="00A34529"/>
    <w:rsid w:val="00A359E0"/>
    <w:rsid w:val="00A35A08"/>
    <w:rsid w:val="00A36975"/>
    <w:rsid w:val="00A37045"/>
    <w:rsid w:val="00A40926"/>
    <w:rsid w:val="00A40E67"/>
    <w:rsid w:val="00A4103E"/>
    <w:rsid w:val="00A421DA"/>
    <w:rsid w:val="00A4286E"/>
    <w:rsid w:val="00A4293F"/>
    <w:rsid w:val="00A4295D"/>
    <w:rsid w:val="00A437E2"/>
    <w:rsid w:val="00A43F76"/>
    <w:rsid w:val="00A46642"/>
    <w:rsid w:val="00A47961"/>
    <w:rsid w:val="00A47A82"/>
    <w:rsid w:val="00A520BE"/>
    <w:rsid w:val="00A53EAE"/>
    <w:rsid w:val="00A5442C"/>
    <w:rsid w:val="00A54A98"/>
    <w:rsid w:val="00A54B1C"/>
    <w:rsid w:val="00A55834"/>
    <w:rsid w:val="00A563A0"/>
    <w:rsid w:val="00A56F59"/>
    <w:rsid w:val="00A60CAE"/>
    <w:rsid w:val="00A62218"/>
    <w:rsid w:val="00A6356B"/>
    <w:rsid w:val="00A64B76"/>
    <w:rsid w:val="00A666F5"/>
    <w:rsid w:val="00A66B23"/>
    <w:rsid w:val="00A66C3F"/>
    <w:rsid w:val="00A676B6"/>
    <w:rsid w:val="00A70DDF"/>
    <w:rsid w:val="00A75746"/>
    <w:rsid w:val="00A76587"/>
    <w:rsid w:val="00A77D30"/>
    <w:rsid w:val="00A80FCE"/>
    <w:rsid w:val="00A81A9D"/>
    <w:rsid w:val="00A830D6"/>
    <w:rsid w:val="00A845A0"/>
    <w:rsid w:val="00A85FFA"/>
    <w:rsid w:val="00A860E1"/>
    <w:rsid w:val="00A86752"/>
    <w:rsid w:val="00A87F7D"/>
    <w:rsid w:val="00A90A70"/>
    <w:rsid w:val="00A90CFA"/>
    <w:rsid w:val="00A912EC"/>
    <w:rsid w:val="00A92B2B"/>
    <w:rsid w:val="00A93395"/>
    <w:rsid w:val="00A97A9B"/>
    <w:rsid w:val="00A97ECD"/>
    <w:rsid w:val="00AA3A5D"/>
    <w:rsid w:val="00AA64E4"/>
    <w:rsid w:val="00AA6CF4"/>
    <w:rsid w:val="00AA786A"/>
    <w:rsid w:val="00AB308D"/>
    <w:rsid w:val="00AB43A1"/>
    <w:rsid w:val="00AB514D"/>
    <w:rsid w:val="00AC070F"/>
    <w:rsid w:val="00AC1958"/>
    <w:rsid w:val="00AC2B85"/>
    <w:rsid w:val="00AC496B"/>
    <w:rsid w:val="00AC603D"/>
    <w:rsid w:val="00AC6287"/>
    <w:rsid w:val="00AC6AE9"/>
    <w:rsid w:val="00AD25C7"/>
    <w:rsid w:val="00AD6694"/>
    <w:rsid w:val="00AD6831"/>
    <w:rsid w:val="00AE1EEC"/>
    <w:rsid w:val="00AE22B3"/>
    <w:rsid w:val="00AE26E9"/>
    <w:rsid w:val="00AE3013"/>
    <w:rsid w:val="00AE33BD"/>
    <w:rsid w:val="00AE5A29"/>
    <w:rsid w:val="00AE6D98"/>
    <w:rsid w:val="00AE6F98"/>
    <w:rsid w:val="00AE7880"/>
    <w:rsid w:val="00AE7F76"/>
    <w:rsid w:val="00AF2078"/>
    <w:rsid w:val="00AF2707"/>
    <w:rsid w:val="00AF2CF8"/>
    <w:rsid w:val="00AF324E"/>
    <w:rsid w:val="00AF357E"/>
    <w:rsid w:val="00AF3CDD"/>
    <w:rsid w:val="00AF41CD"/>
    <w:rsid w:val="00AF5453"/>
    <w:rsid w:val="00B01634"/>
    <w:rsid w:val="00B0221C"/>
    <w:rsid w:val="00B02604"/>
    <w:rsid w:val="00B02D36"/>
    <w:rsid w:val="00B03103"/>
    <w:rsid w:val="00B032D2"/>
    <w:rsid w:val="00B03453"/>
    <w:rsid w:val="00B04A03"/>
    <w:rsid w:val="00B06A6E"/>
    <w:rsid w:val="00B13E71"/>
    <w:rsid w:val="00B155DA"/>
    <w:rsid w:val="00B166F2"/>
    <w:rsid w:val="00B20C02"/>
    <w:rsid w:val="00B23946"/>
    <w:rsid w:val="00B23CAD"/>
    <w:rsid w:val="00B26A5D"/>
    <w:rsid w:val="00B30D58"/>
    <w:rsid w:val="00B31BE7"/>
    <w:rsid w:val="00B325ED"/>
    <w:rsid w:val="00B3364D"/>
    <w:rsid w:val="00B33C3A"/>
    <w:rsid w:val="00B34622"/>
    <w:rsid w:val="00B36579"/>
    <w:rsid w:val="00B37F24"/>
    <w:rsid w:val="00B4009D"/>
    <w:rsid w:val="00B40809"/>
    <w:rsid w:val="00B40F84"/>
    <w:rsid w:val="00B42D41"/>
    <w:rsid w:val="00B43D9A"/>
    <w:rsid w:val="00B44D42"/>
    <w:rsid w:val="00B459DF"/>
    <w:rsid w:val="00B478E1"/>
    <w:rsid w:val="00B501AA"/>
    <w:rsid w:val="00B50B10"/>
    <w:rsid w:val="00B50B9B"/>
    <w:rsid w:val="00B51CDA"/>
    <w:rsid w:val="00B53995"/>
    <w:rsid w:val="00B540CE"/>
    <w:rsid w:val="00B55AE1"/>
    <w:rsid w:val="00B562D0"/>
    <w:rsid w:val="00B601C5"/>
    <w:rsid w:val="00B619F4"/>
    <w:rsid w:val="00B61AED"/>
    <w:rsid w:val="00B642CE"/>
    <w:rsid w:val="00B64382"/>
    <w:rsid w:val="00B66589"/>
    <w:rsid w:val="00B66F1E"/>
    <w:rsid w:val="00B7242B"/>
    <w:rsid w:val="00B7368C"/>
    <w:rsid w:val="00B74D7A"/>
    <w:rsid w:val="00B75593"/>
    <w:rsid w:val="00B759A9"/>
    <w:rsid w:val="00B7725F"/>
    <w:rsid w:val="00B77ABC"/>
    <w:rsid w:val="00B81115"/>
    <w:rsid w:val="00B81232"/>
    <w:rsid w:val="00B828A8"/>
    <w:rsid w:val="00B82A95"/>
    <w:rsid w:val="00B8368E"/>
    <w:rsid w:val="00B84C40"/>
    <w:rsid w:val="00B86583"/>
    <w:rsid w:val="00B86E74"/>
    <w:rsid w:val="00B87710"/>
    <w:rsid w:val="00B915B7"/>
    <w:rsid w:val="00B9206E"/>
    <w:rsid w:val="00B93A00"/>
    <w:rsid w:val="00B93D76"/>
    <w:rsid w:val="00B965B2"/>
    <w:rsid w:val="00BA04D1"/>
    <w:rsid w:val="00BA0C5D"/>
    <w:rsid w:val="00BA2F7B"/>
    <w:rsid w:val="00BA3B77"/>
    <w:rsid w:val="00BA477B"/>
    <w:rsid w:val="00BB3CA3"/>
    <w:rsid w:val="00BB55B7"/>
    <w:rsid w:val="00BB5EF3"/>
    <w:rsid w:val="00BB7AAB"/>
    <w:rsid w:val="00BC152F"/>
    <w:rsid w:val="00BC323E"/>
    <w:rsid w:val="00BC678B"/>
    <w:rsid w:val="00BD17E2"/>
    <w:rsid w:val="00BD24C5"/>
    <w:rsid w:val="00BD274E"/>
    <w:rsid w:val="00BD275D"/>
    <w:rsid w:val="00BD5412"/>
    <w:rsid w:val="00BD5797"/>
    <w:rsid w:val="00BD6DCF"/>
    <w:rsid w:val="00BE230F"/>
    <w:rsid w:val="00BE2345"/>
    <w:rsid w:val="00BE292D"/>
    <w:rsid w:val="00BE3AD0"/>
    <w:rsid w:val="00BE58C2"/>
    <w:rsid w:val="00BE6353"/>
    <w:rsid w:val="00BE64E5"/>
    <w:rsid w:val="00BF074D"/>
    <w:rsid w:val="00BF307E"/>
    <w:rsid w:val="00BF40E5"/>
    <w:rsid w:val="00BF42A1"/>
    <w:rsid w:val="00BF44DD"/>
    <w:rsid w:val="00BF6C58"/>
    <w:rsid w:val="00BF7E19"/>
    <w:rsid w:val="00C04399"/>
    <w:rsid w:val="00C04D2D"/>
    <w:rsid w:val="00C06FE9"/>
    <w:rsid w:val="00C11F55"/>
    <w:rsid w:val="00C12BD7"/>
    <w:rsid w:val="00C1312A"/>
    <w:rsid w:val="00C13E9F"/>
    <w:rsid w:val="00C14125"/>
    <w:rsid w:val="00C145E6"/>
    <w:rsid w:val="00C1465E"/>
    <w:rsid w:val="00C160B3"/>
    <w:rsid w:val="00C164C0"/>
    <w:rsid w:val="00C166BF"/>
    <w:rsid w:val="00C1691E"/>
    <w:rsid w:val="00C21FEA"/>
    <w:rsid w:val="00C22317"/>
    <w:rsid w:val="00C227B4"/>
    <w:rsid w:val="00C23711"/>
    <w:rsid w:val="00C24490"/>
    <w:rsid w:val="00C24AB7"/>
    <w:rsid w:val="00C3246F"/>
    <w:rsid w:val="00C3357B"/>
    <w:rsid w:val="00C345DF"/>
    <w:rsid w:val="00C35D11"/>
    <w:rsid w:val="00C40675"/>
    <w:rsid w:val="00C40FEB"/>
    <w:rsid w:val="00C43F88"/>
    <w:rsid w:val="00C442B8"/>
    <w:rsid w:val="00C461C4"/>
    <w:rsid w:val="00C461E7"/>
    <w:rsid w:val="00C46A3D"/>
    <w:rsid w:val="00C51DA0"/>
    <w:rsid w:val="00C534C6"/>
    <w:rsid w:val="00C539EA"/>
    <w:rsid w:val="00C54402"/>
    <w:rsid w:val="00C56D52"/>
    <w:rsid w:val="00C57215"/>
    <w:rsid w:val="00C573B5"/>
    <w:rsid w:val="00C57DAC"/>
    <w:rsid w:val="00C602D1"/>
    <w:rsid w:val="00C639B3"/>
    <w:rsid w:val="00C63ED7"/>
    <w:rsid w:val="00C6443F"/>
    <w:rsid w:val="00C67513"/>
    <w:rsid w:val="00C675D0"/>
    <w:rsid w:val="00C70C1A"/>
    <w:rsid w:val="00C72D66"/>
    <w:rsid w:val="00C76AFC"/>
    <w:rsid w:val="00C76EF5"/>
    <w:rsid w:val="00C77A4C"/>
    <w:rsid w:val="00C82168"/>
    <w:rsid w:val="00C823F8"/>
    <w:rsid w:val="00C8387F"/>
    <w:rsid w:val="00C84D05"/>
    <w:rsid w:val="00C87D2C"/>
    <w:rsid w:val="00C904C1"/>
    <w:rsid w:val="00C93358"/>
    <w:rsid w:val="00C935FF"/>
    <w:rsid w:val="00C95DBC"/>
    <w:rsid w:val="00CA0560"/>
    <w:rsid w:val="00CA083A"/>
    <w:rsid w:val="00CA1971"/>
    <w:rsid w:val="00CA1D1A"/>
    <w:rsid w:val="00CA20AE"/>
    <w:rsid w:val="00CA2F0D"/>
    <w:rsid w:val="00CA6B9F"/>
    <w:rsid w:val="00CB0E5E"/>
    <w:rsid w:val="00CB1C53"/>
    <w:rsid w:val="00CB2877"/>
    <w:rsid w:val="00CB306E"/>
    <w:rsid w:val="00CB504D"/>
    <w:rsid w:val="00CB59EE"/>
    <w:rsid w:val="00CB611B"/>
    <w:rsid w:val="00CC2D23"/>
    <w:rsid w:val="00CC6341"/>
    <w:rsid w:val="00CD1D09"/>
    <w:rsid w:val="00CD470B"/>
    <w:rsid w:val="00CE058C"/>
    <w:rsid w:val="00CE44C8"/>
    <w:rsid w:val="00CE4B8C"/>
    <w:rsid w:val="00CE5BAB"/>
    <w:rsid w:val="00CE61FE"/>
    <w:rsid w:val="00CE73C1"/>
    <w:rsid w:val="00CE74C2"/>
    <w:rsid w:val="00CF1BD6"/>
    <w:rsid w:val="00CF30B6"/>
    <w:rsid w:val="00CF6EFC"/>
    <w:rsid w:val="00D0099B"/>
    <w:rsid w:val="00D028A3"/>
    <w:rsid w:val="00D05481"/>
    <w:rsid w:val="00D0583A"/>
    <w:rsid w:val="00D059A5"/>
    <w:rsid w:val="00D05DD1"/>
    <w:rsid w:val="00D0719E"/>
    <w:rsid w:val="00D10061"/>
    <w:rsid w:val="00D15F77"/>
    <w:rsid w:val="00D16190"/>
    <w:rsid w:val="00D1773C"/>
    <w:rsid w:val="00D17948"/>
    <w:rsid w:val="00D21882"/>
    <w:rsid w:val="00D224CC"/>
    <w:rsid w:val="00D226A8"/>
    <w:rsid w:val="00D24ADA"/>
    <w:rsid w:val="00D24B21"/>
    <w:rsid w:val="00D26032"/>
    <w:rsid w:val="00D27D9E"/>
    <w:rsid w:val="00D33A6F"/>
    <w:rsid w:val="00D346E1"/>
    <w:rsid w:val="00D35C50"/>
    <w:rsid w:val="00D41BED"/>
    <w:rsid w:val="00D44075"/>
    <w:rsid w:val="00D4494C"/>
    <w:rsid w:val="00D44EFF"/>
    <w:rsid w:val="00D464CC"/>
    <w:rsid w:val="00D473A0"/>
    <w:rsid w:val="00D47A55"/>
    <w:rsid w:val="00D47E9F"/>
    <w:rsid w:val="00D502D6"/>
    <w:rsid w:val="00D5084B"/>
    <w:rsid w:val="00D50EB2"/>
    <w:rsid w:val="00D51204"/>
    <w:rsid w:val="00D52193"/>
    <w:rsid w:val="00D5674F"/>
    <w:rsid w:val="00D579BA"/>
    <w:rsid w:val="00D57F1D"/>
    <w:rsid w:val="00D62EAA"/>
    <w:rsid w:val="00D67030"/>
    <w:rsid w:val="00D703CC"/>
    <w:rsid w:val="00D726E8"/>
    <w:rsid w:val="00D7387B"/>
    <w:rsid w:val="00D73BC1"/>
    <w:rsid w:val="00D746A3"/>
    <w:rsid w:val="00D75C20"/>
    <w:rsid w:val="00D77C83"/>
    <w:rsid w:val="00D81B47"/>
    <w:rsid w:val="00D832FE"/>
    <w:rsid w:val="00D83B71"/>
    <w:rsid w:val="00D85E20"/>
    <w:rsid w:val="00D866EC"/>
    <w:rsid w:val="00D86EF6"/>
    <w:rsid w:val="00D93DC1"/>
    <w:rsid w:val="00D9587E"/>
    <w:rsid w:val="00D96AB2"/>
    <w:rsid w:val="00DA0B36"/>
    <w:rsid w:val="00DA2A0F"/>
    <w:rsid w:val="00DA3733"/>
    <w:rsid w:val="00DB05FF"/>
    <w:rsid w:val="00DB1679"/>
    <w:rsid w:val="00DB1B4A"/>
    <w:rsid w:val="00DB20C5"/>
    <w:rsid w:val="00DB412D"/>
    <w:rsid w:val="00DB60CA"/>
    <w:rsid w:val="00DC5346"/>
    <w:rsid w:val="00DC5BED"/>
    <w:rsid w:val="00DC62DC"/>
    <w:rsid w:val="00DC6A00"/>
    <w:rsid w:val="00DC75F5"/>
    <w:rsid w:val="00DD0E10"/>
    <w:rsid w:val="00DD18B8"/>
    <w:rsid w:val="00DD2F2C"/>
    <w:rsid w:val="00DD34F1"/>
    <w:rsid w:val="00DD3CE2"/>
    <w:rsid w:val="00DD4A4D"/>
    <w:rsid w:val="00DD54AC"/>
    <w:rsid w:val="00DD578F"/>
    <w:rsid w:val="00DD6E83"/>
    <w:rsid w:val="00DD7F17"/>
    <w:rsid w:val="00DE3E51"/>
    <w:rsid w:val="00DE46E9"/>
    <w:rsid w:val="00DE63A2"/>
    <w:rsid w:val="00DF0A61"/>
    <w:rsid w:val="00DF2207"/>
    <w:rsid w:val="00DF43E4"/>
    <w:rsid w:val="00DF7F69"/>
    <w:rsid w:val="00E011D2"/>
    <w:rsid w:val="00E04A77"/>
    <w:rsid w:val="00E06B87"/>
    <w:rsid w:val="00E0701D"/>
    <w:rsid w:val="00E12B68"/>
    <w:rsid w:val="00E13D50"/>
    <w:rsid w:val="00E14A5A"/>
    <w:rsid w:val="00E15C7C"/>
    <w:rsid w:val="00E22389"/>
    <w:rsid w:val="00E22914"/>
    <w:rsid w:val="00E24BA8"/>
    <w:rsid w:val="00E27364"/>
    <w:rsid w:val="00E2746F"/>
    <w:rsid w:val="00E31C24"/>
    <w:rsid w:val="00E31F22"/>
    <w:rsid w:val="00E324AF"/>
    <w:rsid w:val="00E350CE"/>
    <w:rsid w:val="00E40929"/>
    <w:rsid w:val="00E4227C"/>
    <w:rsid w:val="00E4355A"/>
    <w:rsid w:val="00E44F56"/>
    <w:rsid w:val="00E453CE"/>
    <w:rsid w:val="00E4732A"/>
    <w:rsid w:val="00E478B4"/>
    <w:rsid w:val="00E5217D"/>
    <w:rsid w:val="00E52A4B"/>
    <w:rsid w:val="00E5350D"/>
    <w:rsid w:val="00E55E5A"/>
    <w:rsid w:val="00E57AD3"/>
    <w:rsid w:val="00E604E8"/>
    <w:rsid w:val="00E60856"/>
    <w:rsid w:val="00E60C25"/>
    <w:rsid w:val="00E629F8"/>
    <w:rsid w:val="00E65068"/>
    <w:rsid w:val="00E670C6"/>
    <w:rsid w:val="00E70036"/>
    <w:rsid w:val="00E708C1"/>
    <w:rsid w:val="00E7174E"/>
    <w:rsid w:val="00E71B69"/>
    <w:rsid w:val="00E724F1"/>
    <w:rsid w:val="00E74092"/>
    <w:rsid w:val="00E740AC"/>
    <w:rsid w:val="00E81960"/>
    <w:rsid w:val="00E8352F"/>
    <w:rsid w:val="00E84BB1"/>
    <w:rsid w:val="00E85B5B"/>
    <w:rsid w:val="00E86CE5"/>
    <w:rsid w:val="00E903F0"/>
    <w:rsid w:val="00E9044A"/>
    <w:rsid w:val="00E91FD3"/>
    <w:rsid w:val="00E92803"/>
    <w:rsid w:val="00E949BA"/>
    <w:rsid w:val="00E9615C"/>
    <w:rsid w:val="00E96D31"/>
    <w:rsid w:val="00E96DF5"/>
    <w:rsid w:val="00E971D5"/>
    <w:rsid w:val="00EA0A0C"/>
    <w:rsid w:val="00EA0ADF"/>
    <w:rsid w:val="00EA17A7"/>
    <w:rsid w:val="00EA18AB"/>
    <w:rsid w:val="00EA1CD6"/>
    <w:rsid w:val="00EA4CEF"/>
    <w:rsid w:val="00EA59DF"/>
    <w:rsid w:val="00EB1C0D"/>
    <w:rsid w:val="00EB2BC5"/>
    <w:rsid w:val="00EB2D93"/>
    <w:rsid w:val="00EB3728"/>
    <w:rsid w:val="00EB374F"/>
    <w:rsid w:val="00EB3B6F"/>
    <w:rsid w:val="00EB4E56"/>
    <w:rsid w:val="00EB5911"/>
    <w:rsid w:val="00EB5E90"/>
    <w:rsid w:val="00EB7315"/>
    <w:rsid w:val="00EC1A16"/>
    <w:rsid w:val="00EC2525"/>
    <w:rsid w:val="00EC4AFD"/>
    <w:rsid w:val="00EC4CDE"/>
    <w:rsid w:val="00EC5E8F"/>
    <w:rsid w:val="00EC698E"/>
    <w:rsid w:val="00EC7332"/>
    <w:rsid w:val="00ED0232"/>
    <w:rsid w:val="00ED124E"/>
    <w:rsid w:val="00ED353F"/>
    <w:rsid w:val="00ED4F9E"/>
    <w:rsid w:val="00ED50FD"/>
    <w:rsid w:val="00ED7361"/>
    <w:rsid w:val="00EE0604"/>
    <w:rsid w:val="00EE116D"/>
    <w:rsid w:val="00EE2662"/>
    <w:rsid w:val="00EE3CEC"/>
    <w:rsid w:val="00EE4070"/>
    <w:rsid w:val="00EE4308"/>
    <w:rsid w:val="00EE794D"/>
    <w:rsid w:val="00EF1302"/>
    <w:rsid w:val="00EF2974"/>
    <w:rsid w:val="00EF383E"/>
    <w:rsid w:val="00EF3F4A"/>
    <w:rsid w:val="00EF3FD8"/>
    <w:rsid w:val="00EF4276"/>
    <w:rsid w:val="00EF76B9"/>
    <w:rsid w:val="00F00DA0"/>
    <w:rsid w:val="00F01988"/>
    <w:rsid w:val="00F05B69"/>
    <w:rsid w:val="00F06313"/>
    <w:rsid w:val="00F104B3"/>
    <w:rsid w:val="00F10952"/>
    <w:rsid w:val="00F11992"/>
    <w:rsid w:val="00F11E0D"/>
    <w:rsid w:val="00F12C76"/>
    <w:rsid w:val="00F1516C"/>
    <w:rsid w:val="00F15F14"/>
    <w:rsid w:val="00F15FCA"/>
    <w:rsid w:val="00F209B9"/>
    <w:rsid w:val="00F210A8"/>
    <w:rsid w:val="00F22B1C"/>
    <w:rsid w:val="00F22BDD"/>
    <w:rsid w:val="00F250D9"/>
    <w:rsid w:val="00F254CC"/>
    <w:rsid w:val="00F25D7C"/>
    <w:rsid w:val="00F25FA6"/>
    <w:rsid w:val="00F30F58"/>
    <w:rsid w:val="00F32322"/>
    <w:rsid w:val="00F324C5"/>
    <w:rsid w:val="00F334B8"/>
    <w:rsid w:val="00F45138"/>
    <w:rsid w:val="00F465ED"/>
    <w:rsid w:val="00F503B2"/>
    <w:rsid w:val="00F523CE"/>
    <w:rsid w:val="00F567CB"/>
    <w:rsid w:val="00F56F48"/>
    <w:rsid w:val="00F57A5E"/>
    <w:rsid w:val="00F57E24"/>
    <w:rsid w:val="00F604FA"/>
    <w:rsid w:val="00F62160"/>
    <w:rsid w:val="00F63F31"/>
    <w:rsid w:val="00F64008"/>
    <w:rsid w:val="00F65733"/>
    <w:rsid w:val="00F664F0"/>
    <w:rsid w:val="00F7095E"/>
    <w:rsid w:val="00F72D85"/>
    <w:rsid w:val="00F75631"/>
    <w:rsid w:val="00F7621C"/>
    <w:rsid w:val="00F86F84"/>
    <w:rsid w:val="00F903BC"/>
    <w:rsid w:val="00F94400"/>
    <w:rsid w:val="00F97951"/>
    <w:rsid w:val="00F97A0F"/>
    <w:rsid w:val="00FA050C"/>
    <w:rsid w:val="00FA2F9F"/>
    <w:rsid w:val="00FA4F5B"/>
    <w:rsid w:val="00FA674A"/>
    <w:rsid w:val="00FA69AF"/>
    <w:rsid w:val="00FB205E"/>
    <w:rsid w:val="00FB4605"/>
    <w:rsid w:val="00FC0033"/>
    <w:rsid w:val="00FC1FA9"/>
    <w:rsid w:val="00FC26C5"/>
    <w:rsid w:val="00FC68BD"/>
    <w:rsid w:val="00FC78A8"/>
    <w:rsid w:val="00FD0D04"/>
    <w:rsid w:val="00FD1378"/>
    <w:rsid w:val="00FD1565"/>
    <w:rsid w:val="00FD1FD9"/>
    <w:rsid w:val="00FD2426"/>
    <w:rsid w:val="00FD3D9D"/>
    <w:rsid w:val="00FD6B18"/>
    <w:rsid w:val="00FD7CC4"/>
    <w:rsid w:val="00FE0A82"/>
    <w:rsid w:val="00FE2658"/>
    <w:rsid w:val="00FE4F80"/>
    <w:rsid w:val="00FE55B0"/>
    <w:rsid w:val="00FE5A82"/>
    <w:rsid w:val="00FE5B86"/>
    <w:rsid w:val="00FE75AA"/>
    <w:rsid w:val="00FF30F1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014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2B5"/>
    <w:pPr>
      <w:spacing w:line="256" w:lineRule="auto"/>
      <w:ind w:firstLine="720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2B5"/>
    <w:pPr>
      <w:keepNext/>
      <w:keepLines/>
      <w:spacing w:before="240" w:after="0" w:line="276" w:lineRule="auto"/>
      <w:ind w:firstLine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B5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202B5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202B5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98116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4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5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34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53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749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A4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F5B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bzacixml">
    <w:name w:val="abzacixml"/>
    <w:basedOn w:val="Normal"/>
    <w:rsid w:val="006255A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E33BD"/>
    <w:pPr>
      <w:spacing w:after="0" w:line="240" w:lineRule="auto"/>
      <w:ind w:firstLine="0"/>
    </w:pPr>
    <w:rPr>
      <w:rFonts w:ascii="Times New Roman" w:eastAsiaTheme="minorHAnsi" w:hAnsi="Times New Roman" w:cstheme="minorBid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33B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E33BD"/>
    <w:rPr>
      <w:vertAlign w:val="superscript"/>
    </w:rPr>
  </w:style>
  <w:style w:type="paragraph" w:styleId="NoSpacing">
    <w:name w:val="No Spacing"/>
    <w:uiPriority w:val="1"/>
    <w:qFormat/>
    <w:rsid w:val="00E971D5"/>
    <w:pPr>
      <w:spacing w:after="0" w:line="240" w:lineRule="auto"/>
      <w:ind w:firstLine="720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BA"/>
    <w:rPr>
      <w:rFonts w:ascii="Segoe UI" w:eastAsia="Calibr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034A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1CF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B319-AC3D-41E4-81B6-80E4EC45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8</Pages>
  <Words>2321</Words>
  <Characters>13231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30</cp:revision>
  <dcterms:created xsi:type="dcterms:W3CDTF">2023-06-21T16:41:00Z</dcterms:created>
  <dcterms:modified xsi:type="dcterms:W3CDTF">2023-09-26T12:19:00Z</dcterms:modified>
</cp:coreProperties>
</file>