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5D73E" w14:textId="77777777" w:rsidR="00D624FE" w:rsidRDefault="00D624FE" w:rsidP="00060349">
      <w:pPr>
        <w:spacing w:after="100" w:afterAutospacing="1" w:line="276" w:lineRule="auto"/>
        <w:ind w:firstLine="284"/>
        <w:jc w:val="both"/>
        <w:rPr>
          <w:rFonts w:ascii="Sylfaen" w:eastAsia="Calibri" w:hAnsi="Sylfaen" w:cs="Times New Roman"/>
          <w:b/>
          <w:bCs/>
          <w:sz w:val="24"/>
          <w:szCs w:val="24"/>
          <w:lang w:val="ka-GE"/>
        </w:rPr>
      </w:pPr>
    </w:p>
    <w:p w14:paraId="015D79F6"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32224E56"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23A75039"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500814BE"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54DA298F"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55A67CCF"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2D4CCE6C"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3A6FB7EC" w14:textId="77777777" w:rsidR="00CD6DF8"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085AE53B" w14:textId="77777777" w:rsidR="00CD6DF8" w:rsidRPr="00517B67" w:rsidRDefault="00CD6DF8" w:rsidP="00060349">
      <w:pPr>
        <w:spacing w:after="100" w:afterAutospacing="1" w:line="276" w:lineRule="auto"/>
        <w:ind w:firstLine="284"/>
        <w:jc w:val="both"/>
        <w:rPr>
          <w:rFonts w:ascii="Sylfaen" w:eastAsia="Calibri" w:hAnsi="Sylfaen" w:cs="Times New Roman"/>
          <w:b/>
          <w:bCs/>
          <w:sz w:val="24"/>
          <w:szCs w:val="24"/>
          <w:lang w:val="ka-GE"/>
        </w:rPr>
      </w:pPr>
    </w:p>
    <w:p w14:paraId="5975D73F" w14:textId="079C9D87" w:rsidR="00060349" w:rsidRPr="00517B67" w:rsidRDefault="00EF6522" w:rsidP="00060349">
      <w:pPr>
        <w:spacing w:after="100" w:afterAutospacing="1" w:line="276" w:lineRule="auto"/>
        <w:ind w:firstLine="284"/>
        <w:jc w:val="both"/>
        <w:rPr>
          <w:rFonts w:ascii="Sylfaen" w:eastAsia="Calibri" w:hAnsi="Sylfaen" w:cs="Times New Roman"/>
          <w:b/>
          <w:bCs/>
          <w:sz w:val="24"/>
          <w:szCs w:val="24"/>
          <w:lang w:val="ka-GE"/>
        </w:rPr>
      </w:pPr>
      <w:r>
        <w:rPr>
          <w:rFonts w:ascii="Sylfaen" w:eastAsia="Calibri" w:hAnsi="Sylfaen" w:cs="Times New Roman"/>
          <w:b/>
          <w:bCs/>
          <w:sz w:val="24"/>
          <w:szCs w:val="24"/>
          <w:lang w:val="ka-GE"/>
        </w:rPr>
        <w:t>№1/9</w:t>
      </w:r>
      <w:r w:rsidR="00060349" w:rsidRPr="00517B67">
        <w:rPr>
          <w:rFonts w:ascii="Sylfaen" w:eastAsia="Calibri" w:hAnsi="Sylfaen" w:cs="Times New Roman"/>
          <w:b/>
          <w:bCs/>
          <w:sz w:val="24"/>
          <w:szCs w:val="24"/>
          <w:lang w:val="ka-GE"/>
        </w:rPr>
        <w:t>/1800</w:t>
      </w:r>
      <w:r w:rsidR="00060349" w:rsidRPr="00517B67">
        <w:rPr>
          <w:rFonts w:ascii="Sylfaen" w:eastAsia="Calibri" w:hAnsi="Sylfaen" w:cs="Times New Roman"/>
          <w:b/>
          <w:bCs/>
          <w:sz w:val="24"/>
          <w:szCs w:val="24"/>
          <w:lang w:val="ka-GE"/>
        </w:rPr>
        <w:tab/>
      </w:r>
      <w:r w:rsidR="00060349" w:rsidRPr="00517B67">
        <w:rPr>
          <w:rFonts w:ascii="Sylfaen" w:eastAsia="Calibri" w:hAnsi="Sylfaen" w:cs="Times New Roman"/>
          <w:b/>
          <w:bCs/>
          <w:sz w:val="24"/>
          <w:szCs w:val="24"/>
          <w:lang w:val="ka-GE"/>
        </w:rPr>
        <w:tab/>
      </w:r>
      <w:r w:rsidR="00060349" w:rsidRPr="00517B67">
        <w:rPr>
          <w:rFonts w:ascii="Sylfaen" w:eastAsia="Calibri" w:hAnsi="Sylfaen" w:cs="Times New Roman"/>
          <w:b/>
          <w:bCs/>
          <w:sz w:val="24"/>
          <w:szCs w:val="24"/>
          <w:lang w:val="ka-GE"/>
        </w:rPr>
        <w:tab/>
      </w:r>
      <w:r w:rsidR="00FC4ACF">
        <w:rPr>
          <w:rFonts w:ascii="Sylfaen" w:eastAsia="Calibri" w:hAnsi="Sylfaen" w:cs="Times New Roman"/>
          <w:b/>
          <w:bCs/>
          <w:sz w:val="24"/>
          <w:szCs w:val="24"/>
          <w:lang w:val="ka-GE"/>
        </w:rPr>
        <w:tab/>
      </w:r>
      <w:r w:rsidR="00FC4ACF">
        <w:rPr>
          <w:rFonts w:ascii="Sylfaen" w:eastAsia="Calibri" w:hAnsi="Sylfaen" w:cs="Times New Roman"/>
          <w:b/>
          <w:bCs/>
          <w:sz w:val="24"/>
          <w:szCs w:val="24"/>
          <w:lang w:val="ka-GE"/>
        </w:rPr>
        <w:tab/>
      </w:r>
      <w:r w:rsidR="003C0678">
        <w:rPr>
          <w:rFonts w:ascii="Sylfaen" w:eastAsia="Calibri" w:hAnsi="Sylfaen" w:cs="Times New Roman"/>
          <w:b/>
          <w:bCs/>
          <w:sz w:val="24"/>
          <w:szCs w:val="24"/>
          <w:lang w:val="ka-GE"/>
        </w:rPr>
        <w:t xml:space="preserve"> </w:t>
      </w:r>
      <w:r w:rsidR="0052641A">
        <w:rPr>
          <w:rFonts w:ascii="Sylfaen" w:eastAsia="Calibri" w:hAnsi="Sylfaen" w:cs="Times New Roman"/>
          <w:b/>
          <w:bCs/>
          <w:sz w:val="24"/>
          <w:szCs w:val="24"/>
          <w:lang w:val="ka-GE"/>
        </w:rPr>
        <w:tab/>
      </w:r>
      <w:r w:rsidR="008D3853">
        <w:rPr>
          <w:rFonts w:ascii="Sylfaen" w:eastAsia="Calibri" w:hAnsi="Sylfaen" w:cs="Times New Roman"/>
          <w:b/>
          <w:bCs/>
          <w:sz w:val="24"/>
          <w:szCs w:val="24"/>
          <w:lang w:val="ka-GE"/>
        </w:rPr>
        <w:t xml:space="preserve">          </w:t>
      </w:r>
      <w:bookmarkStart w:id="0" w:name="_GoBack"/>
      <w:bookmarkEnd w:id="0"/>
      <w:r w:rsidR="008D3853">
        <w:rPr>
          <w:rFonts w:ascii="Sylfaen" w:eastAsia="Calibri" w:hAnsi="Sylfaen" w:cs="Times New Roman"/>
          <w:b/>
          <w:bCs/>
          <w:sz w:val="24"/>
          <w:szCs w:val="24"/>
          <w:lang w:val="ka-GE"/>
        </w:rPr>
        <w:t xml:space="preserve"> </w:t>
      </w:r>
      <w:r w:rsidR="00060349" w:rsidRPr="00517B67">
        <w:rPr>
          <w:rFonts w:ascii="Sylfaen" w:eastAsia="Calibri" w:hAnsi="Sylfaen" w:cs="Times New Roman"/>
          <w:b/>
          <w:bCs/>
          <w:sz w:val="24"/>
          <w:szCs w:val="24"/>
          <w:lang w:val="ka-GE"/>
        </w:rPr>
        <w:t>ბათუმი, 2023 წლის</w:t>
      </w:r>
      <w:r w:rsidR="005F560B">
        <w:rPr>
          <w:rFonts w:ascii="Sylfaen" w:eastAsia="Calibri" w:hAnsi="Sylfaen" w:cs="Times New Roman"/>
          <w:b/>
          <w:bCs/>
          <w:sz w:val="24"/>
          <w:szCs w:val="24"/>
          <w:lang w:val="ka-GE"/>
        </w:rPr>
        <w:t xml:space="preserve"> 14 </w:t>
      </w:r>
      <w:r w:rsidR="00CD6DF8">
        <w:rPr>
          <w:rFonts w:ascii="Sylfaen" w:eastAsia="Calibri" w:hAnsi="Sylfaen" w:cs="Times New Roman"/>
          <w:b/>
          <w:bCs/>
          <w:sz w:val="24"/>
          <w:szCs w:val="24"/>
          <w:lang w:val="ka-GE"/>
        </w:rPr>
        <w:t>დეკემბერი</w:t>
      </w:r>
      <w:r w:rsidR="00EA5081" w:rsidRPr="00517B67">
        <w:rPr>
          <w:rFonts w:ascii="Sylfaen" w:eastAsia="Calibri" w:hAnsi="Sylfaen" w:cs="Times New Roman"/>
          <w:b/>
          <w:bCs/>
          <w:sz w:val="24"/>
          <w:szCs w:val="24"/>
          <w:lang w:val="ka-GE"/>
        </w:rPr>
        <w:t xml:space="preserve"> </w:t>
      </w:r>
    </w:p>
    <w:p w14:paraId="5975D740" w14:textId="77777777" w:rsidR="00060349" w:rsidRPr="00517B67" w:rsidRDefault="00060349" w:rsidP="00060349">
      <w:pPr>
        <w:spacing w:after="0" w:line="276" w:lineRule="auto"/>
        <w:ind w:firstLine="284"/>
        <w:jc w:val="both"/>
        <w:rPr>
          <w:rFonts w:ascii="Sylfaen" w:eastAsia="Calibri" w:hAnsi="Sylfaen" w:cs="Times New Roman"/>
          <w:b/>
          <w:bCs/>
          <w:sz w:val="24"/>
          <w:szCs w:val="24"/>
          <w:lang w:val="ka-GE"/>
        </w:rPr>
      </w:pPr>
      <w:r w:rsidRPr="00517B67">
        <w:rPr>
          <w:rFonts w:ascii="Sylfaen" w:eastAsia="Calibri" w:hAnsi="Sylfaen" w:cs="Times New Roman"/>
          <w:b/>
          <w:bCs/>
          <w:sz w:val="24"/>
          <w:szCs w:val="24"/>
          <w:lang w:val="ka-GE"/>
        </w:rPr>
        <w:t xml:space="preserve">კოლეგიის შემადგენლობა: </w:t>
      </w:r>
    </w:p>
    <w:p w14:paraId="5975D741" w14:textId="77777777" w:rsidR="00060349" w:rsidRPr="00517B67" w:rsidRDefault="00060349" w:rsidP="00060349">
      <w:pPr>
        <w:spacing w:after="0"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ვასილ როინიშვილი – კოლეგიის თავმჯდომარე;</w:t>
      </w:r>
    </w:p>
    <w:p w14:paraId="5975D742" w14:textId="77777777" w:rsidR="00060349" w:rsidRPr="00517B67" w:rsidRDefault="00060349" w:rsidP="00060349">
      <w:pPr>
        <w:spacing w:after="0"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ევა გოცირიძე – წევრი;</w:t>
      </w:r>
    </w:p>
    <w:p w14:paraId="5975D743" w14:textId="77777777" w:rsidR="00060349" w:rsidRPr="00517B67" w:rsidRDefault="00060349" w:rsidP="00060349">
      <w:pPr>
        <w:spacing w:after="0"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გიორგი თევდორაშვილი – წევრი;</w:t>
      </w:r>
    </w:p>
    <w:p w14:paraId="5975D744" w14:textId="03B3A97C" w:rsidR="00060349" w:rsidRPr="00517B67" w:rsidRDefault="00060349" w:rsidP="00060349">
      <w:pPr>
        <w:spacing w:after="100" w:afterAutospacing="1"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გიორგი კვერენჩხილაძე – წევრი, მომხსენებელი მოსამართლე</w:t>
      </w:r>
      <w:r w:rsidR="00A47D15">
        <w:rPr>
          <w:rFonts w:ascii="Sylfaen" w:eastAsia="Calibri" w:hAnsi="Sylfaen" w:cs="Times New Roman"/>
          <w:sz w:val="24"/>
          <w:szCs w:val="24"/>
          <w:lang w:val="ka-GE"/>
        </w:rPr>
        <w:t>.</w:t>
      </w:r>
    </w:p>
    <w:p w14:paraId="5975D745" w14:textId="77777777" w:rsidR="00060349" w:rsidRPr="00517B67" w:rsidRDefault="00060349" w:rsidP="00060349">
      <w:pPr>
        <w:spacing w:after="100" w:afterAutospacing="1"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b/>
          <w:bCs/>
          <w:sz w:val="24"/>
          <w:szCs w:val="24"/>
          <w:lang w:val="ka-GE"/>
        </w:rPr>
        <w:t>სხდომის მდივანი:</w:t>
      </w:r>
      <w:r w:rsidRPr="00517B67">
        <w:rPr>
          <w:rFonts w:ascii="Sylfaen" w:eastAsia="Calibri" w:hAnsi="Sylfaen" w:cs="Times New Roman"/>
          <w:sz w:val="24"/>
          <w:szCs w:val="24"/>
          <w:lang w:val="ka-GE"/>
        </w:rPr>
        <w:t xml:space="preserve"> სოფია კობახიძე.</w:t>
      </w:r>
    </w:p>
    <w:p w14:paraId="5975D746" w14:textId="77777777" w:rsidR="00060349" w:rsidRPr="00517B67" w:rsidRDefault="00060349" w:rsidP="00060349">
      <w:pPr>
        <w:spacing w:after="100" w:afterAutospacing="1" w:line="276" w:lineRule="auto"/>
        <w:ind w:firstLine="284"/>
        <w:jc w:val="both"/>
        <w:rPr>
          <w:rFonts w:ascii="Sylfaen" w:hAnsi="Sylfaen" w:cs="Sylfaen"/>
          <w:sz w:val="24"/>
          <w:szCs w:val="24"/>
          <w:lang w:val="ka-GE"/>
        </w:rPr>
      </w:pPr>
      <w:r w:rsidRPr="00517B67">
        <w:rPr>
          <w:rFonts w:ascii="Sylfaen" w:eastAsia="Calibri" w:hAnsi="Sylfaen" w:cs="Times New Roman"/>
          <w:b/>
          <w:bCs/>
          <w:sz w:val="24"/>
          <w:szCs w:val="24"/>
          <w:lang w:val="ka-GE"/>
        </w:rPr>
        <w:t xml:space="preserve">საქმის დასახელება: </w:t>
      </w:r>
      <w:r w:rsidRPr="00517B67">
        <w:rPr>
          <w:rFonts w:ascii="Sylfaen" w:hAnsi="Sylfaen" w:cs="Sylfaen"/>
          <w:sz w:val="24"/>
          <w:szCs w:val="24"/>
          <w:lang w:val="ka-GE"/>
        </w:rPr>
        <w:t>ვასილ</w:t>
      </w:r>
      <w:r w:rsidRPr="00517B67">
        <w:rPr>
          <w:rFonts w:ascii="Sylfaen" w:hAnsi="Sylfaen"/>
          <w:sz w:val="24"/>
          <w:szCs w:val="24"/>
          <w:lang w:val="ka-GE"/>
        </w:rPr>
        <w:t xml:space="preserve"> </w:t>
      </w:r>
      <w:r w:rsidRPr="00517B67">
        <w:rPr>
          <w:rFonts w:ascii="Sylfaen" w:hAnsi="Sylfaen" w:cs="Sylfaen"/>
          <w:sz w:val="24"/>
          <w:szCs w:val="24"/>
          <w:lang w:val="ka-GE"/>
        </w:rPr>
        <w:t>ჟიჟიაშვილი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მარინე</w:t>
      </w:r>
      <w:r w:rsidRPr="00517B67">
        <w:rPr>
          <w:rFonts w:ascii="Sylfaen" w:hAnsi="Sylfaen"/>
          <w:sz w:val="24"/>
          <w:szCs w:val="24"/>
          <w:lang w:val="ka-GE"/>
        </w:rPr>
        <w:t xml:space="preserve"> </w:t>
      </w:r>
      <w:r w:rsidRPr="00517B67">
        <w:rPr>
          <w:rFonts w:ascii="Sylfaen" w:hAnsi="Sylfaen" w:cs="Sylfaen"/>
          <w:sz w:val="24"/>
          <w:szCs w:val="24"/>
          <w:lang w:val="ka-GE"/>
        </w:rPr>
        <w:t>კაპანაძე</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პარლამენტის</w:t>
      </w:r>
      <w:r w:rsidRPr="00517B67">
        <w:rPr>
          <w:rFonts w:ascii="Sylfaen" w:hAnsi="Sylfaen"/>
          <w:sz w:val="24"/>
          <w:szCs w:val="24"/>
          <w:lang w:val="ka-GE"/>
        </w:rPr>
        <w:t xml:space="preserve"> </w:t>
      </w:r>
      <w:r w:rsidRPr="00517B67">
        <w:rPr>
          <w:rFonts w:ascii="Sylfaen" w:hAnsi="Sylfaen" w:cs="Sylfaen"/>
          <w:sz w:val="24"/>
          <w:szCs w:val="24"/>
          <w:lang w:val="ka-GE"/>
        </w:rPr>
        <w:t>თავმჯდომარის</w:t>
      </w:r>
      <w:r w:rsidRPr="00517B67">
        <w:rPr>
          <w:rFonts w:ascii="Sylfaen" w:hAnsi="Sylfaen"/>
          <w:sz w:val="24"/>
          <w:szCs w:val="24"/>
          <w:lang w:val="ka-GE"/>
        </w:rPr>
        <w:t xml:space="preserve"> </w:t>
      </w:r>
      <w:r w:rsidRPr="00517B67">
        <w:rPr>
          <w:rFonts w:ascii="Sylfaen" w:hAnsi="Sylfaen" w:cs="Sylfaen"/>
          <w:sz w:val="24"/>
          <w:szCs w:val="24"/>
          <w:lang w:val="ka-GE"/>
        </w:rPr>
        <w:t>წინააღმდეგ.</w:t>
      </w:r>
    </w:p>
    <w:p w14:paraId="5975D747" w14:textId="77777777" w:rsidR="00060349" w:rsidRPr="00517B67" w:rsidRDefault="00060349" w:rsidP="00060349">
      <w:pPr>
        <w:spacing w:after="100" w:afterAutospacing="1"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b/>
          <w:bCs/>
          <w:sz w:val="24"/>
          <w:szCs w:val="24"/>
          <w:lang w:val="ka-GE"/>
        </w:rPr>
        <w:t>დავის საგანი:</w:t>
      </w:r>
      <w:r w:rsidRPr="00517B67">
        <w:rPr>
          <w:rFonts w:ascii="Sylfaen" w:eastAsia="Calibri" w:hAnsi="Sylfaen" w:cs="Times New Roman"/>
          <w:sz w:val="24"/>
          <w:szCs w:val="24"/>
          <w:lang w:val="ka-GE"/>
        </w:rPr>
        <w:t xml:space="preserve"> </w:t>
      </w:r>
      <w:bookmarkStart w:id="1" w:name="_Hlk145817751"/>
      <w:r w:rsidRPr="00517B67">
        <w:rPr>
          <w:rFonts w:ascii="Sylfaen" w:eastAsia="Calibri" w:hAnsi="Sylfaen" w:cs="Times New Roman"/>
          <w:sz w:val="24"/>
          <w:szCs w:val="24"/>
          <w:lang w:val="ka-GE"/>
        </w:rPr>
        <w:t>„</w:t>
      </w:r>
      <w:r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პუნქტისა და მე-7 მუხლის მე-2 პუნქტის </w:t>
      </w:r>
      <w:r w:rsidRPr="00517B67">
        <w:rPr>
          <w:rFonts w:ascii="Sylfaen" w:eastAsia="Calibri" w:hAnsi="Sylfaen" w:cs="Times New Roman"/>
          <w:sz w:val="24"/>
          <w:szCs w:val="24"/>
          <w:lang w:val="ka-GE"/>
        </w:rPr>
        <w:t>კონსტიტუციურობა საქართველოს კონსტიტუციის მე-17 მუხლის პირველ, მე-2 და მე-5 პუნქტებთან მიმართებით.</w:t>
      </w:r>
      <w:bookmarkEnd w:id="1"/>
    </w:p>
    <w:p w14:paraId="5975D748" w14:textId="77777777" w:rsidR="00060349" w:rsidRPr="00517B67" w:rsidRDefault="00060349" w:rsidP="00060349">
      <w:pPr>
        <w:pStyle w:val="Heading1"/>
        <w:spacing w:before="0" w:after="100" w:afterAutospacing="1" w:line="276" w:lineRule="auto"/>
        <w:jc w:val="center"/>
        <w:rPr>
          <w:rFonts w:ascii="Sylfaen" w:hAnsi="Sylfaen"/>
          <w:b/>
          <w:color w:val="auto"/>
          <w:sz w:val="24"/>
          <w:szCs w:val="24"/>
          <w:lang w:val="ka-GE"/>
        </w:rPr>
      </w:pPr>
      <w:r w:rsidRPr="00517B67">
        <w:rPr>
          <w:rFonts w:ascii="Sylfaen" w:hAnsi="Sylfaen"/>
          <w:b/>
          <w:color w:val="auto"/>
          <w:sz w:val="24"/>
          <w:szCs w:val="24"/>
          <w:lang w:val="ka-GE"/>
        </w:rPr>
        <w:lastRenderedPageBreak/>
        <w:t>I</w:t>
      </w:r>
      <w:r w:rsidRPr="00517B67">
        <w:rPr>
          <w:rFonts w:ascii="Sylfaen" w:hAnsi="Sylfaen"/>
          <w:b/>
          <w:color w:val="auto"/>
          <w:sz w:val="24"/>
          <w:szCs w:val="24"/>
          <w:lang w:val="ka-GE"/>
        </w:rPr>
        <w:br/>
      </w:r>
      <w:r w:rsidRPr="00517B67">
        <w:rPr>
          <w:rFonts w:ascii="Sylfaen" w:hAnsi="Sylfaen" w:cs="Sylfaen"/>
          <w:b/>
          <w:color w:val="auto"/>
          <w:sz w:val="24"/>
          <w:szCs w:val="24"/>
          <w:lang w:val="ka-GE"/>
        </w:rPr>
        <w:t>აღწერილობითი</w:t>
      </w:r>
      <w:r w:rsidRPr="00517B67">
        <w:rPr>
          <w:rFonts w:ascii="Sylfaen" w:hAnsi="Sylfaen"/>
          <w:b/>
          <w:color w:val="auto"/>
          <w:sz w:val="24"/>
          <w:szCs w:val="24"/>
          <w:lang w:val="ka-GE"/>
        </w:rPr>
        <w:t xml:space="preserve"> </w:t>
      </w:r>
      <w:r w:rsidRPr="00517B67">
        <w:rPr>
          <w:rFonts w:ascii="Sylfaen" w:hAnsi="Sylfaen" w:cs="Sylfaen"/>
          <w:b/>
          <w:color w:val="auto"/>
          <w:sz w:val="24"/>
          <w:szCs w:val="24"/>
          <w:lang w:val="ka-GE"/>
        </w:rPr>
        <w:t>ნაწილი</w:t>
      </w:r>
    </w:p>
    <w:p w14:paraId="5975D749" w14:textId="693C7580" w:rsidR="00060349" w:rsidRPr="00517B67" w:rsidRDefault="00060349" w:rsidP="007C5488">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sz w:val="24"/>
          <w:szCs w:val="24"/>
          <w:lang w:val="ka-GE"/>
        </w:rPr>
        <w:t>საქართველოს საკონსტიტუციო სასამართლოს 2023 წლის 18 ოქტომბერს კონსტიტუციური სარჩელით (რეგისტრაციის №1800) მომართეს</w:t>
      </w:r>
      <w:r w:rsidRPr="00517B67">
        <w:rPr>
          <w:rFonts w:ascii="Sylfaen" w:hAnsi="Sylfaen"/>
          <w:sz w:val="24"/>
          <w:szCs w:val="24"/>
          <w:lang w:val="ka-GE"/>
        </w:rPr>
        <w:t xml:space="preserve"> ვასილ ჟიჟიაშვილმა და მარინე კაპანაძემ.</w:t>
      </w:r>
      <w:r w:rsidRPr="00517B67">
        <w:rPr>
          <w:rFonts w:ascii="Sylfaen" w:hAnsi="Sylfaen" w:cs="AcadNusx"/>
          <w:bCs/>
          <w:sz w:val="24"/>
          <w:szCs w:val="24"/>
          <w:lang w:val="ka-GE"/>
        </w:rPr>
        <w:t xml:space="preserve"> №1800 კონსტიტუციური სარჩელი, საქართველოს </w:t>
      </w:r>
      <w:r w:rsidRPr="00517B67">
        <w:rPr>
          <w:rFonts w:ascii="Sylfaen" w:hAnsi="Sylfaen" w:cs="Sylfaen"/>
          <w:sz w:val="24"/>
          <w:szCs w:val="24"/>
          <w:lang w:val="ka-GE"/>
        </w:rPr>
        <w:t>საკონსტიტუციო</w:t>
      </w:r>
      <w:r w:rsidRPr="00517B67">
        <w:rPr>
          <w:rFonts w:ascii="Sylfaen" w:hAnsi="Sylfaen" w:cs="Calibri"/>
          <w:sz w:val="24"/>
          <w:szCs w:val="24"/>
          <w:lang w:val="ka-GE"/>
        </w:rPr>
        <w:t xml:space="preserve"> </w:t>
      </w:r>
      <w:r w:rsidRPr="00517B67">
        <w:rPr>
          <w:rFonts w:ascii="Sylfaen" w:hAnsi="Sylfaen" w:cs="Sylfaen"/>
          <w:sz w:val="24"/>
          <w:szCs w:val="24"/>
          <w:lang w:val="ka-GE"/>
        </w:rPr>
        <w:t>სასამართლოს</w:t>
      </w:r>
      <w:r w:rsidRPr="00517B67">
        <w:rPr>
          <w:rFonts w:ascii="Sylfaen" w:hAnsi="Sylfaen" w:cs="Calibri"/>
          <w:sz w:val="24"/>
          <w:szCs w:val="24"/>
          <w:lang w:val="ka-GE"/>
        </w:rPr>
        <w:t xml:space="preserve"> </w:t>
      </w:r>
      <w:r w:rsidRPr="00517B67">
        <w:rPr>
          <w:rFonts w:ascii="Sylfaen" w:hAnsi="Sylfaen" w:cs="Sylfaen"/>
          <w:sz w:val="24"/>
          <w:szCs w:val="24"/>
          <w:lang w:val="ka-GE"/>
        </w:rPr>
        <w:t>პირველ</w:t>
      </w:r>
      <w:r w:rsidRPr="00517B67">
        <w:rPr>
          <w:rFonts w:ascii="Sylfaen" w:hAnsi="Sylfaen" w:cs="Calibri"/>
          <w:sz w:val="24"/>
          <w:szCs w:val="24"/>
          <w:lang w:val="ka-GE"/>
        </w:rPr>
        <w:t xml:space="preserve"> </w:t>
      </w:r>
      <w:r w:rsidRPr="00517B67">
        <w:rPr>
          <w:rFonts w:ascii="Sylfaen" w:hAnsi="Sylfaen" w:cs="Sylfaen"/>
          <w:sz w:val="24"/>
          <w:szCs w:val="24"/>
          <w:lang w:val="ka-GE"/>
        </w:rPr>
        <w:t>კოლეგიას,</w:t>
      </w:r>
      <w:r w:rsidRPr="00517B67">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517B67">
        <w:rPr>
          <w:rFonts w:ascii="Sylfaen" w:hAnsi="Sylfaen" w:cs="Sylfaen"/>
          <w:sz w:val="24"/>
          <w:szCs w:val="24"/>
          <w:lang w:val="ka-GE"/>
        </w:rPr>
        <w:t>გადმოეცა</w:t>
      </w:r>
      <w:r w:rsidRPr="00517B67">
        <w:rPr>
          <w:rFonts w:ascii="Sylfaen" w:hAnsi="Sylfaen" w:cs="Calibri"/>
          <w:sz w:val="24"/>
          <w:szCs w:val="24"/>
          <w:lang w:val="ka-GE"/>
        </w:rPr>
        <w:t xml:space="preserve"> 2023 წლის 20 ოქტომბერს. </w:t>
      </w:r>
      <w:r w:rsidR="007C5488" w:rsidRPr="007C5488">
        <w:rPr>
          <w:rFonts w:ascii="Sylfaen" w:hAnsi="Sylfaen" w:cs="Calibri"/>
          <w:sz w:val="24"/>
          <w:szCs w:val="24"/>
          <w:lang w:val="ka-GE"/>
        </w:rPr>
        <w:t xml:space="preserve">№1800 კონსტიტუციური სარჩელის არსებითად განსახილველად მიღების საკითხის გადასაწყვეტად, </w:t>
      </w:r>
      <w:r w:rsidRPr="00517B67">
        <w:rPr>
          <w:rFonts w:ascii="Sylfaen" w:hAnsi="Sylfaen" w:cs="Sylfaen"/>
          <w:color w:val="000000"/>
          <w:sz w:val="24"/>
          <w:szCs w:val="24"/>
          <w:shd w:val="clear" w:color="auto" w:fill="FFFFFF"/>
          <w:lang w:val="ka-GE"/>
        </w:rPr>
        <w:t>საქართველოს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საკონსტიტუციო</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სასამართლოს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პირველი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კოლეგიის</w:t>
      </w:r>
      <w:r w:rsidRPr="00517B67">
        <w:rPr>
          <w:rFonts w:ascii="Sylfaen" w:hAnsi="Sylfaen"/>
          <w:color w:val="000000"/>
          <w:sz w:val="24"/>
          <w:szCs w:val="24"/>
          <w:shd w:val="clear" w:color="auto" w:fill="FFFFFF"/>
          <w:lang w:val="ka-GE"/>
        </w:rPr>
        <w:t xml:space="preserve"> </w:t>
      </w:r>
      <w:proofErr w:type="spellStart"/>
      <w:r w:rsidRPr="00517B67">
        <w:rPr>
          <w:rFonts w:ascii="Sylfaen" w:hAnsi="Sylfaen" w:cs="Sylfaen"/>
          <w:color w:val="000000"/>
          <w:sz w:val="24"/>
          <w:szCs w:val="24"/>
          <w:shd w:val="clear" w:color="auto" w:fill="FFFFFF"/>
          <w:lang w:val="ka-GE"/>
        </w:rPr>
        <w:t>განმწესრიგებელი</w:t>
      </w:r>
      <w:proofErr w:type="spellEnd"/>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სხდომა</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ზეპირი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მოსმენის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გარეშე</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გაიმართა</w:t>
      </w:r>
      <w:r w:rsidRPr="00517B67">
        <w:rPr>
          <w:rFonts w:ascii="Sylfaen" w:hAnsi="Sylfaen"/>
          <w:color w:val="000000"/>
          <w:sz w:val="24"/>
          <w:szCs w:val="24"/>
          <w:shd w:val="clear" w:color="auto" w:fill="FFFFFF"/>
          <w:lang w:val="ka-GE"/>
        </w:rPr>
        <w:t xml:space="preserve"> 2023 წლის </w:t>
      </w:r>
      <w:r w:rsidR="00624FEA">
        <w:rPr>
          <w:rFonts w:ascii="Sylfaen" w:hAnsi="Sylfaen"/>
          <w:color w:val="000000"/>
          <w:sz w:val="24"/>
          <w:szCs w:val="24"/>
          <w:shd w:val="clear" w:color="auto" w:fill="FFFFFF"/>
          <w:lang w:val="ka-GE"/>
        </w:rPr>
        <w:t>14</w:t>
      </w:r>
      <w:r w:rsidRPr="00517B67">
        <w:rPr>
          <w:rFonts w:ascii="Sylfaen" w:hAnsi="Sylfaen"/>
          <w:color w:val="000000"/>
          <w:sz w:val="24"/>
          <w:szCs w:val="24"/>
          <w:shd w:val="clear" w:color="auto" w:fill="FFFFFF"/>
          <w:lang w:val="ka-GE"/>
        </w:rPr>
        <w:t xml:space="preserve"> </w:t>
      </w:r>
      <w:r w:rsidR="00CD6DF8">
        <w:rPr>
          <w:rFonts w:ascii="Sylfaen" w:hAnsi="Sylfaen" w:cs="Sylfaen"/>
          <w:color w:val="000000"/>
          <w:sz w:val="24"/>
          <w:szCs w:val="24"/>
          <w:shd w:val="clear" w:color="auto" w:fill="FFFFFF"/>
          <w:lang w:val="ka-GE"/>
        </w:rPr>
        <w:t>დეკემბერს.</w:t>
      </w:r>
      <w:r w:rsidR="007D182F" w:rsidRPr="00517B67">
        <w:rPr>
          <w:rFonts w:ascii="Sylfaen" w:hAnsi="Sylfaen" w:cs="Sylfaen"/>
          <w:color w:val="000000"/>
          <w:sz w:val="24"/>
          <w:szCs w:val="24"/>
          <w:shd w:val="clear" w:color="auto" w:fill="FFFFFF"/>
          <w:lang w:val="ka-GE"/>
        </w:rPr>
        <w:t xml:space="preserve"> </w:t>
      </w:r>
    </w:p>
    <w:p w14:paraId="5975D74A" w14:textId="77777777" w:rsidR="00060349" w:rsidRPr="00517B67" w:rsidRDefault="00060349" w:rsidP="00060349">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sz w:val="24"/>
          <w:szCs w:val="24"/>
          <w:lang w:val="ka-GE"/>
        </w:rPr>
        <w:t>№1800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517B67">
        <w:rPr>
          <w:rFonts w:ascii="Sylfaen" w:hAnsi="Sylfaen" w:cs="AcadNusx"/>
          <w:bCs/>
          <w:sz w:val="24"/>
          <w:szCs w:val="24"/>
          <w:lang w:val="ka-GE"/>
        </w:rPr>
        <w:t xml:space="preserve"> </w:t>
      </w:r>
      <w:r w:rsidRPr="00517B67">
        <w:rPr>
          <w:rFonts w:ascii="Sylfaen" w:hAnsi="Sylfaen" w:cs="Sylfaen"/>
          <w:color w:val="000000"/>
          <w:sz w:val="24"/>
          <w:szCs w:val="24"/>
          <w:shd w:val="clear" w:color="auto" w:fill="FFFFFF"/>
          <w:lang w:val="ka-GE"/>
        </w:rPr>
        <w:t>საქართველოს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კონსტიტუციის</w:t>
      </w:r>
      <w:r w:rsidRPr="00517B67">
        <w:rPr>
          <w:rFonts w:ascii="Sylfaen" w:hAnsi="Sylfaen"/>
          <w:color w:val="000000"/>
          <w:sz w:val="24"/>
          <w:szCs w:val="24"/>
          <w:shd w:val="clear" w:color="auto" w:fill="FFFFFF"/>
          <w:lang w:val="ka-GE"/>
        </w:rPr>
        <w:t xml:space="preserve"> 31-</w:t>
      </w:r>
      <w:r w:rsidRPr="00517B67">
        <w:rPr>
          <w:rFonts w:ascii="Sylfaen" w:hAnsi="Sylfaen" w:cs="Sylfaen"/>
          <w:color w:val="000000"/>
          <w:sz w:val="24"/>
          <w:szCs w:val="24"/>
          <w:shd w:val="clear" w:color="auto" w:fill="FFFFFF"/>
          <w:lang w:val="ka-GE"/>
        </w:rPr>
        <w:t>ე</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მუხლის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პირველი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პუნქტი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და</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მე</w:t>
      </w:r>
      <w:r w:rsidRPr="00517B67">
        <w:rPr>
          <w:rFonts w:ascii="Sylfaen" w:hAnsi="Sylfaen"/>
          <w:color w:val="000000"/>
          <w:sz w:val="24"/>
          <w:szCs w:val="24"/>
          <w:shd w:val="clear" w:color="auto" w:fill="FFFFFF"/>
          <w:lang w:val="ka-GE"/>
        </w:rPr>
        <w:t xml:space="preserve">-60 </w:t>
      </w:r>
      <w:r w:rsidRPr="00517B67">
        <w:rPr>
          <w:rFonts w:ascii="Sylfaen" w:hAnsi="Sylfaen" w:cs="Sylfaen"/>
          <w:color w:val="000000"/>
          <w:sz w:val="24"/>
          <w:szCs w:val="24"/>
          <w:shd w:val="clear" w:color="auto" w:fill="FFFFFF"/>
          <w:lang w:val="ka-GE"/>
        </w:rPr>
        <w:t>მუხლის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მე-4</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პუნქტის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ა</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ქვეპუნქტი</w:t>
      </w:r>
      <w:r w:rsidRPr="00517B67">
        <w:rPr>
          <w:rFonts w:ascii="Sylfaen" w:hAnsi="Sylfaen"/>
          <w:color w:val="000000"/>
          <w:sz w:val="24"/>
          <w:szCs w:val="24"/>
          <w:shd w:val="clear" w:color="auto" w:fill="FFFFFF"/>
          <w:lang w:val="ka-GE"/>
        </w:rPr>
        <w:t>; „</w:t>
      </w:r>
      <w:r w:rsidRPr="00517B67">
        <w:rPr>
          <w:rFonts w:ascii="Sylfaen" w:hAnsi="Sylfaen" w:cs="Sylfaen"/>
          <w:color w:val="000000"/>
          <w:sz w:val="24"/>
          <w:szCs w:val="24"/>
          <w:shd w:val="clear" w:color="auto" w:fill="FFFFFF"/>
          <w:lang w:val="ka-GE"/>
        </w:rPr>
        <w:t>საქართველოს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საკონსტიტუციო</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სასამართლოს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შესახებ</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საქართველოს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ორგანული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კანონის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მე</w:t>
      </w:r>
      <w:r w:rsidRPr="00517B67">
        <w:rPr>
          <w:rFonts w:ascii="Sylfaen" w:hAnsi="Sylfaen"/>
          <w:color w:val="000000"/>
          <w:sz w:val="24"/>
          <w:szCs w:val="24"/>
          <w:shd w:val="clear" w:color="auto" w:fill="FFFFFF"/>
          <w:lang w:val="ka-GE"/>
        </w:rPr>
        <w:t xml:space="preserve">-19 </w:t>
      </w:r>
      <w:r w:rsidRPr="00517B67">
        <w:rPr>
          <w:rFonts w:ascii="Sylfaen" w:hAnsi="Sylfaen" w:cs="Sylfaen"/>
          <w:color w:val="000000"/>
          <w:sz w:val="24"/>
          <w:szCs w:val="24"/>
          <w:shd w:val="clear" w:color="auto" w:fill="FFFFFF"/>
          <w:lang w:val="ka-GE"/>
        </w:rPr>
        <w:t>მუხლის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პირველი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პუნქტის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ე</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ქვეპუნქტი</w:t>
      </w:r>
      <w:r w:rsidRPr="00517B67">
        <w:rPr>
          <w:rFonts w:ascii="Sylfaen" w:hAnsi="Sylfaen"/>
          <w:color w:val="000000"/>
          <w:sz w:val="24"/>
          <w:szCs w:val="24"/>
          <w:shd w:val="clear" w:color="auto" w:fill="FFFFFF"/>
          <w:lang w:val="ka-GE"/>
        </w:rPr>
        <w:t>, 31-</w:t>
      </w:r>
      <w:r w:rsidRPr="00517B67">
        <w:rPr>
          <w:rFonts w:ascii="Sylfaen" w:hAnsi="Sylfaen" w:cs="Sylfaen"/>
          <w:color w:val="000000"/>
          <w:sz w:val="24"/>
          <w:szCs w:val="24"/>
          <w:shd w:val="clear" w:color="auto" w:fill="FFFFFF"/>
          <w:lang w:val="ka-GE"/>
        </w:rPr>
        <w:t>ე</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და</w:t>
      </w:r>
      <w:r w:rsidRPr="00517B67">
        <w:rPr>
          <w:rFonts w:ascii="Sylfaen" w:hAnsi="Sylfaen"/>
          <w:color w:val="000000"/>
          <w:sz w:val="24"/>
          <w:szCs w:val="24"/>
          <w:shd w:val="clear" w:color="auto" w:fill="FFFFFF"/>
          <w:lang w:val="ka-GE"/>
        </w:rPr>
        <w:t xml:space="preserve"> 31</w:t>
      </w:r>
      <w:r w:rsidRPr="00517B67">
        <w:rPr>
          <w:rFonts w:ascii="Sylfaen" w:hAnsi="Sylfaen"/>
          <w:color w:val="000000"/>
          <w:sz w:val="24"/>
          <w:szCs w:val="24"/>
          <w:shd w:val="clear" w:color="auto" w:fill="FFFFFF"/>
          <w:vertAlign w:val="superscript"/>
          <w:lang w:val="ka-GE"/>
        </w:rPr>
        <w:t>1</w:t>
      </w:r>
      <w:r w:rsidRPr="00517B67">
        <w:rPr>
          <w:rFonts w:ascii="Sylfaen" w:hAnsi="Sylfaen"/>
          <w:color w:val="000000"/>
          <w:sz w:val="24"/>
          <w:szCs w:val="24"/>
          <w:shd w:val="clear" w:color="auto" w:fill="FFFFFF"/>
          <w:lang w:val="ka-GE"/>
        </w:rPr>
        <w:t> </w:t>
      </w:r>
      <w:r w:rsidRPr="00517B67">
        <w:rPr>
          <w:rFonts w:ascii="Sylfaen" w:hAnsi="Sylfaen" w:cs="Sylfaen"/>
          <w:color w:val="000000"/>
          <w:sz w:val="24"/>
          <w:szCs w:val="24"/>
          <w:shd w:val="clear" w:color="auto" w:fill="FFFFFF"/>
          <w:lang w:val="ka-GE"/>
        </w:rPr>
        <w:t xml:space="preserve">მუხლები, </w:t>
      </w:r>
      <w:r w:rsidRPr="00517B67">
        <w:rPr>
          <w:rFonts w:ascii="Sylfaen" w:hAnsi="Sylfaen"/>
          <w:color w:val="000000"/>
          <w:sz w:val="24"/>
          <w:szCs w:val="24"/>
          <w:shd w:val="clear" w:color="auto" w:fill="FFFFFF"/>
          <w:lang w:val="ka-GE"/>
        </w:rPr>
        <w:t>39-</w:t>
      </w:r>
      <w:r w:rsidRPr="00517B67">
        <w:rPr>
          <w:rFonts w:ascii="Sylfaen" w:hAnsi="Sylfaen" w:cs="Sylfaen"/>
          <w:color w:val="000000"/>
          <w:sz w:val="24"/>
          <w:szCs w:val="24"/>
          <w:shd w:val="clear" w:color="auto" w:fill="FFFFFF"/>
          <w:lang w:val="ka-GE"/>
        </w:rPr>
        <w:t>ე</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მუხლის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პირველი</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პუნქტის</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ა</w:t>
      </w:r>
      <w:r w:rsidRPr="00517B67">
        <w:rPr>
          <w:rFonts w:ascii="Sylfaen" w:hAnsi="Sylfaen"/>
          <w:color w:val="000000"/>
          <w:sz w:val="24"/>
          <w:szCs w:val="24"/>
          <w:shd w:val="clear" w:color="auto" w:fill="FFFFFF"/>
          <w:lang w:val="ka-GE"/>
        </w:rPr>
        <w:t xml:space="preserve">“ </w:t>
      </w:r>
      <w:r w:rsidRPr="00517B67">
        <w:rPr>
          <w:rFonts w:ascii="Sylfaen" w:hAnsi="Sylfaen" w:cs="Sylfaen"/>
          <w:color w:val="000000"/>
          <w:sz w:val="24"/>
          <w:szCs w:val="24"/>
          <w:shd w:val="clear" w:color="auto" w:fill="FFFFFF"/>
          <w:lang w:val="ka-GE"/>
        </w:rPr>
        <w:t>ქვეპუნქტი</w:t>
      </w:r>
      <w:r w:rsidRPr="00517B67">
        <w:rPr>
          <w:rFonts w:ascii="Sylfaen" w:hAnsi="Sylfaen"/>
          <w:color w:val="000000"/>
          <w:sz w:val="24"/>
          <w:szCs w:val="24"/>
          <w:shd w:val="clear" w:color="auto" w:fill="FFFFFF"/>
          <w:lang w:val="ka-GE"/>
        </w:rPr>
        <w:t xml:space="preserve">. </w:t>
      </w:r>
    </w:p>
    <w:p w14:paraId="5975D74B" w14:textId="1CCFCACF" w:rsidR="00060349" w:rsidRPr="00517B67" w:rsidRDefault="00060349" w:rsidP="00060349">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sz w:val="24"/>
          <w:szCs w:val="24"/>
          <w:lang w:val="ka-GE"/>
        </w:rPr>
        <w:t>„საქართველოს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(შემდგომში</w:t>
      </w:r>
      <w:r w:rsidR="00517B67">
        <w:rPr>
          <w:rFonts w:ascii="Sylfaen" w:hAnsi="Sylfaen"/>
          <w:sz w:val="24"/>
          <w:szCs w:val="24"/>
          <w:lang w:val="ka-GE"/>
        </w:rPr>
        <w:t xml:space="preserve">, </w:t>
      </w:r>
      <w:r w:rsidRPr="00517B67">
        <w:rPr>
          <w:rFonts w:ascii="Sylfaen" w:hAnsi="Sylfaen"/>
          <w:sz w:val="24"/>
          <w:szCs w:val="24"/>
          <w:lang w:val="ka-GE"/>
        </w:rPr>
        <w:t>საქართველოს პარლამენტის სასახლეში უსაფრთხოების</w:t>
      </w:r>
      <w:r w:rsidRPr="00517B67">
        <w:rPr>
          <w:rFonts w:ascii="Sylfaen" w:eastAsia="Calibri" w:hAnsi="Sylfaen" w:cs="Times New Roman"/>
          <w:sz w:val="24"/>
          <w:szCs w:val="24"/>
          <w:lang w:val="ka-GE"/>
        </w:rPr>
        <w:t xml:space="preserve"> </w:t>
      </w:r>
      <w:r w:rsidRPr="00517B67">
        <w:rPr>
          <w:rFonts w:ascii="Sylfaen" w:hAnsi="Sylfaen"/>
          <w:sz w:val="24"/>
          <w:szCs w:val="24"/>
          <w:lang w:val="ka-GE"/>
        </w:rPr>
        <w:t xml:space="preserve">დაცვის წესი) მე-3 მუხლის მე-2 პუნქტის თანახმად, „საქართველოს პარლამენტის სასახლეში სადემონსტრაციოდ განკუთვნილი ნივთების (ბანერის, </w:t>
      </w:r>
      <w:proofErr w:type="spellStart"/>
      <w:r w:rsidRPr="00517B67">
        <w:rPr>
          <w:rFonts w:ascii="Sylfaen" w:hAnsi="Sylfaen"/>
          <w:sz w:val="24"/>
          <w:szCs w:val="24"/>
          <w:lang w:val="ka-GE"/>
        </w:rPr>
        <w:t>პოსტერისა</w:t>
      </w:r>
      <w:proofErr w:type="spellEnd"/>
      <w:r w:rsidRPr="00517B67">
        <w:rPr>
          <w:rFonts w:ascii="Sylfaen" w:hAnsi="Sylfaen"/>
          <w:sz w:val="24"/>
          <w:szCs w:val="24"/>
          <w:lang w:val="ka-GE"/>
        </w:rPr>
        <w:t xml:space="preserve"> და სხვა), აგრეთვე ხმის გამაძლიერებელი და ხმოვანი სიგნალის მოწყობილობების საქართველოს პარლამენტის აპარატის ნებართვის გარეშე შეტანა დაუშვებელია“. აღნიშნული წესის მე-7 მუხლის მე-2 პუნქტის მიხედვით კი, „ვიზიტორს ეკრძალება საქართველოს პარლამენტის სასახლეში ტრანსპარანტის გამოფენა და საინფორმაციო მასალის დარიგება, აგრეთვე სადემონსტრაციოდ განკუთვნილი მასალის (პლაკატის, ბანერის, წარწერისა და სხვა) გაკვრა ან სხვაგვარად განთავსება“.</w:t>
      </w:r>
    </w:p>
    <w:p w14:paraId="5975D74C" w14:textId="777558F2" w:rsidR="00060349" w:rsidRPr="00517B67" w:rsidRDefault="00060349" w:rsidP="00060349">
      <w:pPr>
        <w:numPr>
          <w:ilvl w:val="0"/>
          <w:numId w:val="1"/>
        </w:numPr>
        <w:spacing w:after="0" w:line="276" w:lineRule="auto"/>
        <w:ind w:left="0" w:firstLine="284"/>
        <w:contextualSpacing/>
        <w:jc w:val="both"/>
        <w:rPr>
          <w:rFonts w:ascii="Sylfaen" w:hAnsi="Sylfaen" w:cs="AcadNusx"/>
          <w:bCs/>
          <w:sz w:val="24"/>
          <w:szCs w:val="24"/>
          <w:lang w:val="ka-GE"/>
        </w:rPr>
      </w:pPr>
      <w:r w:rsidRPr="00517B67">
        <w:rPr>
          <w:rFonts w:ascii="Sylfaen" w:hAnsi="Sylfaen" w:cs="AcadNusx"/>
          <w:bCs/>
          <w:sz w:val="24"/>
          <w:szCs w:val="24"/>
          <w:lang w:val="ka-GE"/>
        </w:rPr>
        <w:t>საქართველოს კონსტიტუციის მე-17 მუხლის პირველი პუნქტით დაცულია აზრისა და მისი გამოხატვის თავისუფლება და დაუშვებლად არის გამოცხადებული ადამიანის დევნა აზრისა და მისი გამოხატვის გამო</w:t>
      </w:r>
      <w:r w:rsidR="007D182F" w:rsidRPr="00517B67">
        <w:rPr>
          <w:rFonts w:ascii="Sylfaen" w:hAnsi="Sylfaen" w:cs="AcadNusx"/>
          <w:bCs/>
          <w:sz w:val="24"/>
          <w:szCs w:val="24"/>
          <w:lang w:val="ka-GE"/>
        </w:rPr>
        <w:t xml:space="preserve">. </w:t>
      </w:r>
      <w:r w:rsidRPr="00517B67">
        <w:rPr>
          <w:rFonts w:ascii="Sylfaen" w:hAnsi="Sylfaen" w:cs="AcadNusx"/>
          <w:bCs/>
          <w:sz w:val="24"/>
          <w:szCs w:val="24"/>
          <w:lang w:val="ka-GE"/>
        </w:rPr>
        <w:t>საქართველოს კონსტიტუციის მე-17 მუხლის მე-2 პუნქტის შესაბამისად, აღიარებულია ყოველი ადამიანის უფლება, თავისუფლად მიიღოს და გაავრცელოს ინფორმაცია. აღნიშნული მუხლის მე-5 პუნქტით კი განსაზღვრულია ზემოხსენებულ უფლებათა შეზღუდვის საფუძვლები</w:t>
      </w:r>
      <w:r w:rsidR="00B82A3A">
        <w:rPr>
          <w:rFonts w:ascii="Sylfaen" w:hAnsi="Sylfaen" w:cs="AcadNusx"/>
          <w:bCs/>
          <w:sz w:val="24"/>
          <w:szCs w:val="24"/>
          <w:lang w:val="ka-GE"/>
        </w:rPr>
        <w:t xml:space="preserve">, </w:t>
      </w:r>
      <w:r w:rsidR="00B82A3A">
        <w:rPr>
          <w:rFonts w:ascii="Sylfaen" w:hAnsi="Sylfaen" w:cs="AcadNusx"/>
          <w:bCs/>
          <w:sz w:val="24"/>
          <w:szCs w:val="24"/>
          <w:lang w:val="ka-GE"/>
        </w:rPr>
        <w:lastRenderedPageBreak/>
        <w:t>ფორმა</w:t>
      </w:r>
      <w:r w:rsidRPr="00517B67">
        <w:rPr>
          <w:rFonts w:ascii="Sylfaen" w:hAnsi="Sylfaen" w:cs="AcadNusx"/>
          <w:bCs/>
          <w:sz w:val="24"/>
          <w:szCs w:val="24"/>
          <w:lang w:val="ka-GE"/>
        </w:rPr>
        <w:t xml:space="preserve"> და წესი</w:t>
      </w:r>
      <w:r w:rsidR="00BF1AEC">
        <w:rPr>
          <w:rFonts w:ascii="Sylfaen" w:hAnsi="Sylfaen" w:cs="AcadNusx"/>
          <w:bCs/>
          <w:sz w:val="24"/>
          <w:szCs w:val="24"/>
          <w:lang w:val="ka-GE"/>
        </w:rPr>
        <w:t xml:space="preserve"> </w:t>
      </w:r>
      <w:r w:rsidR="00BF1AEC" w:rsidRPr="00BF1AEC">
        <w:rPr>
          <w:rFonts w:ascii="Sylfaen" w:hAnsi="Sylfaen" w:cs="AcadNusx"/>
          <w:bCs/>
          <w:sz w:val="24"/>
          <w:szCs w:val="24"/>
          <w:lang w:val="ka-GE"/>
        </w:rPr>
        <w:t>– კერძოდ, აღნიშნული დებულების მიხედვით, დასახელებულ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5975D74D" w14:textId="77777777" w:rsidR="00060349" w:rsidRPr="00517B67" w:rsidRDefault="00060349" w:rsidP="00060349">
      <w:pPr>
        <w:numPr>
          <w:ilvl w:val="0"/>
          <w:numId w:val="1"/>
        </w:numPr>
        <w:spacing w:after="0" w:line="276" w:lineRule="auto"/>
        <w:ind w:left="0" w:firstLine="284"/>
        <w:contextualSpacing/>
        <w:jc w:val="both"/>
        <w:rPr>
          <w:rFonts w:ascii="Sylfaen" w:eastAsia="Calibri" w:hAnsi="Sylfaen" w:cs="Times New Roman"/>
          <w:b/>
          <w:sz w:val="24"/>
          <w:szCs w:val="24"/>
          <w:lang w:val="ka-GE"/>
        </w:rPr>
      </w:pPr>
      <w:r w:rsidRPr="00517B67">
        <w:rPr>
          <w:rFonts w:ascii="Sylfaen" w:hAnsi="Sylfaen" w:cs="AcadNusx"/>
          <w:bCs/>
          <w:sz w:val="24"/>
          <w:szCs w:val="24"/>
          <w:lang w:val="ka-GE"/>
        </w:rPr>
        <w:t>№</w:t>
      </w:r>
      <w:r w:rsidRPr="00517B67">
        <w:rPr>
          <w:rFonts w:ascii="Sylfaen" w:hAnsi="Sylfaen"/>
          <w:sz w:val="24"/>
          <w:szCs w:val="24"/>
          <w:lang w:val="ka-GE"/>
        </w:rPr>
        <w:t xml:space="preserve">1800 კონსტიტუციურ სარჩელში აღნიშნულია, რომ სადავოდ გამხდარი ნორმები ზღუდავს საქართველოს პარლამენტის აპარატის ნებართვის გარეშე, სადემონსტრაციოდ განკუთვნილი ნივთების (მაგალითად, ბანერი, </w:t>
      </w:r>
      <w:proofErr w:type="spellStart"/>
      <w:r w:rsidRPr="00517B67">
        <w:rPr>
          <w:rFonts w:ascii="Sylfaen" w:hAnsi="Sylfaen"/>
          <w:sz w:val="24"/>
          <w:szCs w:val="24"/>
          <w:lang w:val="ka-GE"/>
        </w:rPr>
        <w:t>პოსტერი</w:t>
      </w:r>
      <w:proofErr w:type="spellEnd"/>
      <w:r w:rsidRPr="00517B67">
        <w:rPr>
          <w:rFonts w:ascii="Sylfaen" w:hAnsi="Sylfaen"/>
          <w:sz w:val="24"/>
          <w:szCs w:val="24"/>
          <w:lang w:val="ka-GE"/>
        </w:rPr>
        <w:t xml:space="preserve"> და სხვა), ისევე, როგორც ხმის გამაძლიერებელი და ხმოვანი სიგნალის მოწყობილობების</w:t>
      </w:r>
      <w:r w:rsidRPr="00517B67">
        <w:rPr>
          <w:rFonts w:ascii="Sylfaen" w:eastAsia="Calibri" w:hAnsi="Sylfaen" w:cs="Times New Roman"/>
          <w:b/>
          <w:sz w:val="24"/>
          <w:szCs w:val="24"/>
          <w:lang w:val="ka-GE"/>
        </w:rPr>
        <w:t xml:space="preserve"> </w:t>
      </w:r>
      <w:r w:rsidRPr="00517B67">
        <w:rPr>
          <w:rFonts w:ascii="Sylfaen" w:hAnsi="Sylfaen"/>
          <w:sz w:val="24"/>
          <w:szCs w:val="24"/>
          <w:lang w:val="ka-GE"/>
        </w:rPr>
        <w:t xml:space="preserve">საქართველოს პარლამენტის სასახლეში ნებისმიერი იმ პირის მიერ შეტანის შესაძლებლობას, რომელიც არ არის საქართველოს პარლამენტის წევრი ან საქართველოს პარლამენტის აპარატის თანამშრომელი. სადავო ნორმები ვიზიტორს, აგრეთვე უკრძალავს </w:t>
      </w:r>
      <w:r w:rsidRPr="00517B67">
        <w:rPr>
          <w:rFonts w:ascii="Sylfaen" w:eastAsia="Calibri" w:hAnsi="Sylfaen" w:cs="Times New Roman"/>
          <w:sz w:val="24"/>
          <w:szCs w:val="24"/>
          <w:lang w:val="ka-GE"/>
        </w:rPr>
        <w:t xml:space="preserve">საქართველოს პარლამენტის სასახლეში ტრანსპარანტის გამოფენასა და საინფორმაციო მასალის დარიგებას, აგრეთვე სადემონსტრაციოდ განკუთვნილი მასალის (პლაკატის, ბანერის, წარწერისა და სხვა) გაკვრას ან სხვაგვარად განთავსებას. </w:t>
      </w:r>
      <w:r w:rsidRPr="00517B67">
        <w:rPr>
          <w:rFonts w:ascii="Sylfaen" w:hAnsi="Sylfaen"/>
          <w:sz w:val="24"/>
          <w:szCs w:val="24"/>
          <w:lang w:val="ka-GE"/>
        </w:rPr>
        <w:t xml:space="preserve">კონსტიტუციური სარჩელიდან ირკვევა, რომ მოსარჩელეებს სურვილი აქვთ, </w:t>
      </w:r>
      <w:r w:rsidR="005B0EE6">
        <w:rPr>
          <w:rFonts w:ascii="Sylfaen" w:hAnsi="Sylfaen"/>
          <w:sz w:val="24"/>
          <w:szCs w:val="24"/>
          <w:lang w:val="ka-GE"/>
        </w:rPr>
        <w:t xml:space="preserve">საქართველოს </w:t>
      </w:r>
      <w:r w:rsidRPr="00517B67">
        <w:rPr>
          <w:rFonts w:ascii="Sylfaen" w:hAnsi="Sylfaen"/>
          <w:sz w:val="24"/>
          <w:szCs w:val="24"/>
          <w:lang w:val="ka-GE"/>
        </w:rPr>
        <w:t>პარლამენტის სასახლეში გამოფინონ ფურცელზე დაწერილი წარწერა: „საქართველოს პარლამენტის თავმჯდომარის 1/259/23 ბრძანება არაკონსტიტუციურია“, თუმცა</w:t>
      </w:r>
      <w:r w:rsidR="005B0EE6">
        <w:rPr>
          <w:rFonts w:ascii="Sylfaen" w:hAnsi="Sylfaen"/>
          <w:sz w:val="24"/>
          <w:szCs w:val="24"/>
          <w:lang w:val="ka-GE"/>
        </w:rPr>
        <w:t>,</w:t>
      </w:r>
      <w:r w:rsidRPr="00517B67">
        <w:rPr>
          <w:rFonts w:ascii="Sylfaen" w:hAnsi="Sylfaen"/>
          <w:sz w:val="24"/>
          <w:szCs w:val="24"/>
          <w:lang w:val="ka-GE"/>
        </w:rPr>
        <w:t xml:space="preserve"> საკუთარი აზრის ამგვარი ფორმით გამოხატვის შემთხვევაში, საქართველოს პარლამენტის აპარატის მანდატურის სამსახური მათგან წარწერის შენახვას მოითხოვს. მოთხოვნის დაუმორჩილებლობის შემთხვევაში კი, მოსარჩელეებს დაატოვებინებს პარლამენტის შენობას. გარდა ამისა, მოსარჩელეთა მითითებით, საქართველოს პარლამენტის თავმჯდომარე უფლებამოსილია, სადავო წესის დარღვევის შემთხვევაში, დამრღვევ ვიზიტორს შეუზღუდოს საქართველოს პარლამენტის სასახლეში შესვლა, 1 წლამდე ვადით.</w:t>
      </w:r>
    </w:p>
    <w:p w14:paraId="5975D74E" w14:textId="44DAF666" w:rsidR="00060349" w:rsidRPr="00517B67" w:rsidRDefault="00060349" w:rsidP="00A7372F">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cs="Sylfaen"/>
          <w:sz w:val="24"/>
          <w:szCs w:val="24"/>
          <w:lang w:val="ka-GE"/>
        </w:rPr>
        <w:t>კონსტიტუციური</w:t>
      </w:r>
      <w:r w:rsidRPr="00517B67">
        <w:rPr>
          <w:rFonts w:ascii="Sylfaen" w:hAnsi="Sylfaen"/>
          <w:sz w:val="24"/>
          <w:szCs w:val="24"/>
          <w:lang w:val="ka-GE"/>
        </w:rPr>
        <w:t xml:space="preserve"> სარჩელის ავტორები ხაზს უსვამენ, რომ გამოხატვის თავისუფლებით დაცულია არა მხოლოდ აზრის ვერბალური კომუნიკაციის ფორმით გამოხატვა, არამედ ექსპრესიული ქმედებებიც, როგორებიცაა </w:t>
      </w:r>
      <w:r w:rsidR="00A7372F">
        <w:rPr>
          <w:rFonts w:ascii="Sylfaen" w:hAnsi="Sylfaen"/>
          <w:sz w:val="24"/>
          <w:szCs w:val="24"/>
          <w:lang w:val="ka-GE"/>
        </w:rPr>
        <w:t xml:space="preserve">ტრანსპარანტების </w:t>
      </w:r>
      <w:r w:rsidRPr="00517B67">
        <w:rPr>
          <w:rFonts w:ascii="Sylfaen" w:hAnsi="Sylfaen"/>
          <w:sz w:val="24"/>
          <w:szCs w:val="24"/>
          <w:lang w:val="ka-GE"/>
        </w:rPr>
        <w:t xml:space="preserve">გამოფენა, საინფორმაციო მასალის დარიგება და სხვა. დამატებით, მოსარჩელე მხარე მიუთითებს, რომ გამოხატვის თავისუფლება მოიცავს ისეთი იდეების, აზრებისა თუ გამონათქვამების გავრცელების შესაძლებლობას, რომლებიც მიუღებელია ხელისუფლებისათვის, საზოგადოების ნაწილისთვის თუ ცალკეული </w:t>
      </w:r>
      <w:r w:rsidRPr="00517B67">
        <w:rPr>
          <w:rFonts w:ascii="Sylfaen" w:hAnsi="Sylfaen"/>
          <w:sz w:val="24"/>
          <w:szCs w:val="24"/>
          <w:lang w:val="ka-GE"/>
        </w:rPr>
        <w:lastRenderedPageBreak/>
        <w:t xml:space="preserve">ადამიანებისთვის ან რომლებმაც შეიძლება აღაშფოთოს საზოგადოება, ადამიანები, წყენაც კი მიაყენოს მათ, გამოიწვიოს საზოგადოებაში </w:t>
      </w:r>
      <w:r w:rsidR="0066012E">
        <w:rPr>
          <w:rFonts w:ascii="Sylfaen" w:hAnsi="Sylfaen"/>
          <w:sz w:val="24"/>
          <w:szCs w:val="24"/>
          <w:lang w:val="ka-GE"/>
        </w:rPr>
        <w:t>ვნებათა</w:t>
      </w:r>
      <w:r w:rsidRPr="00517B67">
        <w:rPr>
          <w:rFonts w:ascii="Sylfaen" w:hAnsi="Sylfaen"/>
          <w:sz w:val="24"/>
          <w:szCs w:val="24"/>
          <w:lang w:val="ka-GE"/>
        </w:rPr>
        <w:t>ღელვა და სხვა.</w:t>
      </w:r>
    </w:p>
    <w:p w14:paraId="5975D74F" w14:textId="77777777" w:rsidR="00060349" w:rsidRPr="00517B67" w:rsidRDefault="00060349" w:rsidP="00060349">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cs="Sylfaen"/>
          <w:sz w:val="24"/>
          <w:szCs w:val="24"/>
          <w:lang w:val="ka-GE"/>
        </w:rPr>
        <w:t xml:space="preserve">მოსარჩელეები აპელირებენ სახელმწიფოს მიერ </w:t>
      </w:r>
      <w:r w:rsidRPr="00517B67">
        <w:rPr>
          <w:rFonts w:ascii="Sylfaen" w:hAnsi="Sylfaen"/>
          <w:sz w:val="24"/>
          <w:szCs w:val="24"/>
          <w:lang w:val="ka-GE"/>
        </w:rPr>
        <w:t xml:space="preserve">გამოხატვის თავისუფლების </w:t>
      </w:r>
      <w:r w:rsidRPr="00517B67">
        <w:rPr>
          <w:rFonts w:ascii="Sylfaen" w:hAnsi="Sylfaen" w:cs="Sylfaen"/>
          <w:sz w:val="24"/>
          <w:szCs w:val="24"/>
          <w:lang w:val="ka-GE"/>
        </w:rPr>
        <w:t>შინაარსობრივი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შინაარსობრივად</w:t>
      </w:r>
      <w:r w:rsidRPr="00517B67">
        <w:rPr>
          <w:rFonts w:ascii="Sylfaen" w:hAnsi="Sylfaen"/>
          <w:sz w:val="24"/>
          <w:szCs w:val="24"/>
          <w:lang w:val="ka-GE"/>
        </w:rPr>
        <w:t xml:space="preserve"> </w:t>
      </w:r>
      <w:r w:rsidRPr="00517B67">
        <w:rPr>
          <w:rFonts w:ascii="Sylfaen" w:hAnsi="Sylfaen" w:cs="Sylfaen"/>
          <w:sz w:val="24"/>
          <w:szCs w:val="24"/>
          <w:lang w:val="ka-GE"/>
        </w:rPr>
        <w:t>ნეიტრალური</w:t>
      </w:r>
      <w:r w:rsidRPr="00517B67">
        <w:rPr>
          <w:rFonts w:ascii="Sylfaen" w:hAnsi="Sylfaen"/>
          <w:sz w:val="24"/>
          <w:szCs w:val="24"/>
          <w:lang w:val="ka-GE"/>
        </w:rPr>
        <w:t xml:space="preserve"> </w:t>
      </w:r>
      <w:r w:rsidRPr="00517B67">
        <w:rPr>
          <w:rFonts w:ascii="Sylfaen" w:hAnsi="Sylfaen" w:cs="Sylfaen"/>
          <w:sz w:val="24"/>
          <w:szCs w:val="24"/>
          <w:lang w:val="ka-GE"/>
        </w:rPr>
        <w:t>რეგულირების</w:t>
      </w:r>
      <w:r w:rsidRPr="00517B67">
        <w:rPr>
          <w:rFonts w:ascii="Sylfaen" w:hAnsi="Sylfaen"/>
          <w:sz w:val="24"/>
          <w:szCs w:val="24"/>
          <w:lang w:val="ka-GE"/>
        </w:rPr>
        <w:t xml:space="preserve"> </w:t>
      </w:r>
      <w:r w:rsidRPr="00517B67">
        <w:rPr>
          <w:rFonts w:ascii="Sylfaen" w:hAnsi="Sylfaen" w:cs="Sylfaen"/>
          <w:sz w:val="24"/>
          <w:szCs w:val="24"/>
          <w:lang w:val="ka-GE"/>
        </w:rPr>
        <w:t xml:space="preserve">ფორმების </w:t>
      </w:r>
      <w:r w:rsidR="00B10827">
        <w:rPr>
          <w:rFonts w:ascii="Sylfaen" w:hAnsi="Sylfaen" w:cs="Sylfaen"/>
          <w:sz w:val="24"/>
          <w:szCs w:val="24"/>
          <w:lang w:val="ka-GE"/>
        </w:rPr>
        <w:t xml:space="preserve">განსხვავებაზე </w:t>
      </w:r>
      <w:r w:rsidRPr="00517B67">
        <w:rPr>
          <w:rFonts w:ascii="Sylfaen" w:hAnsi="Sylfaen"/>
          <w:sz w:val="24"/>
          <w:szCs w:val="24"/>
          <w:lang w:val="ka-GE"/>
        </w:rPr>
        <w:t xml:space="preserve">და აღნიშნავენ, რომ გასაჩივრებული წესის </w:t>
      </w:r>
      <w:r w:rsidRPr="00517B67">
        <w:rPr>
          <w:rFonts w:ascii="Sylfaen" w:hAnsi="Sylfaen" w:cs="Sylfaen"/>
          <w:sz w:val="24"/>
          <w:szCs w:val="24"/>
          <w:lang w:val="ka-GE"/>
        </w:rPr>
        <w:t>სადავო ნორმებით</w:t>
      </w:r>
      <w:r w:rsidRPr="00517B67">
        <w:rPr>
          <w:rFonts w:ascii="Sylfaen" w:hAnsi="Sylfaen"/>
          <w:sz w:val="24"/>
          <w:szCs w:val="24"/>
          <w:lang w:val="ka-GE"/>
        </w:rPr>
        <w:t xml:space="preserve"> </w:t>
      </w:r>
      <w:r w:rsidRPr="00517B67">
        <w:rPr>
          <w:rFonts w:ascii="Sylfaen" w:hAnsi="Sylfaen" w:cs="Sylfaen"/>
          <w:sz w:val="24"/>
          <w:szCs w:val="24"/>
          <w:lang w:val="ka-GE"/>
        </w:rPr>
        <w:t>დადგენილია</w:t>
      </w:r>
      <w:r w:rsidRPr="00517B67">
        <w:rPr>
          <w:rFonts w:ascii="Sylfaen" w:hAnsi="Sylfaen"/>
          <w:sz w:val="24"/>
          <w:szCs w:val="24"/>
          <w:lang w:val="ka-GE"/>
        </w:rPr>
        <w:t xml:space="preserve"> გამოხატვის თავისუფლების </w:t>
      </w:r>
      <w:r w:rsidRPr="00517B67">
        <w:rPr>
          <w:rFonts w:ascii="Sylfaen" w:hAnsi="Sylfaen" w:cs="Sylfaen"/>
          <w:sz w:val="24"/>
          <w:szCs w:val="24"/>
          <w:lang w:val="ka-GE"/>
        </w:rPr>
        <w:t>რეგულირების ნეიტრალური ფორმა</w:t>
      </w:r>
      <w:r w:rsidRPr="00517B67">
        <w:rPr>
          <w:rFonts w:ascii="Sylfaen" w:hAnsi="Sylfaen"/>
          <w:sz w:val="24"/>
          <w:szCs w:val="24"/>
          <w:lang w:val="ka-GE"/>
        </w:rPr>
        <w:t xml:space="preserve">, რომელიც მიმართულია გამოხატვის თავისუფლების არა შინაარსობრივი, არამედ ადგილის, დროისა და მანერის თვალსაზრისით შეზღუდვისაკენ. მიუხედავად ამისა, მოსარჩელე მხარე მიიჩნევს, რომ სადავო ნორმები, მათი </w:t>
      </w:r>
      <w:proofErr w:type="spellStart"/>
      <w:r w:rsidRPr="00517B67">
        <w:rPr>
          <w:rFonts w:ascii="Sylfaen" w:hAnsi="Sylfaen"/>
          <w:sz w:val="24"/>
          <w:szCs w:val="24"/>
          <w:lang w:val="ka-GE"/>
        </w:rPr>
        <w:t>ბლანკეტური</w:t>
      </w:r>
      <w:proofErr w:type="spellEnd"/>
      <w:r w:rsidRPr="00517B67">
        <w:rPr>
          <w:rFonts w:ascii="Sylfaen" w:hAnsi="Sylfaen"/>
          <w:sz w:val="24"/>
          <w:szCs w:val="24"/>
          <w:lang w:val="ka-GE"/>
        </w:rPr>
        <w:t xml:space="preserve"> და აბსტრაქტული ბუნების გათვალისწინებითა და გამოხატვის თავისუფლების შეზღუდვის გარემოებებისა და კრიტერიუმებზე მითითების არარსებობის პირობებში, </w:t>
      </w:r>
      <w:r w:rsidRPr="00517B67">
        <w:rPr>
          <w:rFonts w:ascii="Sylfaen" w:hAnsi="Sylfaen" w:cs="Sylfaen"/>
          <w:sz w:val="24"/>
          <w:szCs w:val="24"/>
          <w:lang w:val="ka-GE"/>
        </w:rPr>
        <w:t>შესაძლოა,</w:t>
      </w:r>
      <w:r w:rsidRPr="00517B67">
        <w:rPr>
          <w:rFonts w:ascii="Sylfaen" w:hAnsi="Sylfaen"/>
          <w:sz w:val="24"/>
          <w:szCs w:val="24"/>
          <w:lang w:val="ka-GE"/>
        </w:rPr>
        <w:t xml:space="preserve"> </w:t>
      </w:r>
      <w:r w:rsidRPr="00517B67">
        <w:rPr>
          <w:rFonts w:ascii="Sylfaen" w:hAnsi="Sylfaen" w:cs="Sylfaen"/>
          <w:sz w:val="24"/>
          <w:szCs w:val="24"/>
          <w:lang w:val="ka-GE"/>
        </w:rPr>
        <w:t>გამოხატვის</w:t>
      </w:r>
      <w:r w:rsidRPr="00517B67">
        <w:rPr>
          <w:rFonts w:ascii="Sylfaen" w:hAnsi="Sylfaen"/>
          <w:sz w:val="24"/>
          <w:szCs w:val="24"/>
          <w:lang w:val="ka-GE"/>
        </w:rPr>
        <w:t xml:space="preserve"> </w:t>
      </w:r>
      <w:r w:rsidRPr="00517B67">
        <w:rPr>
          <w:rFonts w:ascii="Sylfaen" w:hAnsi="Sylfaen" w:cs="Sylfaen"/>
          <w:sz w:val="24"/>
          <w:szCs w:val="24"/>
          <w:lang w:val="ka-GE"/>
        </w:rPr>
        <w:t>თავისუფლების</w:t>
      </w:r>
      <w:r w:rsidRPr="00517B67">
        <w:rPr>
          <w:rFonts w:ascii="Sylfaen" w:hAnsi="Sylfaen"/>
          <w:sz w:val="24"/>
          <w:szCs w:val="24"/>
          <w:lang w:val="ka-GE"/>
        </w:rPr>
        <w:t xml:space="preserve"> </w:t>
      </w:r>
      <w:r w:rsidRPr="00517B67">
        <w:rPr>
          <w:rFonts w:ascii="Sylfaen" w:hAnsi="Sylfaen" w:cs="Sylfaen"/>
          <w:sz w:val="24"/>
          <w:szCs w:val="24"/>
          <w:lang w:val="ka-GE"/>
        </w:rPr>
        <w:t>შინაარსობრივი</w:t>
      </w:r>
      <w:r w:rsidRPr="00517B67">
        <w:rPr>
          <w:rFonts w:ascii="Sylfaen" w:hAnsi="Sylfaen"/>
          <w:sz w:val="24"/>
          <w:szCs w:val="24"/>
          <w:lang w:val="ka-GE"/>
        </w:rPr>
        <w:t xml:space="preserve"> </w:t>
      </w:r>
      <w:r w:rsidRPr="00517B67">
        <w:rPr>
          <w:rFonts w:ascii="Sylfaen" w:hAnsi="Sylfaen" w:cs="Sylfaen"/>
          <w:sz w:val="24"/>
          <w:szCs w:val="24"/>
          <w:lang w:val="ka-GE"/>
        </w:rPr>
        <w:t>კონტროლის</w:t>
      </w:r>
      <w:r w:rsidRPr="00517B67">
        <w:rPr>
          <w:rFonts w:ascii="Sylfaen" w:hAnsi="Sylfaen"/>
          <w:sz w:val="24"/>
          <w:szCs w:val="24"/>
          <w:lang w:val="ka-GE"/>
        </w:rPr>
        <w:t xml:space="preserve"> </w:t>
      </w:r>
      <w:r w:rsidRPr="00517B67">
        <w:rPr>
          <w:rFonts w:ascii="Sylfaen" w:hAnsi="Sylfaen" w:cs="Sylfaen"/>
          <w:sz w:val="24"/>
          <w:szCs w:val="24"/>
          <w:lang w:val="ka-GE"/>
        </w:rPr>
        <w:t>მექანიზმად</w:t>
      </w:r>
      <w:r w:rsidRPr="00517B67">
        <w:rPr>
          <w:rFonts w:ascii="Sylfaen" w:hAnsi="Sylfaen"/>
          <w:sz w:val="24"/>
          <w:szCs w:val="24"/>
          <w:lang w:val="ka-GE"/>
        </w:rPr>
        <w:t xml:space="preserve"> </w:t>
      </w:r>
      <w:r w:rsidRPr="00517B67">
        <w:rPr>
          <w:rFonts w:ascii="Sylfaen" w:hAnsi="Sylfaen" w:cs="Sylfaen"/>
          <w:sz w:val="24"/>
          <w:szCs w:val="24"/>
          <w:lang w:val="ka-GE"/>
        </w:rPr>
        <w:t>იქნეს</w:t>
      </w:r>
      <w:r w:rsidRPr="00517B67">
        <w:rPr>
          <w:rFonts w:ascii="Sylfaen" w:hAnsi="Sylfaen"/>
          <w:sz w:val="24"/>
          <w:szCs w:val="24"/>
          <w:lang w:val="ka-GE"/>
        </w:rPr>
        <w:t xml:space="preserve"> </w:t>
      </w:r>
      <w:r w:rsidRPr="00517B67">
        <w:rPr>
          <w:rFonts w:ascii="Sylfaen" w:hAnsi="Sylfaen" w:cs="Sylfaen"/>
          <w:sz w:val="24"/>
          <w:szCs w:val="24"/>
          <w:lang w:val="ka-GE"/>
        </w:rPr>
        <w:t>გამოყენებული</w:t>
      </w:r>
      <w:r w:rsidRPr="00517B67">
        <w:rPr>
          <w:rFonts w:ascii="Sylfaen" w:hAnsi="Sylfaen"/>
          <w:sz w:val="24"/>
          <w:szCs w:val="24"/>
          <w:lang w:val="ka-GE"/>
        </w:rPr>
        <w:t>. კერძოდ, მოსარჩელეების მითითებით, საქართველოს პარლამენტის აპარატის მიერ შესაძლოა, ადგილი ჰქონდეს მათთვის არასასურველი შინაარსის მქონე სადემონსტრაციო ნივთებისა და სხვა მოწყობილობების პარლამენტის სასახლეში შეტანის შეზღუდვას, რამდენადაც სადავო ბრძანებით არ არის გათვალისწინებული უფლებამოსილი პირის მიერ უფლებამოსილების ბოროტად გამოყენების დამზღვევი მექანიზმები.</w:t>
      </w:r>
    </w:p>
    <w:p w14:paraId="5975D750" w14:textId="77777777" w:rsidR="00060349" w:rsidRPr="00517B67" w:rsidRDefault="00060349" w:rsidP="00060349">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cs="Sylfaen"/>
          <w:sz w:val="24"/>
          <w:szCs w:val="24"/>
          <w:lang w:val="ka-GE"/>
        </w:rPr>
        <w:t>მოსარჩელეები</w:t>
      </w:r>
      <w:r w:rsidRPr="00517B67">
        <w:rPr>
          <w:rFonts w:ascii="Sylfaen" w:hAnsi="Sylfaen"/>
          <w:sz w:val="24"/>
          <w:szCs w:val="24"/>
          <w:lang w:val="ka-GE"/>
        </w:rPr>
        <w:t xml:space="preserve"> </w:t>
      </w:r>
      <w:r w:rsidRPr="00517B67">
        <w:rPr>
          <w:rFonts w:ascii="Sylfaen" w:hAnsi="Sylfaen" w:cs="Sylfaen"/>
          <w:sz w:val="24"/>
          <w:szCs w:val="24"/>
          <w:lang w:val="ka-GE"/>
        </w:rPr>
        <w:t>განმარტავენ</w:t>
      </w:r>
      <w:r w:rsidRPr="00517B67">
        <w:rPr>
          <w:rFonts w:ascii="Sylfaen" w:hAnsi="Sylfaen"/>
          <w:sz w:val="24"/>
          <w:szCs w:val="24"/>
          <w:lang w:val="ka-GE"/>
        </w:rPr>
        <w:t xml:space="preserve">, </w:t>
      </w:r>
      <w:r w:rsidRPr="00517B67">
        <w:rPr>
          <w:rFonts w:ascii="Sylfaen" w:hAnsi="Sylfaen" w:cs="Sylfaen"/>
          <w:sz w:val="24"/>
          <w:szCs w:val="24"/>
          <w:lang w:val="ka-GE"/>
        </w:rPr>
        <w:t>რომ</w:t>
      </w:r>
      <w:r w:rsidRPr="00517B67">
        <w:rPr>
          <w:rFonts w:ascii="Sylfaen" w:hAnsi="Sylfaen"/>
          <w:sz w:val="24"/>
          <w:szCs w:val="24"/>
          <w:lang w:val="ka-GE"/>
        </w:rPr>
        <w:t xml:space="preserve"> </w:t>
      </w:r>
      <w:r w:rsidRPr="00517B67">
        <w:rPr>
          <w:rFonts w:ascii="Sylfaen" w:hAnsi="Sylfaen" w:cs="Sylfaen"/>
          <w:sz w:val="24"/>
          <w:szCs w:val="24"/>
          <w:lang w:val="ka-GE"/>
        </w:rPr>
        <w:t>საპარლამენტო</w:t>
      </w:r>
      <w:r w:rsidRPr="00517B67">
        <w:rPr>
          <w:rFonts w:ascii="Sylfaen" w:hAnsi="Sylfaen"/>
          <w:sz w:val="24"/>
          <w:szCs w:val="24"/>
          <w:lang w:val="ka-GE"/>
        </w:rPr>
        <w:t xml:space="preserve"> </w:t>
      </w:r>
      <w:r w:rsidRPr="00517B67">
        <w:rPr>
          <w:rFonts w:ascii="Sylfaen" w:hAnsi="Sylfaen" w:cs="Sylfaen"/>
          <w:sz w:val="24"/>
          <w:szCs w:val="24"/>
          <w:lang w:val="ka-GE"/>
        </w:rPr>
        <w:t>რესპუბლიკაში</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w:t>
      </w:r>
      <w:r w:rsidRPr="00517B67">
        <w:rPr>
          <w:rFonts w:ascii="Sylfaen" w:hAnsi="Sylfaen"/>
          <w:sz w:val="24"/>
          <w:szCs w:val="24"/>
          <w:lang w:val="ka-GE"/>
        </w:rPr>
        <w:t xml:space="preserve"> </w:t>
      </w:r>
      <w:r w:rsidRPr="00517B67">
        <w:rPr>
          <w:rFonts w:ascii="Sylfaen" w:hAnsi="Sylfaen" w:cs="Sylfaen"/>
          <w:sz w:val="24"/>
          <w:szCs w:val="24"/>
          <w:lang w:val="ka-GE"/>
        </w:rPr>
        <w:t>პოლიტიკური</w:t>
      </w:r>
      <w:r w:rsidRPr="00517B67">
        <w:rPr>
          <w:rFonts w:ascii="Sylfaen" w:hAnsi="Sylfaen"/>
          <w:sz w:val="24"/>
          <w:szCs w:val="24"/>
          <w:lang w:val="ka-GE"/>
        </w:rPr>
        <w:t xml:space="preserve"> </w:t>
      </w:r>
      <w:r w:rsidRPr="00517B67">
        <w:rPr>
          <w:rFonts w:ascii="Sylfaen" w:hAnsi="Sylfaen" w:cs="Sylfaen"/>
          <w:sz w:val="24"/>
          <w:szCs w:val="24"/>
          <w:lang w:val="ka-GE"/>
        </w:rPr>
        <w:t>პროცესების</w:t>
      </w:r>
      <w:r w:rsidRPr="00517B67">
        <w:rPr>
          <w:rFonts w:ascii="Sylfaen" w:hAnsi="Sylfaen"/>
          <w:sz w:val="24"/>
          <w:szCs w:val="24"/>
          <w:lang w:val="ka-GE"/>
        </w:rPr>
        <w:t xml:space="preserve"> </w:t>
      </w:r>
      <w:r w:rsidRPr="00517B67">
        <w:rPr>
          <w:rFonts w:ascii="Sylfaen" w:hAnsi="Sylfaen" w:cs="Sylfaen"/>
          <w:sz w:val="24"/>
          <w:szCs w:val="24"/>
          <w:lang w:val="ka-GE"/>
        </w:rPr>
        <w:t>მთავარი</w:t>
      </w:r>
      <w:r w:rsidRPr="00517B67">
        <w:rPr>
          <w:rFonts w:ascii="Sylfaen" w:hAnsi="Sylfaen"/>
          <w:sz w:val="24"/>
          <w:szCs w:val="24"/>
          <w:lang w:val="ka-GE"/>
        </w:rPr>
        <w:t xml:space="preserve"> </w:t>
      </w:r>
      <w:r w:rsidRPr="00517B67">
        <w:rPr>
          <w:rFonts w:ascii="Sylfaen" w:hAnsi="Sylfaen" w:cs="Sylfaen"/>
          <w:sz w:val="24"/>
          <w:szCs w:val="24"/>
          <w:lang w:val="ka-GE"/>
        </w:rPr>
        <w:t>განმსაზღვრელი</w:t>
      </w:r>
      <w:r w:rsidRPr="00517B67">
        <w:rPr>
          <w:rFonts w:ascii="Sylfaen" w:hAnsi="Sylfaen"/>
          <w:sz w:val="24"/>
          <w:szCs w:val="24"/>
          <w:lang w:val="ka-GE"/>
        </w:rPr>
        <w:t xml:space="preserve"> </w:t>
      </w:r>
      <w:r w:rsidRPr="00517B67">
        <w:rPr>
          <w:rFonts w:ascii="Sylfaen" w:hAnsi="Sylfaen" w:cs="Sylfaen"/>
          <w:sz w:val="24"/>
          <w:szCs w:val="24"/>
          <w:lang w:val="ka-GE"/>
        </w:rPr>
        <w:t>ორგანოა</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მოქალაქეებს</w:t>
      </w:r>
      <w:r w:rsidRPr="00517B67">
        <w:rPr>
          <w:rFonts w:ascii="Sylfaen" w:hAnsi="Sylfaen"/>
          <w:sz w:val="24"/>
          <w:szCs w:val="24"/>
          <w:lang w:val="ka-GE"/>
        </w:rPr>
        <w:t xml:space="preserve"> </w:t>
      </w:r>
      <w:r w:rsidRPr="00517B67">
        <w:rPr>
          <w:rFonts w:ascii="Sylfaen" w:hAnsi="Sylfaen" w:cs="Sylfaen"/>
          <w:sz w:val="24"/>
          <w:szCs w:val="24"/>
          <w:lang w:val="ka-GE"/>
        </w:rPr>
        <w:t>უნდა</w:t>
      </w:r>
      <w:r w:rsidRPr="00517B67">
        <w:rPr>
          <w:rFonts w:ascii="Sylfaen" w:hAnsi="Sylfaen"/>
          <w:sz w:val="24"/>
          <w:szCs w:val="24"/>
          <w:lang w:val="ka-GE"/>
        </w:rPr>
        <w:t xml:space="preserve"> </w:t>
      </w:r>
      <w:r w:rsidRPr="00517B67">
        <w:rPr>
          <w:rFonts w:ascii="Sylfaen" w:hAnsi="Sylfaen" w:cs="Sylfaen"/>
          <w:sz w:val="24"/>
          <w:szCs w:val="24"/>
          <w:lang w:val="ka-GE"/>
        </w:rPr>
        <w:t>მიუწვდებოდეთ</w:t>
      </w:r>
      <w:r w:rsidRPr="00517B67">
        <w:rPr>
          <w:rFonts w:ascii="Sylfaen" w:hAnsi="Sylfaen"/>
          <w:sz w:val="24"/>
          <w:szCs w:val="24"/>
          <w:lang w:val="ka-GE"/>
        </w:rPr>
        <w:t xml:space="preserve"> </w:t>
      </w:r>
      <w:r w:rsidRPr="00517B67">
        <w:rPr>
          <w:rFonts w:ascii="Sylfaen" w:hAnsi="Sylfaen" w:cs="Sylfaen"/>
          <w:sz w:val="24"/>
          <w:szCs w:val="24"/>
          <w:lang w:val="ka-GE"/>
        </w:rPr>
        <w:t>ხელი</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პარლამენტის</w:t>
      </w:r>
      <w:r w:rsidRPr="00517B67">
        <w:rPr>
          <w:rFonts w:ascii="Sylfaen" w:hAnsi="Sylfaen"/>
          <w:sz w:val="24"/>
          <w:szCs w:val="24"/>
          <w:lang w:val="ka-GE"/>
        </w:rPr>
        <w:t xml:space="preserve"> </w:t>
      </w:r>
      <w:r w:rsidRPr="00517B67">
        <w:rPr>
          <w:rFonts w:ascii="Sylfaen" w:hAnsi="Sylfaen" w:cs="Sylfaen"/>
          <w:sz w:val="24"/>
          <w:szCs w:val="24"/>
          <w:lang w:val="ka-GE"/>
        </w:rPr>
        <w:t>სასახლის</w:t>
      </w:r>
      <w:r w:rsidRPr="00517B67">
        <w:rPr>
          <w:rFonts w:ascii="Sylfaen" w:hAnsi="Sylfaen"/>
          <w:sz w:val="24"/>
          <w:szCs w:val="24"/>
          <w:lang w:val="ka-GE"/>
        </w:rPr>
        <w:t xml:space="preserve">, </w:t>
      </w:r>
      <w:r w:rsidRPr="00517B67">
        <w:rPr>
          <w:rFonts w:ascii="Sylfaen" w:hAnsi="Sylfaen" w:cs="Sylfaen"/>
          <w:sz w:val="24"/>
          <w:szCs w:val="24"/>
          <w:lang w:val="ka-GE"/>
        </w:rPr>
        <w:t>როგორც</w:t>
      </w:r>
      <w:r w:rsidRPr="00517B67">
        <w:rPr>
          <w:rFonts w:ascii="Sylfaen" w:hAnsi="Sylfaen"/>
          <w:sz w:val="24"/>
          <w:szCs w:val="24"/>
          <w:lang w:val="ka-GE"/>
        </w:rPr>
        <w:t xml:space="preserve"> </w:t>
      </w:r>
      <w:r w:rsidRPr="00517B67">
        <w:rPr>
          <w:rFonts w:ascii="Sylfaen" w:hAnsi="Sylfaen" w:cs="Sylfaen"/>
          <w:sz w:val="24"/>
          <w:szCs w:val="24"/>
          <w:lang w:val="ka-GE"/>
        </w:rPr>
        <w:t>საჯარო</w:t>
      </w:r>
      <w:r w:rsidRPr="00517B67">
        <w:rPr>
          <w:rFonts w:ascii="Sylfaen" w:hAnsi="Sylfaen"/>
          <w:sz w:val="24"/>
          <w:szCs w:val="24"/>
          <w:lang w:val="ka-GE"/>
        </w:rPr>
        <w:t xml:space="preserve"> </w:t>
      </w:r>
      <w:r w:rsidRPr="00517B67">
        <w:rPr>
          <w:rFonts w:ascii="Sylfaen" w:hAnsi="Sylfaen" w:cs="Sylfaen"/>
          <w:sz w:val="24"/>
          <w:szCs w:val="24"/>
          <w:lang w:val="ka-GE"/>
        </w:rPr>
        <w:t>ფორუმის</w:t>
      </w:r>
      <w:r w:rsidRPr="00517B67">
        <w:rPr>
          <w:rFonts w:ascii="Sylfaen" w:hAnsi="Sylfaen"/>
          <w:sz w:val="24"/>
          <w:szCs w:val="24"/>
          <w:lang w:val="ka-GE"/>
        </w:rPr>
        <w:t xml:space="preserve"> </w:t>
      </w:r>
      <w:r w:rsidRPr="00517B67">
        <w:rPr>
          <w:rFonts w:ascii="Sylfaen" w:hAnsi="Sylfaen" w:cs="Sylfaen"/>
          <w:sz w:val="24"/>
          <w:szCs w:val="24"/>
          <w:lang w:val="ka-GE"/>
        </w:rPr>
        <w:t>გამოყენების</w:t>
      </w:r>
      <w:r w:rsidRPr="00517B67">
        <w:rPr>
          <w:rFonts w:ascii="Sylfaen" w:hAnsi="Sylfaen"/>
          <w:sz w:val="24"/>
          <w:szCs w:val="24"/>
          <w:lang w:val="ka-GE"/>
        </w:rPr>
        <w:t xml:space="preserve"> </w:t>
      </w:r>
      <w:r w:rsidRPr="00517B67">
        <w:rPr>
          <w:rFonts w:ascii="Sylfaen" w:hAnsi="Sylfaen" w:cs="Sylfaen"/>
          <w:sz w:val="24"/>
          <w:szCs w:val="24"/>
          <w:lang w:val="ka-GE"/>
        </w:rPr>
        <w:t>შესაძლებლობებზე</w:t>
      </w:r>
      <w:r w:rsidRPr="00517B67">
        <w:rPr>
          <w:rFonts w:ascii="Sylfaen" w:hAnsi="Sylfaen"/>
          <w:sz w:val="24"/>
          <w:szCs w:val="24"/>
          <w:lang w:val="ka-GE"/>
        </w:rPr>
        <w:t xml:space="preserve">, </w:t>
      </w:r>
      <w:r w:rsidRPr="00517B67">
        <w:rPr>
          <w:rFonts w:ascii="Sylfaen" w:hAnsi="Sylfaen" w:cs="Sylfaen"/>
          <w:sz w:val="24"/>
          <w:szCs w:val="24"/>
          <w:lang w:val="ka-GE"/>
        </w:rPr>
        <w:t>სადაც</w:t>
      </w:r>
      <w:r w:rsidRPr="00517B67">
        <w:rPr>
          <w:rFonts w:ascii="Sylfaen" w:hAnsi="Sylfaen"/>
          <w:sz w:val="24"/>
          <w:szCs w:val="24"/>
          <w:lang w:val="ka-GE"/>
        </w:rPr>
        <w:t xml:space="preserve"> </w:t>
      </w:r>
      <w:r w:rsidRPr="00517B67">
        <w:rPr>
          <w:rFonts w:ascii="Sylfaen" w:hAnsi="Sylfaen" w:cs="Sylfaen"/>
          <w:sz w:val="24"/>
          <w:szCs w:val="24"/>
          <w:lang w:val="ka-GE"/>
        </w:rPr>
        <w:t>გამოხატავენ</w:t>
      </w:r>
      <w:r w:rsidRPr="00517B67">
        <w:rPr>
          <w:rFonts w:ascii="Sylfaen" w:hAnsi="Sylfaen"/>
          <w:sz w:val="24"/>
          <w:szCs w:val="24"/>
          <w:lang w:val="ka-GE"/>
        </w:rPr>
        <w:t xml:space="preserve"> </w:t>
      </w:r>
      <w:r w:rsidRPr="00517B67">
        <w:rPr>
          <w:rFonts w:ascii="Sylfaen" w:hAnsi="Sylfaen" w:cs="Sylfaen"/>
          <w:sz w:val="24"/>
          <w:szCs w:val="24"/>
          <w:lang w:val="ka-GE"/>
        </w:rPr>
        <w:t>საკუთარ</w:t>
      </w:r>
      <w:r w:rsidRPr="00517B67">
        <w:rPr>
          <w:rFonts w:ascii="Sylfaen" w:hAnsi="Sylfaen"/>
          <w:sz w:val="24"/>
          <w:szCs w:val="24"/>
          <w:lang w:val="ka-GE"/>
        </w:rPr>
        <w:t xml:space="preserve"> </w:t>
      </w:r>
      <w:r w:rsidRPr="00517B67">
        <w:rPr>
          <w:rFonts w:ascii="Sylfaen" w:hAnsi="Sylfaen" w:cs="Sylfaen"/>
          <w:sz w:val="24"/>
          <w:szCs w:val="24"/>
          <w:lang w:val="ka-GE"/>
        </w:rPr>
        <w:t>მოსაზრებებს</w:t>
      </w:r>
      <w:r w:rsidRPr="00517B67">
        <w:rPr>
          <w:rFonts w:ascii="Sylfaen" w:hAnsi="Sylfaen"/>
          <w:sz w:val="24"/>
          <w:szCs w:val="24"/>
          <w:lang w:val="ka-GE"/>
        </w:rPr>
        <w:t xml:space="preserve"> და </w:t>
      </w:r>
      <w:r w:rsidRPr="00517B67">
        <w:rPr>
          <w:rFonts w:ascii="Sylfaen" w:hAnsi="Sylfaen" w:cs="Sylfaen"/>
          <w:sz w:val="24"/>
          <w:szCs w:val="24"/>
          <w:lang w:val="ka-GE"/>
        </w:rPr>
        <w:t>გავლენას</w:t>
      </w:r>
      <w:r w:rsidRPr="00517B67">
        <w:rPr>
          <w:rFonts w:ascii="Sylfaen" w:hAnsi="Sylfaen"/>
          <w:sz w:val="24"/>
          <w:szCs w:val="24"/>
          <w:lang w:val="ka-GE"/>
        </w:rPr>
        <w:t xml:space="preserve"> </w:t>
      </w:r>
      <w:r w:rsidRPr="00517B67">
        <w:rPr>
          <w:rFonts w:ascii="Sylfaen" w:hAnsi="Sylfaen" w:cs="Sylfaen"/>
          <w:sz w:val="24"/>
          <w:szCs w:val="24"/>
          <w:lang w:val="ka-GE"/>
        </w:rPr>
        <w:t>მოახდენენ 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პარლამენტისა თუ</w:t>
      </w:r>
      <w:r w:rsidRPr="00517B67">
        <w:rPr>
          <w:rFonts w:ascii="Sylfaen" w:hAnsi="Sylfaen"/>
          <w:sz w:val="24"/>
          <w:szCs w:val="24"/>
          <w:lang w:val="ka-GE"/>
        </w:rPr>
        <w:t xml:space="preserve"> </w:t>
      </w:r>
      <w:r w:rsidRPr="00517B67">
        <w:rPr>
          <w:rFonts w:ascii="Sylfaen" w:hAnsi="Sylfaen" w:cs="Sylfaen"/>
          <w:sz w:val="24"/>
          <w:szCs w:val="24"/>
          <w:lang w:val="ka-GE"/>
        </w:rPr>
        <w:t>საზოგადოების</w:t>
      </w:r>
      <w:r w:rsidRPr="00517B67">
        <w:rPr>
          <w:rFonts w:ascii="Sylfaen" w:hAnsi="Sylfaen"/>
          <w:sz w:val="24"/>
          <w:szCs w:val="24"/>
          <w:lang w:val="ka-GE"/>
        </w:rPr>
        <w:t xml:space="preserve"> </w:t>
      </w:r>
      <w:r w:rsidRPr="00517B67">
        <w:rPr>
          <w:rFonts w:ascii="Sylfaen" w:hAnsi="Sylfaen" w:cs="Sylfaen"/>
          <w:sz w:val="24"/>
          <w:szCs w:val="24"/>
          <w:lang w:val="ka-GE"/>
        </w:rPr>
        <w:t>სხვა</w:t>
      </w:r>
      <w:r w:rsidRPr="00517B67">
        <w:rPr>
          <w:rFonts w:ascii="Sylfaen" w:hAnsi="Sylfaen"/>
          <w:sz w:val="24"/>
          <w:szCs w:val="24"/>
          <w:lang w:val="ka-GE"/>
        </w:rPr>
        <w:t xml:space="preserve"> </w:t>
      </w:r>
      <w:r w:rsidRPr="00517B67">
        <w:rPr>
          <w:rFonts w:ascii="Sylfaen" w:hAnsi="Sylfaen" w:cs="Sylfaen"/>
          <w:sz w:val="24"/>
          <w:szCs w:val="24"/>
          <w:lang w:val="ka-GE"/>
        </w:rPr>
        <w:t>წევრებზე</w:t>
      </w:r>
      <w:r w:rsidRPr="00517B67">
        <w:rPr>
          <w:rFonts w:ascii="Sylfaen" w:hAnsi="Sylfaen"/>
          <w:sz w:val="24"/>
          <w:szCs w:val="24"/>
          <w:lang w:val="ka-GE"/>
        </w:rPr>
        <w:t xml:space="preserve">. </w:t>
      </w:r>
      <w:r w:rsidRPr="00517B67">
        <w:rPr>
          <w:rFonts w:ascii="Sylfaen" w:hAnsi="Sylfaen" w:cs="Sylfaen"/>
          <w:sz w:val="24"/>
          <w:szCs w:val="24"/>
          <w:lang w:val="ka-GE"/>
        </w:rPr>
        <w:t>მოსარჩელეები,</w:t>
      </w:r>
      <w:r w:rsidRPr="00517B67">
        <w:rPr>
          <w:rFonts w:ascii="Sylfaen" w:hAnsi="Sylfaen"/>
          <w:sz w:val="24"/>
          <w:szCs w:val="24"/>
          <w:lang w:val="ka-GE"/>
        </w:rPr>
        <w:t xml:space="preserve"> </w:t>
      </w:r>
      <w:r w:rsidRPr="00517B67">
        <w:rPr>
          <w:rFonts w:ascii="Sylfaen" w:hAnsi="Sylfaen" w:cs="Sylfaen"/>
          <w:sz w:val="24"/>
          <w:szCs w:val="24"/>
          <w:lang w:val="ka-GE"/>
        </w:rPr>
        <w:t>დამატებით, აღნიშნავენ</w:t>
      </w:r>
      <w:r w:rsidRPr="00517B67">
        <w:rPr>
          <w:rFonts w:ascii="Sylfaen" w:hAnsi="Sylfaen"/>
          <w:sz w:val="24"/>
          <w:szCs w:val="24"/>
          <w:lang w:val="ka-GE"/>
        </w:rPr>
        <w:t xml:space="preserve">, </w:t>
      </w:r>
      <w:r w:rsidRPr="00517B67">
        <w:rPr>
          <w:rFonts w:ascii="Sylfaen" w:hAnsi="Sylfaen" w:cs="Sylfaen"/>
          <w:sz w:val="24"/>
          <w:szCs w:val="24"/>
          <w:lang w:val="ka-GE"/>
        </w:rPr>
        <w:t>რომ</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მოქალაქეებს</w:t>
      </w:r>
      <w:r w:rsidRPr="00517B67">
        <w:rPr>
          <w:rFonts w:ascii="Sylfaen" w:hAnsi="Sylfaen"/>
          <w:sz w:val="24"/>
          <w:szCs w:val="24"/>
          <w:lang w:val="ka-GE"/>
        </w:rPr>
        <w:t xml:space="preserve"> </w:t>
      </w:r>
      <w:r w:rsidRPr="00517B67">
        <w:rPr>
          <w:rFonts w:ascii="Sylfaen" w:hAnsi="Sylfaen" w:cs="Sylfaen"/>
          <w:sz w:val="24"/>
          <w:szCs w:val="24"/>
          <w:lang w:val="ka-GE"/>
        </w:rPr>
        <w:t>უფლება</w:t>
      </w:r>
      <w:r w:rsidRPr="00517B67">
        <w:rPr>
          <w:rFonts w:ascii="Sylfaen" w:hAnsi="Sylfaen"/>
          <w:sz w:val="24"/>
          <w:szCs w:val="24"/>
          <w:lang w:val="ka-GE"/>
        </w:rPr>
        <w:t xml:space="preserve"> </w:t>
      </w:r>
      <w:r w:rsidRPr="00517B67">
        <w:rPr>
          <w:rFonts w:ascii="Sylfaen" w:hAnsi="Sylfaen" w:cs="Sylfaen"/>
          <w:sz w:val="24"/>
          <w:szCs w:val="24"/>
          <w:lang w:val="ka-GE"/>
        </w:rPr>
        <w:t>აქვთ,</w:t>
      </w:r>
      <w:r w:rsidRPr="00517B67">
        <w:rPr>
          <w:rFonts w:ascii="Sylfaen" w:hAnsi="Sylfaen"/>
          <w:sz w:val="24"/>
          <w:szCs w:val="24"/>
          <w:lang w:val="ka-GE"/>
        </w:rPr>
        <w:t xml:space="preserve"> </w:t>
      </w:r>
      <w:r w:rsidRPr="00517B67">
        <w:rPr>
          <w:rFonts w:ascii="Sylfaen" w:hAnsi="Sylfaen" w:cs="Sylfaen"/>
          <w:sz w:val="24"/>
          <w:szCs w:val="24"/>
          <w:lang w:val="ka-GE"/>
        </w:rPr>
        <w:t>მონაწილეობა</w:t>
      </w:r>
      <w:r w:rsidRPr="00517B67">
        <w:rPr>
          <w:rFonts w:ascii="Sylfaen" w:hAnsi="Sylfaen"/>
          <w:sz w:val="24"/>
          <w:szCs w:val="24"/>
          <w:lang w:val="ka-GE"/>
        </w:rPr>
        <w:t xml:space="preserve"> </w:t>
      </w:r>
      <w:r w:rsidRPr="00517B67">
        <w:rPr>
          <w:rFonts w:ascii="Sylfaen" w:hAnsi="Sylfaen" w:cs="Sylfaen"/>
          <w:sz w:val="24"/>
          <w:szCs w:val="24"/>
          <w:lang w:val="ka-GE"/>
        </w:rPr>
        <w:t>მიიღონ</w:t>
      </w:r>
      <w:r w:rsidRPr="00517B67">
        <w:rPr>
          <w:rFonts w:ascii="Sylfaen" w:hAnsi="Sylfaen"/>
          <w:sz w:val="24"/>
          <w:szCs w:val="24"/>
          <w:lang w:val="ka-GE"/>
        </w:rPr>
        <w:t xml:space="preserve"> </w:t>
      </w:r>
      <w:r w:rsidRPr="00517B67">
        <w:rPr>
          <w:rFonts w:ascii="Sylfaen" w:hAnsi="Sylfaen" w:cs="Sylfaen"/>
          <w:sz w:val="24"/>
          <w:szCs w:val="24"/>
          <w:lang w:val="ka-GE"/>
        </w:rPr>
        <w:t>საკანონმდებლო</w:t>
      </w:r>
      <w:r w:rsidRPr="00517B67">
        <w:rPr>
          <w:rFonts w:ascii="Sylfaen" w:hAnsi="Sylfaen"/>
          <w:sz w:val="24"/>
          <w:szCs w:val="24"/>
          <w:lang w:val="ka-GE"/>
        </w:rPr>
        <w:t xml:space="preserve"> </w:t>
      </w:r>
      <w:r w:rsidRPr="00517B67">
        <w:rPr>
          <w:rFonts w:ascii="Sylfaen" w:hAnsi="Sylfaen" w:cs="Sylfaen"/>
          <w:sz w:val="24"/>
          <w:szCs w:val="24"/>
          <w:lang w:val="ka-GE"/>
        </w:rPr>
        <w:t>ხელისუფლების</w:t>
      </w:r>
      <w:r w:rsidRPr="00517B67">
        <w:rPr>
          <w:rFonts w:ascii="Sylfaen" w:hAnsi="Sylfaen"/>
          <w:sz w:val="24"/>
          <w:szCs w:val="24"/>
          <w:lang w:val="ka-GE"/>
        </w:rPr>
        <w:t xml:space="preserve"> </w:t>
      </w:r>
      <w:r w:rsidRPr="00517B67">
        <w:rPr>
          <w:rFonts w:ascii="Sylfaen" w:hAnsi="Sylfaen" w:cs="Sylfaen"/>
          <w:sz w:val="24"/>
          <w:szCs w:val="24"/>
          <w:lang w:val="ka-GE"/>
        </w:rPr>
        <w:t>განხორციელების</w:t>
      </w:r>
      <w:r w:rsidRPr="00517B67">
        <w:rPr>
          <w:rFonts w:ascii="Sylfaen" w:hAnsi="Sylfaen"/>
          <w:sz w:val="24"/>
          <w:szCs w:val="24"/>
          <w:lang w:val="ka-GE"/>
        </w:rPr>
        <w:t xml:space="preserve"> </w:t>
      </w:r>
      <w:r w:rsidRPr="00517B67">
        <w:rPr>
          <w:rFonts w:ascii="Sylfaen" w:hAnsi="Sylfaen" w:cs="Sylfaen"/>
          <w:sz w:val="24"/>
          <w:szCs w:val="24"/>
          <w:lang w:val="ka-GE"/>
        </w:rPr>
        <w:t>პროცესში</w:t>
      </w:r>
      <w:r w:rsidRPr="00517B67">
        <w:rPr>
          <w:rFonts w:ascii="Sylfaen" w:hAnsi="Sylfaen"/>
          <w:sz w:val="24"/>
          <w:szCs w:val="24"/>
          <w:lang w:val="ka-GE"/>
        </w:rPr>
        <w:t xml:space="preserve">, </w:t>
      </w:r>
      <w:r w:rsidRPr="00517B67">
        <w:rPr>
          <w:rFonts w:ascii="Sylfaen" w:hAnsi="Sylfaen" w:cs="Sylfaen"/>
          <w:sz w:val="24"/>
          <w:szCs w:val="24"/>
          <w:lang w:val="ka-GE"/>
        </w:rPr>
        <w:t>დაესწრონ</w:t>
      </w:r>
      <w:r w:rsidRPr="00517B67">
        <w:rPr>
          <w:rFonts w:ascii="Sylfaen" w:hAnsi="Sylfaen"/>
          <w:sz w:val="24"/>
          <w:szCs w:val="24"/>
          <w:lang w:val="ka-GE"/>
        </w:rPr>
        <w:t xml:space="preserve"> </w:t>
      </w:r>
      <w:r w:rsidRPr="00517B67">
        <w:rPr>
          <w:rFonts w:ascii="Sylfaen" w:hAnsi="Sylfaen" w:cs="Sylfaen"/>
          <w:sz w:val="24"/>
          <w:szCs w:val="24"/>
          <w:lang w:val="ka-GE"/>
        </w:rPr>
        <w:t>საკომიტეტო</w:t>
      </w:r>
      <w:r w:rsidRPr="00517B67">
        <w:rPr>
          <w:rFonts w:ascii="Sylfaen" w:hAnsi="Sylfaen"/>
          <w:sz w:val="24"/>
          <w:szCs w:val="24"/>
          <w:lang w:val="ka-GE"/>
        </w:rPr>
        <w:t xml:space="preserve"> </w:t>
      </w:r>
      <w:r w:rsidRPr="00517B67">
        <w:rPr>
          <w:rFonts w:ascii="Sylfaen" w:hAnsi="Sylfaen" w:cs="Sylfaen"/>
          <w:sz w:val="24"/>
          <w:szCs w:val="24"/>
          <w:lang w:val="ka-GE"/>
        </w:rPr>
        <w:t>განხილვებს</w:t>
      </w:r>
      <w:r w:rsidRPr="00517B67">
        <w:rPr>
          <w:rFonts w:ascii="Sylfaen" w:hAnsi="Sylfaen"/>
          <w:sz w:val="24"/>
          <w:szCs w:val="24"/>
          <w:lang w:val="ka-GE"/>
        </w:rPr>
        <w:t xml:space="preserve">, </w:t>
      </w:r>
      <w:r w:rsidRPr="00517B67">
        <w:rPr>
          <w:rFonts w:ascii="Sylfaen" w:hAnsi="Sylfaen" w:cs="Sylfaen"/>
          <w:sz w:val="24"/>
          <w:szCs w:val="24"/>
          <w:lang w:val="ka-GE"/>
        </w:rPr>
        <w:t>შეხვდნენ</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პარლამენტის</w:t>
      </w:r>
      <w:r w:rsidRPr="00517B67">
        <w:rPr>
          <w:rFonts w:ascii="Sylfaen" w:hAnsi="Sylfaen"/>
          <w:sz w:val="24"/>
          <w:szCs w:val="24"/>
          <w:lang w:val="ka-GE"/>
        </w:rPr>
        <w:t xml:space="preserve"> </w:t>
      </w:r>
      <w:r w:rsidRPr="00517B67">
        <w:rPr>
          <w:rFonts w:ascii="Sylfaen" w:hAnsi="Sylfaen" w:cs="Sylfaen"/>
          <w:sz w:val="24"/>
          <w:szCs w:val="24"/>
          <w:lang w:val="ka-GE"/>
        </w:rPr>
        <w:t>წევრებს</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სხვა</w:t>
      </w:r>
      <w:r w:rsidRPr="00517B67">
        <w:rPr>
          <w:rFonts w:ascii="Sylfaen" w:hAnsi="Sylfaen"/>
          <w:sz w:val="24"/>
          <w:szCs w:val="24"/>
          <w:lang w:val="ka-GE"/>
        </w:rPr>
        <w:t xml:space="preserve">. </w:t>
      </w:r>
      <w:r w:rsidRPr="00517B67">
        <w:rPr>
          <w:rFonts w:ascii="Sylfaen" w:hAnsi="Sylfaen" w:cs="Sylfaen"/>
          <w:sz w:val="24"/>
          <w:szCs w:val="24"/>
          <w:lang w:val="ka-GE"/>
        </w:rPr>
        <w:t>შესაბამისად</w:t>
      </w:r>
      <w:r w:rsidRPr="00517B67">
        <w:rPr>
          <w:rFonts w:ascii="Sylfaen" w:hAnsi="Sylfaen"/>
          <w:sz w:val="24"/>
          <w:szCs w:val="24"/>
          <w:lang w:val="ka-GE"/>
        </w:rPr>
        <w:t xml:space="preserve">, </w:t>
      </w:r>
      <w:r w:rsidRPr="00517B67">
        <w:rPr>
          <w:rFonts w:ascii="Sylfaen" w:hAnsi="Sylfaen" w:cs="Sylfaen"/>
          <w:sz w:val="24"/>
          <w:szCs w:val="24"/>
          <w:lang w:val="ka-GE"/>
        </w:rPr>
        <w:t xml:space="preserve">გაუგებრად მიიჩნევენ აკრძალვას, </w:t>
      </w:r>
      <w:r w:rsidR="00021013">
        <w:rPr>
          <w:rFonts w:ascii="Sylfaen" w:hAnsi="Sylfaen" w:cs="Sylfaen"/>
          <w:sz w:val="24"/>
          <w:szCs w:val="24"/>
          <w:lang w:val="ka-GE"/>
        </w:rPr>
        <w:t>რომლის ფარგლებშიც</w:t>
      </w:r>
      <w:r w:rsidRPr="00517B67">
        <w:rPr>
          <w:rFonts w:ascii="Sylfaen" w:hAnsi="Sylfaen" w:cs="Sylfaen"/>
          <w:sz w:val="24"/>
          <w:szCs w:val="24"/>
          <w:lang w:val="ka-GE"/>
        </w:rPr>
        <w:t xml:space="preserve"> მოქალაქეებს</w:t>
      </w:r>
      <w:r w:rsidRPr="00517B67">
        <w:rPr>
          <w:rFonts w:ascii="Sylfaen" w:hAnsi="Sylfaen"/>
          <w:sz w:val="24"/>
          <w:szCs w:val="24"/>
          <w:lang w:val="ka-GE"/>
        </w:rPr>
        <w:t xml:space="preserve"> </w:t>
      </w:r>
      <w:r w:rsidRPr="00517B67">
        <w:rPr>
          <w:rFonts w:ascii="Sylfaen" w:hAnsi="Sylfaen" w:cs="Sylfaen"/>
          <w:sz w:val="24"/>
          <w:szCs w:val="24"/>
          <w:lang w:val="ka-GE"/>
        </w:rPr>
        <w:t>შეუძლიათ</w:t>
      </w:r>
      <w:r w:rsidRPr="00517B67">
        <w:rPr>
          <w:rFonts w:ascii="Sylfaen" w:hAnsi="Sylfaen"/>
          <w:sz w:val="24"/>
          <w:szCs w:val="24"/>
          <w:lang w:val="ka-GE"/>
        </w:rPr>
        <w:t xml:space="preserve"> </w:t>
      </w:r>
      <w:r w:rsidRPr="00517B67">
        <w:rPr>
          <w:rFonts w:ascii="Sylfaen" w:hAnsi="Sylfaen" w:cs="Sylfaen"/>
          <w:sz w:val="24"/>
          <w:szCs w:val="24"/>
          <w:lang w:val="ka-GE"/>
        </w:rPr>
        <w:t>ზეპირად</w:t>
      </w:r>
      <w:r w:rsidRPr="00517B67">
        <w:rPr>
          <w:rFonts w:ascii="Sylfaen" w:hAnsi="Sylfaen"/>
          <w:sz w:val="24"/>
          <w:szCs w:val="24"/>
          <w:lang w:val="ka-GE"/>
        </w:rPr>
        <w:t xml:space="preserve"> </w:t>
      </w:r>
      <w:r w:rsidRPr="00517B67">
        <w:rPr>
          <w:rFonts w:ascii="Sylfaen" w:hAnsi="Sylfaen" w:cs="Sylfaen"/>
          <w:sz w:val="24"/>
          <w:szCs w:val="24"/>
          <w:lang w:val="ka-GE"/>
        </w:rPr>
        <w:t>გამოხატონ</w:t>
      </w:r>
      <w:r w:rsidRPr="00517B67">
        <w:rPr>
          <w:rFonts w:ascii="Sylfaen" w:hAnsi="Sylfaen"/>
          <w:sz w:val="24"/>
          <w:szCs w:val="24"/>
          <w:lang w:val="ka-GE"/>
        </w:rPr>
        <w:t xml:space="preserve"> </w:t>
      </w:r>
      <w:r w:rsidRPr="00517B67">
        <w:rPr>
          <w:rFonts w:ascii="Sylfaen" w:hAnsi="Sylfaen" w:cs="Sylfaen"/>
          <w:sz w:val="24"/>
          <w:szCs w:val="24"/>
          <w:lang w:val="ka-GE"/>
        </w:rPr>
        <w:t>კრიტიკული</w:t>
      </w:r>
      <w:r w:rsidRPr="00517B67">
        <w:rPr>
          <w:rFonts w:ascii="Sylfaen" w:hAnsi="Sylfaen"/>
          <w:sz w:val="24"/>
          <w:szCs w:val="24"/>
          <w:lang w:val="ka-GE"/>
        </w:rPr>
        <w:t xml:space="preserve"> </w:t>
      </w:r>
      <w:r w:rsidRPr="00517B67">
        <w:rPr>
          <w:rFonts w:ascii="Sylfaen" w:hAnsi="Sylfaen" w:cs="Sylfaen"/>
          <w:sz w:val="24"/>
          <w:szCs w:val="24"/>
          <w:lang w:val="ka-GE"/>
        </w:rPr>
        <w:t>მოსაზრებები</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პარლამენტში</w:t>
      </w:r>
      <w:r w:rsidRPr="00517B67">
        <w:rPr>
          <w:rFonts w:ascii="Sylfaen" w:hAnsi="Sylfaen"/>
          <w:sz w:val="24"/>
          <w:szCs w:val="24"/>
          <w:lang w:val="ka-GE"/>
        </w:rPr>
        <w:t xml:space="preserve">, </w:t>
      </w:r>
      <w:r w:rsidRPr="00517B67">
        <w:rPr>
          <w:rFonts w:ascii="Sylfaen" w:hAnsi="Sylfaen" w:cs="Sylfaen"/>
          <w:sz w:val="24"/>
          <w:szCs w:val="24"/>
          <w:lang w:val="ka-GE"/>
        </w:rPr>
        <w:t>ხოლო</w:t>
      </w:r>
      <w:r w:rsidRPr="00517B67">
        <w:rPr>
          <w:rFonts w:ascii="Sylfaen" w:hAnsi="Sylfaen"/>
          <w:sz w:val="24"/>
          <w:szCs w:val="24"/>
          <w:lang w:val="ka-GE"/>
        </w:rPr>
        <w:t xml:space="preserve"> </w:t>
      </w:r>
      <w:r w:rsidRPr="00517B67">
        <w:rPr>
          <w:rFonts w:ascii="Sylfaen" w:hAnsi="Sylfaen" w:cs="Sylfaen"/>
          <w:sz w:val="24"/>
          <w:szCs w:val="24"/>
          <w:lang w:val="ka-GE"/>
        </w:rPr>
        <w:t>წერილობითი</w:t>
      </w:r>
      <w:r w:rsidRPr="00517B67">
        <w:rPr>
          <w:rFonts w:ascii="Sylfaen" w:hAnsi="Sylfaen"/>
          <w:sz w:val="24"/>
          <w:szCs w:val="24"/>
          <w:lang w:val="ka-GE"/>
        </w:rPr>
        <w:t xml:space="preserve"> </w:t>
      </w:r>
      <w:r w:rsidRPr="00517B67">
        <w:rPr>
          <w:rFonts w:ascii="Sylfaen" w:hAnsi="Sylfaen" w:cs="Sylfaen"/>
          <w:sz w:val="24"/>
          <w:szCs w:val="24"/>
          <w:lang w:val="ka-GE"/>
        </w:rPr>
        <w:t>ფორმით</w:t>
      </w:r>
      <w:r w:rsidRPr="00517B67">
        <w:rPr>
          <w:rFonts w:ascii="Sylfaen" w:hAnsi="Sylfaen"/>
          <w:sz w:val="24"/>
          <w:szCs w:val="24"/>
          <w:lang w:val="ka-GE"/>
        </w:rPr>
        <w:t xml:space="preserve">, </w:t>
      </w:r>
      <w:r w:rsidRPr="00517B67">
        <w:rPr>
          <w:rFonts w:ascii="Sylfaen" w:hAnsi="Sylfaen" w:cs="Sylfaen"/>
          <w:sz w:val="24"/>
          <w:szCs w:val="24"/>
          <w:lang w:val="ka-GE"/>
        </w:rPr>
        <w:t>ტრანსპარანტის</w:t>
      </w:r>
      <w:r w:rsidRPr="00517B67">
        <w:rPr>
          <w:rFonts w:ascii="Sylfaen" w:hAnsi="Sylfaen"/>
          <w:sz w:val="24"/>
          <w:szCs w:val="24"/>
          <w:lang w:val="ka-GE"/>
        </w:rPr>
        <w:t xml:space="preserve">, </w:t>
      </w:r>
      <w:r w:rsidRPr="00517B67">
        <w:rPr>
          <w:rFonts w:ascii="Sylfaen" w:hAnsi="Sylfaen" w:cs="Sylfaen"/>
          <w:sz w:val="24"/>
          <w:szCs w:val="24"/>
          <w:lang w:val="ka-GE"/>
        </w:rPr>
        <w:t>ბანერის</w:t>
      </w:r>
      <w:r w:rsidRPr="00517B67">
        <w:rPr>
          <w:rFonts w:ascii="Sylfaen" w:hAnsi="Sylfaen"/>
          <w:sz w:val="24"/>
          <w:szCs w:val="24"/>
          <w:lang w:val="ka-GE"/>
        </w:rPr>
        <w:t xml:space="preserve"> </w:t>
      </w:r>
      <w:r w:rsidRPr="00517B67">
        <w:rPr>
          <w:rFonts w:ascii="Sylfaen" w:hAnsi="Sylfaen" w:cs="Sylfaen"/>
          <w:sz w:val="24"/>
          <w:szCs w:val="24"/>
          <w:lang w:val="ka-GE"/>
        </w:rPr>
        <w:t>ან</w:t>
      </w:r>
      <w:r w:rsidRPr="00517B67">
        <w:rPr>
          <w:rFonts w:ascii="Sylfaen" w:hAnsi="Sylfaen"/>
          <w:sz w:val="24"/>
          <w:szCs w:val="24"/>
          <w:lang w:val="ka-GE"/>
        </w:rPr>
        <w:t xml:space="preserve"> </w:t>
      </w:r>
      <w:r w:rsidRPr="00517B67">
        <w:rPr>
          <w:rFonts w:ascii="Sylfaen" w:hAnsi="Sylfaen" w:cs="Sylfaen"/>
          <w:sz w:val="24"/>
          <w:szCs w:val="24"/>
          <w:lang w:val="ka-GE"/>
        </w:rPr>
        <w:t>სხვა</w:t>
      </w:r>
      <w:r w:rsidRPr="00517B67">
        <w:rPr>
          <w:rFonts w:ascii="Sylfaen" w:hAnsi="Sylfaen"/>
          <w:sz w:val="24"/>
          <w:szCs w:val="24"/>
          <w:lang w:val="ka-GE"/>
        </w:rPr>
        <w:t xml:space="preserve"> </w:t>
      </w:r>
      <w:r w:rsidRPr="00517B67">
        <w:rPr>
          <w:rFonts w:ascii="Sylfaen" w:hAnsi="Sylfaen" w:cs="Sylfaen"/>
          <w:sz w:val="24"/>
          <w:szCs w:val="24"/>
          <w:lang w:val="ka-GE"/>
        </w:rPr>
        <w:t>საშუალებით,</w:t>
      </w:r>
      <w:r w:rsidRPr="00517B67">
        <w:rPr>
          <w:rFonts w:ascii="Sylfaen" w:hAnsi="Sylfaen"/>
          <w:sz w:val="24"/>
          <w:szCs w:val="24"/>
          <w:lang w:val="ka-GE"/>
        </w:rPr>
        <w:t xml:space="preserve"> </w:t>
      </w:r>
      <w:r w:rsidRPr="00517B67">
        <w:rPr>
          <w:rFonts w:ascii="Sylfaen" w:hAnsi="Sylfaen" w:cs="Sylfaen"/>
          <w:sz w:val="24"/>
          <w:szCs w:val="24"/>
          <w:lang w:val="ka-GE"/>
        </w:rPr>
        <w:t>აზრების</w:t>
      </w:r>
      <w:r w:rsidRPr="00517B67">
        <w:rPr>
          <w:rFonts w:ascii="Sylfaen" w:hAnsi="Sylfaen"/>
          <w:sz w:val="24"/>
          <w:szCs w:val="24"/>
          <w:lang w:val="ka-GE"/>
        </w:rPr>
        <w:t xml:space="preserve"> </w:t>
      </w:r>
      <w:r w:rsidRPr="00517B67">
        <w:rPr>
          <w:rFonts w:ascii="Sylfaen" w:hAnsi="Sylfaen" w:cs="Sylfaen"/>
          <w:sz w:val="24"/>
          <w:szCs w:val="24"/>
          <w:lang w:val="ka-GE"/>
        </w:rPr>
        <w:t>გამოხატვა</w:t>
      </w:r>
      <w:r w:rsidRPr="00517B67">
        <w:rPr>
          <w:rFonts w:ascii="Sylfaen" w:hAnsi="Sylfaen"/>
          <w:sz w:val="24"/>
          <w:szCs w:val="24"/>
          <w:lang w:val="ka-GE"/>
        </w:rPr>
        <w:t xml:space="preserve">, </w:t>
      </w:r>
      <w:r w:rsidRPr="00517B67">
        <w:rPr>
          <w:rFonts w:ascii="Sylfaen" w:hAnsi="Sylfaen" w:cs="Sylfaen"/>
          <w:sz w:val="24"/>
          <w:szCs w:val="24"/>
          <w:lang w:val="ka-GE"/>
        </w:rPr>
        <w:t>რომელსაც</w:t>
      </w:r>
      <w:r w:rsidRPr="00517B67">
        <w:rPr>
          <w:rFonts w:ascii="Sylfaen" w:hAnsi="Sylfaen"/>
          <w:sz w:val="24"/>
          <w:szCs w:val="24"/>
          <w:lang w:val="ka-GE"/>
        </w:rPr>
        <w:t xml:space="preserve"> </w:t>
      </w:r>
      <w:r w:rsidRPr="00517B67">
        <w:rPr>
          <w:rFonts w:ascii="Sylfaen" w:hAnsi="Sylfaen" w:cs="Sylfaen"/>
          <w:sz w:val="24"/>
          <w:szCs w:val="24"/>
          <w:lang w:val="ka-GE"/>
        </w:rPr>
        <w:t>თან</w:t>
      </w:r>
      <w:r w:rsidRPr="00517B67">
        <w:rPr>
          <w:rFonts w:ascii="Sylfaen" w:hAnsi="Sylfaen"/>
          <w:sz w:val="24"/>
          <w:szCs w:val="24"/>
          <w:lang w:val="ka-GE"/>
        </w:rPr>
        <w:t xml:space="preserve"> </w:t>
      </w:r>
      <w:r w:rsidRPr="00517B67">
        <w:rPr>
          <w:rFonts w:ascii="Sylfaen" w:hAnsi="Sylfaen" w:cs="Sylfaen"/>
          <w:sz w:val="24"/>
          <w:szCs w:val="24"/>
          <w:lang w:val="ka-GE"/>
        </w:rPr>
        <w:t>არ</w:t>
      </w:r>
      <w:r w:rsidRPr="00517B67">
        <w:rPr>
          <w:rFonts w:ascii="Sylfaen" w:hAnsi="Sylfaen"/>
          <w:sz w:val="24"/>
          <w:szCs w:val="24"/>
          <w:lang w:val="ka-GE"/>
        </w:rPr>
        <w:t xml:space="preserve"> </w:t>
      </w:r>
      <w:r w:rsidRPr="00517B67">
        <w:rPr>
          <w:rFonts w:ascii="Sylfaen" w:hAnsi="Sylfaen" w:cs="Sylfaen"/>
          <w:sz w:val="24"/>
          <w:szCs w:val="24"/>
          <w:lang w:val="ka-GE"/>
        </w:rPr>
        <w:t>ახლავს</w:t>
      </w:r>
      <w:r w:rsidRPr="00517B67">
        <w:rPr>
          <w:rFonts w:ascii="Sylfaen" w:hAnsi="Sylfaen"/>
          <w:sz w:val="24"/>
          <w:szCs w:val="24"/>
          <w:lang w:val="ka-GE"/>
        </w:rPr>
        <w:t xml:space="preserve"> </w:t>
      </w:r>
      <w:r w:rsidRPr="00517B67">
        <w:rPr>
          <w:rFonts w:ascii="Sylfaen" w:hAnsi="Sylfaen" w:cs="Sylfaen"/>
          <w:sz w:val="24"/>
          <w:szCs w:val="24"/>
          <w:lang w:val="ka-GE"/>
        </w:rPr>
        <w:t>წესრიგის</w:t>
      </w:r>
      <w:r w:rsidRPr="00517B67">
        <w:rPr>
          <w:rFonts w:ascii="Sylfaen" w:hAnsi="Sylfaen"/>
          <w:sz w:val="24"/>
          <w:szCs w:val="24"/>
          <w:lang w:val="ka-GE"/>
        </w:rPr>
        <w:t xml:space="preserve"> </w:t>
      </w:r>
      <w:r w:rsidRPr="00517B67">
        <w:rPr>
          <w:rFonts w:ascii="Sylfaen" w:hAnsi="Sylfaen" w:cs="Sylfaen"/>
          <w:sz w:val="24"/>
          <w:szCs w:val="24"/>
          <w:lang w:val="ka-GE"/>
        </w:rPr>
        <w:t>დარღვევა</w:t>
      </w:r>
      <w:r w:rsidRPr="00517B67">
        <w:rPr>
          <w:rFonts w:ascii="Sylfaen" w:hAnsi="Sylfaen"/>
          <w:sz w:val="24"/>
          <w:szCs w:val="24"/>
          <w:lang w:val="ka-GE"/>
        </w:rPr>
        <w:t xml:space="preserve">, </w:t>
      </w:r>
      <w:r w:rsidRPr="00517B67">
        <w:rPr>
          <w:rFonts w:ascii="Sylfaen" w:hAnsi="Sylfaen" w:cs="Sylfaen"/>
          <w:sz w:val="24"/>
          <w:szCs w:val="24"/>
          <w:lang w:val="ka-GE"/>
        </w:rPr>
        <w:t>აკრძალულია</w:t>
      </w:r>
      <w:r w:rsidRPr="00517B67">
        <w:rPr>
          <w:rFonts w:ascii="Sylfaen" w:hAnsi="Sylfaen"/>
          <w:sz w:val="24"/>
          <w:szCs w:val="24"/>
          <w:lang w:val="ka-GE"/>
        </w:rPr>
        <w:t>.</w:t>
      </w:r>
    </w:p>
    <w:p w14:paraId="5975D751" w14:textId="77777777" w:rsidR="00060349" w:rsidRPr="00517B67" w:rsidRDefault="00060349" w:rsidP="00060349">
      <w:pPr>
        <w:numPr>
          <w:ilvl w:val="0"/>
          <w:numId w:val="1"/>
        </w:numPr>
        <w:spacing w:after="100" w:afterAutospacing="1" w:line="276" w:lineRule="auto"/>
        <w:ind w:left="0" w:firstLine="284"/>
        <w:jc w:val="both"/>
        <w:rPr>
          <w:rFonts w:ascii="Sylfaen" w:eastAsia="Calibri" w:hAnsi="Sylfaen" w:cs="Times New Roman"/>
          <w:sz w:val="24"/>
          <w:szCs w:val="24"/>
          <w:lang w:val="ka-GE"/>
        </w:rPr>
      </w:pPr>
      <w:r w:rsidRPr="00517B67">
        <w:rPr>
          <w:rFonts w:ascii="Sylfaen" w:hAnsi="Sylfaen"/>
          <w:sz w:val="24"/>
          <w:szCs w:val="24"/>
          <w:lang w:val="ka-GE"/>
        </w:rPr>
        <w:t xml:space="preserve">კონსტიტუციური სარჩელის ავტორები ყურადღებას ამახვილებენ სადავო წესის პირველი მუხლის მე-3 </w:t>
      </w:r>
      <w:r w:rsidR="00021013">
        <w:rPr>
          <w:rFonts w:ascii="Sylfaen" w:hAnsi="Sylfaen"/>
          <w:sz w:val="24"/>
          <w:szCs w:val="24"/>
          <w:lang w:val="ka-GE"/>
        </w:rPr>
        <w:t>პუნქტზე,</w:t>
      </w:r>
      <w:r w:rsidRPr="00517B67">
        <w:rPr>
          <w:rFonts w:ascii="Sylfaen" w:hAnsi="Sylfaen"/>
          <w:sz w:val="24"/>
          <w:szCs w:val="24"/>
          <w:lang w:val="ka-GE"/>
        </w:rPr>
        <w:t xml:space="preserve"> რომლის თანახმადაც, საქართველოს </w:t>
      </w:r>
      <w:r w:rsidRPr="00517B67">
        <w:rPr>
          <w:rFonts w:ascii="Sylfaen" w:hAnsi="Sylfaen" w:cs="Sylfaen"/>
          <w:sz w:val="24"/>
          <w:szCs w:val="24"/>
          <w:lang w:val="ka-GE"/>
        </w:rPr>
        <w:t>პარლამენტის</w:t>
      </w:r>
      <w:r w:rsidRPr="00517B67">
        <w:rPr>
          <w:rFonts w:ascii="Sylfaen" w:hAnsi="Sylfaen"/>
          <w:sz w:val="24"/>
          <w:szCs w:val="24"/>
          <w:lang w:val="ka-GE"/>
        </w:rPr>
        <w:t xml:space="preserve"> სასახლეში უსაფრთხო გარემოს შენარჩუნება ეფუძნება უსაფრთხოებასა და ხელმისაწვდომობას შორის სათანადო ბალანსის დაცვის პრინციპს. ამ კონტექსტში, </w:t>
      </w:r>
      <w:r w:rsidRPr="00517B67">
        <w:rPr>
          <w:rFonts w:ascii="Sylfaen" w:hAnsi="Sylfaen"/>
          <w:sz w:val="24"/>
          <w:szCs w:val="24"/>
          <w:lang w:val="ka-GE"/>
        </w:rPr>
        <w:lastRenderedPageBreak/>
        <w:t xml:space="preserve">მოსარჩელე მხარე მიუთითებს, რომ საქართველოს პარლამენტის შენობაში აკრძალულია ცეცხლსასროლი იარაღის, ასაფეთქებელი საშუალების, </w:t>
      </w:r>
      <w:proofErr w:type="spellStart"/>
      <w:r w:rsidRPr="00517B67">
        <w:rPr>
          <w:rFonts w:ascii="Sylfaen" w:hAnsi="Sylfaen"/>
          <w:sz w:val="24"/>
          <w:szCs w:val="24"/>
          <w:lang w:val="ka-GE"/>
        </w:rPr>
        <w:t>აფეთქებასაშიში</w:t>
      </w:r>
      <w:proofErr w:type="spellEnd"/>
      <w:r w:rsidRPr="00517B67">
        <w:rPr>
          <w:rFonts w:ascii="Sylfaen" w:hAnsi="Sylfaen"/>
          <w:sz w:val="24"/>
          <w:szCs w:val="24"/>
          <w:lang w:val="ka-GE"/>
        </w:rPr>
        <w:t xml:space="preserve"> ნივთიერებების, სხვა ისეთი ნივთების ან ნივთიერების შეტანა, </w:t>
      </w:r>
      <w:r w:rsidR="00021013">
        <w:rPr>
          <w:rFonts w:ascii="Sylfaen" w:hAnsi="Sylfaen"/>
          <w:sz w:val="24"/>
          <w:szCs w:val="24"/>
          <w:lang w:val="ka-GE"/>
        </w:rPr>
        <w:t>რომელთა მეშვეობითაც</w:t>
      </w:r>
      <w:r w:rsidRPr="00517B67">
        <w:rPr>
          <w:rFonts w:ascii="Sylfaen" w:hAnsi="Sylfaen"/>
          <w:sz w:val="24"/>
          <w:szCs w:val="24"/>
          <w:lang w:val="ka-GE"/>
        </w:rPr>
        <w:t xml:space="preserve"> შეიძლება</w:t>
      </w:r>
      <w:r w:rsidR="00021013">
        <w:rPr>
          <w:rFonts w:ascii="Sylfaen" w:hAnsi="Sylfaen"/>
          <w:sz w:val="24"/>
          <w:szCs w:val="24"/>
          <w:lang w:val="ka-GE"/>
        </w:rPr>
        <w:t>,</w:t>
      </w:r>
      <w:r w:rsidRPr="00517B67">
        <w:rPr>
          <w:rFonts w:ascii="Sylfaen" w:hAnsi="Sylfaen"/>
          <w:sz w:val="24"/>
          <w:szCs w:val="24"/>
          <w:lang w:val="ka-GE"/>
        </w:rPr>
        <w:t xml:space="preserve"> </w:t>
      </w:r>
      <w:r w:rsidR="00021013">
        <w:rPr>
          <w:rFonts w:ascii="Sylfaen" w:hAnsi="Sylfaen"/>
          <w:sz w:val="24"/>
          <w:szCs w:val="24"/>
          <w:lang w:val="ka-GE"/>
        </w:rPr>
        <w:t>დაირღვე</w:t>
      </w:r>
      <w:r w:rsidRPr="00517B67">
        <w:rPr>
          <w:rFonts w:ascii="Sylfaen" w:hAnsi="Sylfaen"/>
          <w:sz w:val="24"/>
          <w:szCs w:val="24"/>
          <w:lang w:val="ka-GE"/>
        </w:rPr>
        <w:t>ს პარლამენტის სასახლეში არსებული წესრიგი და სამუშაო გარემო ან საფრთხე შეექმნას სასახლეში მყოფ პირებს. მოსარჩელეები, აგრეთვე აქცენტს აკეთებენ სადავო წესით განსაზღვრულ ვიზიტორთა ქცევის წესზე, რომლის თანახმადაც, ვიზიტორი ვალდებულია</w:t>
      </w:r>
      <w:r w:rsidR="00C6060F">
        <w:rPr>
          <w:rFonts w:ascii="Sylfaen" w:hAnsi="Sylfaen"/>
          <w:sz w:val="24"/>
          <w:szCs w:val="24"/>
          <w:lang w:val="ka-GE"/>
        </w:rPr>
        <w:t>,</w:t>
      </w:r>
      <w:r w:rsidRPr="00517B67">
        <w:rPr>
          <w:rFonts w:ascii="Sylfaen" w:hAnsi="Sylfaen"/>
          <w:sz w:val="24"/>
          <w:szCs w:val="24"/>
          <w:lang w:val="ka-GE"/>
        </w:rPr>
        <w:t xml:space="preserve"> საქართველოს პარლამენტის სასახლეში დაიცვას სიმშვიდე და წესრიგი, თავი შეიკავოს ისეთი ქმედებებისგან, რომელმაც შეიძლება ხელი შეუშალოს საქართველოს პარლამენტის საქმიანობას და საქართველოს პარლამენტში მიმდინარე ღონისძიებების მსვლელობას. გარდა ამისა, მოსარჩელეები</w:t>
      </w:r>
      <w:r w:rsidR="00C6060F">
        <w:rPr>
          <w:rFonts w:ascii="Sylfaen" w:hAnsi="Sylfaen"/>
          <w:sz w:val="24"/>
          <w:szCs w:val="24"/>
          <w:lang w:val="ka-GE"/>
        </w:rPr>
        <w:t>,</w:t>
      </w:r>
      <w:r w:rsidRPr="00517B67">
        <w:rPr>
          <w:rFonts w:ascii="Sylfaen" w:hAnsi="Sylfaen"/>
          <w:sz w:val="24"/>
          <w:szCs w:val="24"/>
          <w:lang w:val="ka-GE"/>
        </w:rPr>
        <w:t xml:space="preserve"> დამატებით</w:t>
      </w:r>
      <w:r w:rsidR="00C6060F">
        <w:rPr>
          <w:rFonts w:ascii="Sylfaen" w:hAnsi="Sylfaen"/>
          <w:sz w:val="24"/>
          <w:szCs w:val="24"/>
          <w:lang w:val="ka-GE"/>
        </w:rPr>
        <w:t>,</w:t>
      </w:r>
      <w:r w:rsidRPr="00517B67">
        <w:rPr>
          <w:rFonts w:ascii="Sylfaen" w:hAnsi="Sylfaen"/>
          <w:sz w:val="24"/>
          <w:szCs w:val="24"/>
          <w:lang w:val="ka-GE"/>
        </w:rPr>
        <w:t xml:space="preserve"> მიუთითებენ ბრძანებით გათვალისწინებულ უსაფრთხოების სამ დონეზე, რაც ემსახურება პარლამენტში უსაფრთხოების დაცვას. შესაბამისად, აღნიშნულ გარემოებებზე დაყრდნობით, კონსტიტუციური სარჩელის ავტორები თვლიან, რომ სავარაუდო ლეგიტიმური მიზნის, საქართველოს პარლამენტის სასახლეში სიმშვიდისა და წესრიგის დაცვისა და საქართველოს პარლამენტის ნორმალური ფუნქციონირების უზრუნველყოფისათვის უკვე განსაზღვრულია ქცევის საჭირო წესები და აკრძალვები, ხოლო „საქართველოს პარლამენტის სასახლეში უსაფრთხოების</w:t>
      </w:r>
      <w:r w:rsidRPr="00517B67">
        <w:rPr>
          <w:rFonts w:ascii="Sylfaen" w:eastAsia="Calibri" w:hAnsi="Sylfaen" w:cs="Times New Roman"/>
          <w:sz w:val="24"/>
          <w:szCs w:val="24"/>
          <w:lang w:val="ka-GE"/>
        </w:rPr>
        <w:t xml:space="preserve"> </w:t>
      </w:r>
      <w:r w:rsidRPr="00517B67">
        <w:rPr>
          <w:rFonts w:ascii="Sylfaen" w:hAnsi="Sylfaen"/>
          <w:sz w:val="24"/>
          <w:szCs w:val="24"/>
          <w:lang w:val="ka-GE"/>
        </w:rPr>
        <w:t xml:space="preserve">დაცვის წესის“ მე-3 მუხლის მე-2 პუნქტითა და მე-7 მუხლის მე-2 პუნქტით განსაზღვრული შეზღუდვები არ არის აუცილებელი ამ მიზნის მისაღწევად, წარმოადგენს </w:t>
      </w:r>
      <w:proofErr w:type="spellStart"/>
      <w:r w:rsidRPr="00517B67">
        <w:rPr>
          <w:rFonts w:ascii="Sylfaen" w:hAnsi="Sylfaen"/>
          <w:sz w:val="24"/>
          <w:szCs w:val="24"/>
          <w:lang w:val="ka-GE"/>
        </w:rPr>
        <w:t>ბლანკეტურ</w:t>
      </w:r>
      <w:proofErr w:type="spellEnd"/>
      <w:r w:rsidRPr="00517B67">
        <w:rPr>
          <w:rFonts w:ascii="Sylfaen" w:hAnsi="Sylfaen"/>
          <w:sz w:val="24"/>
          <w:szCs w:val="24"/>
          <w:lang w:val="ka-GE"/>
        </w:rPr>
        <w:t xml:space="preserve">, აზრისა და გამოხატვის თავისუფლების მომეტებულად მზღუდავ საშუალებას და ეწინააღმდეგება </w:t>
      </w:r>
      <w:r w:rsidR="00C6060F">
        <w:rPr>
          <w:rFonts w:ascii="Sylfaen" w:hAnsi="Sylfaen"/>
          <w:sz w:val="24"/>
          <w:szCs w:val="24"/>
          <w:lang w:val="ka-GE"/>
        </w:rPr>
        <w:t xml:space="preserve">საქართველოს </w:t>
      </w:r>
      <w:r w:rsidRPr="00517B67">
        <w:rPr>
          <w:rFonts w:ascii="Sylfaen" w:hAnsi="Sylfaen"/>
          <w:sz w:val="24"/>
          <w:szCs w:val="24"/>
          <w:lang w:val="ka-GE"/>
        </w:rPr>
        <w:t xml:space="preserve">კონსტიტუციის მე-17 მუხლის პირველ, მე-2 და მე-5 პუნქტებს. </w:t>
      </w:r>
    </w:p>
    <w:p w14:paraId="5975D752" w14:textId="77777777" w:rsidR="00060349" w:rsidRPr="00517B67" w:rsidRDefault="00060349" w:rsidP="00060349">
      <w:pPr>
        <w:numPr>
          <w:ilvl w:val="0"/>
          <w:numId w:val="1"/>
        </w:numPr>
        <w:spacing w:after="100" w:afterAutospacing="1" w:line="276" w:lineRule="auto"/>
        <w:ind w:left="0" w:firstLine="284"/>
        <w:jc w:val="both"/>
        <w:rPr>
          <w:rFonts w:ascii="Sylfaen" w:eastAsia="Calibri" w:hAnsi="Sylfaen" w:cs="Times New Roman"/>
          <w:sz w:val="24"/>
          <w:szCs w:val="24"/>
          <w:lang w:val="ka-GE"/>
        </w:rPr>
      </w:pPr>
      <w:r w:rsidRPr="00517B67">
        <w:rPr>
          <w:rFonts w:ascii="Sylfaen" w:hAnsi="Sylfaen"/>
          <w:sz w:val="24"/>
          <w:szCs w:val="24"/>
          <w:lang w:val="ka-GE"/>
        </w:rPr>
        <w:t xml:space="preserve">№1800 კონსტიტუციური სარჩელის ავტორები, საკუთარი არგუმენტაციის გასამყარებლად, მიუთითებენ საქართველოს საკონსტიტუციო სასამართლოს, ადამიანის უფლებათა ევროპული სასამართლოსა და ამერიკის შეერთებული შტატების უზენაესი სასამართლოს პრაქტიკაზე. </w:t>
      </w:r>
    </w:p>
    <w:p w14:paraId="5975D753" w14:textId="77777777" w:rsidR="00060349" w:rsidRDefault="00060349" w:rsidP="00060349">
      <w:pPr>
        <w:spacing w:after="0" w:line="276" w:lineRule="auto"/>
        <w:contextualSpacing/>
        <w:jc w:val="both"/>
        <w:rPr>
          <w:rFonts w:ascii="Sylfaen" w:eastAsia="Calibri" w:hAnsi="Sylfaen" w:cs="Times New Roman"/>
          <w:sz w:val="24"/>
          <w:szCs w:val="24"/>
          <w:lang w:val="ka-GE"/>
        </w:rPr>
      </w:pPr>
    </w:p>
    <w:p w14:paraId="57569F8A" w14:textId="77777777" w:rsidR="00363EF2" w:rsidRPr="00517B67" w:rsidRDefault="00363EF2" w:rsidP="00060349">
      <w:pPr>
        <w:spacing w:after="0" w:line="276" w:lineRule="auto"/>
        <w:contextualSpacing/>
        <w:jc w:val="both"/>
        <w:rPr>
          <w:rFonts w:ascii="Sylfaen" w:eastAsia="Calibri" w:hAnsi="Sylfaen" w:cs="Times New Roman"/>
          <w:sz w:val="24"/>
          <w:szCs w:val="24"/>
          <w:lang w:val="ka-GE"/>
        </w:rPr>
      </w:pPr>
    </w:p>
    <w:p w14:paraId="5975D754" w14:textId="77777777" w:rsidR="00060349" w:rsidRPr="00517B67" w:rsidRDefault="00060349" w:rsidP="00060349">
      <w:pPr>
        <w:pStyle w:val="Heading1"/>
        <w:spacing w:before="0" w:after="100" w:afterAutospacing="1" w:line="276" w:lineRule="auto"/>
        <w:jc w:val="center"/>
        <w:rPr>
          <w:rFonts w:ascii="Sylfaen" w:hAnsi="Sylfaen" w:cs="Sylfaen"/>
          <w:b/>
          <w:color w:val="auto"/>
          <w:sz w:val="24"/>
          <w:szCs w:val="24"/>
          <w:lang w:val="ka-GE"/>
        </w:rPr>
      </w:pPr>
      <w:r w:rsidRPr="00517B67">
        <w:rPr>
          <w:rFonts w:ascii="Sylfaen" w:hAnsi="Sylfaen"/>
          <w:b/>
          <w:color w:val="auto"/>
          <w:sz w:val="24"/>
          <w:szCs w:val="24"/>
          <w:lang w:val="ka-GE"/>
        </w:rPr>
        <w:t>II</w:t>
      </w:r>
      <w:r w:rsidRPr="00517B67">
        <w:rPr>
          <w:rFonts w:ascii="Sylfaen" w:hAnsi="Sylfaen"/>
          <w:b/>
          <w:color w:val="auto"/>
          <w:sz w:val="24"/>
          <w:szCs w:val="24"/>
          <w:lang w:val="ka-GE"/>
        </w:rPr>
        <w:br/>
      </w:r>
      <w:proofErr w:type="spellStart"/>
      <w:r w:rsidRPr="00517B67">
        <w:rPr>
          <w:rFonts w:ascii="Sylfaen" w:hAnsi="Sylfaen" w:cs="Sylfaen"/>
          <w:b/>
          <w:color w:val="auto"/>
          <w:sz w:val="24"/>
          <w:szCs w:val="24"/>
          <w:lang w:val="ka-GE"/>
        </w:rPr>
        <w:t>სამოტივაციო</w:t>
      </w:r>
      <w:proofErr w:type="spellEnd"/>
      <w:r w:rsidRPr="00517B67">
        <w:rPr>
          <w:rFonts w:ascii="Sylfaen" w:hAnsi="Sylfaen"/>
          <w:b/>
          <w:color w:val="auto"/>
          <w:sz w:val="24"/>
          <w:szCs w:val="24"/>
          <w:lang w:val="ka-GE"/>
        </w:rPr>
        <w:t xml:space="preserve"> </w:t>
      </w:r>
      <w:r w:rsidRPr="00517B67">
        <w:rPr>
          <w:rFonts w:ascii="Sylfaen" w:hAnsi="Sylfaen" w:cs="Sylfaen"/>
          <w:b/>
          <w:color w:val="auto"/>
          <w:sz w:val="24"/>
          <w:szCs w:val="24"/>
          <w:lang w:val="ka-GE"/>
        </w:rPr>
        <w:t>ნაწილი</w:t>
      </w:r>
    </w:p>
    <w:p w14:paraId="5975D755" w14:textId="77777777" w:rsidR="00060349"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Sylfaen"/>
          <w:color w:val="000000"/>
          <w:sz w:val="24"/>
          <w:szCs w:val="24"/>
          <w:shd w:val="clear" w:color="auto" w:fill="FFFFFF"/>
          <w:lang w:val="ka-GE"/>
        </w:rPr>
        <w:t>კონსტიტუციური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არსებითად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განსახილველად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მისაღებად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აუცილებელია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იგი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აკმაყოფილებდეს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კანონმდებლობით</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დადგენილ</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მოთხოვნებს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საკონსტიტუციო</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სასამართლოს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პრაქტიკის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მიხედვით</w:t>
      </w:r>
      <w:r w:rsidRPr="00517B67">
        <w:rPr>
          <w:rFonts w:ascii="Sylfaen" w:eastAsia="Calibri" w:hAnsi="Sylfaen" w:cs="Times New Roman"/>
          <w:color w:val="000000"/>
          <w:sz w:val="24"/>
          <w:szCs w:val="24"/>
          <w:shd w:val="clear" w:color="auto" w:fill="FFFFFF"/>
          <w:lang w:val="ka-GE"/>
        </w:rPr>
        <w:t>, „</w:t>
      </w:r>
      <w:r w:rsidRPr="00517B67">
        <w:rPr>
          <w:rFonts w:ascii="Sylfaen" w:eastAsia="Calibri" w:hAnsi="Sylfaen" w:cs="Sylfaen"/>
          <w:color w:val="000000"/>
          <w:sz w:val="24"/>
          <w:szCs w:val="24"/>
          <w:shd w:val="clear" w:color="auto" w:fill="FFFFFF"/>
          <w:lang w:val="ka-GE"/>
        </w:rPr>
        <w:t>კონსტიტუციური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სარჩელისადმი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კანონმდებლობით</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წაყენებულ</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პირობათაგან</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ერთ</w:t>
      </w:r>
      <w:r w:rsidRPr="00517B67">
        <w:rPr>
          <w:rFonts w:ascii="Sylfaen" w:eastAsia="Calibri" w:hAnsi="Sylfaen" w:cs="Times New Roman"/>
          <w:color w:val="000000"/>
          <w:sz w:val="24"/>
          <w:szCs w:val="24"/>
          <w:shd w:val="clear" w:color="auto" w:fill="FFFFFF"/>
          <w:lang w:val="ka-GE"/>
        </w:rPr>
        <w:t>-</w:t>
      </w:r>
      <w:r w:rsidRPr="00517B67">
        <w:rPr>
          <w:rFonts w:ascii="Sylfaen" w:eastAsia="Calibri" w:hAnsi="Sylfaen" w:cs="Sylfaen"/>
          <w:color w:val="000000"/>
          <w:sz w:val="24"/>
          <w:szCs w:val="24"/>
          <w:shd w:val="clear" w:color="auto" w:fill="FFFFFF"/>
          <w:lang w:val="ka-GE"/>
        </w:rPr>
        <w:lastRenderedPageBreak/>
        <w:t>ერთი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უმნიშვნელოვანესია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დასაბუთებულობის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მოთხოვნა</w:t>
      </w:r>
      <w:r w:rsidRPr="00517B67">
        <w:rPr>
          <w:rFonts w:ascii="Sylfaen" w:eastAsia="Calibri" w:hAnsi="Sylfaen" w:cs="Times New Roman"/>
          <w:color w:val="000000"/>
          <w:sz w:val="24"/>
          <w:szCs w:val="24"/>
          <w:shd w:val="clear" w:color="auto" w:fill="FFFFFF"/>
          <w:lang w:val="ka-GE"/>
        </w:rPr>
        <w:t>.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საკონსტიტუციო</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სასამართლოს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შესახებ</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ორგანული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კანონის</w:t>
      </w:r>
      <w:r w:rsidRPr="00517B67">
        <w:rPr>
          <w:rFonts w:ascii="Sylfaen" w:eastAsia="Calibri" w:hAnsi="Sylfaen" w:cs="Times New Roman"/>
          <w:color w:val="000000"/>
          <w:sz w:val="24"/>
          <w:szCs w:val="24"/>
          <w:shd w:val="clear" w:color="auto" w:fill="FFFFFF"/>
          <w:lang w:val="ka-GE"/>
        </w:rPr>
        <w:t xml:space="preserve"> 31-</w:t>
      </w:r>
      <w:r w:rsidRPr="00517B67">
        <w:rPr>
          <w:rFonts w:ascii="Sylfaen" w:eastAsia="Calibri" w:hAnsi="Sylfaen" w:cs="Sylfaen"/>
          <w:color w:val="000000"/>
          <w:sz w:val="24"/>
          <w:szCs w:val="24"/>
          <w:shd w:val="clear" w:color="auto" w:fill="FFFFFF"/>
          <w:lang w:val="ka-GE"/>
        </w:rPr>
        <w:t>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მუხლის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მე</w:t>
      </w:r>
      <w:r w:rsidRPr="00517B67">
        <w:rPr>
          <w:rFonts w:ascii="Sylfaen" w:eastAsia="Calibri" w:hAnsi="Sylfaen" w:cs="Times New Roman"/>
          <w:color w:val="000000"/>
          <w:sz w:val="24"/>
          <w:szCs w:val="24"/>
          <w:shd w:val="clear" w:color="auto" w:fill="FFFFFF"/>
          <w:lang w:val="ka-GE"/>
        </w:rPr>
        <w:t xml:space="preserve">-2 </w:t>
      </w:r>
      <w:r w:rsidRPr="00517B67">
        <w:rPr>
          <w:rFonts w:ascii="Sylfaen" w:eastAsia="Calibri" w:hAnsi="Sylfaen" w:cs="Sylfaen"/>
          <w:color w:val="000000"/>
          <w:sz w:val="24"/>
          <w:szCs w:val="24"/>
          <w:shd w:val="clear" w:color="auto" w:fill="FFFFFF"/>
          <w:lang w:val="ka-GE"/>
        </w:rPr>
        <w:t>პუნქტის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შესაბამისად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კონსტიტუციური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დასაბუთებული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უნდა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იყოს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მოსარჩელემ</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კონსტიტუციურ</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სარჩელში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უნდა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მოიყვანოს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მტკიცებულებანი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რომლებიც</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მისი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აზრით</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ადასტურებენ</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საფუძვლიანობას</w:t>
      </w:r>
      <w:r w:rsidRPr="00517B67">
        <w:rPr>
          <w:rFonts w:ascii="Sylfaen" w:eastAsia="Calibri" w:hAnsi="Sylfaen" w:cs="Times New Roman"/>
          <w:color w:val="000000"/>
          <w:sz w:val="24"/>
          <w:szCs w:val="24"/>
          <w:shd w:val="clear" w:color="auto" w:fill="FFFFFF"/>
          <w:lang w:val="ka-GE"/>
        </w:rPr>
        <w:t>“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საკონსტიტუციო</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სასამართლოს</w:t>
      </w:r>
      <w:r w:rsidRPr="00517B67">
        <w:rPr>
          <w:rFonts w:ascii="Sylfaen" w:eastAsia="Calibri" w:hAnsi="Sylfaen" w:cs="Times New Roman"/>
          <w:color w:val="000000"/>
          <w:sz w:val="24"/>
          <w:szCs w:val="24"/>
          <w:shd w:val="clear" w:color="auto" w:fill="FFFFFF"/>
          <w:lang w:val="ka-GE"/>
        </w:rPr>
        <w:t xml:space="preserve"> 2009 </w:t>
      </w:r>
      <w:r w:rsidRPr="00517B67">
        <w:rPr>
          <w:rFonts w:ascii="Sylfaen" w:eastAsia="Calibri" w:hAnsi="Sylfaen" w:cs="Sylfaen"/>
          <w:color w:val="000000"/>
          <w:sz w:val="24"/>
          <w:szCs w:val="24"/>
          <w:shd w:val="clear" w:color="auto" w:fill="FFFFFF"/>
          <w:lang w:val="ka-GE"/>
        </w:rPr>
        <w:t>წლის</w:t>
      </w:r>
      <w:r w:rsidRPr="00517B67">
        <w:rPr>
          <w:rFonts w:ascii="Sylfaen" w:eastAsia="Calibri" w:hAnsi="Sylfaen" w:cs="Times New Roman"/>
          <w:color w:val="000000"/>
          <w:sz w:val="24"/>
          <w:szCs w:val="24"/>
          <w:shd w:val="clear" w:color="auto" w:fill="FFFFFF"/>
          <w:lang w:val="ka-GE"/>
        </w:rPr>
        <w:t xml:space="preserve"> 19 </w:t>
      </w:r>
      <w:r w:rsidRPr="00517B67">
        <w:rPr>
          <w:rFonts w:ascii="Sylfaen" w:eastAsia="Calibri" w:hAnsi="Sylfaen" w:cs="Sylfaen"/>
          <w:color w:val="000000"/>
          <w:sz w:val="24"/>
          <w:szCs w:val="24"/>
          <w:shd w:val="clear" w:color="auto" w:fill="FFFFFF"/>
          <w:lang w:val="ka-GE"/>
        </w:rPr>
        <w:t>ოქტომბრის</w:t>
      </w:r>
      <w:r w:rsidRPr="00517B67">
        <w:rPr>
          <w:rFonts w:ascii="Sylfaen" w:eastAsia="Calibri" w:hAnsi="Sylfaen" w:cs="Times New Roman"/>
          <w:color w:val="000000"/>
          <w:sz w:val="24"/>
          <w:szCs w:val="24"/>
          <w:shd w:val="clear" w:color="auto" w:fill="FFFFFF"/>
          <w:lang w:val="ka-GE"/>
        </w:rPr>
        <w:t xml:space="preserve"> №2/6/475 </w:t>
      </w:r>
      <w:r w:rsidRPr="00517B67">
        <w:rPr>
          <w:rFonts w:ascii="Sylfaen" w:eastAsia="Calibri" w:hAnsi="Sylfaen" w:cs="Sylfaen"/>
          <w:color w:val="000000"/>
          <w:sz w:val="24"/>
          <w:szCs w:val="24"/>
          <w:shd w:val="clear" w:color="auto" w:fill="FFFFFF"/>
          <w:lang w:val="ka-GE"/>
        </w:rPr>
        <w:t>განჩინება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საქმეზე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მოქალაქე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ალექსანდრე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ძიმისტარიშვილი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პარლამენტის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წინააღმდეგ</w:t>
      </w:r>
      <w:r w:rsidRPr="00517B67">
        <w:rPr>
          <w:rFonts w:ascii="Sylfaen" w:eastAsia="Calibri" w:hAnsi="Sylfaen" w:cs="Times New Roman"/>
          <w:color w:val="000000"/>
          <w:sz w:val="24"/>
          <w:szCs w:val="24"/>
          <w:shd w:val="clear" w:color="auto" w:fill="FFFFFF"/>
          <w:lang w:val="ka-GE"/>
        </w:rPr>
        <w:t xml:space="preserve">“, II-1). </w:t>
      </w:r>
      <w:r w:rsidRPr="00517B67">
        <w:rPr>
          <w:rFonts w:ascii="Sylfaen" w:eastAsia="Calibri" w:hAnsi="Sylfaen" w:cs="Sylfaen"/>
          <w:color w:val="000000"/>
          <w:sz w:val="24"/>
          <w:szCs w:val="24"/>
          <w:shd w:val="clear" w:color="auto" w:fill="FFFFFF"/>
          <w:lang w:val="ka-GE"/>
        </w:rPr>
        <w:t>საქართველოს საკონსტიტუციო სასამართლოს განმარტებით,</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კონსტიტუციური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არსებითად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განსახილველად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მიღებისათვის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აუცილებელია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მასში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გამოკვეთილი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იყოს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აშკარა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ცხადი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შინაარსობრივი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მიმართება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სადავო</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ნორმასა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კონსტიტუციის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იმ</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დებულებებს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შორის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რომლებთან</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დაკავშირებითაც</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მოსარჩელე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მოითხოვს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სადავო</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ნორმების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არაკონსტიტუციურად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ცნობას</w:t>
      </w:r>
      <w:r w:rsidRPr="00517B67">
        <w:rPr>
          <w:rFonts w:ascii="Sylfaen" w:eastAsia="Calibri" w:hAnsi="Sylfaen" w:cs="Times New Roman"/>
          <w:color w:val="000000"/>
          <w:sz w:val="24"/>
          <w:szCs w:val="24"/>
          <w:shd w:val="clear" w:color="auto" w:fill="FFFFFF"/>
          <w:lang w:val="ka-GE"/>
        </w:rPr>
        <w:t>“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საკონსტიტუციო</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სასამართლოს</w:t>
      </w:r>
      <w:r w:rsidRPr="00517B67">
        <w:rPr>
          <w:rFonts w:ascii="Sylfaen" w:eastAsia="Calibri" w:hAnsi="Sylfaen" w:cs="Times New Roman"/>
          <w:color w:val="000000"/>
          <w:sz w:val="24"/>
          <w:szCs w:val="24"/>
          <w:shd w:val="clear" w:color="auto" w:fill="FFFFFF"/>
          <w:lang w:val="ka-GE"/>
        </w:rPr>
        <w:t xml:space="preserve"> 2009 </w:t>
      </w:r>
      <w:r w:rsidRPr="00517B67">
        <w:rPr>
          <w:rFonts w:ascii="Sylfaen" w:eastAsia="Calibri" w:hAnsi="Sylfaen" w:cs="Sylfaen"/>
          <w:color w:val="000000"/>
          <w:sz w:val="24"/>
          <w:szCs w:val="24"/>
          <w:shd w:val="clear" w:color="auto" w:fill="FFFFFF"/>
          <w:lang w:val="ka-GE"/>
        </w:rPr>
        <w:t>წლის</w:t>
      </w:r>
      <w:r w:rsidRPr="00517B67">
        <w:rPr>
          <w:rFonts w:ascii="Sylfaen" w:eastAsia="Calibri" w:hAnsi="Sylfaen" w:cs="Times New Roman"/>
          <w:color w:val="000000"/>
          <w:sz w:val="24"/>
          <w:szCs w:val="24"/>
          <w:shd w:val="clear" w:color="auto" w:fill="FFFFFF"/>
          <w:lang w:val="ka-GE"/>
        </w:rPr>
        <w:t xml:space="preserve"> 10 </w:t>
      </w:r>
      <w:r w:rsidRPr="00517B67">
        <w:rPr>
          <w:rFonts w:ascii="Sylfaen" w:eastAsia="Calibri" w:hAnsi="Sylfaen" w:cs="Sylfaen"/>
          <w:color w:val="000000"/>
          <w:sz w:val="24"/>
          <w:szCs w:val="24"/>
          <w:shd w:val="clear" w:color="auto" w:fill="FFFFFF"/>
          <w:lang w:val="ka-GE"/>
        </w:rPr>
        <w:t>ნოემბრის</w:t>
      </w:r>
      <w:r w:rsidRPr="00517B67">
        <w:rPr>
          <w:rFonts w:ascii="Sylfaen" w:eastAsia="Calibri" w:hAnsi="Sylfaen" w:cs="Times New Roman"/>
          <w:color w:val="000000"/>
          <w:sz w:val="24"/>
          <w:szCs w:val="24"/>
          <w:shd w:val="clear" w:color="auto" w:fill="FFFFFF"/>
          <w:lang w:val="ka-GE"/>
        </w:rPr>
        <w:t xml:space="preserve"> №1/3/469 </w:t>
      </w:r>
      <w:r w:rsidRPr="00517B67">
        <w:rPr>
          <w:rFonts w:ascii="Sylfaen" w:eastAsia="Calibri" w:hAnsi="Sylfaen" w:cs="Sylfaen"/>
          <w:color w:val="000000"/>
          <w:sz w:val="24"/>
          <w:szCs w:val="24"/>
          <w:shd w:val="clear" w:color="auto" w:fill="FFFFFF"/>
          <w:lang w:val="ka-GE"/>
        </w:rPr>
        <w:t>განჩინება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საქმეზე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მოქალაქე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კახაბერ</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კობერიძე</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საქართველოს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პარლამენტის</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წინააღმდეგ</w:t>
      </w:r>
      <w:r w:rsidRPr="00517B67">
        <w:rPr>
          <w:rFonts w:ascii="Sylfaen" w:eastAsia="Calibri" w:hAnsi="Sylfaen" w:cs="Times New Roman"/>
          <w:color w:val="000000"/>
          <w:sz w:val="24"/>
          <w:szCs w:val="24"/>
          <w:shd w:val="clear" w:color="auto" w:fill="FFFFFF"/>
          <w:lang w:val="ka-GE"/>
        </w:rPr>
        <w:t xml:space="preserve">“, II-1). </w:t>
      </w:r>
      <w:r w:rsidRPr="00517B67">
        <w:rPr>
          <w:rFonts w:ascii="Sylfaen" w:eastAsia="Calibri" w:hAnsi="Sylfaen" w:cs="Sylfaen"/>
          <w:color w:val="000000"/>
          <w:sz w:val="24"/>
          <w:szCs w:val="24"/>
          <w:shd w:val="clear" w:color="auto" w:fill="FFFFFF"/>
          <w:lang w:val="ka-GE"/>
        </w:rPr>
        <w:t>წინააღმდეგ</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შემთხვევაში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კონსტიტუციური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სარჩელი</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მიიჩნევა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დაუსაბუთებლად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და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შესაბამისად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არ</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მიიღება</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არსებითად</w:t>
      </w:r>
      <w:r w:rsidRPr="00517B67">
        <w:rPr>
          <w:rFonts w:ascii="Sylfaen" w:eastAsia="Calibri" w:hAnsi="Sylfaen" w:cs="Times New Roman"/>
          <w:color w:val="000000"/>
          <w:sz w:val="24"/>
          <w:szCs w:val="24"/>
          <w:shd w:val="clear" w:color="auto" w:fill="FFFFFF"/>
          <w:lang w:val="ka-GE"/>
        </w:rPr>
        <w:t xml:space="preserve"> </w:t>
      </w:r>
      <w:r w:rsidRPr="00517B67">
        <w:rPr>
          <w:rFonts w:ascii="Sylfaen" w:eastAsia="Calibri" w:hAnsi="Sylfaen" w:cs="Sylfaen"/>
          <w:color w:val="000000"/>
          <w:sz w:val="24"/>
          <w:szCs w:val="24"/>
          <w:shd w:val="clear" w:color="auto" w:fill="FFFFFF"/>
          <w:lang w:val="ka-GE"/>
        </w:rPr>
        <w:t>განსახილველად</w:t>
      </w:r>
      <w:r w:rsidRPr="00517B67">
        <w:rPr>
          <w:rFonts w:ascii="Sylfaen" w:eastAsia="Calibri" w:hAnsi="Sylfaen" w:cs="Times New Roman"/>
          <w:color w:val="000000"/>
          <w:sz w:val="24"/>
          <w:szCs w:val="24"/>
          <w:shd w:val="clear" w:color="auto" w:fill="FFFFFF"/>
          <w:lang w:val="ka-GE"/>
        </w:rPr>
        <w:t>.</w:t>
      </w:r>
    </w:p>
    <w:p w14:paraId="5975D756" w14:textId="77777777" w:rsidR="00060349"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 xml:space="preserve">№1800 კონსტიტუციური სარჩელით სადავოდ არის გამხდარი, მათ შორის, საქართველოს </w:t>
      </w:r>
      <w:r w:rsidRPr="00517B67">
        <w:rPr>
          <w:rFonts w:ascii="Sylfaen" w:hAnsi="Sylfaen"/>
          <w:sz w:val="24"/>
          <w:szCs w:val="24"/>
          <w:lang w:val="ka-GE"/>
        </w:rPr>
        <w:t xml:space="preserve">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w:t>
      </w:r>
      <w:r w:rsidRPr="00517B67">
        <w:rPr>
          <w:rFonts w:ascii="Sylfaen" w:eastAsia="Calibri" w:hAnsi="Sylfaen" w:cs="Times New Roman"/>
          <w:sz w:val="24"/>
          <w:szCs w:val="24"/>
          <w:lang w:val="ka-GE"/>
        </w:rPr>
        <w:t xml:space="preserve">„აგრეთვე ხმის გამაძლიერებელი და ხმოვანი სიგნალის მოწყობილობების“ </w:t>
      </w:r>
      <w:r w:rsidRPr="00517B67">
        <w:rPr>
          <w:rFonts w:ascii="Sylfaen" w:hAnsi="Sylfaen"/>
          <w:sz w:val="24"/>
          <w:szCs w:val="24"/>
          <w:lang w:val="ka-GE"/>
        </w:rPr>
        <w:t xml:space="preserve">კონსტიტუციურობა საქართველოს კონსტიტუციის მე-17 მუხლის პირველ, მე-2 და მე-5 პუნქტებთან მიმართებით. მოცემული სადავო </w:t>
      </w:r>
      <w:r w:rsidRPr="00517B67">
        <w:rPr>
          <w:rFonts w:ascii="Sylfaen" w:hAnsi="Sylfaen" w:cs="Sylfaen"/>
          <w:sz w:val="24"/>
          <w:szCs w:val="24"/>
          <w:lang w:val="ka-GE"/>
        </w:rPr>
        <w:t>ნორმა</w:t>
      </w:r>
      <w:r w:rsidRPr="00517B67">
        <w:rPr>
          <w:rFonts w:ascii="Sylfaen" w:hAnsi="Sylfaen"/>
          <w:sz w:val="24"/>
          <w:szCs w:val="24"/>
          <w:lang w:val="ka-GE"/>
        </w:rPr>
        <w:t xml:space="preserve"> კრძალავს საქართველოს პარლამენტის სასახლეში </w:t>
      </w:r>
      <w:r w:rsidRPr="00517B67">
        <w:rPr>
          <w:rFonts w:ascii="Sylfaen" w:hAnsi="Sylfaen" w:cs="Sylfaen"/>
          <w:sz w:val="24"/>
          <w:szCs w:val="24"/>
          <w:lang w:val="ka-GE"/>
        </w:rPr>
        <w:t>ვიზიტორის მიერ, მათ შორის,</w:t>
      </w:r>
      <w:r w:rsidRPr="00517B67">
        <w:rPr>
          <w:rFonts w:ascii="Sylfaen" w:hAnsi="Sylfaen"/>
          <w:sz w:val="24"/>
          <w:szCs w:val="24"/>
          <w:lang w:val="ka-GE"/>
        </w:rPr>
        <w:t xml:space="preserve"> </w:t>
      </w:r>
      <w:r w:rsidRPr="00517B67">
        <w:rPr>
          <w:rFonts w:ascii="Sylfaen" w:hAnsi="Sylfaen" w:cs="Sylfaen"/>
          <w:sz w:val="24"/>
          <w:szCs w:val="24"/>
          <w:lang w:val="ka-GE"/>
        </w:rPr>
        <w:t>ხმის</w:t>
      </w:r>
      <w:r w:rsidRPr="00517B67">
        <w:rPr>
          <w:rFonts w:ascii="Sylfaen" w:hAnsi="Sylfaen"/>
          <w:sz w:val="24"/>
          <w:szCs w:val="24"/>
          <w:lang w:val="ka-GE"/>
        </w:rPr>
        <w:t xml:space="preserve"> </w:t>
      </w:r>
      <w:r w:rsidRPr="00517B67">
        <w:rPr>
          <w:rFonts w:ascii="Sylfaen" w:hAnsi="Sylfaen" w:cs="Sylfaen"/>
          <w:sz w:val="24"/>
          <w:szCs w:val="24"/>
          <w:lang w:val="ka-GE"/>
        </w:rPr>
        <w:t>გამაძლიერებელი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ხმოვანი</w:t>
      </w:r>
      <w:r w:rsidRPr="00517B67">
        <w:rPr>
          <w:rFonts w:ascii="Sylfaen" w:hAnsi="Sylfaen"/>
          <w:sz w:val="24"/>
          <w:szCs w:val="24"/>
          <w:lang w:val="ka-GE"/>
        </w:rPr>
        <w:t xml:space="preserve"> </w:t>
      </w:r>
      <w:r w:rsidRPr="00517B67">
        <w:rPr>
          <w:rFonts w:ascii="Sylfaen" w:hAnsi="Sylfaen" w:cs="Sylfaen"/>
          <w:sz w:val="24"/>
          <w:szCs w:val="24"/>
          <w:lang w:val="ka-GE"/>
        </w:rPr>
        <w:t>სიგნალის</w:t>
      </w:r>
      <w:r w:rsidRPr="00517B67">
        <w:rPr>
          <w:rFonts w:ascii="Sylfaen" w:hAnsi="Sylfaen"/>
          <w:sz w:val="24"/>
          <w:szCs w:val="24"/>
          <w:lang w:val="ka-GE"/>
        </w:rPr>
        <w:t xml:space="preserve"> </w:t>
      </w:r>
      <w:r w:rsidRPr="00517B67">
        <w:rPr>
          <w:rFonts w:ascii="Sylfaen" w:hAnsi="Sylfaen" w:cs="Sylfaen"/>
          <w:sz w:val="24"/>
          <w:szCs w:val="24"/>
          <w:lang w:val="ka-GE"/>
        </w:rPr>
        <w:t>მოწყობილობები</w:t>
      </w:r>
      <w:r w:rsidRPr="00517B67">
        <w:rPr>
          <w:rFonts w:ascii="Sylfaen" w:hAnsi="Sylfaen"/>
          <w:sz w:val="24"/>
          <w:szCs w:val="24"/>
          <w:lang w:val="ka-GE"/>
        </w:rPr>
        <w:t xml:space="preserve">ს საქართველოს პარლამენტის აპარატის ნებართვის გარეშე შეტანის შესაძლებლობას. </w:t>
      </w:r>
    </w:p>
    <w:p w14:paraId="5975D757" w14:textId="77777777" w:rsidR="00060349"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sz w:val="24"/>
          <w:szCs w:val="24"/>
          <w:lang w:val="ka-GE"/>
        </w:rPr>
        <w:t xml:space="preserve">საქართველოს კონსტიტუციის მე-17 მუხლის პირველი პუნქტით დაცულია აზრისა და მისი გამოხატვის თავისუფლება. აღნიშნული მუხლის მე-2 პუნქტი კი თითოეულ ადამიანს ანიჭებს ინფორმაციის თავისუფლად მიღებისა და გავრცელების უფლებას. საქართველოს საკონსტიტუციო სასამართლომ არაერთხელ მიუთითა, რომ გამოხატვის თავისუფლება ადამიანის არსებობის თანმდევი, განუყოფელი ელემენტია და წარმოადგენს დემოკრატიული საზოგადოების საყრდენს, თითოეული ინდივიდისა და სრულიად საზოგადოების პროგრესული განვითარების საფუძველს, რომლის სულისკვეთება ისეთი იდეებისა თუ შეხედულებების გავრცელების უზრუნველყოფაში მდგომარეობს, რომელიც, არსებითად, დაკავშირებულია </w:t>
      </w:r>
      <w:r w:rsidRPr="00517B67">
        <w:rPr>
          <w:rFonts w:ascii="Sylfaen" w:hAnsi="Sylfaen"/>
          <w:sz w:val="24"/>
          <w:szCs w:val="24"/>
          <w:lang w:val="ka-GE"/>
        </w:rPr>
        <w:lastRenderedPageBreak/>
        <w:t xml:space="preserve">საზოგადოებისათვის მნიშვნელოვან საკითხებზე შეხედულებათა მრავალფეროვნებასთან, აზრთა ჭიდილთან და საჯარო და ინფორმირებული დებატების წახალისებასთან (იხ.,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II-26). </w:t>
      </w:r>
    </w:p>
    <w:p w14:paraId="5975D758" w14:textId="77777777" w:rsidR="00BF7F9B"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sz w:val="24"/>
          <w:szCs w:val="24"/>
          <w:lang w:val="ka-GE"/>
        </w:rPr>
        <w:t xml:space="preserve">საქართველოს საკონსტიტუციო სასამართლოს განმარტებით, „ინფორმაციის თავისუფლების გარეშე წარმოუდგენელია აზრის თავისუფლებისა და თავისუფალი საზოგადოებისათვის დამახასიათებელი სასიცოცხლო დისკუსიისა და აზრთა ჭიდილის პროცესის უზრუნველყოფა. აზრის ჩამოყალიბებისათვის აუცილებელია, რომ მოპოვებულ იქნეს ინფორმაცია, ინფორმაციის გავრცელების თავისუფლება კი უზრუნველყოფს, რომ აზრი მივიდეს ავტორიდან ადრესატამდე“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II-10). </w:t>
      </w:r>
    </w:p>
    <w:p w14:paraId="5975D759" w14:textId="77777777" w:rsidR="00060349" w:rsidRPr="00517B67" w:rsidRDefault="00060349" w:rsidP="00060349">
      <w:pPr>
        <w:numPr>
          <w:ilvl w:val="0"/>
          <w:numId w:val="2"/>
        </w:numPr>
        <w:spacing w:after="0" w:line="276" w:lineRule="auto"/>
        <w:ind w:left="0" w:firstLine="284"/>
        <w:contextualSpacing/>
        <w:jc w:val="both"/>
        <w:rPr>
          <w:rFonts w:ascii="Sylfaen" w:hAnsi="Sylfaen"/>
          <w:sz w:val="24"/>
          <w:szCs w:val="24"/>
          <w:lang w:val="ka-GE"/>
        </w:rPr>
      </w:pPr>
      <w:r w:rsidRPr="00517B67">
        <w:rPr>
          <w:rFonts w:ascii="Sylfaen" w:hAnsi="Sylfaen"/>
          <w:sz w:val="24"/>
          <w:szCs w:val="24"/>
          <w:lang w:val="ka-GE"/>
        </w:rPr>
        <w:t>ამასთანავე,</w:t>
      </w:r>
      <w:r w:rsidRPr="00517B67">
        <w:rPr>
          <w:rFonts w:ascii="Sylfaen" w:eastAsia="Calibri" w:hAnsi="Sylfaen" w:cs="Times New Roman"/>
          <w:sz w:val="24"/>
          <w:szCs w:val="24"/>
          <w:lang w:val="ka-GE"/>
        </w:rPr>
        <w:t xml:space="preserve"> საქართველოს კონსტიტუციის მე-17 მუხლით გარანტირებულია არა მხოლოდ პირის უფლება, თავისუფლად გაავრცელოს აზრი, ინფორმაცია, შეხედულებები, არამედ აგრეთვე ის საშუალებები, რომლებიც აზრის, შეხედულებების გამოთქმის, ინფორმაციის გავრცელებისა და მიღებისათვის არის აუცილებელი. საქართველოს საკონსტიტუციო სასამართლოს </w:t>
      </w:r>
      <w:r w:rsidR="003E5166">
        <w:rPr>
          <w:rFonts w:ascii="Sylfaen" w:eastAsia="Calibri" w:hAnsi="Sylfaen" w:cs="Times New Roman"/>
          <w:sz w:val="24"/>
          <w:szCs w:val="24"/>
          <w:lang w:val="ka-GE"/>
        </w:rPr>
        <w:t>პრაქტიკის მიხედვით,</w:t>
      </w:r>
      <w:r w:rsidRPr="00517B67">
        <w:rPr>
          <w:rFonts w:ascii="Sylfaen" w:eastAsia="Calibri" w:hAnsi="Sylfaen" w:cs="Times New Roman"/>
          <w:sz w:val="24"/>
          <w:szCs w:val="24"/>
          <w:lang w:val="ka-GE"/>
        </w:rPr>
        <w:t xml:space="preserve"> „საქართველოს კონსტიტუციით დაცული უფლების ფარგლები მოიცავს </w:t>
      </w:r>
      <w:proofErr w:type="spellStart"/>
      <w:r w:rsidRPr="00517B67">
        <w:rPr>
          <w:rFonts w:ascii="Sylfaen" w:hAnsi="Sylfaen"/>
          <w:sz w:val="24"/>
          <w:szCs w:val="24"/>
          <w:lang w:val="ka-GE"/>
        </w:rPr>
        <w:t>არავერბალურ</w:t>
      </w:r>
      <w:proofErr w:type="spellEnd"/>
      <w:r w:rsidRPr="00517B67">
        <w:rPr>
          <w:rFonts w:ascii="Sylfaen" w:hAnsi="Sylfaen"/>
          <w:sz w:val="24"/>
          <w:szCs w:val="24"/>
          <w:lang w:val="ka-GE"/>
        </w:rPr>
        <w:t xml:space="preserve"> კომუნიკაციას, მათ შორის, აზრის და ინფორმაციის წერილობით, ტექნიკური საშუალებებით ან ვიზუალური გამოსახულების ფორმით გავრცელებას. ამ თვალსაზრისით, ლოზუნგების, ბანერების და პლაკატების მეშვეობით აზრის გამოხატვა, კომუნიკაციის ერთ-ერთი მნიშვნელოვანი და გავრცელებული ფორმაა. თითოეული მათგანი, შესაძლოა, ატარებდეს კონკრეტულ იდეას, ემსახურებოდეს საზოგადოების ინფორმირებას პოლიტიკური, კულტურული, სოციალური ან სხვა ინტერესის სფეროსთან დაკავშირებით მისი განმთავსებლის პოზიციის შესახებ“ (საქართველოს საკონსტიტუციო სასამართლოს 2019 წლის 4 ივლისის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 II-7).</w:t>
      </w:r>
    </w:p>
    <w:p w14:paraId="5975D75A" w14:textId="77777777" w:rsidR="00060349"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 xml:space="preserve">ყოველივე აღნიშნულიდან გამომდინარე, საქართველოს კონსტიტუციის მე-17 მუხლის პირველი და მე-2 პუნქტებით გარანტირებული უფლებების უმთავრესი </w:t>
      </w:r>
      <w:r w:rsidRPr="00517B67">
        <w:rPr>
          <w:rFonts w:ascii="Sylfaen" w:eastAsia="Calibri" w:hAnsi="Sylfaen" w:cs="Times New Roman"/>
          <w:sz w:val="24"/>
          <w:szCs w:val="24"/>
          <w:lang w:val="ka-GE"/>
        </w:rPr>
        <w:lastRenderedPageBreak/>
        <w:t>ფუნქციაა, უზრუნველყოს აზრის გამოხატვის თავისუფლება, ინფორმაციის თავისუფალი გავრცელება საჯაროდ, საამისოდ განკუთვნილი საშუალებების გამოყენებით.</w:t>
      </w:r>
    </w:p>
    <w:p w14:paraId="5975D75B" w14:textId="1D84F26E" w:rsidR="00060349"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საქართველოს კონსტიტუციის მე-17 მუხლის პირველი და მე-2 პუნქტებით გარანტირებული უფლებები, მიუხედავად მათი განსაკუთრებული კონსტიტუციური მნიშვნელობისა, არ არის აბსოლუტური ხასიათის. საქართველოს კონსტიტუციის მე</w:t>
      </w:r>
      <w:r w:rsidR="004D5C3F">
        <w:rPr>
          <w:rFonts w:ascii="Sylfaen" w:eastAsia="Calibri" w:hAnsi="Sylfaen" w:cs="Times New Roman"/>
          <w:sz w:val="24"/>
          <w:szCs w:val="24"/>
          <w:lang w:val="ka-GE"/>
        </w:rPr>
        <w:t>-17</w:t>
      </w:r>
      <w:r w:rsidRPr="00517B67">
        <w:rPr>
          <w:rFonts w:ascii="Sylfaen" w:eastAsia="Calibri" w:hAnsi="Sylfaen" w:cs="Times New Roman"/>
          <w:sz w:val="24"/>
          <w:szCs w:val="24"/>
          <w:lang w:val="ka-GE"/>
        </w:rPr>
        <w:t xml:space="preserve"> მუხლი</w:t>
      </w:r>
      <w:r w:rsidR="00AE56C8">
        <w:rPr>
          <w:rFonts w:ascii="Sylfaen" w:eastAsia="Calibri" w:hAnsi="Sylfaen" w:cs="Times New Roman"/>
          <w:sz w:val="24"/>
          <w:szCs w:val="24"/>
          <w:lang w:val="ka-GE"/>
        </w:rPr>
        <w:t>ს მე-5 პუნქტი</w:t>
      </w:r>
      <w:r w:rsidRPr="00517B67">
        <w:rPr>
          <w:rFonts w:ascii="Sylfaen" w:eastAsia="Calibri" w:hAnsi="Sylfaen" w:cs="Times New Roman"/>
          <w:sz w:val="24"/>
          <w:szCs w:val="24"/>
          <w:lang w:val="ka-GE"/>
        </w:rPr>
        <w:t xml:space="preserve"> ითვალისწინებს აღნიშნული კონსტიტუციური უფლებების შეზღუდვას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ამდენად, გარკვეულ შემთხვევებში, აზრის გამოხატვისა და ინფორმაციის თავისუფლად გავრცელების უფლებ</w:t>
      </w:r>
      <w:r w:rsidR="003E5166">
        <w:rPr>
          <w:rFonts w:ascii="Sylfaen" w:eastAsia="Calibri" w:hAnsi="Sylfaen" w:cs="Times New Roman"/>
          <w:sz w:val="24"/>
          <w:szCs w:val="24"/>
          <w:lang w:val="ka-GE"/>
        </w:rPr>
        <w:t>ებ</w:t>
      </w:r>
      <w:r w:rsidRPr="00517B67">
        <w:rPr>
          <w:rFonts w:ascii="Sylfaen" w:eastAsia="Calibri" w:hAnsi="Sylfaen" w:cs="Times New Roman"/>
          <w:sz w:val="24"/>
          <w:szCs w:val="24"/>
          <w:lang w:val="ka-GE"/>
        </w:rPr>
        <w:t>ის შეზღუდვა შესაძლოა,</w:t>
      </w:r>
      <w:r w:rsidR="007F6987">
        <w:rPr>
          <w:rFonts w:ascii="Sylfaen" w:eastAsia="Calibri" w:hAnsi="Sylfaen" w:cs="Times New Roman"/>
          <w:sz w:val="24"/>
          <w:szCs w:val="24"/>
          <w:lang w:val="ka-GE"/>
        </w:rPr>
        <w:t xml:space="preserve"> სათანადო</w:t>
      </w:r>
      <w:r w:rsidRPr="00517B67">
        <w:rPr>
          <w:rFonts w:ascii="Sylfaen" w:eastAsia="Calibri" w:hAnsi="Sylfaen" w:cs="Times New Roman"/>
          <w:sz w:val="24"/>
          <w:szCs w:val="24"/>
          <w:lang w:val="ka-GE"/>
        </w:rPr>
        <w:t xml:space="preserve"> </w:t>
      </w:r>
      <w:r w:rsidR="007F6987" w:rsidRPr="00517B67">
        <w:rPr>
          <w:rFonts w:ascii="Sylfaen" w:eastAsia="Calibri" w:hAnsi="Sylfaen" w:cs="Times New Roman"/>
          <w:sz w:val="24"/>
          <w:szCs w:val="24"/>
          <w:lang w:val="ka-GE"/>
        </w:rPr>
        <w:t xml:space="preserve">კონსტიტუციურსამართლებრივი </w:t>
      </w:r>
      <w:r w:rsidR="007F6987">
        <w:rPr>
          <w:rFonts w:ascii="Sylfaen" w:eastAsia="Calibri" w:hAnsi="Sylfaen" w:cs="Times New Roman"/>
          <w:sz w:val="24"/>
          <w:szCs w:val="24"/>
          <w:lang w:val="ka-GE"/>
        </w:rPr>
        <w:t xml:space="preserve">გამართლების პირობებში, </w:t>
      </w:r>
      <w:r w:rsidRPr="00517B67">
        <w:rPr>
          <w:rFonts w:ascii="Sylfaen" w:eastAsia="Calibri" w:hAnsi="Sylfaen" w:cs="Times New Roman"/>
          <w:sz w:val="24"/>
          <w:szCs w:val="24"/>
          <w:lang w:val="ka-GE"/>
        </w:rPr>
        <w:t>იყოს აუცილებელი და რაციონალური</w:t>
      </w:r>
      <w:r w:rsidR="007F6987">
        <w:rPr>
          <w:rFonts w:ascii="Sylfaen" w:eastAsia="Calibri" w:hAnsi="Sylfaen" w:cs="Times New Roman"/>
          <w:sz w:val="24"/>
          <w:szCs w:val="24"/>
          <w:lang w:val="ka-GE"/>
        </w:rPr>
        <w:t xml:space="preserve">. </w:t>
      </w:r>
      <w:r w:rsidR="006D68C0">
        <w:rPr>
          <w:rFonts w:ascii="Sylfaen" w:eastAsia="Calibri" w:hAnsi="Sylfaen" w:cs="Times New Roman"/>
          <w:sz w:val="24"/>
          <w:szCs w:val="24"/>
          <w:lang w:val="ka-GE"/>
        </w:rPr>
        <w:t>შესაბამისად, აღნიშნული</w:t>
      </w:r>
      <w:r w:rsidR="00EF6358">
        <w:rPr>
          <w:rFonts w:ascii="Sylfaen" w:eastAsia="Calibri" w:hAnsi="Sylfaen" w:cs="Times New Roman"/>
          <w:sz w:val="24"/>
          <w:szCs w:val="24"/>
          <w:lang w:val="ka-GE"/>
        </w:rPr>
        <w:t xml:space="preserve"> კონსტიტუციური</w:t>
      </w:r>
      <w:r w:rsidRPr="00517B67">
        <w:rPr>
          <w:rFonts w:ascii="Sylfaen" w:eastAsia="Calibri" w:hAnsi="Sylfaen" w:cs="Times New Roman"/>
          <w:sz w:val="24"/>
          <w:szCs w:val="24"/>
          <w:lang w:val="ka-GE"/>
        </w:rPr>
        <w:t xml:space="preserve"> უფლებების </w:t>
      </w:r>
      <w:r w:rsidRPr="00517B67">
        <w:rPr>
          <w:rFonts w:ascii="Sylfaen" w:hAnsi="Sylfaen" w:cs="Sylfaen"/>
          <w:sz w:val="24"/>
          <w:szCs w:val="24"/>
          <w:lang w:val="ka-GE"/>
        </w:rPr>
        <w:t>შეზღუდვა</w:t>
      </w:r>
      <w:r w:rsidRPr="00517B67">
        <w:rPr>
          <w:rFonts w:ascii="Sylfaen" w:hAnsi="Sylfaen"/>
          <w:sz w:val="24"/>
          <w:szCs w:val="24"/>
          <w:lang w:val="ka-GE"/>
        </w:rPr>
        <w:t xml:space="preserve">, </w:t>
      </w:r>
      <w:r w:rsidRPr="00517B67">
        <w:rPr>
          <w:rFonts w:ascii="Sylfaen" w:hAnsi="Sylfaen" w:cs="Sylfaen"/>
          <w:sz w:val="24"/>
          <w:szCs w:val="24"/>
          <w:lang w:val="ka-GE"/>
        </w:rPr>
        <w:t>თავისთავად</w:t>
      </w:r>
      <w:r w:rsidRPr="00517B67">
        <w:rPr>
          <w:rFonts w:ascii="Sylfaen" w:hAnsi="Sylfaen"/>
          <w:sz w:val="24"/>
          <w:szCs w:val="24"/>
          <w:lang w:val="ka-GE"/>
        </w:rPr>
        <w:t xml:space="preserve">, </w:t>
      </w:r>
      <w:r w:rsidRPr="00517B67">
        <w:rPr>
          <w:rFonts w:ascii="Sylfaen" w:hAnsi="Sylfaen" w:cs="Sylfaen"/>
          <w:sz w:val="24"/>
          <w:szCs w:val="24"/>
          <w:lang w:val="ka-GE"/>
        </w:rPr>
        <w:t>არაკონსტიტუციური</w:t>
      </w:r>
      <w:r w:rsidRPr="00517B67">
        <w:rPr>
          <w:rFonts w:ascii="Sylfaen" w:hAnsi="Sylfaen"/>
          <w:sz w:val="24"/>
          <w:szCs w:val="24"/>
          <w:lang w:val="ka-GE"/>
        </w:rPr>
        <w:t xml:space="preserve"> </w:t>
      </w:r>
      <w:r w:rsidRPr="00517B67">
        <w:rPr>
          <w:rFonts w:ascii="Sylfaen" w:hAnsi="Sylfaen" w:cs="Sylfaen"/>
          <w:sz w:val="24"/>
          <w:szCs w:val="24"/>
          <w:lang w:val="ka-GE"/>
        </w:rPr>
        <w:t>არ</w:t>
      </w:r>
      <w:r w:rsidRPr="00517B67">
        <w:rPr>
          <w:rFonts w:ascii="Sylfaen" w:hAnsi="Sylfaen"/>
          <w:sz w:val="24"/>
          <w:szCs w:val="24"/>
          <w:lang w:val="ka-GE"/>
        </w:rPr>
        <w:t xml:space="preserve"> </w:t>
      </w:r>
      <w:r w:rsidRPr="00517B67">
        <w:rPr>
          <w:rFonts w:ascii="Sylfaen" w:hAnsi="Sylfaen" w:cs="Sylfaen"/>
          <w:sz w:val="24"/>
          <w:szCs w:val="24"/>
          <w:lang w:val="ka-GE"/>
        </w:rPr>
        <w:t>არის</w:t>
      </w:r>
      <w:r w:rsidR="005B04ED">
        <w:rPr>
          <w:rFonts w:ascii="Sylfaen" w:hAnsi="Sylfaen"/>
          <w:sz w:val="24"/>
          <w:szCs w:val="24"/>
          <w:lang w:val="ka-GE"/>
        </w:rPr>
        <w:t xml:space="preserve">. </w:t>
      </w:r>
      <w:r w:rsidR="006D68C0">
        <w:rPr>
          <w:rFonts w:ascii="Sylfaen" w:hAnsi="Sylfaen"/>
          <w:sz w:val="24"/>
          <w:szCs w:val="24"/>
          <w:lang w:val="ka-GE"/>
        </w:rPr>
        <w:t xml:space="preserve">იმ პირობებში, </w:t>
      </w:r>
      <w:r w:rsidRPr="00517B67">
        <w:rPr>
          <w:rFonts w:ascii="Sylfaen" w:hAnsi="Sylfaen"/>
          <w:sz w:val="24"/>
          <w:szCs w:val="24"/>
          <w:lang w:val="ka-GE"/>
        </w:rPr>
        <w:t>როდესაც სადავო ნორმა</w:t>
      </w:r>
      <w:r w:rsidR="006D68C0">
        <w:rPr>
          <w:rFonts w:ascii="Sylfaen" w:hAnsi="Sylfaen"/>
          <w:sz w:val="24"/>
          <w:szCs w:val="24"/>
          <w:lang w:val="ka-GE"/>
        </w:rPr>
        <w:t xml:space="preserve">ს </w:t>
      </w:r>
      <w:r w:rsidRPr="00517B67">
        <w:rPr>
          <w:rFonts w:ascii="Sylfaen" w:hAnsi="Sylfaen"/>
          <w:sz w:val="24"/>
          <w:szCs w:val="24"/>
          <w:lang w:val="ka-GE"/>
        </w:rPr>
        <w:t xml:space="preserve">გააჩნია ცხადი ლეგიტიმური მიზნები, </w:t>
      </w:r>
      <w:r w:rsidRPr="00517B67">
        <w:rPr>
          <w:rFonts w:ascii="Sylfaen" w:eastAsia="Calibri" w:hAnsi="Sylfaen" w:cs="Times New Roman"/>
          <w:sz w:val="24"/>
          <w:szCs w:val="24"/>
          <w:lang w:val="ka-GE"/>
        </w:rPr>
        <w:t>საქართველოს კონსტიტუციის მე-17 მუხლის პირველი და მე-2 პუნქტებით გარანტირებული უფლების ფარგლებში, კონსტიტუციური სარჩელის დასაბუთებულად მიჩნევისათვის, მოსარჩელე მხარეს</w:t>
      </w:r>
      <w:r w:rsidR="00FF5636">
        <w:rPr>
          <w:rFonts w:ascii="Sylfaen" w:eastAsia="Calibri" w:hAnsi="Sylfaen" w:cs="Times New Roman"/>
          <w:sz w:val="24"/>
          <w:szCs w:val="24"/>
          <w:lang w:val="ka-GE"/>
        </w:rPr>
        <w:t xml:space="preserve">, უფლების შეზღუდვის მტკიცებასთან ერთად, </w:t>
      </w:r>
      <w:r w:rsidRPr="00517B67">
        <w:rPr>
          <w:rFonts w:ascii="Sylfaen" w:eastAsia="Calibri" w:hAnsi="Sylfaen" w:cs="Times New Roman"/>
          <w:sz w:val="24"/>
          <w:szCs w:val="24"/>
          <w:lang w:val="ka-GE"/>
        </w:rPr>
        <w:t>გარკვეული დოზით,</w:t>
      </w:r>
      <w:r w:rsidR="00EF6358">
        <w:rPr>
          <w:rFonts w:ascii="Sylfaen" w:eastAsia="Calibri" w:hAnsi="Sylfaen" w:cs="Times New Roman"/>
          <w:sz w:val="24"/>
          <w:szCs w:val="24"/>
          <w:lang w:val="ka-GE"/>
        </w:rPr>
        <w:t xml:space="preserve"> </w:t>
      </w:r>
      <w:r w:rsidR="00FF5636">
        <w:rPr>
          <w:rFonts w:ascii="Sylfaen" w:eastAsia="Calibri" w:hAnsi="Sylfaen" w:cs="Times New Roman"/>
          <w:sz w:val="24"/>
          <w:szCs w:val="24"/>
          <w:lang w:val="ka-GE"/>
        </w:rPr>
        <w:t xml:space="preserve">მოეთხოვება </w:t>
      </w:r>
      <w:r w:rsidRPr="00517B67">
        <w:rPr>
          <w:rFonts w:ascii="Sylfaen" w:eastAsia="Calibri" w:hAnsi="Sylfaen" w:cs="Times New Roman"/>
          <w:sz w:val="24"/>
          <w:szCs w:val="24"/>
          <w:lang w:val="ka-GE"/>
        </w:rPr>
        <w:t xml:space="preserve">თავად მოპყრობის </w:t>
      </w:r>
      <w:proofErr w:type="spellStart"/>
      <w:r w:rsidRPr="00517B67">
        <w:rPr>
          <w:rFonts w:ascii="Sylfaen" w:eastAsia="Calibri" w:hAnsi="Sylfaen" w:cs="Times New Roman"/>
          <w:sz w:val="24"/>
          <w:szCs w:val="24"/>
          <w:lang w:val="ka-GE"/>
        </w:rPr>
        <w:t>არაგონივრულობის</w:t>
      </w:r>
      <w:proofErr w:type="spellEnd"/>
      <w:r w:rsidRPr="00517B67">
        <w:rPr>
          <w:rFonts w:ascii="Sylfaen" w:eastAsia="Calibri" w:hAnsi="Sylfaen" w:cs="Times New Roman"/>
          <w:sz w:val="24"/>
          <w:szCs w:val="24"/>
          <w:lang w:val="ka-GE"/>
        </w:rPr>
        <w:t>, არაკონსტიტუციურობის წარმო</w:t>
      </w:r>
      <w:r w:rsidR="005B04ED">
        <w:rPr>
          <w:rFonts w:ascii="Sylfaen" w:eastAsia="Calibri" w:hAnsi="Sylfaen" w:cs="Times New Roman"/>
          <w:sz w:val="24"/>
          <w:szCs w:val="24"/>
          <w:lang w:val="ka-GE"/>
        </w:rPr>
        <w:t>ჩენა</w:t>
      </w:r>
      <w:r w:rsidR="00FF5636">
        <w:rPr>
          <w:rFonts w:ascii="Sylfaen" w:eastAsia="Calibri" w:hAnsi="Sylfaen" w:cs="Times New Roman"/>
          <w:sz w:val="24"/>
          <w:szCs w:val="24"/>
          <w:lang w:val="ka-GE"/>
        </w:rPr>
        <w:t xml:space="preserve">. </w:t>
      </w:r>
    </w:p>
    <w:p w14:paraId="5975D75C" w14:textId="170EBE67" w:rsidR="00060349" w:rsidRPr="00517B67"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 xml:space="preserve">როგორც აღინიშნა, განსახილველ საქმეზე სადავოდ გამხდარი წესის მე-3 მუხლის მე-2 პუნქტი </w:t>
      </w:r>
      <w:r w:rsidRPr="00517B67">
        <w:rPr>
          <w:rFonts w:ascii="Sylfaen" w:hAnsi="Sylfaen"/>
          <w:sz w:val="24"/>
          <w:szCs w:val="24"/>
          <w:lang w:val="ka-GE"/>
        </w:rPr>
        <w:t xml:space="preserve">კრძალავს საქართველოს პარლამენტის სასახლეში </w:t>
      </w:r>
      <w:r w:rsidRPr="00517B67">
        <w:rPr>
          <w:rFonts w:ascii="Sylfaen" w:hAnsi="Sylfaen" w:cs="Sylfaen"/>
          <w:sz w:val="24"/>
          <w:szCs w:val="24"/>
          <w:lang w:val="ka-GE"/>
        </w:rPr>
        <w:t>ვიზიტორის მიერ, მათ შორის,</w:t>
      </w:r>
      <w:r w:rsidRPr="00517B67">
        <w:rPr>
          <w:rFonts w:ascii="Sylfaen" w:hAnsi="Sylfaen"/>
          <w:sz w:val="24"/>
          <w:szCs w:val="24"/>
          <w:lang w:val="ka-GE"/>
        </w:rPr>
        <w:t xml:space="preserve"> </w:t>
      </w:r>
      <w:r w:rsidRPr="00517B67">
        <w:rPr>
          <w:rFonts w:ascii="Sylfaen" w:hAnsi="Sylfaen" w:cs="Sylfaen"/>
          <w:sz w:val="24"/>
          <w:szCs w:val="24"/>
          <w:lang w:val="ka-GE"/>
        </w:rPr>
        <w:t>ხმის</w:t>
      </w:r>
      <w:r w:rsidRPr="00517B67">
        <w:rPr>
          <w:rFonts w:ascii="Sylfaen" w:hAnsi="Sylfaen"/>
          <w:sz w:val="24"/>
          <w:szCs w:val="24"/>
          <w:lang w:val="ka-GE"/>
        </w:rPr>
        <w:t xml:space="preserve"> </w:t>
      </w:r>
      <w:r w:rsidRPr="00517B67">
        <w:rPr>
          <w:rFonts w:ascii="Sylfaen" w:hAnsi="Sylfaen" w:cs="Sylfaen"/>
          <w:sz w:val="24"/>
          <w:szCs w:val="24"/>
          <w:lang w:val="ka-GE"/>
        </w:rPr>
        <w:t>გამაძლიერებელი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ხმოვანი</w:t>
      </w:r>
      <w:r w:rsidRPr="00517B67">
        <w:rPr>
          <w:rFonts w:ascii="Sylfaen" w:hAnsi="Sylfaen"/>
          <w:sz w:val="24"/>
          <w:szCs w:val="24"/>
          <w:lang w:val="ka-GE"/>
        </w:rPr>
        <w:t xml:space="preserve"> </w:t>
      </w:r>
      <w:r w:rsidRPr="00517B67">
        <w:rPr>
          <w:rFonts w:ascii="Sylfaen" w:hAnsi="Sylfaen" w:cs="Sylfaen"/>
          <w:sz w:val="24"/>
          <w:szCs w:val="24"/>
          <w:lang w:val="ka-GE"/>
        </w:rPr>
        <w:t>სიგნალის</w:t>
      </w:r>
      <w:r w:rsidRPr="00517B67">
        <w:rPr>
          <w:rFonts w:ascii="Sylfaen" w:hAnsi="Sylfaen"/>
          <w:sz w:val="24"/>
          <w:szCs w:val="24"/>
          <w:lang w:val="ka-GE"/>
        </w:rPr>
        <w:t xml:space="preserve"> </w:t>
      </w:r>
      <w:r w:rsidRPr="00517B67">
        <w:rPr>
          <w:rFonts w:ascii="Sylfaen" w:hAnsi="Sylfaen" w:cs="Sylfaen"/>
          <w:sz w:val="24"/>
          <w:szCs w:val="24"/>
          <w:lang w:val="ka-GE"/>
        </w:rPr>
        <w:t>მოწყობილობები</w:t>
      </w:r>
      <w:r w:rsidRPr="00517B67">
        <w:rPr>
          <w:rFonts w:ascii="Sylfaen" w:hAnsi="Sylfaen"/>
          <w:sz w:val="24"/>
          <w:szCs w:val="24"/>
          <w:lang w:val="ka-GE"/>
        </w:rPr>
        <w:t xml:space="preserve">ს საქართველოს პარლამენტის აპარატის ნებართვის გარეშე შეტანის შესაძლებლობას. </w:t>
      </w:r>
      <w:r w:rsidR="000966F5">
        <w:rPr>
          <w:rFonts w:ascii="Sylfaen" w:hAnsi="Sylfaen"/>
          <w:sz w:val="24"/>
          <w:szCs w:val="24"/>
          <w:lang w:val="ka-GE"/>
        </w:rPr>
        <w:t xml:space="preserve">საქართველოს საკონსტიტუციო სასამართლოს აზრით, </w:t>
      </w:r>
      <w:r w:rsidRPr="00517B67">
        <w:rPr>
          <w:rFonts w:ascii="Sylfaen" w:eastAsia="Calibri" w:hAnsi="Sylfaen" w:cs="Times New Roman"/>
          <w:sz w:val="24"/>
          <w:szCs w:val="24"/>
          <w:lang w:val="ka-GE"/>
        </w:rPr>
        <w:t xml:space="preserve">ხსენებული რეგულაცია მიზნად ისახავს საქართველოს პარლამენტის სასახლეში სიმშვიდისა და წესრიგის დაცვას და საქართველოს პარლამენტის ნორმალური ფუნქციონირების უზრუნველყოფას, რაც მნიშვნელოვანია საქართველოს პარლამენტის, როგორც საკანონმდებლო ორგანოს ეფექტიანი ფუნქციონირებისათვის. აღნიშნული მიზნების არსებობას არც მოსარჩელე მხარე უარყოფს და, მეტიც, კონსტიტუციურ სარჩელში თავადვე მიუთითებს ამგვარი მიზნების ლეგიტიმურობაზე. </w:t>
      </w:r>
    </w:p>
    <w:p w14:paraId="5975D75D" w14:textId="177189EB" w:rsidR="00060349" w:rsidRPr="00882183" w:rsidRDefault="00060349" w:rsidP="00882183">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cs="Sylfaen"/>
          <w:sz w:val="24"/>
          <w:szCs w:val="24"/>
          <w:lang w:val="ka-GE"/>
        </w:rPr>
        <w:t>მაშასადამე</w:t>
      </w:r>
      <w:r w:rsidRPr="00517B67">
        <w:rPr>
          <w:rFonts w:ascii="Sylfaen" w:hAnsi="Sylfaen"/>
          <w:sz w:val="24"/>
          <w:szCs w:val="24"/>
          <w:lang w:val="ka-GE"/>
        </w:rPr>
        <w:t xml:space="preserve">, </w:t>
      </w:r>
      <w:r w:rsidR="000966F5">
        <w:rPr>
          <w:rFonts w:ascii="Sylfaen" w:hAnsi="Sylfaen" w:cs="Sylfaen"/>
          <w:sz w:val="24"/>
          <w:szCs w:val="24"/>
          <w:lang w:val="ka-GE"/>
        </w:rPr>
        <w:t>მოცემულ</w:t>
      </w:r>
      <w:r w:rsidRPr="00517B67">
        <w:rPr>
          <w:rFonts w:ascii="Sylfaen" w:hAnsi="Sylfaen"/>
          <w:sz w:val="24"/>
          <w:szCs w:val="24"/>
          <w:lang w:val="ka-GE"/>
        </w:rPr>
        <w:t xml:space="preserve"> </w:t>
      </w:r>
      <w:r w:rsidRPr="00517B67">
        <w:rPr>
          <w:rFonts w:ascii="Sylfaen" w:hAnsi="Sylfaen" w:cs="Sylfaen"/>
          <w:sz w:val="24"/>
          <w:szCs w:val="24"/>
          <w:lang w:val="ka-GE"/>
        </w:rPr>
        <w:t>შემთხვევაში,</w:t>
      </w:r>
      <w:r w:rsidRPr="00517B67">
        <w:rPr>
          <w:rFonts w:ascii="Sylfaen" w:hAnsi="Sylfaen"/>
          <w:sz w:val="24"/>
          <w:szCs w:val="24"/>
          <w:lang w:val="ka-GE"/>
        </w:rPr>
        <w:t xml:space="preserve"> </w:t>
      </w:r>
      <w:r w:rsidRPr="00517B67">
        <w:rPr>
          <w:rFonts w:ascii="Sylfaen" w:hAnsi="Sylfaen" w:cs="Sylfaen"/>
          <w:sz w:val="24"/>
          <w:szCs w:val="24"/>
          <w:lang w:val="ka-GE"/>
        </w:rPr>
        <w:t>აშკარაა</w:t>
      </w:r>
      <w:r w:rsidRPr="00517B67">
        <w:rPr>
          <w:rFonts w:ascii="Sylfaen" w:hAnsi="Sylfaen"/>
          <w:sz w:val="24"/>
          <w:szCs w:val="24"/>
          <w:lang w:val="ka-GE"/>
        </w:rPr>
        <w:t xml:space="preserve"> </w:t>
      </w:r>
      <w:r w:rsidRPr="00517B67">
        <w:rPr>
          <w:rFonts w:ascii="Sylfaen" w:hAnsi="Sylfaen" w:cs="Sylfaen"/>
          <w:sz w:val="24"/>
          <w:szCs w:val="24"/>
          <w:lang w:val="ka-GE"/>
        </w:rPr>
        <w:t>სადავო</w:t>
      </w:r>
      <w:r w:rsidRPr="00517B67">
        <w:rPr>
          <w:rFonts w:ascii="Sylfaen" w:hAnsi="Sylfaen"/>
          <w:sz w:val="24"/>
          <w:szCs w:val="24"/>
          <w:lang w:val="ka-GE"/>
        </w:rPr>
        <w:t xml:space="preserve"> </w:t>
      </w:r>
      <w:r w:rsidRPr="00517B67">
        <w:rPr>
          <w:rFonts w:ascii="Sylfaen" w:hAnsi="Sylfaen" w:cs="Sylfaen"/>
          <w:sz w:val="24"/>
          <w:szCs w:val="24"/>
          <w:lang w:val="ka-GE"/>
        </w:rPr>
        <w:t>რეგულირების</w:t>
      </w:r>
      <w:r w:rsidRPr="00517B67">
        <w:rPr>
          <w:rFonts w:ascii="Sylfaen" w:hAnsi="Sylfaen"/>
          <w:sz w:val="24"/>
          <w:szCs w:val="24"/>
          <w:lang w:val="ka-GE"/>
        </w:rPr>
        <w:t xml:space="preserve"> </w:t>
      </w:r>
      <w:r w:rsidRPr="00517B67">
        <w:rPr>
          <w:rFonts w:ascii="Sylfaen" w:hAnsi="Sylfaen" w:cs="Sylfaen"/>
          <w:sz w:val="24"/>
          <w:szCs w:val="24"/>
          <w:lang w:val="ka-GE"/>
        </w:rPr>
        <w:t>შემოღების</w:t>
      </w:r>
      <w:r w:rsidRPr="00517B67">
        <w:rPr>
          <w:rFonts w:ascii="Sylfaen" w:hAnsi="Sylfaen"/>
          <w:sz w:val="24"/>
          <w:szCs w:val="24"/>
          <w:lang w:val="ka-GE"/>
        </w:rPr>
        <w:t xml:space="preserve"> </w:t>
      </w:r>
      <w:r w:rsidRPr="00517B67">
        <w:rPr>
          <w:rFonts w:ascii="Sylfaen" w:hAnsi="Sylfaen" w:cs="Sylfaen"/>
          <w:sz w:val="24"/>
          <w:szCs w:val="24"/>
          <w:lang w:val="ka-GE"/>
        </w:rPr>
        <w:t>ლეგიტიმური</w:t>
      </w:r>
      <w:r w:rsidRPr="00517B67">
        <w:rPr>
          <w:rFonts w:ascii="Sylfaen" w:hAnsi="Sylfaen"/>
          <w:sz w:val="24"/>
          <w:szCs w:val="24"/>
          <w:lang w:val="ka-GE"/>
        </w:rPr>
        <w:t xml:space="preserve"> </w:t>
      </w:r>
      <w:r w:rsidRPr="00517B67">
        <w:rPr>
          <w:rFonts w:ascii="Sylfaen" w:hAnsi="Sylfaen" w:cs="Sylfaen"/>
          <w:sz w:val="24"/>
          <w:szCs w:val="24"/>
          <w:lang w:val="ka-GE"/>
        </w:rPr>
        <w:t>მიზნები</w:t>
      </w:r>
      <w:r w:rsidRPr="00517B67">
        <w:rPr>
          <w:rFonts w:ascii="Sylfaen" w:hAnsi="Sylfaen"/>
          <w:sz w:val="24"/>
          <w:szCs w:val="24"/>
          <w:lang w:val="ka-GE"/>
        </w:rPr>
        <w:t xml:space="preserve">, </w:t>
      </w:r>
      <w:r w:rsidRPr="00517B67">
        <w:rPr>
          <w:rFonts w:ascii="Sylfaen" w:hAnsi="Sylfaen" w:cs="Sylfaen"/>
          <w:sz w:val="24"/>
          <w:szCs w:val="24"/>
          <w:lang w:val="ka-GE"/>
        </w:rPr>
        <w:t>ისევე</w:t>
      </w:r>
      <w:r w:rsidRPr="00517B67">
        <w:rPr>
          <w:rFonts w:ascii="Sylfaen" w:hAnsi="Sylfaen"/>
          <w:sz w:val="24"/>
          <w:szCs w:val="24"/>
          <w:lang w:val="ka-GE"/>
        </w:rPr>
        <w:t xml:space="preserve">, </w:t>
      </w:r>
      <w:r w:rsidRPr="00517B67">
        <w:rPr>
          <w:rFonts w:ascii="Sylfaen" w:hAnsi="Sylfaen" w:cs="Sylfaen"/>
          <w:sz w:val="24"/>
          <w:szCs w:val="24"/>
          <w:lang w:val="ka-GE"/>
        </w:rPr>
        <w:t>როგორც</w:t>
      </w:r>
      <w:r w:rsidRPr="00517B67">
        <w:rPr>
          <w:rFonts w:ascii="Sylfaen" w:hAnsi="Sylfaen"/>
          <w:sz w:val="24"/>
          <w:szCs w:val="24"/>
          <w:lang w:val="ka-GE"/>
        </w:rPr>
        <w:t xml:space="preserve"> </w:t>
      </w:r>
      <w:r w:rsidRPr="00517B67">
        <w:rPr>
          <w:rFonts w:ascii="Sylfaen" w:hAnsi="Sylfaen" w:cs="Sylfaen"/>
          <w:sz w:val="24"/>
          <w:szCs w:val="24"/>
          <w:lang w:val="ka-GE"/>
        </w:rPr>
        <w:t>ხელშესახებია</w:t>
      </w:r>
      <w:r w:rsidRPr="00517B67">
        <w:rPr>
          <w:rFonts w:ascii="Sylfaen" w:hAnsi="Sylfaen"/>
          <w:sz w:val="24"/>
          <w:szCs w:val="24"/>
          <w:lang w:val="ka-GE"/>
        </w:rPr>
        <w:t xml:space="preserve"> </w:t>
      </w:r>
      <w:r w:rsidRPr="00517B67">
        <w:rPr>
          <w:rFonts w:ascii="Sylfaen" w:hAnsi="Sylfaen" w:cs="Sylfaen"/>
          <w:sz w:val="24"/>
          <w:szCs w:val="24"/>
          <w:lang w:val="ka-GE"/>
        </w:rPr>
        <w:t>ხმის</w:t>
      </w:r>
      <w:r w:rsidRPr="00517B67">
        <w:rPr>
          <w:rFonts w:ascii="Sylfaen" w:hAnsi="Sylfaen"/>
          <w:sz w:val="24"/>
          <w:szCs w:val="24"/>
          <w:lang w:val="ka-GE"/>
        </w:rPr>
        <w:t xml:space="preserve"> </w:t>
      </w:r>
      <w:r w:rsidRPr="00517B67">
        <w:rPr>
          <w:rFonts w:ascii="Sylfaen" w:hAnsi="Sylfaen" w:cs="Sylfaen"/>
          <w:sz w:val="24"/>
          <w:szCs w:val="24"/>
          <w:lang w:val="ka-GE"/>
        </w:rPr>
        <w:t>გამაძლიერებელი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lastRenderedPageBreak/>
        <w:t>ხმოვანი</w:t>
      </w:r>
      <w:r w:rsidRPr="00517B67">
        <w:rPr>
          <w:rFonts w:ascii="Sylfaen" w:hAnsi="Sylfaen"/>
          <w:sz w:val="24"/>
          <w:szCs w:val="24"/>
          <w:lang w:val="ka-GE"/>
        </w:rPr>
        <w:t xml:space="preserve"> </w:t>
      </w:r>
      <w:r w:rsidRPr="00517B67">
        <w:rPr>
          <w:rFonts w:ascii="Sylfaen" w:hAnsi="Sylfaen" w:cs="Sylfaen"/>
          <w:sz w:val="24"/>
          <w:szCs w:val="24"/>
          <w:lang w:val="ka-GE"/>
        </w:rPr>
        <w:t>სიგნალის</w:t>
      </w:r>
      <w:r w:rsidRPr="00517B67">
        <w:rPr>
          <w:rFonts w:ascii="Sylfaen" w:hAnsi="Sylfaen"/>
          <w:sz w:val="24"/>
          <w:szCs w:val="24"/>
          <w:lang w:val="ka-GE"/>
        </w:rPr>
        <w:t xml:space="preserve"> </w:t>
      </w:r>
      <w:r w:rsidRPr="00517B67">
        <w:rPr>
          <w:rFonts w:ascii="Sylfaen" w:hAnsi="Sylfaen" w:cs="Sylfaen"/>
          <w:sz w:val="24"/>
          <w:szCs w:val="24"/>
          <w:lang w:val="ka-GE"/>
        </w:rPr>
        <w:t>მოწყობილობების არსი</w:t>
      </w:r>
      <w:r w:rsidRPr="00517B67">
        <w:rPr>
          <w:rFonts w:ascii="Sylfaen" w:hAnsi="Sylfaen"/>
          <w:sz w:val="24"/>
          <w:szCs w:val="24"/>
          <w:lang w:val="ka-GE"/>
        </w:rPr>
        <w:t xml:space="preserve"> და საქართველოს პარლამენტის სასახლეში ამგვარი მოწყობილობების ნებართვის გარეშე, უკონტროლოდ დაშვების შესაძლებლობიდან მომდინარე რისკები. უფრო კონკრეტულად, ხმის გამაძლიერებელი და ხმოვანი მოწყობილობები </w:t>
      </w:r>
      <w:r w:rsidRPr="00517B67">
        <w:rPr>
          <w:rFonts w:ascii="Sylfaen" w:hAnsi="Sylfaen" w:cs="Sylfaen"/>
          <w:sz w:val="24"/>
          <w:szCs w:val="24"/>
          <w:lang w:val="ka-GE"/>
        </w:rPr>
        <w:t>პირდაპირ არის</w:t>
      </w:r>
      <w:r w:rsidRPr="00517B67">
        <w:rPr>
          <w:rFonts w:ascii="Sylfaen" w:hAnsi="Sylfaen"/>
          <w:sz w:val="24"/>
          <w:szCs w:val="24"/>
          <w:lang w:val="ka-GE"/>
        </w:rPr>
        <w:t xml:space="preserve"> </w:t>
      </w:r>
      <w:r w:rsidRPr="00517B67">
        <w:rPr>
          <w:rFonts w:ascii="Sylfaen" w:hAnsi="Sylfaen" w:cs="Sylfaen"/>
          <w:sz w:val="24"/>
          <w:szCs w:val="24"/>
          <w:lang w:val="ka-GE"/>
        </w:rPr>
        <w:t>დაკავშირებული</w:t>
      </w:r>
      <w:r w:rsidRPr="00517B67">
        <w:rPr>
          <w:rFonts w:ascii="Sylfaen" w:hAnsi="Sylfaen"/>
          <w:sz w:val="24"/>
          <w:szCs w:val="24"/>
          <w:lang w:val="ka-GE"/>
        </w:rPr>
        <w:t xml:space="preserve"> </w:t>
      </w:r>
      <w:r w:rsidRPr="00517B67">
        <w:rPr>
          <w:rFonts w:ascii="Sylfaen" w:hAnsi="Sylfaen" w:cs="Sylfaen"/>
          <w:sz w:val="24"/>
          <w:szCs w:val="24"/>
          <w:lang w:val="ka-GE"/>
        </w:rPr>
        <w:t>ხმის</w:t>
      </w:r>
      <w:r w:rsidRPr="00517B67">
        <w:rPr>
          <w:rFonts w:ascii="Sylfaen" w:hAnsi="Sylfaen"/>
          <w:sz w:val="24"/>
          <w:szCs w:val="24"/>
          <w:lang w:val="ka-GE"/>
        </w:rPr>
        <w:t xml:space="preserve"> </w:t>
      </w:r>
      <w:r w:rsidRPr="00517B67">
        <w:rPr>
          <w:rFonts w:ascii="Sylfaen" w:hAnsi="Sylfaen" w:cs="Sylfaen"/>
          <w:sz w:val="24"/>
          <w:szCs w:val="24"/>
          <w:lang w:val="ka-GE"/>
        </w:rPr>
        <w:t>მაღალ</w:t>
      </w:r>
      <w:r w:rsidRPr="00517B67">
        <w:rPr>
          <w:rFonts w:ascii="Sylfaen" w:hAnsi="Sylfaen"/>
          <w:sz w:val="24"/>
          <w:szCs w:val="24"/>
          <w:lang w:val="ka-GE"/>
        </w:rPr>
        <w:t xml:space="preserve"> </w:t>
      </w:r>
      <w:proofErr w:type="spellStart"/>
      <w:r w:rsidRPr="00517B67">
        <w:rPr>
          <w:rFonts w:ascii="Sylfaen" w:hAnsi="Sylfaen" w:cs="Sylfaen"/>
          <w:sz w:val="24"/>
          <w:szCs w:val="24"/>
          <w:lang w:val="ka-GE"/>
        </w:rPr>
        <w:t>ტონალობასთან</w:t>
      </w:r>
      <w:proofErr w:type="spellEnd"/>
      <w:r w:rsidRPr="00517B67">
        <w:rPr>
          <w:rFonts w:ascii="Sylfaen" w:hAnsi="Sylfaen"/>
          <w:sz w:val="24"/>
          <w:szCs w:val="24"/>
          <w:lang w:val="ka-GE"/>
        </w:rPr>
        <w:t xml:space="preserve">, </w:t>
      </w:r>
      <w:r w:rsidRPr="00517B67">
        <w:rPr>
          <w:rFonts w:ascii="Sylfaen" w:hAnsi="Sylfaen" w:cs="Sylfaen"/>
          <w:sz w:val="24"/>
          <w:szCs w:val="24"/>
          <w:lang w:val="ka-GE"/>
        </w:rPr>
        <w:t>ხმაურთან</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ა</w:t>
      </w:r>
      <w:r w:rsidRPr="00517B67">
        <w:rPr>
          <w:rFonts w:ascii="Sylfaen" w:hAnsi="Sylfaen"/>
          <w:sz w:val="24"/>
          <w:szCs w:val="24"/>
          <w:lang w:val="ka-GE"/>
        </w:rPr>
        <w:t xml:space="preserve">. </w:t>
      </w:r>
      <w:r w:rsidRPr="00517B67">
        <w:rPr>
          <w:rFonts w:ascii="Sylfaen" w:hAnsi="Sylfaen" w:cs="Sylfaen"/>
          <w:sz w:val="24"/>
          <w:szCs w:val="24"/>
          <w:lang w:val="ka-GE"/>
        </w:rPr>
        <w:t>შ</w:t>
      </w:r>
      <w:r w:rsidRPr="00517B67">
        <w:rPr>
          <w:rFonts w:ascii="Sylfaen" w:hAnsi="Sylfaen"/>
          <w:sz w:val="24"/>
          <w:szCs w:val="24"/>
          <w:lang w:val="ka-GE"/>
        </w:rPr>
        <w:t xml:space="preserve">., </w:t>
      </w:r>
      <w:r w:rsidRPr="00517B67">
        <w:rPr>
          <w:rFonts w:ascii="Sylfaen" w:hAnsi="Sylfaen" w:cs="Sylfaen"/>
          <w:sz w:val="24"/>
          <w:szCs w:val="24"/>
          <w:lang w:val="ka-GE"/>
        </w:rPr>
        <w:t>რამაც შესაძლოა</w:t>
      </w:r>
      <w:r w:rsidR="008855E4">
        <w:rPr>
          <w:rFonts w:ascii="Sylfaen" w:hAnsi="Sylfaen" w:cs="Sylfaen"/>
          <w:sz w:val="24"/>
          <w:szCs w:val="24"/>
          <w:lang w:val="ka-GE"/>
        </w:rPr>
        <w:t>,</w:t>
      </w:r>
      <w:r w:rsidRPr="00517B67">
        <w:rPr>
          <w:rFonts w:ascii="Sylfaen" w:hAnsi="Sylfaen" w:cs="Sylfaen"/>
          <w:sz w:val="24"/>
          <w:szCs w:val="24"/>
          <w:lang w:val="ka-GE"/>
        </w:rPr>
        <w:t xml:space="preserve"> არსებითად შეაფერხოს საქართველოს პარლამენტში</w:t>
      </w:r>
      <w:r w:rsidRPr="00517B67">
        <w:rPr>
          <w:rFonts w:ascii="Sylfaen" w:hAnsi="Sylfaen"/>
          <w:sz w:val="24"/>
          <w:szCs w:val="24"/>
          <w:lang w:val="ka-GE"/>
        </w:rPr>
        <w:t xml:space="preserve"> ნორმალური </w:t>
      </w:r>
      <w:r w:rsidRPr="00517B67">
        <w:rPr>
          <w:rFonts w:ascii="Sylfaen" w:hAnsi="Sylfaen" w:cs="Sylfaen"/>
          <w:sz w:val="24"/>
          <w:szCs w:val="24"/>
          <w:lang w:val="ka-GE"/>
        </w:rPr>
        <w:t>სამუშაო</w:t>
      </w:r>
      <w:r w:rsidRPr="00517B67">
        <w:rPr>
          <w:rFonts w:ascii="Sylfaen" w:hAnsi="Sylfaen"/>
          <w:sz w:val="24"/>
          <w:szCs w:val="24"/>
          <w:lang w:val="ka-GE"/>
        </w:rPr>
        <w:t xml:space="preserve"> </w:t>
      </w:r>
      <w:r w:rsidRPr="00517B67">
        <w:rPr>
          <w:rFonts w:ascii="Sylfaen" w:hAnsi="Sylfaen" w:cs="Sylfaen"/>
          <w:sz w:val="24"/>
          <w:szCs w:val="24"/>
          <w:lang w:val="ka-GE"/>
        </w:rPr>
        <w:t>გარემოს</w:t>
      </w:r>
      <w:r w:rsidRPr="00517B67">
        <w:rPr>
          <w:rFonts w:ascii="Sylfaen" w:hAnsi="Sylfaen"/>
          <w:sz w:val="24"/>
          <w:szCs w:val="24"/>
          <w:lang w:val="ka-GE"/>
        </w:rPr>
        <w:t xml:space="preserve"> მიმდინარეობა/</w:t>
      </w:r>
      <w:r w:rsidRPr="00517B67">
        <w:rPr>
          <w:rFonts w:ascii="Sylfaen" w:hAnsi="Sylfaen" w:cs="Sylfaen"/>
          <w:sz w:val="24"/>
          <w:szCs w:val="24"/>
          <w:lang w:val="ka-GE"/>
        </w:rPr>
        <w:t>შენარჩუნება.</w:t>
      </w:r>
      <w:r w:rsidRPr="00517B67">
        <w:rPr>
          <w:rFonts w:ascii="Sylfaen" w:hAnsi="Sylfaen"/>
          <w:sz w:val="24"/>
          <w:szCs w:val="24"/>
          <w:lang w:val="ka-GE"/>
        </w:rPr>
        <w:t xml:space="preserve"> </w:t>
      </w:r>
      <w:r w:rsidRPr="00517B67">
        <w:rPr>
          <w:rFonts w:ascii="Sylfaen" w:hAnsi="Sylfaen" w:cs="Sylfaen"/>
          <w:sz w:val="24"/>
          <w:szCs w:val="24"/>
          <w:lang w:val="ka-GE"/>
        </w:rPr>
        <w:t>ასეთ</w:t>
      </w:r>
      <w:r w:rsidRPr="00517B67">
        <w:rPr>
          <w:rFonts w:ascii="Sylfaen" w:hAnsi="Sylfaen"/>
          <w:sz w:val="24"/>
          <w:szCs w:val="24"/>
          <w:lang w:val="ka-GE"/>
        </w:rPr>
        <w:t xml:space="preserve"> </w:t>
      </w:r>
      <w:r w:rsidRPr="00517B67">
        <w:rPr>
          <w:rFonts w:ascii="Sylfaen" w:hAnsi="Sylfaen" w:cs="Sylfaen"/>
          <w:sz w:val="24"/>
          <w:szCs w:val="24"/>
          <w:lang w:val="ka-GE"/>
        </w:rPr>
        <w:t>ვითარებაში</w:t>
      </w:r>
      <w:r w:rsidRPr="00517B67">
        <w:rPr>
          <w:rFonts w:ascii="Sylfaen" w:hAnsi="Sylfaen"/>
          <w:sz w:val="24"/>
          <w:szCs w:val="24"/>
          <w:lang w:val="ka-GE"/>
        </w:rPr>
        <w:t xml:space="preserve">, </w:t>
      </w:r>
      <w:r w:rsidRPr="00517B67">
        <w:rPr>
          <w:rFonts w:ascii="Sylfaen" w:hAnsi="Sylfaen" w:cs="Sylfaen"/>
          <w:sz w:val="24"/>
          <w:szCs w:val="24"/>
          <w:lang w:val="ka-GE"/>
        </w:rPr>
        <w:t>კონსტიტუციური</w:t>
      </w:r>
      <w:r w:rsidRPr="00517B67">
        <w:rPr>
          <w:rFonts w:ascii="Sylfaen" w:hAnsi="Sylfaen"/>
          <w:sz w:val="24"/>
          <w:szCs w:val="24"/>
          <w:lang w:val="ka-GE"/>
        </w:rPr>
        <w:t xml:space="preserve"> </w:t>
      </w:r>
      <w:r w:rsidRPr="00517B67">
        <w:rPr>
          <w:rFonts w:ascii="Sylfaen" w:hAnsi="Sylfaen" w:cs="Sylfaen"/>
          <w:sz w:val="24"/>
          <w:szCs w:val="24"/>
          <w:lang w:val="ka-GE"/>
        </w:rPr>
        <w:t>სარჩელის</w:t>
      </w:r>
      <w:r w:rsidRPr="00517B67">
        <w:rPr>
          <w:rFonts w:ascii="Sylfaen" w:hAnsi="Sylfaen"/>
          <w:sz w:val="24"/>
          <w:szCs w:val="24"/>
          <w:lang w:val="ka-GE"/>
        </w:rPr>
        <w:t xml:space="preserve"> </w:t>
      </w:r>
      <w:r w:rsidRPr="00517B67">
        <w:rPr>
          <w:rFonts w:ascii="Sylfaen" w:hAnsi="Sylfaen" w:cs="Sylfaen"/>
          <w:sz w:val="24"/>
          <w:szCs w:val="24"/>
          <w:lang w:val="ka-GE"/>
        </w:rPr>
        <w:t>დასაბუთებულად</w:t>
      </w:r>
      <w:r w:rsidRPr="00517B67">
        <w:rPr>
          <w:rFonts w:ascii="Sylfaen" w:hAnsi="Sylfaen"/>
          <w:sz w:val="24"/>
          <w:szCs w:val="24"/>
          <w:lang w:val="ka-GE"/>
        </w:rPr>
        <w:t xml:space="preserve"> </w:t>
      </w:r>
      <w:r w:rsidRPr="00517B67">
        <w:rPr>
          <w:rFonts w:ascii="Sylfaen" w:hAnsi="Sylfaen" w:cs="Sylfaen"/>
          <w:sz w:val="24"/>
          <w:szCs w:val="24"/>
          <w:lang w:val="ka-GE"/>
        </w:rPr>
        <w:t>მიჩნევისათვის</w:t>
      </w:r>
      <w:r w:rsidRPr="00517B67">
        <w:rPr>
          <w:rFonts w:ascii="Sylfaen" w:hAnsi="Sylfaen"/>
          <w:sz w:val="24"/>
          <w:szCs w:val="24"/>
          <w:lang w:val="ka-GE"/>
        </w:rPr>
        <w:t xml:space="preserve">, </w:t>
      </w:r>
      <w:r w:rsidRPr="00517B67">
        <w:rPr>
          <w:rFonts w:ascii="Sylfaen" w:hAnsi="Sylfaen" w:cs="Sylfaen"/>
          <w:sz w:val="24"/>
          <w:szCs w:val="24"/>
          <w:lang w:val="ka-GE"/>
        </w:rPr>
        <w:t>მოსარჩელე</w:t>
      </w:r>
      <w:r w:rsidRPr="00517B67">
        <w:rPr>
          <w:rFonts w:ascii="Sylfaen" w:hAnsi="Sylfaen"/>
          <w:sz w:val="24"/>
          <w:szCs w:val="24"/>
          <w:lang w:val="ka-GE"/>
        </w:rPr>
        <w:t xml:space="preserve"> </w:t>
      </w:r>
      <w:r w:rsidRPr="00517B67">
        <w:rPr>
          <w:rFonts w:ascii="Sylfaen" w:hAnsi="Sylfaen" w:cs="Sylfaen"/>
          <w:sz w:val="24"/>
          <w:szCs w:val="24"/>
          <w:lang w:val="ka-GE"/>
        </w:rPr>
        <w:t>მხარე</w:t>
      </w:r>
      <w:r w:rsidRPr="00517B67">
        <w:rPr>
          <w:rFonts w:ascii="Sylfaen" w:hAnsi="Sylfaen"/>
          <w:sz w:val="24"/>
          <w:szCs w:val="24"/>
          <w:lang w:val="ka-GE"/>
        </w:rPr>
        <w:t xml:space="preserve"> </w:t>
      </w:r>
      <w:r w:rsidRPr="00517B67">
        <w:rPr>
          <w:rFonts w:ascii="Sylfaen" w:hAnsi="Sylfaen" w:cs="Sylfaen"/>
          <w:sz w:val="24"/>
          <w:szCs w:val="24"/>
          <w:lang w:val="ka-GE"/>
        </w:rPr>
        <w:t>ვალდებულია</w:t>
      </w:r>
      <w:r w:rsidRPr="00517B67">
        <w:rPr>
          <w:rFonts w:ascii="Sylfaen" w:hAnsi="Sylfaen"/>
          <w:sz w:val="24"/>
          <w:szCs w:val="24"/>
          <w:lang w:val="ka-GE"/>
        </w:rPr>
        <w:t xml:space="preserve">, </w:t>
      </w:r>
      <w:r w:rsidRPr="00517B67">
        <w:rPr>
          <w:rFonts w:ascii="Sylfaen" w:hAnsi="Sylfaen" w:cs="Sylfaen"/>
          <w:sz w:val="24"/>
          <w:szCs w:val="24"/>
          <w:lang w:val="ka-GE"/>
        </w:rPr>
        <w:t>მოიყვანოს</w:t>
      </w:r>
      <w:r w:rsidRPr="00517B67">
        <w:rPr>
          <w:rFonts w:ascii="Sylfaen" w:hAnsi="Sylfaen"/>
          <w:sz w:val="24"/>
          <w:szCs w:val="24"/>
          <w:lang w:val="ka-GE"/>
        </w:rPr>
        <w:t xml:space="preserve"> </w:t>
      </w:r>
      <w:r w:rsidRPr="00517B67">
        <w:rPr>
          <w:rFonts w:ascii="Sylfaen" w:hAnsi="Sylfaen" w:cs="Sylfaen"/>
          <w:sz w:val="24"/>
          <w:szCs w:val="24"/>
          <w:lang w:val="ka-GE"/>
        </w:rPr>
        <w:t>არგუმენტაცია</w:t>
      </w:r>
      <w:r w:rsidRPr="00517B67">
        <w:rPr>
          <w:rFonts w:ascii="Sylfaen" w:hAnsi="Sylfaen"/>
          <w:sz w:val="24"/>
          <w:szCs w:val="24"/>
          <w:lang w:val="ka-GE"/>
        </w:rPr>
        <w:t xml:space="preserve">, </w:t>
      </w:r>
      <w:r w:rsidRPr="00517B67">
        <w:rPr>
          <w:rFonts w:ascii="Sylfaen" w:hAnsi="Sylfaen" w:cs="Sylfaen"/>
          <w:sz w:val="24"/>
          <w:szCs w:val="24"/>
          <w:lang w:val="ka-GE"/>
        </w:rPr>
        <w:t>თუ</w:t>
      </w:r>
      <w:r w:rsidRPr="00517B67">
        <w:rPr>
          <w:rFonts w:ascii="Sylfaen" w:hAnsi="Sylfaen"/>
          <w:sz w:val="24"/>
          <w:szCs w:val="24"/>
          <w:lang w:val="ka-GE"/>
        </w:rPr>
        <w:t xml:space="preserve"> </w:t>
      </w:r>
      <w:r w:rsidRPr="00517B67">
        <w:rPr>
          <w:rFonts w:ascii="Sylfaen" w:hAnsi="Sylfaen" w:cs="Sylfaen"/>
          <w:sz w:val="24"/>
          <w:szCs w:val="24"/>
          <w:lang w:val="ka-GE"/>
        </w:rPr>
        <w:t>რატომ</w:t>
      </w:r>
      <w:r w:rsidRPr="00517B67">
        <w:rPr>
          <w:rFonts w:ascii="Sylfaen" w:hAnsi="Sylfaen"/>
          <w:sz w:val="24"/>
          <w:szCs w:val="24"/>
          <w:lang w:val="ka-GE"/>
        </w:rPr>
        <w:t xml:space="preserve"> </w:t>
      </w:r>
      <w:r w:rsidRPr="00517B67">
        <w:rPr>
          <w:rFonts w:ascii="Sylfaen" w:hAnsi="Sylfaen" w:cs="Sylfaen"/>
          <w:sz w:val="24"/>
          <w:szCs w:val="24"/>
          <w:lang w:val="ka-GE"/>
        </w:rPr>
        <w:t>მიიჩნევს</w:t>
      </w:r>
      <w:r w:rsidRPr="00517B67">
        <w:rPr>
          <w:rFonts w:ascii="Sylfaen" w:hAnsi="Sylfaen"/>
          <w:sz w:val="24"/>
          <w:szCs w:val="24"/>
          <w:lang w:val="ka-GE"/>
        </w:rPr>
        <w:t xml:space="preserve">, </w:t>
      </w:r>
      <w:r w:rsidRPr="00517B67">
        <w:rPr>
          <w:rFonts w:ascii="Sylfaen" w:hAnsi="Sylfaen" w:cs="Sylfaen"/>
          <w:sz w:val="24"/>
          <w:szCs w:val="24"/>
          <w:lang w:val="ka-GE"/>
        </w:rPr>
        <w:t>რომ სადავო რეგულაციით</w:t>
      </w:r>
      <w:r w:rsidRPr="00517B67">
        <w:rPr>
          <w:rFonts w:ascii="Sylfaen" w:hAnsi="Sylfaen"/>
          <w:sz w:val="24"/>
          <w:szCs w:val="24"/>
          <w:lang w:val="ka-GE"/>
        </w:rPr>
        <w:t xml:space="preserve"> </w:t>
      </w:r>
      <w:r w:rsidRPr="00517B67">
        <w:rPr>
          <w:rFonts w:ascii="Sylfaen" w:hAnsi="Sylfaen" w:cs="Sylfaen"/>
          <w:sz w:val="24"/>
          <w:szCs w:val="24"/>
          <w:lang w:val="ka-GE"/>
        </w:rPr>
        <w:t>დადგენილი</w:t>
      </w:r>
      <w:r w:rsidRPr="00517B67">
        <w:rPr>
          <w:rFonts w:ascii="Sylfaen" w:hAnsi="Sylfaen"/>
          <w:sz w:val="24"/>
          <w:szCs w:val="24"/>
          <w:lang w:val="ka-GE"/>
        </w:rPr>
        <w:t xml:space="preserve"> </w:t>
      </w:r>
      <w:r w:rsidRPr="00517B67">
        <w:rPr>
          <w:rFonts w:ascii="Sylfaen" w:hAnsi="Sylfaen" w:cs="Sylfaen"/>
          <w:sz w:val="24"/>
          <w:szCs w:val="24"/>
          <w:lang w:val="ka-GE"/>
        </w:rPr>
        <w:t xml:space="preserve">ნებართვა ხმის </w:t>
      </w:r>
      <w:r w:rsidR="0077505D">
        <w:rPr>
          <w:rFonts w:ascii="Sylfaen" w:hAnsi="Sylfaen" w:cs="Sylfaen"/>
          <w:sz w:val="24"/>
          <w:szCs w:val="24"/>
          <w:lang w:val="ka-GE"/>
        </w:rPr>
        <w:t>გამაძლიერებ</w:t>
      </w:r>
      <w:r w:rsidRPr="00517B67">
        <w:rPr>
          <w:rFonts w:ascii="Sylfaen" w:hAnsi="Sylfaen" w:cs="Sylfaen"/>
          <w:sz w:val="24"/>
          <w:szCs w:val="24"/>
          <w:lang w:val="ka-GE"/>
        </w:rPr>
        <w:t>ელი და ხმოვანი სიგნალის მოწყობილობების საქართველოს პარლამენტის სასახლეში შეტანისათვის</w:t>
      </w:r>
      <w:r w:rsidR="005E5C17">
        <w:rPr>
          <w:rFonts w:ascii="Sylfaen" w:hAnsi="Sylfaen" w:cs="Sylfaen"/>
          <w:sz w:val="24"/>
          <w:szCs w:val="24"/>
          <w:lang w:val="ka-GE"/>
        </w:rPr>
        <w:t>,</w:t>
      </w:r>
      <w:r w:rsidRPr="00517B67">
        <w:rPr>
          <w:rFonts w:ascii="Sylfaen" w:hAnsi="Sylfaen" w:cs="Sylfaen"/>
          <w:sz w:val="24"/>
          <w:szCs w:val="24"/>
          <w:lang w:val="ka-GE"/>
        </w:rPr>
        <w:t xml:space="preserve"> მიზნის</w:t>
      </w:r>
      <w:r w:rsidRPr="00517B67">
        <w:rPr>
          <w:rFonts w:ascii="Sylfaen" w:hAnsi="Sylfaen"/>
          <w:sz w:val="24"/>
          <w:szCs w:val="24"/>
          <w:lang w:val="ka-GE"/>
        </w:rPr>
        <w:t xml:space="preserve"> </w:t>
      </w:r>
      <w:r w:rsidRPr="00517B67">
        <w:rPr>
          <w:rFonts w:ascii="Sylfaen" w:hAnsi="Sylfaen" w:cs="Sylfaen"/>
          <w:sz w:val="24"/>
          <w:szCs w:val="24"/>
          <w:lang w:val="ka-GE"/>
        </w:rPr>
        <w:t>მიღწევის</w:t>
      </w:r>
      <w:r w:rsidRPr="00517B67">
        <w:rPr>
          <w:rFonts w:ascii="Sylfaen" w:hAnsi="Sylfaen"/>
          <w:sz w:val="24"/>
          <w:szCs w:val="24"/>
          <w:lang w:val="ka-GE"/>
        </w:rPr>
        <w:t xml:space="preserve"> </w:t>
      </w:r>
      <w:r w:rsidRPr="00517B67">
        <w:rPr>
          <w:rFonts w:ascii="Sylfaen" w:hAnsi="Sylfaen" w:cs="Sylfaen"/>
          <w:sz w:val="24"/>
          <w:szCs w:val="24"/>
          <w:lang w:val="ka-GE"/>
        </w:rPr>
        <w:t>არაპროპორციულ</w:t>
      </w:r>
      <w:r w:rsidRPr="00517B67">
        <w:rPr>
          <w:rFonts w:ascii="Sylfaen" w:hAnsi="Sylfaen"/>
          <w:sz w:val="24"/>
          <w:szCs w:val="24"/>
          <w:lang w:val="ka-GE"/>
        </w:rPr>
        <w:t xml:space="preserve"> </w:t>
      </w:r>
      <w:r w:rsidRPr="00517B67">
        <w:rPr>
          <w:rFonts w:ascii="Sylfaen" w:hAnsi="Sylfaen" w:cs="Sylfaen"/>
          <w:sz w:val="24"/>
          <w:szCs w:val="24"/>
          <w:lang w:val="ka-GE"/>
        </w:rPr>
        <w:t>საშუალებას</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შესაბამისად</w:t>
      </w:r>
      <w:r w:rsidRPr="00517B67">
        <w:rPr>
          <w:rFonts w:ascii="Sylfaen" w:hAnsi="Sylfaen"/>
          <w:sz w:val="24"/>
          <w:szCs w:val="24"/>
          <w:lang w:val="ka-GE"/>
        </w:rPr>
        <w:t xml:space="preserve">, </w:t>
      </w:r>
      <w:r w:rsidRPr="00517B67">
        <w:rPr>
          <w:rFonts w:ascii="Sylfaen" w:hAnsi="Sylfaen" w:cs="Sylfaen"/>
          <w:sz w:val="24"/>
          <w:szCs w:val="24"/>
          <w:lang w:val="ka-GE"/>
        </w:rPr>
        <w:t>არაკონსტიტუციურ</w:t>
      </w:r>
      <w:r w:rsidRPr="00517B67">
        <w:rPr>
          <w:rFonts w:ascii="Sylfaen" w:hAnsi="Sylfaen"/>
          <w:sz w:val="24"/>
          <w:szCs w:val="24"/>
          <w:lang w:val="ka-GE"/>
        </w:rPr>
        <w:t xml:space="preserve"> </w:t>
      </w:r>
      <w:r w:rsidRPr="00517B67">
        <w:rPr>
          <w:rFonts w:ascii="Sylfaen" w:hAnsi="Sylfaen" w:cs="Sylfaen"/>
          <w:sz w:val="24"/>
          <w:szCs w:val="24"/>
          <w:lang w:val="ka-GE"/>
        </w:rPr>
        <w:t>რეგულირებას</w:t>
      </w:r>
      <w:r w:rsidRPr="00517B67">
        <w:rPr>
          <w:rFonts w:ascii="Sylfaen" w:hAnsi="Sylfaen"/>
          <w:sz w:val="24"/>
          <w:szCs w:val="24"/>
          <w:lang w:val="ka-GE"/>
        </w:rPr>
        <w:t xml:space="preserve"> </w:t>
      </w:r>
      <w:r w:rsidRPr="00517B67">
        <w:rPr>
          <w:rFonts w:ascii="Sylfaen" w:hAnsi="Sylfaen" w:cs="Sylfaen"/>
          <w:sz w:val="24"/>
          <w:szCs w:val="24"/>
          <w:lang w:val="ka-GE"/>
        </w:rPr>
        <w:t>წარმოადგენს</w:t>
      </w:r>
      <w:r w:rsidRPr="00517B67">
        <w:rPr>
          <w:rFonts w:ascii="Sylfaen" w:hAnsi="Sylfaen"/>
          <w:sz w:val="24"/>
          <w:szCs w:val="24"/>
          <w:lang w:val="ka-GE"/>
        </w:rPr>
        <w:t xml:space="preserve">. </w:t>
      </w:r>
      <w:r w:rsidRPr="00517B67">
        <w:rPr>
          <w:rFonts w:ascii="Sylfaen" w:hAnsi="Sylfaen" w:cs="Sylfaen"/>
          <w:sz w:val="24"/>
          <w:szCs w:val="24"/>
          <w:lang w:val="ka-GE"/>
        </w:rPr>
        <w:t>აღნიშნულის</w:t>
      </w:r>
      <w:r w:rsidRPr="00517B67">
        <w:rPr>
          <w:rFonts w:ascii="Sylfaen" w:hAnsi="Sylfaen"/>
          <w:sz w:val="24"/>
          <w:szCs w:val="24"/>
          <w:lang w:val="ka-GE"/>
        </w:rPr>
        <w:t xml:space="preserve"> </w:t>
      </w:r>
      <w:r w:rsidRPr="00517B67">
        <w:rPr>
          <w:rFonts w:ascii="Sylfaen" w:hAnsi="Sylfaen" w:cs="Sylfaen"/>
          <w:sz w:val="24"/>
          <w:szCs w:val="24"/>
          <w:lang w:val="ka-GE"/>
        </w:rPr>
        <w:t>საპირისპიროდ</w:t>
      </w:r>
      <w:r w:rsidRPr="00517B67">
        <w:rPr>
          <w:rFonts w:ascii="Sylfaen" w:hAnsi="Sylfaen"/>
          <w:sz w:val="24"/>
          <w:szCs w:val="24"/>
          <w:lang w:val="ka-GE"/>
        </w:rPr>
        <w:t xml:space="preserve">, </w:t>
      </w:r>
      <w:r w:rsidRPr="00517B67">
        <w:rPr>
          <w:rFonts w:ascii="Sylfaen" w:hAnsi="Sylfaen" w:cs="Sylfaen"/>
          <w:sz w:val="24"/>
          <w:szCs w:val="24"/>
          <w:lang w:val="ka-GE"/>
        </w:rPr>
        <w:t>კონსტიტუციურ</w:t>
      </w:r>
      <w:r w:rsidRPr="00517B67">
        <w:rPr>
          <w:rFonts w:ascii="Sylfaen" w:hAnsi="Sylfaen"/>
          <w:sz w:val="24"/>
          <w:szCs w:val="24"/>
          <w:lang w:val="ka-GE"/>
        </w:rPr>
        <w:t xml:space="preserve"> </w:t>
      </w:r>
      <w:r w:rsidRPr="00517B67">
        <w:rPr>
          <w:rFonts w:ascii="Sylfaen" w:hAnsi="Sylfaen" w:cs="Sylfaen"/>
          <w:sz w:val="24"/>
          <w:szCs w:val="24"/>
          <w:lang w:val="ka-GE"/>
        </w:rPr>
        <w:t>სარჩელში</w:t>
      </w:r>
      <w:r w:rsidRPr="00517B67">
        <w:rPr>
          <w:rFonts w:ascii="Sylfaen" w:hAnsi="Sylfaen"/>
          <w:sz w:val="24"/>
          <w:szCs w:val="24"/>
          <w:lang w:val="ka-GE"/>
        </w:rPr>
        <w:t xml:space="preserve"> </w:t>
      </w:r>
      <w:r w:rsidRPr="00517B67">
        <w:rPr>
          <w:rFonts w:ascii="Sylfaen" w:hAnsi="Sylfaen" w:cs="Sylfaen"/>
          <w:sz w:val="24"/>
          <w:szCs w:val="24"/>
          <w:lang w:val="ka-GE"/>
        </w:rPr>
        <w:t>მოსარჩელე</w:t>
      </w:r>
      <w:r w:rsidRPr="00517B67">
        <w:rPr>
          <w:rFonts w:ascii="Sylfaen" w:hAnsi="Sylfaen"/>
          <w:sz w:val="24"/>
          <w:szCs w:val="24"/>
          <w:lang w:val="ka-GE"/>
        </w:rPr>
        <w:t xml:space="preserve"> </w:t>
      </w:r>
      <w:r w:rsidRPr="00517B67">
        <w:rPr>
          <w:rFonts w:ascii="Sylfaen" w:hAnsi="Sylfaen" w:cs="Sylfaen"/>
          <w:sz w:val="24"/>
          <w:szCs w:val="24"/>
          <w:lang w:val="ka-GE"/>
        </w:rPr>
        <w:t>მხარე</w:t>
      </w:r>
      <w:r w:rsidRPr="00517B67">
        <w:rPr>
          <w:rFonts w:ascii="Sylfaen" w:hAnsi="Sylfaen"/>
          <w:sz w:val="24"/>
          <w:szCs w:val="24"/>
          <w:lang w:val="ka-GE"/>
        </w:rPr>
        <w:t xml:space="preserve"> </w:t>
      </w:r>
      <w:r w:rsidRPr="00517B67">
        <w:rPr>
          <w:rFonts w:ascii="Sylfaen" w:hAnsi="Sylfaen" w:cs="Sylfaen"/>
          <w:sz w:val="24"/>
          <w:szCs w:val="24"/>
          <w:lang w:val="ka-GE"/>
        </w:rPr>
        <w:t>მხოლოდ</w:t>
      </w:r>
      <w:r w:rsidRPr="00517B67">
        <w:rPr>
          <w:rFonts w:ascii="Sylfaen" w:hAnsi="Sylfaen"/>
          <w:sz w:val="24"/>
          <w:szCs w:val="24"/>
          <w:lang w:val="ka-GE"/>
        </w:rPr>
        <w:t xml:space="preserve"> </w:t>
      </w:r>
      <w:r w:rsidRPr="00517B67">
        <w:rPr>
          <w:rFonts w:ascii="Sylfaen" w:hAnsi="Sylfaen" w:cs="Sylfaen"/>
          <w:sz w:val="24"/>
          <w:szCs w:val="24"/>
          <w:lang w:val="ka-GE"/>
        </w:rPr>
        <w:t>აბსტრაქტულად</w:t>
      </w:r>
      <w:r w:rsidRPr="00517B67">
        <w:rPr>
          <w:rFonts w:ascii="Sylfaen" w:hAnsi="Sylfaen"/>
          <w:sz w:val="24"/>
          <w:szCs w:val="24"/>
          <w:lang w:val="ka-GE"/>
        </w:rPr>
        <w:t xml:space="preserve"> </w:t>
      </w:r>
      <w:r w:rsidRPr="00517B67">
        <w:rPr>
          <w:rFonts w:ascii="Sylfaen" w:hAnsi="Sylfaen" w:cs="Sylfaen"/>
          <w:sz w:val="24"/>
          <w:szCs w:val="24"/>
          <w:lang w:val="ka-GE"/>
        </w:rPr>
        <w:t>მიუთითებს</w:t>
      </w:r>
      <w:r w:rsidR="007B06D4">
        <w:rPr>
          <w:rFonts w:ascii="Sylfaen" w:hAnsi="Sylfaen"/>
          <w:sz w:val="24"/>
          <w:szCs w:val="24"/>
          <w:lang w:val="ka-GE"/>
        </w:rPr>
        <w:t xml:space="preserve"> </w:t>
      </w:r>
      <w:r w:rsidRPr="00517B67">
        <w:rPr>
          <w:rFonts w:ascii="Sylfaen" w:hAnsi="Sylfaen"/>
          <w:sz w:val="24"/>
          <w:szCs w:val="24"/>
          <w:lang w:val="ka-GE"/>
        </w:rPr>
        <w:t xml:space="preserve">სადავო </w:t>
      </w:r>
      <w:r w:rsidR="008855E4">
        <w:rPr>
          <w:rFonts w:ascii="Sylfaen" w:hAnsi="Sylfaen"/>
          <w:sz w:val="24"/>
          <w:szCs w:val="24"/>
          <w:lang w:val="ka-GE"/>
        </w:rPr>
        <w:t>ნორმის ა</w:t>
      </w:r>
      <w:r w:rsidR="00882183">
        <w:rPr>
          <w:rFonts w:ascii="Sylfaen" w:hAnsi="Sylfaen"/>
          <w:sz w:val="24"/>
          <w:szCs w:val="24"/>
          <w:lang w:val="ka-GE"/>
        </w:rPr>
        <w:t xml:space="preserve">ზრისა და მისი გამოხატვის, ინფორმაციის თავისუფლად გავრცელების კონსტიტუციურ უფლებასთან შეუსაბამობაზე. </w:t>
      </w:r>
      <w:r w:rsidRPr="00882183">
        <w:rPr>
          <w:rFonts w:ascii="Sylfaen" w:hAnsi="Sylfaen" w:cs="Sylfaen"/>
          <w:sz w:val="24"/>
          <w:szCs w:val="24"/>
          <w:lang w:val="ka-GE"/>
        </w:rPr>
        <w:t>ამგვარი</w:t>
      </w:r>
      <w:r w:rsidRPr="00882183">
        <w:rPr>
          <w:rFonts w:ascii="Sylfaen" w:hAnsi="Sylfaen"/>
          <w:sz w:val="24"/>
          <w:szCs w:val="24"/>
          <w:lang w:val="ka-GE"/>
        </w:rPr>
        <w:t xml:space="preserve"> </w:t>
      </w:r>
      <w:r w:rsidRPr="00882183">
        <w:rPr>
          <w:rFonts w:ascii="Sylfaen" w:hAnsi="Sylfaen" w:cs="Sylfaen"/>
          <w:sz w:val="24"/>
          <w:szCs w:val="24"/>
          <w:lang w:val="ka-GE"/>
        </w:rPr>
        <w:t>ზოგადი</w:t>
      </w:r>
      <w:r w:rsidRPr="00882183">
        <w:rPr>
          <w:rFonts w:ascii="Sylfaen" w:hAnsi="Sylfaen"/>
          <w:sz w:val="24"/>
          <w:szCs w:val="24"/>
          <w:lang w:val="ka-GE"/>
        </w:rPr>
        <w:t xml:space="preserve"> </w:t>
      </w:r>
      <w:r w:rsidRPr="00882183">
        <w:rPr>
          <w:rFonts w:ascii="Sylfaen" w:hAnsi="Sylfaen" w:cs="Sylfaen"/>
          <w:sz w:val="24"/>
          <w:szCs w:val="24"/>
          <w:lang w:val="ka-GE"/>
        </w:rPr>
        <w:t>არგუმენტაცია</w:t>
      </w:r>
      <w:r w:rsidRPr="00882183">
        <w:rPr>
          <w:rFonts w:ascii="Sylfaen" w:hAnsi="Sylfaen"/>
          <w:sz w:val="24"/>
          <w:szCs w:val="24"/>
          <w:lang w:val="ka-GE"/>
        </w:rPr>
        <w:t xml:space="preserve"> </w:t>
      </w:r>
      <w:r w:rsidRPr="00882183">
        <w:rPr>
          <w:rFonts w:ascii="Sylfaen" w:hAnsi="Sylfaen" w:cs="Sylfaen"/>
          <w:sz w:val="24"/>
          <w:szCs w:val="24"/>
          <w:lang w:val="ka-GE"/>
        </w:rPr>
        <w:t>კი</w:t>
      </w:r>
      <w:r w:rsidRPr="00882183">
        <w:rPr>
          <w:rFonts w:ascii="Sylfaen" w:hAnsi="Sylfaen"/>
          <w:sz w:val="24"/>
          <w:szCs w:val="24"/>
          <w:lang w:val="ka-GE"/>
        </w:rPr>
        <w:t xml:space="preserve"> </w:t>
      </w:r>
      <w:r w:rsidRPr="00882183">
        <w:rPr>
          <w:rFonts w:ascii="Sylfaen" w:hAnsi="Sylfaen" w:cs="Sylfaen"/>
          <w:sz w:val="24"/>
          <w:szCs w:val="24"/>
          <w:lang w:val="ka-GE"/>
        </w:rPr>
        <w:t>ვერ</w:t>
      </w:r>
      <w:r w:rsidRPr="00882183">
        <w:rPr>
          <w:rFonts w:ascii="Sylfaen" w:hAnsi="Sylfaen"/>
          <w:sz w:val="24"/>
          <w:szCs w:val="24"/>
          <w:lang w:val="ka-GE"/>
        </w:rPr>
        <w:t xml:space="preserve"> </w:t>
      </w:r>
      <w:r w:rsidRPr="00882183">
        <w:rPr>
          <w:rFonts w:ascii="Sylfaen" w:hAnsi="Sylfaen" w:cs="Sylfaen"/>
          <w:sz w:val="24"/>
          <w:szCs w:val="24"/>
          <w:lang w:val="ka-GE"/>
        </w:rPr>
        <w:t>გამოდგება</w:t>
      </w:r>
      <w:r w:rsidRPr="00882183">
        <w:rPr>
          <w:rFonts w:ascii="Sylfaen" w:hAnsi="Sylfaen"/>
          <w:sz w:val="24"/>
          <w:szCs w:val="24"/>
          <w:lang w:val="ka-GE"/>
        </w:rPr>
        <w:t xml:space="preserve"> </w:t>
      </w:r>
      <w:r w:rsidRPr="00882183">
        <w:rPr>
          <w:rFonts w:ascii="Sylfaen" w:hAnsi="Sylfaen" w:cs="Sylfaen"/>
          <w:sz w:val="24"/>
          <w:szCs w:val="24"/>
          <w:lang w:val="ka-GE"/>
        </w:rPr>
        <w:t>კონსტიტუციური</w:t>
      </w:r>
      <w:r w:rsidRPr="00882183">
        <w:rPr>
          <w:rFonts w:ascii="Sylfaen" w:hAnsi="Sylfaen"/>
          <w:sz w:val="24"/>
          <w:szCs w:val="24"/>
          <w:lang w:val="ka-GE"/>
        </w:rPr>
        <w:t xml:space="preserve"> </w:t>
      </w:r>
      <w:r w:rsidRPr="00882183">
        <w:rPr>
          <w:rFonts w:ascii="Sylfaen" w:hAnsi="Sylfaen" w:cs="Sylfaen"/>
          <w:sz w:val="24"/>
          <w:szCs w:val="24"/>
          <w:lang w:val="ka-GE"/>
        </w:rPr>
        <w:t>სარჩელის</w:t>
      </w:r>
      <w:r w:rsidRPr="00882183">
        <w:rPr>
          <w:rFonts w:ascii="Sylfaen" w:hAnsi="Sylfaen"/>
          <w:sz w:val="24"/>
          <w:szCs w:val="24"/>
          <w:lang w:val="ka-GE"/>
        </w:rPr>
        <w:t xml:space="preserve"> </w:t>
      </w:r>
      <w:r w:rsidRPr="00882183">
        <w:rPr>
          <w:rFonts w:ascii="Sylfaen" w:hAnsi="Sylfaen" w:cs="Sylfaen"/>
          <w:sz w:val="24"/>
          <w:szCs w:val="24"/>
          <w:lang w:val="ka-GE"/>
        </w:rPr>
        <w:t>დასაბუთებულად</w:t>
      </w:r>
      <w:r w:rsidRPr="00882183">
        <w:rPr>
          <w:rFonts w:ascii="Sylfaen" w:hAnsi="Sylfaen"/>
          <w:sz w:val="24"/>
          <w:szCs w:val="24"/>
          <w:lang w:val="ka-GE"/>
        </w:rPr>
        <w:t xml:space="preserve"> </w:t>
      </w:r>
      <w:r w:rsidRPr="00882183">
        <w:rPr>
          <w:rFonts w:ascii="Sylfaen" w:hAnsi="Sylfaen" w:cs="Sylfaen"/>
          <w:sz w:val="24"/>
          <w:szCs w:val="24"/>
          <w:lang w:val="ka-GE"/>
        </w:rPr>
        <w:t>მიჩნევისათვის</w:t>
      </w:r>
      <w:r w:rsidRPr="00882183">
        <w:rPr>
          <w:rFonts w:ascii="Sylfaen" w:hAnsi="Sylfaen"/>
          <w:sz w:val="24"/>
          <w:szCs w:val="24"/>
          <w:lang w:val="ka-GE"/>
        </w:rPr>
        <w:t>.</w:t>
      </w:r>
    </w:p>
    <w:p w14:paraId="5975D75E" w14:textId="77777777" w:rsidR="00060349" w:rsidRPr="00333104" w:rsidRDefault="00060349" w:rsidP="00060349">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cs="Sylfaen"/>
          <w:sz w:val="24"/>
          <w:szCs w:val="24"/>
          <w:lang w:val="ka-GE"/>
        </w:rPr>
        <w:t>ყოველივე</w:t>
      </w:r>
      <w:r w:rsidRPr="00517B67">
        <w:rPr>
          <w:rFonts w:ascii="Sylfaen" w:hAnsi="Sylfaen"/>
          <w:sz w:val="24"/>
          <w:szCs w:val="24"/>
          <w:lang w:val="ka-GE"/>
        </w:rPr>
        <w:t xml:space="preserve"> </w:t>
      </w:r>
      <w:r w:rsidRPr="00517B67">
        <w:rPr>
          <w:rFonts w:ascii="Sylfaen" w:hAnsi="Sylfaen" w:cs="Sylfaen"/>
          <w:sz w:val="24"/>
          <w:szCs w:val="24"/>
          <w:lang w:val="ka-GE"/>
        </w:rPr>
        <w:t>ზემოაღნიშნულის</w:t>
      </w:r>
      <w:r w:rsidRPr="00517B67">
        <w:rPr>
          <w:rFonts w:ascii="Sylfaen" w:hAnsi="Sylfaen"/>
          <w:sz w:val="24"/>
          <w:szCs w:val="24"/>
          <w:lang w:val="ka-GE"/>
        </w:rPr>
        <w:t xml:space="preserve"> </w:t>
      </w:r>
      <w:r w:rsidRPr="00517B67">
        <w:rPr>
          <w:rFonts w:ascii="Sylfaen" w:hAnsi="Sylfaen" w:cs="Sylfaen"/>
          <w:sz w:val="24"/>
          <w:szCs w:val="24"/>
          <w:lang w:val="ka-GE"/>
        </w:rPr>
        <w:t>გათვალისწინებით</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საკონსტიტუციო</w:t>
      </w:r>
      <w:r w:rsidRPr="00517B67">
        <w:rPr>
          <w:rFonts w:ascii="Sylfaen" w:hAnsi="Sylfaen"/>
          <w:sz w:val="24"/>
          <w:szCs w:val="24"/>
          <w:lang w:val="ka-GE"/>
        </w:rPr>
        <w:t xml:space="preserve"> </w:t>
      </w:r>
      <w:r w:rsidRPr="00517B67">
        <w:rPr>
          <w:rFonts w:ascii="Sylfaen" w:hAnsi="Sylfaen" w:cs="Sylfaen"/>
          <w:sz w:val="24"/>
          <w:szCs w:val="24"/>
          <w:lang w:val="ka-GE"/>
        </w:rPr>
        <w:t>სასამართლო</w:t>
      </w:r>
      <w:r w:rsidRPr="00517B67">
        <w:rPr>
          <w:rFonts w:ascii="Sylfaen" w:hAnsi="Sylfaen"/>
          <w:sz w:val="24"/>
          <w:szCs w:val="24"/>
          <w:lang w:val="ka-GE"/>
        </w:rPr>
        <w:t xml:space="preserve"> </w:t>
      </w:r>
      <w:r w:rsidR="00882183">
        <w:rPr>
          <w:rFonts w:ascii="Sylfaen" w:hAnsi="Sylfaen" w:cs="Sylfaen"/>
          <w:sz w:val="24"/>
          <w:szCs w:val="24"/>
          <w:lang w:val="ka-GE"/>
        </w:rPr>
        <w:t>მიიჩნევს,</w:t>
      </w:r>
      <w:r w:rsidRPr="00517B67">
        <w:rPr>
          <w:rFonts w:ascii="Sylfaen" w:hAnsi="Sylfaen"/>
          <w:sz w:val="24"/>
          <w:szCs w:val="24"/>
          <w:lang w:val="ka-GE"/>
        </w:rPr>
        <w:t xml:space="preserve"> </w:t>
      </w:r>
      <w:r w:rsidRPr="00517B67">
        <w:rPr>
          <w:rFonts w:ascii="Sylfaen" w:hAnsi="Sylfaen" w:cs="Sylfaen"/>
          <w:sz w:val="24"/>
          <w:szCs w:val="24"/>
          <w:lang w:val="ka-GE"/>
        </w:rPr>
        <w:t>რომ</w:t>
      </w:r>
      <w:r w:rsidRPr="00517B67">
        <w:rPr>
          <w:rFonts w:ascii="Sylfaen" w:hAnsi="Sylfaen"/>
          <w:sz w:val="24"/>
          <w:szCs w:val="24"/>
          <w:lang w:val="ka-GE"/>
        </w:rPr>
        <w:t xml:space="preserve"> №1800 </w:t>
      </w:r>
      <w:r w:rsidRPr="00517B67">
        <w:rPr>
          <w:rFonts w:ascii="Sylfaen" w:hAnsi="Sylfaen" w:cs="Sylfaen"/>
          <w:sz w:val="24"/>
          <w:szCs w:val="24"/>
          <w:lang w:val="ka-GE"/>
        </w:rPr>
        <w:t>კონსტიტუციური</w:t>
      </w:r>
      <w:r w:rsidRPr="00517B67">
        <w:rPr>
          <w:rFonts w:ascii="Sylfaen" w:hAnsi="Sylfaen"/>
          <w:sz w:val="24"/>
          <w:szCs w:val="24"/>
          <w:lang w:val="ka-GE"/>
        </w:rPr>
        <w:t xml:space="preserve"> </w:t>
      </w:r>
      <w:r w:rsidRPr="00517B67">
        <w:rPr>
          <w:rFonts w:ascii="Sylfaen" w:hAnsi="Sylfaen" w:cs="Sylfaen"/>
          <w:sz w:val="24"/>
          <w:szCs w:val="24"/>
          <w:lang w:val="ka-GE"/>
        </w:rPr>
        <w:t>სარჩელი</w:t>
      </w:r>
      <w:r w:rsidRPr="00517B67">
        <w:rPr>
          <w:rFonts w:ascii="Sylfaen" w:hAnsi="Sylfaen"/>
          <w:sz w:val="24"/>
          <w:szCs w:val="24"/>
          <w:lang w:val="ka-GE"/>
        </w:rPr>
        <w:t xml:space="preserve"> </w:t>
      </w:r>
      <w:proofErr w:type="spellStart"/>
      <w:r w:rsidRPr="00517B67">
        <w:rPr>
          <w:rFonts w:ascii="Sylfaen" w:hAnsi="Sylfaen" w:cs="Sylfaen"/>
          <w:sz w:val="24"/>
          <w:szCs w:val="24"/>
          <w:lang w:val="ka-GE"/>
        </w:rPr>
        <w:t>სასარჩელო</w:t>
      </w:r>
      <w:proofErr w:type="spellEnd"/>
      <w:r w:rsidRPr="00517B67">
        <w:rPr>
          <w:rFonts w:ascii="Sylfaen" w:hAnsi="Sylfaen"/>
          <w:sz w:val="24"/>
          <w:szCs w:val="24"/>
          <w:lang w:val="ka-GE"/>
        </w:rPr>
        <w:t xml:space="preserve"> </w:t>
      </w:r>
      <w:r w:rsidRPr="00517B67">
        <w:rPr>
          <w:rFonts w:ascii="Sylfaen" w:hAnsi="Sylfaen" w:cs="Sylfaen"/>
          <w:sz w:val="24"/>
          <w:szCs w:val="24"/>
          <w:lang w:val="ka-GE"/>
        </w:rPr>
        <w:t>მოთხოვნის</w:t>
      </w:r>
      <w:r w:rsidRPr="00517B67">
        <w:rPr>
          <w:rFonts w:ascii="Sylfaen" w:hAnsi="Sylfaen"/>
          <w:sz w:val="24"/>
          <w:szCs w:val="24"/>
          <w:lang w:val="ka-GE"/>
        </w:rPr>
        <w:t xml:space="preserve"> </w:t>
      </w:r>
      <w:r w:rsidRPr="00517B67">
        <w:rPr>
          <w:rFonts w:ascii="Sylfaen" w:hAnsi="Sylfaen" w:cs="Sylfaen"/>
          <w:sz w:val="24"/>
          <w:szCs w:val="24"/>
          <w:lang w:val="ka-GE"/>
        </w:rPr>
        <w:t>იმ</w:t>
      </w:r>
      <w:r w:rsidRPr="00517B67">
        <w:rPr>
          <w:rFonts w:ascii="Sylfaen" w:hAnsi="Sylfaen"/>
          <w:sz w:val="24"/>
          <w:szCs w:val="24"/>
          <w:lang w:val="ka-GE"/>
        </w:rPr>
        <w:t xml:space="preserve"> </w:t>
      </w:r>
      <w:r w:rsidRPr="00517B67">
        <w:rPr>
          <w:rFonts w:ascii="Sylfaen" w:hAnsi="Sylfaen" w:cs="Sylfaen"/>
          <w:sz w:val="24"/>
          <w:szCs w:val="24"/>
          <w:lang w:val="ka-GE"/>
        </w:rPr>
        <w:t>ნაწილში</w:t>
      </w:r>
      <w:r w:rsidRPr="00517B67">
        <w:rPr>
          <w:rFonts w:ascii="Sylfaen" w:hAnsi="Sylfaen"/>
          <w:sz w:val="24"/>
          <w:szCs w:val="24"/>
          <w:lang w:val="ka-GE"/>
        </w:rPr>
        <w:t xml:space="preserve">, </w:t>
      </w:r>
      <w:r w:rsidRPr="00517B67">
        <w:rPr>
          <w:rFonts w:ascii="Sylfaen" w:hAnsi="Sylfaen" w:cs="Sylfaen"/>
          <w:sz w:val="24"/>
          <w:szCs w:val="24"/>
          <w:lang w:val="ka-GE"/>
        </w:rPr>
        <w:t>რომელიც</w:t>
      </w:r>
      <w:r w:rsidRPr="00517B67">
        <w:rPr>
          <w:rFonts w:ascii="Sylfaen" w:hAnsi="Sylfaen"/>
          <w:sz w:val="24"/>
          <w:szCs w:val="24"/>
          <w:lang w:val="ka-GE"/>
        </w:rPr>
        <w:t xml:space="preserve"> </w:t>
      </w:r>
      <w:r w:rsidRPr="00517B67">
        <w:rPr>
          <w:rFonts w:ascii="Sylfaen" w:hAnsi="Sylfaen" w:cs="Sylfaen"/>
          <w:sz w:val="24"/>
          <w:szCs w:val="24"/>
          <w:lang w:val="ka-GE"/>
        </w:rPr>
        <w:t>შეეხება</w:t>
      </w:r>
      <w:r w:rsidRPr="00517B67">
        <w:rPr>
          <w:rFonts w:ascii="Sylfaen" w:hAnsi="Sylfaen"/>
          <w:sz w:val="24"/>
          <w:szCs w:val="24"/>
          <w:lang w:val="ka-GE"/>
        </w:rPr>
        <w:t xml:space="preserve"> </w:t>
      </w:r>
      <w:r w:rsidRPr="00517B67">
        <w:rPr>
          <w:rFonts w:ascii="Sylfaen" w:eastAsia="Calibri" w:hAnsi="Sylfaen" w:cs="Times New Roman"/>
          <w:sz w:val="24"/>
          <w:szCs w:val="24"/>
          <w:lang w:val="ka-GE"/>
        </w:rPr>
        <w:t>„</w:t>
      </w:r>
      <w:r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„აგრეთვე ხმის გამაძლიერებელი და ხმოვანი სიგნალის მოწყობილობების“ კონსტიტუციურობას საქართველოს კონსტიტუციის მე-17 მუხლის პირველ, მე-2 და მე-5 პუნქტებთან მიმართებით, </w:t>
      </w:r>
      <w:r w:rsidRPr="00517B67">
        <w:rPr>
          <w:rFonts w:ascii="Sylfaen" w:hAnsi="Sylfaen" w:cs="Sylfaen"/>
          <w:sz w:val="24"/>
          <w:szCs w:val="24"/>
          <w:lang w:val="ka-GE"/>
        </w:rPr>
        <w:t>დაუსაბუთებელია</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არსებობს</w:t>
      </w:r>
      <w:r w:rsidRPr="00517B67">
        <w:rPr>
          <w:rFonts w:ascii="Sylfaen" w:hAnsi="Sylfaen"/>
          <w:sz w:val="24"/>
          <w:szCs w:val="24"/>
          <w:lang w:val="ka-GE"/>
        </w:rPr>
        <w:t xml:space="preserve"> </w:t>
      </w:r>
      <w:r w:rsidRPr="00517B67">
        <w:rPr>
          <w:rFonts w:ascii="Sylfaen" w:hAnsi="Sylfaen" w:cs="Sylfaen"/>
          <w:sz w:val="24"/>
          <w:szCs w:val="24"/>
          <w:lang w:val="ka-GE"/>
        </w:rPr>
        <w:t>მისი</w:t>
      </w:r>
      <w:r w:rsidRPr="00517B67">
        <w:rPr>
          <w:rFonts w:ascii="Sylfaen" w:hAnsi="Sylfaen"/>
          <w:sz w:val="24"/>
          <w:szCs w:val="24"/>
          <w:lang w:val="ka-GE"/>
        </w:rPr>
        <w:t xml:space="preserve"> </w:t>
      </w:r>
      <w:r w:rsidRPr="00517B67">
        <w:rPr>
          <w:rFonts w:ascii="Sylfaen" w:hAnsi="Sylfaen" w:cs="Sylfaen"/>
          <w:sz w:val="24"/>
          <w:szCs w:val="24"/>
          <w:lang w:val="ka-GE"/>
        </w:rPr>
        <w:t>არსებითად განსახილველად</w:t>
      </w:r>
      <w:r w:rsidRPr="00517B67">
        <w:rPr>
          <w:rFonts w:ascii="Sylfaen" w:hAnsi="Sylfaen"/>
          <w:sz w:val="24"/>
          <w:szCs w:val="24"/>
          <w:lang w:val="ka-GE"/>
        </w:rPr>
        <w:t xml:space="preserve"> </w:t>
      </w:r>
      <w:r w:rsidRPr="00517B67">
        <w:rPr>
          <w:rFonts w:ascii="Sylfaen" w:hAnsi="Sylfaen" w:cs="Sylfaen"/>
          <w:sz w:val="24"/>
          <w:szCs w:val="24"/>
          <w:lang w:val="ka-GE"/>
        </w:rPr>
        <w:t>მიღებაზე</w:t>
      </w:r>
      <w:r w:rsidRPr="00517B67">
        <w:rPr>
          <w:rFonts w:ascii="Sylfaen" w:hAnsi="Sylfaen"/>
          <w:sz w:val="24"/>
          <w:szCs w:val="24"/>
          <w:lang w:val="ka-GE"/>
        </w:rPr>
        <w:t xml:space="preserve"> </w:t>
      </w:r>
      <w:r w:rsidRPr="00517B67">
        <w:rPr>
          <w:rFonts w:ascii="Sylfaen" w:hAnsi="Sylfaen" w:cs="Sylfaen"/>
          <w:sz w:val="24"/>
          <w:szCs w:val="24"/>
          <w:lang w:val="ka-GE"/>
        </w:rPr>
        <w:t>უარის</w:t>
      </w:r>
      <w:r w:rsidRPr="00517B67">
        <w:rPr>
          <w:rFonts w:ascii="Sylfaen" w:hAnsi="Sylfaen"/>
          <w:sz w:val="24"/>
          <w:szCs w:val="24"/>
          <w:lang w:val="ka-GE"/>
        </w:rPr>
        <w:t xml:space="preserve"> </w:t>
      </w:r>
      <w:r w:rsidRPr="00517B67">
        <w:rPr>
          <w:rFonts w:ascii="Sylfaen" w:hAnsi="Sylfaen" w:cs="Sylfaen"/>
          <w:sz w:val="24"/>
          <w:szCs w:val="24"/>
          <w:lang w:val="ka-GE"/>
        </w:rPr>
        <w:t>თქმის</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საკონსტიტუციო</w:t>
      </w:r>
      <w:r w:rsidRPr="00517B67">
        <w:rPr>
          <w:rFonts w:ascii="Sylfaen" w:hAnsi="Sylfaen"/>
          <w:sz w:val="24"/>
          <w:szCs w:val="24"/>
          <w:lang w:val="ka-GE"/>
        </w:rPr>
        <w:t xml:space="preserve"> </w:t>
      </w:r>
      <w:r w:rsidRPr="00517B67">
        <w:rPr>
          <w:rFonts w:ascii="Sylfaen" w:hAnsi="Sylfaen" w:cs="Sylfaen"/>
          <w:sz w:val="24"/>
          <w:szCs w:val="24"/>
          <w:lang w:val="ka-GE"/>
        </w:rPr>
        <w:t>სასამართლოს</w:t>
      </w:r>
      <w:r w:rsidRPr="00517B67">
        <w:rPr>
          <w:rFonts w:ascii="Sylfaen" w:hAnsi="Sylfaen"/>
          <w:sz w:val="24"/>
          <w:szCs w:val="24"/>
          <w:lang w:val="ka-GE"/>
        </w:rPr>
        <w:t xml:space="preserve"> </w:t>
      </w:r>
      <w:r w:rsidRPr="00517B67">
        <w:rPr>
          <w:rFonts w:ascii="Sylfaen" w:hAnsi="Sylfaen" w:cs="Sylfaen"/>
          <w:sz w:val="24"/>
          <w:szCs w:val="24"/>
          <w:lang w:val="ka-GE"/>
        </w:rPr>
        <w:t>შესახებ</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ორგანული</w:t>
      </w:r>
      <w:r w:rsidRPr="00517B67">
        <w:rPr>
          <w:rFonts w:ascii="Sylfaen" w:hAnsi="Sylfaen"/>
          <w:sz w:val="24"/>
          <w:szCs w:val="24"/>
          <w:lang w:val="ka-GE"/>
        </w:rPr>
        <w:t xml:space="preserve"> </w:t>
      </w:r>
      <w:r w:rsidRPr="00517B67">
        <w:rPr>
          <w:rFonts w:ascii="Sylfaen" w:hAnsi="Sylfaen" w:cs="Sylfaen"/>
          <w:sz w:val="24"/>
          <w:szCs w:val="24"/>
          <w:lang w:val="ka-GE"/>
        </w:rPr>
        <w:t>კანონის</w:t>
      </w:r>
      <w:r w:rsidRPr="00517B67">
        <w:rPr>
          <w:rFonts w:ascii="Sylfaen" w:hAnsi="Sylfaen"/>
          <w:sz w:val="24"/>
          <w:szCs w:val="24"/>
          <w:lang w:val="ka-GE"/>
        </w:rPr>
        <w:t xml:space="preserve"> 31</w:t>
      </w:r>
      <w:r w:rsidRPr="00517B67">
        <w:rPr>
          <w:rFonts w:ascii="Sylfaen" w:hAnsi="Sylfaen"/>
          <w:sz w:val="24"/>
          <w:szCs w:val="24"/>
          <w:vertAlign w:val="superscript"/>
          <w:lang w:val="ka-GE"/>
        </w:rPr>
        <w:t xml:space="preserve">1 </w:t>
      </w:r>
      <w:r w:rsidRPr="00517B67">
        <w:rPr>
          <w:rFonts w:ascii="Sylfaen" w:hAnsi="Sylfaen" w:cs="Sylfaen"/>
          <w:sz w:val="24"/>
          <w:szCs w:val="24"/>
          <w:lang w:val="ka-GE"/>
        </w:rPr>
        <w:t>მუხლის</w:t>
      </w:r>
      <w:r w:rsidRPr="00517B67">
        <w:rPr>
          <w:rFonts w:ascii="Sylfaen" w:hAnsi="Sylfaen"/>
          <w:sz w:val="24"/>
          <w:szCs w:val="24"/>
          <w:lang w:val="ka-GE"/>
        </w:rPr>
        <w:t xml:space="preserve"> </w:t>
      </w:r>
      <w:r w:rsidRPr="00517B67">
        <w:rPr>
          <w:rFonts w:ascii="Sylfaen" w:hAnsi="Sylfaen" w:cs="Sylfaen"/>
          <w:sz w:val="24"/>
          <w:szCs w:val="24"/>
          <w:lang w:val="ka-GE"/>
        </w:rPr>
        <w:t>პირველი</w:t>
      </w:r>
      <w:r w:rsidRPr="00517B67">
        <w:rPr>
          <w:rFonts w:ascii="Sylfaen" w:hAnsi="Sylfaen"/>
          <w:sz w:val="24"/>
          <w:szCs w:val="24"/>
          <w:lang w:val="ka-GE"/>
        </w:rPr>
        <w:t xml:space="preserve"> </w:t>
      </w:r>
      <w:r w:rsidRPr="00517B67">
        <w:rPr>
          <w:rFonts w:ascii="Sylfaen" w:hAnsi="Sylfaen" w:cs="Sylfaen"/>
          <w:sz w:val="24"/>
          <w:szCs w:val="24"/>
          <w:lang w:val="ka-GE"/>
        </w:rPr>
        <w:t>პუნქტის</w:t>
      </w:r>
      <w:r w:rsidRPr="00517B67">
        <w:rPr>
          <w:rFonts w:ascii="Sylfaen" w:hAnsi="Sylfaen"/>
          <w:sz w:val="24"/>
          <w:szCs w:val="24"/>
          <w:lang w:val="ka-GE"/>
        </w:rPr>
        <w:t xml:space="preserve"> „</w:t>
      </w:r>
      <w:r w:rsidRPr="00517B67">
        <w:rPr>
          <w:rFonts w:ascii="Sylfaen" w:hAnsi="Sylfaen" w:cs="Sylfaen"/>
          <w:sz w:val="24"/>
          <w:szCs w:val="24"/>
          <w:lang w:val="ka-GE"/>
        </w:rPr>
        <w:t>ე</w:t>
      </w:r>
      <w:r w:rsidRPr="00517B67">
        <w:rPr>
          <w:rFonts w:ascii="Sylfaen" w:hAnsi="Sylfaen"/>
          <w:sz w:val="24"/>
          <w:szCs w:val="24"/>
          <w:lang w:val="ka-GE"/>
        </w:rPr>
        <w:t xml:space="preserve">“ </w:t>
      </w:r>
      <w:r w:rsidRPr="00517B67">
        <w:rPr>
          <w:rFonts w:ascii="Sylfaen" w:hAnsi="Sylfaen" w:cs="Sylfaen"/>
          <w:sz w:val="24"/>
          <w:szCs w:val="24"/>
          <w:lang w:val="ka-GE"/>
        </w:rPr>
        <w:t>ქვეპუნქტისა</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31</w:t>
      </w:r>
      <w:r w:rsidRPr="00517B67">
        <w:rPr>
          <w:rFonts w:ascii="Sylfaen" w:hAnsi="Sylfaen"/>
          <w:sz w:val="24"/>
          <w:szCs w:val="24"/>
          <w:vertAlign w:val="superscript"/>
          <w:lang w:val="ka-GE"/>
        </w:rPr>
        <w:t>3</w:t>
      </w:r>
      <w:r w:rsidRPr="00517B67">
        <w:rPr>
          <w:rFonts w:ascii="Sylfaen" w:hAnsi="Sylfaen"/>
          <w:sz w:val="24"/>
          <w:szCs w:val="24"/>
          <w:lang w:val="ka-GE"/>
        </w:rPr>
        <w:t xml:space="preserve"> </w:t>
      </w:r>
      <w:r w:rsidRPr="00517B67">
        <w:rPr>
          <w:rFonts w:ascii="Sylfaen" w:hAnsi="Sylfaen" w:cs="Sylfaen"/>
          <w:sz w:val="24"/>
          <w:szCs w:val="24"/>
          <w:lang w:val="ka-GE"/>
        </w:rPr>
        <w:t>მუხლის</w:t>
      </w:r>
      <w:r w:rsidRPr="00517B67">
        <w:rPr>
          <w:rFonts w:ascii="Sylfaen" w:hAnsi="Sylfaen"/>
          <w:sz w:val="24"/>
          <w:szCs w:val="24"/>
          <w:lang w:val="ka-GE"/>
        </w:rPr>
        <w:t xml:space="preserve"> </w:t>
      </w:r>
      <w:r w:rsidRPr="00517B67">
        <w:rPr>
          <w:rFonts w:ascii="Sylfaen" w:hAnsi="Sylfaen" w:cs="Sylfaen"/>
          <w:sz w:val="24"/>
          <w:szCs w:val="24"/>
          <w:lang w:val="ka-GE"/>
        </w:rPr>
        <w:t>პირველი</w:t>
      </w:r>
      <w:r w:rsidRPr="00517B67">
        <w:rPr>
          <w:rFonts w:ascii="Sylfaen" w:hAnsi="Sylfaen"/>
          <w:sz w:val="24"/>
          <w:szCs w:val="24"/>
          <w:lang w:val="ka-GE"/>
        </w:rPr>
        <w:t xml:space="preserve"> </w:t>
      </w:r>
      <w:r w:rsidRPr="00517B67">
        <w:rPr>
          <w:rFonts w:ascii="Sylfaen" w:hAnsi="Sylfaen" w:cs="Sylfaen"/>
          <w:sz w:val="24"/>
          <w:szCs w:val="24"/>
          <w:lang w:val="ka-GE"/>
        </w:rPr>
        <w:t>პუნქტის</w:t>
      </w:r>
      <w:r w:rsidRPr="00517B67">
        <w:rPr>
          <w:rFonts w:ascii="Sylfaen" w:hAnsi="Sylfaen"/>
          <w:sz w:val="24"/>
          <w:szCs w:val="24"/>
          <w:lang w:val="ka-GE"/>
        </w:rPr>
        <w:t xml:space="preserve"> „</w:t>
      </w:r>
      <w:r w:rsidRPr="00517B67">
        <w:rPr>
          <w:rFonts w:ascii="Sylfaen" w:hAnsi="Sylfaen" w:cs="Sylfaen"/>
          <w:sz w:val="24"/>
          <w:szCs w:val="24"/>
          <w:lang w:val="ka-GE"/>
        </w:rPr>
        <w:t>ა</w:t>
      </w:r>
      <w:r w:rsidRPr="00517B67">
        <w:rPr>
          <w:rFonts w:ascii="Sylfaen" w:hAnsi="Sylfaen"/>
          <w:sz w:val="24"/>
          <w:szCs w:val="24"/>
          <w:lang w:val="ka-GE"/>
        </w:rPr>
        <w:t xml:space="preserve">“ </w:t>
      </w:r>
      <w:r w:rsidRPr="00517B67">
        <w:rPr>
          <w:rFonts w:ascii="Sylfaen" w:hAnsi="Sylfaen" w:cs="Sylfaen"/>
          <w:sz w:val="24"/>
          <w:szCs w:val="24"/>
          <w:lang w:val="ka-GE"/>
        </w:rPr>
        <w:t>ქვეპუნქტით</w:t>
      </w:r>
      <w:r w:rsidRPr="00517B67">
        <w:rPr>
          <w:rFonts w:ascii="Sylfaen" w:hAnsi="Sylfaen"/>
          <w:sz w:val="24"/>
          <w:szCs w:val="24"/>
          <w:lang w:val="ka-GE"/>
        </w:rPr>
        <w:t xml:space="preserve"> </w:t>
      </w:r>
      <w:r w:rsidRPr="00517B67">
        <w:rPr>
          <w:rFonts w:ascii="Sylfaen" w:hAnsi="Sylfaen" w:cs="Sylfaen"/>
          <w:sz w:val="24"/>
          <w:szCs w:val="24"/>
          <w:lang w:val="ka-GE"/>
        </w:rPr>
        <w:t>გათვალისწინებული</w:t>
      </w:r>
      <w:r w:rsidRPr="00517B67">
        <w:rPr>
          <w:rFonts w:ascii="Sylfaen" w:hAnsi="Sylfaen"/>
          <w:sz w:val="24"/>
          <w:szCs w:val="24"/>
          <w:lang w:val="ka-GE"/>
        </w:rPr>
        <w:t xml:space="preserve"> </w:t>
      </w:r>
      <w:r w:rsidRPr="00517B67">
        <w:rPr>
          <w:rFonts w:ascii="Sylfaen" w:hAnsi="Sylfaen" w:cs="Sylfaen"/>
          <w:sz w:val="24"/>
          <w:szCs w:val="24"/>
          <w:lang w:val="ka-GE"/>
        </w:rPr>
        <w:t>საფუძველი</w:t>
      </w:r>
      <w:r w:rsidRPr="00517B67">
        <w:rPr>
          <w:rFonts w:ascii="Sylfaen" w:hAnsi="Sylfaen"/>
          <w:sz w:val="24"/>
          <w:szCs w:val="24"/>
          <w:lang w:val="ka-GE"/>
        </w:rPr>
        <w:t xml:space="preserve">. </w:t>
      </w:r>
    </w:p>
    <w:p w14:paraId="5B490006" w14:textId="17992E08" w:rsidR="00333104" w:rsidRPr="008637C8" w:rsidRDefault="005C6E82" w:rsidP="00333104">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hAnsi="Sylfaen"/>
          <w:sz w:val="24"/>
          <w:szCs w:val="24"/>
          <w:lang w:val="ka-GE"/>
        </w:rPr>
        <w:t xml:space="preserve">მოსარჩელე მხარე სადავოდ ხდის, </w:t>
      </w:r>
      <w:r w:rsidR="00333104">
        <w:rPr>
          <w:rFonts w:ascii="Sylfaen" w:hAnsi="Sylfaen"/>
          <w:sz w:val="24"/>
          <w:szCs w:val="24"/>
          <w:lang w:val="ka-GE"/>
        </w:rPr>
        <w:t>აგრეთვე</w:t>
      </w:r>
      <w:r w:rsidR="00333104" w:rsidRPr="00517B67">
        <w:rPr>
          <w:rFonts w:ascii="Sylfaen" w:hAnsi="Sylfaen" w:cs="Sylfaen"/>
          <w:sz w:val="24"/>
          <w:szCs w:val="24"/>
          <w:lang w:val="ka-GE"/>
        </w:rPr>
        <w:t xml:space="preserve"> </w:t>
      </w:r>
      <w:r w:rsidR="00333104" w:rsidRPr="00517B67">
        <w:rPr>
          <w:rFonts w:ascii="Sylfaen" w:eastAsia="Calibri" w:hAnsi="Sylfaen" w:cs="Times New Roman"/>
          <w:sz w:val="24"/>
          <w:szCs w:val="24"/>
          <w:lang w:val="ka-GE"/>
        </w:rPr>
        <w:t>„</w:t>
      </w:r>
      <w:r w:rsidR="00333104"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w:t>
      </w:r>
      <w:r w:rsidR="00333104" w:rsidRPr="00517B67">
        <w:rPr>
          <w:rFonts w:ascii="Sylfaen" w:eastAsia="Calibri" w:hAnsi="Sylfaen" w:cs="Times New Roman"/>
          <w:sz w:val="24"/>
          <w:szCs w:val="24"/>
          <w:lang w:val="ka-GE"/>
        </w:rPr>
        <w:t xml:space="preserve">„საქართველოს პარლამენტის სასახლეში სადემონსტრაციოდ განკუთვნილი ნივთების (ბანერის, </w:t>
      </w:r>
      <w:proofErr w:type="spellStart"/>
      <w:r w:rsidR="00333104" w:rsidRPr="00517B67">
        <w:rPr>
          <w:rFonts w:ascii="Sylfaen" w:eastAsia="Calibri" w:hAnsi="Sylfaen" w:cs="Times New Roman"/>
          <w:sz w:val="24"/>
          <w:szCs w:val="24"/>
          <w:lang w:val="ka-GE"/>
        </w:rPr>
        <w:t>პოსტერისა</w:t>
      </w:r>
      <w:proofErr w:type="spellEnd"/>
      <w:r w:rsidR="00333104" w:rsidRPr="00517B67">
        <w:rPr>
          <w:rFonts w:ascii="Sylfaen" w:eastAsia="Calibri" w:hAnsi="Sylfaen" w:cs="Times New Roman"/>
          <w:sz w:val="24"/>
          <w:szCs w:val="24"/>
          <w:lang w:val="ka-GE"/>
        </w:rPr>
        <w:t xml:space="preserve"> და სხვა), ... საქართველოს პარლამენტის აპარატის ნებართვის გარეშე </w:t>
      </w:r>
      <w:r w:rsidR="00333104" w:rsidRPr="00517B67">
        <w:rPr>
          <w:rFonts w:ascii="Sylfaen" w:eastAsia="Calibri" w:hAnsi="Sylfaen" w:cs="Times New Roman"/>
          <w:sz w:val="24"/>
          <w:szCs w:val="24"/>
          <w:lang w:val="ka-GE"/>
        </w:rPr>
        <w:lastRenderedPageBreak/>
        <w:t xml:space="preserve">შეტანა დაუშვებელია“ და </w:t>
      </w:r>
      <w:r w:rsidR="00333104" w:rsidRPr="00517B67">
        <w:rPr>
          <w:rFonts w:ascii="Sylfaen" w:hAnsi="Sylfaen"/>
          <w:sz w:val="24"/>
          <w:szCs w:val="24"/>
          <w:lang w:val="ka-GE"/>
        </w:rPr>
        <w:t>მე-7 მუხლის მე-2 პუნქტის კონსტი</w:t>
      </w:r>
      <w:r w:rsidR="00333104">
        <w:rPr>
          <w:rFonts w:ascii="Sylfaen" w:hAnsi="Sylfaen"/>
          <w:sz w:val="24"/>
          <w:szCs w:val="24"/>
          <w:lang w:val="ka-GE"/>
        </w:rPr>
        <w:t>ტუციურობა</w:t>
      </w:r>
      <w:r w:rsidR="00333104" w:rsidRPr="00517B67">
        <w:rPr>
          <w:rFonts w:ascii="Sylfaen" w:hAnsi="Sylfaen"/>
          <w:sz w:val="24"/>
          <w:szCs w:val="24"/>
          <w:lang w:val="ka-GE"/>
        </w:rPr>
        <w:t xml:space="preserve"> საქართველოს კონსტიტუციის მე-17 მუხლის პირველ</w:t>
      </w:r>
      <w:r w:rsidR="00333104">
        <w:rPr>
          <w:rFonts w:ascii="Sylfaen" w:hAnsi="Sylfaen"/>
          <w:sz w:val="24"/>
          <w:szCs w:val="24"/>
          <w:lang w:val="ka-GE"/>
        </w:rPr>
        <w:t xml:space="preserve">ი პუნქტის მე-2 წინადადებასთან </w:t>
      </w:r>
      <w:r w:rsidR="00333104" w:rsidRPr="00B97E3E">
        <w:rPr>
          <w:rFonts w:ascii="Sylfaen" w:hAnsi="Sylfaen"/>
          <w:sz w:val="24"/>
          <w:szCs w:val="24"/>
          <w:lang w:val="ka-GE"/>
        </w:rPr>
        <w:t>მიმართებით</w:t>
      </w:r>
      <w:r w:rsidR="00B97E3E" w:rsidRPr="00B97E3E">
        <w:rPr>
          <w:rFonts w:ascii="Sylfaen" w:eastAsia="Calibri" w:hAnsi="Sylfaen" w:cs="Times New Roman"/>
          <w:sz w:val="24"/>
          <w:szCs w:val="24"/>
          <w:lang w:val="ka-GE"/>
        </w:rPr>
        <w:t xml:space="preserve">. </w:t>
      </w:r>
      <w:r w:rsidR="00333104" w:rsidRPr="00B97E3E">
        <w:rPr>
          <w:rFonts w:ascii="Sylfaen" w:hAnsi="Sylfaen"/>
          <w:sz w:val="24"/>
          <w:szCs w:val="24"/>
          <w:lang w:val="ka-GE"/>
        </w:rPr>
        <w:t>საქართველოს კონსტიტუციის მე-17 მუხლის</w:t>
      </w:r>
      <w:r w:rsidR="008637C8">
        <w:rPr>
          <w:rFonts w:ascii="Sylfaen" w:hAnsi="Sylfaen"/>
          <w:sz w:val="24"/>
          <w:szCs w:val="24"/>
          <w:lang w:val="ka-GE"/>
        </w:rPr>
        <w:t xml:space="preserve"> პირველი პუნქტის</w:t>
      </w:r>
      <w:r w:rsidR="00333104" w:rsidRPr="00B97E3E">
        <w:rPr>
          <w:rFonts w:ascii="Sylfaen" w:hAnsi="Sylfaen"/>
          <w:sz w:val="24"/>
          <w:szCs w:val="24"/>
          <w:lang w:val="ka-GE"/>
        </w:rPr>
        <w:t xml:space="preserve"> მე-2 წინადადების მიხედვით, „დაუშვებელია ადამიანის დევნა აზრისა და მისი გამოხატვის გამო“. </w:t>
      </w:r>
      <w:r w:rsidR="00B97E3E">
        <w:rPr>
          <w:rFonts w:ascii="Sylfaen" w:hAnsi="Sylfaen"/>
          <w:sz w:val="24"/>
          <w:szCs w:val="24"/>
          <w:lang w:val="ka-GE"/>
        </w:rPr>
        <w:t>ხსენებულ</w:t>
      </w:r>
      <w:r w:rsidR="00333104" w:rsidRPr="00B97E3E">
        <w:rPr>
          <w:rFonts w:ascii="Sylfaen" w:hAnsi="Sylfaen"/>
          <w:sz w:val="24"/>
          <w:szCs w:val="24"/>
          <w:lang w:val="ka-GE"/>
        </w:rPr>
        <w:t xml:space="preserve"> </w:t>
      </w:r>
      <w:proofErr w:type="spellStart"/>
      <w:r w:rsidR="00333104" w:rsidRPr="00B97E3E">
        <w:rPr>
          <w:rFonts w:ascii="Sylfaen" w:hAnsi="Sylfaen"/>
          <w:sz w:val="24"/>
          <w:szCs w:val="24"/>
          <w:lang w:val="ka-GE"/>
        </w:rPr>
        <w:t>სასარჩელო</w:t>
      </w:r>
      <w:proofErr w:type="spellEnd"/>
      <w:r w:rsidR="00333104" w:rsidRPr="00B97E3E">
        <w:rPr>
          <w:rFonts w:ascii="Sylfaen" w:hAnsi="Sylfaen"/>
          <w:sz w:val="24"/>
          <w:szCs w:val="24"/>
          <w:lang w:val="ka-GE"/>
        </w:rPr>
        <w:t xml:space="preserve"> მოთხოვნასთან დაკავშირებით, მოსარჩელე მხარეს არ წარმოუდგენია რაიმე სახის არგუმენტაცია, რომელიც სადავო ნორმებსა და საქართველოს კონსტიტუციის </w:t>
      </w:r>
      <w:r w:rsidR="00A716D9">
        <w:rPr>
          <w:rFonts w:ascii="Sylfaen" w:hAnsi="Sylfaen"/>
          <w:sz w:val="24"/>
          <w:szCs w:val="24"/>
          <w:lang w:val="ka-GE"/>
        </w:rPr>
        <w:t>მე-17 მუხლის პირველი პუნქტის მე-2 წინადადებას</w:t>
      </w:r>
      <w:r w:rsidR="00333104" w:rsidRPr="00B97E3E">
        <w:rPr>
          <w:rFonts w:ascii="Sylfaen" w:hAnsi="Sylfaen"/>
          <w:sz w:val="24"/>
          <w:szCs w:val="24"/>
          <w:lang w:val="ka-GE"/>
        </w:rPr>
        <w:t xml:space="preserve"> მიმართებას წარმოაჩენდა. შესაბამისად, კონსტიტუციური სარჩელი </w:t>
      </w:r>
      <w:proofErr w:type="spellStart"/>
      <w:r w:rsidR="00333104" w:rsidRPr="00B97E3E">
        <w:rPr>
          <w:rFonts w:ascii="Sylfaen" w:hAnsi="Sylfaen"/>
          <w:sz w:val="24"/>
          <w:szCs w:val="24"/>
          <w:lang w:val="ka-GE"/>
        </w:rPr>
        <w:t>სასარჩელო</w:t>
      </w:r>
      <w:proofErr w:type="spellEnd"/>
      <w:r w:rsidR="00333104" w:rsidRPr="00B97E3E">
        <w:rPr>
          <w:rFonts w:ascii="Sylfaen" w:hAnsi="Sylfaen"/>
          <w:sz w:val="24"/>
          <w:szCs w:val="24"/>
          <w:lang w:val="ka-GE"/>
        </w:rPr>
        <w:t xml:space="preserve"> მოთხოვნის აღნიშნულ ნაწილში დაუსაბუთებლად უნდა იქნეს მიჩნეული. </w:t>
      </w:r>
    </w:p>
    <w:p w14:paraId="32ECFFB9" w14:textId="703CC852" w:rsidR="008637C8" w:rsidRPr="00B97E3E" w:rsidRDefault="008637C8" w:rsidP="00333104">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hAnsi="Sylfaen" w:cs="Sylfaen"/>
          <w:sz w:val="24"/>
          <w:szCs w:val="24"/>
          <w:lang w:val="ka-GE"/>
        </w:rPr>
        <w:t>ყოველივე</w:t>
      </w:r>
      <w:r w:rsidRPr="00517B67">
        <w:rPr>
          <w:rFonts w:ascii="Sylfaen" w:hAnsi="Sylfaen"/>
          <w:sz w:val="24"/>
          <w:szCs w:val="24"/>
          <w:lang w:val="ka-GE"/>
        </w:rPr>
        <w:t xml:space="preserve"> </w:t>
      </w:r>
      <w:r w:rsidRPr="00517B67">
        <w:rPr>
          <w:rFonts w:ascii="Sylfaen" w:hAnsi="Sylfaen" w:cs="Sylfaen"/>
          <w:sz w:val="24"/>
          <w:szCs w:val="24"/>
          <w:lang w:val="ka-GE"/>
        </w:rPr>
        <w:t>ზემოაღნიშნულის</w:t>
      </w:r>
      <w:r w:rsidRPr="00517B67">
        <w:rPr>
          <w:rFonts w:ascii="Sylfaen" w:hAnsi="Sylfaen"/>
          <w:sz w:val="24"/>
          <w:szCs w:val="24"/>
          <w:lang w:val="ka-GE"/>
        </w:rPr>
        <w:t xml:space="preserve"> </w:t>
      </w:r>
      <w:r w:rsidRPr="00517B67">
        <w:rPr>
          <w:rFonts w:ascii="Sylfaen" w:hAnsi="Sylfaen" w:cs="Sylfaen"/>
          <w:sz w:val="24"/>
          <w:szCs w:val="24"/>
          <w:lang w:val="ka-GE"/>
        </w:rPr>
        <w:t>გათვალისწინებით</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საკონსტიტუციო</w:t>
      </w:r>
      <w:r w:rsidRPr="00517B67">
        <w:rPr>
          <w:rFonts w:ascii="Sylfaen" w:hAnsi="Sylfaen"/>
          <w:sz w:val="24"/>
          <w:szCs w:val="24"/>
          <w:lang w:val="ka-GE"/>
        </w:rPr>
        <w:t xml:space="preserve"> </w:t>
      </w:r>
      <w:r w:rsidRPr="00517B67">
        <w:rPr>
          <w:rFonts w:ascii="Sylfaen" w:hAnsi="Sylfaen" w:cs="Sylfaen"/>
          <w:sz w:val="24"/>
          <w:szCs w:val="24"/>
          <w:lang w:val="ka-GE"/>
        </w:rPr>
        <w:t>სასამართლო</w:t>
      </w:r>
      <w:r w:rsidRPr="00517B67">
        <w:rPr>
          <w:rFonts w:ascii="Sylfaen" w:hAnsi="Sylfaen"/>
          <w:sz w:val="24"/>
          <w:szCs w:val="24"/>
          <w:lang w:val="ka-GE"/>
        </w:rPr>
        <w:t xml:space="preserve"> </w:t>
      </w:r>
      <w:r>
        <w:rPr>
          <w:rFonts w:ascii="Sylfaen" w:hAnsi="Sylfaen" w:cs="Sylfaen"/>
          <w:sz w:val="24"/>
          <w:szCs w:val="24"/>
          <w:lang w:val="ka-GE"/>
        </w:rPr>
        <w:t>მიიჩნევს,</w:t>
      </w:r>
      <w:r w:rsidRPr="00517B67">
        <w:rPr>
          <w:rFonts w:ascii="Sylfaen" w:hAnsi="Sylfaen"/>
          <w:sz w:val="24"/>
          <w:szCs w:val="24"/>
          <w:lang w:val="ka-GE"/>
        </w:rPr>
        <w:t xml:space="preserve"> </w:t>
      </w:r>
      <w:r w:rsidRPr="00517B67">
        <w:rPr>
          <w:rFonts w:ascii="Sylfaen" w:hAnsi="Sylfaen" w:cs="Sylfaen"/>
          <w:sz w:val="24"/>
          <w:szCs w:val="24"/>
          <w:lang w:val="ka-GE"/>
        </w:rPr>
        <w:t>რომ</w:t>
      </w:r>
      <w:r w:rsidRPr="00517B67">
        <w:rPr>
          <w:rFonts w:ascii="Sylfaen" w:hAnsi="Sylfaen"/>
          <w:sz w:val="24"/>
          <w:szCs w:val="24"/>
          <w:lang w:val="ka-GE"/>
        </w:rPr>
        <w:t xml:space="preserve"> №1800 </w:t>
      </w:r>
      <w:r w:rsidRPr="00517B67">
        <w:rPr>
          <w:rFonts w:ascii="Sylfaen" w:hAnsi="Sylfaen" w:cs="Sylfaen"/>
          <w:sz w:val="24"/>
          <w:szCs w:val="24"/>
          <w:lang w:val="ka-GE"/>
        </w:rPr>
        <w:t>კონსტიტუციური</w:t>
      </w:r>
      <w:r w:rsidRPr="00517B67">
        <w:rPr>
          <w:rFonts w:ascii="Sylfaen" w:hAnsi="Sylfaen"/>
          <w:sz w:val="24"/>
          <w:szCs w:val="24"/>
          <w:lang w:val="ka-GE"/>
        </w:rPr>
        <w:t xml:space="preserve"> </w:t>
      </w:r>
      <w:r w:rsidRPr="00517B67">
        <w:rPr>
          <w:rFonts w:ascii="Sylfaen" w:hAnsi="Sylfaen" w:cs="Sylfaen"/>
          <w:sz w:val="24"/>
          <w:szCs w:val="24"/>
          <w:lang w:val="ka-GE"/>
        </w:rPr>
        <w:t>სარჩელი</w:t>
      </w:r>
      <w:r w:rsidRPr="00517B67">
        <w:rPr>
          <w:rFonts w:ascii="Sylfaen" w:hAnsi="Sylfaen"/>
          <w:sz w:val="24"/>
          <w:szCs w:val="24"/>
          <w:lang w:val="ka-GE"/>
        </w:rPr>
        <w:t xml:space="preserve"> </w:t>
      </w:r>
      <w:proofErr w:type="spellStart"/>
      <w:r w:rsidRPr="00517B67">
        <w:rPr>
          <w:rFonts w:ascii="Sylfaen" w:hAnsi="Sylfaen" w:cs="Sylfaen"/>
          <w:sz w:val="24"/>
          <w:szCs w:val="24"/>
          <w:lang w:val="ka-GE"/>
        </w:rPr>
        <w:t>სასარჩელო</w:t>
      </w:r>
      <w:proofErr w:type="spellEnd"/>
      <w:r w:rsidRPr="00517B67">
        <w:rPr>
          <w:rFonts w:ascii="Sylfaen" w:hAnsi="Sylfaen"/>
          <w:sz w:val="24"/>
          <w:szCs w:val="24"/>
          <w:lang w:val="ka-GE"/>
        </w:rPr>
        <w:t xml:space="preserve"> </w:t>
      </w:r>
      <w:r w:rsidRPr="00517B67">
        <w:rPr>
          <w:rFonts w:ascii="Sylfaen" w:hAnsi="Sylfaen" w:cs="Sylfaen"/>
          <w:sz w:val="24"/>
          <w:szCs w:val="24"/>
          <w:lang w:val="ka-GE"/>
        </w:rPr>
        <w:t>მოთხოვნის</w:t>
      </w:r>
      <w:r w:rsidRPr="00517B67">
        <w:rPr>
          <w:rFonts w:ascii="Sylfaen" w:hAnsi="Sylfaen"/>
          <w:sz w:val="24"/>
          <w:szCs w:val="24"/>
          <w:lang w:val="ka-GE"/>
        </w:rPr>
        <w:t xml:space="preserve"> </w:t>
      </w:r>
      <w:r w:rsidRPr="00517B67">
        <w:rPr>
          <w:rFonts w:ascii="Sylfaen" w:hAnsi="Sylfaen" w:cs="Sylfaen"/>
          <w:sz w:val="24"/>
          <w:szCs w:val="24"/>
          <w:lang w:val="ka-GE"/>
        </w:rPr>
        <w:t>იმ</w:t>
      </w:r>
      <w:r w:rsidRPr="00517B67">
        <w:rPr>
          <w:rFonts w:ascii="Sylfaen" w:hAnsi="Sylfaen"/>
          <w:sz w:val="24"/>
          <w:szCs w:val="24"/>
          <w:lang w:val="ka-GE"/>
        </w:rPr>
        <w:t xml:space="preserve"> </w:t>
      </w:r>
      <w:r w:rsidRPr="00517B67">
        <w:rPr>
          <w:rFonts w:ascii="Sylfaen" w:hAnsi="Sylfaen" w:cs="Sylfaen"/>
          <w:sz w:val="24"/>
          <w:szCs w:val="24"/>
          <w:lang w:val="ka-GE"/>
        </w:rPr>
        <w:t>ნაწილში</w:t>
      </w:r>
      <w:r w:rsidRPr="00517B67">
        <w:rPr>
          <w:rFonts w:ascii="Sylfaen" w:hAnsi="Sylfaen"/>
          <w:sz w:val="24"/>
          <w:szCs w:val="24"/>
          <w:lang w:val="ka-GE"/>
        </w:rPr>
        <w:t xml:space="preserve">, </w:t>
      </w:r>
      <w:r w:rsidRPr="00517B67">
        <w:rPr>
          <w:rFonts w:ascii="Sylfaen" w:hAnsi="Sylfaen" w:cs="Sylfaen"/>
          <w:sz w:val="24"/>
          <w:szCs w:val="24"/>
          <w:lang w:val="ka-GE"/>
        </w:rPr>
        <w:t>რომელიც</w:t>
      </w:r>
      <w:r w:rsidRPr="00517B67">
        <w:rPr>
          <w:rFonts w:ascii="Sylfaen" w:hAnsi="Sylfaen"/>
          <w:sz w:val="24"/>
          <w:szCs w:val="24"/>
          <w:lang w:val="ka-GE"/>
        </w:rPr>
        <w:t xml:space="preserve"> </w:t>
      </w:r>
      <w:r w:rsidRPr="00517B67">
        <w:rPr>
          <w:rFonts w:ascii="Sylfaen" w:hAnsi="Sylfaen" w:cs="Sylfaen"/>
          <w:sz w:val="24"/>
          <w:szCs w:val="24"/>
          <w:lang w:val="ka-GE"/>
        </w:rPr>
        <w:t>შეეხება</w:t>
      </w:r>
      <w:r>
        <w:rPr>
          <w:rFonts w:ascii="Sylfaen" w:hAnsi="Sylfaen" w:cs="Sylfaen"/>
          <w:sz w:val="24"/>
          <w:szCs w:val="24"/>
          <w:lang w:val="ka-GE"/>
        </w:rPr>
        <w:t xml:space="preserve"> </w:t>
      </w:r>
      <w:r w:rsidR="001762A5" w:rsidRPr="00517B67">
        <w:rPr>
          <w:rFonts w:ascii="Sylfaen" w:eastAsia="Calibri" w:hAnsi="Sylfaen" w:cs="Times New Roman"/>
          <w:sz w:val="24"/>
          <w:szCs w:val="24"/>
          <w:lang w:val="ka-GE"/>
        </w:rPr>
        <w:t>„</w:t>
      </w:r>
      <w:r w:rsidR="001762A5"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w:t>
      </w:r>
      <w:r w:rsidR="001762A5" w:rsidRPr="00517B67">
        <w:rPr>
          <w:rFonts w:ascii="Sylfaen" w:eastAsia="Calibri" w:hAnsi="Sylfaen" w:cs="Times New Roman"/>
          <w:sz w:val="24"/>
          <w:szCs w:val="24"/>
          <w:lang w:val="ka-GE"/>
        </w:rPr>
        <w:t xml:space="preserve">„საქართველოს პარლამენტის სასახლეში სადემონსტრაციოდ განკუთვნილი ნივთების (ბანერის, </w:t>
      </w:r>
      <w:proofErr w:type="spellStart"/>
      <w:r w:rsidR="001762A5" w:rsidRPr="00517B67">
        <w:rPr>
          <w:rFonts w:ascii="Sylfaen" w:eastAsia="Calibri" w:hAnsi="Sylfaen" w:cs="Times New Roman"/>
          <w:sz w:val="24"/>
          <w:szCs w:val="24"/>
          <w:lang w:val="ka-GE"/>
        </w:rPr>
        <w:t>პოსტერისა</w:t>
      </w:r>
      <w:proofErr w:type="spellEnd"/>
      <w:r w:rsidR="001762A5" w:rsidRPr="00517B67">
        <w:rPr>
          <w:rFonts w:ascii="Sylfaen" w:eastAsia="Calibri" w:hAnsi="Sylfaen" w:cs="Times New Roman"/>
          <w:sz w:val="24"/>
          <w:szCs w:val="24"/>
          <w:lang w:val="ka-GE"/>
        </w:rPr>
        <w:t xml:space="preserve"> და სხვა), ... საქართველოს პარლამენტის აპარატის ნებართვის გარეშე შეტანა დაუშვებელია“ და </w:t>
      </w:r>
      <w:r w:rsidR="001762A5" w:rsidRPr="00517B67">
        <w:rPr>
          <w:rFonts w:ascii="Sylfaen" w:hAnsi="Sylfaen"/>
          <w:sz w:val="24"/>
          <w:szCs w:val="24"/>
          <w:lang w:val="ka-GE"/>
        </w:rPr>
        <w:t>მე-7 მუხლის მე-2 პუნქტის კონსტი</w:t>
      </w:r>
      <w:r w:rsidR="001762A5">
        <w:rPr>
          <w:rFonts w:ascii="Sylfaen" w:hAnsi="Sylfaen"/>
          <w:sz w:val="24"/>
          <w:szCs w:val="24"/>
          <w:lang w:val="ka-GE"/>
        </w:rPr>
        <w:t>ტუციურობა</w:t>
      </w:r>
      <w:r w:rsidR="001762A5" w:rsidRPr="00517B67">
        <w:rPr>
          <w:rFonts w:ascii="Sylfaen" w:hAnsi="Sylfaen"/>
          <w:sz w:val="24"/>
          <w:szCs w:val="24"/>
          <w:lang w:val="ka-GE"/>
        </w:rPr>
        <w:t xml:space="preserve"> საქართველოს კონსტიტუციის მე-17 მუხლის პირველ</w:t>
      </w:r>
      <w:r w:rsidR="001762A5">
        <w:rPr>
          <w:rFonts w:ascii="Sylfaen" w:hAnsi="Sylfaen"/>
          <w:sz w:val="24"/>
          <w:szCs w:val="24"/>
          <w:lang w:val="ka-GE"/>
        </w:rPr>
        <w:t xml:space="preserve">ი პუნქტის მე-2 წინადადებასთან </w:t>
      </w:r>
      <w:r w:rsidR="001762A5" w:rsidRPr="00B97E3E">
        <w:rPr>
          <w:rFonts w:ascii="Sylfaen" w:hAnsi="Sylfaen"/>
          <w:sz w:val="24"/>
          <w:szCs w:val="24"/>
          <w:lang w:val="ka-GE"/>
        </w:rPr>
        <w:t>მიმართებით</w:t>
      </w:r>
      <w:r w:rsidR="001762A5">
        <w:rPr>
          <w:rFonts w:ascii="Sylfaen" w:eastAsia="Calibri" w:hAnsi="Sylfaen" w:cs="Times New Roman"/>
          <w:sz w:val="24"/>
          <w:szCs w:val="24"/>
          <w:lang w:val="ka-GE"/>
        </w:rPr>
        <w:t xml:space="preserve">, </w:t>
      </w:r>
      <w:r w:rsidR="001762A5" w:rsidRPr="00517B67">
        <w:rPr>
          <w:rFonts w:ascii="Sylfaen" w:hAnsi="Sylfaen" w:cs="Sylfaen"/>
          <w:sz w:val="24"/>
          <w:szCs w:val="24"/>
          <w:lang w:val="ka-GE"/>
        </w:rPr>
        <w:t>დაუსაბუთებელია</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და</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არსებობს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მისი</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არსებითად განსახილველად</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მიღებაზე</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უარის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თქმის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საქართველოს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საკონსტიტუციო</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სასამართლოს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შესახებ</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საქართველოს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ორგანული</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კანონის</w:t>
      </w:r>
      <w:r w:rsidR="001762A5" w:rsidRPr="00517B67">
        <w:rPr>
          <w:rFonts w:ascii="Sylfaen" w:hAnsi="Sylfaen"/>
          <w:sz w:val="24"/>
          <w:szCs w:val="24"/>
          <w:lang w:val="ka-GE"/>
        </w:rPr>
        <w:t xml:space="preserve"> 31</w:t>
      </w:r>
      <w:r w:rsidR="001762A5" w:rsidRPr="00517B67">
        <w:rPr>
          <w:rFonts w:ascii="Sylfaen" w:hAnsi="Sylfaen"/>
          <w:sz w:val="24"/>
          <w:szCs w:val="24"/>
          <w:vertAlign w:val="superscript"/>
          <w:lang w:val="ka-GE"/>
        </w:rPr>
        <w:t xml:space="preserve">1 </w:t>
      </w:r>
      <w:r w:rsidR="001762A5" w:rsidRPr="00517B67">
        <w:rPr>
          <w:rFonts w:ascii="Sylfaen" w:hAnsi="Sylfaen" w:cs="Sylfaen"/>
          <w:sz w:val="24"/>
          <w:szCs w:val="24"/>
          <w:lang w:val="ka-GE"/>
        </w:rPr>
        <w:t>მუხლის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პირველი</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პუნქტის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ე</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ქვეპუნქტისა</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და</w:t>
      </w:r>
      <w:r w:rsidR="001762A5" w:rsidRPr="00517B67">
        <w:rPr>
          <w:rFonts w:ascii="Sylfaen" w:hAnsi="Sylfaen"/>
          <w:sz w:val="24"/>
          <w:szCs w:val="24"/>
          <w:lang w:val="ka-GE"/>
        </w:rPr>
        <w:t xml:space="preserve"> 31</w:t>
      </w:r>
      <w:r w:rsidR="001762A5" w:rsidRPr="00517B67">
        <w:rPr>
          <w:rFonts w:ascii="Sylfaen" w:hAnsi="Sylfaen"/>
          <w:sz w:val="24"/>
          <w:szCs w:val="24"/>
          <w:vertAlign w:val="superscript"/>
          <w:lang w:val="ka-GE"/>
        </w:rPr>
        <w:t>3</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მუხლის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პირველი</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პუნქტის</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ა</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ქვეპუნქტით</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გათვალისწინებული</w:t>
      </w:r>
      <w:r w:rsidR="001762A5" w:rsidRPr="00517B67">
        <w:rPr>
          <w:rFonts w:ascii="Sylfaen" w:hAnsi="Sylfaen"/>
          <w:sz w:val="24"/>
          <w:szCs w:val="24"/>
          <w:lang w:val="ka-GE"/>
        </w:rPr>
        <w:t xml:space="preserve"> </w:t>
      </w:r>
      <w:r w:rsidR="001762A5" w:rsidRPr="00517B67">
        <w:rPr>
          <w:rFonts w:ascii="Sylfaen" w:hAnsi="Sylfaen" w:cs="Sylfaen"/>
          <w:sz w:val="24"/>
          <w:szCs w:val="24"/>
          <w:lang w:val="ka-GE"/>
        </w:rPr>
        <w:t>საფუძველი</w:t>
      </w:r>
      <w:r w:rsidR="001762A5" w:rsidRPr="00517B67">
        <w:rPr>
          <w:rFonts w:ascii="Sylfaen" w:hAnsi="Sylfaen"/>
          <w:sz w:val="24"/>
          <w:szCs w:val="24"/>
          <w:lang w:val="ka-GE"/>
        </w:rPr>
        <w:t>.</w:t>
      </w:r>
    </w:p>
    <w:p w14:paraId="5975D75F" w14:textId="77777777" w:rsidR="00E717BB" w:rsidRPr="00882183" w:rsidRDefault="00060349" w:rsidP="00882183">
      <w:pPr>
        <w:numPr>
          <w:ilvl w:val="0"/>
          <w:numId w:val="2"/>
        </w:numPr>
        <w:spacing w:after="100" w:afterAutospacing="1" w:line="276" w:lineRule="auto"/>
        <w:ind w:left="0" w:firstLine="284"/>
        <w:jc w:val="both"/>
        <w:rPr>
          <w:rFonts w:ascii="Sylfaen" w:hAnsi="Sylfaen" w:cs="Sylfaen"/>
          <w:color w:val="000000"/>
          <w:sz w:val="24"/>
          <w:szCs w:val="24"/>
          <w:shd w:val="clear" w:color="auto" w:fill="FFFFFF"/>
          <w:lang w:val="ka-GE"/>
        </w:rPr>
      </w:pPr>
      <w:r w:rsidRPr="00517B67">
        <w:rPr>
          <w:rFonts w:ascii="Sylfaen" w:eastAsia="Calibri" w:hAnsi="Sylfaen" w:cs="Times New Roman"/>
          <w:sz w:val="24"/>
          <w:szCs w:val="24"/>
          <w:lang w:val="ka-GE"/>
        </w:rPr>
        <w:t xml:space="preserve">საქართველოს </w:t>
      </w:r>
      <w:r w:rsidRPr="00517B67">
        <w:rPr>
          <w:rFonts w:ascii="Sylfaen" w:hAnsi="Sylfaen" w:cs="Sylfaen"/>
          <w:sz w:val="24"/>
          <w:szCs w:val="24"/>
          <w:lang w:val="ka-GE"/>
        </w:rPr>
        <w:t>საკონსტიტუციო</w:t>
      </w:r>
      <w:r w:rsidRPr="00517B67">
        <w:rPr>
          <w:rFonts w:ascii="Sylfaen" w:hAnsi="Sylfaen"/>
          <w:sz w:val="24"/>
          <w:szCs w:val="24"/>
          <w:lang w:val="ka-GE"/>
        </w:rPr>
        <w:t xml:space="preserve"> </w:t>
      </w:r>
      <w:r w:rsidRPr="00517B67">
        <w:rPr>
          <w:rFonts w:ascii="Sylfaen" w:hAnsi="Sylfaen" w:cs="Sylfaen"/>
          <w:sz w:val="24"/>
          <w:szCs w:val="24"/>
          <w:lang w:val="ka-GE"/>
        </w:rPr>
        <w:t>სასამართლო</w:t>
      </w:r>
      <w:r w:rsidRPr="00517B67">
        <w:rPr>
          <w:rFonts w:ascii="Sylfaen" w:hAnsi="Sylfaen"/>
          <w:sz w:val="24"/>
          <w:szCs w:val="24"/>
          <w:lang w:val="ka-GE"/>
        </w:rPr>
        <w:t xml:space="preserve"> </w:t>
      </w:r>
      <w:r w:rsidRPr="00517B67">
        <w:rPr>
          <w:rFonts w:ascii="Sylfaen" w:hAnsi="Sylfaen" w:cs="Sylfaen"/>
          <w:sz w:val="24"/>
          <w:szCs w:val="24"/>
          <w:lang w:val="ka-GE"/>
        </w:rPr>
        <w:t>მიიჩნევს</w:t>
      </w:r>
      <w:r w:rsidRPr="00517B67">
        <w:rPr>
          <w:rFonts w:ascii="Sylfaen" w:hAnsi="Sylfaen"/>
          <w:sz w:val="24"/>
          <w:szCs w:val="24"/>
          <w:lang w:val="ka-GE"/>
        </w:rPr>
        <w:t xml:space="preserve">, </w:t>
      </w:r>
      <w:r w:rsidRPr="00517B67">
        <w:rPr>
          <w:rFonts w:ascii="Sylfaen" w:hAnsi="Sylfaen" w:cs="Sylfaen"/>
          <w:sz w:val="24"/>
          <w:szCs w:val="24"/>
          <w:lang w:val="ka-GE"/>
        </w:rPr>
        <w:t>რომ</w:t>
      </w:r>
      <w:r w:rsidRPr="00517B67">
        <w:rPr>
          <w:rFonts w:ascii="Sylfaen" w:hAnsi="Sylfaen"/>
          <w:sz w:val="24"/>
          <w:szCs w:val="24"/>
          <w:lang w:val="ka-GE"/>
        </w:rPr>
        <w:t xml:space="preserve"> №1800 </w:t>
      </w:r>
      <w:r w:rsidRPr="00517B67">
        <w:rPr>
          <w:rFonts w:ascii="Sylfaen" w:hAnsi="Sylfaen" w:cs="Sylfaen"/>
          <w:sz w:val="24"/>
          <w:szCs w:val="24"/>
          <w:lang w:val="ka-GE"/>
        </w:rPr>
        <w:t>კონსტიტუციური</w:t>
      </w:r>
      <w:r w:rsidRPr="00517B67">
        <w:rPr>
          <w:rFonts w:ascii="Sylfaen" w:hAnsi="Sylfaen"/>
          <w:sz w:val="24"/>
          <w:szCs w:val="24"/>
          <w:lang w:val="ka-GE"/>
        </w:rPr>
        <w:t xml:space="preserve"> </w:t>
      </w:r>
      <w:r w:rsidRPr="00517B67">
        <w:rPr>
          <w:rFonts w:ascii="Sylfaen" w:hAnsi="Sylfaen" w:cs="Sylfaen"/>
          <w:sz w:val="24"/>
          <w:szCs w:val="24"/>
          <w:lang w:val="ka-GE"/>
        </w:rPr>
        <w:t>სარჩელი</w:t>
      </w:r>
      <w:r w:rsidRPr="00517B67">
        <w:rPr>
          <w:rFonts w:ascii="Sylfaen" w:hAnsi="Sylfaen"/>
          <w:sz w:val="24"/>
          <w:szCs w:val="24"/>
          <w:lang w:val="ka-GE"/>
        </w:rPr>
        <w:t xml:space="preserve">, </w:t>
      </w:r>
      <w:r w:rsidRPr="00517B67">
        <w:rPr>
          <w:rFonts w:ascii="Sylfaen" w:hAnsi="Sylfaen" w:cs="Sylfaen"/>
          <w:sz w:val="24"/>
          <w:szCs w:val="24"/>
          <w:lang w:val="ka-GE"/>
        </w:rPr>
        <w:t>სხვა</w:t>
      </w:r>
      <w:r w:rsidRPr="00517B67">
        <w:rPr>
          <w:rFonts w:ascii="Sylfaen" w:hAnsi="Sylfaen"/>
          <w:sz w:val="24"/>
          <w:szCs w:val="24"/>
          <w:lang w:val="ka-GE"/>
        </w:rPr>
        <w:t xml:space="preserve"> </w:t>
      </w:r>
      <w:r w:rsidRPr="00517B67">
        <w:rPr>
          <w:rFonts w:ascii="Sylfaen" w:hAnsi="Sylfaen" w:cs="Sylfaen"/>
          <w:sz w:val="24"/>
          <w:szCs w:val="24"/>
          <w:lang w:val="ka-GE"/>
        </w:rPr>
        <w:t>მხრივ</w:t>
      </w:r>
      <w:r w:rsidRPr="00517B67">
        <w:rPr>
          <w:rFonts w:ascii="Sylfaen" w:hAnsi="Sylfaen"/>
          <w:sz w:val="24"/>
          <w:szCs w:val="24"/>
          <w:lang w:val="ka-GE"/>
        </w:rPr>
        <w:t xml:space="preserve">, </w:t>
      </w:r>
      <w:r w:rsidRPr="00517B67">
        <w:rPr>
          <w:rFonts w:ascii="Sylfaen" w:hAnsi="Sylfaen" w:cs="Sylfaen"/>
          <w:sz w:val="24"/>
          <w:szCs w:val="24"/>
          <w:lang w:val="ka-GE"/>
        </w:rPr>
        <w:t>აკმაყოფილებს</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საკონსტიტუციო</w:t>
      </w:r>
      <w:r w:rsidRPr="00517B67">
        <w:rPr>
          <w:rFonts w:ascii="Sylfaen" w:hAnsi="Sylfaen"/>
          <w:sz w:val="24"/>
          <w:szCs w:val="24"/>
          <w:lang w:val="ka-GE"/>
        </w:rPr>
        <w:t xml:space="preserve"> </w:t>
      </w:r>
      <w:r w:rsidRPr="00517B67">
        <w:rPr>
          <w:rFonts w:ascii="Sylfaen" w:hAnsi="Sylfaen" w:cs="Sylfaen"/>
          <w:sz w:val="24"/>
          <w:szCs w:val="24"/>
          <w:lang w:val="ka-GE"/>
        </w:rPr>
        <w:t>სასამართლოს</w:t>
      </w:r>
      <w:r w:rsidRPr="00517B67">
        <w:rPr>
          <w:rFonts w:ascii="Sylfaen" w:hAnsi="Sylfaen"/>
          <w:sz w:val="24"/>
          <w:szCs w:val="24"/>
          <w:lang w:val="ka-GE"/>
        </w:rPr>
        <w:t xml:space="preserve"> </w:t>
      </w:r>
      <w:r w:rsidRPr="00517B67">
        <w:rPr>
          <w:rFonts w:ascii="Sylfaen" w:hAnsi="Sylfaen" w:cs="Sylfaen"/>
          <w:sz w:val="24"/>
          <w:szCs w:val="24"/>
          <w:lang w:val="ka-GE"/>
        </w:rPr>
        <w:t>შესახებ</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ორგანული</w:t>
      </w:r>
      <w:r w:rsidRPr="00517B67">
        <w:rPr>
          <w:rFonts w:ascii="Sylfaen" w:hAnsi="Sylfaen"/>
          <w:sz w:val="24"/>
          <w:szCs w:val="24"/>
          <w:lang w:val="ka-GE"/>
        </w:rPr>
        <w:t xml:space="preserve"> </w:t>
      </w:r>
      <w:r w:rsidRPr="00517B67">
        <w:rPr>
          <w:rFonts w:ascii="Sylfaen" w:hAnsi="Sylfaen" w:cs="Sylfaen"/>
          <w:sz w:val="24"/>
          <w:szCs w:val="24"/>
          <w:lang w:val="ka-GE"/>
        </w:rPr>
        <w:t>კანონის</w:t>
      </w:r>
      <w:r w:rsidRPr="00517B67">
        <w:rPr>
          <w:rFonts w:ascii="Sylfaen" w:hAnsi="Sylfaen"/>
          <w:sz w:val="24"/>
          <w:szCs w:val="24"/>
          <w:lang w:val="ka-GE"/>
        </w:rPr>
        <w:t xml:space="preserve"> 31</w:t>
      </w:r>
      <w:r w:rsidRPr="00517B67">
        <w:rPr>
          <w:rFonts w:ascii="Times New Roman" w:hAnsi="Times New Roman" w:cs="Times New Roman"/>
          <w:sz w:val="24"/>
          <w:szCs w:val="24"/>
          <w:lang w:val="ka-GE"/>
        </w:rPr>
        <w:t>​</w:t>
      </w:r>
      <w:r w:rsidRPr="00517B67">
        <w:rPr>
          <w:rFonts w:ascii="Sylfaen" w:hAnsi="Sylfaen"/>
          <w:sz w:val="24"/>
          <w:szCs w:val="24"/>
          <w:vertAlign w:val="superscript"/>
          <w:lang w:val="ka-GE"/>
        </w:rPr>
        <w:t xml:space="preserve">1 </w:t>
      </w:r>
      <w:r w:rsidRPr="00517B67">
        <w:rPr>
          <w:rFonts w:ascii="Sylfaen" w:hAnsi="Sylfaen" w:cs="Sylfaen"/>
          <w:sz w:val="24"/>
          <w:szCs w:val="24"/>
          <w:lang w:val="ka-GE"/>
        </w:rPr>
        <w:t>მუხლის</w:t>
      </w:r>
      <w:r w:rsidRPr="00517B67">
        <w:rPr>
          <w:rFonts w:ascii="Sylfaen" w:hAnsi="Sylfaen"/>
          <w:sz w:val="24"/>
          <w:szCs w:val="24"/>
          <w:lang w:val="ka-GE"/>
        </w:rPr>
        <w:t xml:space="preserve"> </w:t>
      </w:r>
      <w:r w:rsidRPr="00517B67">
        <w:rPr>
          <w:rFonts w:ascii="Sylfaen" w:hAnsi="Sylfaen" w:cs="Sylfaen"/>
          <w:sz w:val="24"/>
          <w:szCs w:val="24"/>
          <w:lang w:val="ka-GE"/>
        </w:rPr>
        <w:t>პირველი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მე</w:t>
      </w:r>
      <w:r w:rsidRPr="00517B67">
        <w:rPr>
          <w:rFonts w:ascii="Sylfaen" w:hAnsi="Sylfaen"/>
          <w:sz w:val="24"/>
          <w:szCs w:val="24"/>
          <w:lang w:val="ka-GE"/>
        </w:rPr>
        <w:t xml:space="preserve">-2 </w:t>
      </w:r>
      <w:r w:rsidRPr="00517B67">
        <w:rPr>
          <w:rFonts w:ascii="Sylfaen" w:hAnsi="Sylfaen" w:cs="Sylfaen"/>
          <w:sz w:val="24"/>
          <w:szCs w:val="24"/>
          <w:lang w:val="ka-GE"/>
        </w:rPr>
        <w:t>პუნქტების</w:t>
      </w:r>
      <w:r w:rsidRPr="00517B67">
        <w:rPr>
          <w:rFonts w:ascii="Sylfaen" w:hAnsi="Sylfaen"/>
          <w:sz w:val="24"/>
          <w:szCs w:val="24"/>
          <w:lang w:val="ka-GE"/>
        </w:rPr>
        <w:t xml:space="preserve"> </w:t>
      </w:r>
      <w:r w:rsidRPr="00517B67">
        <w:rPr>
          <w:rFonts w:ascii="Sylfaen" w:hAnsi="Sylfaen" w:cs="Sylfaen"/>
          <w:sz w:val="24"/>
          <w:szCs w:val="24"/>
          <w:lang w:val="ka-GE"/>
        </w:rPr>
        <w:t>მოთხოვნებს</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არ</w:t>
      </w:r>
      <w:r w:rsidRPr="00517B67">
        <w:rPr>
          <w:rFonts w:ascii="Sylfaen" w:hAnsi="Sylfaen"/>
          <w:sz w:val="24"/>
          <w:szCs w:val="24"/>
          <w:lang w:val="ka-GE"/>
        </w:rPr>
        <w:t xml:space="preserve"> </w:t>
      </w:r>
      <w:r w:rsidRPr="00517B67">
        <w:rPr>
          <w:rFonts w:ascii="Sylfaen" w:hAnsi="Sylfaen" w:cs="Sylfaen"/>
          <w:sz w:val="24"/>
          <w:szCs w:val="24"/>
          <w:lang w:val="ka-GE"/>
        </w:rPr>
        <w:t>არსებობს</w:t>
      </w:r>
      <w:r w:rsidRPr="00517B67">
        <w:rPr>
          <w:rFonts w:ascii="Sylfaen" w:hAnsi="Sylfaen"/>
          <w:sz w:val="24"/>
          <w:szCs w:val="24"/>
          <w:lang w:val="ka-GE"/>
        </w:rPr>
        <w:t xml:space="preserve"> </w:t>
      </w:r>
      <w:r w:rsidRPr="00517B67">
        <w:rPr>
          <w:rFonts w:ascii="Sylfaen" w:hAnsi="Sylfaen" w:cs="Sylfaen"/>
          <w:sz w:val="24"/>
          <w:szCs w:val="24"/>
          <w:lang w:val="ka-GE"/>
        </w:rPr>
        <w:t>აღნიშნული</w:t>
      </w:r>
      <w:r w:rsidRPr="00517B67">
        <w:rPr>
          <w:rFonts w:ascii="Sylfaen" w:hAnsi="Sylfaen"/>
          <w:sz w:val="24"/>
          <w:szCs w:val="24"/>
          <w:lang w:val="ka-GE"/>
        </w:rPr>
        <w:t xml:space="preserve"> </w:t>
      </w:r>
      <w:r w:rsidRPr="00517B67">
        <w:rPr>
          <w:rFonts w:ascii="Sylfaen" w:hAnsi="Sylfaen" w:cs="Sylfaen"/>
          <w:sz w:val="24"/>
          <w:szCs w:val="24"/>
          <w:lang w:val="ka-GE"/>
        </w:rPr>
        <w:t>კანონის</w:t>
      </w:r>
      <w:r w:rsidRPr="00517B67">
        <w:rPr>
          <w:rFonts w:ascii="Sylfaen" w:hAnsi="Sylfaen"/>
          <w:sz w:val="24"/>
          <w:szCs w:val="24"/>
          <w:lang w:val="ka-GE"/>
        </w:rPr>
        <w:t xml:space="preserve"> 31</w:t>
      </w:r>
      <w:r w:rsidRPr="00517B67">
        <w:rPr>
          <w:rFonts w:ascii="Times New Roman" w:hAnsi="Times New Roman" w:cs="Times New Roman"/>
          <w:sz w:val="24"/>
          <w:szCs w:val="24"/>
          <w:lang w:val="ka-GE"/>
        </w:rPr>
        <w:t>​</w:t>
      </w:r>
      <w:r w:rsidRPr="00517B67">
        <w:rPr>
          <w:rFonts w:ascii="Sylfaen" w:hAnsi="Sylfaen"/>
          <w:sz w:val="24"/>
          <w:szCs w:val="24"/>
          <w:vertAlign w:val="superscript"/>
          <w:lang w:val="ka-GE"/>
        </w:rPr>
        <w:t>3</w:t>
      </w:r>
      <w:r w:rsidRPr="00517B67">
        <w:rPr>
          <w:rFonts w:ascii="Sylfaen" w:hAnsi="Sylfaen"/>
          <w:sz w:val="24"/>
          <w:szCs w:val="24"/>
          <w:lang w:val="ka-GE"/>
        </w:rPr>
        <w:t xml:space="preserve"> </w:t>
      </w:r>
      <w:r w:rsidRPr="00517B67">
        <w:rPr>
          <w:rFonts w:ascii="Sylfaen" w:hAnsi="Sylfaen" w:cs="Sylfaen"/>
          <w:sz w:val="24"/>
          <w:szCs w:val="24"/>
          <w:lang w:val="ka-GE"/>
        </w:rPr>
        <w:t>მუხლის</w:t>
      </w:r>
      <w:r w:rsidRPr="00517B67">
        <w:rPr>
          <w:rFonts w:ascii="Sylfaen" w:hAnsi="Sylfaen"/>
          <w:sz w:val="24"/>
          <w:szCs w:val="24"/>
          <w:lang w:val="ka-GE"/>
        </w:rPr>
        <w:t xml:space="preserve"> </w:t>
      </w:r>
      <w:r w:rsidRPr="00517B67">
        <w:rPr>
          <w:rFonts w:ascii="Sylfaen" w:hAnsi="Sylfaen" w:cs="Sylfaen"/>
          <w:sz w:val="24"/>
          <w:szCs w:val="24"/>
          <w:lang w:val="ka-GE"/>
        </w:rPr>
        <w:t>პირველი</w:t>
      </w:r>
      <w:r w:rsidRPr="00517B67">
        <w:rPr>
          <w:rFonts w:ascii="Sylfaen" w:hAnsi="Sylfaen"/>
          <w:sz w:val="24"/>
          <w:szCs w:val="24"/>
          <w:lang w:val="ka-GE"/>
        </w:rPr>
        <w:t xml:space="preserve"> </w:t>
      </w:r>
      <w:r w:rsidRPr="00517B67">
        <w:rPr>
          <w:rFonts w:ascii="Sylfaen" w:hAnsi="Sylfaen" w:cs="Sylfaen"/>
          <w:sz w:val="24"/>
          <w:szCs w:val="24"/>
          <w:lang w:val="ka-GE"/>
        </w:rPr>
        <w:t>პუნქტით</w:t>
      </w:r>
      <w:r w:rsidRPr="00517B67">
        <w:rPr>
          <w:rFonts w:ascii="Sylfaen" w:hAnsi="Sylfaen"/>
          <w:sz w:val="24"/>
          <w:szCs w:val="24"/>
          <w:lang w:val="ka-GE"/>
        </w:rPr>
        <w:t xml:space="preserve"> </w:t>
      </w:r>
      <w:r w:rsidRPr="00517B67">
        <w:rPr>
          <w:rFonts w:ascii="Sylfaen" w:hAnsi="Sylfaen" w:cs="Sylfaen"/>
          <w:sz w:val="24"/>
          <w:szCs w:val="24"/>
          <w:lang w:val="ka-GE"/>
        </w:rPr>
        <w:t>გათვალისწინებული</w:t>
      </w:r>
      <w:r w:rsidRPr="00517B67">
        <w:rPr>
          <w:rFonts w:ascii="Sylfaen" w:hAnsi="Sylfaen"/>
          <w:sz w:val="24"/>
          <w:szCs w:val="24"/>
          <w:lang w:val="ka-GE"/>
        </w:rPr>
        <w:t xml:space="preserve"> </w:t>
      </w:r>
      <w:r w:rsidRPr="00517B67">
        <w:rPr>
          <w:rFonts w:ascii="Sylfaen" w:hAnsi="Sylfaen" w:cs="Sylfaen"/>
          <w:sz w:val="24"/>
          <w:szCs w:val="24"/>
          <w:lang w:val="ka-GE"/>
        </w:rPr>
        <w:t>კონსტიტუციური</w:t>
      </w:r>
      <w:r w:rsidRPr="00517B67">
        <w:rPr>
          <w:rFonts w:ascii="Sylfaen" w:hAnsi="Sylfaen"/>
          <w:sz w:val="24"/>
          <w:szCs w:val="24"/>
          <w:lang w:val="ka-GE"/>
        </w:rPr>
        <w:t xml:space="preserve"> </w:t>
      </w:r>
      <w:r w:rsidRPr="00517B67">
        <w:rPr>
          <w:rFonts w:ascii="Sylfaen" w:hAnsi="Sylfaen" w:cs="Sylfaen"/>
          <w:sz w:val="24"/>
          <w:szCs w:val="24"/>
          <w:lang w:val="ka-GE"/>
        </w:rPr>
        <w:t>სარჩელის</w:t>
      </w:r>
      <w:r w:rsidRPr="00517B67">
        <w:rPr>
          <w:rFonts w:ascii="Sylfaen" w:hAnsi="Sylfaen"/>
          <w:sz w:val="24"/>
          <w:szCs w:val="24"/>
          <w:lang w:val="ka-GE"/>
        </w:rPr>
        <w:t xml:space="preserve"> </w:t>
      </w:r>
      <w:r w:rsidRPr="00517B67">
        <w:rPr>
          <w:rFonts w:ascii="Sylfaen" w:hAnsi="Sylfaen" w:cs="Sylfaen"/>
          <w:sz w:val="24"/>
          <w:szCs w:val="24"/>
          <w:lang w:val="ka-GE"/>
        </w:rPr>
        <w:t>არსებითად</w:t>
      </w:r>
      <w:r w:rsidRPr="00517B67">
        <w:rPr>
          <w:rFonts w:ascii="Sylfaen" w:hAnsi="Sylfaen"/>
          <w:sz w:val="24"/>
          <w:szCs w:val="24"/>
          <w:lang w:val="ka-GE"/>
        </w:rPr>
        <w:t xml:space="preserve"> </w:t>
      </w:r>
      <w:r w:rsidRPr="00517B67">
        <w:rPr>
          <w:rFonts w:ascii="Sylfaen" w:hAnsi="Sylfaen" w:cs="Sylfaen"/>
          <w:sz w:val="24"/>
          <w:szCs w:val="24"/>
          <w:lang w:val="ka-GE"/>
        </w:rPr>
        <w:t>განსახილველად</w:t>
      </w:r>
      <w:r w:rsidRPr="00517B67">
        <w:rPr>
          <w:rFonts w:ascii="Sylfaen" w:hAnsi="Sylfaen"/>
          <w:sz w:val="24"/>
          <w:szCs w:val="24"/>
          <w:lang w:val="ka-GE"/>
        </w:rPr>
        <w:t xml:space="preserve"> </w:t>
      </w:r>
      <w:r w:rsidRPr="00517B67">
        <w:rPr>
          <w:rFonts w:ascii="Sylfaen" w:hAnsi="Sylfaen" w:cs="Sylfaen"/>
          <w:sz w:val="24"/>
          <w:szCs w:val="24"/>
          <w:lang w:val="ka-GE"/>
        </w:rPr>
        <w:t>მიღებაზე</w:t>
      </w:r>
      <w:r w:rsidRPr="00517B67">
        <w:rPr>
          <w:rFonts w:ascii="Sylfaen" w:hAnsi="Sylfaen"/>
          <w:sz w:val="24"/>
          <w:szCs w:val="24"/>
          <w:lang w:val="ka-GE"/>
        </w:rPr>
        <w:t xml:space="preserve"> </w:t>
      </w:r>
      <w:r w:rsidRPr="00517B67">
        <w:rPr>
          <w:rFonts w:ascii="Sylfaen" w:hAnsi="Sylfaen" w:cs="Sylfaen"/>
          <w:sz w:val="24"/>
          <w:szCs w:val="24"/>
          <w:lang w:val="ka-GE"/>
        </w:rPr>
        <w:t>უარის</w:t>
      </w:r>
      <w:r w:rsidRPr="00517B67">
        <w:rPr>
          <w:rFonts w:ascii="Sylfaen" w:hAnsi="Sylfaen"/>
          <w:sz w:val="24"/>
          <w:szCs w:val="24"/>
          <w:lang w:val="ka-GE"/>
        </w:rPr>
        <w:t xml:space="preserve"> </w:t>
      </w:r>
      <w:r w:rsidRPr="00517B67">
        <w:rPr>
          <w:rFonts w:ascii="Sylfaen" w:hAnsi="Sylfaen" w:cs="Sylfaen"/>
          <w:sz w:val="24"/>
          <w:szCs w:val="24"/>
          <w:lang w:val="ka-GE"/>
        </w:rPr>
        <w:t>თქმის</w:t>
      </w:r>
      <w:r w:rsidRPr="00517B67">
        <w:rPr>
          <w:rFonts w:ascii="Sylfaen" w:hAnsi="Sylfaen"/>
          <w:sz w:val="24"/>
          <w:szCs w:val="24"/>
          <w:lang w:val="ka-GE"/>
        </w:rPr>
        <w:t xml:space="preserve"> </w:t>
      </w:r>
      <w:r w:rsidRPr="00517B67">
        <w:rPr>
          <w:rFonts w:ascii="Sylfaen" w:hAnsi="Sylfaen" w:cs="Sylfaen"/>
          <w:sz w:val="24"/>
          <w:szCs w:val="24"/>
          <w:lang w:val="ka-GE"/>
        </w:rPr>
        <w:t>საფუძველი</w:t>
      </w:r>
      <w:r w:rsidRPr="00517B67">
        <w:rPr>
          <w:rFonts w:ascii="Sylfaen" w:hAnsi="Sylfaen"/>
          <w:sz w:val="24"/>
          <w:szCs w:val="24"/>
          <w:lang w:val="ka-GE"/>
        </w:rPr>
        <w:t>.</w:t>
      </w:r>
    </w:p>
    <w:p w14:paraId="5975D760" w14:textId="77777777" w:rsidR="00882183" w:rsidRPr="00517B67" w:rsidRDefault="00882183" w:rsidP="00882183">
      <w:pPr>
        <w:spacing w:after="0" w:line="276" w:lineRule="auto"/>
        <w:contextualSpacing/>
        <w:jc w:val="both"/>
        <w:rPr>
          <w:rFonts w:ascii="Sylfaen" w:hAnsi="Sylfaen" w:cs="Sylfaen"/>
          <w:color w:val="000000"/>
          <w:sz w:val="24"/>
          <w:szCs w:val="24"/>
          <w:shd w:val="clear" w:color="auto" w:fill="FFFFFF"/>
          <w:lang w:val="ka-GE"/>
        </w:rPr>
      </w:pPr>
    </w:p>
    <w:p w14:paraId="5975D761" w14:textId="77777777" w:rsidR="00D624FE" w:rsidRPr="00517B67" w:rsidRDefault="00D624FE" w:rsidP="00D624FE">
      <w:pPr>
        <w:pStyle w:val="Heading1"/>
        <w:spacing w:before="0" w:after="100" w:afterAutospacing="1" w:line="276" w:lineRule="auto"/>
        <w:jc w:val="center"/>
        <w:rPr>
          <w:rFonts w:ascii="Sylfaen" w:hAnsi="Sylfaen"/>
          <w:b/>
          <w:color w:val="auto"/>
          <w:sz w:val="24"/>
          <w:szCs w:val="24"/>
          <w:lang w:val="ka-GE"/>
        </w:rPr>
      </w:pPr>
      <w:r w:rsidRPr="00517B67">
        <w:rPr>
          <w:rFonts w:ascii="Sylfaen" w:hAnsi="Sylfaen"/>
          <w:b/>
          <w:color w:val="auto"/>
          <w:sz w:val="24"/>
          <w:szCs w:val="24"/>
          <w:lang w:val="ka-GE"/>
        </w:rPr>
        <w:t>III</w:t>
      </w:r>
      <w:r w:rsidRPr="00517B67">
        <w:rPr>
          <w:rFonts w:ascii="Sylfaen" w:hAnsi="Sylfaen"/>
          <w:b/>
          <w:color w:val="auto"/>
          <w:sz w:val="24"/>
          <w:szCs w:val="24"/>
          <w:lang w:val="ka-GE"/>
        </w:rPr>
        <w:br/>
      </w:r>
      <w:proofErr w:type="spellStart"/>
      <w:r w:rsidRPr="00517B67">
        <w:rPr>
          <w:rFonts w:ascii="Sylfaen" w:hAnsi="Sylfaen" w:cs="Sylfaen"/>
          <w:b/>
          <w:color w:val="auto"/>
          <w:sz w:val="24"/>
          <w:szCs w:val="24"/>
          <w:lang w:val="ka-GE"/>
        </w:rPr>
        <w:t>სარეზოლუციო</w:t>
      </w:r>
      <w:proofErr w:type="spellEnd"/>
      <w:r w:rsidRPr="00517B67">
        <w:rPr>
          <w:rFonts w:ascii="Sylfaen" w:hAnsi="Sylfaen"/>
          <w:b/>
          <w:color w:val="auto"/>
          <w:sz w:val="24"/>
          <w:szCs w:val="24"/>
          <w:lang w:val="ka-GE"/>
        </w:rPr>
        <w:t xml:space="preserve"> </w:t>
      </w:r>
      <w:r w:rsidRPr="00517B67">
        <w:rPr>
          <w:rFonts w:ascii="Sylfaen" w:hAnsi="Sylfaen" w:cs="Sylfaen"/>
          <w:b/>
          <w:color w:val="auto"/>
          <w:sz w:val="24"/>
          <w:szCs w:val="24"/>
          <w:lang w:val="ka-GE"/>
        </w:rPr>
        <w:t>ნაწილი</w:t>
      </w:r>
    </w:p>
    <w:p w14:paraId="5975D762" w14:textId="77777777" w:rsidR="00BD4206" w:rsidRPr="00517B67" w:rsidRDefault="00D624FE" w:rsidP="00D624FE">
      <w:pPr>
        <w:spacing w:after="100" w:afterAutospacing="1" w:line="276" w:lineRule="auto"/>
        <w:ind w:firstLine="284"/>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 xml:space="preserve">საქართველოს კონსტიტუციის მე-60 მუხლის მე-4 პუნქტის „ა“ ქვეპუნქტის და „საქართველოს საკონსტიტუციო სასამართლოს შესახებ“ საქართველოს ორგანული </w:t>
      </w:r>
      <w:r w:rsidRPr="00517B67">
        <w:rPr>
          <w:rFonts w:ascii="Sylfaen" w:eastAsia="Calibri" w:hAnsi="Sylfaen" w:cs="Times New Roman"/>
          <w:sz w:val="24"/>
          <w:szCs w:val="24"/>
          <w:lang w:val="ka-GE"/>
        </w:rPr>
        <w:lastRenderedPageBreak/>
        <w:t>კანონის მე-19 მუხლის პირველი პუნქტის „ე“ ქვეპუნქტის, 21-ე მუხლის მე-2 პუნქტის, 27</w:t>
      </w:r>
      <w:r w:rsidRPr="00517B67">
        <w:rPr>
          <w:rFonts w:ascii="Sylfaen" w:eastAsia="Calibri" w:hAnsi="Sylfaen" w:cs="Times New Roman"/>
          <w:sz w:val="24"/>
          <w:szCs w:val="24"/>
          <w:vertAlign w:val="superscript"/>
          <w:lang w:val="ka-GE"/>
        </w:rPr>
        <w:t>1</w:t>
      </w:r>
      <w:r w:rsidRPr="00517B67">
        <w:rPr>
          <w:rFonts w:ascii="Sylfaen" w:eastAsia="Calibri" w:hAnsi="Sylfaen" w:cs="Times New Roman"/>
          <w:sz w:val="24"/>
          <w:szCs w:val="24"/>
          <w:lang w:val="ka-GE"/>
        </w:rPr>
        <w:t xml:space="preserve"> მუხლის მე-2 პუნქტის, 31-ე მუხლის, 31</w:t>
      </w:r>
      <w:r w:rsidRPr="00517B67">
        <w:rPr>
          <w:rFonts w:ascii="Sylfaen" w:eastAsia="Calibri" w:hAnsi="Sylfaen" w:cs="Times New Roman"/>
          <w:sz w:val="24"/>
          <w:szCs w:val="24"/>
          <w:vertAlign w:val="superscript"/>
          <w:lang w:val="ka-GE"/>
        </w:rPr>
        <w:t>1</w:t>
      </w:r>
      <w:r w:rsidRPr="00517B67">
        <w:rPr>
          <w:rFonts w:ascii="Sylfaen" w:eastAsia="Calibri" w:hAnsi="Sylfaen" w:cs="Times New Roman"/>
          <w:sz w:val="24"/>
          <w:szCs w:val="24"/>
          <w:lang w:val="ka-GE"/>
        </w:rPr>
        <w:t xml:space="preserve"> მუხლის პირველი და მე-2 პუნქტების, 31</w:t>
      </w:r>
      <w:r w:rsidRPr="00517B67">
        <w:rPr>
          <w:rFonts w:ascii="Sylfaen" w:eastAsia="Calibri" w:hAnsi="Sylfaen" w:cs="Times New Roman"/>
          <w:sz w:val="24"/>
          <w:szCs w:val="24"/>
          <w:vertAlign w:val="superscript"/>
          <w:lang w:val="ka-GE"/>
        </w:rPr>
        <w:t>2</w:t>
      </w:r>
      <w:r w:rsidRPr="00517B67">
        <w:rPr>
          <w:rFonts w:ascii="Sylfaen" w:eastAsia="Calibri" w:hAnsi="Sylfaen" w:cs="Times New Roman"/>
          <w:sz w:val="24"/>
          <w:szCs w:val="24"/>
          <w:lang w:val="ka-GE"/>
        </w:rPr>
        <w:t xml:space="preserve"> მუხლის მე-8 პუნქტის, 31</w:t>
      </w:r>
      <w:r w:rsidRPr="00517B67">
        <w:rPr>
          <w:rFonts w:ascii="Sylfaen" w:eastAsia="Calibri" w:hAnsi="Sylfaen" w:cs="Times New Roman"/>
          <w:sz w:val="24"/>
          <w:szCs w:val="24"/>
          <w:vertAlign w:val="superscript"/>
          <w:lang w:val="ka-GE"/>
        </w:rPr>
        <w:t>3</w:t>
      </w:r>
      <w:r w:rsidRPr="00517B67">
        <w:rPr>
          <w:rFonts w:ascii="Sylfaen" w:eastAsia="Calibri" w:hAnsi="Sylfaen" w:cs="Times New Roman"/>
          <w:sz w:val="24"/>
          <w:szCs w:val="24"/>
          <w:lang w:val="ka-GE"/>
        </w:rPr>
        <w:t xml:space="preserve"> მუხლის პირველი პუნქტის, 31</w:t>
      </w:r>
      <w:r w:rsidRPr="00517B67">
        <w:rPr>
          <w:rFonts w:ascii="Sylfaen" w:eastAsia="Calibri" w:hAnsi="Sylfaen" w:cs="Times New Roman"/>
          <w:sz w:val="24"/>
          <w:szCs w:val="24"/>
          <w:vertAlign w:val="superscript"/>
          <w:lang w:val="ka-GE"/>
        </w:rPr>
        <w:t>5</w:t>
      </w:r>
      <w:r w:rsidRPr="00517B67">
        <w:rPr>
          <w:rFonts w:ascii="Sylfaen" w:eastAsia="Calibri" w:hAnsi="Sylfaen" w:cs="Times New Roman"/>
          <w:sz w:val="24"/>
          <w:szCs w:val="24"/>
          <w:lang w:val="ka-GE"/>
        </w:rPr>
        <w:t xml:space="preserve"> მუხლის პირველი, მე-2, მე-3, მე-4 და მე-7 პუნქტების, 31</w:t>
      </w:r>
      <w:r w:rsidRPr="00517B67">
        <w:rPr>
          <w:rFonts w:ascii="Sylfaen" w:eastAsia="Calibri" w:hAnsi="Sylfaen" w:cs="Times New Roman"/>
          <w:sz w:val="24"/>
          <w:szCs w:val="24"/>
          <w:vertAlign w:val="superscript"/>
          <w:lang w:val="ka-GE"/>
        </w:rPr>
        <w:t>6</w:t>
      </w:r>
      <w:r w:rsidRPr="00517B67">
        <w:rPr>
          <w:rFonts w:ascii="Sylfaen" w:eastAsia="Calibri" w:hAnsi="Sylfaen" w:cs="Times New Roman"/>
          <w:sz w:val="24"/>
          <w:szCs w:val="24"/>
          <w:lang w:val="ka-GE"/>
        </w:rPr>
        <w:t xml:space="preserve"> მუხლის პირველი პუნქტის, 39-ე მუხლის პირველი პუნქტის „ა“ ქვეპუნქტის, 43-ე მუხლის პირველი, მე-2, მე-5, მე-8, მე-10 და მე-13 პუნქტების საფუძველზე,</w:t>
      </w:r>
    </w:p>
    <w:p w14:paraId="5975D763" w14:textId="77777777" w:rsidR="00BD4206" w:rsidRPr="00517B67" w:rsidRDefault="00BD4206" w:rsidP="00BD4206">
      <w:pPr>
        <w:spacing w:after="100" w:afterAutospacing="1" w:line="276" w:lineRule="auto"/>
        <w:jc w:val="center"/>
        <w:rPr>
          <w:rFonts w:ascii="Sylfaen" w:eastAsia="Calibri" w:hAnsi="Sylfaen" w:cs="Times New Roman"/>
          <w:b/>
          <w:bCs/>
          <w:sz w:val="24"/>
          <w:szCs w:val="24"/>
          <w:lang w:val="ka-GE"/>
        </w:rPr>
      </w:pPr>
      <w:r w:rsidRPr="00517B67">
        <w:rPr>
          <w:rFonts w:ascii="Sylfaen" w:eastAsia="Calibri" w:hAnsi="Sylfaen" w:cs="Times New Roman"/>
          <w:b/>
          <w:bCs/>
          <w:sz w:val="24"/>
          <w:szCs w:val="24"/>
          <w:lang w:val="ka-GE"/>
        </w:rPr>
        <w:t>საქართველოს საკონსტიტუციო სასამართლო</w:t>
      </w:r>
      <w:r w:rsidRPr="00517B67">
        <w:rPr>
          <w:rFonts w:ascii="Sylfaen" w:eastAsia="Calibri" w:hAnsi="Sylfaen" w:cs="Times New Roman"/>
          <w:b/>
          <w:bCs/>
          <w:sz w:val="24"/>
          <w:szCs w:val="24"/>
          <w:lang w:val="ka-GE"/>
        </w:rPr>
        <w:br/>
        <w:t>ა დ გ ე ნ ს:</w:t>
      </w:r>
    </w:p>
    <w:p w14:paraId="5975D764" w14:textId="145C0ED5" w:rsidR="00BD4206" w:rsidRPr="00517B67" w:rsidRDefault="00BD4206" w:rsidP="00BD4206">
      <w:pPr>
        <w:numPr>
          <w:ilvl w:val="0"/>
          <w:numId w:val="3"/>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მიღებულ იქნეს არსებითად განსახილველად №1800 კონსტიტუციური სარჩელი („</w:t>
      </w:r>
      <w:r w:rsidRPr="00517B67">
        <w:rPr>
          <w:rFonts w:ascii="Sylfaen" w:hAnsi="Sylfaen" w:cs="Sylfaen"/>
          <w:sz w:val="24"/>
          <w:szCs w:val="24"/>
          <w:lang w:val="ka-GE"/>
        </w:rPr>
        <w:t>ვასილ</w:t>
      </w:r>
      <w:r w:rsidRPr="00517B67">
        <w:rPr>
          <w:rFonts w:ascii="Sylfaen" w:hAnsi="Sylfaen"/>
          <w:sz w:val="24"/>
          <w:szCs w:val="24"/>
          <w:lang w:val="ka-GE"/>
        </w:rPr>
        <w:t xml:space="preserve"> </w:t>
      </w:r>
      <w:r w:rsidRPr="00517B67">
        <w:rPr>
          <w:rFonts w:ascii="Sylfaen" w:hAnsi="Sylfaen" w:cs="Sylfaen"/>
          <w:sz w:val="24"/>
          <w:szCs w:val="24"/>
          <w:lang w:val="ka-GE"/>
        </w:rPr>
        <w:t>ჟიჟიაშვილი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მარინე</w:t>
      </w:r>
      <w:r w:rsidRPr="00517B67">
        <w:rPr>
          <w:rFonts w:ascii="Sylfaen" w:hAnsi="Sylfaen"/>
          <w:sz w:val="24"/>
          <w:szCs w:val="24"/>
          <w:lang w:val="ka-GE"/>
        </w:rPr>
        <w:t xml:space="preserve"> </w:t>
      </w:r>
      <w:r w:rsidRPr="00517B67">
        <w:rPr>
          <w:rFonts w:ascii="Sylfaen" w:hAnsi="Sylfaen" w:cs="Sylfaen"/>
          <w:sz w:val="24"/>
          <w:szCs w:val="24"/>
          <w:lang w:val="ka-GE"/>
        </w:rPr>
        <w:t>კაპანაძე</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პარლამენტის</w:t>
      </w:r>
      <w:r w:rsidRPr="00517B67">
        <w:rPr>
          <w:rFonts w:ascii="Sylfaen" w:hAnsi="Sylfaen"/>
          <w:sz w:val="24"/>
          <w:szCs w:val="24"/>
          <w:lang w:val="ka-GE"/>
        </w:rPr>
        <w:t xml:space="preserve"> </w:t>
      </w:r>
      <w:r w:rsidRPr="00517B67">
        <w:rPr>
          <w:rFonts w:ascii="Sylfaen" w:hAnsi="Sylfaen" w:cs="Sylfaen"/>
          <w:sz w:val="24"/>
          <w:szCs w:val="24"/>
          <w:lang w:val="ka-GE"/>
        </w:rPr>
        <w:t>თავმჯდომარის</w:t>
      </w:r>
      <w:r w:rsidRPr="00517B67">
        <w:rPr>
          <w:rFonts w:ascii="Sylfaen" w:hAnsi="Sylfaen"/>
          <w:sz w:val="24"/>
          <w:szCs w:val="24"/>
          <w:lang w:val="ka-GE"/>
        </w:rPr>
        <w:t xml:space="preserve"> </w:t>
      </w:r>
      <w:r w:rsidRPr="00517B67">
        <w:rPr>
          <w:rFonts w:ascii="Sylfaen" w:hAnsi="Sylfaen" w:cs="Sylfaen"/>
          <w:sz w:val="24"/>
          <w:szCs w:val="24"/>
          <w:lang w:val="ka-GE"/>
        </w:rPr>
        <w:t xml:space="preserve">წინააღმდეგ“) </w:t>
      </w:r>
      <w:proofErr w:type="spellStart"/>
      <w:r w:rsidRPr="00517B67">
        <w:rPr>
          <w:rFonts w:ascii="Sylfaen" w:hAnsi="Sylfaen" w:cs="Sylfaen"/>
          <w:sz w:val="24"/>
          <w:szCs w:val="24"/>
          <w:lang w:val="ka-GE"/>
        </w:rPr>
        <w:t>სასარჩელო</w:t>
      </w:r>
      <w:proofErr w:type="spellEnd"/>
      <w:r w:rsidRPr="00517B67">
        <w:rPr>
          <w:rFonts w:ascii="Sylfaen" w:hAnsi="Sylfaen" w:cs="Sylfaen"/>
          <w:sz w:val="24"/>
          <w:szCs w:val="24"/>
          <w:lang w:val="ka-GE"/>
        </w:rPr>
        <w:t xml:space="preserve"> მოთხოვნის იმ ნაწილში, რომელიც შეეხება </w:t>
      </w:r>
      <w:r w:rsidRPr="00517B67">
        <w:rPr>
          <w:rFonts w:ascii="Sylfaen" w:eastAsia="Calibri" w:hAnsi="Sylfaen" w:cs="Times New Roman"/>
          <w:sz w:val="24"/>
          <w:szCs w:val="24"/>
          <w:lang w:val="ka-GE"/>
        </w:rPr>
        <w:t>„</w:t>
      </w:r>
      <w:r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w:t>
      </w:r>
      <w:r w:rsidRPr="00517B67">
        <w:rPr>
          <w:rFonts w:ascii="Sylfaen" w:eastAsia="Calibri" w:hAnsi="Sylfaen" w:cs="Times New Roman"/>
          <w:sz w:val="24"/>
          <w:szCs w:val="24"/>
          <w:lang w:val="ka-GE"/>
        </w:rPr>
        <w:t xml:space="preserve">„საქართველოს პარლამენტის სასახლეში სადემონსტრაციოდ განკუთვნილი ნივთების (ბანერის, </w:t>
      </w:r>
      <w:proofErr w:type="spellStart"/>
      <w:r w:rsidRPr="00517B67">
        <w:rPr>
          <w:rFonts w:ascii="Sylfaen" w:eastAsia="Calibri" w:hAnsi="Sylfaen" w:cs="Times New Roman"/>
          <w:sz w:val="24"/>
          <w:szCs w:val="24"/>
          <w:lang w:val="ka-GE"/>
        </w:rPr>
        <w:t>პოსტერისა</w:t>
      </w:r>
      <w:proofErr w:type="spellEnd"/>
      <w:r w:rsidRPr="00517B67">
        <w:rPr>
          <w:rFonts w:ascii="Sylfaen" w:eastAsia="Calibri" w:hAnsi="Sylfaen" w:cs="Times New Roman"/>
          <w:sz w:val="24"/>
          <w:szCs w:val="24"/>
          <w:lang w:val="ka-GE"/>
        </w:rPr>
        <w:t xml:space="preserve"> და სხვა), ... საქართველოს პარლამენტის აპარატის ნებართვის გარეშე შეტანა დაუშვებელია“ და </w:t>
      </w:r>
      <w:r w:rsidRPr="00517B67">
        <w:rPr>
          <w:rFonts w:ascii="Sylfaen" w:hAnsi="Sylfaen"/>
          <w:sz w:val="24"/>
          <w:szCs w:val="24"/>
          <w:lang w:val="ka-GE"/>
        </w:rPr>
        <w:t>მე-7 მუხლის მე-2 პუნქტის კონსტიტუციურობას საქართველოს კონსტიტუციის მე-17 მუხლის პირველ</w:t>
      </w:r>
      <w:r w:rsidR="00B06D1E">
        <w:rPr>
          <w:rFonts w:ascii="Sylfaen" w:hAnsi="Sylfaen"/>
          <w:sz w:val="24"/>
          <w:szCs w:val="24"/>
          <w:lang w:val="ka-GE"/>
        </w:rPr>
        <w:t>ი პუნქტის პირველ წინადადებასთან და</w:t>
      </w:r>
      <w:r w:rsidRPr="00517B67">
        <w:rPr>
          <w:rFonts w:ascii="Sylfaen" w:hAnsi="Sylfaen"/>
          <w:sz w:val="24"/>
          <w:szCs w:val="24"/>
          <w:lang w:val="ka-GE"/>
        </w:rPr>
        <w:t xml:space="preserve"> მე-2 და მე-5 პუნქტებთან მიმართებით</w:t>
      </w:r>
      <w:r w:rsidR="00B06D1E">
        <w:rPr>
          <w:rFonts w:ascii="Sylfaen" w:hAnsi="Sylfaen"/>
          <w:sz w:val="24"/>
          <w:szCs w:val="24"/>
          <w:lang w:val="ka-GE"/>
        </w:rPr>
        <w:t>.</w:t>
      </w:r>
    </w:p>
    <w:p w14:paraId="5975D765" w14:textId="24338866" w:rsidR="00BD4206" w:rsidRPr="00517B67" w:rsidRDefault="00BD4206" w:rsidP="00BD4206">
      <w:pPr>
        <w:numPr>
          <w:ilvl w:val="0"/>
          <w:numId w:val="3"/>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არ იქნეს მიღებული არსებითად განსახილველად №1800 კონსტიტუციური სარჩელი („</w:t>
      </w:r>
      <w:r w:rsidRPr="00517B67">
        <w:rPr>
          <w:rFonts w:ascii="Sylfaen" w:hAnsi="Sylfaen" w:cs="Sylfaen"/>
          <w:sz w:val="24"/>
          <w:szCs w:val="24"/>
          <w:lang w:val="ka-GE"/>
        </w:rPr>
        <w:t>ვასილ</w:t>
      </w:r>
      <w:r w:rsidRPr="00517B67">
        <w:rPr>
          <w:rFonts w:ascii="Sylfaen" w:hAnsi="Sylfaen"/>
          <w:sz w:val="24"/>
          <w:szCs w:val="24"/>
          <w:lang w:val="ka-GE"/>
        </w:rPr>
        <w:t xml:space="preserve"> </w:t>
      </w:r>
      <w:r w:rsidRPr="00517B67">
        <w:rPr>
          <w:rFonts w:ascii="Sylfaen" w:hAnsi="Sylfaen" w:cs="Sylfaen"/>
          <w:sz w:val="24"/>
          <w:szCs w:val="24"/>
          <w:lang w:val="ka-GE"/>
        </w:rPr>
        <w:t>ჟიჟიაშვილი</w:t>
      </w:r>
      <w:r w:rsidRPr="00517B67">
        <w:rPr>
          <w:rFonts w:ascii="Sylfaen" w:hAnsi="Sylfaen"/>
          <w:sz w:val="24"/>
          <w:szCs w:val="24"/>
          <w:lang w:val="ka-GE"/>
        </w:rPr>
        <w:t xml:space="preserve"> </w:t>
      </w:r>
      <w:r w:rsidRPr="00517B67">
        <w:rPr>
          <w:rFonts w:ascii="Sylfaen" w:hAnsi="Sylfaen" w:cs="Sylfaen"/>
          <w:sz w:val="24"/>
          <w:szCs w:val="24"/>
          <w:lang w:val="ka-GE"/>
        </w:rPr>
        <w:t>და</w:t>
      </w:r>
      <w:r w:rsidRPr="00517B67">
        <w:rPr>
          <w:rFonts w:ascii="Sylfaen" w:hAnsi="Sylfaen"/>
          <w:sz w:val="24"/>
          <w:szCs w:val="24"/>
          <w:lang w:val="ka-GE"/>
        </w:rPr>
        <w:t xml:space="preserve"> </w:t>
      </w:r>
      <w:r w:rsidRPr="00517B67">
        <w:rPr>
          <w:rFonts w:ascii="Sylfaen" w:hAnsi="Sylfaen" w:cs="Sylfaen"/>
          <w:sz w:val="24"/>
          <w:szCs w:val="24"/>
          <w:lang w:val="ka-GE"/>
        </w:rPr>
        <w:t>მარინე</w:t>
      </w:r>
      <w:r w:rsidRPr="00517B67">
        <w:rPr>
          <w:rFonts w:ascii="Sylfaen" w:hAnsi="Sylfaen"/>
          <w:sz w:val="24"/>
          <w:szCs w:val="24"/>
          <w:lang w:val="ka-GE"/>
        </w:rPr>
        <w:t xml:space="preserve"> </w:t>
      </w:r>
      <w:r w:rsidRPr="00517B67">
        <w:rPr>
          <w:rFonts w:ascii="Sylfaen" w:hAnsi="Sylfaen" w:cs="Sylfaen"/>
          <w:sz w:val="24"/>
          <w:szCs w:val="24"/>
          <w:lang w:val="ka-GE"/>
        </w:rPr>
        <w:t>კაპანაძე</w:t>
      </w:r>
      <w:r w:rsidRPr="00517B67">
        <w:rPr>
          <w:rFonts w:ascii="Sylfaen" w:hAnsi="Sylfaen"/>
          <w:sz w:val="24"/>
          <w:szCs w:val="24"/>
          <w:lang w:val="ka-GE"/>
        </w:rPr>
        <w:t xml:space="preserve"> </w:t>
      </w:r>
      <w:r w:rsidRPr="00517B67">
        <w:rPr>
          <w:rFonts w:ascii="Sylfaen" w:hAnsi="Sylfaen" w:cs="Sylfaen"/>
          <w:sz w:val="24"/>
          <w:szCs w:val="24"/>
          <w:lang w:val="ka-GE"/>
        </w:rPr>
        <w:t>საქართველოს</w:t>
      </w:r>
      <w:r w:rsidRPr="00517B67">
        <w:rPr>
          <w:rFonts w:ascii="Sylfaen" w:hAnsi="Sylfaen"/>
          <w:sz w:val="24"/>
          <w:szCs w:val="24"/>
          <w:lang w:val="ka-GE"/>
        </w:rPr>
        <w:t xml:space="preserve"> </w:t>
      </w:r>
      <w:r w:rsidRPr="00517B67">
        <w:rPr>
          <w:rFonts w:ascii="Sylfaen" w:hAnsi="Sylfaen" w:cs="Sylfaen"/>
          <w:sz w:val="24"/>
          <w:szCs w:val="24"/>
          <w:lang w:val="ka-GE"/>
        </w:rPr>
        <w:t>პარლამენტის</w:t>
      </w:r>
      <w:r w:rsidRPr="00517B67">
        <w:rPr>
          <w:rFonts w:ascii="Sylfaen" w:hAnsi="Sylfaen"/>
          <w:sz w:val="24"/>
          <w:szCs w:val="24"/>
          <w:lang w:val="ka-GE"/>
        </w:rPr>
        <w:t xml:space="preserve"> </w:t>
      </w:r>
      <w:r w:rsidRPr="00517B67">
        <w:rPr>
          <w:rFonts w:ascii="Sylfaen" w:hAnsi="Sylfaen" w:cs="Sylfaen"/>
          <w:sz w:val="24"/>
          <w:szCs w:val="24"/>
          <w:lang w:val="ka-GE"/>
        </w:rPr>
        <w:t>თავმჯდომარის</w:t>
      </w:r>
      <w:r w:rsidRPr="00517B67">
        <w:rPr>
          <w:rFonts w:ascii="Sylfaen" w:hAnsi="Sylfaen"/>
          <w:sz w:val="24"/>
          <w:szCs w:val="24"/>
          <w:lang w:val="ka-GE"/>
        </w:rPr>
        <w:t xml:space="preserve"> </w:t>
      </w:r>
      <w:r w:rsidRPr="00517B67">
        <w:rPr>
          <w:rFonts w:ascii="Sylfaen" w:hAnsi="Sylfaen" w:cs="Sylfaen"/>
          <w:sz w:val="24"/>
          <w:szCs w:val="24"/>
          <w:lang w:val="ka-GE"/>
        </w:rPr>
        <w:t xml:space="preserve">წინააღმდეგ“) </w:t>
      </w:r>
      <w:proofErr w:type="spellStart"/>
      <w:r w:rsidRPr="00517B67">
        <w:rPr>
          <w:rFonts w:ascii="Sylfaen" w:eastAsia="Calibri" w:hAnsi="Sylfaen" w:cs="Times New Roman"/>
          <w:sz w:val="24"/>
          <w:szCs w:val="24"/>
          <w:lang w:val="ka-GE"/>
        </w:rPr>
        <w:t>სასარჩელო</w:t>
      </w:r>
      <w:proofErr w:type="spellEnd"/>
      <w:r w:rsidRPr="00517B67">
        <w:rPr>
          <w:rFonts w:ascii="Sylfaen" w:eastAsia="Calibri" w:hAnsi="Sylfaen" w:cs="Times New Roman"/>
          <w:sz w:val="24"/>
          <w:szCs w:val="24"/>
          <w:lang w:val="ka-GE"/>
        </w:rPr>
        <w:t xml:space="preserve"> მოთხოვნის იმ ნაწილში, რომელიც შეეხება</w:t>
      </w:r>
      <w:r w:rsidR="00B06D1E">
        <w:rPr>
          <w:rFonts w:ascii="Sylfaen" w:eastAsia="Calibri" w:hAnsi="Sylfaen" w:cs="Times New Roman"/>
          <w:sz w:val="24"/>
          <w:szCs w:val="24"/>
          <w:lang w:val="ka-GE"/>
        </w:rPr>
        <w:t xml:space="preserve">: (ა) </w:t>
      </w:r>
      <w:r w:rsidR="00B06D1E" w:rsidRPr="00517B67">
        <w:rPr>
          <w:rFonts w:ascii="Sylfaen" w:eastAsia="Calibri" w:hAnsi="Sylfaen" w:cs="Times New Roman"/>
          <w:sz w:val="24"/>
          <w:szCs w:val="24"/>
          <w:lang w:val="ka-GE"/>
        </w:rPr>
        <w:t>„</w:t>
      </w:r>
      <w:r w:rsidR="00B06D1E"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w:t>
      </w:r>
      <w:r w:rsidR="00B06D1E" w:rsidRPr="00517B67">
        <w:rPr>
          <w:rFonts w:ascii="Sylfaen" w:eastAsia="Calibri" w:hAnsi="Sylfaen" w:cs="Times New Roman"/>
          <w:sz w:val="24"/>
          <w:szCs w:val="24"/>
          <w:lang w:val="ka-GE"/>
        </w:rPr>
        <w:t xml:space="preserve">„საქართველოს პარლამენტის სასახლეში სადემონსტრაციოდ განკუთვნილი ნივთების (ბანერის, </w:t>
      </w:r>
      <w:proofErr w:type="spellStart"/>
      <w:r w:rsidR="00B06D1E" w:rsidRPr="00517B67">
        <w:rPr>
          <w:rFonts w:ascii="Sylfaen" w:eastAsia="Calibri" w:hAnsi="Sylfaen" w:cs="Times New Roman"/>
          <w:sz w:val="24"/>
          <w:szCs w:val="24"/>
          <w:lang w:val="ka-GE"/>
        </w:rPr>
        <w:t>პოსტერისა</w:t>
      </w:r>
      <w:proofErr w:type="spellEnd"/>
      <w:r w:rsidR="00B06D1E" w:rsidRPr="00517B67">
        <w:rPr>
          <w:rFonts w:ascii="Sylfaen" w:eastAsia="Calibri" w:hAnsi="Sylfaen" w:cs="Times New Roman"/>
          <w:sz w:val="24"/>
          <w:szCs w:val="24"/>
          <w:lang w:val="ka-GE"/>
        </w:rPr>
        <w:t xml:space="preserve"> და სხვა), ... საქართველოს პარლამენტის აპარატის ნებართვის გარეშე შეტანა დაუშვებელია“ და </w:t>
      </w:r>
      <w:r w:rsidR="00B06D1E" w:rsidRPr="00517B67">
        <w:rPr>
          <w:rFonts w:ascii="Sylfaen" w:hAnsi="Sylfaen"/>
          <w:sz w:val="24"/>
          <w:szCs w:val="24"/>
          <w:lang w:val="ka-GE"/>
        </w:rPr>
        <w:t>მე-7 მუხლის მე-2 პუნქტის კონსტიტუციურობას საქართველოს კონსტიტუციის მე-17 მუხლის პირველ</w:t>
      </w:r>
      <w:r w:rsidR="00B06D1E">
        <w:rPr>
          <w:rFonts w:ascii="Sylfaen" w:hAnsi="Sylfaen"/>
          <w:sz w:val="24"/>
          <w:szCs w:val="24"/>
          <w:lang w:val="ka-GE"/>
        </w:rPr>
        <w:t xml:space="preserve">ი პუნქტის </w:t>
      </w:r>
      <w:r w:rsidR="00B06D1E" w:rsidRPr="00517B67">
        <w:rPr>
          <w:rFonts w:ascii="Sylfaen" w:hAnsi="Sylfaen"/>
          <w:sz w:val="24"/>
          <w:szCs w:val="24"/>
          <w:lang w:val="ka-GE"/>
        </w:rPr>
        <w:t xml:space="preserve">მე-2 </w:t>
      </w:r>
      <w:r w:rsidR="00B06D1E">
        <w:rPr>
          <w:rFonts w:ascii="Sylfaen" w:hAnsi="Sylfaen"/>
          <w:sz w:val="24"/>
          <w:szCs w:val="24"/>
          <w:lang w:val="ka-GE"/>
        </w:rPr>
        <w:t xml:space="preserve">წინადადებასთან მიმართებით; (ბ) </w:t>
      </w:r>
      <w:r w:rsidRPr="00517B67">
        <w:rPr>
          <w:rFonts w:ascii="Sylfaen" w:eastAsia="Calibri" w:hAnsi="Sylfaen" w:cs="Times New Roman"/>
          <w:sz w:val="24"/>
          <w:szCs w:val="24"/>
          <w:lang w:val="ka-GE"/>
        </w:rPr>
        <w:t>„</w:t>
      </w:r>
      <w:r w:rsidRPr="00517B67">
        <w:rPr>
          <w:rFonts w:ascii="Sylfaen" w:hAnsi="Sylfaen"/>
          <w:sz w:val="24"/>
          <w:szCs w:val="24"/>
          <w:lang w:val="ka-GE"/>
        </w:rPr>
        <w:t xml:space="preserve">საქართველოს პარლამენტის სასახლეში უსაფრთხოების დაცვის წესის დამტკიცების თაობაზე“ საქართველოს პარლამენტის თავმჯდომარის 2023 წლის 4 სექტემბრის №1/259/23 ბრძანებით დამტკიცებული წესის მე-3 მუხლის მე-2 პუნქტის სიტყვების „აგრეთვე ხმის გამაძლიერებელი და ხმოვანი </w:t>
      </w:r>
      <w:r w:rsidRPr="00517B67">
        <w:rPr>
          <w:rFonts w:ascii="Sylfaen" w:hAnsi="Sylfaen"/>
          <w:sz w:val="24"/>
          <w:szCs w:val="24"/>
          <w:lang w:val="ka-GE"/>
        </w:rPr>
        <w:lastRenderedPageBreak/>
        <w:t>სიგნალის მოწყობილობების“ კონსტიტუციურობას საქართველოს კონსტიტუციის მე-17 მუხლის პირველ, მე-2 და მე-5 პუნქტებთან მიმართებით.</w:t>
      </w:r>
    </w:p>
    <w:p w14:paraId="5975D766" w14:textId="77777777" w:rsidR="00BD4206" w:rsidRPr="00517B67" w:rsidRDefault="00BD4206" w:rsidP="00BD4206">
      <w:pPr>
        <w:numPr>
          <w:ilvl w:val="0"/>
          <w:numId w:val="3"/>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14:paraId="5975D767" w14:textId="77777777" w:rsidR="00BD4206" w:rsidRPr="00517B67" w:rsidRDefault="00BD4206" w:rsidP="00BD4206">
      <w:pPr>
        <w:numPr>
          <w:ilvl w:val="0"/>
          <w:numId w:val="3"/>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5975D768" w14:textId="77777777" w:rsidR="00BD4206" w:rsidRPr="00517B67" w:rsidRDefault="00BD4206" w:rsidP="00BD4206">
      <w:pPr>
        <w:numPr>
          <w:ilvl w:val="0"/>
          <w:numId w:val="3"/>
        </w:numPr>
        <w:spacing w:after="0" w:line="276" w:lineRule="auto"/>
        <w:ind w:left="0" w:firstLine="284"/>
        <w:contextualSpacing/>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საოქმო ჩანაწერი საბოლოოა და გასაჩივრებას ან გადასინჯვას არ ექვემდებარება.</w:t>
      </w:r>
    </w:p>
    <w:p w14:paraId="5975D769" w14:textId="77777777" w:rsidR="00BD4206" w:rsidRPr="00517B67" w:rsidRDefault="00BD4206" w:rsidP="00BD4206">
      <w:pPr>
        <w:numPr>
          <w:ilvl w:val="0"/>
          <w:numId w:val="3"/>
        </w:numPr>
        <w:spacing w:after="100" w:afterAutospacing="1" w:line="276" w:lineRule="auto"/>
        <w:ind w:left="0" w:firstLine="284"/>
        <w:jc w:val="both"/>
        <w:rPr>
          <w:rFonts w:ascii="Sylfaen" w:eastAsia="Calibri" w:hAnsi="Sylfaen" w:cs="Times New Roman"/>
          <w:sz w:val="24"/>
          <w:szCs w:val="24"/>
          <w:lang w:val="ka-GE"/>
        </w:rPr>
      </w:pPr>
      <w:r w:rsidRPr="00517B67">
        <w:rPr>
          <w:rFonts w:ascii="Sylfaen" w:eastAsia="Calibri" w:hAnsi="Sylfaen" w:cs="Times New Roman"/>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5975D76A" w14:textId="77777777" w:rsidR="00BD4206" w:rsidRPr="00517B67" w:rsidRDefault="00BD4206" w:rsidP="00BD4206">
      <w:pPr>
        <w:spacing w:after="100" w:afterAutospacing="1" w:line="276" w:lineRule="auto"/>
        <w:ind w:firstLine="284"/>
        <w:jc w:val="both"/>
        <w:rPr>
          <w:rFonts w:ascii="Sylfaen" w:eastAsia="Calibri" w:hAnsi="Sylfaen" w:cs="Times New Roman"/>
          <w:b/>
          <w:bCs/>
          <w:sz w:val="24"/>
          <w:szCs w:val="24"/>
          <w:lang w:val="ka-GE"/>
        </w:rPr>
      </w:pPr>
      <w:r w:rsidRPr="00517B67">
        <w:rPr>
          <w:rFonts w:ascii="Sylfaen" w:eastAsia="Calibri" w:hAnsi="Sylfaen" w:cs="Times New Roman"/>
          <w:b/>
          <w:bCs/>
          <w:sz w:val="24"/>
          <w:szCs w:val="24"/>
          <w:lang w:val="ka-GE"/>
        </w:rPr>
        <w:t>კოლეგიის შემადგენლობა:</w:t>
      </w:r>
    </w:p>
    <w:p w14:paraId="5975D76B"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r w:rsidRPr="00517B67">
        <w:rPr>
          <w:rFonts w:ascii="Sylfaen" w:eastAsia="Calibri" w:hAnsi="Sylfaen" w:cs="Times New Roman"/>
          <w:bCs/>
          <w:sz w:val="24"/>
          <w:szCs w:val="24"/>
          <w:lang w:val="ka-GE"/>
        </w:rPr>
        <w:t>ვასილ როინიშვილი</w:t>
      </w:r>
    </w:p>
    <w:p w14:paraId="5975D76C"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p>
    <w:p w14:paraId="5975D76D"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p>
    <w:p w14:paraId="5975D76E"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r w:rsidRPr="00517B67">
        <w:rPr>
          <w:rFonts w:ascii="Sylfaen" w:eastAsia="Calibri" w:hAnsi="Sylfaen" w:cs="Times New Roman"/>
          <w:bCs/>
          <w:sz w:val="24"/>
          <w:szCs w:val="24"/>
          <w:lang w:val="ka-GE"/>
        </w:rPr>
        <w:t>ევა გოცირიძე</w:t>
      </w:r>
    </w:p>
    <w:p w14:paraId="5975D76F"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p>
    <w:p w14:paraId="5975D770"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p>
    <w:p w14:paraId="5975D771"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r w:rsidRPr="00517B67">
        <w:rPr>
          <w:rFonts w:ascii="Sylfaen" w:eastAsia="Calibri" w:hAnsi="Sylfaen" w:cs="Times New Roman"/>
          <w:bCs/>
          <w:sz w:val="24"/>
          <w:szCs w:val="24"/>
          <w:lang w:val="ka-GE"/>
        </w:rPr>
        <w:t>გიორგი თევდორაშვილი</w:t>
      </w:r>
    </w:p>
    <w:p w14:paraId="5975D772"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p>
    <w:p w14:paraId="5975D773" w14:textId="77777777" w:rsidR="00BD4206" w:rsidRPr="00517B67" w:rsidRDefault="00BD4206" w:rsidP="00BD4206">
      <w:pPr>
        <w:spacing w:after="0" w:line="276" w:lineRule="auto"/>
        <w:ind w:firstLine="284"/>
        <w:jc w:val="both"/>
        <w:rPr>
          <w:rFonts w:ascii="Sylfaen" w:eastAsia="Calibri" w:hAnsi="Sylfaen" w:cs="Times New Roman"/>
          <w:bCs/>
          <w:sz w:val="24"/>
          <w:szCs w:val="24"/>
          <w:lang w:val="ka-GE"/>
        </w:rPr>
      </w:pPr>
    </w:p>
    <w:p w14:paraId="5975D774" w14:textId="77777777" w:rsidR="00BD4206" w:rsidRPr="00517B67" w:rsidRDefault="00BD4206" w:rsidP="00BD4206">
      <w:pPr>
        <w:spacing w:after="0" w:line="276" w:lineRule="auto"/>
        <w:ind w:firstLine="284"/>
        <w:jc w:val="both"/>
        <w:rPr>
          <w:rFonts w:ascii="Sylfaen" w:eastAsia="Calibri" w:hAnsi="Sylfaen" w:cs="Times New Roman"/>
          <w:b/>
          <w:bCs/>
          <w:sz w:val="24"/>
          <w:szCs w:val="24"/>
          <w:lang w:val="ka-GE"/>
        </w:rPr>
      </w:pPr>
      <w:r w:rsidRPr="00517B67">
        <w:rPr>
          <w:rFonts w:ascii="Sylfaen" w:eastAsia="Calibri" w:hAnsi="Sylfaen" w:cs="Times New Roman"/>
          <w:bCs/>
          <w:sz w:val="24"/>
          <w:szCs w:val="24"/>
          <w:lang w:val="ka-GE"/>
        </w:rPr>
        <w:t>გიორგი კვერენჩხილაძე</w:t>
      </w:r>
    </w:p>
    <w:p w14:paraId="5975D775" w14:textId="77777777" w:rsidR="00BD4206" w:rsidRPr="00517B67" w:rsidRDefault="00BD4206" w:rsidP="00BD4206">
      <w:pPr>
        <w:spacing w:after="0" w:line="276" w:lineRule="auto"/>
        <w:contextualSpacing/>
        <w:jc w:val="both"/>
        <w:rPr>
          <w:rFonts w:ascii="Sylfaen" w:hAnsi="Sylfaen" w:cs="Sylfaen"/>
          <w:color w:val="000000"/>
          <w:sz w:val="24"/>
          <w:szCs w:val="24"/>
          <w:shd w:val="clear" w:color="auto" w:fill="FFFFFF"/>
          <w:lang w:val="ka-GE"/>
        </w:rPr>
      </w:pPr>
    </w:p>
    <w:p w14:paraId="5975D776" w14:textId="77777777" w:rsidR="00060349" w:rsidRPr="00517B67" w:rsidRDefault="00060349" w:rsidP="00060349">
      <w:pPr>
        <w:spacing w:after="0" w:line="276" w:lineRule="auto"/>
        <w:contextualSpacing/>
        <w:jc w:val="both"/>
        <w:rPr>
          <w:rFonts w:ascii="Sylfaen" w:eastAsia="Calibri" w:hAnsi="Sylfaen" w:cs="Times New Roman"/>
          <w:sz w:val="24"/>
          <w:szCs w:val="24"/>
          <w:lang w:val="ka-GE"/>
        </w:rPr>
      </w:pPr>
    </w:p>
    <w:sectPr w:rsidR="00060349" w:rsidRPr="00517B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CB215" w14:textId="77777777" w:rsidR="003759CC" w:rsidRDefault="003759CC" w:rsidP="00865F6D">
      <w:pPr>
        <w:spacing w:after="0" w:line="240" w:lineRule="auto"/>
      </w:pPr>
      <w:r>
        <w:separator/>
      </w:r>
    </w:p>
  </w:endnote>
  <w:endnote w:type="continuationSeparator" w:id="0">
    <w:p w14:paraId="7975F676" w14:textId="77777777" w:rsidR="003759CC" w:rsidRDefault="003759CC" w:rsidP="0086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260936"/>
      <w:docPartObj>
        <w:docPartGallery w:val="Page Numbers (Bottom of Page)"/>
        <w:docPartUnique/>
      </w:docPartObj>
    </w:sdtPr>
    <w:sdtEndPr>
      <w:rPr>
        <w:rFonts w:ascii="Sylfaen" w:hAnsi="Sylfaen"/>
        <w:noProof/>
        <w:sz w:val="20"/>
      </w:rPr>
    </w:sdtEndPr>
    <w:sdtContent>
      <w:p w14:paraId="5975D77B" w14:textId="77777777" w:rsidR="00865F6D" w:rsidRPr="00865F6D" w:rsidRDefault="00865F6D">
        <w:pPr>
          <w:pStyle w:val="Footer"/>
          <w:jc w:val="right"/>
          <w:rPr>
            <w:rFonts w:ascii="Sylfaen" w:hAnsi="Sylfaen"/>
            <w:sz w:val="20"/>
          </w:rPr>
        </w:pPr>
        <w:r w:rsidRPr="00865F6D">
          <w:rPr>
            <w:rFonts w:ascii="Sylfaen" w:hAnsi="Sylfaen"/>
            <w:sz w:val="20"/>
          </w:rPr>
          <w:fldChar w:fldCharType="begin"/>
        </w:r>
        <w:r w:rsidRPr="00865F6D">
          <w:rPr>
            <w:rFonts w:ascii="Sylfaen" w:hAnsi="Sylfaen"/>
            <w:sz w:val="20"/>
          </w:rPr>
          <w:instrText xml:space="preserve"> PAGE   \* MERGEFORMAT </w:instrText>
        </w:r>
        <w:r w:rsidRPr="00865F6D">
          <w:rPr>
            <w:rFonts w:ascii="Sylfaen" w:hAnsi="Sylfaen"/>
            <w:sz w:val="20"/>
          </w:rPr>
          <w:fldChar w:fldCharType="separate"/>
        </w:r>
        <w:r w:rsidR="008D3853">
          <w:rPr>
            <w:rFonts w:ascii="Sylfaen" w:hAnsi="Sylfaen"/>
            <w:noProof/>
            <w:sz w:val="20"/>
          </w:rPr>
          <w:t>12</w:t>
        </w:r>
        <w:r w:rsidRPr="00865F6D">
          <w:rPr>
            <w:rFonts w:ascii="Sylfaen" w:hAnsi="Sylfaen"/>
            <w:noProof/>
            <w:sz w:val="20"/>
          </w:rPr>
          <w:fldChar w:fldCharType="end"/>
        </w:r>
      </w:p>
    </w:sdtContent>
  </w:sdt>
  <w:p w14:paraId="5975D77C" w14:textId="77777777" w:rsidR="00865F6D" w:rsidRDefault="00865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8D5D8" w14:textId="77777777" w:rsidR="003759CC" w:rsidRDefault="003759CC" w:rsidP="00865F6D">
      <w:pPr>
        <w:spacing w:after="0" w:line="240" w:lineRule="auto"/>
      </w:pPr>
      <w:r>
        <w:separator/>
      </w:r>
    </w:p>
  </w:footnote>
  <w:footnote w:type="continuationSeparator" w:id="0">
    <w:p w14:paraId="5B4CFC05" w14:textId="77777777" w:rsidR="003759CC" w:rsidRDefault="003759CC" w:rsidP="0086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85EFD"/>
    <w:multiLevelType w:val="hybridMultilevel"/>
    <w:tmpl w:val="5B925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CC48C5"/>
    <w:multiLevelType w:val="hybridMultilevel"/>
    <w:tmpl w:val="23CE206E"/>
    <w:lvl w:ilvl="0" w:tplc="8BEC7652">
      <w:start w:val="1"/>
      <w:numFmt w:val="decimal"/>
      <w:lvlText w:val="%1."/>
      <w:lvlJc w:val="left"/>
      <w:pPr>
        <w:ind w:left="720" w:hanging="360"/>
      </w:pPr>
      <w:rPr>
        <w:rFonts w:ascii="Sylfaen" w:hAnsi="Sylfae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A7497"/>
    <w:multiLevelType w:val="hybridMultilevel"/>
    <w:tmpl w:val="303A8248"/>
    <w:lvl w:ilvl="0" w:tplc="9C748FF0">
      <w:start w:val="1"/>
      <w:numFmt w:val="decimal"/>
      <w:lvlText w:val="%1."/>
      <w:lvlJc w:val="left"/>
      <w:pPr>
        <w:ind w:left="630" w:hanging="360"/>
      </w:pPr>
      <w:rPr>
        <w:rFonts w:ascii="Sylfaen" w:hAnsi="Sylfae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B533E"/>
    <w:multiLevelType w:val="multilevel"/>
    <w:tmpl w:val="7D8CF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53"/>
    <w:rsid w:val="00021013"/>
    <w:rsid w:val="00060349"/>
    <w:rsid w:val="000966F5"/>
    <w:rsid w:val="001044F6"/>
    <w:rsid w:val="00142A0C"/>
    <w:rsid w:val="0014439D"/>
    <w:rsid w:val="001762A5"/>
    <w:rsid w:val="001E24DA"/>
    <w:rsid w:val="00205C10"/>
    <w:rsid w:val="00234BBA"/>
    <w:rsid w:val="00245A0D"/>
    <w:rsid w:val="00333104"/>
    <w:rsid w:val="00363EF2"/>
    <w:rsid w:val="003759CC"/>
    <w:rsid w:val="003C0678"/>
    <w:rsid w:val="003E5166"/>
    <w:rsid w:val="003F1797"/>
    <w:rsid w:val="003F2753"/>
    <w:rsid w:val="00441A16"/>
    <w:rsid w:val="004D5C3F"/>
    <w:rsid w:val="00517B67"/>
    <w:rsid w:val="0052641A"/>
    <w:rsid w:val="005264F9"/>
    <w:rsid w:val="005A320B"/>
    <w:rsid w:val="005A4D85"/>
    <w:rsid w:val="005B04ED"/>
    <w:rsid w:val="005B0EE6"/>
    <w:rsid w:val="005C479A"/>
    <w:rsid w:val="005C6E82"/>
    <w:rsid w:val="005D4181"/>
    <w:rsid w:val="005E5C17"/>
    <w:rsid w:val="005F560B"/>
    <w:rsid w:val="00624FEA"/>
    <w:rsid w:val="0066012E"/>
    <w:rsid w:val="006839F9"/>
    <w:rsid w:val="006D68C0"/>
    <w:rsid w:val="006E5BF4"/>
    <w:rsid w:val="0077505D"/>
    <w:rsid w:val="007A3784"/>
    <w:rsid w:val="007B06D4"/>
    <w:rsid w:val="007C5488"/>
    <w:rsid w:val="007D182F"/>
    <w:rsid w:val="007F6987"/>
    <w:rsid w:val="008637C8"/>
    <w:rsid w:val="00865F6D"/>
    <w:rsid w:val="00877061"/>
    <w:rsid w:val="00882183"/>
    <w:rsid w:val="008855E4"/>
    <w:rsid w:val="00891822"/>
    <w:rsid w:val="008D3853"/>
    <w:rsid w:val="009E7F17"/>
    <w:rsid w:val="00A47D15"/>
    <w:rsid w:val="00A716D9"/>
    <w:rsid w:val="00A7372F"/>
    <w:rsid w:val="00AD1958"/>
    <w:rsid w:val="00AE56C8"/>
    <w:rsid w:val="00AF3765"/>
    <w:rsid w:val="00B06D1E"/>
    <w:rsid w:val="00B10827"/>
    <w:rsid w:val="00B4285D"/>
    <w:rsid w:val="00B56DDE"/>
    <w:rsid w:val="00B82A3A"/>
    <w:rsid w:val="00B97E3E"/>
    <w:rsid w:val="00BD4206"/>
    <w:rsid w:val="00BF1AEC"/>
    <w:rsid w:val="00BF7F9B"/>
    <w:rsid w:val="00C0081A"/>
    <w:rsid w:val="00C403F0"/>
    <w:rsid w:val="00C6060F"/>
    <w:rsid w:val="00C83976"/>
    <w:rsid w:val="00C86DD5"/>
    <w:rsid w:val="00CD6DF8"/>
    <w:rsid w:val="00D43B75"/>
    <w:rsid w:val="00D624FE"/>
    <w:rsid w:val="00E717BB"/>
    <w:rsid w:val="00EA5081"/>
    <w:rsid w:val="00EC2949"/>
    <w:rsid w:val="00EF6358"/>
    <w:rsid w:val="00EF6522"/>
    <w:rsid w:val="00F11078"/>
    <w:rsid w:val="00F176C8"/>
    <w:rsid w:val="00F24AC6"/>
    <w:rsid w:val="00F8345C"/>
    <w:rsid w:val="00FB08C8"/>
    <w:rsid w:val="00FC4ACF"/>
    <w:rsid w:val="00FE09C9"/>
    <w:rsid w:val="00FF4105"/>
    <w:rsid w:val="00FF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D73E"/>
  <w15:chartTrackingRefBased/>
  <w15:docId w15:val="{1E49F2AC-49E7-486A-AB63-BCE5CB6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49"/>
  </w:style>
  <w:style w:type="paragraph" w:styleId="Heading1">
    <w:name w:val="heading 1"/>
    <w:basedOn w:val="Normal"/>
    <w:next w:val="Normal"/>
    <w:link w:val="Heading1Char"/>
    <w:uiPriority w:val="9"/>
    <w:qFormat/>
    <w:rsid w:val="00060349"/>
    <w:pPr>
      <w:keepNext/>
      <w:keepLines/>
      <w:spacing w:before="240" w:after="0"/>
      <w:outlineLvl w:val="0"/>
    </w:pPr>
    <w:rPr>
      <w:rFonts w:ascii="Calibri Light" w:eastAsia="Times New Roman" w:hAnsi="Calibri Light" w:cs="Times New Roman"/>
      <w:color w:val="2F5496"/>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60349"/>
    <w:rPr>
      <w:sz w:val="16"/>
      <w:szCs w:val="16"/>
    </w:rPr>
  </w:style>
  <w:style w:type="paragraph" w:styleId="CommentText">
    <w:name w:val="annotation text"/>
    <w:basedOn w:val="Normal"/>
    <w:link w:val="CommentTextChar"/>
    <w:uiPriority w:val="99"/>
    <w:unhideWhenUsed/>
    <w:rsid w:val="00060349"/>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060349"/>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60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3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60349"/>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60349"/>
    <w:rPr>
      <w:rFonts w:ascii="Calibri" w:eastAsia="Calibri" w:hAnsi="Calibri" w:cs="Times New Roman"/>
      <w:b/>
      <w:bCs/>
      <w:sz w:val="20"/>
      <w:szCs w:val="20"/>
      <w:lang w:val="x-none" w:eastAsia="x-none"/>
    </w:rPr>
  </w:style>
  <w:style w:type="character" w:customStyle="1" w:styleId="Heading1Char">
    <w:name w:val="Heading 1 Char"/>
    <w:basedOn w:val="DefaultParagraphFont"/>
    <w:link w:val="Heading1"/>
    <w:uiPriority w:val="9"/>
    <w:rsid w:val="00060349"/>
    <w:rPr>
      <w:rFonts w:ascii="Calibri Light" w:eastAsia="Times New Roman" w:hAnsi="Calibri Light" w:cs="Times New Roman"/>
      <w:color w:val="2F5496"/>
      <w:sz w:val="32"/>
      <w:szCs w:val="32"/>
      <w:lang w:val="x-none" w:eastAsia="x-none"/>
    </w:rPr>
  </w:style>
  <w:style w:type="paragraph" w:styleId="Header">
    <w:name w:val="header"/>
    <w:basedOn w:val="Normal"/>
    <w:link w:val="HeaderChar"/>
    <w:uiPriority w:val="99"/>
    <w:unhideWhenUsed/>
    <w:rsid w:val="00865F6D"/>
    <w:pPr>
      <w:tabs>
        <w:tab w:val="center" w:pos="4844"/>
        <w:tab w:val="right" w:pos="9689"/>
      </w:tabs>
      <w:spacing w:after="0" w:line="240" w:lineRule="auto"/>
    </w:pPr>
  </w:style>
  <w:style w:type="character" w:customStyle="1" w:styleId="HeaderChar">
    <w:name w:val="Header Char"/>
    <w:basedOn w:val="DefaultParagraphFont"/>
    <w:link w:val="Header"/>
    <w:uiPriority w:val="99"/>
    <w:rsid w:val="00865F6D"/>
  </w:style>
  <w:style w:type="paragraph" w:styleId="Footer">
    <w:name w:val="footer"/>
    <w:basedOn w:val="Normal"/>
    <w:link w:val="FooterChar"/>
    <w:uiPriority w:val="99"/>
    <w:unhideWhenUsed/>
    <w:rsid w:val="00865F6D"/>
    <w:pPr>
      <w:tabs>
        <w:tab w:val="center" w:pos="4844"/>
        <w:tab w:val="right" w:pos="9689"/>
      </w:tabs>
      <w:spacing w:after="0" w:line="240" w:lineRule="auto"/>
    </w:pPr>
  </w:style>
  <w:style w:type="character" w:customStyle="1" w:styleId="FooterChar">
    <w:name w:val="Footer Char"/>
    <w:basedOn w:val="DefaultParagraphFont"/>
    <w:link w:val="Footer"/>
    <w:uiPriority w:val="99"/>
    <w:rsid w:val="0086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7854">
      <w:bodyDiv w:val="1"/>
      <w:marLeft w:val="0"/>
      <w:marRight w:val="0"/>
      <w:marTop w:val="0"/>
      <w:marBottom w:val="0"/>
      <w:divBdr>
        <w:top w:val="none" w:sz="0" w:space="0" w:color="auto"/>
        <w:left w:val="none" w:sz="0" w:space="0" w:color="auto"/>
        <w:bottom w:val="none" w:sz="0" w:space="0" w:color="auto"/>
        <w:right w:val="none" w:sz="0" w:space="0" w:color="auto"/>
      </w:divBdr>
    </w:div>
    <w:div w:id="1172571686">
      <w:bodyDiv w:val="1"/>
      <w:marLeft w:val="0"/>
      <w:marRight w:val="0"/>
      <w:marTop w:val="0"/>
      <w:marBottom w:val="0"/>
      <w:divBdr>
        <w:top w:val="none" w:sz="0" w:space="0" w:color="auto"/>
        <w:left w:val="none" w:sz="0" w:space="0" w:color="auto"/>
        <w:bottom w:val="none" w:sz="0" w:space="0" w:color="auto"/>
        <w:right w:val="none" w:sz="0" w:space="0" w:color="auto"/>
      </w:divBdr>
    </w:div>
    <w:div w:id="13957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12</Pages>
  <Words>3557</Words>
  <Characters>20275</Characters>
  <DocSecurity>0</DocSecurity>
  <Lines>168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2023-11-10T07:13:00Z</dcterms:created>
  <dcterms:modified xsi:type="dcterms:W3CDTF">2023-12-20T08:49:00Z</dcterms:modified>
</cp:coreProperties>
</file>