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D71BDC" w:rsidP="007D34F4">
            <w:pPr>
              <w:pStyle w:val="a5"/>
              <w:numPr>
                <w:ilvl w:val="0"/>
                <w:numId w:val="10"/>
              </w:numPr>
              <w:ind w:left="337" w:right="-18"/>
              <w:rPr>
                <w:rFonts w:ascii="Sylfaen" w:hAnsi="Sylfaen"/>
                <w:lang w:val="ka-GE"/>
              </w:rPr>
            </w:pPr>
            <w:permStart w:id="691108089" w:edGrp="everyone"/>
            <w:r>
              <w:rPr>
                <w:rFonts w:ascii="Sylfaen" w:hAnsi="Sylfaen"/>
                <w:lang w:val="ka-GE"/>
              </w:rPr>
              <w:t>გიორგი ზაქარეიშვილი</w:t>
            </w:r>
            <w:permEnd w:id="691108089"/>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221424420" w:edGrp="everyone"/>
            <w:permEnd w:id="1221424420"/>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820908931" w:edGrp="everyone"/>
            <w:permEnd w:id="820908931"/>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268001967" w:edGrp="everyone"/>
            <w:permEnd w:id="26800196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630915852" w:edGrp="everyone"/>
            <w:permEnd w:id="630915852"/>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630496887" w:edGrp="everyone"/>
            <w:permEnd w:id="1630496887"/>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675D9F" w:rsidP="007D34F4">
            <w:pPr>
              <w:pStyle w:val="a5"/>
              <w:numPr>
                <w:ilvl w:val="0"/>
                <w:numId w:val="16"/>
              </w:numPr>
              <w:ind w:left="337" w:right="-18"/>
              <w:rPr>
                <w:rFonts w:ascii="Sylfaen" w:hAnsi="Sylfaen"/>
                <w:lang w:val="ka-GE"/>
              </w:rPr>
            </w:pPr>
            <w:permStart w:id="2120353655" w:edGrp="everyone"/>
            <w:r>
              <w:rPr>
                <w:rFonts w:ascii="Sylfaen" w:hAnsi="Sylfaen"/>
                <w:lang w:val="ka-GE"/>
              </w:rPr>
              <w:t>შოთა ხორავა</w:t>
            </w:r>
            <w:permEnd w:id="2120353655"/>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610024779" w:edGrp="everyone"/>
            <w:permEnd w:id="610024779"/>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038947507" w:edGrp="everyone"/>
            <w:permEnd w:id="1038947507"/>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bookmarkStart w:id="1" w:name="_GoBack"/>
            <w:bookmarkEnd w:id="1"/>
            <w:permStart w:id="1528132798" w:edGrp="everyone"/>
            <w:permEnd w:id="1528132798"/>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1210938400" w:edGrp="everyone"/>
            <w:permEnd w:id="1210938400"/>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1034EA" w:rsidP="007D34F4">
            <w:pPr>
              <w:pStyle w:val="a5"/>
              <w:numPr>
                <w:ilvl w:val="0"/>
                <w:numId w:val="21"/>
              </w:numPr>
              <w:ind w:left="257" w:right="-113" w:hanging="270"/>
              <w:rPr>
                <w:rFonts w:ascii="Sylfaen" w:hAnsi="Sylfaen"/>
                <w:lang w:val="ka-GE"/>
              </w:rPr>
            </w:pPr>
            <w:permStart w:id="664150132" w:edGrp="everyone"/>
            <w:r>
              <w:rPr>
                <w:rFonts w:ascii="Sylfaen" w:hAnsi="Sylfaen"/>
                <w:lang w:val="ka-GE"/>
              </w:rPr>
              <w:t>საქართველოს კანონი ,,</w:t>
            </w:r>
            <w:r w:rsidR="00CA32CD" w:rsidRPr="00CA32CD">
              <w:rPr>
                <w:rFonts w:ascii="Sylfaen" w:hAnsi="Sylfaen"/>
                <w:lang w:val="ka-GE"/>
              </w:rPr>
              <w:t>საქართველოს სისხლის სამართლის საპროცესო კოდექსი</w:t>
            </w:r>
            <w:r>
              <w:rPr>
                <w:rFonts w:ascii="Sylfaen" w:hAnsi="Sylfaen"/>
                <w:lang w:val="ka-GE"/>
              </w:rPr>
              <w:t>’’</w:t>
            </w:r>
            <w:permEnd w:id="664150132"/>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CA32CD" w:rsidP="007D34F4">
            <w:pPr>
              <w:pStyle w:val="a5"/>
              <w:numPr>
                <w:ilvl w:val="0"/>
                <w:numId w:val="22"/>
              </w:numPr>
              <w:ind w:left="257" w:right="-113" w:hanging="270"/>
              <w:rPr>
                <w:rFonts w:ascii="Sylfaen" w:hAnsi="Sylfaen"/>
                <w:lang w:val="ka-GE"/>
              </w:rPr>
            </w:pPr>
            <w:permStart w:id="584012555" w:edGrp="everyone"/>
            <w:r w:rsidRPr="00CA32CD">
              <w:rPr>
                <w:rFonts w:ascii="Sylfaen" w:hAnsi="Sylfaen"/>
                <w:lang w:val="ka-GE"/>
              </w:rPr>
              <w:t>09/10/2009</w:t>
            </w:r>
            <w:permEnd w:id="584012555"/>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D674FF" w:rsidP="007D34F4">
            <w:pPr>
              <w:pStyle w:val="a5"/>
              <w:numPr>
                <w:ilvl w:val="0"/>
                <w:numId w:val="23"/>
              </w:numPr>
              <w:ind w:left="257" w:right="-113" w:hanging="270"/>
              <w:rPr>
                <w:rFonts w:ascii="Sylfaen" w:hAnsi="Sylfaen"/>
                <w:lang w:val="ka-GE"/>
              </w:rPr>
            </w:pPr>
            <w:permStart w:id="2005862860" w:edGrp="everyone"/>
            <w:r>
              <w:rPr>
                <w:rFonts w:ascii="Sylfaen" w:hAnsi="Sylfaen"/>
                <w:lang w:val="ka-GE"/>
              </w:rPr>
              <w:t>საქართველოს პარლამენტი</w:t>
            </w:r>
            <w:permEnd w:id="2005862860"/>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D674FF" w:rsidP="007D34F4">
            <w:pPr>
              <w:pStyle w:val="a5"/>
              <w:numPr>
                <w:ilvl w:val="0"/>
                <w:numId w:val="24"/>
              </w:numPr>
              <w:ind w:left="257" w:right="-113" w:hanging="270"/>
              <w:rPr>
                <w:rFonts w:ascii="Sylfaen" w:hAnsi="Sylfaen"/>
                <w:lang w:val="ka-GE"/>
              </w:rPr>
            </w:pPr>
            <w:permStart w:id="524188167" w:edGrp="everyone"/>
            <w:r>
              <w:rPr>
                <w:rFonts w:ascii="Sylfaen" w:hAnsi="Sylfaen"/>
                <w:lang w:val="ka-GE"/>
              </w:rPr>
              <w:t xml:space="preserve">საქართველო, </w:t>
            </w:r>
            <w:r w:rsidRPr="00D674FF">
              <w:rPr>
                <w:rFonts w:ascii="Sylfaen" w:hAnsi="Sylfaen"/>
                <w:lang w:val="ka-GE"/>
              </w:rPr>
              <w:t>თბილისი, 0118</w:t>
            </w:r>
            <w:r>
              <w:rPr>
                <w:rFonts w:ascii="Sylfaen" w:hAnsi="Sylfaen"/>
                <w:lang w:val="ka-GE"/>
              </w:rPr>
              <w:t>,</w:t>
            </w:r>
            <w:r w:rsidRPr="00D674FF">
              <w:rPr>
                <w:rFonts w:ascii="Sylfaen" w:hAnsi="Sylfaen"/>
                <w:lang w:val="ka-GE"/>
              </w:rPr>
              <w:t xml:space="preserve"> რუსთაველის გამზირი 8</w:t>
            </w:r>
            <w:permEnd w:id="524188167"/>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192BC3" w:rsidP="00E463F0">
            <w:pPr>
              <w:spacing w:after="0" w:line="240" w:lineRule="auto"/>
              <w:jc w:val="both"/>
              <w:rPr>
                <w:rFonts w:ascii="Sylfaen" w:hAnsi="Sylfaen"/>
                <w:color w:val="000000"/>
                <w:sz w:val="18"/>
                <w:szCs w:val="18"/>
                <w:lang w:val="ka-GE"/>
              </w:rPr>
            </w:pPr>
            <w:permStart w:id="1724075052" w:edGrp="everyone"/>
            <w:r>
              <w:rPr>
                <w:rFonts w:ascii="Sylfaen" w:hAnsi="Sylfaen"/>
                <w:color w:val="000000"/>
                <w:sz w:val="18"/>
                <w:szCs w:val="18"/>
                <w:lang w:val="ka-GE"/>
              </w:rPr>
              <w:t xml:space="preserve"> </w:t>
            </w:r>
            <w:r w:rsidR="00E463F0">
              <w:rPr>
                <w:rFonts w:ascii="Sylfaen" w:hAnsi="Sylfaen"/>
                <w:color w:val="000000"/>
                <w:sz w:val="18"/>
                <w:szCs w:val="18"/>
                <w:lang w:val="ka-GE"/>
              </w:rPr>
              <w:t xml:space="preserve">1. </w:t>
            </w:r>
            <w:r w:rsidR="00491383">
              <w:rPr>
                <w:rFonts w:ascii="Sylfaen" w:hAnsi="Sylfaen"/>
                <w:color w:val="000000"/>
                <w:lang w:val="ka-GE"/>
              </w:rPr>
              <w:t>საქართველოს კანონის ,,</w:t>
            </w:r>
            <w:r w:rsidR="000459E3" w:rsidRPr="001034EA">
              <w:rPr>
                <w:rFonts w:ascii="Sylfaen" w:hAnsi="Sylfaen"/>
                <w:color w:val="000000"/>
                <w:lang w:val="ka-GE"/>
              </w:rPr>
              <w:t>საქართველოს სისხლის სამართლის საპროცესო კოდექსის</w:t>
            </w:r>
            <w:r w:rsidR="00491383">
              <w:rPr>
                <w:rFonts w:ascii="Sylfaen" w:hAnsi="Sylfaen"/>
                <w:color w:val="000000"/>
                <w:lang w:val="ka-GE"/>
              </w:rPr>
              <w:t>’’</w:t>
            </w:r>
            <w:r w:rsidR="000459E3" w:rsidRPr="001034EA">
              <w:rPr>
                <w:rFonts w:ascii="Sylfaen" w:hAnsi="Sylfaen"/>
                <w:color w:val="000000"/>
                <w:lang w:val="ka-GE"/>
              </w:rPr>
              <w:t xml:space="preserve"> 226-ე მუხლის </w:t>
            </w:r>
            <w:r w:rsidR="006A7FEC" w:rsidRPr="001034EA">
              <w:rPr>
                <w:rFonts w:ascii="Sylfaen" w:hAnsi="Sylfaen"/>
                <w:color w:val="000000"/>
                <w:lang w:val="ka-GE"/>
              </w:rPr>
              <w:t>პირველ</w:t>
            </w:r>
            <w:r w:rsidR="000459E3" w:rsidRPr="001034EA">
              <w:rPr>
                <w:rFonts w:ascii="Sylfaen" w:hAnsi="Sylfaen"/>
                <w:color w:val="000000"/>
                <w:lang w:val="ka-GE"/>
              </w:rPr>
              <w:t xml:space="preserve"> ნაწილში </w:t>
            </w:r>
            <w:r w:rsidR="00F500AF" w:rsidRPr="001034EA">
              <w:rPr>
                <w:rFonts w:ascii="Sylfaen" w:hAnsi="Sylfaen"/>
                <w:color w:val="000000"/>
                <w:lang w:val="ka-GE"/>
              </w:rPr>
              <w:t>სისხლის სამართლის კოდექსის 109-ე მუხლთან დაკავშირებული სიტყვა</w:t>
            </w:r>
            <w:r w:rsidR="00E463F0">
              <w:rPr>
                <w:rFonts w:ascii="Sylfaen" w:hAnsi="Sylfaen"/>
                <w:color w:val="000000"/>
                <w:lang w:val="ka-GE"/>
              </w:rPr>
              <w:t xml:space="preserve"> </w:t>
            </w:r>
            <w:r w:rsidR="00F500AF" w:rsidRPr="001034EA">
              <w:rPr>
                <w:rFonts w:ascii="Sylfaen" w:hAnsi="Sylfaen"/>
                <w:color w:val="000000"/>
                <w:lang w:val="ka-GE"/>
              </w:rPr>
              <w:t xml:space="preserve"> </w:t>
            </w:r>
            <w:r w:rsidR="000459E3" w:rsidRPr="001034EA">
              <w:rPr>
                <w:rFonts w:ascii="Sylfaen" w:hAnsi="Sylfaen"/>
                <w:color w:val="000000"/>
                <w:lang w:val="ka-GE"/>
              </w:rPr>
              <w:t>,,</w:t>
            </w:r>
            <w:r w:rsidR="00F500AF" w:rsidRPr="001034EA">
              <w:rPr>
                <w:rFonts w:ascii="Sylfaen" w:hAnsi="Sylfaen"/>
                <w:color w:val="000000"/>
                <w:lang w:val="ka-GE"/>
              </w:rPr>
              <w:t>(დამთავრებული)</w:t>
            </w:r>
            <w:r w:rsidR="000459E3" w:rsidRPr="001034EA">
              <w:rPr>
                <w:rFonts w:ascii="Sylfaen" w:hAnsi="Sylfaen"/>
                <w:color w:val="000000"/>
                <w:lang w:val="ka-GE"/>
              </w:rPr>
              <w:t>’’</w:t>
            </w:r>
            <w:r w:rsidR="00E463F0">
              <w:rPr>
                <w:rFonts w:ascii="Sylfaen" w:hAnsi="Sylfaen"/>
                <w:color w:val="000000"/>
                <w:lang w:val="ka-GE"/>
              </w:rPr>
              <w:t>.</w:t>
            </w:r>
            <w:r w:rsidR="00F500AF" w:rsidRPr="001034EA">
              <w:rPr>
                <w:rFonts w:ascii="Sylfaen" w:hAnsi="Sylfaen"/>
                <w:color w:val="000000"/>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Pr="001034EA" w:rsidRDefault="00F500AF" w:rsidP="006F0405">
            <w:pPr>
              <w:pStyle w:val="a5"/>
              <w:numPr>
                <w:ilvl w:val="0"/>
                <w:numId w:val="31"/>
              </w:numPr>
              <w:spacing w:after="0" w:line="240" w:lineRule="auto"/>
              <w:ind w:left="16" w:firstLine="0"/>
              <w:jc w:val="both"/>
              <w:rPr>
                <w:rFonts w:ascii="Sylfaen" w:hAnsi="Sylfaen"/>
                <w:color w:val="000000"/>
                <w:lang w:val="ka-GE"/>
              </w:rPr>
            </w:pPr>
            <w:r w:rsidRPr="001034EA">
              <w:rPr>
                <w:rFonts w:ascii="Sylfaen" w:hAnsi="Sylfaen"/>
                <w:b/>
                <w:color w:val="000000"/>
                <w:lang w:val="ka-GE"/>
              </w:rPr>
              <w:t>მუხლი 11. თანასწორობის უფლება</w:t>
            </w:r>
            <w:r w:rsidR="006F0405" w:rsidRPr="001034EA">
              <w:rPr>
                <w:rFonts w:ascii="Sylfaen" w:hAnsi="Sylfaen"/>
                <w:b/>
                <w:color w:val="000000"/>
                <w:lang w:val="ka-GE"/>
              </w:rPr>
              <w:t xml:space="preserve">, </w:t>
            </w:r>
            <w:r w:rsidRPr="001034EA">
              <w:rPr>
                <w:rFonts w:ascii="Sylfaen" w:hAnsi="Sylfaen"/>
                <w:b/>
                <w:color w:val="000000"/>
                <w:lang w:val="ka-GE"/>
              </w:rPr>
              <w:t>პუნქტი 1</w:t>
            </w:r>
            <w:r w:rsidRPr="001034EA">
              <w:rPr>
                <w:rFonts w:ascii="Sylfaen" w:hAnsi="Sylfaen"/>
                <w:color w:val="000000"/>
                <w:lang w:val="ka-GE"/>
              </w:rPr>
              <w:t xml:space="preserve"> - </w:t>
            </w:r>
            <w:r w:rsidR="006F0405" w:rsidRPr="001034EA">
              <w:rPr>
                <w:rFonts w:ascii="Sylfaen" w:hAnsi="Sylfaen"/>
                <w:color w:val="000000"/>
                <w:lang w:val="ka-GE"/>
              </w:rPr>
              <w:t>,,</w:t>
            </w:r>
            <w:r w:rsidRPr="001034EA">
              <w:rPr>
                <w:rFonts w:ascii="Sylfaen" w:hAnsi="Sylfaen"/>
                <w:color w:val="000000"/>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6F0405" w:rsidRPr="001034EA">
              <w:rPr>
                <w:rFonts w:ascii="Sylfaen" w:hAnsi="Sylfaen"/>
                <w:color w:val="000000"/>
                <w:lang w:val="ka-GE"/>
              </w:rPr>
              <w:t>’’</w:t>
            </w:r>
          </w:p>
          <w:p w:rsidR="00F500AF" w:rsidRPr="001034EA" w:rsidRDefault="00F500AF" w:rsidP="006F0405">
            <w:pPr>
              <w:pStyle w:val="a5"/>
              <w:numPr>
                <w:ilvl w:val="0"/>
                <w:numId w:val="31"/>
              </w:numPr>
              <w:spacing w:after="0" w:line="240" w:lineRule="auto"/>
              <w:ind w:left="16" w:firstLine="0"/>
              <w:jc w:val="both"/>
              <w:rPr>
                <w:rFonts w:ascii="Sylfaen" w:hAnsi="Sylfaen"/>
                <w:color w:val="000000"/>
                <w:lang w:val="ka-GE"/>
              </w:rPr>
            </w:pPr>
            <w:r w:rsidRPr="001034EA">
              <w:rPr>
                <w:rFonts w:ascii="Sylfaen" w:hAnsi="Sylfaen"/>
                <w:b/>
                <w:color w:val="000000"/>
                <w:lang w:val="ka-GE"/>
              </w:rPr>
              <w:t>მუხლი 31. საპროცესო უფლებები</w:t>
            </w:r>
            <w:r w:rsidR="006F0405" w:rsidRPr="001034EA">
              <w:rPr>
                <w:rFonts w:ascii="Sylfaen" w:hAnsi="Sylfaen"/>
                <w:b/>
                <w:color w:val="000000"/>
                <w:lang w:val="ka-GE"/>
              </w:rPr>
              <w:t xml:space="preserve">, </w:t>
            </w:r>
            <w:r w:rsidRPr="001034EA">
              <w:rPr>
                <w:rFonts w:ascii="Sylfaen" w:hAnsi="Sylfaen"/>
                <w:b/>
                <w:color w:val="000000"/>
                <w:lang w:val="ka-GE"/>
              </w:rPr>
              <w:t>პუნქტი 1</w:t>
            </w:r>
            <w:r w:rsidRPr="001034EA">
              <w:rPr>
                <w:rFonts w:ascii="Sylfaen" w:hAnsi="Sylfaen"/>
                <w:color w:val="000000"/>
                <w:lang w:val="ka-GE"/>
              </w:rPr>
              <w:t xml:space="preserve"> - </w:t>
            </w:r>
            <w:r w:rsidR="006F0405" w:rsidRPr="001034EA">
              <w:rPr>
                <w:rFonts w:ascii="Sylfaen" w:hAnsi="Sylfaen"/>
                <w:color w:val="000000"/>
                <w:lang w:val="ka-GE"/>
              </w:rPr>
              <w:t>,,</w:t>
            </w:r>
            <w:r w:rsidRPr="001034EA">
              <w:rPr>
                <w:rFonts w:ascii="Sylfaen" w:hAnsi="Sylfaen"/>
                <w:color w:val="000000"/>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6F0405" w:rsidRPr="001034EA">
              <w:rPr>
                <w:rFonts w:ascii="Sylfaen" w:hAnsi="Sylfaen"/>
                <w:color w:val="000000"/>
                <w:lang w:val="ka-GE"/>
              </w:rPr>
              <w:t>’’</w:t>
            </w:r>
          </w:p>
          <w:p w:rsidR="00F500AF" w:rsidRPr="006F0405" w:rsidRDefault="00F500AF" w:rsidP="006F0405">
            <w:pPr>
              <w:pStyle w:val="a5"/>
              <w:numPr>
                <w:ilvl w:val="0"/>
                <w:numId w:val="31"/>
              </w:numPr>
              <w:spacing w:after="0" w:line="240" w:lineRule="auto"/>
              <w:ind w:left="16" w:firstLine="0"/>
              <w:jc w:val="both"/>
              <w:rPr>
                <w:rFonts w:ascii="Sylfaen" w:hAnsi="Sylfaen"/>
                <w:color w:val="000000"/>
                <w:sz w:val="18"/>
                <w:szCs w:val="18"/>
                <w:lang w:val="ka-GE"/>
              </w:rPr>
            </w:pPr>
            <w:r w:rsidRPr="001034EA">
              <w:rPr>
                <w:rFonts w:ascii="Sylfaen" w:hAnsi="Sylfaen"/>
                <w:b/>
                <w:color w:val="000000"/>
                <w:lang w:val="ka-GE"/>
              </w:rPr>
              <w:t xml:space="preserve">მუხლი 34. ადამიანის ძირითადი უფლებების უზრუნველყოფის ზოგადი </w:t>
            </w:r>
            <w:r w:rsidRPr="001034EA">
              <w:rPr>
                <w:rFonts w:ascii="Sylfaen" w:hAnsi="Sylfaen"/>
                <w:b/>
                <w:color w:val="000000"/>
                <w:lang w:val="ka-GE"/>
              </w:rPr>
              <w:lastRenderedPageBreak/>
              <w:t>პრინციპები</w:t>
            </w:r>
            <w:r w:rsidR="006F0405" w:rsidRPr="001034EA">
              <w:rPr>
                <w:rFonts w:ascii="Sylfaen" w:hAnsi="Sylfaen"/>
                <w:b/>
                <w:color w:val="000000"/>
                <w:lang w:val="ka-GE"/>
              </w:rPr>
              <w:t xml:space="preserve">, </w:t>
            </w:r>
            <w:r w:rsidRPr="001034EA">
              <w:rPr>
                <w:rFonts w:ascii="Sylfaen" w:hAnsi="Sylfaen"/>
                <w:b/>
                <w:color w:val="000000"/>
                <w:lang w:val="ka-GE"/>
              </w:rPr>
              <w:t>პუნქტი 3</w:t>
            </w:r>
            <w:r w:rsidRPr="001034EA">
              <w:rPr>
                <w:rFonts w:ascii="Sylfaen" w:hAnsi="Sylfaen"/>
                <w:color w:val="000000"/>
                <w:lang w:val="ka-GE"/>
              </w:rPr>
              <w:t xml:space="preserve"> - </w:t>
            </w:r>
            <w:r w:rsidR="006F0405" w:rsidRPr="001034EA">
              <w:rPr>
                <w:rFonts w:ascii="Sylfaen" w:hAnsi="Sylfaen"/>
                <w:color w:val="000000"/>
                <w:lang w:val="ka-GE"/>
              </w:rPr>
              <w:t>,,</w:t>
            </w:r>
            <w:r w:rsidRPr="001034EA">
              <w:rPr>
                <w:rFonts w:ascii="Sylfaen" w:hAnsi="Sylfaen"/>
                <w:color w:val="000000"/>
                <w:lang w:val="ka-GE"/>
              </w:rPr>
              <w:t>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r w:rsidR="006F0405" w:rsidRPr="001034EA">
              <w:rPr>
                <w:rFonts w:ascii="Sylfaen" w:hAnsi="Sylfaen"/>
                <w:color w:val="000000"/>
                <w:lang w:val="ka-GE"/>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E463F0" w:rsidP="00E463F0">
            <w:pPr>
              <w:ind w:right="168"/>
              <w:jc w:val="both"/>
              <w:rPr>
                <w:rFonts w:ascii="Sylfaen" w:hAnsi="Sylfaen"/>
                <w:lang w:val="ka-GE"/>
              </w:rPr>
            </w:pPr>
            <w:r>
              <w:rPr>
                <w:rFonts w:ascii="Sylfaen" w:hAnsi="Sylfaen"/>
                <w:color w:val="000000"/>
                <w:lang w:val="ka-GE"/>
              </w:rPr>
              <w:lastRenderedPageBreak/>
              <w:t xml:space="preserve">2. </w:t>
            </w:r>
            <w:r w:rsidRPr="001034EA">
              <w:rPr>
                <w:rFonts w:ascii="Sylfaen" w:hAnsi="Sylfaen"/>
                <w:color w:val="000000"/>
                <w:lang w:val="ka-GE"/>
              </w:rPr>
              <w:t>საქართველოს სისხლის სამართლის საპროცესო კოდექსის 226-ე მუხლის პირველი ნაწილის ისეთი ნორმატიული შინაარსი, რომელიც საქართველოს სისხლის სამართლის კოდექსის 109-ე მუხლით გათვალისწინებული დაუმთავრებელი დანაშაულის კვალიფიკაციით ბრალდების წარდგენის შემთხვევაში გამორიცხავს საქმის ნაფიც მსაჯულთა სასამართლოს მიერ განხილვას.</w:t>
            </w:r>
          </w:p>
        </w:tc>
        <w:tc>
          <w:tcPr>
            <w:tcW w:w="5411" w:type="dxa"/>
            <w:shd w:val="clear" w:color="auto" w:fill="auto"/>
          </w:tcPr>
          <w:p w:rsidR="00E463F0" w:rsidRPr="001034EA" w:rsidRDefault="00E463F0" w:rsidP="00E463F0">
            <w:pPr>
              <w:pStyle w:val="a5"/>
              <w:numPr>
                <w:ilvl w:val="0"/>
                <w:numId w:val="31"/>
              </w:numPr>
              <w:spacing w:after="0" w:line="240" w:lineRule="auto"/>
              <w:ind w:left="16" w:firstLine="0"/>
              <w:jc w:val="both"/>
              <w:rPr>
                <w:rFonts w:ascii="Sylfaen" w:hAnsi="Sylfaen"/>
                <w:color w:val="000000"/>
                <w:lang w:val="ka-GE"/>
              </w:rPr>
            </w:pPr>
            <w:r w:rsidRPr="001034EA">
              <w:rPr>
                <w:rFonts w:ascii="Sylfaen" w:hAnsi="Sylfaen"/>
                <w:b/>
                <w:color w:val="000000"/>
                <w:lang w:val="ka-GE"/>
              </w:rPr>
              <w:t>მუხლი 11. თანასწორობის უფლება, პუნქტი 1</w:t>
            </w:r>
            <w:r w:rsidRPr="001034EA">
              <w:rPr>
                <w:rFonts w:ascii="Sylfaen" w:hAnsi="Sylfaen"/>
                <w:color w:val="000000"/>
                <w:lang w:val="ka-GE"/>
              </w:rPr>
              <w:t xml:space="preserve"> -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E463F0" w:rsidRDefault="00E463F0" w:rsidP="00E463F0">
            <w:pPr>
              <w:pStyle w:val="a5"/>
              <w:numPr>
                <w:ilvl w:val="0"/>
                <w:numId w:val="31"/>
              </w:numPr>
              <w:spacing w:after="0" w:line="240" w:lineRule="auto"/>
              <w:ind w:left="16" w:firstLine="0"/>
              <w:jc w:val="both"/>
              <w:rPr>
                <w:rFonts w:ascii="Sylfaen" w:hAnsi="Sylfaen"/>
                <w:color w:val="000000"/>
                <w:lang w:val="ka-GE"/>
              </w:rPr>
            </w:pPr>
            <w:r w:rsidRPr="001034EA">
              <w:rPr>
                <w:rFonts w:ascii="Sylfaen" w:hAnsi="Sylfaen"/>
                <w:b/>
                <w:color w:val="000000"/>
                <w:lang w:val="ka-GE"/>
              </w:rPr>
              <w:t>მუხლი 31. საპროცესო უფლებები, პუნქტი 1</w:t>
            </w:r>
            <w:r w:rsidRPr="001034EA">
              <w:rPr>
                <w:rFonts w:ascii="Sylfaen" w:hAnsi="Sylfaen"/>
                <w:color w:val="000000"/>
                <w:lang w:val="ka-GE"/>
              </w:rPr>
              <w:t xml:space="preserve"> -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rsidR="002F127B" w:rsidRPr="00B93430" w:rsidRDefault="00E463F0" w:rsidP="00E463F0">
            <w:pPr>
              <w:pStyle w:val="a5"/>
              <w:numPr>
                <w:ilvl w:val="0"/>
                <w:numId w:val="31"/>
              </w:numPr>
              <w:spacing w:after="0" w:line="240" w:lineRule="auto"/>
              <w:ind w:left="16" w:firstLine="0"/>
              <w:jc w:val="both"/>
              <w:rPr>
                <w:rFonts w:ascii="Sylfaen" w:hAnsi="Sylfaen"/>
                <w:lang w:val="ka-GE"/>
              </w:rPr>
            </w:pPr>
            <w:r w:rsidRPr="001034EA">
              <w:rPr>
                <w:rFonts w:ascii="Sylfaen" w:hAnsi="Sylfaen"/>
                <w:b/>
                <w:color w:val="000000"/>
                <w:lang w:val="ka-GE"/>
              </w:rPr>
              <w:t>მუხლი 34. ადამიანის ძირითადი უფლებების უზრუნველყოფის ზოგადი პრინციპები, პუნქტი 3</w:t>
            </w:r>
            <w:r w:rsidRPr="001034EA">
              <w:rPr>
                <w:rFonts w:ascii="Sylfaen" w:hAnsi="Sylfaen"/>
                <w:color w:val="000000"/>
                <w:lang w:val="ka-GE"/>
              </w:rPr>
              <w:t xml:space="preserve"> -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1724075052"/>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BC1C02" w:rsidRPr="006302C9" w:rsidRDefault="00870B83" w:rsidP="006302C9">
            <w:pPr>
              <w:pStyle w:val="a5"/>
              <w:numPr>
                <w:ilvl w:val="0"/>
                <w:numId w:val="32"/>
              </w:numPr>
              <w:tabs>
                <w:tab w:val="left" w:pos="1644"/>
              </w:tabs>
              <w:ind w:left="90"/>
              <w:jc w:val="both"/>
              <w:rPr>
                <w:rFonts w:ascii="Sylfaen" w:hAnsi="Sylfaen"/>
                <w:lang w:val="ka-GE"/>
              </w:rPr>
            </w:pPr>
            <w:permStart w:id="1412376303" w:edGrp="everyone" w:colFirst="0" w:colLast="0"/>
            <w:r w:rsidRPr="006302C9">
              <w:rPr>
                <w:rFonts w:ascii="Sylfaen" w:hAnsi="Sylfaen"/>
              </w:rPr>
              <w:t>საქართველოს კონსტიტუციის</w:t>
            </w:r>
            <w:r w:rsidR="006F0405" w:rsidRPr="006302C9">
              <w:rPr>
                <w:rFonts w:ascii="Sylfaen" w:hAnsi="Sylfaen"/>
                <w:lang w:val="ka-GE"/>
              </w:rPr>
              <w:t xml:space="preserve"> </w:t>
            </w:r>
            <w:r w:rsidRPr="006302C9">
              <w:rPr>
                <w:rFonts w:ascii="Sylfaen" w:hAnsi="Sylfaen"/>
              </w:rPr>
              <w:t>31-ე</w:t>
            </w:r>
            <w:r w:rsidR="006F0405" w:rsidRPr="006302C9">
              <w:rPr>
                <w:rFonts w:ascii="Sylfaen" w:hAnsi="Sylfaen"/>
                <w:lang w:val="ka-GE"/>
              </w:rPr>
              <w:t>, 59-ე და მე-60</w:t>
            </w:r>
            <w:r w:rsidRPr="006302C9">
              <w:rPr>
                <w:rFonts w:ascii="Sylfaen" w:hAnsi="Sylfaen"/>
              </w:rPr>
              <w:t xml:space="preserve"> </w:t>
            </w:r>
            <w:r w:rsidR="006F0405" w:rsidRPr="006302C9">
              <w:rPr>
                <w:rFonts w:ascii="Sylfaen" w:hAnsi="Sylfaen"/>
              </w:rPr>
              <w:t>მუხლ</w:t>
            </w:r>
            <w:r w:rsidR="006F0405" w:rsidRPr="006302C9">
              <w:rPr>
                <w:rFonts w:ascii="Sylfaen" w:hAnsi="Sylfaen"/>
                <w:lang w:val="ka-GE"/>
              </w:rPr>
              <w:t>ები</w:t>
            </w:r>
            <w:r w:rsidR="00C41740" w:rsidRPr="006302C9">
              <w:rPr>
                <w:rFonts w:ascii="Sylfaen" w:hAnsi="Sylfaen"/>
                <w:lang w:val="ka-GE"/>
              </w:rPr>
              <w:t>;</w:t>
            </w:r>
            <w:r w:rsidR="00C41740" w:rsidRPr="006302C9">
              <w:rPr>
                <w:rFonts w:ascii="Sylfaen" w:hAnsi="Sylfaen"/>
              </w:rPr>
              <w:t xml:space="preserve">  </w:t>
            </w:r>
          </w:p>
          <w:p w:rsidR="00474A54" w:rsidRPr="006302C9" w:rsidRDefault="00C41740" w:rsidP="006302C9">
            <w:pPr>
              <w:pStyle w:val="a5"/>
              <w:numPr>
                <w:ilvl w:val="0"/>
                <w:numId w:val="32"/>
              </w:numPr>
              <w:tabs>
                <w:tab w:val="left" w:pos="1644"/>
              </w:tabs>
              <w:ind w:left="90"/>
              <w:jc w:val="both"/>
              <w:rPr>
                <w:rFonts w:ascii="Sylfaen" w:hAnsi="Sylfaen"/>
                <w:lang w:val="ka-GE"/>
              </w:rPr>
            </w:pPr>
            <w:r w:rsidRPr="006302C9">
              <w:rPr>
                <w:rFonts w:ascii="Sylfaen" w:hAnsi="Sylfaen"/>
              </w:rPr>
              <w:t>,,</w:t>
            </w:r>
            <w:r w:rsidR="00870B83" w:rsidRPr="006302C9">
              <w:rPr>
                <w:rFonts w:ascii="Sylfaen" w:hAnsi="Sylfaen"/>
              </w:rPr>
              <w:t xml:space="preserve">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w:t>
            </w:r>
            <w:r w:rsidRPr="006302C9">
              <w:rPr>
                <w:rFonts w:ascii="Sylfaen" w:hAnsi="Sylfaen"/>
                <w:lang w:val="ka-GE"/>
              </w:rPr>
              <w:t xml:space="preserve">25-ე მუხლის </w:t>
            </w:r>
            <w:r w:rsidR="00BC1C02" w:rsidRPr="006302C9">
              <w:rPr>
                <w:rFonts w:ascii="Sylfaen" w:hAnsi="Sylfaen"/>
                <w:lang w:val="ka-GE"/>
              </w:rPr>
              <w:t xml:space="preserve">მე-5 პუნქტი, </w:t>
            </w:r>
            <w:r w:rsidR="00870B83" w:rsidRPr="006302C9">
              <w:rPr>
                <w:rFonts w:ascii="Sylfaen" w:hAnsi="Sylfaen"/>
              </w:rPr>
              <w:t xml:space="preserve">31-ე </w:t>
            </w:r>
            <w:r w:rsidR="00BC1C02" w:rsidRPr="006302C9">
              <w:rPr>
                <w:rFonts w:ascii="Sylfaen" w:hAnsi="Sylfaen"/>
                <w:lang w:val="ka-GE"/>
              </w:rPr>
              <w:t>მუხლი, 3</w:t>
            </w:r>
            <w:r w:rsidR="00870B83" w:rsidRPr="006302C9">
              <w:rPr>
                <w:rFonts w:ascii="Sylfaen" w:hAnsi="Sylfaen"/>
              </w:rPr>
              <w:t>1</w:t>
            </w:r>
            <w:r w:rsidR="00870B83" w:rsidRPr="006302C9">
              <w:rPr>
                <w:rFonts w:ascii="Sylfaen" w:hAnsi="Sylfaen"/>
                <w:vertAlign w:val="superscript"/>
              </w:rPr>
              <w:t>1</w:t>
            </w:r>
            <w:r w:rsidR="00BC1C02" w:rsidRPr="006302C9">
              <w:rPr>
                <w:rFonts w:ascii="Sylfaen" w:hAnsi="Sylfaen"/>
                <w:lang w:val="ka-GE"/>
              </w:rPr>
              <w:t>-ე მუხლი და</w:t>
            </w:r>
            <w:r w:rsidR="00870B83" w:rsidRPr="006302C9">
              <w:rPr>
                <w:rFonts w:ascii="Sylfaen" w:hAnsi="Sylfaen"/>
              </w:rPr>
              <w:t xml:space="preserve"> </w:t>
            </w:r>
            <w:r w:rsidR="00BC1C02" w:rsidRPr="006302C9">
              <w:rPr>
                <w:rFonts w:ascii="Sylfaen" w:hAnsi="Sylfaen"/>
              </w:rPr>
              <w:t>39-ე მუხლის პირველი პუნქტი</w:t>
            </w:r>
            <w:r w:rsidR="00BC1C02" w:rsidRPr="006302C9">
              <w:rPr>
                <w:rFonts w:ascii="Sylfaen" w:hAnsi="Sylfaen"/>
                <w:lang w:val="ka-GE"/>
              </w:rPr>
              <w:t>ს</w:t>
            </w:r>
            <w:r w:rsidR="00BC1C02" w:rsidRPr="006302C9">
              <w:rPr>
                <w:rFonts w:ascii="Sylfaen" w:hAnsi="Sylfaen"/>
              </w:rPr>
              <w:t xml:space="preserve"> ,,ა” ქვეპუნქტი</w:t>
            </w:r>
            <w:r w:rsidR="00BC1C02" w:rsidRPr="006302C9">
              <w:rPr>
                <w:rFonts w:ascii="Sylfaen" w:hAnsi="Sylfaen"/>
                <w:lang w:val="ka-GE"/>
              </w:rPr>
              <w:t>.</w:t>
            </w:r>
          </w:p>
        </w:tc>
      </w:tr>
      <w:permEnd w:id="1412376303"/>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3A7BF2" w:rsidRPr="00502583" w:rsidRDefault="000A4DA5" w:rsidP="00502583">
            <w:pPr>
              <w:pStyle w:val="a5"/>
              <w:numPr>
                <w:ilvl w:val="0"/>
                <w:numId w:val="33"/>
              </w:numPr>
              <w:ind w:left="0" w:right="-18" w:firstLine="0"/>
              <w:jc w:val="both"/>
              <w:rPr>
                <w:rFonts w:ascii="Sylfaen" w:hAnsi="Sylfaen"/>
                <w:lang w:val="ka-GE"/>
              </w:rPr>
            </w:pPr>
            <w:permStart w:id="86794803" w:edGrp="everyone" w:colFirst="0" w:colLast="0"/>
            <w:r w:rsidRPr="00502583">
              <w:rPr>
                <w:rFonts w:ascii="Sylfaen" w:hAnsi="Sylfaen"/>
                <w:lang w:val="ka-GE"/>
              </w:rPr>
              <w:t>სარჩელი</w:t>
            </w:r>
            <w:r w:rsidR="003A7BF2" w:rsidRPr="00502583">
              <w:rPr>
                <w:rFonts w:ascii="Sylfaen" w:hAnsi="Sylfaen"/>
                <w:lang w:val="ka-GE"/>
              </w:rPr>
              <w:t xml:space="preserve"> ფორმით </w:t>
            </w:r>
            <w:r w:rsidRPr="00502583">
              <w:rPr>
                <w:rFonts w:ascii="Sylfaen" w:hAnsi="Sylfaen"/>
                <w:lang w:val="ka-GE"/>
              </w:rPr>
              <w:t>და</w:t>
            </w:r>
            <w:r w:rsidR="003A7BF2" w:rsidRPr="00502583">
              <w:rPr>
                <w:rFonts w:ascii="Sylfaen" w:hAnsi="Sylfaen"/>
                <w:lang w:val="ka-GE"/>
              </w:rPr>
              <w:t xml:space="preserve"> შინაარსით შეესაბამება </w:t>
            </w:r>
            <w:r w:rsidRPr="00502583">
              <w:rPr>
                <w:rFonts w:ascii="Sylfaen" w:hAnsi="Sylfaen"/>
                <w:lang w:val="ka-GE"/>
              </w:rPr>
              <w:t>,,საკონსტიტუციო სასამართლოს შესახებ’’ საქართველოს ორგანული კანონის</w:t>
            </w:r>
            <w:r w:rsidR="003A7BF2" w:rsidRPr="00502583">
              <w:rPr>
                <w:rFonts w:ascii="Sylfaen" w:hAnsi="Sylfaen"/>
                <w:lang w:val="ka-GE"/>
              </w:rPr>
              <w:t xml:space="preserve"> 31</w:t>
            </w:r>
            <w:r w:rsidR="003A7BF2" w:rsidRPr="00502583">
              <w:rPr>
                <w:rFonts w:ascii="Times New Roman" w:hAnsi="Times New Roman" w:cs="Times New Roman"/>
                <w:lang w:val="ka-GE"/>
              </w:rPr>
              <w:t>​</w:t>
            </w:r>
            <w:r w:rsidR="003A7BF2" w:rsidRPr="00502583">
              <w:rPr>
                <w:rFonts w:ascii="Sylfaen" w:hAnsi="Sylfaen" w:cs="Sylfaen"/>
                <w:vertAlign w:val="superscript"/>
                <w:lang w:val="ka-GE"/>
              </w:rPr>
              <w:t>1</w:t>
            </w:r>
            <w:r w:rsidRPr="00502583">
              <w:rPr>
                <w:rFonts w:ascii="Sylfaen" w:hAnsi="Sylfaen" w:cs="Sylfaen"/>
                <w:lang w:val="ka-GE"/>
              </w:rPr>
              <w:t>-ე</w:t>
            </w:r>
            <w:r w:rsidR="003A7BF2" w:rsidRPr="00502583">
              <w:rPr>
                <w:rFonts w:ascii="Sylfaen" w:hAnsi="Sylfaen" w:cs="Sylfaen"/>
                <w:lang w:val="ka-GE"/>
              </w:rPr>
              <w:t xml:space="preserve"> </w:t>
            </w:r>
            <w:r w:rsidR="003A7BF2" w:rsidRPr="00502583">
              <w:rPr>
                <w:rFonts w:ascii="Sylfaen" w:hAnsi="Sylfaen"/>
                <w:lang w:val="ka-GE"/>
              </w:rPr>
              <w:t>მუხლით დადგენილ მოთხოვნებს;</w:t>
            </w:r>
          </w:p>
          <w:p w:rsidR="00844B9D" w:rsidRPr="00502583" w:rsidRDefault="000A4DA5" w:rsidP="00502583">
            <w:pPr>
              <w:pStyle w:val="a5"/>
              <w:numPr>
                <w:ilvl w:val="0"/>
                <w:numId w:val="33"/>
              </w:numPr>
              <w:ind w:left="0" w:right="-18" w:firstLine="0"/>
              <w:jc w:val="both"/>
              <w:rPr>
                <w:rFonts w:ascii="Sylfaen" w:hAnsi="Sylfaen"/>
                <w:lang w:val="ka-GE"/>
              </w:rPr>
            </w:pPr>
            <w:r w:rsidRPr="00502583">
              <w:rPr>
                <w:rFonts w:ascii="Sylfaen" w:hAnsi="Sylfaen"/>
                <w:lang w:val="ka-GE"/>
              </w:rPr>
              <w:t>სარჩელი</w:t>
            </w:r>
            <w:r w:rsidR="003A7BF2" w:rsidRPr="00502583">
              <w:rPr>
                <w:rFonts w:ascii="Sylfaen" w:hAnsi="Sylfaen"/>
                <w:lang w:val="ka-GE"/>
              </w:rPr>
              <w:t xml:space="preserve"> შეტანილი არის უფლებამოსილი პირის მიერ</w:t>
            </w:r>
            <w:r w:rsidRPr="00502583">
              <w:rPr>
                <w:rFonts w:ascii="Sylfaen" w:hAnsi="Sylfaen"/>
                <w:lang w:val="ka-GE"/>
              </w:rPr>
              <w:t xml:space="preserve"> -</w:t>
            </w:r>
            <w:r w:rsidR="007207E1" w:rsidRPr="00502583">
              <w:rPr>
                <w:rFonts w:ascii="Sylfaen" w:hAnsi="Sylfaen"/>
              </w:rPr>
              <w:t xml:space="preserve"> </w:t>
            </w:r>
          </w:p>
          <w:p w:rsidR="003A7BF2" w:rsidRPr="00502583" w:rsidRDefault="007207E1" w:rsidP="00632290">
            <w:pPr>
              <w:pStyle w:val="a5"/>
              <w:ind w:left="0" w:right="-18"/>
              <w:jc w:val="both"/>
              <w:rPr>
                <w:rFonts w:ascii="Sylfaen" w:hAnsi="Sylfaen"/>
                <w:lang w:val="ka-GE"/>
              </w:rPr>
            </w:pPr>
            <w:r w:rsidRPr="00502583">
              <w:rPr>
                <w:lang w:val="ka-GE"/>
              </w:rPr>
              <w:t>,,</w:t>
            </w:r>
            <w:r w:rsidRPr="00502583">
              <w:rPr>
                <w:rFonts w:ascii="Sylfaen" w:hAnsi="Sylfaen" w:cs="Sylfaen"/>
              </w:rPr>
              <w:t>საკონსტიტუციო</w:t>
            </w:r>
            <w:r>
              <w:t xml:space="preserve"> </w:t>
            </w:r>
            <w:r w:rsidRPr="00502583">
              <w:rPr>
                <w:rFonts w:ascii="Sylfaen" w:hAnsi="Sylfaen" w:cs="Sylfaen"/>
              </w:rPr>
              <w:t>სასამართლოს</w:t>
            </w:r>
            <w:r>
              <w:t xml:space="preserve"> </w:t>
            </w:r>
            <w:r w:rsidRPr="00502583">
              <w:rPr>
                <w:rFonts w:ascii="Sylfaen" w:hAnsi="Sylfaen" w:cs="Sylfaen"/>
              </w:rPr>
              <w:t>შესახებ</w:t>
            </w:r>
            <w:r w:rsidRPr="00502583">
              <w:rPr>
                <w:lang w:val="ka-GE"/>
              </w:rPr>
              <w:t>’’</w:t>
            </w:r>
            <w:r>
              <w:t xml:space="preserve"> </w:t>
            </w:r>
            <w:r w:rsidRPr="00502583">
              <w:rPr>
                <w:rFonts w:ascii="Sylfaen" w:hAnsi="Sylfaen" w:cs="Sylfaen"/>
              </w:rPr>
              <w:t>საქართველოს</w:t>
            </w:r>
            <w:r>
              <w:t xml:space="preserve"> </w:t>
            </w:r>
            <w:r w:rsidRPr="00502583">
              <w:rPr>
                <w:rFonts w:ascii="Sylfaen" w:hAnsi="Sylfaen" w:cs="Sylfaen"/>
              </w:rPr>
              <w:t>ორგანული</w:t>
            </w:r>
            <w:r>
              <w:t xml:space="preserve"> </w:t>
            </w:r>
            <w:r w:rsidRPr="00502583">
              <w:rPr>
                <w:rFonts w:ascii="Sylfaen" w:hAnsi="Sylfaen" w:cs="Sylfaen"/>
              </w:rPr>
              <w:t>კანონის</w:t>
            </w:r>
            <w:r>
              <w:t xml:space="preserve"> </w:t>
            </w:r>
            <w:r w:rsidR="00844B9D" w:rsidRPr="00502583">
              <w:rPr>
                <w:lang w:val="ka-GE"/>
              </w:rPr>
              <w:t>3</w:t>
            </w:r>
            <w:r>
              <w:t>9-</w:t>
            </w:r>
            <w:r w:rsidRPr="00502583">
              <w:rPr>
                <w:rFonts w:ascii="Sylfaen" w:hAnsi="Sylfaen" w:cs="Sylfaen"/>
              </w:rPr>
              <w:t>ე</w:t>
            </w:r>
            <w:r>
              <w:t xml:space="preserve"> </w:t>
            </w:r>
            <w:r w:rsidRPr="00502583">
              <w:rPr>
                <w:rFonts w:ascii="Sylfaen" w:hAnsi="Sylfaen" w:cs="Sylfaen"/>
              </w:rPr>
              <w:t>მუხლის</w:t>
            </w:r>
            <w:r>
              <w:t xml:space="preserve"> </w:t>
            </w:r>
            <w:r w:rsidRPr="00502583">
              <w:rPr>
                <w:rFonts w:ascii="Sylfaen" w:hAnsi="Sylfaen" w:cs="Sylfaen"/>
              </w:rPr>
              <w:t>პირველი</w:t>
            </w:r>
            <w:r>
              <w:t xml:space="preserve"> </w:t>
            </w:r>
            <w:r w:rsidRPr="00502583">
              <w:rPr>
                <w:rFonts w:ascii="Sylfaen" w:hAnsi="Sylfaen" w:cs="Sylfaen"/>
              </w:rPr>
              <w:t>პუნქტის</w:t>
            </w:r>
            <w:r>
              <w:t xml:space="preserve"> </w:t>
            </w:r>
            <w:r w:rsidRPr="00502583">
              <w:rPr>
                <w:lang w:val="ka-GE"/>
              </w:rPr>
              <w:t>,,</w:t>
            </w:r>
            <w:r w:rsidRPr="00502583">
              <w:rPr>
                <w:rFonts w:ascii="Sylfaen" w:hAnsi="Sylfaen" w:cs="Sylfaen"/>
              </w:rPr>
              <w:t>ა</w:t>
            </w:r>
            <w:r w:rsidRPr="00502583">
              <w:rPr>
                <w:rFonts w:ascii="Sylfaen" w:hAnsi="Sylfaen" w:cs="Sylfaen"/>
                <w:lang w:val="ka-GE"/>
              </w:rPr>
              <w:t>’’</w:t>
            </w:r>
            <w:r>
              <w:t xml:space="preserve"> </w:t>
            </w:r>
            <w:r w:rsidRPr="00502583">
              <w:rPr>
                <w:rFonts w:ascii="Sylfaen" w:hAnsi="Sylfaen" w:cs="Sylfaen"/>
              </w:rPr>
              <w:t>ქვეპუნქტის</w:t>
            </w:r>
            <w:r>
              <w:t xml:space="preserve"> </w:t>
            </w:r>
            <w:r w:rsidRPr="00502583">
              <w:rPr>
                <w:rFonts w:ascii="Sylfaen" w:hAnsi="Sylfaen" w:cs="Sylfaen"/>
                <w:lang w:val="ka-GE"/>
              </w:rPr>
              <w:t>მიხედვით</w:t>
            </w:r>
            <w:r>
              <w:t xml:space="preserve"> </w:t>
            </w:r>
            <w:r w:rsidR="00502583">
              <w:rPr>
                <w:lang w:val="ka-GE"/>
              </w:rPr>
              <w:t xml:space="preserve">- </w:t>
            </w:r>
            <w:r w:rsidR="00844B9D" w:rsidRPr="00502583">
              <w:rPr>
                <w:lang w:val="ka-GE"/>
              </w:rPr>
              <w:t>,,</w:t>
            </w:r>
            <w:r w:rsidRPr="00502583">
              <w:rPr>
                <w:rFonts w:ascii="Sylfaen" w:hAnsi="Sylfaen" w:cs="Sylfaen"/>
              </w:rPr>
              <w:t>საკონსტიტუციო</w:t>
            </w:r>
            <w:r>
              <w:t xml:space="preserve"> </w:t>
            </w:r>
            <w:r w:rsidRPr="00502583">
              <w:rPr>
                <w:rFonts w:ascii="Sylfaen" w:hAnsi="Sylfaen" w:cs="Sylfaen"/>
              </w:rPr>
              <w:t>სასამართლოში</w:t>
            </w:r>
            <w:r>
              <w:t xml:space="preserve"> </w:t>
            </w:r>
            <w:r w:rsidRPr="00502583">
              <w:rPr>
                <w:rFonts w:ascii="Sylfaen" w:hAnsi="Sylfaen" w:cs="Sylfaen"/>
              </w:rPr>
              <w:t>ნორმატიული</w:t>
            </w:r>
            <w:r>
              <w:t xml:space="preserve"> </w:t>
            </w:r>
            <w:r w:rsidRPr="00502583">
              <w:rPr>
                <w:rFonts w:ascii="Sylfaen" w:hAnsi="Sylfaen" w:cs="Sylfaen"/>
              </w:rPr>
              <w:t>აქტის</w:t>
            </w:r>
            <w:r>
              <w:t xml:space="preserve"> </w:t>
            </w:r>
            <w:r w:rsidRPr="00502583">
              <w:rPr>
                <w:rFonts w:ascii="Sylfaen" w:hAnsi="Sylfaen" w:cs="Sylfaen"/>
              </w:rPr>
              <w:t>ან</w:t>
            </w:r>
            <w:r>
              <w:t xml:space="preserve"> </w:t>
            </w:r>
            <w:r w:rsidRPr="00502583">
              <w:rPr>
                <w:rFonts w:ascii="Sylfaen" w:hAnsi="Sylfaen" w:cs="Sylfaen"/>
              </w:rPr>
              <w:t>მისი</w:t>
            </w:r>
            <w:r>
              <w:t xml:space="preserve"> </w:t>
            </w:r>
            <w:r w:rsidRPr="00502583">
              <w:rPr>
                <w:rFonts w:ascii="Sylfaen" w:hAnsi="Sylfaen" w:cs="Sylfaen"/>
              </w:rPr>
              <w:t>ცალკეული</w:t>
            </w:r>
            <w:r>
              <w:t xml:space="preserve"> </w:t>
            </w:r>
            <w:r w:rsidRPr="00502583">
              <w:rPr>
                <w:rFonts w:ascii="Sylfaen" w:hAnsi="Sylfaen" w:cs="Sylfaen"/>
              </w:rPr>
              <w:t>ნორმების</w:t>
            </w:r>
            <w:r>
              <w:t xml:space="preserve"> </w:t>
            </w:r>
            <w:r w:rsidRPr="00502583">
              <w:rPr>
                <w:rFonts w:ascii="Sylfaen" w:hAnsi="Sylfaen" w:cs="Sylfaen"/>
              </w:rPr>
              <w:t>კონსტიტუციურობის</w:t>
            </w:r>
            <w:r>
              <w:t xml:space="preserve"> </w:t>
            </w:r>
            <w:r w:rsidRPr="00502583">
              <w:rPr>
                <w:rFonts w:ascii="Sylfaen" w:hAnsi="Sylfaen" w:cs="Sylfaen"/>
              </w:rPr>
              <w:t>თაობაზე</w:t>
            </w:r>
            <w:r>
              <w:t xml:space="preserve"> </w:t>
            </w:r>
            <w:r w:rsidRPr="00502583">
              <w:rPr>
                <w:rFonts w:ascii="Sylfaen" w:hAnsi="Sylfaen" w:cs="Sylfaen"/>
              </w:rPr>
              <w:t>კონსტიტუციური</w:t>
            </w:r>
            <w:r>
              <w:t xml:space="preserve"> </w:t>
            </w:r>
            <w:r w:rsidRPr="00502583">
              <w:rPr>
                <w:rFonts w:ascii="Sylfaen" w:hAnsi="Sylfaen" w:cs="Sylfaen"/>
              </w:rPr>
              <w:t>სარჩელის</w:t>
            </w:r>
            <w:r>
              <w:t xml:space="preserve"> </w:t>
            </w:r>
            <w:r w:rsidRPr="00502583">
              <w:rPr>
                <w:rFonts w:ascii="Sylfaen" w:hAnsi="Sylfaen" w:cs="Sylfaen"/>
              </w:rPr>
              <w:t>შეტანის</w:t>
            </w:r>
            <w:r>
              <w:t xml:space="preserve"> </w:t>
            </w:r>
            <w:r w:rsidRPr="00502583">
              <w:rPr>
                <w:rFonts w:ascii="Sylfaen" w:hAnsi="Sylfaen" w:cs="Sylfaen"/>
              </w:rPr>
              <w:t>უფლება</w:t>
            </w:r>
            <w:r>
              <w:t xml:space="preserve"> </w:t>
            </w:r>
            <w:r w:rsidRPr="00502583">
              <w:rPr>
                <w:rFonts w:ascii="Sylfaen" w:hAnsi="Sylfaen" w:cs="Sylfaen"/>
              </w:rPr>
              <w:t>აქვთ</w:t>
            </w:r>
            <w:r>
              <w:t xml:space="preserve"> </w:t>
            </w:r>
            <w:r w:rsidRPr="00502583">
              <w:rPr>
                <w:rFonts w:ascii="Sylfaen" w:hAnsi="Sylfaen" w:cs="Sylfaen"/>
              </w:rPr>
              <w:t>საქართველოს</w:t>
            </w:r>
            <w:r>
              <w:t xml:space="preserve"> </w:t>
            </w:r>
            <w:r w:rsidRPr="00502583">
              <w:rPr>
                <w:rFonts w:ascii="Sylfaen" w:hAnsi="Sylfaen" w:cs="Sylfaen"/>
              </w:rPr>
              <w:t>მოქალაქეებს</w:t>
            </w:r>
            <w:r>
              <w:t xml:space="preserve"> </w:t>
            </w:r>
            <w:r w:rsidRPr="00502583">
              <w:rPr>
                <w:rFonts w:ascii="Sylfaen" w:hAnsi="Sylfaen" w:cs="Sylfaen"/>
              </w:rPr>
              <w:t>თუ</w:t>
            </w:r>
            <w:r>
              <w:t xml:space="preserve"> </w:t>
            </w:r>
            <w:r w:rsidRPr="00502583">
              <w:rPr>
                <w:rFonts w:ascii="Sylfaen" w:hAnsi="Sylfaen" w:cs="Sylfaen"/>
              </w:rPr>
              <w:t>მათ</w:t>
            </w:r>
            <w:r>
              <w:t xml:space="preserve"> </w:t>
            </w:r>
            <w:r w:rsidRPr="00502583">
              <w:rPr>
                <w:rFonts w:ascii="Sylfaen" w:hAnsi="Sylfaen" w:cs="Sylfaen"/>
              </w:rPr>
              <w:t>მიაჩნიათ</w:t>
            </w:r>
            <w:r>
              <w:t xml:space="preserve">, </w:t>
            </w:r>
            <w:r w:rsidRPr="00502583">
              <w:rPr>
                <w:rFonts w:ascii="Sylfaen" w:hAnsi="Sylfaen" w:cs="Sylfaen"/>
              </w:rPr>
              <w:t>რომ</w:t>
            </w:r>
            <w:r>
              <w:t xml:space="preserve"> </w:t>
            </w:r>
            <w:r w:rsidRPr="00502583">
              <w:rPr>
                <w:rFonts w:ascii="Sylfaen" w:hAnsi="Sylfaen" w:cs="Sylfaen"/>
              </w:rPr>
              <w:t>დარღვეულია</w:t>
            </w:r>
            <w:r>
              <w:t xml:space="preserve"> </w:t>
            </w:r>
            <w:r w:rsidRPr="00502583">
              <w:rPr>
                <w:rFonts w:ascii="Sylfaen" w:hAnsi="Sylfaen" w:cs="Sylfaen"/>
              </w:rPr>
              <w:t>ან</w:t>
            </w:r>
            <w:r>
              <w:t xml:space="preserve"> </w:t>
            </w:r>
            <w:r w:rsidRPr="00502583">
              <w:rPr>
                <w:rFonts w:ascii="Sylfaen" w:hAnsi="Sylfaen" w:cs="Sylfaen"/>
              </w:rPr>
              <w:t>შესაძლებელია</w:t>
            </w:r>
            <w:r>
              <w:t xml:space="preserve"> </w:t>
            </w:r>
            <w:r w:rsidRPr="00502583">
              <w:rPr>
                <w:rFonts w:ascii="Sylfaen" w:hAnsi="Sylfaen" w:cs="Sylfaen"/>
              </w:rPr>
              <w:t>უშუალოდ</w:t>
            </w:r>
            <w:r>
              <w:t xml:space="preserve"> </w:t>
            </w:r>
            <w:r w:rsidRPr="00502583">
              <w:rPr>
                <w:rFonts w:ascii="Sylfaen" w:hAnsi="Sylfaen" w:cs="Sylfaen"/>
              </w:rPr>
              <w:t>დაირღვეს</w:t>
            </w:r>
            <w:r>
              <w:t xml:space="preserve"> </w:t>
            </w:r>
            <w:r w:rsidRPr="00502583">
              <w:rPr>
                <w:rFonts w:ascii="Sylfaen" w:hAnsi="Sylfaen" w:cs="Sylfaen"/>
              </w:rPr>
              <w:t>საქართველოს</w:t>
            </w:r>
            <w:r>
              <w:t xml:space="preserve"> </w:t>
            </w:r>
            <w:r w:rsidRPr="00502583">
              <w:rPr>
                <w:rFonts w:ascii="Sylfaen" w:hAnsi="Sylfaen" w:cs="Sylfaen"/>
              </w:rPr>
              <w:t>კონსტიტუციის</w:t>
            </w:r>
            <w:r>
              <w:t xml:space="preserve"> </w:t>
            </w:r>
            <w:r w:rsidRPr="00502583">
              <w:rPr>
                <w:rFonts w:ascii="Sylfaen" w:hAnsi="Sylfaen" w:cs="Sylfaen"/>
              </w:rPr>
              <w:t>მეორე</w:t>
            </w:r>
            <w:r>
              <w:t xml:space="preserve"> </w:t>
            </w:r>
            <w:r w:rsidRPr="00502583">
              <w:rPr>
                <w:rFonts w:ascii="Sylfaen" w:hAnsi="Sylfaen" w:cs="Sylfaen"/>
              </w:rPr>
              <w:t>თავით</w:t>
            </w:r>
            <w:r>
              <w:t xml:space="preserve"> </w:t>
            </w:r>
            <w:r w:rsidRPr="00502583">
              <w:rPr>
                <w:rFonts w:ascii="Sylfaen" w:hAnsi="Sylfaen" w:cs="Sylfaen"/>
              </w:rPr>
              <w:t>აღიარებული</w:t>
            </w:r>
            <w:r>
              <w:t xml:space="preserve"> </w:t>
            </w:r>
            <w:r w:rsidRPr="00502583">
              <w:rPr>
                <w:rFonts w:ascii="Sylfaen" w:hAnsi="Sylfaen" w:cs="Sylfaen"/>
              </w:rPr>
              <w:t>მათი</w:t>
            </w:r>
            <w:r>
              <w:t xml:space="preserve"> </w:t>
            </w:r>
            <w:r w:rsidRPr="00502583">
              <w:rPr>
                <w:rFonts w:ascii="Sylfaen" w:hAnsi="Sylfaen" w:cs="Sylfaen"/>
              </w:rPr>
              <w:t>უფლებანი</w:t>
            </w:r>
            <w:r>
              <w:t xml:space="preserve"> </w:t>
            </w:r>
            <w:r w:rsidRPr="00502583">
              <w:rPr>
                <w:rFonts w:ascii="Sylfaen" w:hAnsi="Sylfaen" w:cs="Sylfaen"/>
              </w:rPr>
              <w:t>და</w:t>
            </w:r>
            <w:r>
              <w:t xml:space="preserve"> </w:t>
            </w:r>
            <w:r w:rsidRPr="00502583">
              <w:rPr>
                <w:rFonts w:ascii="Sylfaen" w:hAnsi="Sylfaen" w:cs="Sylfaen"/>
              </w:rPr>
              <w:t>თავისუფლებანი</w:t>
            </w:r>
            <w:r w:rsidR="003A7BF2" w:rsidRPr="00502583">
              <w:rPr>
                <w:rFonts w:ascii="Sylfaen" w:hAnsi="Sylfaen"/>
                <w:lang w:val="ka-GE"/>
              </w:rPr>
              <w:t>;</w:t>
            </w:r>
          </w:p>
          <w:p w:rsidR="003A7BF2" w:rsidRPr="00502583" w:rsidRDefault="000A4DA5" w:rsidP="00502583">
            <w:pPr>
              <w:pStyle w:val="a5"/>
              <w:numPr>
                <w:ilvl w:val="0"/>
                <w:numId w:val="33"/>
              </w:numPr>
              <w:ind w:left="0" w:right="-18" w:firstLine="0"/>
              <w:jc w:val="both"/>
              <w:rPr>
                <w:rFonts w:ascii="Sylfaen" w:hAnsi="Sylfaen"/>
                <w:lang w:val="ka-GE"/>
              </w:rPr>
            </w:pPr>
            <w:r w:rsidRPr="00502583">
              <w:rPr>
                <w:rFonts w:ascii="Sylfaen" w:hAnsi="Sylfaen"/>
                <w:lang w:val="ka-GE"/>
              </w:rPr>
              <w:t>სარჩელში</w:t>
            </w:r>
            <w:r w:rsidR="003A7BF2" w:rsidRPr="00502583">
              <w:rPr>
                <w:rFonts w:ascii="Sylfaen" w:hAnsi="Sylfaen"/>
                <w:lang w:val="ka-GE"/>
              </w:rPr>
              <w:t xml:space="preserve"> მითითებული სადავო საკითხი არის</w:t>
            </w:r>
            <w:r w:rsidR="005967D9" w:rsidRPr="00502583">
              <w:rPr>
                <w:rFonts w:ascii="Sylfaen" w:hAnsi="Sylfaen"/>
                <w:lang w:val="ka-GE"/>
              </w:rPr>
              <w:t xml:space="preserve"> საქართველოს</w:t>
            </w:r>
            <w:r w:rsidR="003A7BF2" w:rsidRPr="00502583">
              <w:rPr>
                <w:rFonts w:ascii="Sylfaen" w:hAnsi="Sylfaen"/>
                <w:lang w:val="ka-GE"/>
              </w:rPr>
              <w:t xml:space="preserve"> საკონსტიტუციო სასამართლოს განსჯადი;</w:t>
            </w:r>
          </w:p>
          <w:p w:rsidR="003A7BF2" w:rsidRPr="00502583" w:rsidRDefault="00C53EB0" w:rsidP="00502583">
            <w:pPr>
              <w:pStyle w:val="a5"/>
              <w:numPr>
                <w:ilvl w:val="0"/>
                <w:numId w:val="33"/>
              </w:numPr>
              <w:ind w:left="0" w:right="-18" w:firstLine="0"/>
              <w:jc w:val="both"/>
              <w:rPr>
                <w:rFonts w:ascii="Sylfaen" w:hAnsi="Sylfaen"/>
                <w:lang w:val="ka-GE"/>
              </w:rPr>
            </w:pPr>
            <w:r w:rsidRPr="00502583">
              <w:rPr>
                <w:rFonts w:ascii="Sylfaen" w:hAnsi="Sylfaen"/>
                <w:lang w:val="ka-GE"/>
              </w:rPr>
              <w:t xml:space="preserve">სარჩელში </w:t>
            </w:r>
            <w:r w:rsidR="003A7BF2" w:rsidRPr="00502583">
              <w:rPr>
                <w:rFonts w:ascii="Sylfaen" w:hAnsi="Sylfaen"/>
                <w:lang w:val="ka-GE"/>
              </w:rPr>
              <w:t xml:space="preserve">მითითებული სადავო საკითხი </w:t>
            </w:r>
            <w:r w:rsidRPr="00502583">
              <w:rPr>
                <w:rFonts w:ascii="Sylfaen" w:hAnsi="Sylfaen"/>
                <w:lang w:val="ka-GE"/>
              </w:rPr>
              <w:t>არ არის</w:t>
            </w:r>
            <w:r w:rsidR="003A7BF2" w:rsidRPr="00502583">
              <w:rPr>
                <w:rFonts w:ascii="Sylfaen" w:hAnsi="Sylfaen"/>
                <w:lang w:val="ka-GE"/>
              </w:rPr>
              <w:t xml:space="preserve"> გადაწყვეტილი</w:t>
            </w:r>
            <w:r w:rsidR="005967D9" w:rsidRPr="00502583">
              <w:rPr>
                <w:rFonts w:ascii="Sylfaen" w:hAnsi="Sylfaen"/>
                <w:lang w:val="ka-GE"/>
              </w:rPr>
              <w:t xml:space="preserve"> საქართველოს</w:t>
            </w:r>
            <w:r w:rsidR="003A7BF2" w:rsidRPr="00502583">
              <w:rPr>
                <w:rFonts w:ascii="Sylfaen" w:hAnsi="Sylfaen"/>
                <w:lang w:val="ka-GE"/>
              </w:rPr>
              <w:t xml:space="preserve"> საკონსტიტუციო სასამართლოს მიერ;</w:t>
            </w:r>
          </w:p>
          <w:p w:rsidR="003A7BF2" w:rsidRPr="00502583" w:rsidRDefault="005967D9" w:rsidP="00502583">
            <w:pPr>
              <w:pStyle w:val="a5"/>
              <w:numPr>
                <w:ilvl w:val="0"/>
                <w:numId w:val="33"/>
              </w:numPr>
              <w:ind w:left="0" w:right="-18" w:firstLine="0"/>
              <w:jc w:val="both"/>
              <w:rPr>
                <w:rFonts w:ascii="Sylfaen" w:hAnsi="Sylfaen"/>
                <w:lang w:val="ka-GE"/>
              </w:rPr>
            </w:pPr>
            <w:r w:rsidRPr="00502583">
              <w:rPr>
                <w:rFonts w:ascii="Sylfaen" w:hAnsi="Sylfaen"/>
                <w:lang w:val="ka-GE"/>
              </w:rPr>
              <w:t xml:space="preserve">სარჩელში </w:t>
            </w:r>
            <w:r w:rsidR="003A7BF2" w:rsidRPr="00502583">
              <w:rPr>
                <w:rFonts w:ascii="Sylfaen" w:hAnsi="Sylfaen"/>
                <w:lang w:val="ka-GE"/>
              </w:rPr>
              <w:t>მითითებული სადავო საკითხი გადაწყვეტილი</w:t>
            </w:r>
            <w:r w:rsidRPr="00502583">
              <w:rPr>
                <w:rFonts w:ascii="Sylfaen" w:hAnsi="Sylfaen"/>
                <w:lang w:val="ka-GE"/>
              </w:rPr>
              <w:t>ა და მოწესრიგეულია</w:t>
            </w:r>
            <w:r w:rsidR="003A7BF2" w:rsidRPr="00502583">
              <w:rPr>
                <w:rFonts w:ascii="Sylfaen" w:hAnsi="Sylfaen"/>
                <w:lang w:val="ka-GE"/>
              </w:rPr>
              <w:t xml:space="preserve"> საქართველოს კონსტიტუციი</w:t>
            </w:r>
            <w:r w:rsidRPr="00502583">
              <w:rPr>
                <w:rFonts w:ascii="Sylfaen" w:hAnsi="Sylfaen"/>
                <w:lang w:val="ka-GE"/>
              </w:rPr>
              <w:t>ს მე-11 მუხლის პირველი პუნქტით, 31-ე მუხლის პირველი პუნქტით და 34-ე მუხლის მე-3 პუნქტით</w:t>
            </w:r>
            <w:r w:rsidR="003A7BF2" w:rsidRPr="00502583">
              <w:rPr>
                <w:rFonts w:ascii="Sylfaen" w:hAnsi="Sylfaen"/>
                <w:lang w:val="ka-GE"/>
              </w:rPr>
              <w:t>;</w:t>
            </w:r>
          </w:p>
          <w:p w:rsidR="003A7BF2" w:rsidRPr="00502583" w:rsidRDefault="005967D9" w:rsidP="00502583">
            <w:pPr>
              <w:pStyle w:val="a5"/>
              <w:numPr>
                <w:ilvl w:val="0"/>
                <w:numId w:val="33"/>
              </w:numPr>
              <w:ind w:left="0" w:right="-18" w:firstLine="0"/>
              <w:jc w:val="both"/>
              <w:rPr>
                <w:rFonts w:ascii="Sylfaen" w:hAnsi="Sylfaen"/>
                <w:lang w:val="ka-GE"/>
              </w:rPr>
            </w:pPr>
            <w:r w:rsidRPr="00502583">
              <w:rPr>
                <w:rFonts w:ascii="Sylfaen" w:hAnsi="Sylfaen"/>
                <w:lang w:val="ka-GE"/>
              </w:rPr>
              <w:t>არ არის</w:t>
            </w:r>
            <w:r w:rsidR="003A7BF2" w:rsidRPr="00502583">
              <w:rPr>
                <w:rFonts w:ascii="Sylfaen" w:hAnsi="Sylfaen"/>
                <w:lang w:val="ka-GE"/>
              </w:rPr>
              <w:t xml:space="preserve"> დარღვეული </w:t>
            </w:r>
            <w:r w:rsidRPr="00502583">
              <w:rPr>
                <w:rFonts w:ascii="Sylfaen" w:hAnsi="Sylfaen"/>
                <w:lang w:val="ka-GE"/>
              </w:rPr>
              <w:t>სარჩელის</w:t>
            </w:r>
            <w:r w:rsidR="003A7BF2" w:rsidRPr="00502583">
              <w:rPr>
                <w:rFonts w:ascii="Sylfaen" w:hAnsi="Sylfaen"/>
                <w:lang w:val="ka-GE"/>
              </w:rPr>
              <w:t xml:space="preserve"> შეტანის კანონით დადგენილი ვადა</w:t>
            </w:r>
            <w:r w:rsidRPr="00502583">
              <w:rPr>
                <w:rFonts w:ascii="Sylfaen" w:hAnsi="Sylfaen"/>
                <w:lang w:val="ka-GE"/>
              </w:rPr>
              <w:t xml:space="preserve"> - ვინაიდან, ასეთი დავისათვის არ არის დადგენილი ხანდაზმულობა</w:t>
            </w:r>
            <w:r w:rsidR="003A7BF2" w:rsidRPr="00502583">
              <w:rPr>
                <w:rFonts w:ascii="Sylfaen" w:hAnsi="Sylfaen"/>
                <w:lang w:val="ka-GE"/>
              </w:rPr>
              <w:t>;</w:t>
            </w:r>
          </w:p>
          <w:p w:rsidR="00230F8F" w:rsidRPr="00502583" w:rsidRDefault="003A7BF2" w:rsidP="00502583">
            <w:pPr>
              <w:pStyle w:val="a5"/>
              <w:numPr>
                <w:ilvl w:val="0"/>
                <w:numId w:val="33"/>
              </w:numPr>
              <w:ind w:left="0" w:right="-18" w:firstLine="0"/>
              <w:jc w:val="both"/>
              <w:rPr>
                <w:rFonts w:ascii="Sylfaen" w:hAnsi="Sylfaen"/>
                <w:lang w:val="ka-GE"/>
              </w:rPr>
            </w:pPr>
            <w:r w:rsidRPr="00502583">
              <w:rPr>
                <w:rFonts w:ascii="Sylfaen" w:hAnsi="Sylfaen"/>
                <w:lang w:val="ka-GE"/>
              </w:rPr>
              <w:t xml:space="preserve">სადავო ნორმატიული აქტის კონსტიტუციურობაზე სრულფასოვანი მსჯელობა </w:t>
            </w:r>
            <w:r w:rsidR="005967D9" w:rsidRPr="00502583">
              <w:rPr>
                <w:rFonts w:ascii="Sylfaen" w:hAnsi="Sylfaen"/>
                <w:lang w:val="ka-GE"/>
              </w:rPr>
              <w:t>შესაძლებელია</w:t>
            </w:r>
            <w:r w:rsidRPr="00502583">
              <w:rPr>
                <w:rFonts w:ascii="Sylfaen" w:hAnsi="Sylfaen"/>
                <w:lang w:val="ka-GE"/>
              </w:rPr>
              <w:t xml:space="preserve">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sidR="005967D9" w:rsidRPr="00502583">
              <w:rPr>
                <w:rFonts w:ascii="Sylfaen" w:hAnsi="Sylfaen"/>
                <w:lang w:val="ka-GE"/>
              </w:rPr>
              <w:t xml:space="preserve"> - ვინაიდან, </w:t>
            </w:r>
            <w:r w:rsidR="00331C16" w:rsidRPr="00502583">
              <w:rPr>
                <w:rFonts w:ascii="Sylfaen" w:hAnsi="Sylfaen"/>
                <w:lang w:val="ka-GE"/>
              </w:rPr>
              <w:t xml:space="preserve">ნორმატიული აქტების იერარქიაში </w:t>
            </w:r>
            <w:r w:rsidR="00B65F0D" w:rsidRPr="00502583">
              <w:rPr>
                <w:rFonts w:ascii="Sylfaen" w:hAnsi="Sylfaen"/>
                <w:lang w:val="ka-GE"/>
              </w:rPr>
              <w:t xml:space="preserve">ისეთი </w:t>
            </w:r>
            <w:r w:rsidR="00331C16" w:rsidRPr="00502583">
              <w:rPr>
                <w:rFonts w:ascii="Sylfaen" w:hAnsi="Sylfaen"/>
                <w:lang w:val="ka-GE"/>
              </w:rPr>
              <w:t>მაღლა მდგომი ნორმატიული აქტი არ არსებობს, რომელთა კონსტიტუციურობაზე მსჯელობის გარეშე შეუძლებელი იქნებოდა წინამდებარე კონსტიტუციური სარჩელის სრულფასოვანი განხილვა</w:t>
            </w:r>
            <w:r w:rsidR="00F61FBD">
              <w:rPr>
                <w:rFonts w:ascii="Sylfaen" w:hAnsi="Sylfaen"/>
                <w:lang w:val="ka-GE"/>
              </w:rPr>
              <w:t>;</w:t>
            </w:r>
          </w:p>
          <w:p w:rsidR="00502583" w:rsidRPr="00502583" w:rsidRDefault="00502583" w:rsidP="00937011">
            <w:pPr>
              <w:pStyle w:val="a5"/>
              <w:numPr>
                <w:ilvl w:val="0"/>
                <w:numId w:val="33"/>
              </w:numPr>
              <w:ind w:left="0" w:right="-18" w:firstLine="0"/>
              <w:jc w:val="both"/>
              <w:rPr>
                <w:rFonts w:ascii="Sylfaen" w:hAnsi="Sylfaen"/>
                <w:lang w:val="ka-GE"/>
              </w:rPr>
            </w:pPr>
            <w:r>
              <w:rPr>
                <w:rFonts w:ascii="Sylfaen" w:hAnsi="Sylfaen"/>
                <w:lang w:val="ka-GE"/>
              </w:rPr>
              <w:t xml:space="preserve">სადავო </w:t>
            </w:r>
            <w:r w:rsidR="00F216A7">
              <w:rPr>
                <w:rFonts w:ascii="Sylfaen" w:hAnsi="Sylfaen"/>
                <w:lang w:val="ka-GE"/>
              </w:rPr>
              <w:t>ნორმა</w:t>
            </w:r>
            <w:r>
              <w:rPr>
                <w:rFonts w:ascii="Sylfaen" w:hAnsi="Sylfaen"/>
                <w:lang w:val="ka-GE"/>
              </w:rPr>
              <w:t xml:space="preserve"> (საქართველოს სისხლის სამართლის საპროცესო კოდექსის 226-ე მუხლის პირველი ნაწილი) ლეგიტიმური მიზნის</w:t>
            </w:r>
            <w:r w:rsidR="00F61FBD">
              <w:rPr>
                <w:rFonts w:ascii="Sylfaen" w:hAnsi="Sylfaen"/>
                <w:lang w:val="ka-GE"/>
              </w:rPr>
              <w:t xml:space="preserve"> და დასაბუთების</w:t>
            </w:r>
            <w:r>
              <w:rPr>
                <w:rFonts w:ascii="Sylfaen" w:hAnsi="Sylfaen"/>
                <w:lang w:val="ka-GE"/>
              </w:rPr>
              <w:t xml:space="preserve"> გარეშე არღვევს</w:t>
            </w:r>
            <w:r w:rsidR="00F216A7">
              <w:rPr>
                <w:rFonts w:ascii="Sylfaen" w:hAnsi="Sylfaen"/>
                <w:lang w:val="ka-GE"/>
              </w:rPr>
              <w:t>/ზღუდავს</w:t>
            </w:r>
            <w:r>
              <w:rPr>
                <w:rFonts w:ascii="Sylfaen" w:hAnsi="Sylfaen"/>
                <w:lang w:val="ka-GE"/>
              </w:rPr>
              <w:t xml:space="preserve"> საქართველოს კონსტიტუციით გარანტირებულ თანასწორობის უფლებას და თავის უფლებათა დასაცავად სასამართლოსათვის მიმართვის უფლებას</w:t>
            </w:r>
            <w:r w:rsidR="00343739">
              <w:rPr>
                <w:rFonts w:ascii="Sylfaen" w:hAnsi="Sylfaen"/>
                <w:lang w:val="ka-GE"/>
              </w:rPr>
              <w:t>. მოსარჩელეს წარდგენილი აქვს ბრალდება ისეთი დაუმთავრებელი დანაშაულის ჩადენისათვის რაც სასჯელად ითვალისწინებს თექვსმეტიდან ოც წლამდე ან უვადო თავისუფლების აღკვეთას</w:t>
            </w:r>
            <w:r w:rsidR="00F61FBD">
              <w:rPr>
                <w:rFonts w:ascii="Sylfaen" w:hAnsi="Sylfaen"/>
                <w:lang w:val="ka-GE"/>
              </w:rPr>
              <w:t>.</w:t>
            </w:r>
            <w:r w:rsidR="00343739">
              <w:rPr>
                <w:rFonts w:ascii="Sylfaen" w:hAnsi="Sylfaen"/>
                <w:lang w:val="ka-GE"/>
              </w:rPr>
              <w:t xml:space="preserve"> </w:t>
            </w:r>
            <w:r w:rsidR="00F216A7">
              <w:rPr>
                <w:rFonts w:ascii="Sylfaen" w:hAnsi="Sylfaen"/>
                <w:lang w:val="ka-GE"/>
              </w:rPr>
              <w:t xml:space="preserve">მოსარჩელისაგან განსხვავებით,  </w:t>
            </w:r>
            <w:r w:rsidR="00F61FBD">
              <w:rPr>
                <w:rFonts w:ascii="Sylfaen" w:hAnsi="Sylfaen"/>
                <w:lang w:val="ka-GE"/>
              </w:rPr>
              <w:t xml:space="preserve">დამთავრებული დანაშაულისათვის იგივე ბრალდების შემთხვევაში </w:t>
            </w:r>
            <w:r w:rsidR="00937011">
              <w:rPr>
                <w:rFonts w:ascii="Sylfaen" w:hAnsi="Sylfaen"/>
                <w:lang w:val="ka-GE"/>
              </w:rPr>
              <w:t xml:space="preserve">ანალოგიური საპროცესო სტატუსის მქონე </w:t>
            </w:r>
            <w:r w:rsidR="00F61FBD">
              <w:rPr>
                <w:rFonts w:ascii="Sylfaen" w:hAnsi="Sylfaen"/>
                <w:lang w:val="ka-GE"/>
              </w:rPr>
              <w:t xml:space="preserve">ყველა </w:t>
            </w:r>
            <w:r w:rsidR="00F216A7">
              <w:rPr>
                <w:rFonts w:ascii="Sylfaen" w:hAnsi="Sylfaen"/>
                <w:lang w:val="ka-GE"/>
              </w:rPr>
              <w:t>პირ</w:t>
            </w:r>
            <w:r w:rsidR="00F61FBD">
              <w:rPr>
                <w:rFonts w:ascii="Sylfaen" w:hAnsi="Sylfaen"/>
                <w:lang w:val="ka-GE"/>
              </w:rPr>
              <w:t xml:space="preserve">ს აქვს უფლება </w:t>
            </w:r>
            <w:r w:rsidR="00937011">
              <w:rPr>
                <w:rFonts w:ascii="Sylfaen" w:hAnsi="Sylfaen"/>
                <w:lang w:val="ka-GE"/>
              </w:rPr>
              <w:t>მის</w:t>
            </w:r>
            <w:r w:rsidR="00F61FBD">
              <w:rPr>
                <w:rFonts w:ascii="Sylfaen" w:hAnsi="Sylfaen"/>
                <w:lang w:val="ka-GE"/>
              </w:rPr>
              <w:t>ი საქმე განიხილოს ნაფიც მსაჯულთა სასამართლომ</w:t>
            </w:r>
            <w:r w:rsidR="00937011">
              <w:rPr>
                <w:rFonts w:ascii="Sylfaen" w:hAnsi="Sylfaen"/>
                <w:lang w:val="ka-GE"/>
              </w:rPr>
              <w:t>, ამასთან, მოსალოდნელი სასჯელი და მტკიცების სტანდარტი დამთავრებული და დაუმთავრებელი დანაშაულისათვის უცვლელია</w:t>
            </w:r>
            <w:r w:rsidR="00F61FBD">
              <w:rPr>
                <w:rFonts w:ascii="Sylfaen" w:hAnsi="Sylfaen"/>
                <w:lang w:val="ka-GE"/>
              </w:rPr>
              <w:t xml:space="preserve">. </w:t>
            </w:r>
          </w:p>
        </w:tc>
      </w:tr>
      <w:permEnd w:id="86794803"/>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1979D1" w:rsidRDefault="001979D1" w:rsidP="00ED2537">
            <w:pPr>
              <w:ind w:right="-18"/>
              <w:jc w:val="center"/>
              <w:rPr>
                <w:rFonts w:ascii="Sylfaen" w:hAnsi="Sylfaen"/>
                <w:b/>
                <w:color w:val="000000"/>
                <w:lang w:val="ka-GE"/>
              </w:rPr>
            </w:pPr>
            <w:permStart w:id="247930975" w:edGrp="everyone" w:colFirst="0" w:colLast="0"/>
            <w:r w:rsidRPr="00ED2537">
              <w:rPr>
                <w:rFonts w:ascii="Sylfaen" w:hAnsi="Sylfaen"/>
                <w:b/>
                <w:color w:val="000000"/>
                <w:u w:val="single"/>
                <w:lang w:val="ka-GE"/>
              </w:rPr>
              <w:t>მოთხოვნ</w:t>
            </w:r>
            <w:r w:rsidR="00ED2537" w:rsidRPr="00ED2537">
              <w:rPr>
                <w:rFonts w:ascii="Sylfaen" w:hAnsi="Sylfaen"/>
                <w:b/>
                <w:color w:val="000000"/>
                <w:u w:val="single"/>
                <w:lang w:val="ka-GE"/>
              </w:rPr>
              <w:t>ის არის</w:t>
            </w:r>
          </w:p>
          <w:p w:rsidR="00ED2537" w:rsidRPr="00ED2537" w:rsidRDefault="00ED2537" w:rsidP="00ED2537">
            <w:pPr>
              <w:ind w:right="-18"/>
              <w:jc w:val="center"/>
              <w:rPr>
                <w:rFonts w:ascii="Sylfaen" w:hAnsi="Sylfaen"/>
                <w:b/>
                <w:color w:val="000000"/>
                <w:lang w:val="ka-GE"/>
              </w:rPr>
            </w:pPr>
          </w:p>
          <w:p w:rsidR="005E6511" w:rsidRDefault="00C170C2" w:rsidP="001979D1">
            <w:pPr>
              <w:pStyle w:val="a5"/>
              <w:numPr>
                <w:ilvl w:val="0"/>
                <w:numId w:val="34"/>
              </w:numPr>
              <w:ind w:left="360" w:right="-18"/>
              <w:jc w:val="both"/>
              <w:rPr>
                <w:rFonts w:ascii="Sylfaen" w:hAnsi="Sylfaen"/>
                <w:color w:val="000000"/>
                <w:lang w:val="ka-GE"/>
              </w:rPr>
            </w:pPr>
            <w:r w:rsidRPr="001979D1">
              <w:rPr>
                <w:rFonts w:ascii="Sylfaen" w:hAnsi="Sylfaen"/>
                <w:color w:val="000000"/>
                <w:lang w:val="ka-GE"/>
              </w:rPr>
              <w:t>საქართველოს კონსტიტუციის 11-ე მუხლის პირველ პუნქტთან მიმართებით არაკონსტიტუციურად იქნეს ცნობილი საქართველოს კანონის ,,</w:t>
            </w:r>
            <w:r w:rsidR="0009097B" w:rsidRPr="001979D1">
              <w:rPr>
                <w:rFonts w:ascii="Sylfaen" w:hAnsi="Sylfaen"/>
                <w:color w:val="000000"/>
                <w:lang w:val="ka-GE"/>
              </w:rPr>
              <w:t>საქართველოს სისხლის სამართლის საპროცესო კოდექსის</w:t>
            </w:r>
            <w:r w:rsidR="001034EA" w:rsidRPr="001979D1">
              <w:rPr>
                <w:rFonts w:ascii="Sylfaen" w:hAnsi="Sylfaen"/>
                <w:color w:val="000000"/>
                <w:lang w:val="ka-GE"/>
              </w:rPr>
              <w:t>’’</w:t>
            </w:r>
            <w:r w:rsidR="0009097B" w:rsidRPr="001979D1">
              <w:rPr>
                <w:rFonts w:ascii="Sylfaen" w:hAnsi="Sylfaen"/>
                <w:color w:val="000000"/>
                <w:lang w:val="ka-GE"/>
              </w:rPr>
              <w:t xml:space="preserve"> 226-ე მუხლის პირველ ნაწილში სისხლის სამართლის კოდექსის 109-ე მუხლთან დაკავშირებული სიტყვა/ტექსტი ,,(დამთავრებული)’’ და საქართველოს სისხლის სამართლის საპროცესო კოდექსის 226-ე მუხლის პირველი ნაწილის ისეთი ნორმატიული შინაარსი, რომელიც საქართველოს სისხლის სამართლის კოდექსის 109-ე მუხლით გათვალისწინებული დაუმთავრებელი დანაშაულის კვალიფიკაციით ბრალდების წარდგენის შემთხვევაში გამორიცხავს საქმის ნაფიც მსაჯულთა სასამართლოს მიერ განხილვას.</w:t>
            </w:r>
          </w:p>
          <w:p w:rsidR="001034EA" w:rsidRDefault="001034EA" w:rsidP="001979D1">
            <w:pPr>
              <w:pStyle w:val="a5"/>
              <w:numPr>
                <w:ilvl w:val="0"/>
                <w:numId w:val="34"/>
              </w:numPr>
              <w:ind w:left="360" w:right="-18"/>
              <w:jc w:val="both"/>
              <w:rPr>
                <w:rFonts w:ascii="Sylfaen" w:hAnsi="Sylfaen"/>
                <w:color w:val="000000"/>
                <w:lang w:val="ka-GE"/>
              </w:rPr>
            </w:pPr>
            <w:r w:rsidRPr="001979D1">
              <w:rPr>
                <w:rFonts w:ascii="Sylfaen" w:hAnsi="Sylfaen"/>
                <w:color w:val="000000"/>
                <w:lang w:val="ka-GE"/>
              </w:rPr>
              <w:t>საქართველოს კონსტიტუციის 31-ე მუხლის პირველ პუნქტთან მიმართებით არაკონსტიტუციურად იქნეს ცნობილი საქართველოს კანონის ,,საქართველოს სისხლის სამართლის საპროცესო კოდექსის’’ 226-ე მუხლის პირველ ნაწილში სისხლის სამართლის კოდექსის 109-ე მუხლთან დაკავშირებული სიტყვა/ტექსტი ,,(დამთავრებული)’’ და საქართველოს სისხლის სამართლის საპროცესო კოდექსის 226-ე მუხლის პირველი ნაწილის ისეთი ნორმატიული შინაარსი, რომელიც საქართველოს სისხლის სამართლის კოდექსის 109-ე მუხლით გათვალისწინებული დაუმთავრებელი დანაშაულის კვალიფიკაციით ბრალდების წარდგენის შემთხვევაში გამორიცხავს საქმის ნაფიც მსაჯულთა სასამართლოს მიერ განხილვას.</w:t>
            </w:r>
          </w:p>
          <w:p w:rsidR="00ED2537" w:rsidRPr="00ED2537" w:rsidRDefault="001034EA" w:rsidP="00ED2537">
            <w:pPr>
              <w:pStyle w:val="a5"/>
              <w:numPr>
                <w:ilvl w:val="0"/>
                <w:numId w:val="34"/>
              </w:numPr>
              <w:ind w:left="360" w:right="-18"/>
              <w:jc w:val="both"/>
              <w:rPr>
                <w:rFonts w:ascii="Sylfaen" w:hAnsi="Sylfaen"/>
                <w:lang w:val="ka-GE"/>
              </w:rPr>
            </w:pPr>
            <w:r w:rsidRPr="00ED2537">
              <w:rPr>
                <w:rFonts w:ascii="Sylfaen" w:hAnsi="Sylfaen"/>
                <w:color w:val="000000"/>
                <w:lang w:val="ka-GE"/>
              </w:rPr>
              <w:t>საქართველოს კონსტიტუციის 34-ე მუხლის მე-3 პუნქტთან მიმართებით არაკონსტიტუციურად იქნეს ცნობილი საქართველოს კანონის ,,საქართველოს სისხლის სამართლის საპროცესო კოდექსის’’ 226-ე მუხლის პირველ ნაწილში სისხლის სამართლის კოდექსის 109-ე მუხლთან დაკავშირებული სიტყვა/ტექსტი ,,(დამთავრებული)’’ და საქართველოს სისხლის სამართლის საპროცესო კოდექსის 226-ე მუხლის პირველი ნაწილის ისეთი ნორმატიული შინაარსი, რომელიც საქართველოს სისხლის სამართლის კოდექსის 109-ე მუხლით გათვალისწინებული დაუმთავრებელი დანაშაულის კვალიფიკაციით ბრალდების წარდგენის შემთხვევაში გამორიცხავს საქმის ნაფიც მსაჯულთა სასამართლოს მიერ განხილვას.</w:t>
            </w:r>
          </w:p>
          <w:p w:rsidR="006D2EBB" w:rsidRPr="00ED2537" w:rsidRDefault="00ED2537" w:rsidP="00ED2537">
            <w:pPr>
              <w:jc w:val="center"/>
              <w:rPr>
                <w:rFonts w:ascii="Sylfaen" w:hAnsi="Sylfaen"/>
                <w:b/>
                <w:u w:val="single"/>
                <w:lang w:val="ka-GE"/>
              </w:rPr>
            </w:pPr>
            <w:r w:rsidRPr="00ED2537">
              <w:rPr>
                <w:rFonts w:ascii="Sylfaen" w:hAnsi="Sylfaen"/>
                <w:b/>
                <w:u w:val="single"/>
                <w:lang w:val="ka-GE"/>
              </w:rPr>
              <w:t>მოთხოვნის დასაბუთება</w:t>
            </w:r>
          </w:p>
          <w:p w:rsidR="00ED2537" w:rsidRPr="00ED2537" w:rsidRDefault="00ED2537" w:rsidP="00ED2537">
            <w:pPr>
              <w:rPr>
                <w:rFonts w:ascii="Sylfaen" w:hAnsi="Sylfaen"/>
                <w:lang w:val="ka-GE"/>
              </w:rPr>
            </w:pPr>
          </w:p>
          <w:p w:rsidR="006D2EBB" w:rsidRPr="00ED2537" w:rsidRDefault="006D2EBB" w:rsidP="006D2EBB">
            <w:pPr>
              <w:ind w:right="-18"/>
              <w:jc w:val="both"/>
              <w:rPr>
                <w:rFonts w:ascii="Sylfaen" w:hAnsi="Sylfaen"/>
                <w:b/>
                <w:lang w:val="ka-GE"/>
              </w:rPr>
            </w:pPr>
            <w:r w:rsidRPr="00ED2537">
              <w:rPr>
                <w:rFonts w:ascii="Sylfaen" w:hAnsi="Sylfaen"/>
                <w:b/>
                <w:lang w:val="ka-GE"/>
              </w:rPr>
              <w:t>სადავო საკითხთან დაკავშირებული კანონები/ნორმები:</w:t>
            </w:r>
          </w:p>
          <w:p w:rsidR="006D2EBB" w:rsidRPr="000D55A5" w:rsidRDefault="006D2EBB" w:rsidP="006D2EBB">
            <w:pPr>
              <w:jc w:val="both"/>
              <w:rPr>
                <w:rFonts w:ascii="Sylfaen" w:hAnsi="Sylfaen"/>
                <w:lang w:val="ka-GE"/>
              </w:rPr>
            </w:pPr>
            <w:r w:rsidRPr="000D55A5">
              <w:rPr>
                <w:rFonts w:ascii="Sylfaen" w:hAnsi="Sylfaen"/>
                <w:lang w:val="ka-GE"/>
              </w:rPr>
              <w:t xml:space="preserve">I - </w:t>
            </w:r>
            <w:r>
              <w:rPr>
                <w:rFonts w:ascii="Sylfaen" w:hAnsi="Sylfaen"/>
                <w:lang w:val="ka-GE"/>
              </w:rPr>
              <w:t>საქართველოს სისხლის სამართლის კოდექსი (</w:t>
            </w:r>
            <w:r w:rsidRPr="00E35718">
              <w:rPr>
                <w:rFonts w:ascii="Sylfaen" w:hAnsi="Sylfaen"/>
                <w:lang w:val="ka-GE"/>
              </w:rPr>
              <w:t>მიღების თარიღი</w:t>
            </w:r>
            <w:r>
              <w:rPr>
                <w:rFonts w:ascii="Sylfaen" w:hAnsi="Sylfaen"/>
                <w:lang w:val="ka-GE"/>
              </w:rPr>
              <w:t xml:space="preserve">: </w:t>
            </w:r>
            <w:r w:rsidRPr="000D55A5">
              <w:rPr>
                <w:rFonts w:ascii="Sylfaen" w:hAnsi="Sylfaen"/>
                <w:lang w:val="ka-GE"/>
              </w:rPr>
              <w:t>22</w:t>
            </w:r>
            <w:r>
              <w:rPr>
                <w:rFonts w:ascii="Sylfaen" w:hAnsi="Sylfaen"/>
                <w:lang w:val="ka-GE"/>
              </w:rPr>
              <w:t>/</w:t>
            </w:r>
            <w:r w:rsidRPr="000D55A5">
              <w:rPr>
                <w:rFonts w:ascii="Sylfaen" w:hAnsi="Sylfaen"/>
                <w:lang w:val="ka-GE"/>
              </w:rPr>
              <w:t>07</w:t>
            </w:r>
            <w:r>
              <w:rPr>
                <w:rFonts w:ascii="Sylfaen" w:hAnsi="Sylfaen"/>
                <w:lang w:val="ka-GE"/>
              </w:rPr>
              <w:t>/</w:t>
            </w:r>
            <w:r w:rsidRPr="000D55A5">
              <w:rPr>
                <w:rFonts w:ascii="Sylfaen" w:hAnsi="Sylfaen"/>
                <w:lang w:val="ka-GE"/>
              </w:rPr>
              <w:t>199</w:t>
            </w:r>
            <w:r>
              <w:rPr>
                <w:rFonts w:ascii="Sylfaen" w:hAnsi="Sylfaen"/>
                <w:lang w:val="ka-GE"/>
              </w:rPr>
              <w:t xml:space="preserve">9; </w:t>
            </w:r>
            <w:r w:rsidRPr="00E35718">
              <w:rPr>
                <w:rFonts w:ascii="Sylfaen" w:hAnsi="Sylfaen"/>
                <w:lang w:val="ka-GE"/>
              </w:rPr>
              <w:t>დოკუმენტის ნომერი</w:t>
            </w:r>
            <w:r>
              <w:rPr>
                <w:rFonts w:ascii="Sylfaen" w:hAnsi="Sylfaen"/>
                <w:lang w:val="ka-GE"/>
              </w:rPr>
              <w:t xml:space="preserve"> N</w:t>
            </w:r>
            <w:r w:rsidRPr="000D55A5">
              <w:rPr>
                <w:rFonts w:ascii="Sylfaen" w:hAnsi="Sylfaen"/>
                <w:lang w:val="ka-GE"/>
              </w:rPr>
              <w:t xml:space="preserve">2287; </w:t>
            </w:r>
            <w:hyperlink r:id="rId11" w:history="1">
              <w:r w:rsidRPr="000D55A5">
                <w:rPr>
                  <w:rStyle w:val="a9"/>
                  <w:rFonts w:ascii="Sylfaen" w:hAnsi="Sylfaen"/>
                  <w:lang w:val="ka-GE"/>
                </w:rPr>
                <w:t>https://matsne.gov.ge/document/view/16426?publication=243</w:t>
              </w:r>
            </w:hyperlink>
            <w:r>
              <w:rPr>
                <w:rFonts w:ascii="Sylfaen" w:hAnsi="Sylfaen"/>
                <w:lang w:val="ka-GE"/>
              </w:rPr>
              <w:t>)</w:t>
            </w:r>
            <w:r w:rsidRPr="000D55A5">
              <w:rPr>
                <w:rFonts w:ascii="Sylfaen" w:hAnsi="Sylfaen"/>
                <w:lang w:val="ka-GE"/>
              </w:rPr>
              <w:t xml:space="preserve"> - </w:t>
            </w:r>
          </w:p>
          <w:p w:rsidR="006D2EBB" w:rsidRPr="000D55A5" w:rsidRDefault="006D2EBB" w:rsidP="006D2EBB">
            <w:pPr>
              <w:jc w:val="both"/>
              <w:rPr>
                <w:rFonts w:ascii="Sylfaen" w:hAnsi="Sylfaen"/>
                <w:lang w:val="ka-GE"/>
              </w:rPr>
            </w:pPr>
          </w:p>
          <w:p w:rsidR="006D2EBB" w:rsidRPr="000D55A5" w:rsidRDefault="006D2EBB" w:rsidP="006D2EBB">
            <w:pPr>
              <w:jc w:val="both"/>
              <w:rPr>
                <w:rFonts w:ascii="Sylfaen" w:hAnsi="Sylfaen"/>
                <w:i/>
                <w:lang w:val="ka-GE"/>
              </w:rPr>
            </w:pPr>
            <w:r w:rsidRPr="000D55A5">
              <w:rPr>
                <w:rFonts w:ascii="Sylfaen" w:hAnsi="Sylfaen"/>
                <w:i/>
                <w:lang w:val="ka-GE"/>
              </w:rPr>
              <w:t>მუხლი 18. დანაშაულის მომზადება</w:t>
            </w:r>
          </w:p>
          <w:p w:rsidR="006D2EBB" w:rsidRPr="000D55A5" w:rsidRDefault="006D2EBB" w:rsidP="006D2EBB">
            <w:pPr>
              <w:jc w:val="both"/>
              <w:rPr>
                <w:rFonts w:ascii="Sylfaen" w:hAnsi="Sylfaen"/>
                <w:lang w:val="ka-GE"/>
              </w:rPr>
            </w:pPr>
            <w:r w:rsidRPr="000D55A5">
              <w:rPr>
                <w:rFonts w:ascii="Sylfaen" w:hAnsi="Sylfaen"/>
                <w:lang w:val="ka-GE"/>
              </w:rPr>
              <w:t>1. დანაშაულის მომზადებად ითვლება დანაშაულის ჩადენისათვის პირობების განზრახ შექმნა.</w:t>
            </w:r>
          </w:p>
          <w:p w:rsidR="006D2EBB" w:rsidRPr="000D55A5" w:rsidRDefault="006D2EBB" w:rsidP="006D2EBB">
            <w:pPr>
              <w:jc w:val="both"/>
              <w:rPr>
                <w:rFonts w:ascii="Sylfaen" w:hAnsi="Sylfaen"/>
                <w:lang w:val="ka-GE"/>
              </w:rPr>
            </w:pPr>
            <w:r w:rsidRPr="000D55A5">
              <w:rPr>
                <w:rFonts w:ascii="Sylfaen" w:hAnsi="Sylfaen"/>
                <w:lang w:val="ka-GE"/>
              </w:rPr>
              <w:t>2. სისხლისსამართლებრივი პასუხისმგებლობა დაწესებულია მხოლოდ მძიმე და განსაკუთრებით მძიმე დანაშაულების, აგრეთვე ამ კოდექსის 182-ე მუხლის პირველი ნაწილით, 186-ე მუხლის პირველი და მე-2 ნაწილებით, 194</w:t>
            </w:r>
            <w:r w:rsidRPr="000D55A5">
              <w:rPr>
                <w:rFonts w:ascii="Times New Roman" w:hAnsi="Times New Roman" w:cs="Times New Roman"/>
                <w:lang w:val="ka-GE"/>
              </w:rPr>
              <w:t>​</w:t>
            </w:r>
            <w:r w:rsidRPr="000D55A5">
              <w:rPr>
                <w:rFonts w:ascii="Sylfaen" w:hAnsi="Sylfaen" w:cs="Sylfaen"/>
                <w:vertAlign w:val="superscript"/>
                <w:lang w:val="ka-GE"/>
              </w:rPr>
              <w:t>1</w:t>
            </w:r>
            <w:r w:rsidRPr="000D55A5">
              <w:rPr>
                <w:rFonts w:ascii="Sylfaen" w:hAnsi="Sylfaen" w:cs="Sylfaen"/>
                <w:lang w:val="ka-GE"/>
              </w:rPr>
              <w:t xml:space="preserve">  </w:t>
            </w:r>
            <w:r w:rsidRPr="000D55A5">
              <w:rPr>
                <w:rFonts w:ascii="Sylfaen" w:hAnsi="Sylfaen"/>
                <w:lang w:val="ka-GE"/>
              </w:rPr>
              <w:t xml:space="preserve">მუხლის პირველი და მე-2 ნაწილებით, 202-ე მუხლის პირველი ნაწილით, 221-ე </w:t>
            </w:r>
            <w:r w:rsidRPr="000D55A5">
              <w:rPr>
                <w:rFonts w:ascii="Sylfaen" w:hAnsi="Sylfaen"/>
                <w:lang w:val="ka-GE"/>
              </w:rPr>
              <w:lastRenderedPageBreak/>
              <w:t>მუხლის პირველი–მე-3 ნაწილებით, 332-ე მუხლის პირველი და მე-2 ნაწილებით, 339-ე მუხლის პირველი ნაწილით, 339</w:t>
            </w:r>
            <w:r w:rsidRPr="000D55A5">
              <w:rPr>
                <w:rFonts w:ascii="Times New Roman" w:hAnsi="Times New Roman" w:cs="Times New Roman"/>
                <w:lang w:val="ka-GE"/>
              </w:rPr>
              <w:t>​</w:t>
            </w:r>
            <w:r w:rsidRPr="000D55A5">
              <w:rPr>
                <w:rFonts w:ascii="Sylfaen" w:hAnsi="Sylfaen" w:cs="Sylfaen"/>
                <w:vertAlign w:val="superscript"/>
                <w:lang w:val="ka-GE"/>
              </w:rPr>
              <w:t>1</w:t>
            </w:r>
            <w:r w:rsidRPr="000D55A5">
              <w:rPr>
                <w:rFonts w:ascii="Sylfaen" w:hAnsi="Sylfaen" w:cs="Sylfaen"/>
                <w:lang w:val="ka-GE"/>
              </w:rPr>
              <w:t xml:space="preserve">  </w:t>
            </w:r>
            <w:r w:rsidRPr="000D55A5">
              <w:rPr>
                <w:rFonts w:ascii="Sylfaen" w:hAnsi="Sylfaen"/>
                <w:lang w:val="ka-GE"/>
              </w:rPr>
              <w:t>მუხლის პირველი და მე-2 ნაწილებით, 365-ე მუხლის პირველი–მე-3 ნაწილებით და 372-ე მუხლის პირველი ნაწილით გათვალისწინებული დანაშაულების მომზადებისათვის.</w:t>
            </w:r>
          </w:p>
          <w:p w:rsidR="006D2EBB" w:rsidRPr="000D55A5" w:rsidRDefault="006D2EBB" w:rsidP="006D2EBB">
            <w:pPr>
              <w:jc w:val="both"/>
              <w:rPr>
                <w:rFonts w:ascii="Sylfaen" w:hAnsi="Sylfaen"/>
                <w:lang w:val="ka-GE"/>
              </w:rPr>
            </w:pPr>
            <w:r w:rsidRPr="000D55A5">
              <w:rPr>
                <w:rFonts w:ascii="Sylfaen" w:hAnsi="Sylfaen"/>
                <w:lang w:val="ka-GE"/>
              </w:rPr>
              <w:t>3. სისხლისსამართლებრივი პასუხისმგებლობა დანაშაულის მომზადებისათვის განისაზღვრება ამ კოდექსის შესაბამისი მუხლით, რომლითაც გათვალისწინებულია პასუხისმგებლობა დამთავრებული დანაშაულისათვის, ამ მუხლზე მითითებით.</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2000 წლის 5 მაისის კანონი №292 – სსმ I, №18, 15.05.2000 წ., მუხ.45</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2006 წლის 29 დეკემბრის კანონი №4213 - სსმ I, №1, 03.01.2007 წ., მუხ.16</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2008 წლის 23 ოქტომბრის კანონი №403 - სსმ I, №29, 04.11.2008 წ., მუხ.176</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2011 წლის 28 ოქტომბრის კანონი №5170 - ვებგვერდი, 11.11.2011წ.</w:t>
            </w:r>
          </w:p>
          <w:p w:rsidR="006D2EBB" w:rsidRPr="000D55A5" w:rsidRDefault="006D2EBB" w:rsidP="006D2EBB">
            <w:pPr>
              <w:jc w:val="both"/>
              <w:rPr>
                <w:rFonts w:ascii="Sylfaen" w:hAnsi="Sylfaen"/>
                <w:lang w:val="ka-GE"/>
              </w:rPr>
            </w:pPr>
          </w:p>
          <w:p w:rsidR="006D2EBB" w:rsidRPr="000D55A5" w:rsidRDefault="006D2EBB" w:rsidP="006D2EBB">
            <w:pPr>
              <w:jc w:val="both"/>
              <w:rPr>
                <w:rFonts w:ascii="Sylfaen" w:hAnsi="Sylfaen"/>
                <w:i/>
                <w:lang w:val="ka-GE"/>
              </w:rPr>
            </w:pPr>
            <w:r w:rsidRPr="000D55A5">
              <w:rPr>
                <w:rFonts w:ascii="Sylfaen" w:hAnsi="Sylfaen"/>
                <w:i/>
                <w:lang w:val="ka-GE"/>
              </w:rPr>
              <w:t>მუხლი 19. დანაშაულის მცდელობა</w:t>
            </w:r>
          </w:p>
          <w:p w:rsidR="006D2EBB" w:rsidRPr="000D55A5" w:rsidRDefault="006D2EBB" w:rsidP="006D2EBB">
            <w:pPr>
              <w:jc w:val="both"/>
              <w:rPr>
                <w:rFonts w:ascii="Sylfaen" w:hAnsi="Sylfaen"/>
                <w:lang w:val="ka-GE"/>
              </w:rPr>
            </w:pPr>
            <w:r w:rsidRPr="000D55A5">
              <w:rPr>
                <w:rFonts w:ascii="Sylfaen" w:hAnsi="Sylfaen"/>
                <w:lang w:val="ka-GE"/>
              </w:rPr>
              <w:t>1. დანაშაულის მცდელობად ითვლება განზრახი ქმედება, რომელიც თუმცა უშუალოდ მიმართული იყო დანაშაულის ჩასადენად, მაგრამ დანაშაული ბოლომდე არ იქნა მიყვანილი.</w:t>
            </w:r>
          </w:p>
          <w:p w:rsidR="006D2EBB" w:rsidRPr="000D55A5" w:rsidRDefault="006D2EBB" w:rsidP="006D2EBB">
            <w:pPr>
              <w:jc w:val="both"/>
              <w:rPr>
                <w:rFonts w:ascii="Sylfaen" w:hAnsi="Sylfaen"/>
                <w:lang w:val="ka-GE"/>
              </w:rPr>
            </w:pPr>
            <w:r w:rsidRPr="000D55A5">
              <w:rPr>
                <w:rFonts w:ascii="Sylfaen" w:hAnsi="Sylfaen"/>
                <w:lang w:val="ka-GE"/>
              </w:rPr>
              <w:t>2. სისხლისსამართლებრივი პასუხისმგებლობა მცდელობისათვის განისაზღვრება ამ კოდექსის შესაბამისი მუხლით, რომლითაც გათვალისწინებულია პასუხისმგებლობა დამთავრებული დანაშაულისათვის, ამ მუხლზე მითითებით.</w:t>
            </w:r>
          </w:p>
          <w:p w:rsidR="006D2EBB" w:rsidRPr="000D55A5" w:rsidRDefault="006D2EBB" w:rsidP="006D2EBB">
            <w:pPr>
              <w:jc w:val="both"/>
              <w:rPr>
                <w:rFonts w:ascii="Sylfaen" w:hAnsi="Sylfaen"/>
                <w:lang w:val="ka-GE"/>
              </w:rPr>
            </w:pPr>
          </w:p>
          <w:p w:rsidR="006D2EBB" w:rsidRPr="000D55A5" w:rsidRDefault="006D2EBB" w:rsidP="006D2EBB">
            <w:pPr>
              <w:jc w:val="both"/>
              <w:rPr>
                <w:rFonts w:ascii="Sylfaen" w:hAnsi="Sylfaen"/>
                <w:i/>
                <w:lang w:val="ka-GE"/>
              </w:rPr>
            </w:pPr>
            <w:r w:rsidRPr="000D55A5">
              <w:rPr>
                <w:rFonts w:ascii="Sylfaen" w:hAnsi="Sylfaen"/>
                <w:i/>
                <w:lang w:val="ka-GE"/>
              </w:rPr>
              <w:t>მუხლი 56. სასჯელის დანიშვნა დაუმთავრებელი დანაშაულისათვის</w:t>
            </w:r>
          </w:p>
          <w:p w:rsidR="006D2EBB" w:rsidRPr="000D55A5" w:rsidRDefault="006D2EBB" w:rsidP="006D2EBB">
            <w:pPr>
              <w:jc w:val="both"/>
              <w:rPr>
                <w:rFonts w:ascii="Sylfaen" w:hAnsi="Sylfaen"/>
                <w:lang w:val="ka-GE"/>
              </w:rPr>
            </w:pPr>
            <w:r w:rsidRPr="000D55A5">
              <w:rPr>
                <w:rFonts w:ascii="Sylfaen" w:hAnsi="Sylfaen"/>
                <w:lang w:val="ka-GE"/>
              </w:rPr>
              <w:t>1. დაუმთავრებელი დანაშაულისათვის სასჯელის დანიშვნის დროს მხედველობაში მიიღება გარემოებანი, რომელთა გამოც დანაშაული ბოლომდე არ იქნა მიყვანილი.</w:t>
            </w:r>
          </w:p>
          <w:p w:rsidR="006D2EBB" w:rsidRPr="000D55A5" w:rsidRDefault="006D2EBB" w:rsidP="006D2EBB">
            <w:pPr>
              <w:jc w:val="both"/>
              <w:rPr>
                <w:rFonts w:ascii="Sylfaen" w:hAnsi="Sylfaen"/>
                <w:lang w:val="ka-GE"/>
              </w:rPr>
            </w:pPr>
            <w:r w:rsidRPr="000D55A5">
              <w:rPr>
                <w:rFonts w:ascii="Sylfaen" w:hAnsi="Sylfaen"/>
                <w:lang w:val="ka-GE"/>
              </w:rPr>
              <w:t>2. (ამოღებულია).</w:t>
            </w:r>
          </w:p>
          <w:p w:rsidR="006D2EBB" w:rsidRPr="000D55A5" w:rsidRDefault="006D2EBB" w:rsidP="006D2EBB">
            <w:pPr>
              <w:jc w:val="both"/>
              <w:rPr>
                <w:rFonts w:ascii="Sylfaen" w:hAnsi="Sylfaen"/>
                <w:lang w:val="ka-GE"/>
              </w:rPr>
            </w:pPr>
            <w:r w:rsidRPr="000D55A5">
              <w:rPr>
                <w:rFonts w:ascii="Sylfaen" w:hAnsi="Sylfaen"/>
                <w:lang w:val="ka-GE"/>
              </w:rPr>
              <w:t>3. (ამოღებულია).</w:t>
            </w:r>
          </w:p>
          <w:p w:rsidR="006D2EBB" w:rsidRPr="000D55A5" w:rsidRDefault="006D2EBB" w:rsidP="006D2EBB">
            <w:pPr>
              <w:jc w:val="both"/>
              <w:rPr>
                <w:rFonts w:ascii="Sylfaen" w:hAnsi="Sylfaen"/>
                <w:lang w:val="ka-GE"/>
              </w:rPr>
            </w:pPr>
            <w:r w:rsidRPr="000D55A5">
              <w:rPr>
                <w:rFonts w:ascii="Sylfaen" w:hAnsi="Sylfaen"/>
                <w:lang w:val="ka-GE"/>
              </w:rPr>
              <w:t>4. უვადო თავისუფლების აღკვეთა არ შეიძლება დაინიშნოს დანაშაულის მომზადებისათვის ან მცდელობისათვის.</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2006 წლის 29 დეკემბრის კანონი №4213 - სსმ I, №1, 03.01.2007 წ., მუხ.16</w:t>
            </w:r>
          </w:p>
          <w:p w:rsidR="006D2EBB" w:rsidRPr="000D55A5" w:rsidRDefault="006D2EBB" w:rsidP="006D2EBB">
            <w:pPr>
              <w:jc w:val="both"/>
              <w:rPr>
                <w:rFonts w:ascii="Sylfaen" w:hAnsi="Sylfaen"/>
                <w:lang w:val="ka-GE"/>
              </w:rPr>
            </w:pPr>
          </w:p>
          <w:p w:rsidR="006D2EBB" w:rsidRPr="000D55A5" w:rsidRDefault="006D2EBB" w:rsidP="006D2EBB">
            <w:pPr>
              <w:jc w:val="both"/>
              <w:rPr>
                <w:rFonts w:ascii="Sylfaen" w:hAnsi="Sylfaen"/>
                <w:lang w:val="ka-GE"/>
              </w:rPr>
            </w:pPr>
            <w:r w:rsidRPr="000D55A5">
              <w:rPr>
                <w:rFonts w:ascii="Sylfaen" w:hAnsi="Sylfaen"/>
                <w:lang w:val="ka-GE"/>
              </w:rPr>
              <w:t>მუხლი 109. განზრახ მკვლელობა დამამძიმებელ გარემოებაში</w:t>
            </w:r>
          </w:p>
          <w:p w:rsidR="006D2EBB" w:rsidRPr="000D55A5" w:rsidRDefault="006D2EBB" w:rsidP="006D2EBB">
            <w:pPr>
              <w:jc w:val="both"/>
              <w:rPr>
                <w:rFonts w:ascii="Sylfaen" w:hAnsi="Sylfaen"/>
                <w:lang w:val="ka-GE"/>
              </w:rPr>
            </w:pPr>
            <w:r w:rsidRPr="000D55A5">
              <w:rPr>
                <w:rFonts w:ascii="Sylfaen" w:hAnsi="Sylfaen"/>
                <w:lang w:val="ka-GE"/>
              </w:rPr>
              <w:t>განზრახ მკვლელობა:</w:t>
            </w:r>
          </w:p>
          <w:p w:rsidR="006D2EBB" w:rsidRPr="000D55A5" w:rsidRDefault="006D2EBB" w:rsidP="006D2EBB">
            <w:pPr>
              <w:jc w:val="both"/>
              <w:rPr>
                <w:rFonts w:ascii="Sylfaen" w:hAnsi="Sylfaen"/>
                <w:lang w:val="ka-GE"/>
              </w:rPr>
            </w:pPr>
            <w:r w:rsidRPr="000D55A5">
              <w:rPr>
                <w:rFonts w:ascii="Sylfaen" w:hAnsi="Sylfaen"/>
                <w:lang w:val="ka-GE"/>
              </w:rPr>
              <w:t>ა) მძევლად ხელში ჩაგდებასთან დაკავშირებით;</w:t>
            </w:r>
          </w:p>
          <w:p w:rsidR="006D2EBB" w:rsidRPr="000D55A5" w:rsidRDefault="006D2EBB" w:rsidP="006D2EBB">
            <w:pPr>
              <w:jc w:val="both"/>
              <w:rPr>
                <w:rFonts w:ascii="Sylfaen" w:hAnsi="Sylfaen"/>
                <w:lang w:val="ka-GE"/>
              </w:rPr>
            </w:pPr>
            <w:r w:rsidRPr="000D55A5">
              <w:rPr>
                <w:rFonts w:ascii="Sylfaen" w:hAnsi="Sylfaen"/>
                <w:lang w:val="ka-GE"/>
              </w:rPr>
              <w:t>ბ) ისეთი საშუალებით, რომელიც განზრახ უქმნის საფრთხეს სხვის სიცოცხლეს ან ჯანმრთელობას;</w:t>
            </w:r>
          </w:p>
          <w:p w:rsidR="006D2EBB" w:rsidRPr="000D55A5" w:rsidRDefault="006D2EBB" w:rsidP="006D2EBB">
            <w:pPr>
              <w:jc w:val="both"/>
              <w:rPr>
                <w:rFonts w:ascii="Sylfaen" w:hAnsi="Sylfaen"/>
                <w:lang w:val="ka-GE"/>
              </w:rPr>
            </w:pPr>
            <w:r w:rsidRPr="000D55A5">
              <w:rPr>
                <w:rFonts w:ascii="Sylfaen" w:hAnsi="Sylfaen"/>
                <w:lang w:val="ka-GE"/>
              </w:rPr>
              <w:t>გ) სხვა დანაშაულის დაფარვის ან მისი ჩადენის გაადვილების მიზნით;</w:t>
            </w:r>
          </w:p>
          <w:p w:rsidR="006D2EBB" w:rsidRPr="000D55A5" w:rsidRDefault="006D2EBB" w:rsidP="006D2EBB">
            <w:pPr>
              <w:jc w:val="both"/>
              <w:rPr>
                <w:rFonts w:ascii="Sylfaen" w:hAnsi="Sylfaen"/>
                <w:lang w:val="ka-GE"/>
              </w:rPr>
            </w:pPr>
            <w:r w:rsidRPr="000D55A5">
              <w:rPr>
                <w:rFonts w:ascii="Sylfaen" w:hAnsi="Sylfaen"/>
                <w:lang w:val="ka-GE"/>
              </w:rPr>
              <w:t>დ) დამნაშავისთვის წინასწარი შეცნობით ორსული ქალისა;</w:t>
            </w:r>
          </w:p>
          <w:p w:rsidR="006D2EBB" w:rsidRPr="000D55A5" w:rsidRDefault="006D2EBB" w:rsidP="006D2EBB">
            <w:pPr>
              <w:jc w:val="both"/>
              <w:rPr>
                <w:rFonts w:ascii="Sylfaen" w:hAnsi="Sylfaen"/>
                <w:lang w:val="ka-GE"/>
              </w:rPr>
            </w:pPr>
            <w:r w:rsidRPr="000D55A5">
              <w:rPr>
                <w:rFonts w:ascii="Sylfaen" w:hAnsi="Sylfaen"/>
                <w:lang w:val="ka-GE"/>
              </w:rPr>
              <w:t>ე) დამნაშავისთვის წინასწარი შეცნობით არასრულწლოვანისა, უმწეო მდგომარეობაში მყოფისა ან შეზღუდული შესაძლებლობის მქონე პირისა;</w:t>
            </w:r>
          </w:p>
          <w:p w:rsidR="006D2EBB" w:rsidRPr="000D55A5" w:rsidRDefault="006D2EBB" w:rsidP="006D2EBB">
            <w:pPr>
              <w:jc w:val="both"/>
              <w:rPr>
                <w:rFonts w:ascii="Sylfaen" w:hAnsi="Sylfaen"/>
                <w:lang w:val="ka-GE"/>
              </w:rPr>
            </w:pPr>
            <w:r w:rsidRPr="000D55A5">
              <w:rPr>
                <w:rFonts w:ascii="Sylfaen" w:hAnsi="Sylfaen"/>
                <w:lang w:val="ka-GE"/>
              </w:rPr>
              <w:t>ვ) ხულიგნური ქვენა გრძნობით;</w:t>
            </w:r>
          </w:p>
          <w:p w:rsidR="006D2EBB" w:rsidRPr="000D55A5" w:rsidRDefault="006D2EBB" w:rsidP="006D2EBB">
            <w:pPr>
              <w:jc w:val="both"/>
              <w:rPr>
                <w:rFonts w:ascii="Sylfaen" w:hAnsi="Sylfaen"/>
                <w:lang w:val="ka-GE"/>
              </w:rPr>
            </w:pPr>
            <w:r w:rsidRPr="000D55A5">
              <w:rPr>
                <w:rFonts w:ascii="Sylfaen" w:hAnsi="Sylfaen"/>
                <w:lang w:val="ka-GE"/>
              </w:rPr>
              <w:t>ზ) რასობრივი, რელიგიური, ეროვნული ან ეთნიკური შეუწყნარებლობის გამო;</w:t>
            </w:r>
          </w:p>
          <w:p w:rsidR="006D2EBB" w:rsidRPr="000D55A5" w:rsidRDefault="006D2EBB" w:rsidP="006D2EBB">
            <w:pPr>
              <w:jc w:val="both"/>
              <w:rPr>
                <w:rFonts w:ascii="Sylfaen" w:hAnsi="Sylfaen"/>
                <w:lang w:val="ka-GE"/>
              </w:rPr>
            </w:pPr>
            <w:r w:rsidRPr="000D55A5">
              <w:rPr>
                <w:rFonts w:ascii="Sylfaen" w:hAnsi="Sylfaen"/>
                <w:lang w:val="ka-GE"/>
              </w:rPr>
              <w:t>თ) გენდერის ნიშნით;</w:t>
            </w:r>
          </w:p>
          <w:p w:rsidR="006D2EBB" w:rsidRPr="000D55A5" w:rsidRDefault="006D2EBB" w:rsidP="006D2EBB">
            <w:pPr>
              <w:jc w:val="both"/>
              <w:rPr>
                <w:rFonts w:ascii="Sylfaen" w:hAnsi="Sylfaen"/>
                <w:lang w:val="ka-GE"/>
              </w:rPr>
            </w:pPr>
            <w:r w:rsidRPr="000D55A5">
              <w:rPr>
                <w:rFonts w:ascii="Sylfaen" w:hAnsi="Sylfaen"/>
                <w:lang w:val="ka-GE"/>
              </w:rPr>
              <w:t>ი) ჯგუფურად;</w:t>
            </w:r>
          </w:p>
          <w:p w:rsidR="006D2EBB" w:rsidRPr="000D55A5" w:rsidRDefault="006D2EBB" w:rsidP="006D2EBB">
            <w:pPr>
              <w:jc w:val="both"/>
              <w:rPr>
                <w:rFonts w:ascii="Sylfaen" w:hAnsi="Sylfaen"/>
                <w:lang w:val="ka-GE"/>
              </w:rPr>
            </w:pPr>
            <w:r w:rsidRPr="000D55A5">
              <w:rPr>
                <w:rFonts w:ascii="Sylfaen" w:hAnsi="Sylfaen"/>
                <w:lang w:val="ka-GE"/>
              </w:rPr>
              <w:t>კ) ოჯახის წევრის მიმართ;</w:t>
            </w:r>
          </w:p>
          <w:p w:rsidR="006D2EBB" w:rsidRPr="000D55A5" w:rsidRDefault="006D2EBB" w:rsidP="006D2EBB">
            <w:pPr>
              <w:jc w:val="both"/>
              <w:rPr>
                <w:rFonts w:ascii="Sylfaen" w:hAnsi="Sylfaen"/>
                <w:b/>
                <w:lang w:val="ka-GE"/>
              </w:rPr>
            </w:pPr>
            <w:r w:rsidRPr="000D55A5">
              <w:rPr>
                <w:rFonts w:ascii="Sylfaen" w:hAnsi="Sylfaen"/>
                <w:b/>
                <w:lang w:val="ka-GE"/>
              </w:rPr>
              <w:t>ლ) ორი ან ორზე მეტი პირისა;</w:t>
            </w:r>
          </w:p>
          <w:p w:rsidR="006D2EBB" w:rsidRPr="000D55A5" w:rsidRDefault="006D2EBB" w:rsidP="006D2EBB">
            <w:pPr>
              <w:jc w:val="both"/>
              <w:rPr>
                <w:rFonts w:ascii="Sylfaen" w:hAnsi="Sylfaen"/>
                <w:lang w:val="ka-GE"/>
              </w:rPr>
            </w:pPr>
            <w:r w:rsidRPr="000D55A5">
              <w:rPr>
                <w:rFonts w:ascii="Sylfaen" w:hAnsi="Sylfaen"/>
                <w:lang w:val="ka-GE"/>
              </w:rPr>
              <w:t>მ) განსაკუთრებული სისასტიკით;</w:t>
            </w:r>
          </w:p>
          <w:p w:rsidR="006D2EBB" w:rsidRPr="000D55A5" w:rsidRDefault="006D2EBB" w:rsidP="006D2EBB">
            <w:pPr>
              <w:jc w:val="both"/>
              <w:rPr>
                <w:rFonts w:ascii="Sylfaen" w:hAnsi="Sylfaen"/>
                <w:lang w:val="ka-GE"/>
              </w:rPr>
            </w:pPr>
            <w:r w:rsidRPr="000D55A5">
              <w:rPr>
                <w:rFonts w:ascii="Sylfaen" w:hAnsi="Sylfaen"/>
                <w:lang w:val="ka-GE"/>
              </w:rPr>
              <w:t>ნ) ანგარებით ან შეკვეთით;</w:t>
            </w:r>
          </w:p>
          <w:p w:rsidR="006D2EBB" w:rsidRPr="000D55A5" w:rsidRDefault="006D2EBB" w:rsidP="006D2EBB">
            <w:pPr>
              <w:jc w:val="both"/>
              <w:rPr>
                <w:rFonts w:ascii="Sylfaen" w:hAnsi="Sylfaen"/>
                <w:lang w:val="ka-GE"/>
              </w:rPr>
            </w:pPr>
            <w:r w:rsidRPr="000D55A5">
              <w:rPr>
                <w:rFonts w:ascii="Sylfaen" w:hAnsi="Sylfaen"/>
                <w:lang w:val="ka-GE"/>
              </w:rPr>
              <w:t>ო) მსხვერპლის სხეულის ორგანოს, ორგანოს ნაწილის ან ქსოვილის გადანერგვის ანდა სხვაგვარად გამოყენების მიზნით;</w:t>
            </w:r>
          </w:p>
          <w:p w:rsidR="006D2EBB" w:rsidRPr="000D55A5" w:rsidRDefault="006D2EBB" w:rsidP="006D2EBB">
            <w:pPr>
              <w:jc w:val="both"/>
              <w:rPr>
                <w:rFonts w:ascii="Sylfaen" w:hAnsi="Sylfaen"/>
                <w:lang w:val="ka-GE"/>
              </w:rPr>
            </w:pPr>
            <w:r w:rsidRPr="000D55A5">
              <w:rPr>
                <w:rFonts w:ascii="Sylfaen" w:hAnsi="Sylfaen"/>
                <w:lang w:val="ka-GE"/>
              </w:rPr>
              <w:t>პ) არაერთგზის (გარდა ამ კოდექსის 110-ე–114-ე მუხლებით გათვალისწინებული მკვლელობებისა);</w:t>
            </w:r>
          </w:p>
          <w:p w:rsidR="006D2EBB" w:rsidRPr="000D55A5" w:rsidRDefault="006D2EBB" w:rsidP="006D2EBB">
            <w:pPr>
              <w:jc w:val="both"/>
              <w:rPr>
                <w:rFonts w:ascii="Sylfaen" w:hAnsi="Sylfaen"/>
                <w:lang w:val="ka-GE"/>
              </w:rPr>
            </w:pPr>
            <w:r w:rsidRPr="000D55A5">
              <w:rPr>
                <w:rFonts w:ascii="Sylfaen" w:hAnsi="Sylfaen"/>
                <w:lang w:val="ka-GE"/>
              </w:rPr>
              <w:lastRenderedPageBreak/>
              <w:t>ჟ) მსხვერპლის ან მისი ახლო ნათესავის სამსახურებრივ საქმიანობასთან ან საზოგადოებრივი მოვალეობის შესრულებასთან დაკავშირებით, –</w:t>
            </w:r>
          </w:p>
          <w:p w:rsidR="006D2EBB" w:rsidRPr="000D55A5" w:rsidRDefault="006D2EBB" w:rsidP="006D2EBB">
            <w:pPr>
              <w:jc w:val="both"/>
              <w:rPr>
                <w:rFonts w:ascii="Sylfaen" w:hAnsi="Sylfaen"/>
                <w:lang w:val="ka-GE"/>
              </w:rPr>
            </w:pPr>
            <w:r w:rsidRPr="000D55A5">
              <w:rPr>
                <w:rFonts w:ascii="Sylfaen" w:hAnsi="Sylfaen"/>
                <w:b/>
                <w:lang w:val="ka-GE"/>
              </w:rPr>
              <w:t>ისჯება თავისუფლების აღკვეთით ვადით თექვსმეტიდან ოც წლამდე ან უვადო თავისუფლების აღკვეთით,</w:t>
            </w:r>
            <w:r w:rsidRPr="000D55A5">
              <w:rPr>
                <w:rFonts w:ascii="Sylfaen" w:hAnsi="Sylfaen"/>
                <w:lang w:val="ka-GE"/>
              </w:rPr>
              <w:t xml:space="preserve"> იარაღთან დაკავშირებული უფლებების შეზღუდვით ან უამისოდ.</w:t>
            </w:r>
          </w:p>
          <w:p w:rsidR="006D2EBB" w:rsidRPr="000D55A5" w:rsidRDefault="006D2EBB" w:rsidP="006D2EBB">
            <w:pPr>
              <w:jc w:val="both"/>
              <w:rPr>
                <w:rFonts w:ascii="Sylfaen" w:hAnsi="Sylfaen"/>
                <w:lang w:val="ka-GE"/>
              </w:rPr>
            </w:pPr>
            <w:r w:rsidRPr="000D55A5">
              <w:rPr>
                <w:rFonts w:ascii="Sylfaen" w:hAnsi="Sylfaen"/>
                <w:lang w:val="ka-GE"/>
              </w:rPr>
              <w:t>შენიშვნა: ამ კოდექსში ახლო ნათესავად მიიჩნევა: მშობელი, მშვილებელი, შვილი, მინდობით აღსაზრდელი, პაპა, ბებია, შვილიშვილი, და, ძმა, მეუღლე.</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2000 წლის 5 მაისის კანონი №292 – სსმ I, №18, 15.05.2000 წ., მუხ.45</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2000 წლის 30 მაისის კანონი №333 – სსმ I, №20, 31.05.2000 წ., მუხ.51</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2003 წლის 20 ივნისის კანონი №2458 – სსმ I, №21, 15.07.2003 წ., მუხ.149</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2006 წლის 28 აპრილის კანონი №2937 – სსმ I, №14, 15.05.2006 წ., მუხ.90</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2010 წლის 16 ივლისის კანონი №3446 - სსმ I, №44, 28.07.2010წ., მუხ.274</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2017 წლის 4 მაისის კანონი №754 - ვებგვერდი, 24.05.2017წ.</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2018 წლის 30 მაისის კანონი №2395 – ვებგვერდი, 08.06.2018წ.</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2018 წლის 30  ნოემბრის კანონი №3772 – ვებგვერდი, 14.12.2018წ.</w:t>
            </w:r>
          </w:p>
          <w:p w:rsidR="006D2EBB" w:rsidRDefault="006D2EBB" w:rsidP="006D2EBB">
            <w:pPr>
              <w:jc w:val="both"/>
              <w:rPr>
                <w:rFonts w:ascii="Sylfaen" w:hAnsi="Sylfaen"/>
                <w:lang w:val="ka-GE"/>
              </w:rPr>
            </w:pPr>
            <w:r w:rsidRPr="000D55A5">
              <w:rPr>
                <w:rFonts w:ascii="Sylfaen" w:hAnsi="Sylfaen"/>
                <w:lang w:val="ka-GE"/>
              </w:rPr>
              <w:t>საქართველოს 2022 წლის 24 მაისის კანონი №1580 – ვებგვერდი, 06.06.2022წ.</w:t>
            </w:r>
          </w:p>
          <w:p w:rsidR="006D2EBB" w:rsidRDefault="006D2EBB" w:rsidP="006D2EBB">
            <w:pPr>
              <w:jc w:val="both"/>
              <w:rPr>
                <w:rFonts w:ascii="Sylfaen" w:hAnsi="Sylfaen"/>
                <w:lang w:val="ka-GE"/>
              </w:rPr>
            </w:pPr>
          </w:p>
          <w:p w:rsidR="006D2EBB" w:rsidRPr="000D55A5" w:rsidRDefault="006D2EBB" w:rsidP="006D2EBB">
            <w:pPr>
              <w:jc w:val="both"/>
              <w:rPr>
                <w:rFonts w:ascii="Sylfaen" w:hAnsi="Sylfaen"/>
                <w:lang w:val="ka-GE"/>
              </w:rPr>
            </w:pPr>
            <w:r w:rsidRPr="000D55A5">
              <w:rPr>
                <w:rFonts w:ascii="Sylfaen" w:hAnsi="Sylfaen"/>
                <w:lang w:val="ka-GE"/>
              </w:rPr>
              <w:t xml:space="preserve">II - </w:t>
            </w:r>
            <w:r>
              <w:rPr>
                <w:rFonts w:ascii="Sylfaen" w:hAnsi="Sylfaen"/>
                <w:lang w:val="ka-GE"/>
              </w:rPr>
              <w:t>საქართველოს სისხლის სამართლის საპროცესო კოდექსი (</w:t>
            </w:r>
            <w:r w:rsidRPr="00E35718">
              <w:rPr>
                <w:rFonts w:ascii="Sylfaen" w:hAnsi="Sylfaen"/>
                <w:lang w:val="ka-GE"/>
              </w:rPr>
              <w:t>მიღების თარიღი</w:t>
            </w:r>
            <w:r>
              <w:rPr>
                <w:rFonts w:ascii="Sylfaen" w:hAnsi="Sylfaen"/>
                <w:lang w:val="ka-GE"/>
              </w:rPr>
              <w:t xml:space="preserve">: 09/10/2009; </w:t>
            </w:r>
            <w:r w:rsidRPr="00E35718">
              <w:rPr>
                <w:rFonts w:ascii="Sylfaen" w:hAnsi="Sylfaen"/>
                <w:lang w:val="ka-GE"/>
              </w:rPr>
              <w:t>დოკუმენტის ნომერი</w:t>
            </w:r>
            <w:r>
              <w:rPr>
                <w:rFonts w:ascii="Sylfaen" w:hAnsi="Sylfaen"/>
                <w:lang w:val="ka-GE"/>
              </w:rPr>
              <w:t xml:space="preserve"> N1772</w:t>
            </w:r>
            <w:r w:rsidRPr="000D55A5">
              <w:rPr>
                <w:rFonts w:ascii="Sylfaen" w:hAnsi="Sylfaen"/>
                <w:lang w:val="ka-GE"/>
              </w:rPr>
              <w:t xml:space="preserve">; </w:t>
            </w:r>
            <w:hyperlink r:id="rId12" w:history="1">
              <w:r w:rsidRPr="000D55A5">
                <w:rPr>
                  <w:rStyle w:val="a9"/>
                  <w:rFonts w:ascii="Sylfaen" w:hAnsi="Sylfaen"/>
                  <w:lang w:val="ka-GE"/>
                </w:rPr>
                <w:t>https://matsne.gov.ge/document/view/90034?publication=150</w:t>
              </w:r>
            </w:hyperlink>
            <w:r>
              <w:rPr>
                <w:rFonts w:ascii="Sylfaen" w:hAnsi="Sylfaen"/>
                <w:lang w:val="ka-GE"/>
              </w:rPr>
              <w:t>)</w:t>
            </w:r>
            <w:r w:rsidRPr="000D55A5">
              <w:rPr>
                <w:rFonts w:ascii="Sylfaen" w:hAnsi="Sylfaen"/>
                <w:lang w:val="ka-GE"/>
              </w:rPr>
              <w:t xml:space="preserve"> -</w:t>
            </w:r>
          </w:p>
          <w:p w:rsidR="006D2EBB" w:rsidRDefault="006D2EBB" w:rsidP="006D2EBB">
            <w:pPr>
              <w:jc w:val="both"/>
              <w:rPr>
                <w:rFonts w:ascii="Sylfaen" w:hAnsi="Sylfaen"/>
                <w:lang w:val="ka-GE"/>
              </w:rPr>
            </w:pPr>
          </w:p>
          <w:p w:rsidR="006D2EBB" w:rsidRPr="003103B7" w:rsidRDefault="006D2EBB" w:rsidP="006D2EBB">
            <w:pPr>
              <w:jc w:val="both"/>
              <w:rPr>
                <w:rFonts w:ascii="Sylfaen" w:hAnsi="Sylfaen"/>
                <w:i/>
                <w:lang w:val="ka-GE"/>
              </w:rPr>
            </w:pPr>
            <w:r w:rsidRPr="003103B7">
              <w:rPr>
                <w:rFonts w:ascii="Sylfaen" w:hAnsi="Sylfaen"/>
                <w:i/>
                <w:lang w:val="ka-GE"/>
              </w:rPr>
              <w:t>მუხლი 45. სავალდებულო დაცვა</w:t>
            </w:r>
          </w:p>
          <w:p w:rsidR="006D2EBB" w:rsidRPr="003103B7" w:rsidRDefault="006D2EBB" w:rsidP="006D2EBB">
            <w:pPr>
              <w:jc w:val="both"/>
              <w:rPr>
                <w:rFonts w:ascii="Sylfaen" w:hAnsi="Sylfaen"/>
                <w:lang w:val="ka-GE"/>
              </w:rPr>
            </w:pPr>
            <w:r w:rsidRPr="003103B7">
              <w:rPr>
                <w:rFonts w:ascii="Sylfaen" w:hAnsi="Sylfaen"/>
                <w:lang w:val="ka-GE"/>
              </w:rPr>
              <w:t>სავალდებულოა ბრალდებულს ჰყავდეს ადვოკატი:</w:t>
            </w:r>
          </w:p>
          <w:p w:rsidR="006D2EBB" w:rsidRPr="003103B7" w:rsidRDefault="006D2EBB" w:rsidP="006D2EBB">
            <w:pPr>
              <w:jc w:val="both"/>
              <w:rPr>
                <w:rFonts w:ascii="Sylfaen" w:hAnsi="Sylfaen"/>
                <w:lang w:val="ka-GE"/>
              </w:rPr>
            </w:pPr>
            <w:r w:rsidRPr="003103B7">
              <w:rPr>
                <w:rFonts w:ascii="Sylfaen" w:hAnsi="Sylfaen"/>
                <w:lang w:val="ka-GE"/>
              </w:rPr>
              <w:t>ა) თუ არასრულწლოვანია;</w:t>
            </w:r>
          </w:p>
          <w:p w:rsidR="006D2EBB" w:rsidRPr="003103B7" w:rsidRDefault="006D2EBB" w:rsidP="006D2EBB">
            <w:pPr>
              <w:jc w:val="both"/>
              <w:rPr>
                <w:rFonts w:ascii="Sylfaen" w:hAnsi="Sylfaen"/>
                <w:lang w:val="ka-GE"/>
              </w:rPr>
            </w:pPr>
            <w:r w:rsidRPr="003103B7">
              <w:rPr>
                <w:rFonts w:ascii="Sylfaen" w:hAnsi="Sylfaen"/>
                <w:lang w:val="ka-GE"/>
              </w:rPr>
              <w:t>ბ) თუ არ იცის სისხლის სამართლის პროცესის ენა;</w:t>
            </w:r>
          </w:p>
          <w:p w:rsidR="006D2EBB" w:rsidRPr="003103B7" w:rsidRDefault="006D2EBB" w:rsidP="006D2EBB">
            <w:pPr>
              <w:jc w:val="both"/>
              <w:rPr>
                <w:rFonts w:ascii="Sylfaen" w:hAnsi="Sylfaen"/>
                <w:lang w:val="ka-GE"/>
              </w:rPr>
            </w:pPr>
            <w:r w:rsidRPr="003103B7">
              <w:rPr>
                <w:rFonts w:ascii="Sylfaen" w:hAnsi="Sylfaen"/>
                <w:lang w:val="ka-GE"/>
              </w:rPr>
              <w:t>გ) თუ აქვს შესაძლებლობის იმგვარი შეზღუდვა, რაც ხელს უშლის მის მიერ საკუთარი დაცვის განხორციელებას;</w:t>
            </w:r>
          </w:p>
          <w:p w:rsidR="006D2EBB" w:rsidRPr="003103B7" w:rsidRDefault="006D2EBB" w:rsidP="006D2EBB">
            <w:pPr>
              <w:jc w:val="both"/>
              <w:rPr>
                <w:rFonts w:ascii="Sylfaen" w:hAnsi="Sylfaen"/>
                <w:lang w:val="ka-GE"/>
              </w:rPr>
            </w:pPr>
            <w:r w:rsidRPr="003103B7">
              <w:rPr>
                <w:rFonts w:ascii="Sylfaen" w:hAnsi="Sylfaen"/>
                <w:lang w:val="ka-GE"/>
              </w:rPr>
              <w:t>დ) თუ გამოტანილია განჩინება (დადგენილება) სასამართლო-ფსიქიატრიული ექსპერტიზის დანიშვნის შესახებ;</w:t>
            </w:r>
          </w:p>
          <w:p w:rsidR="006D2EBB" w:rsidRPr="003103B7" w:rsidRDefault="006D2EBB" w:rsidP="006D2EBB">
            <w:pPr>
              <w:jc w:val="both"/>
              <w:rPr>
                <w:rFonts w:ascii="Sylfaen" w:hAnsi="Sylfaen"/>
                <w:lang w:val="ka-GE"/>
              </w:rPr>
            </w:pPr>
            <w:r w:rsidRPr="003103B7">
              <w:rPr>
                <w:rFonts w:ascii="Sylfaen" w:hAnsi="Sylfaen"/>
                <w:lang w:val="ka-GE"/>
              </w:rPr>
              <w:t>ე) თუ ჩადენილი ქმედებისათვის საქართველოს სისხლის სამართლის კოდექსით გათვალისწინებულია პასუხისმგებლობა უვადო თავისუფლების აღკვეთის სახით;</w:t>
            </w:r>
          </w:p>
          <w:p w:rsidR="006D2EBB" w:rsidRPr="003103B7" w:rsidRDefault="006D2EBB" w:rsidP="006D2EBB">
            <w:pPr>
              <w:jc w:val="both"/>
              <w:rPr>
                <w:rFonts w:ascii="Sylfaen" w:hAnsi="Sylfaen"/>
                <w:lang w:val="ka-GE"/>
              </w:rPr>
            </w:pPr>
            <w:r w:rsidRPr="003103B7">
              <w:rPr>
                <w:rFonts w:ascii="Sylfaen" w:hAnsi="Sylfaen"/>
                <w:lang w:val="ka-GE"/>
              </w:rPr>
              <w:t>ვ) თუ მასთან მიმდინარეობს მოლაპარაკება საპროცესო შეთანხმების დადების თაობაზე;</w:t>
            </w:r>
          </w:p>
          <w:p w:rsidR="006D2EBB" w:rsidRPr="003103B7" w:rsidRDefault="006D2EBB" w:rsidP="006D2EBB">
            <w:pPr>
              <w:jc w:val="both"/>
              <w:rPr>
                <w:rFonts w:ascii="Sylfaen" w:hAnsi="Sylfaen"/>
                <w:b/>
                <w:lang w:val="ka-GE"/>
              </w:rPr>
            </w:pPr>
            <w:r w:rsidRPr="003103B7">
              <w:rPr>
                <w:rFonts w:ascii="Sylfaen" w:hAnsi="Sylfaen"/>
                <w:b/>
                <w:lang w:val="ka-GE"/>
              </w:rPr>
              <w:t>ზ) თუ სისხლის სამართლის საქმეს იხილავს ნაფიც მსაჯულთა სასამართლო;</w:t>
            </w:r>
          </w:p>
          <w:p w:rsidR="006D2EBB" w:rsidRPr="003103B7" w:rsidRDefault="006D2EBB" w:rsidP="006D2EBB">
            <w:pPr>
              <w:jc w:val="both"/>
              <w:rPr>
                <w:rFonts w:ascii="Sylfaen" w:hAnsi="Sylfaen"/>
                <w:lang w:val="ka-GE"/>
              </w:rPr>
            </w:pPr>
            <w:r w:rsidRPr="003103B7">
              <w:rPr>
                <w:rFonts w:ascii="Sylfaen" w:hAnsi="Sylfaen"/>
                <w:lang w:val="ka-GE"/>
              </w:rPr>
              <w:t>თ) თუ თავს არიდებს სამართალდამცავ ორგანოში გამოცხადებას;</w:t>
            </w:r>
          </w:p>
          <w:p w:rsidR="006D2EBB" w:rsidRPr="003103B7" w:rsidRDefault="006D2EBB" w:rsidP="006D2EBB">
            <w:pPr>
              <w:jc w:val="both"/>
              <w:rPr>
                <w:rFonts w:ascii="Sylfaen" w:hAnsi="Sylfaen"/>
                <w:lang w:val="ka-GE"/>
              </w:rPr>
            </w:pPr>
            <w:r w:rsidRPr="003103B7">
              <w:rPr>
                <w:rFonts w:ascii="Sylfaen" w:hAnsi="Sylfaen"/>
                <w:lang w:val="ka-GE"/>
              </w:rPr>
              <w:t>ი) თუ გააძევეს სასამართლო სხდომის დარბაზიდან;</w:t>
            </w:r>
          </w:p>
          <w:p w:rsidR="006D2EBB" w:rsidRPr="003103B7" w:rsidRDefault="006D2EBB" w:rsidP="006D2EBB">
            <w:pPr>
              <w:jc w:val="both"/>
              <w:rPr>
                <w:rFonts w:ascii="Sylfaen" w:hAnsi="Sylfaen"/>
                <w:lang w:val="ka-GE"/>
              </w:rPr>
            </w:pPr>
            <w:r w:rsidRPr="003103B7">
              <w:rPr>
                <w:rFonts w:ascii="Sylfaen" w:hAnsi="Sylfaen"/>
                <w:lang w:val="ka-GE"/>
              </w:rPr>
              <w:t>კ) თუ არაიდენტიფიცირებული პირია;</w:t>
            </w:r>
          </w:p>
          <w:p w:rsidR="006D2EBB" w:rsidRPr="003103B7" w:rsidRDefault="006D2EBB" w:rsidP="006D2EBB">
            <w:pPr>
              <w:jc w:val="both"/>
              <w:rPr>
                <w:rFonts w:ascii="Sylfaen" w:hAnsi="Sylfaen"/>
                <w:lang w:val="ka-GE"/>
              </w:rPr>
            </w:pPr>
            <w:r w:rsidRPr="003103B7">
              <w:rPr>
                <w:rFonts w:ascii="Sylfaen" w:hAnsi="Sylfaen"/>
                <w:lang w:val="ka-GE"/>
              </w:rPr>
              <w:t>კ</w:t>
            </w:r>
            <w:r w:rsidRPr="003103B7">
              <w:rPr>
                <w:rFonts w:ascii="Times New Roman" w:hAnsi="Times New Roman" w:cs="Times New Roman"/>
                <w:vertAlign w:val="superscript"/>
                <w:lang w:val="ka-GE"/>
              </w:rPr>
              <w:t>​</w:t>
            </w:r>
            <w:r w:rsidRPr="003103B7">
              <w:rPr>
                <w:rFonts w:ascii="Sylfaen" w:hAnsi="Sylfaen"/>
                <w:vertAlign w:val="superscript"/>
                <w:lang w:val="ka-GE"/>
              </w:rPr>
              <w:t>1</w:t>
            </w:r>
            <w:r w:rsidRPr="003103B7">
              <w:rPr>
                <w:rFonts w:ascii="Sylfaen" w:hAnsi="Sylfaen"/>
                <w:lang w:val="ka-GE"/>
              </w:rPr>
              <w:t>) თუ განიხილება მისი გამარტივებული პროცედურის გამოყენებით უცხო სახელმწიფოში ექსტრადიციის საკითხი;</w:t>
            </w:r>
          </w:p>
          <w:p w:rsidR="006D2EBB" w:rsidRPr="003103B7" w:rsidRDefault="006D2EBB" w:rsidP="006D2EBB">
            <w:pPr>
              <w:jc w:val="both"/>
              <w:rPr>
                <w:rFonts w:ascii="Sylfaen" w:hAnsi="Sylfaen"/>
                <w:lang w:val="ka-GE"/>
              </w:rPr>
            </w:pPr>
            <w:r w:rsidRPr="003103B7">
              <w:rPr>
                <w:rFonts w:ascii="Sylfaen" w:hAnsi="Sylfaen"/>
                <w:lang w:val="ka-GE"/>
              </w:rPr>
              <w:t>ლ) ამ კოდექსით პირდაპირ გათვალისწინებულ შემთხვევაში.</w:t>
            </w:r>
          </w:p>
          <w:p w:rsidR="006D2EBB" w:rsidRPr="003103B7" w:rsidRDefault="006D2EBB" w:rsidP="006D2EBB">
            <w:pPr>
              <w:jc w:val="both"/>
              <w:rPr>
                <w:rFonts w:ascii="Sylfaen" w:hAnsi="Sylfaen"/>
                <w:lang w:val="ka-GE"/>
              </w:rPr>
            </w:pPr>
            <w:r w:rsidRPr="003103B7">
              <w:rPr>
                <w:rFonts w:ascii="Sylfaen" w:hAnsi="Sylfaen"/>
                <w:lang w:val="ka-GE"/>
              </w:rPr>
              <w:t>საქართველოს 2018 წლის 20  ივლისის  კანონი №3157  –  ვებგვერდი, 06.08.2018წ.</w:t>
            </w:r>
          </w:p>
          <w:p w:rsidR="006D2EBB" w:rsidRPr="003103B7" w:rsidRDefault="006D2EBB" w:rsidP="006D2EBB">
            <w:pPr>
              <w:jc w:val="both"/>
              <w:rPr>
                <w:rFonts w:ascii="Sylfaen" w:hAnsi="Sylfaen"/>
                <w:lang w:val="ka-GE"/>
              </w:rPr>
            </w:pPr>
            <w:r w:rsidRPr="003103B7">
              <w:rPr>
                <w:rFonts w:ascii="Sylfaen" w:hAnsi="Sylfaen"/>
                <w:lang w:val="ka-GE"/>
              </w:rPr>
              <w:t>საქართველოს 2020 წლის 14 ივლისის კანონი №6842 – ვებგვერდი, 28.07.2020წ.</w:t>
            </w:r>
          </w:p>
          <w:p w:rsidR="006D2EBB" w:rsidRPr="003103B7" w:rsidRDefault="006D2EBB" w:rsidP="006D2EBB">
            <w:pPr>
              <w:jc w:val="both"/>
              <w:rPr>
                <w:rFonts w:ascii="Sylfaen" w:hAnsi="Sylfaen"/>
                <w:lang w:val="ka-GE"/>
              </w:rPr>
            </w:pPr>
          </w:p>
          <w:p w:rsidR="006D2EBB" w:rsidRPr="003103B7" w:rsidRDefault="006D2EBB" w:rsidP="006D2EBB">
            <w:pPr>
              <w:jc w:val="both"/>
              <w:rPr>
                <w:rFonts w:ascii="Sylfaen" w:hAnsi="Sylfaen"/>
                <w:i/>
                <w:lang w:val="ka-GE"/>
              </w:rPr>
            </w:pPr>
            <w:r w:rsidRPr="003103B7">
              <w:rPr>
                <w:rFonts w:ascii="Sylfaen" w:hAnsi="Sylfaen"/>
                <w:i/>
                <w:lang w:val="ka-GE"/>
              </w:rPr>
              <w:t>მუხლი 46. დაცვა სახელმწიფოს ხარჯზე</w:t>
            </w:r>
          </w:p>
          <w:p w:rsidR="006D2EBB" w:rsidRPr="003103B7" w:rsidRDefault="006D2EBB" w:rsidP="006D2EBB">
            <w:pPr>
              <w:jc w:val="both"/>
              <w:rPr>
                <w:rFonts w:ascii="Sylfaen" w:hAnsi="Sylfaen"/>
                <w:lang w:val="ka-GE"/>
              </w:rPr>
            </w:pPr>
            <w:r w:rsidRPr="003103B7">
              <w:rPr>
                <w:rFonts w:ascii="Sylfaen" w:hAnsi="Sylfaen"/>
                <w:lang w:val="ka-GE"/>
              </w:rPr>
              <w:t>1. დაცვის ხარჯებს სახელმწიფო გაიღებს, თუ:</w:t>
            </w:r>
          </w:p>
          <w:p w:rsidR="006D2EBB" w:rsidRPr="003103B7" w:rsidRDefault="006D2EBB" w:rsidP="006D2EBB">
            <w:pPr>
              <w:jc w:val="both"/>
              <w:rPr>
                <w:rFonts w:ascii="Sylfaen" w:hAnsi="Sylfaen"/>
                <w:lang w:val="ka-GE"/>
              </w:rPr>
            </w:pPr>
            <w:r w:rsidRPr="003103B7">
              <w:rPr>
                <w:rFonts w:ascii="Sylfaen" w:hAnsi="Sylfaen"/>
                <w:lang w:val="ka-GE"/>
              </w:rPr>
              <w:t>ა) გადახდისუუნარო ბრალდებული მოითხოვს ადვოკატის დანიშვნას;</w:t>
            </w:r>
          </w:p>
          <w:p w:rsidR="006D2EBB" w:rsidRPr="003103B7" w:rsidRDefault="006D2EBB" w:rsidP="006D2EBB">
            <w:pPr>
              <w:jc w:val="both"/>
              <w:rPr>
                <w:rFonts w:ascii="Sylfaen" w:hAnsi="Sylfaen"/>
                <w:lang w:val="ka-GE"/>
              </w:rPr>
            </w:pPr>
            <w:r w:rsidRPr="003103B7">
              <w:rPr>
                <w:rFonts w:ascii="Sylfaen" w:hAnsi="Sylfaen"/>
                <w:lang w:val="ka-GE"/>
              </w:rPr>
              <w:t xml:space="preserve">ბ) </w:t>
            </w:r>
            <w:r w:rsidRPr="005D4F7B">
              <w:rPr>
                <w:rFonts w:ascii="Sylfaen" w:hAnsi="Sylfaen"/>
                <w:b/>
                <w:lang w:val="ka-GE"/>
              </w:rPr>
              <w:t>არსებობს ამ კოდექსით დადგენილი სავალდებულო დაცვის შემთხვევა და სისხლის სამართლის საქმეში არ მონაწილეობს ბრალდებულის მიერ აყვანილი ადვოკატი (დაცვა შეთანხმებით)</w:t>
            </w:r>
            <w:r w:rsidRPr="003103B7">
              <w:rPr>
                <w:rFonts w:ascii="Sylfaen" w:hAnsi="Sylfaen"/>
                <w:lang w:val="ka-GE"/>
              </w:rPr>
              <w:t>.</w:t>
            </w:r>
          </w:p>
          <w:p w:rsidR="006D2EBB" w:rsidRPr="003103B7" w:rsidRDefault="006D2EBB" w:rsidP="006D2EBB">
            <w:pPr>
              <w:jc w:val="both"/>
              <w:rPr>
                <w:rFonts w:ascii="Sylfaen" w:hAnsi="Sylfaen"/>
                <w:lang w:val="ka-GE"/>
              </w:rPr>
            </w:pPr>
            <w:r w:rsidRPr="003103B7">
              <w:rPr>
                <w:rFonts w:ascii="Sylfaen" w:hAnsi="Sylfaen"/>
                <w:lang w:val="ka-GE"/>
              </w:rPr>
              <w:t xml:space="preserve">2. ამ მუხლის პირველი ნაწილით გათვალისწინებულ შემთხვევაში ბრალდების მხარე ან მოსამართლე </w:t>
            </w:r>
            <w:r w:rsidRPr="003103B7">
              <w:rPr>
                <w:rFonts w:ascii="Sylfaen" w:hAnsi="Sylfaen"/>
                <w:lang w:val="ka-GE"/>
              </w:rPr>
              <w:lastRenderedPageBreak/>
              <w:t>ვალდებულია დაუყოვნებლივ მიმართოს იურიდიული დახმარების შესაბამის სამსახურს ადვოკატის სახელმწიფოს ხარჯზე დანიშვნის მოთხოვნით.</w:t>
            </w:r>
          </w:p>
          <w:p w:rsidR="006D2EBB" w:rsidRPr="003103B7" w:rsidRDefault="006D2EBB" w:rsidP="006D2EBB">
            <w:pPr>
              <w:jc w:val="both"/>
              <w:rPr>
                <w:rFonts w:ascii="Sylfaen" w:hAnsi="Sylfaen"/>
                <w:lang w:val="ka-GE"/>
              </w:rPr>
            </w:pPr>
            <w:r w:rsidRPr="003103B7">
              <w:rPr>
                <w:rFonts w:ascii="Sylfaen" w:hAnsi="Sylfaen"/>
                <w:lang w:val="ka-GE"/>
              </w:rPr>
              <w:t xml:space="preserve">3. ამ მუხლის პირველი ნაწილით გათვალისწინებულ შემთხვევაში ბრალდებულს უფლება აქვს, მიმართოს იურიდიული დახმარების შესაბამის სამსახურს ადვოკატის დანიშვნის მოთხოვნით. </w:t>
            </w:r>
          </w:p>
          <w:p w:rsidR="006D2EBB" w:rsidRPr="003103B7" w:rsidRDefault="006D2EBB" w:rsidP="006D2EBB">
            <w:pPr>
              <w:jc w:val="both"/>
              <w:rPr>
                <w:rFonts w:ascii="Sylfaen" w:hAnsi="Sylfaen"/>
                <w:lang w:val="ka-GE"/>
              </w:rPr>
            </w:pPr>
            <w:r w:rsidRPr="003103B7">
              <w:rPr>
                <w:rFonts w:ascii="Sylfaen" w:hAnsi="Sylfaen"/>
                <w:lang w:val="ka-GE"/>
              </w:rPr>
              <w:t>4. დაცვის სახელმწიფოს ხარჯზე განხორციელების შემთხვევაში სახელმწიფო საქართველოს კანონმდებლობით დადგენილი წესით გაიღებს დაცვისათვის საჭირო სხვა ხარჯებსაც, თუ ეს ხარჯები პირდაპირაა დაკავშირებული ბრალდებულის მიერ საკუთარი დაცვის განხორციელებასთან.</w:t>
            </w:r>
          </w:p>
          <w:p w:rsidR="006D2EBB" w:rsidRPr="003103B7" w:rsidRDefault="006D2EBB" w:rsidP="006D2EBB">
            <w:pPr>
              <w:jc w:val="both"/>
              <w:rPr>
                <w:rFonts w:ascii="Sylfaen" w:hAnsi="Sylfaen"/>
                <w:lang w:val="ka-GE"/>
              </w:rPr>
            </w:pPr>
            <w:r w:rsidRPr="003103B7">
              <w:rPr>
                <w:rFonts w:ascii="Sylfaen" w:hAnsi="Sylfaen"/>
                <w:lang w:val="ka-GE"/>
              </w:rPr>
              <w:t>5. ადვოკატის სახელმწიფოს ხარჯზე შერჩევისა და დანიშვნის პროცედურა განისაზღვრება „იურიდიული დახმარების შესახებ“ საქართველოს კანონით.</w:t>
            </w:r>
          </w:p>
          <w:p w:rsidR="006D2EBB" w:rsidRDefault="006D2EBB" w:rsidP="006D2EBB">
            <w:pPr>
              <w:jc w:val="both"/>
              <w:rPr>
                <w:rFonts w:ascii="Sylfaen" w:hAnsi="Sylfaen"/>
                <w:lang w:val="ka-GE"/>
              </w:rPr>
            </w:pPr>
            <w:r w:rsidRPr="003103B7">
              <w:rPr>
                <w:rFonts w:ascii="Sylfaen" w:hAnsi="Sylfaen"/>
                <w:lang w:val="ka-GE"/>
              </w:rPr>
              <w:t>საქართველოს 2012 წლის 22 ივნისის კანონი №6549 – ვებგვერდი, 04.07.2012წ.</w:t>
            </w:r>
          </w:p>
          <w:p w:rsidR="006D2EBB" w:rsidRDefault="006D2EBB" w:rsidP="006D2EBB">
            <w:pPr>
              <w:jc w:val="both"/>
              <w:rPr>
                <w:rFonts w:ascii="Sylfaen" w:hAnsi="Sylfaen"/>
                <w:lang w:val="ka-GE"/>
              </w:rPr>
            </w:pPr>
          </w:p>
          <w:p w:rsidR="006D2EBB" w:rsidRPr="00E35718" w:rsidRDefault="006D2EBB" w:rsidP="006D2EBB">
            <w:pPr>
              <w:jc w:val="both"/>
              <w:rPr>
                <w:rFonts w:ascii="Sylfaen" w:hAnsi="Sylfaen"/>
                <w:i/>
                <w:lang w:val="ka-GE"/>
              </w:rPr>
            </w:pPr>
            <w:r w:rsidRPr="00E35718">
              <w:rPr>
                <w:rFonts w:ascii="Sylfaen" w:hAnsi="Sylfaen"/>
                <w:i/>
                <w:lang w:val="ka-GE"/>
              </w:rPr>
              <w:t xml:space="preserve">მუხლი 166. სისხლისსამართლებრივი დევნა    </w:t>
            </w:r>
          </w:p>
          <w:p w:rsidR="006D2EBB" w:rsidRDefault="006D2EBB" w:rsidP="006D2EBB">
            <w:pPr>
              <w:jc w:val="both"/>
              <w:rPr>
                <w:rFonts w:ascii="Sylfaen" w:hAnsi="Sylfaen"/>
                <w:lang w:val="ka-GE"/>
              </w:rPr>
            </w:pPr>
            <w:r w:rsidRPr="00E35718">
              <w:rPr>
                <w:rFonts w:ascii="Sylfaen" w:hAnsi="Sylfaen"/>
                <w:lang w:val="ka-GE"/>
              </w:rPr>
              <w:t>სისხლისსამართლებრივი დევნის დაწყება და განხორციელება მხოლოდ პროკურორის დისკრეციული უფლებამოსილებაა.</w:t>
            </w:r>
          </w:p>
          <w:p w:rsidR="006D2EBB" w:rsidRDefault="006D2EBB" w:rsidP="006D2EBB">
            <w:pPr>
              <w:jc w:val="both"/>
              <w:rPr>
                <w:rFonts w:ascii="Sylfaen" w:hAnsi="Sylfaen"/>
                <w:lang w:val="ka-GE"/>
              </w:rPr>
            </w:pPr>
          </w:p>
          <w:p w:rsidR="006D2EBB" w:rsidRPr="00E35718" w:rsidRDefault="006D2EBB" w:rsidP="006D2EBB">
            <w:pPr>
              <w:jc w:val="both"/>
              <w:rPr>
                <w:rFonts w:ascii="Sylfaen" w:hAnsi="Sylfaen"/>
                <w:i/>
                <w:lang w:val="ka-GE"/>
              </w:rPr>
            </w:pPr>
            <w:r w:rsidRPr="00E35718">
              <w:rPr>
                <w:rFonts w:ascii="Sylfaen" w:hAnsi="Sylfaen"/>
                <w:i/>
                <w:lang w:val="ka-GE"/>
              </w:rPr>
              <w:t>მუხლი 219. წინასასამართლო სხდომა</w:t>
            </w:r>
          </w:p>
          <w:p w:rsidR="006D2EBB" w:rsidRPr="00E35718" w:rsidRDefault="006D2EBB" w:rsidP="006D2EBB">
            <w:pPr>
              <w:jc w:val="both"/>
              <w:rPr>
                <w:rFonts w:ascii="Sylfaen" w:hAnsi="Sylfaen"/>
                <w:lang w:val="ka-GE"/>
              </w:rPr>
            </w:pPr>
            <w:r w:rsidRPr="00E35718">
              <w:rPr>
                <w:rFonts w:ascii="Sylfaen" w:hAnsi="Sylfaen"/>
                <w:lang w:val="ka-GE"/>
              </w:rPr>
              <w:t>1. თუ ბრალდებულის მაგისტრატ მოსამართლესთან პირველი წარდგენის შემდეგ ბრალდება შეიცვალა, წინასასამართლო სხდომაზე მოსამართლე ბრალდებულს განუმარტავს ბრალდების არსს და ამ ბრალდებით გათვალისწინებული სასჯელის ზომას.</w:t>
            </w:r>
          </w:p>
          <w:p w:rsidR="006D2EBB" w:rsidRPr="00E35718" w:rsidRDefault="006D2EBB" w:rsidP="006D2EBB">
            <w:pPr>
              <w:jc w:val="both"/>
              <w:rPr>
                <w:rFonts w:ascii="Sylfaen" w:hAnsi="Sylfaen"/>
                <w:lang w:val="ka-GE"/>
              </w:rPr>
            </w:pPr>
            <w:r w:rsidRPr="00E35718">
              <w:rPr>
                <w:rFonts w:ascii="Sylfaen" w:hAnsi="Sylfaen"/>
                <w:lang w:val="ka-GE"/>
              </w:rPr>
              <w:t>2. წინასასამართლო სხდომაზე მოსამართლე არკვევს, ცნობს თუ არა ბრალდებული თავს დამნაშავედ წარდგენილ ბრალდებაში და რა მოცულობით, და საპროცესო შეთანხმების დადების შესაძლებლობას. ამ შემთხვევაში გამოიყენება ამ კოდექსით გათვალისწინებული დებულებები საპროცესო შეთანხმების შესახებ.</w:t>
            </w:r>
          </w:p>
          <w:p w:rsidR="006D2EBB" w:rsidRPr="00E35718" w:rsidRDefault="006D2EBB" w:rsidP="006D2EBB">
            <w:pPr>
              <w:jc w:val="both"/>
              <w:rPr>
                <w:rFonts w:ascii="Sylfaen" w:hAnsi="Sylfaen"/>
                <w:b/>
                <w:lang w:val="ka-GE"/>
              </w:rPr>
            </w:pPr>
            <w:r w:rsidRPr="00E35718">
              <w:rPr>
                <w:rFonts w:ascii="Sylfaen" w:hAnsi="Sylfaen"/>
                <w:b/>
                <w:lang w:val="ka-GE"/>
              </w:rPr>
              <w:t>3. თუ ბრალდებულს ბრალი წაუყენეს ნაფიც მსაჯულთა სასამართლოს განსჯადი დანაშაულის ჩადენისათვის, მოსამართლე ვალდებულია ბრალდებულს განუმარტოს ნაფიც მსაჯულთა სასამართლოს დებულებები და მასთან დაკავშირებული ბრალდებულის უფლებები. ამის შემდეგ მოსამართლე არკვევს, თანახმაა თუ არა ბრალდებული, რომ მისი საქმე ნაფიც მსაჯულთა სასამართლომ განიხილოს. თუ ბრალდებული ნაფიც მსაჯულთა სასამართლოზე უარს არ განაცხადებს, მოსამართლე ნიშნავს ნაფიც მსაჯულთა შერჩევის სხდომის თარიღს.</w:t>
            </w:r>
          </w:p>
          <w:p w:rsidR="006D2EBB" w:rsidRPr="00E35718" w:rsidRDefault="006D2EBB" w:rsidP="006D2EBB">
            <w:pPr>
              <w:jc w:val="both"/>
              <w:rPr>
                <w:rFonts w:ascii="Sylfaen" w:hAnsi="Sylfaen"/>
                <w:lang w:val="ka-GE"/>
              </w:rPr>
            </w:pPr>
            <w:r w:rsidRPr="00E35718">
              <w:rPr>
                <w:rFonts w:ascii="Sylfaen" w:hAnsi="Sylfaen"/>
                <w:lang w:val="ka-GE"/>
              </w:rPr>
              <w:t>4. წინასასამართლო სხდომის მოსამართლე:</w:t>
            </w:r>
          </w:p>
          <w:p w:rsidR="006D2EBB" w:rsidRPr="00E35718" w:rsidRDefault="006D2EBB" w:rsidP="006D2EBB">
            <w:pPr>
              <w:jc w:val="both"/>
              <w:rPr>
                <w:rFonts w:ascii="Sylfaen" w:hAnsi="Sylfaen"/>
                <w:lang w:val="ka-GE"/>
              </w:rPr>
            </w:pPr>
            <w:r w:rsidRPr="00E35718">
              <w:rPr>
                <w:rFonts w:ascii="Sylfaen" w:hAnsi="Sylfaen"/>
                <w:lang w:val="ka-GE"/>
              </w:rPr>
              <w:t>ა) განიხილავს მხარეთა შუამდგომლობებს მტკიცებულებათა დასაშვებობის თაობაზე;</w:t>
            </w:r>
          </w:p>
          <w:p w:rsidR="006D2EBB" w:rsidRPr="00E35718" w:rsidRDefault="006D2EBB" w:rsidP="006D2EBB">
            <w:pPr>
              <w:jc w:val="both"/>
              <w:rPr>
                <w:rFonts w:ascii="Sylfaen" w:hAnsi="Sylfaen"/>
                <w:lang w:val="ka-GE"/>
              </w:rPr>
            </w:pPr>
            <w:r w:rsidRPr="00E35718">
              <w:rPr>
                <w:rFonts w:ascii="Sylfaen" w:hAnsi="Sylfaen"/>
                <w:lang w:val="ka-GE"/>
              </w:rPr>
              <w:t>ბ) ამ კოდექსის 206-ე მუხლით დადგენილი წესითა და სტანდარტით განიხილავს აღკვეთის ღონისძიების გამოყენების, შეცვლის ან გაუქმების შესახებ შუამდგომლობას. თუ ბრალდებულს პატიმრობა აქვს შეფარდებული, მოსამართლე ვალდებულია პირველივე წინასასამართლო სხდომაზე თავისი ინიციატივით განიხილოს პატიმრობის ძალაში დატოვების აუცილებლობის საკითხი, მიუხედავად იმისა, დააყენა თუ არა მხარემ შუამდგომლობა პატიმრობის შეცვლის ან გაუქმების შესახებ. ამის შემდეგ სასამართლო ვალდებულია თავისი ინიციატივით ორ თვეში ერთხელ მაინც განიხილოს პატიმრობის ძალაში დატოვების აუცილებლობის საკითხი;</w:t>
            </w:r>
          </w:p>
          <w:p w:rsidR="006D2EBB" w:rsidRPr="00E35718" w:rsidRDefault="006D2EBB" w:rsidP="006D2EBB">
            <w:pPr>
              <w:jc w:val="both"/>
              <w:rPr>
                <w:rFonts w:ascii="Sylfaen" w:hAnsi="Sylfaen"/>
                <w:lang w:val="ka-GE"/>
              </w:rPr>
            </w:pPr>
            <w:r w:rsidRPr="00E35718">
              <w:rPr>
                <w:rFonts w:ascii="Sylfaen" w:hAnsi="Sylfaen"/>
                <w:lang w:val="ka-GE"/>
              </w:rPr>
              <w:t>გ) განიხილავს შუამდგომლობას საპროცესო კონფისკაციის უზრუნველყოფის მიზნით;</w:t>
            </w:r>
          </w:p>
          <w:p w:rsidR="006D2EBB" w:rsidRPr="00E35718" w:rsidRDefault="006D2EBB" w:rsidP="006D2EBB">
            <w:pPr>
              <w:jc w:val="both"/>
              <w:rPr>
                <w:rFonts w:ascii="Sylfaen" w:hAnsi="Sylfaen"/>
                <w:lang w:val="ka-GE"/>
              </w:rPr>
            </w:pPr>
            <w:r w:rsidRPr="00E35718">
              <w:rPr>
                <w:rFonts w:ascii="Sylfaen" w:hAnsi="Sylfaen"/>
                <w:lang w:val="ka-GE"/>
              </w:rPr>
              <w:t>დ) განიხილავს მხარეთა სხვა შუამდგომლობებს;</w:t>
            </w:r>
          </w:p>
          <w:p w:rsidR="006D2EBB" w:rsidRPr="00E35718" w:rsidRDefault="006D2EBB" w:rsidP="006D2EBB">
            <w:pPr>
              <w:jc w:val="both"/>
              <w:rPr>
                <w:rFonts w:ascii="Sylfaen" w:hAnsi="Sylfaen"/>
                <w:lang w:val="ka-GE"/>
              </w:rPr>
            </w:pPr>
            <w:r w:rsidRPr="00E35718">
              <w:rPr>
                <w:rFonts w:ascii="Sylfaen" w:hAnsi="Sylfaen"/>
                <w:lang w:val="ka-GE"/>
              </w:rPr>
              <w:t>ე) წყვეტს არსებითი განხილვისათვის საქმის გადაცემის საკითხს.</w:t>
            </w:r>
          </w:p>
          <w:p w:rsidR="006D2EBB" w:rsidRPr="00E35718" w:rsidRDefault="006D2EBB" w:rsidP="006D2EBB">
            <w:pPr>
              <w:jc w:val="both"/>
              <w:rPr>
                <w:rFonts w:ascii="Sylfaen" w:hAnsi="Sylfaen"/>
                <w:lang w:val="ka-GE"/>
              </w:rPr>
            </w:pPr>
            <w:r w:rsidRPr="00E35718">
              <w:rPr>
                <w:rFonts w:ascii="Sylfaen" w:hAnsi="Sylfaen"/>
                <w:lang w:val="ka-GE"/>
              </w:rPr>
              <w:t>5. არსებითი განხილვისათვის საქმის გადაცემა დასაშვებია იმ შემთხვევაში, თუ სასამართლო დარწმუნდება, რომ ბრალდების მხარის მიერ წარდგენილი მტკიცებულებები ალბათობის მაღალი ხარისხით იძლევა საფუძველს ვარაუდისათვის, რომ დანაშაული ამ პირმა ჩაიდინა.</w:t>
            </w:r>
          </w:p>
          <w:p w:rsidR="006D2EBB" w:rsidRPr="00E35718" w:rsidRDefault="006D2EBB" w:rsidP="006D2EBB">
            <w:pPr>
              <w:jc w:val="both"/>
              <w:rPr>
                <w:rFonts w:ascii="Sylfaen" w:hAnsi="Sylfaen"/>
                <w:lang w:val="ka-GE"/>
              </w:rPr>
            </w:pPr>
            <w:r w:rsidRPr="00E35718">
              <w:rPr>
                <w:rFonts w:ascii="Sylfaen" w:hAnsi="Sylfaen"/>
                <w:lang w:val="ka-GE"/>
              </w:rPr>
              <w:t xml:space="preserve">6. თუ ბრალდების მხარის მიერ წარდგენილი მტკიცებულებები ალბათობის მაღალი ხარისხით არ იძლევა საფუძველს ვარაუდისათვის, რომ დანაშაული ამ პირმა ჩაიდინა, წინასასამართლო სხდომის </w:t>
            </w:r>
            <w:r w:rsidRPr="00E35718">
              <w:rPr>
                <w:rFonts w:ascii="Sylfaen" w:hAnsi="Sylfaen"/>
                <w:lang w:val="ka-GE"/>
              </w:rPr>
              <w:lastRenderedPageBreak/>
              <w:t>მოსამართლე განჩინებით წყვეტს სისხლისსამართლებრივ დევნას. განჩინება ერთჯერადად, მისი გამოტანიდან 5 დღის ვადაში საჩივრდება სააპელაციო სასამართლოს საგამოძიებო კოლეგიაში. მოსამართლე საჩივარს ზეპირი მოსმენით ან მის გარეშე განიხილავს. წინასასამართლო სხდომის მოსამართლის განჩინების გაუქმების შემთხვევაში სააპელაციო სასამართლოს საგამოძიებო კოლეგია საქმეს უბრუნებს გასაჩივრებული გადაწყვეტილების მიმღები რაიონული (საქალაქო) სასამართლოს თავმჯდომარეს, რომელიც საქმის მიღებიდან 5 დღის ვადაში უზრუნველყოფს წინასასამართლო სხდომის გამართვას ამ კოდექსის 220-ე მუხლით გათვალისწინებული საკითხების გადასაწყვეტად.</w:t>
            </w:r>
          </w:p>
          <w:p w:rsidR="006D2EBB" w:rsidRPr="00E35718" w:rsidRDefault="006D2EBB" w:rsidP="006D2EBB">
            <w:pPr>
              <w:jc w:val="both"/>
              <w:rPr>
                <w:rFonts w:ascii="Sylfaen" w:hAnsi="Sylfaen"/>
                <w:lang w:val="ka-GE"/>
              </w:rPr>
            </w:pPr>
            <w:r w:rsidRPr="00E35718">
              <w:rPr>
                <w:rFonts w:ascii="Sylfaen" w:hAnsi="Sylfaen"/>
                <w:lang w:val="ka-GE"/>
              </w:rPr>
              <w:t>7. წინასასამართლო სხდომის მოსამართლის გადაწყვეტილება მტკიცებულებათა დაუშვებლად ცნობის შესახებ ერთჯერადად, 5 დღის ვადაში საჩივრდება გადაწყვეტილების გამომტანი სასამართლოს მეშვეობით, რომელიც საჩივარს, საქმის მასალებსა და წინასასამართლო სხდომის ოქმს დაუყოვნებლივ უგზავნის სააპელაციო სასამართლოს. სააპელაციო სასამართლოს საგამოძიებო კოლეგიის მოსამართლე ზეპირი მოსმენით ან მის გარეშე განიხილავს საჩივარს მისი შესვლიდან 5 დღის ვადაში.</w:t>
            </w:r>
          </w:p>
          <w:p w:rsidR="006D2EBB" w:rsidRPr="00E35718" w:rsidRDefault="006D2EBB" w:rsidP="006D2EBB">
            <w:pPr>
              <w:jc w:val="both"/>
              <w:rPr>
                <w:rFonts w:ascii="Sylfaen" w:hAnsi="Sylfaen"/>
                <w:lang w:val="ka-GE"/>
              </w:rPr>
            </w:pPr>
            <w:r w:rsidRPr="00E35718">
              <w:rPr>
                <w:rFonts w:ascii="Sylfaen" w:hAnsi="Sylfaen"/>
                <w:lang w:val="ka-GE"/>
              </w:rPr>
              <w:t>საქართველოს 2015  წლის 19 თებერვლის  კანონი №3090 - ვებგვერდი, 06.03.2015წ.</w:t>
            </w:r>
          </w:p>
          <w:p w:rsidR="006D2EBB" w:rsidRDefault="006D2EBB" w:rsidP="006D2EBB">
            <w:pPr>
              <w:jc w:val="both"/>
              <w:rPr>
                <w:rFonts w:ascii="Sylfaen" w:hAnsi="Sylfaen"/>
                <w:lang w:val="ka-GE"/>
              </w:rPr>
            </w:pPr>
            <w:r w:rsidRPr="00E35718">
              <w:rPr>
                <w:rFonts w:ascii="Sylfaen" w:hAnsi="Sylfaen"/>
                <w:lang w:val="ka-GE"/>
              </w:rPr>
              <w:t>საქართველოს 2015 წლის 8  ივლისის კანონი  №3976  - ვებგვერდი, 20.07.2015წ.</w:t>
            </w:r>
          </w:p>
          <w:p w:rsidR="006D2EBB" w:rsidRDefault="006D2EBB" w:rsidP="006D2EBB">
            <w:pPr>
              <w:jc w:val="both"/>
              <w:rPr>
                <w:rFonts w:ascii="Sylfaen" w:hAnsi="Sylfaen"/>
                <w:lang w:val="ka-GE"/>
              </w:rPr>
            </w:pPr>
          </w:p>
          <w:p w:rsidR="006D2EBB" w:rsidRPr="000D55A5" w:rsidRDefault="006D2EBB" w:rsidP="006D2EBB">
            <w:pPr>
              <w:jc w:val="both"/>
              <w:rPr>
                <w:rFonts w:ascii="Sylfaen" w:hAnsi="Sylfaen"/>
                <w:i/>
                <w:lang w:val="ka-GE"/>
              </w:rPr>
            </w:pPr>
            <w:r w:rsidRPr="000D55A5">
              <w:rPr>
                <w:rFonts w:ascii="Sylfaen" w:hAnsi="Sylfaen"/>
                <w:i/>
                <w:lang w:val="ka-GE"/>
              </w:rPr>
              <w:t xml:space="preserve">მუხლი 226. ნაფიც მსაჯულთა სასამართლო  </w:t>
            </w:r>
          </w:p>
          <w:p w:rsidR="006D2EBB" w:rsidRPr="000D55A5" w:rsidRDefault="006D2EBB" w:rsidP="006D2EBB">
            <w:pPr>
              <w:jc w:val="both"/>
              <w:rPr>
                <w:rFonts w:ascii="Sylfaen" w:hAnsi="Sylfaen"/>
                <w:lang w:val="ka-GE"/>
              </w:rPr>
            </w:pPr>
            <w:r w:rsidRPr="000D55A5">
              <w:rPr>
                <w:rFonts w:ascii="Sylfaen" w:hAnsi="Sylfaen"/>
                <w:lang w:val="ka-GE"/>
              </w:rPr>
              <w:t xml:space="preserve">1. ნაფიც მსაჯულთა სასამართლო საქმეს განიხილავს, თუ წარდგენილია ბრალდება საქართველოს სისხლის სამართლის კოდექსის 108-ე (დამთავრებული) და </w:t>
            </w:r>
            <w:r w:rsidRPr="000D55A5">
              <w:rPr>
                <w:rFonts w:ascii="Sylfaen" w:hAnsi="Sylfaen"/>
                <w:b/>
                <w:lang w:val="ka-GE"/>
              </w:rPr>
              <w:t>109-ე (დამთავრებული)</w:t>
            </w:r>
            <w:r w:rsidRPr="000D55A5">
              <w:rPr>
                <w:rFonts w:ascii="Sylfaen" w:hAnsi="Sylfaen"/>
                <w:lang w:val="ka-GE"/>
              </w:rPr>
              <w:t xml:space="preserve"> მუხლებით, 117-ე მუხლის მე-2, მე-4, მე-6 და მე-8 ნაწილებით, 126-ე მუხლის მე-2 ნაწილით, 135</w:t>
            </w:r>
            <w:r w:rsidRPr="000D55A5">
              <w:rPr>
                <w:lang w:val="ka-GE"/>
              </w:rPr>
              <w:t>​</w:t>
            </w:r>
            <w:r w:rsidRPr="000D55A5">
              <w:rPr>
                <w:rFonts w:ascii="Sylfaen" w:hAnsi="Sylfaen"/>
                <w:lang w:val="ka-GE"/>
              </w:rPr>
              <w:t>1 მუხლით, 143-ე მუხლის მე-2−მე-4 ნაწილებით, 144-ე−144</w:t>
            </w:r>
            <w:r w:rsidRPr="000D55A5">
              <w:rPr>
                <w:lang w:val="ka-GE"/>
              </w:rPr>
              <w:t>​</w:t>
            </w:r>
            <w:r w:rsidRPr="000D55A5">
              <w:rPr>
                <w:rFonts w:ascii="Sylfaen" w:hAnsi="Sylfaen"/>
                <w:lang w:val="ka-GE"/>
              </w:rPr>
              <w:t>2 მუხლებით, 144</w:t>
            </w:r>
            <w:r w:rsidRPr="000D55A5">
              <w:rPr>
                <w:lang w:val="ka-GE"/>
              </w:rPr>
              <w:t>​</w:t>
            </w:r>
            <w:r w:rsidRPr="000D55A5">
              <w:rPr>
                <w:rFonts w:ascii="Sylfaen" w:hAnsi="Sylfaen"/>
                <w:lang w:val="ka-GE"/>
              </w:rPr>
              <w:t>3 მუხლის მე-2 ნაწილით, 146-ე მუხლის მე-2 ნაწილით, 147-ე და 149-ე მუხლებით, 197-ე მუხლის მე-4 ნაწილით, 198-ე მუხლის მე-3 ნაწილით, 229-ე მუხლით.</w:t>
            </w:r>
          </w:p>
          <w:p w:rsidR="006D2EBB" w:rsidRPr="000D55A5" w:rsidRDefault="006D2EBB" w:rsidP="006D2EBB">
            <w:pPr>
              <w:jc w:val="both"/>
              <w:rPr>
                <w:rFonts w:ascii="Sylfaen" w:hAnsi="Sylfaen"/>
                <w:lang w:val="ka-GE"/>
              </w:rPr>
            </w:pPr>
            <w:r w:rsidRPr="000D55A5">
              <w:rPr>
                <w:rFonts w:ascii="Sylfaen" w:hAnsi="Sylfaen"/>
                <w:lang w:val="ka-GE"/>
              </w:rPr>
              <w:t>2. ბრალდებულს უფლება აქვს, მოითხოვოს, რომ საქმე ნაფიც მსაჯულთა მონაწილეობის გარეშე იქნეს განხილული. ამ შემთხვევაში საქმეს რაიონული (საქალაქო) სასამართლოს მოსამართლე განიხილავს.</w:t>
            </w:r>
          </w:p>
          <w:p w:rsidR="006D2EBB" w:rsidRPr="000D55A5" w:rsidRDefault="006D2EBB" w:rsidP="006D2EBB">
            <w:pPr>
              <w:jc w:val="both"/>
              <w:rPr>
                <w:rFonts w:ascii="Sylfaen" w:hAnsi="Sylfaen"/>
                <w:lang w:val="ka-GE"/>
              </w:rPr>
            </w:pPr>
            <w:r w:rsidRPr="000D55A5">
              <w:rPr>
                <w:rFonts w:ascii="Sylfaen" w:hAnsi="Sylfaen"/>
                <w:lang w:val="ka-GE"/>
              </w:rPr>
              <w:t>3. ნაფიც მსაჯულთა სასამართლოს შემადგენლობა უნდა უზრუნველყოფდეს მის დამოუკიდებლობასა და მიუკერძოებლობას.</w:t>
            </w:r>
          </w:p>
          <w:p w:rsidR="006D2EBB" w:rsidRPr="000D55A5" w:rsidRDefault="006D2EBB" w:rsidP="006D2EBB">
            <w:pPr>
              <w:jc w:val="both"/>
              <w:rPr>
                <w:rFonts w:ascii="Sylfaen" w:hAnsi="Sylfaen"/>
                <w:lang w:val="ka-GE"/>
              </w:rPr>
            </w:pPr>
            <w:r w:rsidRPr="000D55A5">
              <w:rPr>
                <w:rFonts w:ascii="Sylfaen" w:hAnsi="Sylfaen"/>
                <w:lang w:val="ka-GE"/>
              </w:rPr>
              <w:t>4. თუ შეუძლებელია საქმის სამართლიანად და ობიექტურად განხილვის უზრუნველყოფა მასმედიით მისი ინტენსიური გაშუქების ან მისდამი კონკრეტული ტერიტორიის მოსახლეობის დამოკიდებულების გათვალისწინებით, საქმის განმხილველი სასამართლო უფლებამოსილია, მხარის შუამდგომლობის საფუძველზე, საქართველოს უზენაესი სასამართლოს თავმჯდომარის თანხმობით დაადგინოს ნაფიც მსაჯულთა სასამართლოს გადატანა ამ კოდექსის 21</w:t>
            </w:r>
            <w:r w:rsidRPr="000D55A5">
              <w:rPr>
                <w:lang w:val="ka-GE"/>
              </w:rPr>
              <w:t>​</w:t>
            </w:r>
            <w:r w:rsidRPr="000D55A5">
              <w:rPr>
                <w:rFonts w:ascii="Sylfaen" w:hAnsi="Sylfaen"/>
                <w:lang w:val="ka-GE"/>
              </w:rPr>
              <w:t>1 მუხლით გათვალისწინებულ რომელიმე სხვა სასამართლოში.</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2011 წლის 28 ოქტომბრის კანონი №5170 - ვებგვერდი, 11.11.2011წ.</w:t>
            </w:r>
          </w:p>
          <w:p w:rsidR="006D2EBB" w:rsidRPr="000D55A5" w:rsidRDefault="006D2EBB" w:rsidP="006D2EBB">
            <w:pPr>
              <w:jc w:val="both"/>
              <w:rPr>
                <w:rFonts w:ascii="Sylfaen" w:hAnsi="Sylfaen"/>
                <w:lang w:val="ka-GE"/>
              </w:rPr>
            </w:pPr>
            <w:r w:rsidRPr="000D55A5">
              <w:rPr>
                <w:rFonts w:ascii="Sylfaen" w:hAnsi="Sylfaen"/>
                <w:lang w:val="ka-GE"/>
              </w:rPr>
              <w:t>საქართველოს 2016 წლის 24 ივნისის  კანონი  №5591  - ვებგვერდი, 13.07.2016წ.</w:t>
            </w:r>
          </w:p>
          <w:p w:rsidR="006D2EBB" w:rsidRDefault="006D2EBB" w:rsidP="006D2EBB">
            <w:pPr>
              <w:jc w:val="both"/>
              <w:rPr>
                <w:rFonts w:ascii="Sylfaen" w:hAnsi="Sylfaen"/>
                <w:lang w:val="ka-GE"/>
              </w:rPr>
            </w:pPr>
            <w:r w:rsidRPr="000D55A5">
              <w:rPr>
                <w:rFonts w:ascii="Sylfaen" w:hAnsi="Sylfaen"/>
                <w:lang w:val="ka-GE"/>
              </w:rPr>
              <w:t>საქართველოს 2018 წლის 17  მაისის  კანონი №2355  –  ვებგვერდი, 29.05.2018წ.</w:t>
            </w:r>
          </w:p>
          <w:p w:rsidR="006D2EBB" w:rsidRPr="003103B7" w:rsidRDefault="006D2EBB" w:rsidP="006D2EBB">
            <w:pPr>
              <w:jc w:val="both"/>
              <w:rPr>
                <w:rFonts w:ascii="Sylfaen" w:hAnsi="Sylfaen"/>
                <w:lang w:val="ka-GE"/>
              </w:rPr>
            </w:pPr>
          </w:p>
          <w:p w:rsidR="006D2EBB" w:rsidRDefault="006D2EBB" w:rsidP="009F3E89">
            <w:pPr>
              <w:jc w:val="both"/>
              <w:rPr>
                <w:rFonts w:ascii="Sylfaen" w:hAnsi="Sylfaen"/>
                <w:lang w:val="ka-GE"/>
              </w:rPr>
            </w:pPr>
            <w:r w:rsidRPr="000D55A5">
              <w:rPr>
                <w:rFonts w:ascii="Sylfaen" w:hAnsi="Sylfaen"/>
                <w:lang w:val="ka-GE"/>
              </w:rPr>
              <w:t xml:space="preserve">III - </w:t>
            </w:r>
            <w:r>
              <w:rPr>
                <w:rFonts w:ascii="Sylfaen" w:hAnsi="Sylfaen"/>
                <w:lang w:val="ka-GE"/>
              </w:rPr>
              <w:t>საქართველოს კანონი ,,</w:t>
            </w:r>
            <w:r w:rsidRPr="0099418E">
              <w:rPr>
                <w:rFonts w:ascii="Sylfaen" w:hAnsi="Sylfaen"/>
                <w:lang w:val="ka-GE"/>
              </w:rPr>
              <w:t>საქართველოს სისხლის სამართლის საპროცესო კოდექსში ცვლილების შეტანის შესახებ</w:t>
            </w:r>
            <w:r>
              <w:rPr>
                <w:rFonts w:ascii="Sylfaen" w:hAnsi="Sylfaen"/>
                <w:lang w:val="ka-GE"/>
              </w:rPr>
              <w:t>’’ (</w:t>
            </w:r>
            <w:r w:rsidRPr="00E35718">
              <w:rPr>
                <w:rFonts w:ascii="Sylfaen" w:hAnsi="Sylfaen"/>
                <w:lang w:val="ka-GE"/>
              </w:rPr>
              <w:t>მიღების თარიღი</w:t>
            </w:r>
            <w:r>
              <w:rPr>
                <w:rFonts w:ascii="Sylfaen" w:hAnsi="Sylfaen"/>
                <w:lang w:val="ka-GE"/>
              </w:rPr>
              <w:t xml:space="preserve">: </w:t>
            </w:r>
            <w:r w:rsidRPr="000D55A5">
              <w:rPr>
                <w:rFonts w:ascii="Sylfaen" w:hAnsi="Sylfaen"/>
                <w:lang w:val="ka-GE"/>
              </w:rPr>
              <w:t>2</w:t>
            </w:r>
            <w:r>
              <w:rPr>
                <w:rFonts w:ascii="Sylfaen" w:hAnsi="Sylfaen"/>
                <w:lang w:val="ka-GE"/>
              </w:rPr>
              <w:t>4/</w:t>
            </w:r>
            <w:r w:rsidRPr="000D55A5">
              <w:rPr>
                <w:rFonts w:ascii="Sylfaen" w:hAnsi="Sylfaen"/>
                <w:lang w:val="ka-GE"/>
              </w:rPr>
              <w:t>0</w:t>
            </w:r>
            <w:r>
              <w:rPr>
                <w:rFonts w:ascii="Sylfaen" w:hAnsi="Sylfaen"/>
                <w:lang w:val="ka-GE"/>
              </w:rPr>
              <w:t xml:space="preserve">6/2016; </w:t>
            </w:r>
            <w:r w:rsidRPr="00E35718">
              <w:rPr>
                <w:rFonts w:ascii="Sylfaen" w:hAnsi="Sylfaen"/>
                <w:lang w:val="ka-GE"/>
              </w:rPr>
              <w:t>დოკუმენტის ნომერი</w:t>
            </w:r>
            <w:r>
              <w:rPr>
                <w:rFonts w:ascii="Sylfaen" w:hAnsi="Sylfaen"/>
                <w:lang w:val="ka-GE"/>
              </w:rPr>
              <w:t xml:space="preserve"> N5591-</w:t>
            </w:r>
            <w:r w:rsidRPr="000D55A5">
              <w:rPr>
                <w:rFonts w:ascii="Sylfaen" w:hAnsi="Sylfaen"/>
                <w:lang w:val="ka-GE"/>
              </w:rPr>
              <w:t>II</w:t>
            </w:r>
            <w:r>
              <w:rPr>
                <w:rFonts w:ascii="Sylfaen" w:hAnsi="Sylfaen"/>
                <w:lang w:val="ka-GE"/>
              </w:rPr>
              <w:t>ს;</w:t>
            </w:r>
            <w:r w:rsidR="009F3E89">
              <w:rPr>
                <w:rFonts w:ascii="Sylfaen" w:hAnsi="Sylfaen"/>
                <w:lang w:val="ka-GE"/>
              </w:rPr>
              <w:t xml:space="preserve"> </w:t>
            </w:r>
            <w:hyperlink r:id="rId13" w:anchor="DOCUMENT:1" w:history="1">
              <w:r w:rsidRPr="00F4479C">
                <w:rPr>
                  <w:rStyle w:val="a9"/>
                  <w:rFonts w:ascii="Sylfaen" w:hAnsi="Sylfaen"/>
                  <w:lang w:val="ka-GE"/>
                </w:rPr>
                <w:t>https://matsne.gov.ge/ka/document/view/3326926?publication=0#DOCUMENT:1</w:t>
              </w:r>
            </w:hyperlink>
            <w:r w:rsidRPr="0099418E">
              <w:rPr>
                <w:rFonts w:ascii="Sylfaen" w:hAnsi="Sylfaen"/>
                <w:lang w:val="ka-GE"/>
              </w:rPr>
              <w:t>;</w:t>
            </w:r>
            <w:r w:rsidR="009F3E89">
              <w:rPr>
                <w:rFonts w:ascii="Sylfaen" w:hAnsi="Sylfaen"/>
                <w:lang w:val="ka-GE"/>
              </w:rPr>
              <w:t>); ,,</w:t>
            </w:r>
            <w:r w:rsidRPr="0099418E">
              <w:rPr>
                <w:rFonts w:ascii="Sylfaen" w:hAnsi="Sylfaen"/>
                <w:lang w:val="ka-GE"/>
              </w:rPr>
              <w:t>საქართველოს სისხლის სამართლის საპროცესო კოდექსში ცვლილების შეტანის შესახებ</w:t>
            </w:r>
            <w:r>
              <w:rPr>
                <w:rFonts w:ascii="Sylfaen" w:hAnsi="Sylfaen"/>
                <w:lang w:val="ka-GE"/>
              </w:rPr>
              <w:t>’’ საქართველოს კანონის (</w:t>
            </w:r>
            <w:r w:rsidRPr="00E35718">
              <w:rPr>
                <w:rFonts w:ascii="Sylfaen" w:hAnsi="Sylfaen"/>
                <w:lang w:val="ka-GE"/>
              </w:rPr>
              <w:t>მიღების თარიღი</w:t>
            </w:r>
            <w:r>
              <w:rPr>
                <w:rFonts w:ascii="Sylfaen" w:hAnsi="Sylfaen"/>
                <w:lang w:val="ka-GE"/>
              </w:rPr>
              <w:t xml:space="preserve">: </w:t>
            </w:r>
            <w:r w:rsidRPr="000D55A5">
              <w:rPr>
                <w:rFonts w:ascii="Sylfaen" w:hAnsi="Sylfaen"/>
                <w:lang w:val="ka-GE"/>
              </w:rPr>
              <w:t>2</w:t>
            </w:r>
            <w:r>
              <w:rPr>
                <w:rFonts w:ascii="Sylfaen" w:hAnsi="Sylfaen"/>
                <w:lang w:val="ka-GE"/>
              </w:rPr>
              <w:t>4/</w:t>
            </w:r>
            <w:r w:rsidRPr="000D55A5">
              <w:rPr>
                <w:rFonts w:ascii="Sylfaen" w:hAnsi="Sylfaen"/>
                <w:lang w:val="ka-GE"/>
              </w:rPr>
              <w:t>0</w:t>
            </w:r>
            <w:r>
              <w:rPr>
                <w:rFonts w:ascii="Sylfaen" w:hAnsi="Sylfaen"/>
                <w:lang w:val="ka-GE"/>
              </w:rPr>
              <w:t xml:space="preserve">6/2016; </w:t>
            </w:r>
            <w:r w:rsidRPr="00E35718">
              <w:rPr>
                <w:rFonts w:ascii="Sylfaen" w:hAnsi="Sylfaen"/>
                <w:lang w:val="ka-GE"/>
              </w:rPr>
              <w:t>დოკუმენტის ნომერი</w:t>
            </w:r>
            <w:r>
              <w:rPr>
                <w:rFonts w:ascii="Sylfaen" w:hAnsi="Sylfaen"/>
                <w:lang w:val="ka-GE"/>
              </w:rPr>
              <w:t xml:space="preserve"> N5591-</w:t>
            </w:r>
            <w:r w:rsidRPr="000D55A5">
              <w:rPr>
                <w:rFonts w:ascii="Sylfaen" w:hAnsi="Sylfaen"/>
                <w:lang w:val="ka-GE"/>
              </w:rPr>
              <w:t>II</w:t>
            </w:r>
            <w:r>
              <w:rPr>
                <w:rFonts w:ascii="Sylfaen" w:hAnsi="Sylfaen"/>
                <w:lang w:val="ka-GE"/>
              </w:rPr>
              <w:t>ს) განმარტებითი ბარათი (</w:t>
            </w:r>
            <w:hyperlink r:id="rId14" w:history="1">
              <w:r w:rsidRPr="00F4479C">
                <w:rPr>
                  <w:rStyle w:val="a9"/>
                  <w:rFonts w:ascii="Sylfaen" w:hAnsi="Sylfaen"/>
                  <w:lang w:val="ka-GE"/>
                </w:rPr>
                <w:t>https://info.parliament.ge/file/1/BillReviewContent/123251</w:t>
              </w:r>
            </w:hyperlink>
            <w:r w:rsidR="009F3E89">
              <w:rPr>
                <w:rFonts w:ascii="Sylfaen" w:hAnsi="Sylfaen"/>
                <w:lang w:val="ka-GE"/>
              </w:rPr>
              <w:t>) და</w:t>
            </w:r>
            <w:r>
              <w:rPr>
                <w:rFonts w:ascii="Sylfaen" w:hAnsi="Sylfaen"/>
                <w:lang w:val="ka-GE"/>
              </w:rPr>
              <w:t xml:space="preserve"> ,,</w:t>
            </w:r>
            <w:r w:rsidRPr="0099418E">
              <w:rPr>
                <w:rFonts w:ascii="Sylfaen" w:hAnsi="Sylfaen"/>
                <w:lang w:val="ka-GE"/>
              </w:rPr>
              <w:t>საქართველოს სისხლის სამართლის საპროცესო კოდექსში ცვლილების შეტანის შესახებ</w:t>
            </w:r>
            <w:r>
              <w:rPr>
                <w:rFonts w:ascii="Sylfaen" w:hAnsi="Sylfaen"/>
                <w:lang w:val="ka-GE"/>
              </w:rPr>
              <w:t>’’ საქართველოს კანონის (</w:t>
            </w:r>
            <w:r w:rsidRPr="00E35718">
              <w:rPr>
                <w:rFonts w:ascii="Sylfaen" w:hAnsi="Sylfaen"/>
                <w:lang w:val="ka-GE"/>
              </w:rPr>
              <w:t>მიღების თარიღი</w:t>
            </w:r>
            <w:r>
              <w:rPr>
                <w:rFonts w:ascii="Sylfaen" w:hAnsi="Sylfaen"/>
                <w:lang w:val="ka-GE"/>
              </w:rPr>
              <w:t xml:space="preserve">: </w:t>
            </w:r>
            <w:r w:rsidRPr="000D55A5">
              <w:rPr>
                <w:rFonts w:ascii="Sylfaen" w:hAnsi="Sylfaen"/>
                <w:lang w:val="ka-GE"/>
              </w:rPr>
              <w:t>2</w:t>
            </w:r>
            <w:r>
              <w:rPr>
                <w:rFonts w:ascii="Sylfaen" w:hAnsi="Sylfaen"/>
                <w:lang w:val="ka-GE"/>
              </w:rPr>
              <w:t>4/</w:t>
            </w:r>
            <w:r w:rsidRPr="000D55A5">
              <w:rPr>
                <w:rFonts w:ascii="Sylfaen" w:hAnsi="Sylfaen"/>
                <w:lang w:val="ka-GE"/>
              </w:rPr>
              <w:t>0</w:t>
            </w:r>
            <w:r>
              <w:rPr>
                <w:rFonts w:ascii="Sylfaen" w:hAnsi="Sylfaen"/>
                <w:lang w:val="ka-GE"/>
              </w:rPr>
              <w:t xml:space="preserve">6/2016; </w:t>
            </w:r>
            <w:r w:rsidRPr="00E35718">
              <w:rPr>
                <w:rFonts w:ascii="Sylfaen" w:hAnsi="Sylfaen"/>
                <w:lang w:val="ka-GE"/>
              </w:rPr>
              <w:t>დოკუმენტის ნომერი</w:t>
            </w:r>
            <w:r>
              <w:rPr>
                <w:rFonts w:ascii="Sylfaen" w:hAnsi="Sylfaen"/>
                <w:lang w:val="ka-GE"/>
              </w:rPr>
              <w:t xml:space="preserve"> N5591-</w:t>
            </w:r>
            <w:r w:rsidRPr="000D55A5">
              <w:rPr>
                <w:rFonts w:ascii="Sylfaen" w:hAnsi="Sylfaen"/>
                <w:lang w:val="ka-GE"/>
              </w:rPr>
              <w:t>II</w:t>
            </w:r>
            <w:r>
              <w:rPr>
                <w:rFonts w:ascii="Sylfaen" w:hAnsi="Sylfaen"/>
                <w:lang w:val="ka-GE"/>
              </w:rPr>
              <w:t>ს)</w:t>
            </w:r>
            <w:r w:rsidRPr="000D55A5">
              <w:rPr>
                <w:rFonts w:ascii="Sylfaen" w:hAnsi="Sylfaen"/>
                <w:lang w:val="ka-GE"/>
              </w:rPr>
              <w:t xml:space="preserve"> </w:t>
            </w:r>
            <w:r>
              <w:rPr>
                <w:rFonts w:ascii="Sylfaen" w:hAnsi="Sylfaen"/>
                <w:lang w:val="ka-GE"/>
              </w:rPr>
              <w:t>მიღებამდე არსებული რედაქციის შინაარსი ნაფიც მსაჯულთა სასამართლოს განსჯადობის შესახებ (</w:t>
            </w:r>
            <w:hyperlink r:id="rId15" w:history="1">
              <w:r w:rsidRPr="00F4479C">
                <w:rPr>
                  <w:rStyle w:val="a9"/>
                  <w:rFonts w:ascii="Sylfaen" w:hAnsi="Sylfaen"/>
                  <w:lang w:val="ka-GE"/>
                </w:rPr>
                <w:t>https://info.parliament.ge/file/1/BillReviewContent/123252</w:t>
              </w:r>
            </w:hyperlink>
            <w:r>
              <w:rPr>
                <w:rFonts w:ascii="Sylfaen" w:hAnsi="Sylfaen"/>
                <w:lang w:val="ka-GE"/>
              </w:rPr>
              <w:t>).</w:t>
            </w:r>
          </w:p>
          <w:p w:rsidR="006D2EBB" w:rsidRDefault="006D2EBB" w:rsidP="006D2EBB">
            <w:pPr>
              <w:ind w:right="-18"/>
              <w:jc w:val="both"/>
              <w:rPr>
                <w:rFonts w:ascii="Sylfaen" w:hAnsi="Sylfaen"/>
                <w:lang w:val="ka-GE"/>
              </w:rPr>
            </w:pPr>
          </w:p>
          <w:p w:rsidR="006D2EBB" w:rsidRDefault="006D2EBB" w:rsidP="006D2EBB">
            <w:pPr>
              <w:rPr>
                <w:rFonts w:ascii="Sylfaen" w:hAnsi="Sylfaen"/>
                <w:b/>
              </w:rPr>
            </w:pPr>
            <w:r>
              <w:rPr>
                <w:rFonts w:ascii="Sylfaen" w:hAnsi="Sylfaen"/>
                <w:b/>
                <w:lang w:val="ka-GE"/>
              </w:rPr>
              <w:t>მოსარჩელის</w:t>
            </w:r>
            <w:r w:rsidRPr="00FD42A1">
              <w:rPr>
                <w:rFonts w:ascii="Sylfaen" w:hAnsi="Sylfaen"/>
                <w:b/>
                <w:lang w:val="ka-GE"/>
              </w:rPr>
              <w:t xml:space="preserve"> ბრალდების სისხლის სამართლის საქმის გარემოებები</w:t>
            </w:r>
            <w:r>
              <w:rPr>
                <w:rFonts w:ascii="Sylfaen" w:hAnsi="Sylfaen"/>
                <w:b/>
                <w:lang w:val="ka-GE"/>
              </w:rPr>
              <w:t>:</w:t>
            </w:r>
          </w:p>
          <w:p w:rsidR="006D2EBB" w:rsidRPr="006D2EBB" w:rsidRDefault="006D2EBB" w:rsidP="006D2EBB">
            <w:pPr>
              <w:pStyle w:val="a5"/>
              <w:numPr>
                <w:ilvl w:val="0"/>
                <w:numId w:val="35"/>
              </w:numPr>
              <w:ind w:left="360"/>
              <w:jc w:val="both"/>
              <w:rPr>
                <w:rFonts w:ascii="Sylfaen" w:hAnsi="Sylfaen"/>
                <w:lang w:val="ka-GE"/>
              </w:rPr>
            </w:pPr>
            <w:r w:rsidRPr="006D2EBB">
              <w:rPr>
                <w:rFonts w:ascii="Sylfaen" w:hAnsi="Sylfaen"/>
                <w:lang w:val="ka-GE"/>
              </w:rPr>
              <w:lastRenderedPageBreak/>
              <w:t>2022 წლის 29 აგვისტოს, საქართველოს შინაგან საქმეთა სამინისტროს, იმერეთის, რაჭა-ლეჩხუმისა და ქვემო სვანეთის პოლიციის დეპარტამენტში დაიწყო გამოძიება სისხლის სამართლის N088290822001 საქმეზე, დავით ჩხეიძის განზრახ მკვლელობის ფაქტზე, საქართველოს სისხლის სამართლის კოდექსის 108-ე მუხლით.</w:t>
            </w:r>
            <w:r w:rsidR="00D745D6">
              <w:rPr>
                <w:rFonts w:ascii="Sylfaen" w:hAnsi="Sylfaen"/>
                <w:lang w:val="ka-GE"/>
              </w:rPr>
              <w:t xml:space="preserve"> (იხილეთ: დანართი N</w:t>
            </w:r>
            <w:r w:rsidR="007D4331">
              <w:rPr>
                <w:rFonts w:ascii="Sylfaen" w:hAnsi="Sylfaen"/>
                <w:lang w:val="ka-GE"/>
              </w:rPr>
              <w:t>4 - ,,გ’’</w:t>
            </w:r>
            <w:r w:rsidR="00D745D6">
              <w:rPr>
                <w:rFonts w:ascii="Sylfaen" w:hAnsi="Sylfaen"/>
                <w:lang w:val="ka-GE"/>
              </w:rPr>
              <w:t>)</w:t>
            </w:r>
            <w:r w:rsidR="00545B65">
              <w:rPr>
                <w:rFonts w:ascii="Sylfaen" w:hAnsi="Sylfaen"/>
                <w:lang w:val="ka-GE"/>
              </w:rPr>
              <w:t>.</w:t>
            </w:r>
          </w:p>
          <w:p w:rsidR="006D2EBB" w:rsidRDefault="006D2EBB" w:rsidP="006D2EBB">
            <w:pPr>
              <w:pStyle w:val="a5"/>
              <w:numPr>
                <w:ilvl w:val="0"/>
                <w:numId w:val="35"/>
              </w:numPr>
              <w:ind w:left="360"/>
              <w:jc w:val="both"/>
              <w:rPr>
                <w:rFonts w:ascii="Sylfaen" w:hAnsi="Sylfaen"/>
                <w:lang w:val="ka-GE"/>
              </w:rPr>
            </w:pPr>
            <w:r w:rsidRPr="006D2EBB">
              <w:rPr>
                <w:rFonts w:ascii="Sylfaen" w:hAnsi="Sylfaen"/>
                <w:lang w:val="ka-GE"/>
              </w:rPr>
              <w:t>2022 წლის 29 აგვისტოს, სისხლის სამართლის N088290822001 საქმეზე მიმდინარე გამოძიების ფარგლებში დაკავებული იქნა გიორგი ზაქარეიშვილი,  საქართველოს სისხლის სამართლის კოდექსის 108-ე მუხლით.</w:t>
            </w:r>
            <w:r w:rsidR="00D745D6">
              <w:rPr>
                <w:rFonts w:ascii="Sylfaen" w:hAnsi="Sylfaen"/>
                <w:lang w:val="ka-GE"/>
              </w:rPr>
              <w:t xml:space="preserve"> (იხილეთ: დანართი N</w:t>
            </w:r>
            <w:r w:rsidR="007D4331">
              <w:rPr>
                <w:rFonts w:ascii="Sylfaen" w:hAnsi="Sylfaen"/>
                <w:lang w:val="ka-GE"/>
              </w:rPr>
              <w:t xml:space="preserve">4 - </w:t>
            </w:r>
            <w:r w:rsidR="00CC656E">
              <w:rPr>
                <w:rFonts w:ascii="Sylfaen" w:hAnsi="Sylfaen"/>
                <w:lang w:val="ka-GE"/>
              </w:rPr>
              <w:t>,,დ’’</w:t>
            </w:r>
            <w:r w:rsidR="00D745D6">
              <w:rPr>
                <w:rFonts w:ascii="Sylfaen" w:hAnsi="Sylfaen"/>
                <w:lang w:val="ka-GE"/>
              </w:rPr>
              <w:t>)</w:t>
            </w:r>
            <w:r w:rsidR="00545B65">
              <w:rPr>
                <w:rFonts w:ascii="Sylfaen" w:hAnsi="Sylfaen"/>
                <w:lang w:val="ka-GE"/>
              </w:rPr>
              <w:t>.</w:t>
            </w:r>
          </w:p>
          <w:p w:rsidR="00C16504" w:rsidRPr="006D2EBB" w:rsidRDefault="00C16504" w:rsidP="00C16504">
            <w:pPr>
              <w:pStyle w:val="a5"/>
              <w:numPr>
                <w:ilvl w:val="0"/>
                <w:numId w:val="35"/>
              </w:numPr>
              <w:ind w:left="360"/>
              <w:jc w:val="both"/>
              <w:rPr>
                <w:rFonts w:ascii="Sylfaen" w:hAnsi="Sylfaen"/>
                <w:lang w:val="ka-GE"/>
              </w:rPr>
            </w:pPr>
            <w:r>
              <w:rPr>
                <w:rFonts w:ascii="Sylfaen" w:hAnsi="Sylfaen"/>
                <w:lang w:val="ka-GE"/>
              </w:rPr>
              <w:t xml:space="preserve">2022 წლის 29 აგვისტოს, </w:t>
            </w:r>
            <w:r w:rsidRPr="00FD42A1">
              <w:rPr>
                <w:rFonts w:ascii="Sylfaen" w:hAnsi="Sylfaen"/>
                <w:lang w:val="ka-GE"/>
              </w:rPr>
              <w:t>საქართველოს შინაგან საქმეთა სამინისტრო</w:t>
            </w:r>
            <w:r>
              <w:rPr>
                <w:rFonts w:ascii="Sylfaen" w:hAnsi="Sylfaen"/>
                <w:lang w:val="ka-GE"/>
              </w:rPr>
              <w:t>მ გამოაქვეყნა</w:t>
            </w:r>
            <w:r w:rsidRPr="00FD42A1">
              <w:rPr>
                <w:rFonts w:ascii="Sylfaen" w:hAnsi="Sylfaen"/>
                <w:lang w:val="ka-GE"/>
              </w:rPr>
              <w:t xml:space="preserve"> </w:t>
            </w:r>
            <w:r>
              <w:rPr>
                <w:rFonts w:ascii="Sylfaen" w:hAnsi="Sylfaen"/>
                <w:lang w:val="ka-GE"/>
              </w:rPr>
              <w:t>განცხადება და იუწყება, რომ დაადგინეს მოსარჩელემ ჩაიდინა მკვლელობა</w:t>
            </w:r>
            <w:r w:rsidRPr="00FD42A1">
              <w:rPr>
                <w:rFonts w:ascii="Sylfaen" w:hAnsi="Sylfaen"/>
                <w:lang w:val="ka-GE"/>
              </w:rPr>
              <w:t xml:space="preserve"> (</w:t>
            </w:r>
            <w:hyperlink r:id="rId16" w:history="1">
              <w:r w:rsidRPr="00CB7900">
                <w:rPr>
                  <w:rStyle w:val="a9"/>
                  <w:rFonts w:ascii="Sylfaen" w:hAnsi="Sylfaen"/>
                  <w:lang w:val="ka-GE"/>
                </w:rPr>
                <w:t>https://police.ge/ge/politsiam-imeretshi-ganzrakh-mkvlelobis-braldebit-1-piri-tskhel-kvalze-daakava/15409?print=1</w:t>
              </w:r>
            </w:hyperlink>
            <w:r w:rsidRPr="00FD42A1">
              <w:rPr>
                <w:rFonts w:ascii="Sylfaen" w:hAnsi="Sylfaen"/>
                <w:lang w:val="ka-GE"/>
              </w:rPr>
              <w:t>)</w:t>
            </w:r>
            <w:r w:rsidR="00D745D6">
              <w:rPr>
                <w:rFonts w:ascii="Sylfaen" w:hAnsi="Sylfaen"/>
                <w:lang w:val="ka-GE"/>
              </w:rPr>
              <w:t>.  (იხილეთ: დანართი N2)</w:t>
            </w:r>
            <w:r w:rsidR="00545B65">
              <w:rPr>
                <w:rFonts w:ascii="Sylfaen" w:hAnsi="Sylfaen"/>
                <w:lang w:val="ka-GE"/>
              </w:rPr>
              <w:t>.</w:t>
            </w:r>
          </w:p>
          <w:p w:rsidR="00C16504" w:rsidRDefault="00C16504" w:rsidP="006D2EBB">
            <w:pPr>
              <w:pStyle w:val="a5"/>
              <w:numPr>
                <w:ilvl w:val="0"/>
                <w:numId w:val="35"/>
              </w:numPr>
              <w:ind w:left="360"/>
              <w:jc w:val="both"/>
              <w:rPr>
                <w:rFonts w:ascii="Sylfaen" w:hAnsi="Sylfaen"/>
                <w:lang w:val="ka-GE"/>
              </w:rPr>
            </w:pPr>
            <w:r>
              <w:rPr>
                <w:rFonts w:ascii="Sylfaen" w:hAnsi="Sylfaen"/>
                <w:lang w:val="ka-GE"/>
              </w:rPr>
              <w:t xml:space="preserve">2022 წლის </w:t>
            </w:r>
            <w:r w:rsidRPr="000D55A5">
              <w:rPr>
                <w:rFonts w:ascii="Sylfaen" w:hAnsi="Sylfaen"/>
                <w:lang w:val="ka-GE"/>
              </w:rPr>
              <w:t>30</w:t>
            </w:r>
            <w:r>
              <w:rPr>
                <w:rFonts w:ascii="Sylfaen" w:hAnsi="Sylfaen"/>
                <w:lang w:val="ka-GE"/>
              </w:rPr>
              <w:t xml:space="preserve"> აგვისტოს, </w:t>
            </w:r>
            <w:r w:rsidRPr="00FD42A1">
              <w:rPr>
                <w:rFonts w:ascii="Sylfaen" w:hAnsi="Sylfaen"/>
                <w:lang w:val="ka-GE"/>
              </w:rPr>
              <w:t xml:space="preserve">საქართველოს </w:t>
            </w:r>
            <w:r>
              <w:rPr>
                <w:rFonts w:ascii="Sylfaen" w:hAnsi="Sylfaen"/>
                <w:lang w:val="ka-GE"/>
              </w:rPr>
              <w:t>პროკურატურამ გამოაქვეყნა განცხადება და იუწყება, რომ დაადგინეს მოსარჩელემ ჩაიდინა მკვლელობა</w:t>
            </w:r>
            <w:r w:rsidRPr="00FD42A1">
              <w:rPr>
                <w:rFonts w:ascii="Sylfaen" w:hAnsi="Sylfaen"/>
                <w:lang w:val="ka-GE"/>
              </w:rPr>
              <w:t xml:space="preserve"> </w:t>
            </w:r>
            <w:r w:rsidRPr="000D55A5">
              <w:rPr>
                <w:rFonts w:ascii="Sylfaen" w:hAnsi="Sylfaen"/>
                <w:lang w:val="ka-GE"/>
              </w:rPr>
              <w:t>(</w:t>
            </w:r>
            <w:hyperlink r:id="rId17" w:history="1">
              <w:r w:rsidRPr="000D55A5">
                <w:rPr>
                  <w:rStyle w:val="a9"/>
                  <w:rFonts w:ascii="Sylfaen" w:hAnsi="Sylfaen"/>
                  <w:lang w:val="ka-GE"/>
                </w:rPr>
                <w:t>https://pog.gov.ge/news/prokuraturam-vanshi-momxdari-ganzrax-mkvlelobis-faqtze-erT-pirs-braldeba-warudgina</w:t>
              </w:r>
            </w:hyperlink>
            <w:r w:rsidRPr="000D55A5">
              <w:rPr>
                <w:rFonts w:ascii="Sylfaen" w:hAnsi="Sylfaen"/>
                <w:lang w:val="ka-GE"/>
              </w:rPr>
              <w:t>)</w:t>
            </w:r>
            <w:r>
              <w:rPr>
                <w:rFonts w:ascii="Sylfaen" w:hAnsi="Sylfaen"/>
                <w:lang w:val="ka-GE"/>
              </w:rPr>
              <w:t>.</w:t>
            </w:r>
            <w:r w:rsidR="00D745D6">
              <w:rPr>
                <w:rFonts w:ascii="Sylfaen" w:hAnsi="Sylfaen"/>
                <w:lang w:val="ka-GE"/>
              </w:rPr>
              <w:t xml:space="preserve"> (იხილეთ: დანართი N</w:t>
            </w:r>
            <w:r w:rsidR="00CC656E">
              <w:rPr>
                <w:rFonts w:ascii="Sylfaen" w:hAnsi="Sylfaen"/>
                <w:lang w:val="ka-GE"/>
              </w:rPr>
              <w:t>3</w:t>
            </w:r>
            <w:r w:rsidR="00D745D6">
              <w:rPr>
                <w:rFonts w:ascii="Sylfaen" w:hAnsi="Sylfaen"/>
                <w:lang w:val="ka-GE"/>
              </w:rPr>
              <w:t>)</w:t>
            </w:r>
            <w:r w:rsidR="00545B65">
              <w:rPr>
                <w:rFonts w:ascii="Sylfaen" w:hAnsi="Sylfaen"/>
                <w:lang w:val="ka-GE"/>
              </w:rPr>
              <w:t>.</w:t>
            </w:r>
          </w:p>
          <w:p w:rsidR="006D2EBB" w:rsidRPr="006D2EBB" w:rsidRDefault="006D2EBB" w:rsidP="006D2EBB">
            <w:pPr>
              <w:pStyle w:val="a5"/>
              <w:numPr>
                <w:ilvl w:val="0"/>
                <w:numId w:val="35"/>
              </w:numPr>
              <w:ind w:left="360"/>
              <w:jc w:val="both"/>
              <w:rPr>
                <w:rFonts w:ascii="Sylfaen" w:hAnsi="Sylfaen"/>
                <w:lang w:val="ka-GE"/>
              </w:rPr>
            </w:pPr>
            <w:r w:rsidRPr="006D2EBB">
              <w:rPr>
                <w:rFonts w:ascii="Sylfaen" w:hAnsi="Sylfaen"/>
                <w:lang w:val="ka-GE"/>
              </w:rPr>
              <w:t>2022 წლის 30 აგვისტოს, დასავლეთ საქართველოს საოლქო პროკურატურის საპროკურორო სამმართველოს პროკურორის დადგენილებით (</w:t>
            </w:r>
            <w:r w:rsidRPr="006D2EBB">
              <w:rPr>
                <w:rFonts w:ascii="Sylfaen" w:hAnsi="Sylfaen"/>
              </w:rPr>
              <w:t>RD0003219500RL</w:t>
            </w:r>
            <w:r w:rsidRPr="006D2EBB">
              <w:rPr>
                <w:rFonts w:ascii="Sylfaen" w:hAnsi="Sylfaen"/>
                <w:lang w:val="ka-GE"/>
              </w:rPr>
              <w:t>)</w:t>
            </w:r>
            <w:r w:rsidRPr="006D2EBB">
              <w:rPr>
                <w:rFonts w:ascii="Sylfaen" w:hAnsi="Sylfaen"/>
              </w:rPr>
              <w:t xml:space="preserve"> </w:t>
            </w:r>
            <w:r w:rsidRPr="006D2EBB">
              <w:rPr>
                <w:rFonts w:ascii="Sylfaen" w:hAnsi="Sylfaen"/>
                <w:lang w:val="ka-GE"/>
              </w:rPr>
              <w:t>გიორგი ზაქარეიშვილს ბრალად წარედგინა დ</w:t>
            </w:r>
            <w:r w:rsidR="00545B65">
              <w:rPr>
                <w:rFonts w:ascii="Sylfaen" w:hAnsi="Sylfaen"/>
                <w:lang w:val="ka-GE"/>
              </w:rPr>
              <w:t>.</w:t>
            </w:r>
            <w:r w:rsidRPr="006D2EBB">
              <w:rPr>
                <w:rFonts w:ascii="Sylfaen" w:hAnsi="Sylfaen"/>
                <w:lang w:val="ka-GE"/>
              </w:rPr>
              <w:t xml:space="preserve"> ჩ</w:t>
            </w:r>
            <w:r w:rsidR="00545B65">
              <w:rPr>
                <w:rFonts w:ascii="Sylfaen" w:hAnsi="Sylfaen"/>
                <w:lang w:val="ka-GE"/>
              </w:rPr>
              <w:t>.-</w:t>
            </w:r>
            <w:r w:rsidRPr="006D2EBB">
              <w:rPr>
                <w:rFonts w:ascii="Sylfaen" w:hAnsi="Sylfaen"/>
                <w:lang w:val="ka-GE"/>
              </w:rPr>
              <w:t>ს განზრახ მკვლელობა, საქართველოს სისხლის სამართლის კოდექსის 108-ე მუხლით.</w:t>
            </w:r>
            <w:r w:rsidR="00D745D6">
              <w:rPr>
                <w:rFonts w:ascii="Sylfaen" w:hAnsi="Sylfaen"/>
                <w:lang w:val="ka-GE"/>
              </w:rPr>
              <w:t xml:space="preserve"> (იხილეთ: დანართი N</w:t>
            </w:r>
            <w:r w:rsidR="00545B65">
              <w:rPr>
                <w:rFonts w:ascii="Sylfaen" w:hAnsi="Sylfaen"/>
                <w:lang w:val="ka-GE"/>
              </w:rPr>
              <w:t>4 - ,,ე’’</w:t>
            </w:r>
            <w:r w:rsidR="00D745D6">
              <w:rPr>
                <w:rFonts w:ascii="Sylfaen" w:hAnsi="Sylfaen"/>
                <w:lang w:val="ka-GE"/>
              </w:rPr>
              <w:t>)</w:t>
            </w:r>
            <w:r w:rsidR="00545B65">
              <w:rPr>
                <w:rFonts w:ascii="Sylfaen" w:hAnsi="Sylfaen"/>
                <w:lang w:val="ka-GE"/>
              </w:rPr>
              <w:t>.</w:t>
            </w:r>
          </w:p>
          <w:p w:rsidR="006D2EBB" w:rsidRPr="006D2EBB" w:rsidRDefault="006D2EBB" w:rsidP="006D2EBB">
            <w:pPr>
              <w:pStyle w:val="a5"/>
              <w:numPr>
                <w:ilvl w:val="0"/>
                <w:numId w:val="35"/>
              </w:numPr>
              <w:ind w:left="360"/>
              <w:jc w:val="both"/>
              <w:rPr>
                <w:rFonts w:ascii="Sylfaen" w:hAnsi="Sylfaen"/>
                <w:lang w:val="ka-GE"/>
              </w:rPr>
            </w:pPr>
            <w:r w:rsidRPr="006D2EBB">
              <w:rPr>
                <w:rFonts w:ascii="Sylfaen" w:hAnsi="Sylfaen"/>
                <w:lang w:val="ka-GE"/>
              </w:rPr>
              <w:t xml:space="preserve">2022 წლის 30 აგვისტოს, ქუთაისის საქალაქო სასამართლოს განჩინებით გიორგი ზაქარეიშვილის მიმართ აღკვეთის ღონისძიების სახედ შეირჩა პატიმრობა. ამავე განჩინებით, წინასასამართლოს სხდომის თარიღად განისაზღვრა 2022 წლის 20 ოქტომბერი. </w:t>
            </w:r>
            <w:r w:rsidR="00D745D6">
              <w:rPr>
                <w:rFonts w:ascii="Sylfaen" w:hAnsi="Sylfaen"/>
                <w:lang w:val="ka-GE"/>
              </w:rPr>
              <w:t>(იხილეთ: დანართი N</w:t>
            </w:r>
            <w:r w:rsidR="00545B65">
              <w:rPr>
                <w:rFonts w:ascii="Sylfaen" w:hAnsi="Sylfaen"/>
                <w:lang w:val="ka-GE"/>
              </w:rPr>
              <w:t>4 - ,ვ’’</w:t>
            </w:r>
            <w:r w:rsidR="00D745D6">
              <w:rPr>
                <w:rFonts w:ascii="Sylfaen" w:hAnsi="Sylfaen"/>
                <w:lang w:val="ka-GE"/>
              </w:rPr>
              <w:t>)</w:t>
            </w:r>
            <w:r w:rsidR="00545B65">
              <w:rPr>
                <w:rFonts w:ascii="Sylfaen" w:hAnsi="Sylfaen"/>
                <w:lang w:val="ka-GE"/>
              </w:rPr>
              <w:t>.</w:t>
            </w:r>
          </w:p>
          <w:p w:rsidR="006D2EBB" w:rsidRPr="006D2EBB" w:rsidRDefault="006D2EBB" w:rsidP="006D2EBB">
            <w:pPr>
              <w:pStyle w:val="a5"/>
              <w:numPr>
                <w:ilvl w:val="0"/>
                <w:numId w:val="35"/>
              </w:numPr>
              <w:ind w:left="360"/>
              <w:jc w:val="both"/>
              <w:rPr>
                <w:rFonts w:ascii="Sylfaen" w:hAnsi="Sylfaen"/>
                <w:lang w:val="ka-GE"/>
              </w:rPr>
            </w:pPr>
            <w:r w:rsidRPr="006D2EBB">
              <w:rPr>
                <w:rFonts w:ascii="Sylfaen" w:hAnsi="Sylfaen"/>
                <w:lang w:val="ka-GE"/>
              </w:rPr>
              <w:t>2022 წლის 10 ოქტომბერს, ქუთაისის საქალაქო სასამართლოს განჩინებით, წინასანამართლო სხდომის  ვადა გაგრძელდა და წინ</w:t>
            </w:r>
            <w:r w:rsidR="00545B65">
              <w:rPr>
                <w:rFonts w:ascii="Sylfaen" w:hAnsi="Sylfaen"/>
                <w:lang w:val="ka-GE"/>
              </w:rPr>
              <w:t>ასასამართლო</w:t>
            </w:r>
            <w:r w:rsidRPr="006D2EBB">
              <w:rPr>
                <w:rFonts w:ascii="Sylfaen" w:hAnsi="Sylfaen"/>
                <w:lang w:val="ka-GE"/>
              </w:rPr>
              <w:t xml:space="preserve"> სხდომის თარიღად განისაზღვრა 2022 წლის 24 ნოემბერი.</w:t>
            </w:r>
            <w:r w:rsidR="00D745D6">
              <w:rPr>
                <w:rFonts w:ascii="Sylfaen" w:hAnsi="Sylfaen"/>
                <w:lang w:val="ka-GE"/>
              </w:rPr>
              <w:t xml:space="preserve"> (იხილეთ: დანართი N</w:t>
            </w:r>
            <w:r w:rsidR="00545B65">
              <w:rPr>
                <w:rFonts w:ascii="Sylfaen" w:hAnsi="Sylfaen"/>
                <w:lang w:val="ka-GE"/>
              </w:rPr>
              <w:t>4 - ,,ზ’’</w:t>
            </w:r>
            <w:r w:rsidR="00D745D6">
              <w:rPr>
                <w:rFonts w:ascii="Sylfaen" w:hAnsi="Sylfaen"/>
                <w:lang w:val="ka-GE"/>
              </w:rPr>
              <w:t>)</w:t>
            </w:r>
            <w:r w:rsidR="00545B65">
              <w:rPr>
                <w:rFonts w:ascii="Sylfaen" w:hAnsi="Sylfaen"/>
                <w:lang w:val="ka-GE"/>
              </w:rPr>
              <w:t>.</w:t>
            </w:r>
          </w:p>
          <w:p w:rsidR="006D2EBB" w:rsidRPr="006D2EBB" w:rsidRDefault="006D2EBB" w:rsidP="006D2EBB">
            <w:pPr>
              <w:pStyle w:val="a5"/>
              <w:numPr>
                <w:ilvl w:val="0"/>
                <w:numId w:val="35"/>
              </w:numPr>
              <w:ind w:left="360"/>
              <w:jc w:val="both"/>
              <w:rPr>
                <w:rFonts w:ascii="Sylfaen" w:hAnsi="Sylfaen"/>
                <w:lang w:val="ka-GE"/>
              </w:rPr>
            </w:pPr>
            <w:r w:rsidRPr="006D2EBB">
              <w:rPr>
                <w:rFonts w:ascii="Sylfaen" w:hAnsi="Sylfaen"/>
                <w:lang w:val="ka-GE"/>
              </w:rPr>
              <w:t>2022 წლის 11 ოქტომბერს, ქუთაისის საქალაქო სასამართლოს განჩინებით, გიორგი ზაქარეიშვილის მიმართ გამოყენებული აღკვეთის ღონისძიება დარჩა ძალაში.</w:t>
            </w:r>
            <w:r w:rsidR="00D745D6">
              <w:rPr>
                <w:rFonts w:ascii="Sylfaen" w:hAnsi="Sylfaen"/>
                <w:lang w:val="ka-GE"/>
              </w:rPr>
              <w:t xml:space="preserve"> (იხილეთ: დანართი N</w:t>
            </w:r>
            <w:r w:rsidR="00545B65">
              <w:rPr>
                <w:rFonts w:ascii="Sylfaen" w:hAnsi="Sylfaen"/>
                <w:lang w:val="ka-GE"/>
              </w:rPr>
              <w:t>4 - ,,ზ’’</w:t>
            </w:r>
            <w:r w:rsidR="00D745D6">
              <w:rPr>
                <w:rFonts w:ascii="Sylfaen" w:hAnsi="Sylfaen"/>
                <w:lang w:val="ka-GE"/>
              </w:rPr>
              <w:t>)</w:t>
            </w:r>
            <w:r w:rsidR="00545B65">
              <w:rPr>
                <w:rFonts w:ascii="Sylfaen" w:hAnsi="Sylfaen"/>
                <w:lang w:val="ka-GE"/>
              </w:rPr>
              <w:t>.</w:t>
            </w:r>
          </w:p>
          <w:p w:rsidR="006D2EBB" w:rsidRPr="006D2EBB" w:rsidRDefault="006D2EBB" w:rsidP="006D2EBB">
            <w:pPr>
              <w:pStyle w:val="a5"/>
              <w:numPr>
                <w:ilvl w:val="0"/>
                <w:numId w:val="35"/>
              </w:numPr>
              <w:ind w:left="360"/>
              <w:jc w:val="both"/>
              <w:rPr>
                <w:rFonts w:ascii="Sylfaen" w:hAnsi="Sylfaen"/>
                <w:lang w:val="ka-GE"/>
              </w:rPr>
            </w:pPr>
            <w:r w:rsidRPr="006D2EBB">
              <w:rPr>
                <w:rFonts w:ascii="Sylfaen" w:hAnsi="Sylfaen"/>
                <w:lang w:val="ka-GE"/>
              </w:rPr>
              <w:t>2022 წლის 4 ნოემბერს, დასავლეთ საქართველოს საოლქო პროკურატურის საპროკურორო სამმართველოს პროკურორის დადგენილებით (</w:t>
            </w:r>
            <w:r w:rsidRPr="006D2EBB">
              <w:rPr>
                <w:rFonts w:ascii="Sylfaen" w:hAnsi="Sylfaen"/>
              </w:rPr>
              <w:t>KB0003492191PR</w:t>
            </w:r>
            <w:r w:rsidRPr="006D2EBB">
              <w:rPr>
                <w:rFonts w:ascii="Sylfaen" w:hAnsi="Sylfaen"/>
                <w:lang w:val="ka-GE"/>
              </w:rPr>
              <w:t>)</w:t>
            </w:r>
            <w:r w:rsidRPr="006D2EBB">
              <w:rPr>
                <w:rFonts w:ascii="Sylfaen" w:hAnsi="Sylfaen"/>
              </w:rPr>
              <w:t xml:space="preserve"> </w:t>
            </w:r>
            <w:r w:rsidRPr="006D2EBB">
              <w:rPr>
                <w:rFonts w:ascii="Sylfaen" w:hAnsi="Sylfaen"/>
                <w:lang w:val="ka-GE"/>
              </w:rPr>
              <w:t>საქმეზე შეიცვალა კვალიფიკაცია და გამოძიება გაგრძელდა საქართველოს სისხლის სამართლის კოდექსის 109-ე მუხლის ,,ლ’’ ქვეპუნქტით და 238</w:t>
            </w:r>
            <w:r w:rsidRPr="006D2EBB">
              <w:rPr>
                <w:rFonts w:ascii="Sylfaen" w:hAnsi="Sylfaen"/>
                <w:vertAlign w:val="superscript"/>
                <w:lang w:val="ka-GE"/>
              </w:rPr>
              <w:t>1</w:t>
            </w:r>
            <w:r w:rsidRPr="006D2EBB">
              <w:rPr>
                <w:rFonts w:ascii="Sylfaen" w:hAnsi="Sylfaen"/>
                <w:lang w:val="ka-GE"/>
              </w:rPr>
              <w:t>-ე მუხლის მე-2 ნაწილით.</w:t>
            </w:r>
            <w:r w:rsidR="00D745D6">
              <w:rPr>
                <w:rFonts w:ascii="Sylfaen" w:hAnsi="Sylfaen"/>
                <w:lang w:val="ka-GE"/>
              </w:rPr>
              <w:t xml:space="preserve"> (იხილეთ: დანართი N</w:t>
            </w:r>
            <w:r w:rsidR="00545B65">
              <w:rPr>
                <w:rFonts w:ascii="Sylfaen" w:hAnsi="Sylfaen"/>
                <w:lang w:val="ka-GE"/>
              </w:rPr>
              <w:t>4 - ,,თ’’</w:t>
            </w:r>
            <w:r w:rsidR="00D745D6">
              <w:rPr>
                <w:rFonts w:ascii="Sylfaen" w:hAnsi="Sylfaen"/>
                <w:lang w:val="ka-GE"/>
              </w:rPr>
              <w:t>)</w:t>
            </w:r>
            <w:r w:rsidR="00545B65">
              <w:rPr>
                <w:rFonts w:ascii="Sylfaen" w:hAnsi="Sylfaen"/>
                <w:lang w:val="ka-GE"/>
              </w:rPr>
              <w:t>.</w:t>
            </w:r>
          </w:p>
          <w:p w:rsidR="006D2EBB" w:rsidRPr="00D745D6" w:rsidRDefault="006D2EBB" w:rsidP="00D745D6">
            <w:pPr>
              <w:pStyle w:val="a5"/>
              <w:numPr>
                <w:ilvl w:val="0"/>
                <w:numId w:val="35"/>
              </w:numPr>
              <w:ind w:left="360"/>
              <w:jc w:val="both"/>
              <w:rPr>
                <w:rFonts w:ascii="Sylfaen" w:hAnsi="Sylfaen"/>
                <w:lang w:val="ka-GE"/>
              </w:rPr>
            </w:pPr>
            <w:r w:rsidRPr="006D2EBB">
              <w:rPr>
                <w:rFonts w:ascii="Sylfaen" w:hAnsi="Sylfaen"/>
                <w:lang w:val="ka-GE"/>
              </w:rPr>
              <w:t>2022 წლის 7 ნოემბერს, დასავლეთ საქართველოს საოლქო პროკურატურის საპროკურორო სამმართველოს პროკურორის დადგენილებით (</w:t>
            </w:r>
            <w:r w:rsidRPr="006D2EBB">
              <w:rPr>
                <w:rFonts w:ascii="Sylfaen" w:hAnsi="Sylfaen"/>
              </w:rPr>
              <w:t>RR0003497563NW</w:t>
            </w:r>
            <w:r w:rsidRPr="006D2EBB">
              <w:rPr>
                <w:rFonts w:ascii="Sylfaen" w:hAnsi="Sylfaen"/>
                <w:lang w:val="ka-GE"/>
              </w:rPr>
              <w:t>)</w:t>
            </w:r>
            <w:r w:rsidRPr="006D2EBB">
              <w:rPr>
                <w:rFonts w:ascii="Sylfaen" w:hAnsi="Sylfaen"/>
              </w:rPr>
              <w:t xml:space="preserve"> </w:t>
            </w:r>
            <w:r w:rsidRPr="006D2EBB">
              <w:rPr>
                <w:rFonts w:ascii="Sylfaen" w:hAnsi="Sylfaen"/>
                <w:lang w:val="ka-GE"/>
              </w:rPr>
              <w:t xml:space="preserve">გიორგი ზაქარეიშვილის </w:t>
            </w:r>
            <w:r w:rsidRPr="00D745D6">
              <w:rPr>
                <w:rFonts w:ascii="Sylfaen" w:hAnsi="Sylfaen"/>
                <w:lang w:val="ka-GE"/>
              </w:rPr>
              <w:t>მიმართ ბრალდება შეიცვალა და წარედგინა ორი ან მეტი პირის გაზრახ მკვლელობის მცდელობა და ცივი იარაღის ტარება, საქართველოს სისხლის სამართლის კოდექსის 109-ე მუხლის ,,ლ’’ ქვეპუნქტით და 238</w:t>
            </w:r>
            <w:r w:rsidRPr="00D745D6">
              <w:rPr>
                <w:rFonts w:ascii="Sylfaen" w:hAnsi="Sylfaen"/>
                <w:vertAlign w:val="superscript"/>
                <w:lang w:val="ka-GE"/>
              </w:rPr>
              <w:t>1</w:t>
            </w:r>
            <w:r w:rsidRPr="00D745D6">
              <w:rPr>
                <w:rFonts w:ascii="Sylfaen" w:hAnsi="Sylfaen"/>
                <w:lang w:val="ka-GE"/>
              </w:rPr>
              <w:t>-ე მუხლის მე-2 ნაწილით.</w:t>
            </w:r>
            <w:r w:rsidR="00D745D6">
              <w:rPr>
                <w:rFonts w:ascii="Sylfaen" w:hAnsi="Sylfaen"/>
                <w:lang w:val="ka-GE"/>
              </w:rPr>
              <w:t xml:space="preserve"> (იხილეთ: დანართი N</w:t>
            </w:r>
            <w:r w:rsidR="00545B65">
              <w:rPr>
                <w:rFonts w:ascii="Sylfaen" w:hAnsi="Sylfaen"/>
                <w:lang w:val="ka-GE"/>
              </w:rPr>
              <w:t>4 - ,,ი’’</w:t>
            </w:r>
            <w:r w:rsidR="00D745D6">
              <w:rPr>
                <w:rFonts w:ascii="Sylfaen" w:hAnsi="Sylfaen"/>
                <w:lang w:val="ka-GE"/>
              </w:rPr>
              <w:t>)</w:t>
            </w:r>
            <w:r w:rsidR="00545B65">
              <w:rPr>
                <w:rFonts w:ascii="Sylfaen" w:hAnsi="Sylfaen"/>
                <w:lang w:val="ka-GE"/>
              </w:rPr>
              <w:t>.</w:t>
            </w:r>
          </w:p>
          <w:p w:rsidR="006D2EBB" w:rsidRPr="006D2EBB" w:rsidRDefault="006D2EBB" w:rsidP="006D2EBB">
            <w:pPr>
              <w:pStyle w:val="a5"/>
              <w:numPr>
                <w:ilvl w:val="0"/>
                <w:numId w:val="35"/>
              </w:numPr>
              <w:ind w:left="360"/>
              <w:jc w:val="both"/>
              <w:rPr>
                <w:rFonts w:ascii="Sylfaen" w:hAnsi="Sylfaen"/>
                <w:lang w:val="ka-GE"/>
              </w:rPr>
            </w:pPr>
            <w:r w:rsidRPr="006D2EBB">
              <w:rPr>
                <w:rFonts w:ascii="Sylfaen" w:hAnsi="Sylfaen"/>
                <w:lang w:val="ka-GE"/>
              </w:rPr>
              <w:t>2022 წლის 15 ნოემბერს, ქუთაისის საქალაქო სასამართლოს განჩინებით, წინასანამართლო სხდომის ვადა გაგრძელდა და წინასასამართლოს სხდომის თარიღად განისაზღვრა 2022 წლის 22 დეკემბერი.</w:t>
            </w:r>
            <w:r w:rsidR="00D745D6">
              <w:rPr>
                <w:rFonts w:ascii="Sylfaen" w:hAnsi="Sylfaen"/>
                <w:lang w:val="ka-GE"/>
              </w:rPr>
              <w:t xml:space="preserve"> (იხილეთ: დანართი N</w:t>
            </w:r>
            <w:r w:rsidR="00545B65">
              <w:rPr>
                <w:rFonts w:ascii="Sylfaen" w:hAnsi="Sylfaen"/>
                <w:lang w:val="ka-GE"/>
              </w:rPr>
              <w:t>4 - ,,კ’’</w:t>
            </w:r>
            <w:r w:rsidR="00D745D6">
              <w:rPr>
                <w:rFonts w:ascii="Sylfaen" w:hAnsi="Sylfaen"/>
                <w:lang w:val="ka-GE"/>
              </w:rPr>
              <w:t>)</w:t>
            </w:r>
            <w:r w:rsidR="00545B65">
              <w:rPr>
                <w:rFonts w:ascii="Sylfaen" w:hAnsi="Sylfaen"/>
                <w:lang w:val="ka-GE"/>
              </w:rPr>
              <w:t>.</w:t>
            </w:r>
          </w:p>
          <w:p w:rsidR="006D2EBB" w:rsidRPr="006D2EBB" w:rsidRDefault="006D2EBB" w:rsidP="006D2EBB">
            <w:pPr>
              <w:pStyle w:val="a5"/>
              <w:numPr>
                <w:ilvl w:val="0"/>
                <w:numId w:val="35"/>
              </w:numPr>
              <w:ind w:left="360"/>
              <w:jc w:val="both"/>
              <w:rPr>
                <w:rFonts w:ascii="Sylfaen" w:hAnsi="Sylfaen"/>
                <w:lang w:val="ka-GE"/>
              </w:rPr>
            </w:pPr>
            <w:r w:rsidRPr="006D2EBB">
              <w:rPr>
                <w:rFonts w:ascii="Sylfaen" w:hAnsi="Sylfaen"/>
                <w:lang w:val="ka-GE"/>
              </w:rPr>
              <w:t>2022 წლის 17 ნოემბერს, ქუთაისის საქალაქო სასამართლოს განჩინებით, გიორგი ზაქარეიშვილის მიმართ გამოყენებული აღკვეთის ღონისძიება დარჩა ძალაში.</w:t>
            </w:r>
            <w:r w:rsidR="00D745D6">
              <w:rPr>
                <w:rFonts w:ascii="Sylfaen" w:hAnsi="Sylfaen"/>
                <w:lang w:val="ka-GE"/>
              </w:rPr>
              <w:t xml:space="preserve"> (იხილეთ: დანართი N</w:t>
            </w:r>
            <w:r w:rsidR="00545B65">
              <w:rPr>
                <w:rFonts w:ascii="Sylfaen" w:hAnsi="Sylfaen"/>
                <w:lang w:val="ka-GE"/>
              </w:rPr>
              <w:t>4 - ,,კ’’</w:t>
            </w:r>
            <w:r w:rsidR="00D745D6">
              <w:rPr>
                <w:rFonts w:ascii="Sylfaen" w:hAnsi="Sylfaen"/>
                <w:lang w:val="ka-GE"/>
              </w:rPr>
              <w:t>)</w:t>
            </w:r>
            <w:r w:rsidR="00545B65">
              <w:rPr>
                <w:rFonts w:ascii="Sylfaen" w:hAnsi="Sylfaen"/>
                <w:lang w:val="ka-GE"/>
              </w:rPr>
              <w:t>.</w:t>
            </w:r>
          </w:p>
          <w:p w:rsidR="006D2EBB" w:rsidRPr="006D2EBB" w:rsidRDefault="006D2EBB" w:rsidP="006D2EBB">
            <w:pPr>
              <w:pStyle w:val="a5"/>
              <w:numPr>
                <w:ilvl w:val="0"/>
                <w:numId w:val="35"/>
              </w:numPr>
              <w:ind w:left="360"/>
              <w:jc w:val="both"/>
              <w:rPr>
                <w:rFonts w:ascii="Sylfaen" w:hAnsi="Sylfaen"/>
                <w:lang w:val="ka-GE"/>
              </w:rPr>
            </w:pPr>
            <w:r w:rsidRPr="006D2EBB">
              <w:rPr>
                <w:rFonts w:ascii="Sylfaen" w:hAnsi="Sylfaen"/>
                <w:lang w:val="ka-GE"/>
              </w:rPr>
              <w:t>2022 წლის 9 დეკემბერს, ბრალდების მხარემ დაცვის მხარეს გადმოგვცა თავისი მტკიცებულებები და სასამართლოში წარსადგენი მტკიცებულებების ნუსხა, 2022 წლის 7 ნოემბრის შემდეგ ბრალდების კვალიფიკაცია არ შეცვლილა.</w:t>
            </w:r>
            <w:r w:rsidR="00D745D6">
              <w:rPr>
                <w:rFonts w:ascii="Sylfaen" w:hAnsi="Sylfaen"/>
                <w:lang w:val="ka-GE"/>
              </w:rPr>
              <w:t xml:space="preserve"> (იხილეთ: დანართი N</w:t>
            </w:r>
            <w:r w:rsidR="00545B65">
              <w:rPr>
                <w:rFonts w:ascii="Sylfaen" w:hAnsi="Sylfaen"/>
                <w:lang w:val="ka-GE"/>
              </w:rPr>
              <w:t>4 - ,,ლ’’</w:t>
            </w:r>
            <w:r w:rsidR="00D745D6">
              <w:rPr>
                <w:rFonts w:ascii="Sylfaen" w:hAnsi="Sylfaen"/>
                <w:lang w:val="ka-GE"/>
              </w:rPr>
              <w:t>)</w:t>
            </w:r>
            <w:r w:rsidR="00545B65">
              <w:rPr>
                <w:rFonts w:ascii="Sylfaen" w:hAnsi="Sylfaen"/>
                <w:lang w:val="ka-GE"/>
              </w:rPr>
              <w:t>.</w:t>
            </w:r>
            <w:r w:rsidRPr="006D2EBB">
              <w:rPr>
                <w:rFonts w:ascii="Sylfaen" w:hAnsi="Sylfaen"/>
                <w:lang w:val="ka-GE"/>
              </w:rPr>
              <w:t xml:space="preserve"> </w:t>
            </w:r>
          </w:p>
          <w:p w:rsidR="006D2EBB" w:rsidRPr="005440E0" w:rsidRDefault="006D2EBB" w:rsidP="006D2EBB">
            <w:pPr>
              <w:pStyle w:val="a5"/>
              <w:numPr>
                <w:ilvl w:val="0"/>
                <w:numId w:val="35"/>
              </w:numPr>
              <w:ind w:left="360" w:right="-18"/>
              <w:jc w:val="both"/>
              <w:rPr>
                <w:rFonts w:ascii="Sylfaen" w:hAnsi="Sylfaen"/>
                <w:b/>
                <w:u w:val="single"/>
                <w:lang w:val="ka-GE"/>
              </w:rPr>
            </w:pPr>
            <w:r w:rsidRPr="006D2EBB">
              <w:rPr>
                <w:rFonts w:ascii="Sylfaen" w:hAnsi="Sylfaen"/>
                <w:lang w:val="ka-GE"/>
              </w:rPr>
              <w:t>2022 წლის 22 დეკემბერს, 14:00 საათზე, ქუთაისის საქალაქო სასამართლოში, გიორგი ზაქარეიშვილის ბრალდების სისხლის სამართლის საქმეზე გაიმართება წინასასამართლო სხდომა, საქართველოს სისხლის სამართლის კოდექსის 109-ე მუხლის ,,ლ’’ ქვეპუნქტით და 238</w:t>
            </w:r>
            <w:r w:rsidRPr="006D2EBB">
              <w:rPr>
                <w:rFonts w:ascii="Sylfaen" w:hAnsi="Sylfaen"/>
                <w:vertAlign w:val="superscript"/>
                <w:lang w:val="ka-GE"/>
              </w:rPr>
              <w:t>1</w:t>
            </w:r>
            <w:r w:rsidRPr="006D2EBB">
              <w:rPr>
                <w:rFonts w:ascii="Sylfaen" w:hAnsi="Sylfaen"/>
                <w:lang w:val="ka-GE"/>
              </w:rPr>
              <w:t>-ე მუხლის მე-2 ნაწილით წარდგენილი ბრალდების ფარგლებში</w:t>
            </w:r>
            <w:r w:rsidR="00FC34F9">
              <w:rPr>
                <w:rFonts w:ascii="Sylfaen" w:hAnsi="Sylfaen"/>
                <w:lang w:val="ka-GE"/>
              </w:rPr>
              <w:t>,</w:t>
            </w:r>
            <w:r w:rsidRPr="006D2EBB">
              <w:rPr>
                <w:rFonts w:ascii="Sylfaen" w:hAnsi="Sylfaen"/>
                <w:lang w:val="ka-GE"/>
              </w:rPr>
              <w:t xml:space="preserve"> </w:t>
            </w:r>
            <w:r w:rsidR="00FC34F9">
              <w:rPr>
                <w:rFonts w:ascii="Sylfaen" w:hAnsi="Sylfaen"/>
                <w:color w:val="000000"/>
                <w:lang w:val="ka-GE"/>
              </w:rPr>
              <w:t xml:space="preserve">საქმე ნაფიც მსაჯულთა სასამართლოს არ გადაეცემა და მათი </w:t>
            </w:r>
            <w:r w:rsidR="00FC34F9">
              <w:rPr>
                <w:rFonts w:ascii="Sylfaen" w:hAnsi="Sylfaen"/>
                <w:color w:val="000000"/>
                <w:lang w:val="ka-GE"/>
              </w:rPr>
              <w:lastRenderedPageBreak/>
              <w:t>მონაწილეობის გარეშე საქმის განხილვა მოსარჩელისათვის გამოუსწორებელ</w:t>
            </w:r>
            <w:r w:rsidR="00FC34F9" w:rsidRPr="00BD527D">
              <w:rPr>
                <w:rFonts w:ascii="Sylfaen" w:hAnsi="Sylfaen"/>
                <w:color w:val="000000"/>
                <w:lang w:val="ka-GE"/>
              </w:rPr>
              <w:t xml:space="preserve"> შედეგებ</w:t>
            </w:r>
            <w:r w:rsidR="00FC34F9">
              <w:rPr>
                <w:rFonts w:ascii="Sylfaen" w:hAnsi="Sylfaen"/>
                <w:color w:val="000000"/>
                <w:lang w:val="ka-GE"/>
              </w:rPr>
              <w:t>ს</w:t>
            </w:r>
            <w:r w:rsidR="00FC34F9" w:rsidRPr="00BD527D">
              <w:rPr>
                <w:rFonts w:ascii="Sylfaen" w:hAnsi="Sylfaen"/>
                <w:color w:val="000000"/>
                <w:lang w:val="ka-GE"/>
              </w:rPr>
              <w:t xml:space="preserve"> გამოიწვ</w:t>
            </w:r>
            <w:r w:rsidR="00FC34F9">
              <w:rPr>
                <w:rFonts w:ascii="Sylfaen" w:hAnsi="Sylfaen"/>
                <w:color w:val="000000"/>
                <w:lang w:val="ka-GE"/>
              </w:rPr>
              <w:t>ევ</w:t>
            </w:r>
            <w:r w:rsidR="00FC34F9" w:rsidRPr="00BD527D">
              <w:rPr>
                <w:rFonts w:ascii="Sylfaen" w:hAnsi="Sylfaen"/>
                <w:color w:val="000000"/>
                <w:lang w:val="ka-GE"/>
              </w:rPr>
              <w:t>ს</w:t>
            </w:r>
            <w:r w:rsidR="00FC34F9">
              <w:rPr>
                <w:rFonts w:ascii="Sylfaen" w:hAnsi="Sylfaen"/>
                <w:color w:val="000000"/>
                <w:lang w:val="ka-GE"/>
              </w:rPr>
              <w:t xml:space="preserve">, რითაც, </w:t>
            </w:r>
            <w:r w:rsidR="00FC34F9">
              <w:rPr>
                <w:rFonts w:ascii="Sylfaen" w:hAnsi="Sylfaen"/>
                <w:lang w:val="ka-GE"/>
              </w:rPr>
              <w:t>ლეგიტიმური მიზნის და დასაბუთების გარეშე შეეზღუდება საქართველოს კონსტიტუციით გარანტირებული თანასწორობის უფლება და თავის უფლებათა დასაცავად სასამართლოსათვის მიმართვის უფლება</w:t>
            </w:r>
            <w:r w:rsidRPr="006D2EBB">
              <w:rPr>
                <w:rFonts w:ascii="Sylfaen" w:hAnsi="Sylfaen"/>
                <w:lang w:val="ka-GE"/>
              </w:rPr>
              <w:t>.</w:t>
            </w:r>
          </w:p>
          <w:p w:rsidR="00E741DE" w:rsidRPr="00E741DE" w:rsidRDefault="000A00F6" w:rsidP="006D2EBB">
            <w:pPr>
              <w:pStyle w:val="a5"/>
              <w:numPr>
                <w:ilvl w:val="0"/>
                <w:numId w:val="35"/>
              </w:numPr>
              <w:ind w:left="360" w:right="-18"/>
              <w:jc w:val="both"/>
              <w:rPr>
                <w:rFonts w:ascii="Sylfaen" w:hAnsi="Sylfaen"/>
                <w:b/>
                <w:u w:val="single"/>
                <w:lang w:val="ka-GE"/>
              </w:rPr>
            </w:pPr>
            <w:r>
              <w:rPr>
                <w:rFonts w:ascii="Sylfaen" w:hAnsi="Sylfaen"/>
                <w:lang w:val="ka-GE"/>
              </w:rPr>
              <w:t xml:space="preserve">2022 წლის 29 აგვისტოს, </w:t>
            </w:r>
            <w:r w:rsidR="005440E0">
              <w:rPr>
                <w:rFonts w:ascii="Sylfaen" w:hAnsi="Sylfaen"/>
                <w:lang w:val="ka-GE"/>
              </w:rPr>
              <w:t>საქართველოს სისხლის სამართლის კოდექსის 108-ე მუხლით (დამთავრებული) დაკავების</w:t>
            </w:r>
            <w:r>
              <w:rPr>
                <w:rFonts w:ascii="Sylfaen" w:hAnsi="Sylfaen"/>
                <w:lang w:val="ka-GE"/>
              </w:rPr>
              <w:t xml:space="preserve"> (10:43 საათი)</w:t>
            </w:r>
            <w:r w:rsidR="005440E0">
              <w:rPr>
                <w:rFonts w:ascii="Sylfaen" w:hAnsi="Sylfaen"/>
                <w:lang w:val="ka-GE"/>
              </w:rPr>
              <w:t xml:space="preserve"> შემდეგ, ადვოკატის მონაწილეობის გარეშე, მოსარჩელესთან ჩაატარეს საგამოძიებო მოქმედებები. მიუხედავად იმისა, რომ მას აღენიშნებოდა მრავლობითი დაზიანებები</w:t>
            </w:r>
            <w:r>
              <w:rPr>
                <w:rFonts w:ascii="Sylfaen" w:hAnsi="Sylfaen"/>
                <w:lang w:val="ka-GE"/>
              </w:rPr>
              <w:t xml:space="preserve"> და მოტეხილი ჰქონდა ხელი, დამკავებელმა პირებმა 2022 წლის 29 აგვიტოს 18:10 საათამდე სამედიცინო მომსახურება არ უზრუნველყვეს. ბრალდებულის</w:t>
            </w:r>
            <w:r w:rsidR="009039C3">
              <w:rPr>
                <w:rFonts w:ascii="Sylfaen" w:hAnsi="Sylfaen"/>
                <w:lang w:val="ka-GE"/>
              </w:rPr>
              <w:t xml:space="preserve"> ჯანმრთელობის მდგომარეობასთან და მის</w:t>
            </w:r>
            <w:r>
              <w:rPr>
                <w:rFonts w:ascii="Sylfaen" w:hAnsi="Sylfaen"/>
                <w:lang w:val="ka-GE"/>
              </w:rPr>
              <w:t xml:space="preserve"> მიმართ სათანადო მოპყრობასთან დაკავშირებით, აღკვეთის ღონისძიების საკითხის განმხილველ მოსამართლეს არ გასჩენია შეკითხვ</w:t>
            </w:r>
            <w:r w:rsidR="00D745D6">
              <w:rPr>
                <w:rFonts w:ascii="Sylfaen" w:hAnsi="Sylfaen"/>
                <w:lang w:val="ka-GE"/>
              </w:rPr>
              <w:t>ები</w:t>
            </w:r>
            <w:r>
              <w:rPr>
                <w:rFonts w:ascii="Sylfaen" w:hAnsi="Sylfaen"/>
                <w:lang w:val="ka-GE"/>
              </w:rPr>
              <w:t>.</w:t>
            </w:r>
            <w:r w:rsidR="00D745D6">
              <w:rPr>
                <w:rFonts w:ascii="Sylfaen" w:hAnsi="Sylfaen"/>
                <w:lang w:val="ka-GE"/>
              </w:rPr>
              <w:t xml:space="preserve"> (იხილეთ:  </w:t>
            </w:r>
            <w:r w:rsidR="00E8143D">
              <w:rPr>
                <w:rFonts w:ascii="Sylfaen" w:hAnsi="Sylfaen"/>
                <w:lang w:val="ka-GE"/>
              </w:rPr>
              <w:t xml:space="preserve">დანართი N2 - განჩინებები აღკვეთის ღონისძიების გამოყენების და ძალაში დატოვების შესახებ; </w:t>
            </w:r>
            <w:r w:rsidR="00D745D6">
              <w:rPr>
                <w:rFonts w:ascii="Sylfaen" w:hAnsi="Sylfaen"/>
                <w:lang w:val="ka-GE"/>
              </w:rPr>
              <w:t xml:space="preserve">დანართი N3 - დაკავების ოქმი, </w:t>
            </w:r>
            <w:r w:rsidR="00D25AE5">
              <w:rPr>
                <w:rFonts w:ascii="Sylfaen" w:hAnsi="Sylfaen"/>
                <w:lang w:val="ka-GE"/>
              </w:rPr>
              <w:t xml:space="preserve">მოსარჩელის გამოკითხვის ოქმი, მოსარჩელისაგან ნიმუშის აღების ოქმი, მოსარჩელისაგან ტანისამოსის ამოღების ოქმი, </w:t>
            </w:r>
            <w:r w:rsidR="00D745D6">
              <w:rPr>
                <w:rFonts w:ascii="Sylfaen" w:hAnsi="Sylfaen"/>
                <w:lang w:val="ka-GE"/>
              </w:rPr>
              <w:t>მოსარჩელის სამედიცინო ისტორია, მოსარჩელის სამედიცინო ექსპერტიზის დასკვნა</w:t>
            </w:r>
            <w:r w:rsidR="00E8143D">
              <w:rPr>
                <w:rFonts w:ascii="Sylfaen" w:hAnsi="Sylfaen"/>
                <w:lang w:val="ka-GE"/>
              </w:rPr>
              <w:t>, განჩინებები საგამოძიებო მოქმედების კანონიერების შემოწმების შესახებ</w:t>
            </w:r>
            <w:r w:rsidR="00D745D6">
              <w:rPr>
                <w:rFonts w:ascii="Sylfaen" w:hAnsi="Sylfaen"/>
                <w:lang w:val="ka-GE"/>
              </w:rPr>
              <w:t>)</w:t>
            </w:r>
            <w:r w:rsidR="00E8143D">
              <w:rPr>
                <w:rFonts w:ascii="Sylfaen" w:hAnsi="Sylfaen"/>
                <w:lang w:val="ka-GE"/>
              </w:rPr>
              <w:t>.</w:t>
            </w:r>
          </w:p>
          <w:p w:rsidR="005440E0" w:rsidRPr="00ED2537" w:rsidRDefault="00E741DE" w:rsidP="006D2EBB">
            <w:pPr>
              <w:pStyle w:val="a5"/>
              <w:numPr>
                <w:ilvl w:val="0"/>
                <w:numId w:val="35"/>
              </w:numPr>
              <w:ind w:left="360" w:right="-18"/>
              <w:jc w:val="both"/>
              <w:rPr>
                <w:rFonts w:ascii="Sylfaen" w:hAnsi="Sylfaen"/>
                <w:b/>
                <w:u w:val="single"/>
                <w:lang w:val="ka-GE"/>
              </w:rPr>
            </w:pPr>
            <w:r>
              <w:rPr>
                <w:rFonts w:ascii="Sylfaen" w:hAnsi="Sylfaen"/>
                <w:lang w:val="ka-GE"/>
              </w:rPr>
              <w:t>,,დანაშაულის იარაღი’’ მოსარჩელისაგან არ ამოღებულა და მასზე არ აღმოჩნდა იდენტიფიკაციისათვის ვარგისი კვალ</w:t>
            </w:r>
            <w:r w:rsidR="000100B0">
              <w:rPr>
                <w:rFonts w:ascii="Sylfaen" w:hAnsi="Sylfaen"/>
                <w:lang w:val="ka-GE"/>
              </w:rPr>
              <w:t>ი.</w:t>
            </w:r>
            <w:r>
              <w:rPr>
                <w:rFonts w:ascii="Sylfaen" w:hAnsi="Sylfaen"/>
                <w:lang w:val="ka-GE"/>
              </w:rPr>
              <w:t xml:space="preserve"> დაკავებისას მოსარჩელეს ა</w:t>
            </w:r>
            <w:r w:rsidR="000100B0">
              <w:rPr>
                <w:rFonts w:ascii="Sylfaen" w:hAnsi="Sylfaen"/>
                <w:lang w:val="ka-GE"/>
              </w:rPr>
              <w:t>ღ</w:t>
            </w:r>
            <w:r>
              <w:rPr>
                <w:rFonts w:ascii="Sylfaen" w:hAnsi="Sylfaen"/>
                <w:lang w:val="ka-GE"/>
              </w:rPr>
              <w:t>ენიშნებოდა მრავლობითი დაზიანებები და მოტეხილი ჰქონდა ხელი</w:t>
            </w:r>
            <w:r w:rsidR="000100B0">
              <w:rPr>
                <w:rFonts w:ascii="Sylfaen" w:hAnsi="Sylfaen"/>
                <w:lang w:val="ka-GE"/>
              </w:rPr>
              <w:t>.</w:t>
            </w:r>
            <w:r>
              <w:rPr>
                <w:rFonts w:ascii="Sylfaen" w:hAnsi="Sylfaen"/>
                <w:lang w:val="ka-GE"/>
              </w:rPr>
              <w:t xml:space="preserve"> დაზარალებულად ცნობილი პირი ნ.ქ. 2022 წლის 29 აგვისტოს და 2022 წლის 4 ნოემბ</w:t>
            </w:r>
            <w:r w:rsidR="000100B0">
              <w:rPr>
                <w:rFonts w:ascii="Sylfaen" w:hAnsi="Sylfaen"/>
                <w:lang w:val="ka-GE"/>
              </w:rPr>
              <w:t>ე</w:t>
            </w:r>
            <w:r>
              <w:rPr>
                <w:rFonts w:ascii="Sylfaen" w:hAnsi="Sylfaen"/>
                <w:lang w:val="ka-GE"/>
              </w:rPr>
              <w:t>რს გამოკითხვ</w:t>
            </w:r>
            <w:r w:rsidR="000100B0">
              <w:rPr>
                <w:rFonts w:ascii="Sylfaen" w:hAnsi="Sylfaen"/>
                <w:lang w:val="ka-GE"/>
              </w:rPr>
              <w:t>ებ</w:t>
            </w:r>
            <w:r>
              <w:rPr>
                <w:rFonts w:ascii="Sylfaen" w:hAnsi="Sylfaen"/>
                <w:lang w:val="ka-GE"/>
              </w:rPr>
              <w:t>ის</w:t>
            </w:r>
            <w:r w:rsidR="000100B0">
              <w:rPr>
                <w:rFonts w:ascii="Sylfaen" w:hAnsi="Sylfaen"/>
                <w:lang w:val="ka-GE"/>
              </w:rPr>
              <w:t>ას სხვადასხვაგვარად</w:t>
            </w:r>
            <w:r>
              <w:rPr>
                <w:rFonts w:ascii="Sylfaen" w:hAnsi="Sylfaen"/>
                <w:lang w:val="ka-GE"/>
              </w:rPr>
              <w:t xml:space="preserve"> აღწერს </w:t>
            </w:r>
            <w:r w:rsidR="000100B0">
              <w:rPr>
                <w:rFonts w:ascii="Sylfaen" w:hAnsi="Sylfaen"/>
                <w:lang w:val="ka-GE"/>
              </w:rPr>
              <w:t xml:space="preserve">მოსარჩელის  მიერ მასზე ,,თავდასხმას’’, პირველად მის ტანზე დანით შეხებას არ აფიქსირებს, ხოლო მოგვიანებით, ორი თვის შემდეგ ახსენდება მოსარჩელის მიერ მის ტანზე დანით ჭრილობის მიყენება, რაც საფუძველი გახდა დაუმთავრებელი დანაშაულის კვალიფიკაციით საქმის </w:t>
            </w:r>
            <w:r w:rsidR="00796C58">
              <w:rPr>
                <w:rFonts w:ascii="Sylfaen" w:hAnsi="Sylfaen"/>
                <w:lang w:val="ka-GE"/>
              </w:rPr>
              <w:t>სასამართლოში გაგზავნის</w:t>
            </w:r>
            <w:r w:rsidR="000100B0">
              <w:rPr>
                <w:rFonts w:ascii="Sylfaen" w:hAnsi="Sylfaen"/>
                <w:lang w:val="ka-GE"/>
              </w:rPr>
              <w:t xml:space="preserve">. </w:t>
            </w:r>
            <w:r w:rsidR="00796C58">
              <w:rPr>
                <w:rFonts w:ascii="Sylfaen" w:hAnsi="Sylfaen"/>
                <w:lang w:val="ka-GE"/>
              </w:rPr>
              <w:t>აღნიშნული გარემოებები აშკარად მიეუთითებენ</w:t>
            </w:r>
            <w:r>
              <w:rPr>
                <w:rFonts w:ascii="Sylfaen" w:hAnsi="Sylfaen"/>
                <w:lang w:val="ka-GE"/>
              </w:rPr>
              <w:t xml:space="preserve"> </w:t>
            </w:r>
            <w:r w:rsidRPr="00E741DE">
              <w:rPr>
                <w:rFonts w:ascii="Sylfaen" w:hAnsi="Sylfaen"/>
                <w:lang w:val="ka-GE"/>
              </w:rPr>
              <w:t>ბრალდების მხარ</w:t>
            </w:r>
            <w:r>
              <w:rPr>
                <w:rFonts w:ascii="Sylfaen" w:hAnsi="Sylfaen"/>
                <w:lang w:val="ka-GE"/>
              </w:rPr>
              <w:t>ი</w:t>
            </w:r>
            <w:r w:rsidR="00796C58">
              <w:rPr>
                <w:rFonts w:ascii="Sylfaen" w:hAnsi="Sylfaen"/>
                <w:lang w:val="ka-GE"/>
              </w:rPr>
              <w:t xml:space="preserve">ს (პროკურორი, გამომძიებელი) </w:t>
            </w:r>
            <w:r>
              <w:rPr>
                <w:rFonts w:ascii="Sylfaen" w:hAnsi="Sylfaen"/>
                <w:lang w:val="ka-GE"/>
              </w:rPr>
              <w:t>მისწრაფება</w:t>
            </w:r>
            <w:r w:rsidR="00796C58">
              <w:rPr>
                <w:rFonts w:ascii="Sylfaen" w:hAnsi="Sylfaen"/>
                <w:lang w:val="ka-GE"/>
              </w:rPr>
              <w:t>ზე, რომ</w:t>
            </w:r>
            <w:r>
              <w:rPr>
                <w:rFonts w:ascii="Sylfaen" w:hAnsi="Sylfaen"/>
                <w:lang w:val="ka-GE"/>
              </w:rPr>
              <w:t xml:space="preserve"> მოსარჩელეს შე</w:t>
            </w:r>
            <w:r w:rsidR="00796C58">
              <w:rPr>
                <w:rFonts w:ascii="Sylfaen" w:hAnsi="Sylfaen"/>
                <w:lang w:val="ka-GE"/>
              </w:rPr>
              <w:t>ე</w:t>
            </w:r>
            <w:r>
              <w:rPr>
                <w:rFonts w:ascii="Sylfaen" w:hAnsi="Sylfaen"/>
                <w:lang w:val="ka-GE"/>
              </w:rPr>
              <w:t>ზღუდოს</w:t>
            </w:r>
            <w:r w:rsidR="00C02B0E">
              <w:rPr>
                <w:rFonts w:ascii="Sylfaen" w:hAnsi="Sylfaen"/>
                <w:lang w:val="ka-GE"/>
              </w:rPr>
              <w:t xml:space="preserve"> უფლებები და</w:t>
            </w:r>
            <w:r w:rsidRPr="00E741DE">
              <w:rPr>
                <w:rFonts w:ascii="Sylfaen" w:hAnsi="Sylfaen"/>
                <w:lang w:val="ka-GE"/>
              </w:rPr>
              <w:t xml:space="preserve"> ნაფიც მსაჯულთა სასამართლო</w:t>
            </w:r>
            <w:r w:rsidR="00C02B0E">
              <w:rPr>
                <w:rFonts w:ascii="Sylfaen" w:hAnsi="Sylfaen"/>
                <w:lang w:val="ka-GE"/>
              </w:rPr>
              <w:t>მ</w:t>
            </w:r>
            <w:r w:rsidRPr="00E741DE">
              <w:rPr>
                <w:rFonts w:ascii="Sylfaen" w:hAnsi="Sylfaen"/>
                <w:lang w:val="ka-GE"/>
              </w:rPr>
              <w:t xml:space="preserve"> </w:t>
            </w:r>
            <w:r w:rsidR="00C02B0E">
              <w:rPr>
                <w:rFonts w:ascii="Sylfaen" w:hAnsi="Sylfaen"/>
                <w:lang w:val="ka-GE"/>
              </w:rPr>
              <w:t>არ განიხილოს მისი ბრალდების საქმე</w:t>
            </w:r>
            <w:r w:rsidRPr="00E741DE">
              <w:rPr>
                <w:rFonts w:ascii="Sylfaen" w:hAnsi="Sylfaen"/>
                <w:lang w:val="ka-GE"/>
              </w:rPr>
              <w:t>.</w:t>
            </w:r>
          </w:p>
          <w:p w:rsidR="00545B65" w:rsidRPr="00545B65" w:rsidRDefault="00545B65" w:rsidP="00647226">
            <w:pPr>
              <w:pStyle w:val="a5"/>
              <w:numPr>
                <w:ilvl w:val="0"/>
                <w:numId w:val="35"/>
              </w:numPr>
              <w:ind w:left="360" w:right="-18"/>
              <w:jc w:val="both"/>
              <w:rPr>
                <w:rFonts w:ascii="Sylfaen" w:hAnsi="Sylfaen"/>
                <w:b/>
                <w:u w:val="single"/>
                <w:lang w:val="ka-GE"/>
              </w:rPr>
            </w:pPr>
            <w:r>
              <w:rPr>
                <w:rFonts w:ascii="Sylfaen" w:hAnsi="Sylfaen"/>
                <w:lang w:val="ka-GE"/>
              </w:rPr>
              <w:t>ჩატარებული საგამოძიებო მოქმედებების კანონიერების შემოწმების და აღკვეთის ღონიძიების განხილვის ეტაპზე, ქუთაისის საქალაქო სასამართლოს მოსამართლე არ დაინტერესებულა და ძირეულად არ გამოუკვლევია მოსარჩელის მიმართ ადვოკატის გარეშე ჩატარებული საგამოძიებო მოქმედებების მიზანშეწონილობა, ასევე, დაზიანებების წარმომავლობა. აღნიშნულ საკითზებზე არც საქართველოს პროკურატურას არ გაუმახვილებია ყურადღება. საქართველოს შინაგან საქმეთა სამინისტრომ და საქართველოს პროკურატურამ 2022 წლის 29 და 30 აგვისტოს განცხადებებით დადასტურებულად გამოაცხადა მოსარჩელის მიერ განზრახ მკვლელობის ჩადენა და ხელმოტეხილი მოსარჩელის სამედიცინო მომსახურების გაწევამდე გამოაქვეყნეს საგამოძიებო დანაყოფში ბორკილდადებული გ.ზ.</w:t>
            </w:r>
            <w:r w:rsidR="001A0BCA">
              <w:rPr>
                <w:rFonts w:ascii="Sylfaen" w:hAnsi="Sylfaen"/>
                <w:lang w:val="ka-GE"/>
              </w:rPr>
              <w:t>-ს შეყვანა.</w:t>
            </w:r>
            <w:r w:rsidR="00967C4F">
              <w:rPr>
                <w:rFonts w:ascii="Sylfaen" w:hAnsi="Sylfaen"/>
                <w:lang w:val="ka-GE"/>
              </w:rPr>
              <w:t xml:space="preserve"> აღნიშნული ფაქტები აშკარას ხდის საგამოძიებო და სამართალდამცავი ორგანოების მხრიდან მოსარჩელის მიმართ ,,გადამეტებულ მოწადინებას’’. შესაბამისად, არ დარჩა განცდა, რომ მომცმულ საქმეზე სამართლიანი სასამართლოს უფლება იქნება უზრუნველყოფილი.  </w:t>
            </w:r>
          </w:p>
          <w:p w:rsidR="00545B65" w:rsidRPr="00021E1B" w:rsidRDefault="004002A6" w:rsidP="00647226">
            <w:pPr>
              <w:pStyle w:val="a5"/>
              <w:numPr>
                <w:ilvl w:val="0"/>
                <w:numId w:val="35"/>
              </w:numPr>
              <w:ind w:left="360" w:right="-18"/>
              <w:jc w:val="both"/>
              <w:rPr>
                <w:rFonts w:ascii="Sylfaen" w:hAnsi="Sylfaen"/>
                <w:b/>
                <w:u w:val="single"/>
                <w:lang w:val="ka-GE"/>
              </w:rPr>
            </w:pPr>
            <w:r w:rsidRPr="00350DC0">
              <w:rPr>
                <w:rFonts w:ascii="Sylfaen" w:hAnsi="Sylfaen"/>
              </w:rPr>
              <w:t xml:space="preserve">2016 </w:t>
            </w:r>
            <w:r w:rsidRPr="00350DC0">
              <w:rPr>
                <w:rFonts w:ascii="Sylfaen" w:hAnsi="Sylfaen"/>
                <w:lang w:val="ka-GE"/>
              </w:rPr>
              <w:t xml:space="preserve">წლის 24 ივნისის ცვილებამდე, </w:t>
            </w:r>
            <w:r w:rsidR="00350DC0" w:rsidRPr="00350DC0">
              <w:rPr>
                <w:rFonts w:ascii="Sylfaen" w:hAnsi="Sylfaen"/>
                <w:lang w:val="ka-GE"/>
              </w:rPr>
              <w:t xml:space="preserve">ერთნაირი </w:t>
            </w:r>
            <w:r w:rsidR="00350DC0">
              <w:rPr>
                <w:rFonts w:ascii="Sylfaen" w:hAnsi="Sylfaen"/>
                <w:lang w:val="ka-GE"/>
              </w:rPr>
              <w:t>მუხლით</w:t>
            </w:r>
            <w:r w:rsidR="00350DC0" w:rsidRPr="00350DC0">
              <w:rPr>
                <w:rFonts w:ascii="Sylfaen" w:hAnsi="Sylfaen"/>
                <w:lang w:val="ka-GE"/>
              </w:rPr>
              <w:t xml:space="preserve"> დამთავრებული და დაუმთავრებელი დანაშაულისათვის ბრალდებული პირების საქმეებზე,</w:t>
            </w:r>
            <w:r w:rsidRPr="00350DC0">
              <w:rPr>
                <w:rFonts w:ascii="Sylfaen" w:hAnsi="Sylfaen"/>
                <w:lang w:val="ka-GE"/>
              </w:rPr>
              <w:t xml:space="preserve"> </w:t>
            </w:r>
            <w:r w:rsidR="00350DC0" w:rsidRPr="00350DC0">
              <w:rPr>
                <w:rFonts w:ascii="Sylfaen" w:hAnsi="Sylfaen"/>
                <w:lang w:val="ka-GE"/>
              </w:rPr>
              <w:t>საქართველოს სისხლის სამართლის საპროცესო კოდექსი</w:t>
            </w:r>
            <w:r w:rsidR="00350DC0">
              <w:rPr>
                <w:rFonts w:ascii="Sylfaen" w:hAnsi="Sylfaen"/>
                <w:lang w:val="ka-GE"/>
              </w:rPr>
              <w:t xml:space="preserve"> </w:t>
            </w:r>
            <w:r w:rsidRPr="00350DC0">
              <w:rPr>
                <w:rFonts w:ascii="Sylfaen" w:hAnsi="Sylfaen"/>
                <w:lang w:val="ka-GE"/>
              </w:rPr>
              <w:t xml:space="preserve">თანაბრად </w:t>
            </w:r>
            <w:r w:rsidR="00350DC0" w:rsidRPr="00350DC0">
              <w:rPr>
                <w:rFonts w:ascii="Sylfaen" w:hAnsi="Sylfaen"/>
                <w:lang w:val="ka-GE"/>
              </w:rPr>
              <w:t>უზრუნველყოფილ</w:t>
            </w:r>
            <w:r w:rsidR="00350DC0">
              <w:rPr>
                <w:rFonts w:ascii="Sylfaen" w:hAnsi="Sylfaen"/>
                <w:lang w:val="ka-GE"/>
              </w:rPr>
              <w:t>და</w:t>
            </w:r>
            <w:r w:rsidR="00545B65" w:rsidRPr="00350DC0">
              <w:rPr>
                <w:rFonts w:ascii="Sylfaen" w:hAnsi="Sylfaen"/>
                <w:lang w:val="ka-GE"/>
              </w:rPr>
              <w:t xml:space="preserve"> </w:t>
            </w:r>
            <w:r w:rsidRPr="00350DC0">
              <w:rPr>
                <w:rFonts w:ascii="Sylfaen" w:hAnsi="Sylfaen"/>
                <w:lang w:val="ka-GE"/>
              </w:rPr>
              <w:t xml:space="preserve">ნაფიც მსაჯულთა </w:t>
            </w:r>
            <w:r w:rsidR="00350DC0" w:rsidRPr="00350DC0">
              <w:rPr>
                <w:rFonts w:ascii="Sylfaen" w:hAnsi="Sylfaen"/>
                <w:lang w:val="ka-GE"/>
              </w:rPr>
              <w:t>სასამართლოს განსჯადობა</w:t>
            </w:r>
            <w:r w:rsidR="00350DC0">
              <w:rPr>
                <w:rFonts w:ascii="Sylfaen" w:hAnsi="Sylfaen"/>
                <w:lang w:val="ka-GE"/>
              </w:rPr>
              <w:t>ს</w:t>
            </w:r>
            <w:r w:rsidR="00350DC0" w:rsidRPr="00350DC0">
              <w:rPr>
                <w:rFonts w:ascii="Sylfaen" w:hAnsi="Sylfaen"/>
                <w:lang w:val="ka-GE"/>
              </w:rPr>
              <w:t>. 20</w:t>
            </w:r>
            <w:r w:rsidR="00350DC0">
              <w:rPr>
                <w:rFonts w:ascii="Sylfaen" w:hAnsi="Sylfaen"/>
                <w:lang w:val="ka-GE"/>
              </w:rPr>
              <w:t>16 წლის 24 ივნისის კანონპროექტის ავტორი არის საქართველოს პროკურატურა და საქართველოს იუსტიციის სამინისტრო (იმ პერიოდში პროკურატურა იუსტიციის სამინისტროს სისტემაში შედიოდა).</w:t>
            </w:r>
            <w:r w:rsidR="00A14AF8">
              <w:rPr>
                <w:rFonts w:ascii="Sylfaen" w:hAnsi="Sylfaen"/>
                <w:lang w:val="ka-GE"/>
              </w:rPr>
              <w:t xml:space="preserve"> </w:t>
            </w:r>
          </w:p>
          <w:p w:rsidR="004A1454" w:rsidRPr="004A1454" w:rsidRDefault="00021E1B" w:rsidP="00647226">
            <w:pPr>
              <w:pStyle w:val="a5"/>
              <w:numPr>
                <w:ilvl w:val="0"/>
                <w:numId w:val="35"/>
              </w:numPr>
              <w:ind w:left="360" w:right="-18"/>
              <w:jc w:val="both"/>
              <w:rPr>
                <w:rFonts w:ascii="Sylfaen" w:hAnsi="Sylfaen"/>
                <w:b/>
                <w:u w:val="single"/>
                <w:lang w:val="ka-GE"/>
              </w:rPr>
            </w:pPr>
            <w:r>
              <w:rPr>
                <w:rFonts w:ascii="Sylfaen" w:hAnsi="Sylfaen"/>
                <w:lang w:val="ka-GE"/>
              </w:rPr>
              <w:t>საქართველოს სისხლის სამართლის კოდექსის 109-</w:t>
            </w:r>
            <w:r w:rsidR="00CF5C4F">
              <w:rPr>
                <w:rFonts w:ascii="Sylfaen" w:hAnsi="Sylfaen"/>
                <w:lang w:val="ka-GE"/>
              </w:rPr>
              <w:t xml:space="preserve">ე </w:t>
            </w:r>
            <w:r>
              <w:rPr>
                <w:rFonts w:ascii="Sylfaen" w:hAnsi="Sylfaen"/>
                <w:lang w:val="ka-GE"/>
              </w:rPr>
              <w:t xml:space="preserve">მუხლის ,,ლ’’ ქვეპუნქტით დასჯადია ორი ან მეტი პირის განზრახ მკვლელობა, რაც ისჯება </w:t>
            </w:r>
            <w:r w:rsidRPr="00021E1B">
              <w:rPr>
                <w:rFonts w:ascii="Sylfaen" w:hAnsi="Sylfaen"/>
                <w:lang w:val="ka-GE"/>
              </w:rPr>
              <w:t xml:space="preserve">თავისუფლების აღკვეთით ვადით თექვსმეტიდან ოც </w:t>
            </w:r>
            <w:r w:rsidRPr="00021E1B">
              <w:rPr>
                <w:rFonts w:ascii="Sylfaen" w:hAnsi="Sylfaen"/>
                <w:lang w:val="ka-GE"/>
              </w:rPr>
              <w:lastRenderedPageBreak/>
              <w:t>წლამდე ან უვადო თავისუფლების აღკვეთით, იარაღთან დაკავშირებული უფლებების შეზღუდვით ან უამისოდ</w:t>
            </w:r>
            <w:r>
              <w:rPr>
                <w:rFonts w:ascii="Sylfaen" w:hAnsi="Sylfaen"/>
                <w:lang w:val="ka-GE"/>
              </w:rPr>
              <w:t xml:space="preserve">. ამ მუხლით დამთავრებული და დაუმთავრებელი დანაშაულისათვის </w:t>
            </w:r>
            <w:r w:rsidR="00CF5C4F">
              <w:rPr>
                <w:rFonts w:ascii="Sylfaen" w:hAnsi="Sylfaen"/>
                <w:lang w:val="ka-GE"/>
              </w:rPr>
              <w:t xml:space="preserve">სასჯელის </w:t>
            </w:r>
            <w:r>
              <w:rPr>
                <w:rFonts w:ascii="Sylfaen" w:hAnsi="Sylfaen"/>
                <w:lang w:val="ka-GE"/>
              </w:rPr>
              <w:t xml:space="preserve">ვადიანი თავისუფლების აღკვეთის </w:t>
            </w:r>
            <w:r w:rsidR="00CF5C4F">
              <w:rPr>
                <w:rFonts w:ascii="Sylfaen" w:hAnsi="Sylfaen"/>
                <w:lang w:val="ka-GE"/>
              </w:rPr>
              <w:t>ზომა იდენტურია. საქართველოს სისხლის სამართლის კოდექსის 109-ემუხლის ,,ლ’’ ქვეპუნქტის დაუმთავრებელი დანაშაულის კვალიფიკაცია (19-109-ლ) გულისხმობს ერთი ან მეტი ადამიანის დამთავრებულ განზრახ მკვლელობასაც, შესაძლებელია სიცოცხლის წინააღმდეგ მიმართული ქმედება განხორციელდა ორი ან მეტი პირის მიმართ და ერთ-ერთი მათგანი გადარჩა.</w:t>
            </w:r>
          </w:p>
          <w:p w:rsidR="00941490" w:rsidRPr="006F6862" w:rsidRDefault="004A1454" w:rsidP="00647226">
            <w:pPr>
              <w:pStyle w:val="a5"/>
              <w:numPr>
                <w:ilvl w:val="0"/>
                <w:numId w:val="35"/>
              </w:numPr>
              <w:ind w:left="360" w:right="-18"/>
              <w:jc w:val="both"/>
              <w:rPr>
                <w:rFonts w:ascii="Sylfaen" w:hAnsi="Sylfaen"/>
                <w:b/>
                <w:u w:val="single"/>
                <w:lang w:val="ka-GE"/>
              </w:rPr>
            </w:pPr>
            <w:r>
              <w:rPr>
                <w:rFonts w:ascii="Sylfaen" w:hAnsi="Sylfaen"/>
                <w:lang w:val="ka-GE"/>
              </w:rPr>
              <w:t>წინასასამართლო სხდომამდე და სასამართლოს მიერ განაჩენის გამოტანამდე, საქმეზე კვალიფიკაციის განსაზღვრის ექსკლუზიური უფლებამოსილება გააჩნია მხოლოდ პროკურორს. ნაფიც მსაჯულთა სასამართლოს განსჯადობა დამოკიდებულია პროკურორის მიერ კვალიფიკაციის შერჩევაზე. შესაბამისად, მოსარჩელ</w:t>
            </w:r>
            <w:r w:rsidR="00AF0BE9">
              <w:rPr>
                <w:rFonts w:ascii="Sylfaen" w:hAnsi="Sylfaen"/>
                <w:lang w:val="ka-GE"/>
              </w:rPr>
              <w:t>ე სამართლიანი</w:t>
            </w:r>
            <w:r>
              <w:rPr>
                <w:rFonts w:ascii="Sylfaen" w:hAnsi="Sylfaen"/>
                <w:lang w:val="ka-GE"/>
              </w:rPr>
              <w:t xml:space="preserve"> სასამართლოს</w:t>
            </w:r>
            <w:r w:rsidR="00AF0BE9">
              <w:rPr>
                <w:rFonts w:ascii="Sylfaen" w:hAnsi="Sylfaen"/>
                <w:lang w:val="ka-GE"/>
              </w:rPr>
              <w:t xml:space="preserve"> უფლების განხორციელებისას დამოკიდებულია მოწინააღმდეგე მხარის სურვილზე, რომელსაც, </w:t>
            </w:r>
            <w:r w:rsidR="00B018B7">
              <w:rPr>
                <w:rFonts w:ascii="Sylfaen" w:hAnsi="Sylfaen"/>
                <w:lang w:val="ka-GE"/>
              </w:rPr>
              <w:t>დისკრიმინაციულად შეუძლია შეუზღუდოს ნაფიც მსაჯულთა სასამართლოს განსჯადობა. მოცემულ საქმეზე სწორედ ასეთ გარემოებას აქვს ადგილი</w:t>
            </w:r>
            <w:r w:rsidR="00ED2537">
              <w:rPr>
                <w:rFonts w:ascii="Sylfaen" w:hAnsi="Sylfaen"/>
                <w:lang w:val="ka-GE"/>
              </w:rPr>
              <w:t>.</w:t>
            </w:r>
          </w:p>
          <w:p w:rsidR="006F6862" w:rsidRPr="00EA2315" w:rsidRDefault="003E49CC" w:rsidP="00647226">
            <w:pPr>
              <w:pStyle w:val="a5"/>
              <w:numPr>
                <w:ilvl w:val="0"/>
                <w:numId w:val="35"/>
              </w:numPr>
              <w:ind w:left="360" w:right="-18"/>
              <w:jc w:val="both"/>
              <w:rPr>
                <w:rFonts w:ascii="Sylfaen" w:hAnsi="Sylfaen"/>
                <w:lang w:val="ka-GE"/>
              </w:rPr>
            </w:pPr>
            <w:r>
              <w:rPr>
                <w:rFonts w:ascii="Sylfaen" w:hAnsi="Sylfaen"/>
                <w:lang w:val="ka-GE"/>
              </w:rPr>
              <w:t xml:space="preserve">საქართველოს საკონსტიტუციო სასამართლოს </w:t>
            </w:r>
            <w:r w:rsidR="00EA2315">
              <w:rPr>
                <w:rFonts w:ascii="Sylfaen" w:hAnsi="Sylfaen"/>
                <w:lang w:val="ka-GE"/>
              </w:rPr>
              <w:t xml:space="preserve">2014 წლის 13 ნოემბრის </w:t>
            </w:r>
            <w:r>
              <w:rPr>
                <w:rFonts w:ascii="Sylfaen" w:hAnsi="Sylfaen"/>
                <w:lang w:val="ka-GE"/>
              </w:rPr>
              <w:t>N</w:t>
            </w:r>
            <w:r w:rsidR="00EA2315" w:rsidRPr="00EA2315">
              <w:rPr>
                <w:rFonts w:ascii="Sylfaen" w:hAnsi="Sylfaen"/>
                <w:lang w:val="ka-GE"/>
              </w:rPr>
              <w:t>1/4/557,571,576</w:t>
            </w:r>
            <w:r>
              <w:rPr>
                <w:rFonts w:ascii="Sylfaen" w:hAnsi="Sylfaen"/>
                <w:lang w:val="ka-GE"/>
              </w:rPr>
              <w:t xml:space="preserve"> გადაწყვეტილების სამოტივაციო ნაწილი წინამდებარე კონსტიტუციური სარჩელისათვის სრულად </w:t>
            </w:r>
            <w:r w:rsidR="00ED2537">
              <w:rPr>
                <w:rFonts w:ascii="Sylfaen" w:hAnsi="Sylfaen"/>
                <w:lang w:val="ka-GE"/>
              </w:rPr>
              <w:t>აქტუალურია</w:t>
            </w:r>
            <w:r>
              <w:rPr>
                <w:rFonts w:ascii="Sylfaen" w:hAnsi="Sylfaen"/>
                <w:lang w:val="ka-GE"/>
              </w:rPr>
              <w:t xml:space="preserve">. </w:t>
            </w:r>
          </w:p>
          <w:p w:rsidR="00021E1B" w:rsidRPr="00941490" w:rsidRDefault="00941490" w:rsidP="00647226">
            <w:pPr>
              <w:pStyle w:val="a5"/>
              <w:numPr>
                <w:ilvl w:val="0"/>
                <w:numId w:val="35"/>
              </w:numPr>
              <w:ind w:left="360" w:right="-18"/>
              <w:jc w:val="both"/>
              <w:rPr>
                <w:rFonts w:ascii="Sylfaen" w:hAnsi="Sylfaen"/>
                <w:b/>
                <w:u w:val="single"/>
                <w:lang w:val="ka-GE"/>
              </w:rPr>
            </w:pPr>
            <w:r>
              <w:rPr>
                <w:rFonts w:ascii="Sylfaen" w:hAnsi="Sylfaen"/>
                <w:lang w:val="ka-GE"/>
              </w:rPr>
              <w:t xml:space="preserve">საქართველოს საკონსტიტუციო სასამართლოს სხვადასხვა </w:t>
            </w:r>
            <w:r w:rsidR="006F6862">
              <w:rPr>
                <w:rFonts w:ascii="Sylfaen" w:hAnsi="Sylfaen"/>
                <w:lang w:val="ka-GE"/>
              </w:rPr>
              <w:t>გადაწყვეტილებაში</w:t>
            </w:r>
            <w:r>
              <w:rPr>
                <w:rFonts w:ascii="Sylfaen" w:hAnsi="Sylfaen"/>
                <w:lang w:val="ka-GE"/>
              </w:rPr>
              <w:t xml:space="preserve"> არაერთხელ განუმარტავს </w:t>
            </w:r>
            <w:r w:rsidR="00F26E6C">
              <w:rPr>
                <w:rFonts w:ascii="Sylfaen" w:hAnsi="Sylfaen"/>
                <w:lang w:val="ka-GE"/>
              </w:rPr>
              <w:t xml:space="preserve">კანონის წინაშე </w:t>
            </w:r>
            <w:r>
              <w:rPr>
                <w:rFonts w:ascii="Sylfaen" w:hAnsi="Sylfaen"/>
                <w:lang w:val="ka-GE"/>
              </w:rPr>
              <w:t>თანასწორობის ცნება</w:t>
            </w:r>
            <w:r w:rsidR="006F6862">
              <w:rPr>
                <w:rFonts w:ascii="Sylfaen" w:hAnsi="Sylfaen"/>
                <w:lang w:val="ka-GE"/>
              </w:rPr>
              <w:t>, რაც წინამდებარე სარჩელისთვისაც აქტუალურია</w:t>
            </w:r>
            <w:r>
              <w:rPr>
                <w:rFonts w:ascii="Sylfaen" w:hAnsi="Sylfaen"/>
                <w:lang w:val="ka-GE"/>
              </w:rPr>
              <w:t>:</w:t>
            </w:r>
          </w:p>
          <w:p w:rsidR="00941490" w:rsidRDefault="00941490" w:rsidP="00ED2537">
            <w:pPr>
              <w:pStyle w:val="a5"/>
              <w:numPr>
                <w:ilvl w:val="0"/>
                <w:numId w:val="36"/>
              </w:numPr>
              <w:ind w:left="360" w:right="-18" w:firstLine="0"/>
              <w:jc w:val="both"/>
              <w:rPr>
                <w:rFonts w:ascii="Sylfaen" w:hAnsi="Sylfaen"/>
                <w:lang w:val="ka-GE"/>
              </w:rPr>
            </w:pPr>
            <w:r>
              <w:rPr>
                <w:rFonts w:ascii="Sylfaen" w:hAnsi="Sylfaen"/>
                <w:lang w:val="ka-GE"/>
              </w:rPr>
              <w:t>,,</w:t>
            </w:r>
            <w:r w:rsidRPr="00941490">
              <w:rPr>
                <w:rFonts w:ascii="Sylfaen" w:hAnsi="Sylfaen"/>
                <w:lang w:val="ka-GE"/>
              </w:rPr>
              <w:t>თანასწორობის იდეა არის ერთ-ერთი საყრდენი ღირებულებათა სისტემისა, რომლის დამკვიდრების მიზნით და სულისკვეთებითაც იქმნებოდა სახელმწიფოთა კონსტიტუციები. კანონის წინაშე თანასწორობა „ეს არ არის მხოლოდ უფლება, ეს არის კონცეფცია, პრინციპი, რომელსაც ეფუძნება სამართლებრივი სახელმწიფო და დემოკრატიული ღირებულებები“</w:t>
            </w:r>
            <w:r>
              <w:rPr>
                <w:rFonts w:ascii="Sylfaen" w:hAnsi="Sylfaen"/>
                <w:lang w:val="ka-GE"/>
              </w:rPr>
              <w:t>;</w:t>
            </w:r>
          </w:p>
          <w:p w:rsidR="00941490" w:rsidRDefault="00941490" w:rsidP="00ED2537">
            <w:pPr>
              <w:pStyle w:val="a5"/>
              <w:numPr>
                <w:ilvl w:val="0"/>
                <w:numId w:val="36"/>
              </w:numPr>
              <w:ind w:left="360" w:right="-18" w:firstLine="0"/>
              <w:jc w:val="both"/>
              <w:rPr>
                <w:rFonts w:ascii="Sylfaen" w:hAnsi="Sylfaen"/>
                <w:lang w:val="ka-GE"/>
              </w:rPr>
            </w:pPr>
            <w:r>
              <w:rPr>
                <w:rFonts w:ascii="Sylfaen" w:hAnsi="Sylfaen"/>
                <w:lang w:val="ka-GE"/>
              </w:rPr>
              <w:t>,,</w:t>
            </w:r>
            <w:r w:rsidRPr="004A0895">
              <w:rPr>
                <w:rFonts w:ascii="Sylfaen" w:hAnsi="Sylfaen"/>
                <w:lang w:val="ka-GE"/>
              </w:rPr>
              <w:t>კანონის წინაშე თანასწორობის ფუნდამენტური უფლების დამდგენი ...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Pr>
                <w:rFonts w:ascii="Sylfaen" w:hAnsi="Sylfaen"/>
                <w:lang w:val="ka-GE"/>
              </w:rPr>
              <w:t>’’;</w:t>
            </w:r>
          </w:p>
          <w:p w:rsidR="00941490" w:rsidRDefault="00941490" w:rsidP="00ED2537">
            <w:pPr>
              <w:pStyle w:val="a5"/>
              <w:numPr>
                <w:ilvl w:val="0"/>
                <w:numId w:val="36"/>
              </w:numPr>
              <w:ind w:left="360" w:right="-18" w:firstLine="0"/>
              <w:jc w:val="both"/>
              <w:rPr>
                <w:rFonts w:ascii="Sylfaen" w:hAnsi="Sylfaen"/>
                <w:lang w:val="ka-GE"/>
              </w:rPr>
            </w:pPr>
            <w:r>
              <w:rPr>
                <w:rFonts w:ascii="Sylfaen" w:hAnsi="Sylfaen"/>
                <w:lang w:val="ka-GE"/>
              </w:rPr>
              <w:t>,,</w:t>
            </w:r>
            <w:r w:rsidRPr="004A0895">
              <w:rPr>
                <w:rFonts w:ascii="Sylfaen" w:hAnsi="Sylfaen"/>
                <w:lang w:val="ka-GE"/>
              </w:rPr>
              <w:t>დემოკრატიული და სამართლებრივი სახელმწიფოს მთავარ არსს, დანიშნულებას და გამოწვევას წარმოადგენს ადამიანის თავისუფლების უზრუნველყოფა - ფუნდამენტური უფლებებითა და თავისუფლებებით სრულყოფილად სარგებლობის გზით თავისუფალი თვითრეალიზაციის შესაძლებლობის გარანტირება. ამასთან, სახელმწიფო ასეთ გარანტიას უნდა წარმოადგენდეს მთლიანად საზოგადოებისთვის, თითოეული ადამიანისათვის, რადგან „თავისუფლების იდეა გაუფასურდება, თუ ის არსებითად ერთნაირი შინაარსის მატარებელი და ერთნაირად ხელმისაწვდომი არ იქნება ყველასთვის.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Pr>
                <w:rFonts w:ascii="Sylfaen" w:hAnsi="Sylfaen"/>
                <w:lang w:val="ka-GE"/>
              </w:rPr>
              <w:t>’’;</w:t>
            </w:r>
          </w:p>
          <w:p w:rsidR="00941490" w:rsidRDefault="00F26E6C" w:rsidP="00ED2537">
            <w:pPr>
              <w:pStyle w:val="a5"/>
              <w:numPr>
                <w:ilvl w:val="0"/>
                <w:numId w:val="36"/>
              </w:numPr>
              <w:ind w:left="360" w:right="-18" w:firstLine="0"/>
              <w:jc w:val="both"/>
              <w:rPr>
                <w:rFonts w:ascii="Sylfaen" w:hAnsi="Sylfaen"/>
                <w:lang w:val="ka-GE"/>
              </w:rPr>
            </w:pPr>
            <w:r>
              <w:rPr>
                <w:rFonts w:ascii="Sylfaen" w:hAnsi="Sylfaen"/>
                <w:lang w:val="ka-GE"/>
              </w:rPr>
              <w:t>,,</w:t>
            </w:r>
            <w:r w:rsidRPr="004A0895">
              <w:rPr>
                <w:rFonts w:ascii="Sylfaen" w:hAnsi="Sylfaen"/>
                <w:lang w:val="ka-GE"/>
              </w:rPr>
              <w:t>...თანასწორობის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Pr>
                <w:rFonts w:ascii="Sylfaen" w:hAnsi="Sylfaen"/>
                <w:lang w:val="ka-GE"/>
              </w:rPr>
              <w:t>’’;</w:t>
            </w:r>
          </w:p>
          <w:p w:rsidR="006F6862" w:rsidRPr="006644AD" w:rsidRDefault="008F0EBD" w:rsidP="00ED2537">
            <w:pPr>
              <w:pStyle w:val="a5"/>
              <w:numPr>
                <w:ilvl w:val="0"/>
                <w:numId w:val="36"/>
              </w:numPr>
              <w:ind w:left="360" w:right="-18" w:firstLine="0"/>
              <w:jc w:val="both"/>
              <w:rPr>
                <w:rFonts w:ascii="Sylfaen" w:hAnsi="Sylfaen"/>
                <w:lang w:val="ka-GE"/>
              </w:rPr>
            </w:pPr>
            <w:r>
              <w:rPr>
                <w:rFonts w:ascii="Sylfaen" w:hAnsi="Sylfaen" w:cs="Sylfaen"/>
                <w:lang w:val="ka-GE"/>
              </w:rPr>
              <w:t>,,</w:t>
            </w:r>
            <w:r w:rsidRPr="00092CA8">
              <w:rPr>
                <w:rFonts w:ascii="Sylfaen" w:hAnsi="Sylfaen" w:cs="Sylfaen"/>
              </w:rPr>
              <w:t>არსებითად</w:t>
            </w:r>
            <w:r w:rsidRPr="00092CA8">
              <w:t xml:space="preserve"> </w:t>
            </w:r>
            <w:r w:rsidRPr="00092CA8">
              <w:rPr>
                <w:rFonts w:ascii="Sylfaen" w:hAnsi="Sylfaen" w:cs="Sylfaen"/>
              </w:rPr>
              <w:t>თანაბარ</w:t>
            </w:r>
            <w:r w:rsidRPr="00092CA8">
              <w:t xml:space="preserve"> </w:t>
            </w:r>
            <w:r w:rsidRPr="00092CA8">
              <w:rPr>
                <w:rFonts w:ascii="Sylfaen" w:hAnsi="Sylfaen" w:cs="Sylfaen"/>
              </w:rPr>
              <w:t>პირთაგან</w:t>
            </w:r>
            <w:r w:rsidRPr="00092CA8">
              <w:t xml:space="preserve"> </w:t>
            </w:r>
            <w:r w:rsidRPr="00092CA8">
              <w:rPr>
                <w:rFonts w:ascii="Sylfaen" w:hAnsi="Sylfaen" w:cs="Sylfaen"/>
              </w:rPr>
              <w:t>ნაწილისთვის</w:t>
            </w:r>
            <w:r w:rsidRPr="00092CA8">
              <w:t xml:space="preserve"> </w:t>
            </w:r>
            <w:r w:rsidRPr="00092CA8">
              <w:rPr>
                <w:rFonts w:ascii="Sylfaen" w:hAnsi="Sylfaen" w:cs="Sylfaen"/>
              </w:rPr>
              <w:t>ნაფიცი</w:t>
            </w:r>
            <w:r w:rsidRPr="00092CA8">
              <w:t xml:space="preserve"> </w:t>
            </w:r>
            <w:r w:rsidRPr="00092CA8">
              <w:rPr>
                <w:rFonts w:ascii="Sylfaen" w:hAnsi="Sylfaen" w:cs="Sylfaen"/>
              </w:rPr>
              <w:t>მსაჯულების</w:t>
            </w:r>
            <w:r w:rsidRPr="00092CA8">
              <w:t xml:space="preserve"> </w:t>
            </w:r>
            <w:r w:rsidRPr="00092CA8">
              <w:rPr>
                <w:rFonts w:ascii="Sylfaen" w:hAnsi="Sylfaen" w:cs="Sylfaen"/>
              </w:rPr>
              <w:t>მონაწილეობით</w:t>
            </w:r>
            <w:r w:rsidRPr="00092CA8">
              <w:t xml:space="preserve"> </w:t>
            </w:r>
            <w:r w:rsidRPr="00092CA8">
              <w:rPr>
                <w:rFonts w:ascii="Sylfaen" w:hAnsi="Sylfaen" w:cs="Sylfaen"/>
              </w:rPr>
              <w:t>საქმის</w:t>
            </w:r>
            <w:r w:rsidRPr="00092CA8">
              <w:t xml:space="preserve"> </w:t>
            </w:r>
            <w:r w:rsidRPr="00092CA8">
              <w:rPr>
                <w:rFonts w:ascii="Sylfaen" w:hAnsi="Sylfaen" w:cs="Sylfaen"/>
              </w:rPr>
              <w:t>განხილვაზე</w:t>
            </w:r>
            <w:r w:rsidRPr="00092CA8">
              <w:t xml:space="preserve"> </w:t>
            </w:r>
            <w:r w:rsidRPr="00092CA8">
              <w:rPr>
                <w:rFonts w:ascii="Sylfaen" w:hAnsi="Sylfaen" w:cs="Sylfaen"/>
              </w:rPr>
              <w:t>ხელმისაწვდომობის</w:t>
            </w:r>
            <w:r w:rsidRPr="00092CA8">
              <w:t xml:space="preserve"> </w:t>
            </w:r>
            <w:r w:rsidRPr="00092CA8">
              <w:rPr>
                <w:rFonts w:ascii="Sylfaen" w:hAnsi="Sylfaen" w:cs="Sylfaen"/>
              </w:rPr>
              <w:t>აკრძალვა</w:t>
            </w:r>
            <w:r w:rsidRPr="00092CA8">
              <w:t xml:space="preserve"> </w:t>
            </w:r>
            <w:r w:rsidRPr="00092CA8">
              <w:rPr>
                <w:rFonts w:ascii="Sylfaen" w:hAnsi="Sylfaen" w:cs="Sylfaen"/>
              </w:rPr>
              <w:t>გაუმართლებელი</w:t>
            </w:r>
            <w:r w:rsidRPr="00092CA8">
              <w:t xml:space="preserve"> </w:t>
            </w:r>
            <w:r w:rsidRPr="00092CA8">
              <w:rPr>
                <w:rFonts w:ascii="Sylfaen" w:hAnsi="Sylfaen" w:cs="Sylfaen"/>
              </w:rPr>
              <w:t>და</w:t>
            </w:r>
            <w:r w:rsidRPr="00092CA8">
              <w:t xml:space="preserve"> </w:t>
            </w:r>
            <w:r w:rsidRPr="00092CA8">
              <w:rPr>
                <w:rFonts w:ascii="Sylfaen" w:hAnsi="Sylfaen" w:cs="Sylfaen"/>
              </w:rPr>
              <w:t>დაუსაბუთებელი</w:t>
            </w:r>
            <w:r w:rsidRPr="00092CA8">
              <w:t xml:space="preserve"> </w:t>
            </w:r>
            <w:r w:rsidRPr="00092CA8">
              <w:rPr>
                <w:rFonts w:ascii="Sylfaen" w:hAnsi="Sylfaen" w:cs="Sylfaen"/>
              </w:rPr>
              <w:t>იყო</w:t>
            </w:r>
            <w:r w:rsidRPr="00092CA8">
              <w:t xml:space="preserve">. </w:t>
            </w:r>
            <w:r w:rsidRPr="00092CA8">
              <w:rPr>
                <w:rFonts w:ascii="Sylfaen" w:hAnsi="Sylfaen" w:cs="Sylfaen"/>
              </w:rPr>
              <w:t>შესაბამისად</w:t>
            </w:r>
            <w:r w:rsidRPr="00092CA8">
              <w:t xml:space="preserve">, </w:t>
            </w:r>
            <w:r w:rsidRPr="00092CA8">
              <w:rPr>
                <w:rFonts w:ascii="Sylfaen" w:hAnsi="Sylfaen" w:cs="Sylfaen"/>
              </w:rPr>
              <w:t>დადგინდა</w:t>
            </w:r>
            <w:r w:rsidRPr="00092CA8">
              <w:t xml:space="preserve"> </w:t>
            </w:r>
            <w:r w:rsidRPr="00092CA8">
              <w:rPr>
                <w:rFonts w:ascii="Sylfaen" w:hAnsi="Sylfaen" w:cs="Sylfaen"/>
              </w:rPr>
              <w:t>სამართლიან</w:t>
            </w:r>
            <w:r w:rsidRPr="00092CA8">
              <w:t xml:space="preserve"> </w:t>
            </w:r>
            <w:r w:rsidRPr="00092CA8">
              <w:rPr>
                <w:rFonts w:ascii="Sylfaen" w:hAnsi="Sylfaen" w:cs="Sylfaen"/>
              </w:rPr>
              <w:t>სასამართლოზე</w:t>
            </w:r>
            <w:r w:rsidRPr="00092CA8">
              <w:t xml:space="preserve"> </w:t>
            </w:r>
            <w:r w:rsidRPr="00092CA8">
              <w:rPr>
                <w:rFonts w:ascii="Sylfaen" w:hAnsi="Sylfaen" w:cs="Sylfaen"/>
              </w:rPr>
              <w:t>ხელმისაწვდომობის</w:t>
            </w:r>
            <w:r w:rsidRPr="00092CA8">
              <w:t xml:space="preserve"> </w:t>
            </w:r>
            <w:r w:rsidRPr="00092CA8">
              <w:rPr>
                <w:rFonts w:ascii="Sylfaen" w:hAnsi="Sylfaen" w:cs="Sylfaen"/>
              </w:rPr>
              <w:t>თვალსაზრისით</w:t>
            </w:r>
            <w:r w:rsidRPr="00092CA8">
              <w:t xml:space="preserve"> </w:t>
            </w:r>
            <w:r w:rsidRPr="00092CA8">
              <w:rPr>
                <w:rFonts w:ascii="Sylfaen" w:hAnsi="Sylfaen" w:cs="Sylfaen"/>
              </w:rPr>
              <w:t>დიფერენცირების</w:t>
            </w:r>
            <w:r w:rsidRPr="00092CA8">
              <w:t xml:space="preserve"> </w:t>
            </w:r>
            <w:r w:rsidRPr="00092CA8">
              <w:rPr>
                <w:rFonts w:ascii="Sylfaen" w:hAnsi="Sylfaen" w:cs="Sylfaen"/>
              </w:rPr>
              <w:t>დისკრიმინაციულობა</w:t>
            </w:r>
            <w:r w:rsidRPr="00092CA8">
              <w:t xml:space="preserve">, </w:t>
            </w:r>
            <w:r w:rsidRPr="00092CA8">
              <w:rPr>
                <w:rFonts w:ascii="Sylfaen" w:hAnsi="Sylfaen" w:cs="Sylfaen"/>
              </w:rPr>
              <w:t>რაც</w:t>
            </w:r>
            <w:r w:rsidRPr="00092CA8">
              <w:t xml:space="preserve"> </w:t>
            </w:r>
            <w:r w:rsidRPr="00092CA8">
              <w:rPr>
                <w:rFonts w:ascii="Sylfaen" w:hAnsi="Sylfaen" w:cs="Sylfaen"/>
              </w:rPr>
              <w:t>მოცემულ</w:t>
            </w:r>
            <w:r w:rsidRPr="00092CA8">
              <w:t xml:space="preserve"> </w:t>
            </w:r>
            <w:r w:rsidRPr="00092CA8">
              <w:rPr>
                <w:rFonts w:ascii="Sylfaen" w:hAnsi="Sylfaen" w:cs="Sylfaen"/>
              </w:rPr>
              <w:t>შემთხვევაში</w:t>
            </w:r>
            <w:r w:rsidRPr="00092CA8">
              <w:t xml:space="preserve"> </w:t>
            </w:r>
            <w:r w:rsidRPr="00092CA8">
              <w:rPr>
                <w:rFonts w:ascii="Sylfaen" w:hAnsi="Sylfaen" w:cs="Sylfaen"/>
              </w:rPr>
              <w:t>შეუძლებელია</w:t>
            </w:r>
            <w:r w:rsidRPr="00092CA8">
              <w:t xml:space="preserve"> </w:t>
            </w:r>
            <w:r w:rsidRPr="00092CA8">
              <w:rPr>
                <w:rFonts w:ascii="Sylfaen" w:hAnsi="Sylfaen" w:cs="Sylfaen"/>
              </w:rPr>
              <w:t>იმავდროულად</w:t>
            </w:r>
            <w:r w:rsidRPr="00092CA8">
              <w:t xml:space="preserve"> </w:t>
            </w:r>
            <w:r w:rsidRPr="00092CA8">
              <w:rPr>
                <w:rFonts w:ascii="Sylfaen" w:hAnsi="Sylfaen" w:cs="Sylfaen"/>
              </w:rPr>
              <w:t>არ</w:t>
            </w:r>
            <w:r w:rsidRPr="00092CA8">
              <w:t xml:space="preserve"> </w:t>
            </w:r>
            <w:r w:rsidRPr="00092CA8">
              <w:rPr>
                <w:rFonts w:ascii="Sylfaen" w:hAnsi="Sylfaen" w:cs="Sylfaen"/>
              </w:rPr>
              <w:t>იწვევდეს</w:t>
            </w:r>
            <w:r w:rsidRPr="00092CA8">
              <w:t xml:space="preserve"> </w:t>
            </w:r>
            <w:r w:rsidRPr="00092CA8">
              <w:rPr>
                <w:rFonts w:ascii="Sylfaen" w:hAnsi="Sylfaen" w:cs="Sylfaen"/>
              </w:rPr>
              <w:t>ამ</w:t>
            </w:r>
            <w:r w:rsidRPr="00092CA8">
              <w:t xml:space="preserve"> </w:t>
            </w:r>
            <w:r w:rsidRPr="00092CA8">
              <w:rPr>
                <w:rFonts w:ascii="Sylfaen" w:hAnsi="Sylfaen" w:cs="Sylfaen"/>
              </w:rPr>
              <w:t>პირთა</w:t>
            </w:r>
            <w:r w:rsidRPr="00092CA8">
              <w:t xml:space="preserve"> (</w:t>
            </w:r>
            <w:r w:rsidRPr="00092CA8">
              <w:rPr>
                <w:rFonts w:ascii="Sylfaen" w:hAnsi="Sylfaen" w:cs="Sylfaen"/>
              </w:rPr>
              <w:t>დისკრიმინირებულ</w:t>
            </w:r>
            <w:r w:rsidRPr="00092CA8">
              <w:t xml:space="preserve"> </w:t>
            </w:r>
            <w:r w:rsidRPr="00092CA8">
              <w:rPr>
                <w:rFonts w:ascii="Sylfaen" w:hAnsi="Sylfaen" w:cs="Sylfaen"/>
              </w:rPr>
              <w:t>პირთა</w:t>
            </w:r>
            <w:r w:rsidRPr="00092CA8">
              <w:t xml:space="preserve">) </w:t>
            </w:r>
            <w:r w:rsidRPr="00092CA8">
              <w:rPr>
                <w:rFonts w:ascii="Sylfaen" w:hAnsi="Sylfaen" w:cs="Sylfaen"/>
              </w:rPr>
              <w:t>სამართლიანი</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უფლების</w:t>
            </w:r>
            <w:r w:rsidRPr="00092CA8">
              <w:t xml:space="preserve"> </w:t>
            </w:r>
            <w:r w:rsidRPr="00092CA8">
              <w:rPr>
                <w:rFonts w:ascii="Sylfaen" w:hAnsi="Sylfaen" w:cs="Sylfaen"/>
              </w:rPr>
              <w:t>დარღვევასაც</w:t>
            </w:r>
            <w:r>
              <w:rPr>
                <w:rFonts w:ascii="Sylfaen" w:hAnsi="Sylfaen" w:cs="Sylfaen"/>
                <w:lang w:val="ka-GE"/>
              </w:rPr>
              <w:t>’’</w:t>
            </w:r>
            <w:r w:rsidR="006644AD">
              <w:rPr>
                <w:rFonts w:ascii="Sylfaen" w:hAnsi="Sylfaen" w:cs="Sylfaen"/>
                <w:lang w:val="ka-GE"/>
              </w:rPr>
              <w:t>;</w:t>
            </w:r>
          </w:p>
          <w:p w:rsidR="006644AD" w:rsidRDefault="00BB516F" w:rsidP="00647226">
            <w:pPr>
              <w:pStyle w:val="a5"/>
              <w:numPr>
                <w:ilvl w:val="0"/>
                <w:numId w:val="35"/>
              </w:numPr>
              <w:ind w:left="360" w:right="-41"/>
              <w:jc w:val="both"/>
              <w:rPr>
                <w:rFonts w:ascii="Sylfaen" w:hAnsi="Sylfaen"/>
                <w:lang w:val="ka-GE"/>
              </w:rPr>
            </w:pPr>
            <w:r w:rsidRPr="000D55A5">
              <w:rPr>
                <w:rFonts w:ascii="Sylfaen" w:hAnsi="Sylfaen"/>
                <w:lang w:val="ka-GE"/>
              </w:rPr>
              <w:lastRenderedPageBreak/>
              <w:t>,,</w:t>
            </w:r>
            <w:r w:rsidRPr="00BB516F">
              <w:rPr>
                <w:rFonts w:ascii="Sylfaen" w:hAnsi="Sylfaen"/>
                <w:lang w:val="ka-GE"/>
              </w:rPr>
              <w:t>საქართველოს საკონსტიტუციო სასამართლოს შესახებ</w:t>
            </w:r>
            <w:r w:rsidRPr="000D55A5">
              <w:rPr>
                <w:rFonts w:ascii="Sylfaen" w:hAnsi="Sylfaen"/>
                <w:lang w:val="ka-GE"/>
              </w:rPr>
              <w:t xml:space="preserve">’’ </w:t>
            </w:r>
            <w:r>
              <w:rPr>
                <w:rFonts w:ascii="Sylfaen" w:hAnsi="Sylfaen"/>
                <w:lang w:val="ka-GE"/>
              </w:rPr>
              <w:t>საქართველოს ორგანული კანონის 25-ე მუხლის მე-5 პუნქტის საფუძველზე,</w:t>
            </w:r>
            <w:r w:rsidRPr="000D55A5">
              <w:rPr>
                <w:rFonts w:ascii="Sylfaen" w:hAnsi="Sylfaen"/>
                <w:lang w:val="ka-GE"/>
              </w:rPr>
              <w:t xml:space="preserve"> </w:t>
            </w:r>
            <w:r w:rsidR="00647226" w:rsidRPr="00647226">
              <w:rPr>
                <w:rFonts w:ascii="Sylfaen" w:hAnsi="Sylfaen"/>
                <w:lang w:val="ka-GE"/>
              </w:rPr>
              <w:t>საქმეზე საბოლოო გადაწყვეტილების მიღებამდე, დაუყოვნებლივ</w:t>
            </w:r>
            <w:r w:rsidR="00A22832">
              <w:rPr>
                <w:rFonts w:ascii="Sylfaen" w:hAnsi="Sylfaen"/>
                <w:lang w:val="ka-GE"/>
              </w:rPr>
              <w:t xml:space="preserve"> უნდა</w:t>
            </w:r>
            <w:r w:rsidR="00647226" w:rsidRPr="00647226">
              <w:rPr>
                <w:rFonts w:ascii="Sylfaen" w:hAnsi="Sylfaen"/>
                <w:lang w:val="ka-GE"/>
              </w:rPr>
              <w:t xml:space="preserve"> შეჩერდეს </w:t>
            </w:r>
            <w:r w:rsidR="00647226" w:rsidRPr="00647226">
              <w:rPr>
                <w:rFonts w:ascii="Sylfaen" w:hAnsi="Sylfaen"/>
                <w:color w:val="000000"/>
                <w:lang w:val="ka-GE"/>
              </w:rPr>
              <w:t>საქართველოს კანონის ,,საქართველოს სისხლის სამართლის საპროცესო კოდექსის’’ 226-ე მუხლის პირველ ნაწილში სისხლის სამართლის კოდექსის 109-ე მუხლის ,,ლ’’ ქვეპუნქტთან დაკავშირებული სიტყვის/ტექსტის ,,(დამთავრებული)’’ მოქმედება და საქართველოს სისხლის სამართლის საპროცესო კოდექსის 226-ე მუხლის პირველი ნაწილის ისეთი ნორმატიული შინაარსი, რომელიც საქართველოს სისხლის სამართლის კოდექსის 109-ე მუხლის ,,ლ’’ ქვეპუნქტით გათვალისწინებული დაუმთავრებელი დანაშაულის კვალიფიკაციით ბრალდების წარდგენის შემთხვევაში გამორიცხავს საქმის ნაფიც მსაჯულთა სასამართლოს მიერ განხილვას. ვინაიდან, სადავო ნორმის დაუყოვნებლივ შეჩერების გარეშე, წინასასამართლო სხდომაზე</w:t>
            </w:r>
            <w:r w:rsidR="00A22832">
              <w:rPr>
                <w:rFonts w:ascii="Sylfaen" w:hAnsi="Sylfaen"/>
                <w:color w:val="000000"/>
                <w:lang w:val="ka-GE"/>
              </w:rPr>
              <w:t>,</w:t>
            </w:r>
            <w:r w:rsidR="00647226" w:rsidRPr="00647226">
              <w:rPr>
                <w:rFonts w:ascii="Sylfaen" w:hAnsi="Sylfaen"/>
                <w:color w:val="000000"/>
                <w:lang w:val="ka-GE"/>
              </w:rPr>
              <w:t xml:space="preserve"> საქმე ნაფიც მსაჯულთა სასამართლოს არ გადაეცემა და მათი მონაწილეობის გარეშე საქმის განხილვა მოსარჩელისათვის გამოუსწორებელ შედეგებს გამოიწვევს, რითაც, </w:t>
            </w:r>
            <w:r w:rsidR="00647226" w:rsidRPr="00647226">
              <w:rPr>
                <w:rFonts w:ascii="Sylfaen" w:hAnsi="Sylfaen"/>
                <w:lang w:val="ka-GE"/>
              </w:rPr>
              <w:t>ლეგიტიმური მიზნის და დასაბუთების გარეშე შეეზღუდება საქართველოს კონსტიტუციით გარანტირებული თანასწორობის უფლება და თავის უფლებათა დასაცავად სასამართლოსათვის მიმართვის უფლება</w:t>
            </w:r>
            <w:r w:rsidR="00A22832">
              <w:rPr>
                <w:rFonts w:ascii="Sylfaen" w:hAnsi="Sylfaen"/>
                <w:lang w:val="ka-GE"/>
              </w:rPr>
              <w:t>;</w:t>
            </w:r>
          </w:p>
          <w:p w:rsidR="00A22832" w:rsidRPr="00647226" w:rsidRDefault="00A22832" w:rsidP="00471F8C">
            <w:pPr>
              <w:pStyle w:val="a5"/>
              <w:numPr>
                <w:ilvl w:val="0"/>
                <w:numId w:val="35"/>
              </w:numPr>
              <w:ind w:left="360" w:right="-41"/>
              <w:jc w:val="both"/>
              <w:rPr>
                <w:rFonts w:ascii="Sylfaen" w:hAnsi="Sylfaen"/>
                <w:lang w:val="ka-GE"/>
              </w:rPr>
            </w:pPr>
            <w:r>
              <w:rPr>
                <w:rFonts w:ascii="Sylfaen" w:hAnsi="Sylfaen"/>
                <w:lang w:val="ka-GE"/>
              </w:rPr>
              <w:t xml:space="preserve">საქართველოს კონსტიტუცია, ადამიანის უფლებების სფეროში მოქმედი საქართველოს საერთაშორისო ხელშეკრულებები და საქართველოს სისხლის სამართლის საპროცესო კოდექსი, ერთხმად და უპირობოდ აღიარებს სამართლიანი სასამართლოს უფლების </w:t>
            </w:r>
            <w:r w:rsidR="00471F8C">
              <w:rPr>
                <w:rFonts w:ascii="Sylfaen" w:hAnsi="Sylfaen"/>
                <w:lang w:val="ka-GE"/>
              </w:rPr>
              <w:t xml:space="preserve">და კანონის წინაშე თანასწორობის უფლების </w:t>
            </w:r>
            <w:r>
              <w:rPr>
                <w:rFonts w:ascii="Sylfaen" w:hAnsi="Sylfaen"/>
                <w:lang w:val="ka-GE"/>
              </w:rPr>
              <w:t xml:space="preserve">ყოვლეგვარი დისკრიმინაციის გარეშე ყველასათვის </w:t>
            </w:r>
            <w:r w:rsidR="00471F8C">
              <w:rPr>
                <w:rFonts w:ascii="Sylfaen" w:hAnsi="Sylfaen"/>
                <w:lang w:val="ka-GE"/>
              </w:rPr>
              <w:t>თანაბრად</w:t>
            </w:r>
            <w:r>
              <w:rPr>
                <w:rFonts w:ascii="Sylfaen" w:hAnsi="Sylfaen"/>
                <w:lang w:val="ka-GE"/>
              </w:rPr>
              <w:t xml:space="preserve"> </w:t>
            </w:r>
            <w:r w:rsidR="00CC63E5">
              <w:rPr>
                <w:rFonts w:ascii="Sylfaen" w:hAnsi="Sylfaen"/>
                <w:lang w:val="ka-GE"/>
              </w:rPr>
              <w:t>ხელმისაწვდომობას. მოცემულ შემთხვევაში, მხოლოდ საქართველოს საკონსტიტუციო სასამართლოა უფლებამოსილი კონკრეტულ სისხლის სამართლის საქმეზე, კონკრეტული პირი გიორგი ზაქარეიშვილი დაიცვას დისკრიმინაციისაგან და სამართლიანი სასამართლოს საყოველთაოდ აღიარებული უფლების შეზღუდვისაგან, რის გამოც, გთხოვთ, დროულად და ეფექტურად იმოქმედოთ, რათა დაცული იქნეს საყოველთაოდ აღიარებული უფლება</w:t>
            </w:r>
            <w:r w:rsidR="00BB516F">
              <w:rPr>
                <w:rFonts w:ascii="Sylfaen" w:hAnsi="Sylfaen"/>
                <w:lang w:val="ka-GE"/>
              </w:rPr>
              <w:t xml:space="preserve"> და მოსარჩელისათვის გამოუსწორებელი შედეგი არ დადგეს.</w:t>
            </w:r>
          </w:p>
        </w:tc>
      </w:tr>
      <w:permEnd w:id="247930975"/>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70716C" w:rsidP="008D5E38">
            <w:pPr>
              <w:ind w:right="-720"/>
              <w:jc w:val="both"/>
              <w:rPr>
                <w:rFonts w:ascii="Sylfaen" w:hAnsi="Sylfaen"/>
                <w:lang w:val="ka-GE"/>
              </w:rPr>
            </w:pPr>
            <w:permStart w:id="389094945" w:edGrp="everyone"/>
            <w:r>
              <w:rPr>
                <w:rFonts w:ascii="Sylfaen" w:hAnsi="Sylfaen"/>
                <w:lang w:val="ka-GE"/>
              </w:rPr>
              <w:t>ამ ეტაპზე არა</w:t>
            </w:r>
            <w:permEnd w:id="389094945"/>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BD527D" w:rsidRDefault="00FE060E" w:rsidP="00135447">
            <w:pPr>
              <w:ind w:right="-41"/>
              <w:jc w:val="both"/>
              <w:rPr>
                <w:rFonts w:ascii="Sylfaen" w:hAnsi="Sylfaen"/>
                <w:color w:val="000000"/>
                <w:lang w:val="ka-GE"/>
              </w:rPr>
            </w:pPr>
            <w:permStart w:id="2129295237" w:edGrp="everyone"/>
            <w:r>
              <w:rPr>
                <w:rFonts w:ascii="Sylfaen" w:hAnsi="Sylfaen"/>
                <w:lang w:val="ka-GE"/>
              </w:rPr>
              <w:t>დიახ</w:t>
            </w:r>
            <w:r w:rsidR="00BC20A4">
              <w:rPr>
                <w:rFonts w:ascii="Sylfaen" w:hAnsi="Sylfaen"/>
                <w:lang w:val="ka-GE"/>
              </w:rPr>
              <w:t xml:space="preserve"> -</w:t>
            </w:r>
            <w:r w:rsidR="00135447">
              <w:rPr>
                <w:rFonts w:ascii="Sylfaen" w:hAnsi="Sylfaen"/>
                <w:lang w:val="ka-GE"/>
              </w:rPr>
              <w:t xml:space="preserve"> </w:t>
            </w:r>
            <w:r w:rsidR="00135447" w:rsidRPr="00135447">
              <w:rPr>
                <w:rFonts w:ascii="Sylfaen" w:hAnsi="Sylfaen"/>
                <w:lang w:val="ka-GE"/>
              </w:rPr>
              <w:t>საქმეზე საბოლოო გადაწყვეტილების მიღებამდე</w:t>
            </w:r>
            <w:r w:rsidR="00C6127E">
              <w:rPr>
                <w:rFonts w:ascii="Sylfaen" w:hAnsi="Sylfaen"/>
                <w:lang w:val="ka-GE"/>
              </w:rPr>
              <w:t>,</w:t>
            </w:r>
            <w:r w:rsidR="00A35D73">
              <w:rPr>
                <w:rFonts w:ascii="Sylfaen" w:hAnsi="Sylfaen"/>
                <w:lang w:val="ka-GE"/>
              </w:rPr>
              <w:t xml:space="preserve"> დაუყოვნებლივ</w:t>
            </w:r>
            <w:r w:rsidR="00135447" w:rsidRPr="00135447">
              <w:rPr>
                <w:rFonts w:ascii="Sylfaen" w:hAnsi="Sylfaen"/>
                <w:lang w:val="ka-GE"/>
              </w:rPr>
              <w:t xml:space="preserve"> შეჩერ</w:t>
            </w:r>
            <w:r w:rsidR="00135447">
              <w:rPr>
                <w:rFonts w:ascii="Sylfaen" w:hAnsi="Sylfaen"/>
                <w:lang w:val="ka-GE"/>
              </w:rPr>
              <w:t xml:space="preserve">დეს </w:t>
            </w:r>
            <w:r w:rsidR="00135447" w:rsidRPr="001034EA">
              <w:rPr>
                <w:rFonts w:ascii="Sylfaen" w:hAnsi="Sylfaen"/>
                <w:color w:val="000000"/>
                <w:lang w:val="ka-GE"/>
              </w:rPr>
              <w:t xml:space="preserve">საქართველოს კანონის ,,საქართველოს სისხლის სამართლის საპროცესო კოდექსის’’ 226-ე მუხლის პირველ ნაწილში სისხლის სამართლის კოდექსის 109-ე </w:t>
            </w:r>
            <w:r w:rsidR="00135447">
              <w:rPr>
                <w:rFonts w:ascii="Sylfaen" w:hAnsi="Sylfaen"/>
                <w:color w:val="000000"/>
                <w:lang w:val="ka-GE"/>
              </w:rPr>
              <w:t xml:space="preserve">მუხლის ,,ლ’’ ქვეპუნქტთან </w:t>
            </w:r>
            <w:r w:rsidR="00135447" w:rsidRPr="001034EA">
              <w:rPr>
                <w:rFonts w:ascii="Sylfaen" w:hAnsi="Sylfaen"/>
                <w:color w:val="000000"/>
                <w:lang w:val="ka-GE"/>
              </w:rPr>
              <w:t>დაკავშირებული სიტყვ</w:t>
            </w:r>
            <w:r w:rsidR="00135447">
              <w:rPr>
                <w:rFonts w:ascii="Sylfaen" w:hAnsi="Sylfaen"/>
                <w:color w:val="000000"/>
                <w:lang w:val="ka-GE"/>
              </w:rPr>
              <w:t>ი</w:t>
            </w:r>
            <w:r w:rsidR="008477C7">
              <w:rPr>
                <w:rFonts w:ascii="Sylfaen" w:hAnsi="Sylfaen"/>
                <w:color w:val="000000"/>
                <w:lang w:val="ka-GE"/>
              </w:rPr>
              <w:t>ს</w:t>
            </w:r>
            <w:r w:rsidR="00135447" w:rsidRPr="001034EA">
              <w:rPr>
                <w:rFonts w:ascii="Sylfaen" w:hAnsi="Sylfaen"/>
                <w:color w:val="000000"/>
                <w:lang w:val="ka-GE"/>
              </w:rPr>
              <w:t>/ტექსტი</w:t>
            </w:r>
            <w:r w:rsidR="00135447">
              <w:rPr>
                <w:rFonts w:ascii="Sylfaen" w:hAnsi="Sylfaen"/>
                <w:color w:val="000000"/>
                <w:lang w:val="ka-GE"/>
              </w:rPr>
              <w:t>ს</w:t>
            </w:r>
            <w:r w:rsidR="00135447" w:rsidRPr="001034EA">
              <w:rPr>
                <w:rFonts w:ascii="Sylfaen" w:hAnsi="Sylfaen"/>
                <w:color w:val="000000"/>
                <w:lang w:val="ka-GE"/>
              </w:rPr>
              <w:t xml:space="preserve"> ,,(დამთავრებული)’’</w:t>
            </w:r>
            <w:r w:rsidR="00135447">
              <w:rPr>
                <w:rFonts w:ascii="Sylfaen" w:hAnsi="Sylfaen"/>
                <w:color w:val="000000"/>
                <w:lang w:val="ka-GE"/>
              </w:rPr>
              <w:t xml:space="preserve"> მოქმედება</w:t>
            </w:r>
            <w:r w:rsidR="00135447" w:rsidRPr="001034EA">
              <w:rPr>
                <w:rFonts w:ascii="Sylfaen" w:hAnsi="Sylfaen"/>
                <w:color w:val="000000"/>
                <w:lang w:val="ka-GE"/>
              </w:rPr>
              <w:t xml:space="preserve"> და საქართველოს სისხლის სამართლის საპროცესო კოდექსის 226-ე მუხლის პირველი ნაწილის ისეთი ნორმატიული შინაარსი, რომელიც საქართველოს სისხლის სამართლის კოდექსის 109-ე მუხლი</w:t>
            </w:r>
            <w:r w:rsidR="00135447">
              <w:rPr>
                <w:rFonts w:ascii="Sylfaen" w:hAnsi="Sylfaen"/>
                <w:color w:val="000000"/>
                <w:lang w:val="ka-GE"/>
              </w:rPr>
              <w:t>ს ,,ლ’’ ქვეპუნქტი</w:t>
            </w:r>
            <w:r w:rsidR="00135447" w:rsidRPr="001034EA">
              <w:rPr>
                <w:rFonts w:ascii="Sylfaen" w:hAnsi="Sylfaen"/>
                <w:color w:val="000000"/>
                <w:lang w:val="ka-GE"/>
              </w:rPr>
              <w:t>თ გათვალისწინებული დაუმთავრებელი დანაშაულის კვალიფიკაციით ბრალდების წარდგენის შემთხვევაში გამორიცხავს საქმის ნაფიც მსაჯულთა სასამართლოს მიერ განხილვას.</w:t>
            </w:r>
            <w:r w:rsidR="00BD527D">
              <w:rPr>
                <w:rFonts w:ascii="Sylfaen" w:hAnsi="Sylfaen"/>
                <w:color w:val="000000"/>
                <w:lang w:val="ka-GE"/>
              </w:rPr>
              <w:t xml:space="preserve"> </w:t>
            </w:r>
          </w:p>
          <w:p w:rsidR="00525704" w:rsidRDefault="00BD527D" w:rsidP="00135447">
            <w:pPr>
              <w:ind w:right="-41"/>
              <w:jc w:val="both"/>
              <w:rPr>
                <w:rFonts w:ascii="Sylfaen" w:hAnsi="Sylfaen"/>
                <w:lang w:val="ka-GE"/>
              </w:rPr>
            </w:pPr>
            <w:r>
              <w:rPr>
                <w:rFonts w:ascii="Sylfaen" w:hAnsi="Sylfaen"/>
                <w:color w:val="000000"/>
                <w:lang w:val="ka-GE"/>
              </w:rPr>
              <w:t>სადავო ნორმის</w:t>
            </w:r>
            <w:r w:rsidR="00EC1B8F">
              <w:rPr>
                <w:rFonts w:ascii="Sylfaen" w:hAnsi="Sylfaen"/>
                <w:color w:val="000000"/>
                <w:lang w:val="ka-GE"/>
              </w:rPr>
              <w:t xml:space="preserve"> დაუყოვნებლივ</w:t>
            </w:r>
            <w:r>
              <w:rPr>
                <w:rFonts w:ascii="Sylfaen" w:hAnsi="Sylfaen"/>
                <w:color w:val="000000"/>
                <w:lang w:val="ka-GE"/>
              </w:rPr>
              <w:t xml:space="preserve"> შეჩერების </w:t>
            </w:r>
            <w:r w:rsidR="00EC1B8F">
              <w:rPr>
                <w:rFonts w:ascii="Sylfaen" w:hAnsi="Sylfaen"/>
                <w:color w:val="000000"/>
                <w:lang w:val="ka-GE"/>
              </w:rPr>
              <w:t>გარეშე</w:t>
            </w:r>
            <w:r>
              <w:rPr>
                <w:rFonts w:ascii="Sylfaen" w:hAnsi="Sylfaen"/>
                <w:color w:val="000000"/>
                <w:lang w:val="ka-GE"/>
              </w:rPr>
              <w:t>, წინასასამართლო სხდომაზე საქმ</w:t>
            </w:r>
            <w:r w:rsidR="00EC1B8F">
              <w:rPr>
                <w:rFonts w:ascii="Sylfaen" w:hAnsi="Sylfaen"/>
                <w:color w:val="000000"/>
                <w:lang w:val="ka-GE"/>
              </w:rPr>
              <w:t>ე</w:t>
            </w:r>
            <w:r>
              <w:rPr>
                <w:rFonts w:ascii="Sylfaen" w:hAnsi="Sylfaen"/>
                <w:color w:val="000000"/>
                <w:lang w:val="ka-GE"/>
              </w:rPr>
              <w:t xml:space="preserve"> ნაფიც მსაჯულთა სასამართლოს</w:t>
            </w:r>
            <w:r w:rsidR="00EC1B8F">
              <w:rPr>
                <w:rFonts w:ascii="Sylfaen" w:hAnsi="Sylfaen"/>
                <w:color w:val="000000"/>
                <w:lang w:val="ka-GE"/>
              </w:rPr>
              <w:t xml:space="preserve"> არ გადაეცემა და მათი მონაწილეობის გარეშე</w:t>
            </w:r>
            <w:r>
              <w:rPr>
                <w:rFonts w:ascii="Sylfaen" w:hAnsi="Sylfaen"/>
                <w:color w:val="000000"/>
                <w:lang w:val="ka-GE"/>
              </w:rPr>
              <w:t xml:space="preserve"> </w:t>
            </w:r>
            <w:r w:rsidR="00EC1B8F">
              <w:rPr>
                <w:rFonts w:ascii="Sylfaen" w:hAnsi="Sylfaen"/>
                <w:color w:val="000000"/>
                <w:lang w:val="ka-GE"/>
              </w:rPr>
              <w:t>საქმის განხილვა</w:t>
            </w:r>
            <w:r>
              <w:rPr>
                <w:rFonts w:ascii="Sylfaen" w:hAnsi="Sylfaen"/>
                <w:color w:val="000000"/>
                <w:lang w:val="ka-GE"/>
              </w:rPr>
              <w:t xml:space="preserve"> მოსარჩელისათვის </w:t>
            </w:r>
            <w:r w:rsidR="00FC34F9">
              <w:rPr>
                <w:rFonts w:ascii="Sylfaen" w:hAnsi="Sylfaen"/>
                <w:color w:val="000000"/>
                <w:lang w:val="ka-GE"/>
              </w:rPr>
              <w:t>გამოუსწორებელ</w:t>
            </w:r>
            <w:r w:rsidRPr="00BD527D">
              <w:rPr>
                <w:rFonts w:ascii="Sylfaen" w:hAnsi="Sylfaen"/>
                <w:color w:val="000000"/>
                <w:lang w:val="ka-GE"/>
              </w:rPr>
              <w:t xml:space="preserve"> შედეგებ</w:t>
            </w:r>
            <w:r>
              <w:rPr>
                <w:rFonts w:ascii="Sylfaen" w:hAnsi="Sylfaen"/>
                <w:color w:val="000000"/>
                <w:lang w:val="ka-GE"/>
              </w:rPr>
              <w:t>ს</w:t>
            </w:r>
            <w:r w:rsidRPr="00BD527D">
              <w:rPr>
                <w:rFonts w:ascii="Sylfaen" w:hAnsi="Sylfaen"/>
                <w:color w:val="000000"/>
                <w:lang w:val="ka-GE"/>
              </w:rPr>
              <w:t xml:space="preserve"> გამოიწვ</w:t>
            </w:r>
            <w:r>
              <w:rPr>
                <w:rFonts w:ascii="Sylfaen" w:hAnsi="Sylfaen"/>
                <w:color w:val="000000"/>
                <w:lang w:val="ka-GE"/>
              </w:rPr>
              <w:t>ევ</w:t>
            </w:r>
            <w:r w:rsidRPr="00BD527D">
              <w:rPr>
                <w:rFonts w:ascii="Sylfaen" w:hAnsi="Sylfaen"/>
                <w:color w:val="000000"/>
                <w:lang w:val="ka-GE"/>
              </w:rPr>
              <w:t>ს</w:t>
            </w:r>
            <w:r w:rsidR="004E515C">
              <w:rPr>
                <w:rFonts w:ascii="Sylfaen" w:hAnsi="Sylfaen"/>
                <w:color w:val="000000"/>
                <w:lang w:val="ka-GE"/>
              </w:rPr>
              <w:t xml:space="preserve">, რითაც, </w:t>
            </w:r>
            <w:r>
              <w:rPr>
                <w:rFonts w:ascii="Sylfaen" w:hAnsi="Sylfaen"/>
                <w:lang w:val="ka-GE"/>
              </w:rPr>
              <w:t>ლეგიტიმური მიზნის და დასაბუთების გარეშე შეეზღუდება საქართველოს კონსტიტუციით გარანტირებული თანასწორობის უფლება და თავის უფლებათა დასაცავად სასამართლოსათვის მიმართვის უფლება.</w:t>
            </w:r>
            <w:r>
              <w:rPr>
                <w:rFonts w:ascii="Sylfaen" w:hAnsi="Sylfaen"/>
                <w:color w:val="000000"/>
                <w:lang w:val="ka-GE"/>
              </w:rPr>
              <w:t xml:space="preserve"> </w:t>
            </w:r>
            <w:permEnd w:id="2129295237"/>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FE060E" w:rsidP="00FE060E">
            <w:pPr>
              <w:jc w:val="both"/>
              <w:rPr>
                <w:rFonts w:ascii="Sylfaen" w:hAnsi="Sylfaen"/>
                <w:lang w:val="ka-GE"/>
              </w:rPr>
            </w:pPr>
            <w:permStart w:id="2111518359" w:edGrp="everyone"/>
            <w:r>
              <w:rPr>
                <w:rFonts w:ascii="Sylfaen" w:hAnsi="Sylfaen"/>
                <w:lang w:val="ka-GE"/>
              </w:rPr>
              <w:t xml:space="preserve">დიახ - დაიფაროს </w:t>
            </w:r>
            <w:r w:rsidR="00844219">
              <w:rPr>
                <w:rFonts w:ascii="Sylfaen" w:hAnsi="Sylfaen"/>
                <w:lang w:val="ka-GE"/>
              </w:rPr>
              <w:t>მოსარჩე</w:t>
            </w:r>
            <w:r>
              <w:rPr>
                <w:rFonts w:ascii="Sylfaen" w:hAnsi="Sylfaen"/>
                <w:lang w:val="ka-GE"/>
              </w:rPr>
              <w:t>ლის პერსონალური მონაცემები, ვინაიდან</w:t>
            </w:r>
            <w:r w:rsidR="00630805">
              <w:rPr>
                <w:rFonts w:ascii="Sylfaen" w:hAnsi="Sylfaen"/>
                <w:lang w:val="ka-GE"/>
              </w:rPr>
              <w:t>,</w:t>
            </w:r>
            <w:r>
              <w:rPr>
                <w:rFonts w:ascii="Sylfaen" w:hAnsi="Sylfaen"/>
                <w:lang w:val="ka-GE"/>
              </w:rPr>
              <w:t xml:space="preserve"> საქართველოს კონსტიტუციის 31-ე მუხლის მე-5 ნაწილის შესაბამისად </w:t>
            </w:r>
            <w:r w:rsidRPr="00FE060E">
              <w:rPr>
                <w:rFonts w:ascii="Sylfaen" w:hAnsi="Sylfaen"/>
                <w:lang w:val="ka-GE"/>
              </w:rPr>
              <w:t>ადამიანი უდანაშაულოდ ითვლება, ვიდრე მისი დამნაშავეობა არ დამტკიცდება კანონით დადგენილი წესით, კანონიერ ძალაში შესული სასამართლოს გამამტყუნებელი განაჩენით</w:t>
            </w:r>
            <w:r>
              <w:rPr>
                <w:rFonts w:ascii="Sylfaen" w:hAnsi="Sylfaen"/>
                <w:lang w:val="ka-GE"/>
              </w:rPr>
              <w:t xml:space="preserve">, ამ ეტაპზე </w:t>
            </w:r>
            <w:r w:rsidR="00844219">
              <w:rPr>
                <w:rFonts w:ascii="Sylfaen" w:hAnsi="Sylfaen"/>
                <w:lang w:val="ka-GE"/>
              </w:rPr>
              <w:t>მოსარჩელე</w:t>
            </w:r>
            <w:r>
              <w:rPr>
                <w:rFonts w:ascii="Sylfaen" w:hAnsi="Sylfaen"/>
                <w:lang w:val="ka-GE"/>
              </w:rPr>
              <w:t xml:space="preserve"> ატარებს ბრალდებულის სტატუსს და არ სურს თავისი პერსონალური მონაცემების </w:t>
            </w:r>
            <w:r w:rsidR="00CE608A">
              <w:rPr>
                <w:rFonts w:ascii="Sylfaen" w:hAnsi="Sylfaen"/>
                <w:lang w:val="ka-GE"/>
              </w:rPr>
              <w:t>გამოქვეყნება</w:t>
            </w:r>
            <w:r>
              <w:rPr>
                <w:rFonts w:ascii="Sylfaen" w:hAnsi="Sylfaen"/>
                <w:lang w:val="ka-GE"/>
              </w:rPr>
              <w:t>.</w:t>
            </w:r>
            <w:permEnd w:id="2111518359"/>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70716C" w:rsidP="00525704">
            <w:pPr>
              <w:ind w:right="-720"/>
              <w:jc w:val="both"/>
              <w:rPr>
                <w:rFonts w:ascii="Sylfaen" w:hAnsi="Sylfaen"/>
                <w:lang w:val="ka-GE"/>
              </w:rPr>
            </w:pPr>
            <w:permStart w:id="986256456" w:edGrp="everyone"/>
            <w:r>
              <w:rPr>
                <w:rFonts w:ascii="Sylfaen" w:hAnsi="Sylfaen"/>
                <w:lang w:val="ka-GE"/>
              </w:rPr>
              <w:t xml:space="preserve">ამ ეტაპზე </w:t>
            </w:r>
            <w:r w:rsidR="00FE060E">
              <w:rPr>
                <w:rFonts w:ascii="Sylfaen" w:hAnsi="Sylfaen"/>
                <w:lang w:val="ka-GE"/>
              </w:rPr>
              <w:t>არა</w:t>
            </w:r>
            <w:permEnd w:id="986256456"/>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70716C" w:rsidP="00384803">
            <w:pPr>
              <w:ind w:right="-720"/>
              <w:jc w:val="both"/>
              <w:rPr>
                <w:rFonts w:ascii="Sylfaen" w:hAnsi="Sylfaen"/>
                <w:lang w:val="ka-GE"/>
              </w:rPr>
            </w:pPr>
            <w:permStart w:id="290284100" w:edGrp="everyone"/>
            <w:r>
              <w:rPr>
                <w:rFonts w:ascii="Sylfaen" w:hAnsi="Sylfaen"/>
                <w:lang w:val="ka-GE"/>
              </w:rPr>
              <w:t xml:space="preserve">ამ ეტაპზე </w:t>
            </w:r>
            <w:r w:rsidR="00FE060E">
              <w:rPr>
                <w:rFonts w:ascii="Sylfaen" w:hAnsi="Sylfaen"/>
                <w:lang w:val="ka-GE"/>
              </w:rPr>
              <w:t>არა</w:t>
            </w:r>
            <w:permEnd w:id="290284100"/>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94273579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B65F0D" w:rsidP="00DB15E7">
                <w:pPr>
                  <w:tabs>
                    <w:tab w:val="left" w:pos="4860"/>
                  </w:tabs>
                  <w:ind w:right="4230"/>
                  <w:jc w:val="center"/>
                  <w:rPr>
                    <w:rFonts w:ascii="Sylfaen" w:hAnsi="Sylfaen" w:cs="Sylfaen"/>
                    <w:color w:val="000000"/>
                    <w:lang w:val="ka-GE"/>
                  </w:rPr>
                </w:pPr>
                <w:r>
                  <w:rPr>
                    <w:color w:val="000000"/>
                    <w:sz w:val="28"/>
                    <w:lang w:val="ka-GE"/>
                  </w:rPr>
                  <w:t>+</w:t>
                </w:r>
              </w:p>
            </w:tc>
            <w:permEnd w:id="942735797"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08206844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B65F0D" w:rsidP="00DB15E7">
                    <w:pPr>
                      <w:tabs>
                        <w:tab w:val="left" w:pos="4860"/>
                      </w:tabs>
                      <w:ind w:right="4230"/>
                      <w:jc w:val="center"/>
                      <w:rPr>
                        <w:rFonts w:ascii="Sylfaen" w:hAnsi="Sylfaen" w:cs="Sylfaen"/>
                        <w:color w:val="000000"/>
                        <w:lang w:val="ka-GE"/>
                      </w:rPr>
                    </w:pPr>
                    <w:r>
                      <w:rPr>
                        <w:color w:val="000000"/>
                        <w:sz w:val="28"/>
                        <w:lang w:val="ka-GE"/>
                      </w:rPr>
                      <w:t>+</w:t>
                    </w:r>
                  </w:p>
                </w:tc>
                <w:permEnd w:id="1082068446"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2005965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B65F0D" w:rsidP="00DB15E7">
                <w:pPr>
                  <w:tabs>
                    <w:tab w:val="left" w:pos="4860"/>
                  </w:tabs>
                  <w:ind w:right="4230"/>
                  <w:jc w:val="center"/>
                  <w:rPr>
                    <w:rFonts w:ascii="Sylfaen" w:hAnsi="Sylfaen" w:cs="Sylfaen"/>
                    <w:color w:val="000000"/>
                    <w:lang w:val="ka-GE"/>
                  </w:rPr>
                </w:pPr>
                <w:r>
                  <w:rPr>
                    <w:color w:val="000000"/>
                    <w:sz w:val="28"/>
                    <w:lang w:val="ka-GE"/>
                  </w:rPr>
                  <w:t>+</w:t>
                </w:r>
              </w:p>
            </w:tc>
            <w:permEnd w:id="20059650"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60458049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B65F0D" w:rsidP="00DB15E7">
                <w:pPr>
                  <w:tabs>
                    <w:tab w:val="left" w:pos="4860"/>
                  </w:tabs>
                  <w:ind w:right="4230"/>
                  <w:jc w:val="center"/>
                  <w:rPr>
                    <w:rFonts w:ascii="Sylfaen" w:hAnsi="Sylfaen" w:cs="Sylfaen"/>
                    <w:color w:val="000000"/>
                    <w:lang w:val="ka-GE"/>
                  </w:rPr>
                </w:pPr>
                <w:r>
                  <w:rPr>
                    <w:color w:val="000000"/>
                    <w:sz w:val="28"/>
                    <w:lang w:val="ka-GE"/>
                  </w:rPr>
                  <w:t>+</w:t>
                </w:r>
              </w:p>
            </w:tc>
            <w:permEnd w:id="604580490"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18575163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B65F0D" w:rsidP="00DB15E7">
                <w:pPr>
                  <w:tabs>
                    <w:tab w:val="left" w:pos="4860"/>
                  </w:tabs>
                  <w:ind w:right="4230"/>
                  <w:jc w:val="center"/>
                  <w:rPr>
                    <w:rFonts w:ascii="Sylfaen" w:hAnsi="Sylfaen" w:cs="Sylfaen"/>
                    <w:color w:val="000000"/>
                    <w:lang w:val="ka-GE"/>
                  </w:rPr>
                </w:pPr>
                <w:r>
                  <w:rPr>
                    <w:color w:val="000000"/>
                    <w:sz w:val="28"/>
                    <w:lang w:val="ka-GE"/>
                  </w:rPr>
                  <w:t>+</w:t>
                </w:r>
              </w:p>
            </w:tc>
            <w:permEnd w:id="1185751633"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C86B83" w:rsidRDefault="00F86A30" w:rsidP="007D34F4">
            <w:pPr>
              <w:pStyle w:val="a5"/>
              <w:numPr>
                <w:ilvl w:val="0"/>
                <w:numId w:val="30"/>
              </w:numPr>
              <w:ind w:left="337"/>
              <w:rPr>
                <w:rFonts w:ascii="Sylfaen" w:hAnsi="Sylfaen" w:cs="Sylfaen"/>
                <w:lang w:val="ka-GE"/>
              </w:rPr>
            </w:pPr>
            <w:permStart w:id="177695704" w:edGrp="everyone"/>
            <w:r w:rsidRPr="001F519F">
              <w:rPr>
                <w:rFonts w:ascii="Sylfaen" w:hAnsi="Sylfaen" w:cs="Sylfaen"/>
                <w:b/>
                <w:lang w:val="ka-GE"/>
              </w:rPr>
              <w:t>დანართი</w:t>
            </w:r>
            <w:r>
              <w:rPr>
                <w:rFonts w:ascii="Sylfaen" w:hAnsi="Sylfaen" w:cs="Sylfaen"/>
                <w:lang w:val="ka-GE"/>
              </w:rPr>
              <w:t xml:space="preserve"> </w:t>
            </w:r>
            <w:r w:rsidRPr="006F15D0">
              <w:rPr>
                <w:rFonts w:ascii="Sylfaen" w:hAnsi="Sylfaen" w:cs="Sylfaen"/>
                <w:b/>
                <w:lang w:val="ka-GE"/>
              </w:rPr>
              <w:t>N1</w:t>
            </w:r>
            <w:r>
              <w:rPr>
                <w:rFonts w:ascii="Sylfaen" w:hAnsi="Sylfaen" w:cs="Sylfaen"/>
                <w:lang w:val="ka-GE"/>
              </w:rPr>
              <w:t>: ა) განმარტებითი ბარათი ,,საქართველოს სისხლის სამართლის საპროცესო კოდექსში ცვლილების შეტანის თაობაზე’’ საქართველოს კანონის პროექტზე</w:t>
            </w:r>
            <w:r w:rsidR="009F1D52">
              <w:rPr>
                <w:rFonts w:ascii="Sylfaen" w:hAnsi="Sylfaen" w:cs="Sylfaen"/>
                <w:lang w:val="ka-GE"/>
              </w:rPr>
              <w:t xml:space="preserve"> (</w:t>
            </w:r>
            <w:hyperlink r:id="rId18" w:history="1">
              <w:r w:rsidR="009F1D52" w:rsidRPr="00F4479C">
                <w:rPr>
                  <w:rStyle w:val="a9"/>
                  <w:rFonts w:ascii="Sylfaen" w:hAnsi="Sylfaen"/>
                  <w:lang w:val="ka-GE"/>
                </w:rPr>
                <w:t>https://info.parliament.ge/file/1/BillReviewContent/123251</w:t>
              </w:r>
            </w:hyperlink>
            <w:r w:rsidR="009F1D52">
              <w:rPr>
                <w:lang w:val="ka-GE"/>
              </w:rPr>
              <w:t>)</w:t>
            </w:r>
            <w:r>
              <w:rPr>
                <w:rFonts w:ascii="Sylfaen" w:hAnsi="Sylfaen" w:cs="Sylfaen"/>
                <w:lang w:val="ka-GE"/>
              </w:rPr>
              <w:t>; ბ) საქართველოს სისხლის სამართლის საპროცესო კოდექსის იმ მუხლების მოქმედი სრული რედაქცია, რომლებშიც წარმოდგენილი კანონპროექტით შედის ცვლილება</w:t>
            </w:r>
            <w:r w:rsidR="009F1D52">
              <w:rPr>
                <w:rFonts w:ascii="Sylfaen" w:hAnsi="Sylfaen" w:cs="Sylfaen"/>
                <w:lang w:val="ka-GE"/>
              </w:rPr>
              <w:t xml:space="preserve"> </w:t>
            </w:r>
            <w:r w:rsidR="009F1D52">
              <w:rPr>
                <w:rFonts w:ascii="Sylfaen" w:hAnsi="Sylfaen"/>
                <w:lang w:val="ka-GE"/>
              </w:rPr>
              <w:t>(</w:t>
            </w:r>
            <w:hyperlink r:id="rId19" w:history="1">
              <w:r w:rsidR="009F1D52" w:rsidRPr="00F4479C">
                <w:rPr>
                  <w:rStyle w:val="a9"/>
                  <w:rFonts w:ascii="Sylfaen" w:hAnsi="Sylfaen"/>
                  <w:lang w:val="ka-GE"/>
                </w:rPr>
                <w:t>https://info.parliament.ge/file/1/BillReviewContent/123252</w:t>
              </w:r>
            </w:hyperlink>
            <w:r w:rsidR="009F1D52">
              <w:rPr>
                <w:rFonts w:ascii="Sylfaen" w:hAnsi="Sylfaen"/>
                <w:lang w:val="ka-GE"/>
              </w:rPr>
              <w:t>)</w:t>
            </w:r>
            <w:r>
              <w:rPr>
                <w:rFonts w:ascii="Sylfaen" w:hAnsi="Sylfaen" w:cs="Sylfaen"/>
                <w:lang w:val="ka-GE"/>
              </w:rPr>
              <w:t>; გ) საქართველოს კანონი ,,საქართველოს სისხლის სამართლის საპროცესო კოდექსში ცვლილების შეტანის შესახებ’’</w:t>
            </w:r>
            <w:r w:rsidR="009F1D52">
              <w:rPr>
                <w:rFonts w:ascii="Sylfaen" w:hAnsi="Sylfaen" w:cs="Sylfaen"/>
                <w:lang w:val="ka-GE"/>
              </w:rPr>
              <w:t xml:space="preserve"> (</w:t>
            </w:r>
            <w:hyperlink r:id="rId20" w:anchor="DOCUMENT:1" w:history="1">
              <w:r w:rsidR="009F1D52" w:rsidRPr="00F4479C">
                <w:rPr>
                  <w:rStyle w:val="a9"/>
                  <w:rFonts w:ascii="Sylfaen" w:hAnsi="Sylfaen"/>
                  <w:lang w:val="ka-GE"/>
                </w:rPr>
                <w:t>https://matsne.gov.ge/ka/document/view/3326926?publication=0#DOCUMENT:1</w:t>
              </w:r>
            </w:hyperlink>
            <w:r w:rsidR="009F1D52">
              <w:rPr>
                <w:rFonts w:ascii="Sylfaen" w:hAnsi="Sylfaen" w:cs="Sylfaen"/>
                <w:lang w:val="ka-GE"/>
              </w:rPr>
              <w:t>)</w:t>
            </w:r>
            <w:r>
              <w:rPr>
                <w:rFonts w:ascii="Sylfaen" w:hAnsi="Sylfaen" w:cs="Sylfaen"/>
                <w:lang w:val="ka-GE"/>
              </w:rPr>
              <w:t xml:space="preserve"> -</w:t>
            </w:r>
            <w:r w:rsidR="00C86B83">
              <w:rPr>
                <w:rFonts w:ascii="Sylfaen" w:hAnsi="Sylfaen" w:cs="Sylfaen"/>
                <w:lang w:val="ka-GE"/>
              </w:rPr>
              <w:t xml:space="preserve"> 23 ფურცელი;</w:t>
            </w:r>
          </w:p>
          <w:p w:rsidR="00C86B83" w:rsidRDefault="00C86B83" w:rsidP="007D34F4">
            <w:pPr>
              <w:pStyle w:val="a5"/>
              <w:numPr>
                <w:ilvl w:val="0"/>
                <w:numId w:val="30"/>
              </w:numPr>
              <w:ind w:left="337"/>
              <w:rPr>
                <w:rFonts w:ascii="Sylfaen" w:hAnsi="Sylfaen" w:cs="Sylfaen"/>
                <w:lang w:val="ka-GE"/>
              </w:rPr>
            </w:pPr>
            <w:r w:rsidRPr="001F519F">
              <w:rPr>
                <w:rFonts w:ascii="Sylfaen" w:hAnsi="Sylfaen"/>
                <w:b/>
                <w:lang w:val="ka-GE"/>
              </w:rPr>
              <w:t xml:space="preserve">დანართი </w:t>
            </w:r>
            <w:r w:rsidRPr="006F15D0">
              <w:rPr>
                <w:rFonts w:ascii="Sylfaen" w:hAnsi="Sylfaen"/>
                <w:b/>
                <w:lang w:val="ka-GE"/>
              </w:rPr>
              <w:t>N2</w:t>
            </w:r>
            <w:r>
              <w:rPr>
                <w:rFonts w:ascii="Sylfaen" w:hAnsi="Sylfaen"/>
                <w:lang w:val="ka-GE"/>
              </w:rPr>
              <w:t xml:space="preserve">: ა) 2022 წლის 29 აგვისტოს განცხადების </w:t>
            </w:r>
            <w:r w:rsidRPr="00FD42A1">
              <w:rPr>
                <w:rFonts w:ascii="Sylfaen" w:hAnsi="Sylfaen"/>
                <w:lang w:val="ka-GE"/>
              </w:rPr>
              <w:t>ამონაბეჭდი საქართველოს შინაგან საქმეთა სამინისტროს ინტერნეტგვერდიდან (</w:t>
            </w:r>
            <w:hyperlink r:id="rId21" w:history="1">
              <w:r w:rsidRPr="00CB7900">
                <w:rPr>
                  <w:rStyle w:val="a9"/>
                  <w:rFonts w:ascii="Sylfaen" w:hAnsi="Sylfaen"/>
                  <w:lang w:val="ka-GE"/>
                </w:rPr>
                <w:t>https://police.ge/ge/politsiam-imeretshi-ganzrakh-mkvlelobis-braldebit-1-piri-tskhel-kvalze-daakava/15409?print=1</w:t>
              </w:r>
            </w:hyperlink>
            <w:r w:rsidRPr="00FD42A1">
              <w:rPr>
                <w:rFonts w:ascii="Sylfaen" w:hAnsi="Sylfaen"/>
                <w:lang w:val="ka-GE"/>
              </w:rPr>
              <w:t>)</w:t>
            </w:r>
            <w:r>
              <w:rPr>
                <w:rFonts w:ascii="Sylfaen" w:hAnsi="Sylfaen"/>
                <w:lang w:val="ka-GE"/>
              </w:rPr>
              <w:t xml:space="preserve"> - 01 ფურცელი</w:t>
            </w:r>
            <w:r>
              <w:rPr>
                <w:rFonts w:ascii="Sylfaen" w:hAnsi="Sylfaen" w:cs="Sylfaen"/>
                <w:lang w:val="ka-GE"/>
              </w:rPr>
              <w:t xml:space="preserve">; </w:t>
            </w:r>
          </w:p>
          <w:p w:rsidR="00C86B83" w:rsidRDefault="00C86B83" w:rsidP="007D34F4">
            <w:pPr>
              <w:pStyle w:val="a5"/>
              <w:numPr>
                <w:ilvl w:val="0"/>
                <w:numId w:val="30"/>
              </w:numPr>
              <w:ind w:left="337"/>
              <w:rPr>
                <w:rFonts w:ascii="Sylfaen" w:hAnsi="Sylfaen" w:cs="Sylfaen"/>
                <w:lang w:val="ka-GE"/>
              </w:rPr>
            </w:pPr>
            <w:r w:rsidRPr="001F519F">
              <w:rPr>
                <w:rFonts w:ascii="Sylfaen" w:hAnsi="Sylfaen" w:cs="Sylfaen"/>
                <w:b/>
                <w:lang w:val="ka-GE"/>
              </w:rPr>
              <w:t>დანართი</w:t>
            </w:r>
            <w:r>
              <w:rPr>
                <w:rFonts w:ascii="Sylfaen" w:hAnsi="Sylfaen" w:cs="Sylfaen"/>
                <w:lang w:val="ka-GE"/>
              </w:rPr>
              <w:t xml:space="preserve"> </w:t>
            </w:r>
            <w:r w:rsidRPr="006F15D0">
              <w:rPr>
                <w:rFonts w:ascii="Sylfaen" w:hAnsi="Sylfaen" w:cs="Sylfaen"/>
                <w:b/>
                <w:lang w:val="ka-GE"/>
              </w:rPr>
              <w:t>N3</w:t>
            </w:r>
            <w:r w:rsidR="006F15D0">
              <w:rPr>
                <w:rFonts w:ascii="Sylfaen" w:hAnsi="Sylfaen" w:cs="Sylfaen"/>
                <w:lang w:val="ka-GE"/>
              </w:rPr>
              <w:t>:</w:t>
            </w:r>
            <w:r>
              <w:rPr>
                <w:rFonts w:ascii="Sylfaen" w:hAnsi="Sylfaen" w:cs="Sylfaen"/>
                <w:lang w:val="ka-GE"/>
              </w:rPr>
              <w:t xml:space="preserve"> </w:t>
            </w:r>
            <w:r>
              <w:rPr>
                <w:rFonts w:ascii="Sylfaen" w:hAnsi="Sylfaen"/>
                <w:lang w:val="ka-GE"/>
              </w:rPr>
              <w:t xml:space="preserve">2022 წლის </w:t>
            </w:r>
            <w:r w:rsidRPr="000D55A5">
              <w:rPr>
                <w:rFonts w:ascii="Sylfaen" w:hAnsi="Sylfaen"/>
                <w:lang w:val="ka-GE"/>
              </w:rPr>
              <w:t>30</w:t>
            </w:r>
            <w:r>
              <w:rPr>
                <w:rFonts w:ascii="Sylfaen" w:hAnsi="Sylfaen"/>
                <w:lang w:val="ka-GE"/>
              </w:rPr>
              <w:t xml:space="preserve"> აგვისტოს განცხადების </w:t>
            </w:r>
            <w:r w:rsidRPr="00FD42A1">
              <w:rPr>
                <w:rFonts w:ascii="Sylfaen" w:hAnsi="Sylfaen"/>
                <w:lang w:val="ka-GE"/>
              </w:rPr>
              <w:t xml:space="preserve">ამონაბეჭდი საქართველოს </w:t>
            </w:r>
            <w:r>
              <w:rPr>
                <w:rFonts w:ascii="Sylfaen" w:hAnsi="Sylfaen"/>
                <w:lang w:val="ka-GE"/>
              </w:rPr>
              <w:t>პროკურატურის</w:t>
            </w:r>
            <w:r w:rsidRPr="00FD42A1">
              <w:rPr>
                <w:rFonts w:ascii="Sylfaen" w:hAnsi="Sylfaen"/>
                <w:lang w:val="ka-GE"/>
              </w:rPr>
              <w:t xml:space="preserve"> ინტერნეტგვერდიდან</w:t>
            </w:r>
            <w:r w:rsidRPr="000D55A5">
              <w:rPr>
                <w:rFonts w:ascii="Sylfaen" w:hAnsi="Sylfaen"/>
                <w:lang w:val="ka-GE"/>
              </w:rPr>
              <w:t xml:space="preserve"> (</w:t>
            </w:r>
            <w:hyperlink r:id="rId22" w:history="1">
              <w:r w:rsidRPr="000D55A5">
                <w:rPr>
                  <w:rStyle w:val="a9"/>
                  <w:rFonts w:ascii="Sylfaen" w:hAnsi="Sylfaen"/>
                  <w:lang w:val="ka-GE"/>
                </w:rPr>
                <w:t>https://pog.gov.ge/news/prokuraturam-vanshi-momxdari-ganzrax-mkvlelobis-faqtze-erT-pirs-braldeba-warudgina</w:t>
              </w:r>
            </w:hyperlink>
            <w:r w:rsidRPr="000D55A5">
              <w:rPr>
                <w:rFonts w:ascii="Sylfaen" w:hAnsi="Sylfaen"/>
                <w:lang w:val="ka-GE"/>
              </w:rPr>
              <w:t>)</w:t>
            </w:r>
            <w:r w:rsidR="00F86A30">
              <w:rPr>
                <w:rFonts w:ascii="Sylfaen" w:hAnsi="Sylfaen" w:cs="Sylfaen"/>
                <w:lang w:val="ka-GE"/>
              </w:rPr>
              <w:t xml:space="preserve"> </w:t>
            </w:r>
            <w:r>
              <w:rPr>
                <w:rFonts w:ascii="Sylfaen" w:hAnsi="Sylfaen" w:cs="Sylfaen"/>
                <w:lang w:val="ka-GE"/>
              </w:rPr>
              <w:t>- 01 ფურცელი;</w:t>
            </w:r>
          </w:p>
          <w:p w:rsidR="001C7E3E" w:rsidRPr="007D34F4" w:rsidRDefault="00406A8E" w:rsidP="007D34F4">
            <w:pPr>
              <w:pStyle w:val="a5"/>
              <w:numPr>
                <w:ilvl w:val="0"/>
                <w:numId w:val="30"/>
              </w:numPr>
              <w:ind w:left="337"/>
              <w:rPr>
                <w:rFonts w:ascii="Sylfaen" w:hAnsi="Sylfaen" w:cs="Sylfaen"/>
                <w:lang w:val="ka-GE"/>
              </w:rPr>
            </w:pPr>
            <w:r w:rsidRPr="001F519F">
              <w:rPr>
                <w:rFonts w:ascii="Sylfaen" w:hAnsi="Sylfaen" w:cs="Sylfaen"/>
                <w:b/>
                <w:lang w:val="ka-GE"/>
              </w:rPr>
              <w:t>დანართი</w:t>
            </w:r>
            <w:r>
              <w:rPr>
                <w:rFonts w:ascii="Sylfaen" w:hAnsi="Sylfaen" w:cs="Sylfaen"/>
                <w:lang w:val="ka-GE"/>
              </w:rPr>
              <w:t xml:space="preserve"> </w:t>
            </w:r>
            <w:r w:rsidRPr="006F15D0">
              <w:rPr>
                <w:rFonts w:ascii="Sylfaen" w:hAnsi="Sylfaen" w:cs="Sylfaen"/>
                <w:b/>
                <w:lang w:val="ka-GE"/>
              </w:rPr>
              <w:t>N4</w:t>
            </w:r>
            <w:r w:rsidR="00CD5FBA">
              <w:rPr>
                <w:rFonts w:ascii="Sylfaen" w:hAnsi="Sylfaen" w:cs="Sylfaen"/>
                <w:lang w:val="ka-GE"/>
              </w:rPr>
              <w:t>:</w:t>
            </w:r>
            <w:r>
              <w:rPr>
                <w:rFonts w:ascii="Sylfaen" w:hAnsi="Sylfaen" w:cs="Sylfaen"/>
                <w:lang w:val="ka-GE"/>
              </w:rPr>
              <w:t xml:space="preserve"> მოსარჩელის მიმართ წარმოებული სისხლის სამართლის N088290822001 საქმის მ</w:t>
            </w:r>
            <w:r w:rsidR="00CD5FBA">
              <w:rPr>
                <w:rFonts w:ascii="Sylfaen" w:hAnsi="Sylfaen" w:cs="Sylfaen"/>
                <w:lang w:val="ka-GE"/>
              </w:rPr>
              <w:t>ა</w:t>
            </w:r>
            <w:r>
              <w:rPr>
                <w:rFonts w:ascii="Sylfaen" w:hAnsi="Sylfaen" w:cs="Sylfaen"/>
                <w:lang w:val="ka-GE"/>
              </w:rPr>
              <w:t>სალების ასლები: ა) ადვოკატის ორდერი</w:t>
            </w:r>
            <w:r w:rsidR="00C4156F">
              <w:rPr>
                <w:rFonts w:ascii="Sylfaen" w:hAnsi="Sylfaen" w:cs="Sylfaen"/>
                <w:lang w:val="ka-GE"/>
              </w:rPr>
              <w:t xml:space="preserve"> N050922/25</w:t>
            </w:r>
            <w:r>
              <w:rPr>
                <w:rFonts w:ascii="Sylfaen" w:hAnsi="Sylfaen" w:cs="Sylfaen"/>
                <w:lang w:val="ka-GE"/>
              </w:rPr>
              <w:t xml:space="preserve">; ბ) თანხმობის ხელწერილი პერსონალურ მონაცემთა დამუშავების თაობაზე; გ) ფორმა N1 - გამოძიების დაწყების აღრიცხვის ბარათი სისხლის სამართლის N088290822001 საქმეზე; დ) ბრალდებულის დაკავების და პირადი ჩხრეკის ოქმი (29.08.2022),  შუამდგომლობა ბრალდებულის დაკავებისას ჩატარებული პირადი ჩხრეკის კანონიერად ცნობის შესახებ და ქუთაისის საქალაქო სასამართლოს 2022 წლის 29 აგვისტოს განჩინება N11ბ/936-22; ე) დადგენილება პირის ბრალდების შესახებ (30.08.2022 - </w:t>
            </w:r>
            <w:r w:rsidRPr="000D55A5">
              <w:rPr>
                <w:rFonts w:ascii="Sylfaen" w:hAnsi="Sylfaen" w:cs="Sylfaen"/>
                <w:lang w:val="ka-GE"/>
              </w:rPr>
              <w:t>RD0003219500RL</w:t>
            </w:r>
            <w:r w:rsidR="00A45759" w:rsidRPr="000D55A5">
              <w:rPr>
                <w:rFonts w:ascii="Sylfaen" w:hAnsi="Sylfaen" w:cs="Sylfaen"/>
                <w:lang w:val="ka-GE"/>
              </w:rPr>
              <w:t xml:space="preserve"> - </w:t>
            </w:r>
            <w:r w:rsidR="00A45759">
              <w:rPr>
                <w:rFonts w:ascii="Sylfaen" w:hAnsi="Sylfaen" w:cs="Sylfaen"/>
                <w:lang w:val="ka-GE"/>
              </w:rPr>
              <w:t xml:space="preserve">ბრალდება წარდგენილია </w:t>
            </w:r>
            <w:r w:rsidR="00A45759">
              <w:rPr>
                <w:rFonts w:ascii="Sylfaen" w:hAnsi="Sylfaen" w:cs="Sylfaen"/>
                <w:lang w:val="ka-GE"/>
              </w:rPr>
              <w:lastRenderedPageBreak/>
              <w:t>საქართველოს სისხლის სამართლის კოდექსის 108-ე მუხლით</w:t>
            </w:r>
            <w:r>
              <w:rPr>
                <w:rFonts w:ascii="Sylfaen" w:hAnsi="Sylfaen" w:cs="Sylfaen"/>
                <w:lang w:val="ka-GE"/>
              </w:rPr>
              <w:t>)</w:t>
            </w:r>
            <w:r w:rsidR="00A45759">
              <w:rPr>
                <w:rFonts w:ascii="Sylfaen" w:hAnsi="Sylfaen" w:cs="Sylfaen"/>
                <w:lang w:val="ka-GE"/>
              </w:rPr>
              <w:t xml:space="preserve">; ვ) ქუთაისის საქალაქო სასამართლოს 2022 წლის 30 აგვისტოს განჩინება N10ა/262-22 ბრალდებულის სასამართლოში პირველი წარდგენისა და აღკვეთის ღონისძიების გამოყენების თაობაზე; ზ) </w:t>
            </w:r>
            <w:r w:rsidR="005151AD">
              <w:rPr>
                <w:rFonts w:ascii="Sylfaen" w:hAnsi="Sylfaen" w:cs="Sylfaen"/>
                <w:lang w:val="ka-GE"/>
              </w:rPr>
              <w:t>ქუთაისის საქალაქო სასამართლოს 2022 წლის 10 ოქტომბრის განჩინება N10-112-22 წინასასამართლო სხდომის ვადის გაგრძელების შესახებ და ქუთაისის საქალაქო სასამართლოს 2022 წლის 11 ოქტომბრის განჩინება N10-112-22 ბრალდებულის მიმართ გამოყენებული აღკვე</w:t>
            </w:r>
            <w:r w:rsidR="004C7A00">
              <w:rPr>
                <w:rFonts w:ascii="Sylfaen" w:hAnsi="Sylfaen" w:cs="Sylfaen"/>
                <w:lang w:val="ka-GE"/>
              </w:rPr>
              <w:t>თ</w:t>
            </w:r>
            <w:r w:rsidR="005151AD">
              <w:rPr>
                <w:rFonts w:ascii="Sylfaen" w:hAnsi="Sylfaen" w:cs="Sylfaen"/>
                <w:lang w:val="ka-GE"/>
              </w:rPr>
              <w:t>ის ღ</w:t>
            </w:r>
            <w:r w:rsidR="00A207AC">
              <w:rPr>
                <w:rFonts w:ascii="Sylfaen" w:hAnsi="Sylfaen" w:cs="Sylfaen"/>
                <w:lang w:val="ka-GE"/>
              </w:rPr>
              <w:t xml:space="preserve">ონისძიების პატიმრობის ძალაში დატოვების შესახებ; თ) დადგენილება კვალიფიკაციის შეცვლის შესახებ (04.11.2022); ი) დადგენილება პირის ბრალდების შესახებ (07.11.2022 - </w:t>
            </w:r>
            <w:r w:rsidR="00A207AC" w:rsidRPr="000D55A5">
              <w:rPr>
                <w:rFonts w:ascii="Sylfaen" w:hAnsi="Sylfaen" w:cs="Sylfaen"/>
                <w:lang w:val="ka-GE"/>
              </w:rPr>
              <w:t>R</w:t>
            </w:r>
            <w:r w:rsidR="00A207AC">
              <w:rPr>
                <w:rFonts w:ascii="Sylfaen" w:hAnsi="Sylfaen" w:cs="Sylfaen"/>
                <w:lang w:val="tr-TR"/>
              </w:rPr>
              <w:t>R</w:t>
            </w:r>
            <w:r w:rsidR="00A207AC" w:rsidRPr="000D55A5">
              <w:rPr>
                <w:rFonts w:ascii="Sylfaen" w:hAnsi="Sylfaen" w:cs="Sylfaen"/>
                <w:lang w:val="ka-GE"/>
              </w:rPr>
              <w:t xml:space="preserve">0003497563NW - </w:t>
            </w:r>
            <w:r w:rsidR="00A207AC">
              <w:rPr>
                <w:rFonts w:ascii="Sylfaen" w:hAnsi="Sylfaen" w:cs="Sylfaen"/>
                <w:lang w:val="ka-GE"/>
              </w:rPr>
              <w:t xml:space="preserve">ბრალდება წარდგენილია საქართველოს სისხლის სამართლის კოდექსის </w:t>
            </w:r>
            <w:r w:rsidR="00A207AC" w:rsidRPr="000D55A5">
              <w:rPr>
                <w:rFonts w:ascii="Sylfaen" w:hAnsi="Sylfaen" w:cs="Sylfaen"/>
                <w:lang w:val="ka-GE"/>
              </w:rPr>
              <w:t>19-</w:t>
            </w:r>
            <w:r w:rsidR="00A207AC">
              <w:rPr>
                <w:rFonts w:ascii="Sylfaen" w:hAnsi="Sylfaen" w:cs="Sylfaen"/>
                <w:lang w:val="ka-GE"/>
              </w:rPr>
              <w:t>108-ე მუხლის ,,ლ’’ ქვეპუნქტით); კ) ქუთაისის საქალაქო სასამართლოს 2022 წლის 15 ნოემბრის განჩინება N10-133-22 წინასასამართლო სხდომის ვადის გაგრძელების შესახებ და ქუთაისის საქალაქო სასამართლოს 2022 წლის 17 ნოემბრის განჩინება N10-133-22 ბრალდებულის მიმართ გამოყენებული აღკვეღის ღონისძიების პატიმრობის ძალაში დატოვების შესახებ; ლ) ოქმი შესაძლო მტკიცებულებების თაობაზე ინფორმაციის გაცვლის შესახებ (09.12.2022) და სასამართლოში წარსადგენი მტკიცებულებების ნუსხა (09.12.2022); მ) მოწმე მ.ქ.-ს გამოკითხვის ოქმი (10.12.2022); ნ)</w:t>
            </w:r>
            <w:r w:rsidR="006F15D0" w:rsidRPr="000D55A5">
              <w:rPr>
                <w:rFonts w:ascii="Sylfaen" w:hAnsi="Sylfaen" w:cs="Sylfaen"/>
                <w:lang w:val="ka-GE"/>
              </w:rPr>
              <w:t xml:space="preserve"> </w:t>
            </w:r>
            <w:r w:rsidR="006F15D0">
              <w:rPr>
                <w:rFonts w:ascii="Sylfaen" w:hAnsi="Sylfaen" w:cs="Sylfaen"/>
                <w:lang w:val="ka-GE"/>
              </w:rPr>
              <w:t>მომართვის წერილი საქართველოს შინაგან საქმეთა სამინისტროს დროებითი მოთავსების უზრუნველყოფის დეპარატმენტიდან (07.09.2022) და მოსარჩელის მიმართ ჩატარებული სამედიცინო მომსახურების ამსახველი დოკუმენტები; ო) მომართვის წერილი საქართველოს შინაგან საქმეთა სამინისტროს დროებითი მოთავსების უზრუნველყოფის დეპარატმენტიდან (21.10.2022) და მოსარჩელის მიმართ შედგენილი დოკუმენტები;</w:t>
            </w:r>
            <w:r w:rsidR="00474FA6">
              <w:rPr>
                <w:rFonts w:ascii="Sylfaen" w:hAnsi="Sylfaen" w:cs="Sylfaen"/>
                <w:lang w:val="ka-GE"/>
              </w:rPr>
              <w:t xml:space="preserve"> პ) ამოღების ოქმი (08.09.2022) ,,ევექსის ჰოსპიტლების’’ დასავლეთ საქართველოს სამედიცინო ცენტრიდან და სტაციონარული პაციენტის სამედიცინო ბარათი N8761/22; ჟ) ამოღების ოქმი (23.09.2022) იმერეთის, რაჭა ლეჩხუმისა და ქვემო სვანეთის რეგიონალური დროებითი მოთავსების იზოლატორიდან და მოსარჩელის სამედიცინო დოკუმენტები; რ) სამედიცინო ექსპერტის დასკვნა N007389022 (25.10.2022), ბრალდებულის გამოკითხვის ოქმი (29.08.2022), ბრალდებულისაგან ნიმუშის აღების ოქმი (29.08.2022), დადგენილება გადაუდებელი აუცილებლობის გამო ამოღების ჩატარების შესახებ (29.08.2022), ბრალდებულისაგან ტანსაცმლის ამოღების ოქმი (29.08.2022), შუამდგომლობა გადაუდებელი აუცილებლობის გამო ჩატარებული ამოღების კანონიერად ცნობის შესახებ და ქუთაისის საქალაქო სასამართლოს 2022 წლის 29 აგვისტოს N11ა/2325 განჩინება მოსამართლის გარეშე ჩატარებული საგამოძიებო მოქმედების </w:t>
            </w:r>
            <w:r w:rsidR="00FA0BDA">
              <w:rPr>
                <w:rFonts w:ascii="Sylfaen" w:hAnsi="Sylfaen" w:cs="Sylfaen"/>
                <w:lang w:val="ka-GE"/>
              </w:rPr>
              <w:t xml:space="preserve">კანონიერების შემოწმების თაობაზე; ს) სამედიცინო, ჰისტოლოგიური და ქიმიურ-ტოქსიკოლოგიური ექსპერტის დასკვნა N005917322 (21.11.2022), ტრასოლოგიური ექსპერტის დასკვნა N007475322 (27.10.2022), დაქტილოსკოპიური ექსპერტის დასკვნა N006605322 (23.09.2022), სამედიცინო ექსპერტის დასკვნა N006045922 (02.09.2022) ტ) დაზარალებულ ნ.ქ.-ს გამოკითხვის ოქმები (29.08.2022; 04.11.2022) - </w:t>
            </w:r>
            <w:r w:rsidR="006930EC">
              <w:rPr>
                <w:rFonts w:ascii="Sylfaen" w:hAnsi="Sylfaen" w:cs="Sylfaen"/>
                <w:lang w:val="ka-GE"/>
              </w:rPr>
              <w:t>163 ფურცელი.</w:t>
            </w:r>
            <w:r w:rsidR="00FA0BDA">
              <w:rPr>
                <w:rFonts w:ascii="Sylfaen" w:hAnsi="Sylfaen" w:cs="Sylfaen"/>
                <w:lang w:val="ka-GE"/>
              </w:rPr>
              <w:t xml:space="preserve"> </w:t>
            </w:r>
            <w:r w:rsidR="00F86A30">
              <w:rPr>
                <w:rFonts w:ascii="Sylfaen" w:hAnsi="Sylfaen" w:cs="Sylfaen"/>
                <w:lang w:val="ka-GE"/>
              </w:rPr>
              <w:t xml:space="preserve"> </w:t>
            </w:r>
            <w:permEnd w:id="177695704"/>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3A9" w:rsidRDefault="00050F7F" w:rsidP="007D34F4">
            <w:pPr>
              <w:pStyle w:val="a5"/>
              <w:numPr>
                <w:ilvl w:val="0"/>
                <w:numId w:val="27"/>
              </w:numPr>
              <w:tabs>
                <w:tab w:val="left" w:pos="4860"/>
              </w:tabs>
              <w:ind w:left="337" w:right="-108"/>
              <w:rPr>
                <w:rFonts w:ascii="Sylfaen" w:hAnsi="Sylfaen" w:cs="Sylfaen"/>
                <w:color w:val="000000"/>
                <w:lang w:val="ka-GE"/>
              </w:rPr>
            </w:pPr>
            <w:permStart w:id="1293512059" w:edGrp="everyone"/>
            <w:r>
              <w:rPr>
                <w:rFonts w:ascii="Sylfaen" w:hAnsi="Sylfaen" w:cs="Sylfaen"/>
                <w:color w:val="000000"/>
                <w:lang w:val="ka-GE"/>
              </w:rPr>
              <w:t xml:space="preserve"> </w:t>
            </w:r>
            <w:r w:rsidR="00B65F0D">
              <w:rPr>
                <w:rFonts w:ascii="Sylfaen" w:hAnsi="Sylfaen" w:cs="Sylfaen"/>
                <w:color w:val="000000"/>
                <w:lang w:val="ka-GE"/>
              </w:rPr>
              <w:t>გიორგი ზაქარეიშვილი</w:t>
            </w:r>
          </w:p>
          <w:p w:rsidR="00B65F0D" w:rsidRDefault="00B65F0D" w:rsidP="005873A9">
            <w:pPr>
              <w:pStyle w:val="a5"/>
              <w:tabs>
                <w:tab w:val="left" w:pos="4860"/>
              </w:tabs>
              <w:ind w:left="337" w:right="-108"/>
              <w:rPr>
                <w:rFonts w:ascii="Sylfaen" w:hAnsi="Sylfaen" w:cs="Sylfaen"/>
                <w:color w:val="000000"/>
                <w:lang w:val="ka-GE"/>
              </w:rPr>
            </w:pPr>
            <w:r>
              <w:rPr>
                <w:rFonts w:ascii="Sylfaen" w:hAnsi="Sylfaen" w:cs="Sylfaen"/>
                <w:color w:val="000000"/>
                <w:lang w:val="ka-GE"/>
              </w:rPr>
              <w:t xml:space="preserve"> </w:t>
            </w:r>
          </w:p>
          <w:p w:rsidR="00B65F0D" w:rsidRDefault="00B65F0D" w:rsidP="00B65F0D">
            <w:pPr>
              <w:pStyle w:val="a5"/>
              <w:tabs>
                <w:tab w:val="left" w:pos="4860"/>
              </w:tabs>
              <w:ind w:left="337" w:right="-108"/>
              <w:rPr>
                <w:rFonts w:ascii="Sylfaen" w:hAnsi="Sylfaen" w:cs="Sylfaen"/>
                <w:color w:val="000000"/>
                <w:lang w:val="ka-GE"/>
              </w:rPr>
            </w:pPr>
          </w:p>
          <w:p w:rsidR="00960B6D" w:rsidRPr="007D34F4" w:rsidRDefault="00B65F0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შოთა ხორავა</w:t>
            </w:r>
            <w:r w:rsidR="00050F7F">
              <w:rPr>
                <w:rFonts w:ascii="Sylfaen" w:hAnsi="Sylfaen" w:cs="Sylfaen"/>
                <w:color w:val="000000"/>
                <w:lang w:val="ka-GE"/>
              </w:rPr>
              <w:t xml:space="preserve"> </w:t>
            </w:r>
            <w:permEnd w:id="1293512059"/>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3A9" w:rsidRDefault="005873A9" w:rsidP="007D34F4">
            <w:pPr>
              <w:pStyle w:val="a5"/>
              <w:numPr>
                <w:ilvl w:val="0"/>
                <w:numId w:val="28"/>
              </w:numPr>
              <w:tabs>
                <w:tab w:val="left" w:pos="4860"/>
              </w:tabs>
              <w:ind w:left="342" w:right="-24"/>
              <w:rPr>
                <w:rFonts w:ascii="Sylfaen" w:hAnsi="Sylfaen" w:cs="Sylfaen"/>
                <w:color w:val="000000"/>
                <w:lang w:val="ka-GE"/>
              </w:rPr>
            </w:pPr>
            <w:permStart w:id="1480092821" w:edGrp="everyone"/>
            <w:r>
              <w:rPr>
                <w:rFonts w:ascii="Sylfaen" w:hAnsi="Sylfaen" w:cs="Sylfaen"/>
                <w:color w:val="000000"/>
                <w:lang w:val="ka-GE"/>
              </w:rPr>
              <w:t xml:space="preserve"> </w:t>
            </w:r>
            <w:r w:rsidR="005D7E9F">
              <w:rPr>
                <w:rFonts w:ascii="Sylfaen" w:hAnsi="Sylfaen" w:cs="Sylfaen"/>
                <w:color w:val="000000"/>
                <w:lang w:val="ka-GE"/>
              </w:rPr>
              <w:t>21.12.2022</w:t>
            </w:r>
          </w:p>
          <w:p w:rsidR="005873A9" w:rsidRDefault="005873A9" w:rsidP="005873A9">
            <w:pPr>
              <w:pStyle w:val="a5"/>
              <w:tabs>
                <w:tab w:val="left" w:pos="4860"/>
              </w:tabs>
              <w:ind w:left="342" w:right="-24"/>
              <w:rPr>
                <w:rFonts w:ascii="Sylfaen" w:hAnsi="Sylfaen" w:cs="Sylfaen"/>
                <w:color w:val="000000"/>
                <w:lang w:val="ka-GE"/>
              </w:rPr>
            </w:pPr>
          </w:p>
          <w:p w:rsidR="005873A9" w:rsidRDefault="005873A9" w:rsidP="005873A9">
            <w:pPr>
              <w:pStyle w:val="a5"/>
              <w:tabs>
                <w:tab w:val="left" w:pos="4860"/>
              </w:tabs>
              <w:ind w:left="342" w:right="-24"/>
              <w:rPr>
                <w:rFonts w:ascii="Sylfaen" w:hAnsi="Sylfaen" w:cs="Sylfaen"/>
                <w:color w:val="000000"/>
                <w:lang w:val="ka-GE"/>
              </w:rPr>
            </w:pPr>
          </w:p>
          <w:p w:rsidR="00960B6D" w:rsidRPr="007D34F4" w:rsidRDefault="005D7E9F"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21.12.2022</w:t>
            </w:r>
            <w:r w:rsidR="005873A9">
              <w:rPr>
                <w:rFonts w:ascii="Sylfaen" w:hAnsi="Sylfaen" w:cs="Sylfaen"/>
                <w:color w:val="000000"/>
                <w:lang w:val="ka-GE"/>
              </w:rPr>
              <w:t xml:space="preserve">                                       </w:t>
            </w:r>
            <w:r w:rsidR="005873A9" w:rsidRPr="005873A9">
              <w:rPr>
                <w:rFonts w:ascii="Sylfaen" w:hAnsi="Sylfaen" w:cs="Sylfaen"/>
                <w:color w:val="000000"/>
                <w:lang w:val="ka-GE"/>
              </w:rPr>
              <w:t xml:space="preserve"> </w:t>
            </w:r>
            <w:permEnd w:id="1480092821"/>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73A9" w:rsidRDefault="005873A9" w:rsidP="007D34F4">
            <w:pPr>
              <w:pStyle w:val="a5"/>
              <w:numPr>
                <w:ilvl w:val="0"/>
                <w:numId w:val="29"/>
              </w:numPr>
              <w:tabs>
                <w:tab w:val="left" w:pos="4860"/>
              </w:tabs>
              <w:ind w:left="252" w:right="-18" w:hanging="270"/>
              <w:rPr>
                <w:rFonts w:ascii="Sylfaen" w:hAnsi="Sylfaen" w:cs="Sylfaen"/>
                <w:color w:val="000000"/>
                <w:lang w:val="ka-GE"/>
              </w:rPr>
            </w:pPr>
            <w:permStart w:id="1444418376" w:edGrp="everyone"/>
            <w:r>
              <w:rPr>
                <w:rFonts w:ascii="Sylfaen" w:hAnsi="Sylfaen" w:cs="Sylfaen"/>
                <w:color w:val="000000"/>
                <w:lang w:val="ka-GE"/>
              </w:rPr>
              <w:t xml:space="preserve"> </w:t>
            </w:r>
          </w:p>
          <w:p w:rsidR="005873A9" w:rsidRDefault="005873A9" w:rsidP="005873A9">
            <w:pPr>
              <w:pStyle w:val="a5"/>
              <w:tabs>
                <w:tab w:val="left" w:pos="4860"/>
              </w:tabs>
              <w:ind w:left="252" w:right="-18"/>
              <w:rPr>
                <w:rFonts w:ascii="Sylfaen" w:hAnsi="Sylfaen" w:cs="Sylfaen"/>
                <w:color w:val="000000"/>
                <w:lang w:val="ka-GE"/>
              </w:rPr>
            </w:pPr>
          </w:p>
          <w:p w:rsidR="005873A9" w:rsidRDefault="005873A9" w:rsidP="005873A9">
            <w:pPr>
              <w:pStyle w:val="a5"/>
              <w:tabs>
                <w:tab w:val="left" w:pos="4860"/>
              </w:tabs>
              <w:ind w:left="252" w:right="-18"/>
              <w:rPr>
                <w:rFonts w:ascii="Sylfaen" w:hAnsi="Sylfaen" w:cs="Sylfaen"/>
                <w:color w:val="000000"/>
                <w:lang w:val="ka-GE"/>
              </w:rPr>
            </w:pPr>
            <w:r>
              <w:rPr>
                <w:rFonts w:ascii="Sylfaen" w:hAnsi="Sylfaen" w:cs="Sylfaen"/>
                <w:color w:val="000000"/>
                <w:lang w:val="ka-GE"/>
              </w:rPr>
              <w:t xml:space="preserve"> </w:t>
            </w:r>
          </w:p>
          <w:p w:rsidR="00960B6D" w:rsidRPr="007D34F4" w:rsidRDefault="003A0194"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r w:rsidR="005873A9" w:rsidRPr="005873A9">
              <w:rPr>
                <w:rFonts w:ascii="Sylfaen" w:hAnsi="Sylfaen" w:cs="Sylfaen"/>
                <w:color w:val="000000"/>
                <w:lang w:val="ka-GE"/>
              </w:rPr>
              <w:t xml:space="preserve"> </w:t>
            </w:r>
            <w:permEnd w:id="1444418376"/>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2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4F3" w:rsidRDefault="008944F3" w:rsidP="008E78F7">
      <w:pPr>
        <w:spacing w:after="0" w:line="240" w:lineRule="auto"/>
      </w:pPr>
      <w:r>
        <w:separator/>
      </w:r>
    </w:p>
  </w:endnote>
  <w:endnote w:type="continuationSeparator" w:id="0">
    <w:p w:rsidR="008944F3" w:rsidRDefault="008944F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CC63E5" w:rsidRDefault="00D348F6">
        <w:pPr>
          <w:pStyle w:val="ac"/>
          <w:jc w:val="right"/>
        </w:pPr>
        <w:r w:rsidRPr="00B613DF">
          <w:rPr>
            <w:rFonts w:ascii="Sylfaen" w:hAnsi="Sylfaen"/>
            <w:sz w:val="24"/>
            <w:szCs w:val="24"/>
          </w:rPr>
          <w:fldChar w:fldCharType="begin"/>
        </w:r>
        <w:r w:rsidR="00CC63E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D55A5">
          <w:rPr>
            <w:rFonts w:ascii="Sylfaen" w:hAnsi="Sylfaen"/>
            <w:noProof/>
            <w:sz w:val="24"/>
            <w:szCs w:val="24"/>
          </w:rPr>
          <w:t>2</w:t>
        </w:r>
        <w:r w:rsidRPr="00B613DF">
          <w:rPr>
            <w:rFonts w:ascii="Sylfaen" w:hAnsi="Sylfaen"/>
            <w:noProof/>
            <w:sz w:val="24"/>
            <w:szCs w:val="24"/>
          </w:rPr>
          <w:fldChar w:fldCharType="end"/>
        </w:r>
      </w:p>
    </w:sdtContent>
  </w:sdt>
  <w:p w:rsidR="00CC63E5" w:rsidRDefault="00CC63E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4F3" w:rsidRDefault="008944F3" w:rsidP="008E78F7">
      <w:pPr>
        <w:spacing w:after="0" w:line="240" w:lineRule="auto"/>
      </w:pPr>
      <w:r>
        <w:separator/>
      </w:r>
    </w:p>
  </w:footnote>
  <w:footnote w:type="continuationSeparator" w:id="0">
    <w:p w:rsidR="008944F3" w:rsidRDefault="008944F3" w:rsidP="008E78F7">
      <w:pPr>
        <w:spacing w:after="0" w:line="240" w:lineRule="auto"/>
      </w:pPr>
      <w:r>
        <w:continuationSeparator/>
      </w:r>
    </w:p>
  </w:footnote>
  <w:footnote w:id="1">
    <w:p w:rsidR="00CC63E5" w:rsidRPr="00F87B48" w:rsidRDefault="00CC63E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CC63E5" w:rsidRPr="00F87B48" w:rsidRDefault="00CC63E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CC63E5" w:rsidRPr="00F87B48" w:rsidRDefault="00CC63E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CC63E5" w:rsidRPr="00F87B48" w:rsidRDefault="00CC63E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CC63E5" w:rsidRPr="00F87B48" w:rsidRDefault="00CC63E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CC63E5" w:rsidRPr="00F87B48" w:rsidRDefault="00CC63E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CC63E5" w:rsidRPr="00F87B48" w:rsidRDefault="00CC63E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CC63E5" w:rsidRPr="00F87B48" w:rsidRDefault="00CC63E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376B8"/>
    <w:multiLevelType w:val="hybridMultilevel"/>
    <w:tmpl w:val="F9C23C3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2741F"/>
    <w:multiLevelType w:val="hybridMultilevel"/>
    <w:tmpl w:val="22C2B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657F7B"/>
    <w:multiLevelType w:val="hybridMultilevel"/>
    <w:tmpl w:val="8E049486"/>
    <w:lvl w:ilvl="0" w:tplc="865E37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5314E"/>
    <w:multiLevelType w:val="hybridMultilevel"/>
    <w:tmpl w:val="55201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85349"/>
    <w:multiLevelType w:val="hybridMultilevel"/>
    <w:tmpl w:val="AB1861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137018"/>
    <w:multiLevelType w:val="hybridMultilevel"/>
    <w:tmpl w:val="41244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24718"/>
    <w:multiLevelType w:val="hybridMultilevel"/>
    <w:tmpl w:val="8E049486"/>
    <w:lvl w:ilvl="0" w:tplc="865E37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70934"/>
    <w:multiLevelType w:val="hybridMultilevel"/>
    <w:tmpl w:val="D00A883A"/>
    <w:lvl w:ilvl="0" w:tplc="865E37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3"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4"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7"/>
  </w:num>
  <w:num w:numId="3">
    <w:abstractNumId w:val="32"/>
  </w:num>
  <w:num w:numId="4">
    <w:abstractNumId w:val="11"/>
  </w:num>
  <w:num w:numId="5">
    <w:abstractNumId w:val="1"/>
  </w:num>
  <w:num w:numId="6">
    <w:abstractNumId w:val="21"/>
  </w:num>
  <w:num w:numId="7">
    <w:abstractNumId w:val="15"/>
  </w:num>
  <w:num w:numId="8">
    <w:abstractNumId w:val="8"/>
  </w:num>
  <w:num w:numId="9">
    <w:abstractNumId w:val="16"/>
  </w:num>
  <w:num w:numId="10">
    <w:abstractNumId w:val="13"/>
  </w:num>
  <w:num w:numId="11">
    <w:abstractNumId w:val="24"/>
  </w:num>
  <w:num w:numId="12">
    <w:abstractNumId w:val="5"/>
  </w:num>
  <w:num w:numId="13">
    <w:abstractNumId w:val="33"/>
  </w:num>
  <w:num w:numId="14">
    <w:abstractNumId w:val="3"/>
  </w:num>
  <w:num w:numId="15">
    <w:abstractNumId w:val="2"/>
  </w:num>
  <w:num w:numId="16">
    <w:abstractNumId w:val="36"/>
  </w:num>
  <w:num w:numId="17">
    <w:abstractNumId w:val="19"/>
  </w:num>
  <w:num w:numId="18">
    <w:abstractNumId w:val="12"/>
  </w:num>
  <w:num w:numId="19">
    <w:abstractNumId w:val="18"/>
  </w:num>
  <w:num w:numId="20">
    <w:abstractNumId w:val="10"/>
  </w:num>
  <w:num w:numId="21">
    <w:abstractNumId w:val="22"/>
  </w:num>
  <w:num w:numId="22">
    <w:abstractNumId w:val="27"/>
  </w:num>
  <w:num w:numId="23">
    <w:abstractNumId w:val="0"/>
  </w:num>
  <w:num w:numId="24">
    <w:abstractNumId w:val="34"/>
  </w:num>
  <w:num w:numId="25">
    <w:abstractNumId w:val="20"/>
  </w:num>
  <w:num w:numId="26">
    <w:abstractNumId w:val="25"/>
  </w:num>
  <w:num w:numId="27">
    <w:abstractNumId w:val="31"/>
  </w:num>
  <w:num w:numId="28">
    <w:abstractNumId w:val="14"/>
  </w:num>
  <w:num w:numId="29">
    <w:abstractNumId w:val="6"/>
  </w:num>
  <w:num w:numId="30">
    <w:abstractNumId w:val="9"/>
  </w:num>
  <w:num w:numId="31">
    <w:abstractNumId w:val="28"/>
  </w:num>
  <w:num w:numId="32">
    <w:abstractNumId w:val="7"/>
  </w:num>
  <w:num w:numId="33">
    <w:abstractNumId w:val="23"/>
  </w:num>
  <w:num w:numId="34">
    <w:abstractNumId w:val="4"/>
  </w:num>
  <w:num w:numId="35">
    <w:abstractNumId w:val="17"/>
  </w:num>
  <w:num w:numId="36">
    <w:abstractNumId w:val="26"/>
  </w:num>
  <w:num w:numId="37">
    <w:abstractNumId w:val="3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100B0"/>
    <w:rsid w:val="00021E1B"/>
    <w:rsid w:val="0004113C"/>
    <w:rsid w:val="000459E3"/>
    <w:rsid w:val="00046DDA"/>
    <w:rsid w:val="00047385"/>
    <w:rsid w:val="00050F7F"/>
    <w:rsid w:val="00054F9D"/>
    <w:rsid w:val="00061E32"/>
    <w:rsid w:val="0009097B"/>
    <w:rsid w:val="0009534A"/>
    <w:rsid w:val="000966AD"/>
    <w:rsid w:val="000A00F6"/>
    <w:rsid w:val="000A4DA5"/>
    <w:rsid w:val="000D40EC"/>
    <w:rsid w:val="000D55A5"/>
    <w:rsid w:val="000E2D2B"/>
    <w:rsid w:val="00101A9F"/>
    <w:rsid w:val="001034EA"/>
    <w:rsid w:val="00123161"/>
    <w:rsid w:val="00133ECC"/>
    <w:rsid w:val="00135447"/>
    <w:rsid w:val="00144FCF"/>
    <w:rsid w:val="0015454E"/>
    <w:rsid w:val="001560C8"/>
    <w:rsid w:val="001663D7"/>
    <w:rsid w:val="00192BC3"/>
    <w:rsid w:val="001979D1"/>
    <w:rsid w:val="001A0BCA"/>
    <w:rsid w:val="001B3DAB"/>
    <w:rsid w:val="001C7E3E"/>
    <w:rsid w:val="001E5828"/>
    <w:rsid w:val="001E6CD5"/>
    <w:rsid w:val="001F519F"/>
    <w:rsid w:val="001F609E"/>
    <w:rsid w:val="00230F8F"/>
    <w:rsid w:val="0026217F"/>
    <w:rsid w:val="002751B1"/>
    <w:rsid w:val="0029056D"/>
    <w:rsid w:val="002A0BF4"/>
    <w:rsid w:val="002B58D8"/>
    <w:rsid w:val="002D2CCE"/>
    <w:rsid w:val="002D6340"/>
    <w:rsid w:val="002F127B"/>
    <w:rsid w:val="0031168C"/>
    <w:rsid w:val="00314677"/>
    <w:rsid w:val="00331C16"/>
    <w:rsid w:val="00336A11"/>
    <w:rsid w:val="0034265A"/>
    <w:rsid w:val="00343739"/>
    <w:rsid w:val="0034522A"/>
    <w:rsid w:val="00350DC0"/>
    <w:rsid w:val="00362C7A"/>
    <w:rsid w:val="00384803"/>
    <w:rsid w:val="003A0194"/>
    <w:rsid w:val="003A7BF2"/>
    <w:rsid w:val="003D7B85"/>
    <w:rsid w:val="003E44A8"/>
    <w:rsid w:val="003E49CC"/>
    <w:rsid w:val="003E53A4"/>
    <w:rsid w:val="004002A6"/>
    <w:rsid w:val="00406A8E"/>
    <w:rsid w:val="00412528"/>
    <w:rsid w:val="004161BD"/>
    <w:rsid w:val="00424078"/>
    <w:rsid w:val="00425101"/>
    <w:rsid w:val="00433931"/>
    <w:rsid w:val="004413E1"/>
    <w:rsid w:val="00442530"/>
    <w:rsid w:val="00464B3D"/>
    <w:rsid w:val="00471F8C"/>
    <w:rsid w:val="00474A54"/>
    <w:rsid w:val="00474FA6"/>
    <w:rsid w:val="00491383"/>
    <w:rsid w:val="00492D82"/>
    <w:rsid w:val="00496B05"/>
    <w:rsid w:val="004A1454"/>
    <w:rsid w:val="004B599A"/>
    <w:rsid w:val="004C236A"/>
    <w:rsid w:val="004C3167"/>
    <w:rsid w:val="004C7A00"/>
    <w:rsid w:val="004D5D19"/>
    <w:rsid w:val="004E0C83"/>
    <w:rsid w:val="004E515C"/>
    <w:rsid w:val="004F21BA"/>
    <w:rsid w:val="00502583"/>
    <w:rsid w:val="00511FEA"/>
    <w:rsid w:val="00513152"/>
    <w:rsid w:val="005151AD"/>
    <w:rsid w:val="0051700A"/>
    <w:rsid w:val="005175C6"/>
    <w:rsid w:val="00525704"/>
    <w:rsid w:val="005440E0"/>
    <w:rsid w:val="00544E58"/>
    <w:rsid w:val="00545B65"/>
    <w:rsid w:val="00550B75"/>
    <w:rsid w:val="005670A2"/>
    <w:rsid w:val="00572877"/>
    <w:rsid w:val="005873A9"/>
    <w:rsid w:val="00594B29"/>
    <w:rsid w:val="005967D9"/>
    <w:rsid w:val="005D11C7"/>
    <w:rsid w:val="005D4F7B"/>
    <w:rsid w:val="005D7E9F"/>
    <w:rsid w:val="005E6511"/>
    <w:rsid w:val="005F2931"/>
    <w:rsid w:val="005F7FBF"/>
    <w:rsid w:val="006302C9"/>
    <w:rsid w:val="00630805"/>
    <w:rsid w:val="00632290"/>
    <w:rsid w:val="00635558"/>
    <w:rsid w:val="00647226"/>
    <w:rsid w:val="006644AD"/>
    <w:rsid w:val="00675D9F"/>
    <w:rsid w:val="0068635A"/>
    <w:rsid w:val="006930EC"/>
    <w:rsid w:val="006A7FEC"/>
    <w:rsid w:val="006B279E"/>
    <w:rsid w:val="006B70C0"/>
    <w:rsid w:val="006C2E72"/>
    <w:rsid w:val="006D2EBB"/>
    <w:rsid w:val="006F0208"/>
    <w:rsid w:val="006F0405"/>
    <w:rsid w:val="006F15D0"/>
    <w:rsid w:val="006F6862"/>
    <w:rsid w:val="0070716C"/>
    <w:rsid w:val="007207E1"/>
    <w:rsid w:val="00766E8E"/>
    <w:rsid w:val="007806D5"/>
    <w:rsid w:val="00787111"/>
    <w:rsid w:val="00787902"/>
    <w:rsid w:val="00796C58"/>
    <w:rsid w:val="007C4972"/>
    <w:rsid w:val="007D34F4"/>
    <w:rsid w:val="007D4331"/>
    <w:rsid w:val="007F449B"/>
    <w:rsid w:val="0082782D"/>
    <w:rsid w:val="00835743"/>
    <w:rsid w:val="00844219"/>
    <w:rsid w:val="00844B9D"/>
    <w:rsid w:val="008477C7"/>
    <w:rsid w:val="00870B83"/>
    <w:rsid w:val="00871DC9"/>
    <w:rsid w:val="008801A4"/>
    <w:rsid w:val="008944F3"/>
    <w:rsid w:val="008A68C1"/>
    <w:rsid w:val="008D5E38"/>
    <w:rsid w:val="008E78F7"/>
    <w:rsid w:val="008F0EBD"/>
    <w:rsid w:val="009039C3"/>
    <w:rsid w:val="009317FC"/>
    <w:rsid w:val="00937011"/>
    <w:rsid w:val="00937649"/>
    <w:rsid w:val="00940604"/>
    <w:rsid w:val="00941490"/>
    <w:rsid w:val="009560E3"/>
    <w:rsid w:val="00960B6D"/>
    <w:rsid w:val="00962BBF"/>
    <w:rsid w:val="009662D7"/>
    <w:rsid w:val="00967C4F"/>
    <w:rsid w:val="00970A69"/>
    <w:rsid w:val="009827F2"/>
    <w:rsid w:val="009A3BDB"/>
    <w:rsid w:val="009B6EA0"/>
    <w:rsid w:val="009E7FE7"/>
    <w:rsid w:val="009F1D52"/>
    <w:rsid w:val="009F3E89"/>
    <w:rsid w:val="00A14AF8"/>
    <w:rsid w:val="00A17E5A"/>
    <w:rsid w:val="00A207AC"/>
    <w:rsid w:val="00A20A20"/>
    <w:rsid w:val="00A2210B"/>
    <w:rsid w:val="00A22832"/>
    <w:rsid w:val="00A35D73"/>
    <w:rsid w:val="00A43412"/>
    <w:rsid w:val="00A45759"/>
    <w:rsid w:val="00A4699D"/>
    <w:rsid w:val="00A52DEE"/>
    <w:rsid w:val="00A5617B"/>
    <w:rsid w:val="00A70101"/>
    <w:rsid w:val="00A83662"/>
    <w:rsid w:val="00A8482A"/>
    <w:rsid w:val="00A91957"/>
    <w:rsid w:val="00AA01A8"/>
    <w:rsid w:val="00AA40EC"/>
    <w:rsid w:val="00AB7FB5"/>
    <w:rsid w:val="00AC2EC8"/>
    <w:rsid w:val="00AD416E"/>
    <w:rsid w:val="00AF0BE9"/>
    <w:rsid w:val="00AF7A92"/>
    <w:rsid w:val="00B018B7"/>
    <w:rsid w:val="00B43CB7"/>
    <w:rsid w:val="00B57A83"/>
    <w:rsid w:val="00B60635"/>
    <w:rsid w:val="00B613DF"/>
    <w:rsid w:val="00B64F28"/>
    <w:rsid w:val="00B65F0D"/>
    <w:rsid w:val="00B91F98"/>
    <w:rsid w:val="00B93430"/>
    <w:rsid w:val="00BB2C73"/>
    <w:rsid w:val="00BB516F"/>
    <w:rsid w:val="00BB56B4"/>
    <w:rsid w:val="00BC1C02"/>
    <w:rsid w:val="00BC20A4"/>
    <w:rsid w:val="00BC267F"/>
    <w:rsid w:val="00BD527D"/>
    <w:rsid w:val="00C02B0E"/>
    <w:rsid w:val="00C03EFC"/>
    <w:rsid w:val="00C16504"/>
    <w:rsid w:val="00C170C2"/>
    <w:rsid w:val="00C304C0"/>
    <w:rsid w:val="00C35638"/>
    <w:rsid w:val="00C4156F"/>
    <w:rsid w:val="00C41740"/>
    <w:rsid w:val="00C42DEB"/>
    <w:rsid w:val="00C53EB0"/>
    <w:rsid w:val="00C6127E"/>
    <w:rsid w:val="00C809BC"/>
    <w:rsid w:val="00C86B83"/>
    <w:rsid w:val="00C917EF"/>
    <w:rsid w:val="00CA32CD"/>
    <w:rsid w:val="00CA404F"/>
    <w:rsid w:val="00CC21A3"/>
    <w:rsid w:val="00CC63E5"/>
    <w:rsid w:val="00CC656E"/>
    <w:rsid w:val="00CD5FBA"/>
    <w:rsid w:val="00CE608A"/>
    <w:rsid w:val="00CF5C4F"/>
    <w:rsid w:val="00D10870"/>
    <w:rsid w:val="00D25AE5"/>
    <w:rsid w:val="00D322AD"/>
    <w:rsid w:val="00D348F6"/>
    <w:rsid w:val="00D36E35"/>
    <w:rsid w:val="00D3702E"/>
    <w:rsid w:val="00D46E4D"/>
    <w:rsid w:val="00D527CD"/>
    <w:rsid w:val="00D60125"/>
    <w:rsid w:val="00D650B6"/>
    <w:rsid w:val="00D669A4"/>
    <w:rsid w:val="00D674FF"/>
    <w:rsid w:val="00D71BDC"/>
    <w:rsid w:val="00D745D6"/>
    <w:rsid w:val="00D874BD"/>
    <w:rsid w:val="00DA68B3"/>
    <w:rsid w:val="00DB0A52"/>
    <w:rsid w:val="00DB15E7"/>
    <w:rsid w:val="00DC36AD"/>
    <w:rsid w:val="00DF2162"/>
    <w:rsid w:val="00E02D7B"/>
    <w:rsid w:val="00E31D88"/>
    <w:rsid w:val="00E371FD"/>
    <w:rsid w:val="00E463F0"/>
    <w:rsid w:val="00E51596"/>
    <w:rsid w:val="00E63E5F"/>
    <w:rsid w:val="00E67B2E"/>
    <w:rsid w:val="00E741DE"/>
    <w:rsid w:val="00E8143D"/>
    <w:rsid w:val="00E964DF"/>
    <w:rsid w:val="00EA2315"/>
    <w:rsid w:val="00EB0629"/>
    <w:rsid w:val="00EC1B8F"/>
    <w:rsid w:val="00ED2537"/>
    <w:rsid w:val="00F01540"/>
    <w:rsid w:val="00F216A7"/>
    <w:rsid w:val="00F26E6C"/>
    <w:rsid w:val="00F31269"/>
    <w:rsid w:val="00F500AF"/>
    <w:rsid w:val="00F6114C"/>
    <w:rsid w:val="00F61FBD"/>
    <w:rsid w:val="00F715DD"/>
    <w:rsid w:val="00F84292"/>
    <w:rsid w:val="00F86A30"/>
    <w:rsid w:val="00F87B48"/>
    <w:rsid w:val="00F9796D"/>
    <w:rsid w:val="00FA0BDA"/>
    <w:rsid w:val="00FA12B5"/>
    <w:rsid w:val="00FA7300"/>
    <w:rsid w:val="00FB2F36"/>
    <w:rsid w:val="00FC34F9"/>
    <w:rsid w:val="00FC6A82"/>
    <w:rsid w:val="00FD17F0"/>
    <w:rsid w:val="00FE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56D3B-FE74-4FC6-BB88-74506F6E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84915">
      <w:bodyDiv w:val="1"/>
      <w:marLeft w:val="0"/>
      <w:marRight w:val="0"/>
      <w:marTop w:val="0"/>
      <w:marBottom w:val="0"/>
      <w:divBdr>
        <w:top w:val="none" w:sz="0" w:space="0" w:color="auto"/>
        <w:left w:val="none" w:sz="0" w:space="0" w:color="auto"/>
        <w:bottom w:val="none" w:sz="0" w:space="0" w:color="auto"/>
        <w:right w:val="none" w:sz="0" w:space="0" w:color="auto"/>
      </w:divBdr>
      <w:divsChild>
        <w:div w:id="1393232830">
          <w:marLeft w:val="0"/>
          <w:marRight w:val="0"/>
          <w:marTop w:val="0"/>
          <w:marBottom w:val="0"/>
          <w:divBdr>
            <w:top w:val="none" w:sz="0" w:space="0" w:color="auto"/>
            <w:left w:val="none" w:sz="0" w:space="0" w:color="auto"/>
            <w:bottom w:val="none" w:sz="0" w:space="0" w:color="auto"/>
            <w:right w:val="none" w:sz="0" w:space="0" w:color="auto"/>
          </w:divBdr>
        </w:div>
      </w:divsChild>
    </w:div>
    <w:div w:id="369191241">
      <w:bodyDiv w:val="1"/>
      <w:marLeft w:val="0"/>
      <w:marRight w:val="0"/>
      <w:marTop w:val="0"/>
      <w:marBottom w:val="0"/>
      <w:divBdr>
        <w:top w:val="none" w:sz="0" w:space="0" w:color="auto"/>
        <w:left w:val="none" w:sz="0" w:space="0" w:color="auto"/>
        <w:bottom w:val="none" w:sz="0" w:space="0" w:color="auto"/>
        <w:right w:val="none" w:sz="0" w:space="0" w:color="auto"/>
      </w:divBdr>
      <w:divsChild>
        <w:div w:id="446004026">
          <w:marLeft w:val="0"/>
          <w:marRight w:val="0"/>
          <w:marTop w:val="0"/>
          <w:marBottom w:val="0"/>
          <w:divBdr>
            <w:top w:val="none" w:sz="0" w:space="0" w:color="auto"/>
            <w:left w:val="none" w:sz="0" w:space="0" w:color="auto"/>
            <w:bottom w:val="none" w:sz="0" w:space="0" w:color="auto"/>
            <w:right w:val="none" w:sz="0" w:space="0" w:color="auto"/>
          </w:divBdr>
        </w:div>
      </w:divsChild>
    </w:div>
    <w:div w:id="417793116">
      <w:bodyDiv w:val="1"/>
      <w:marLeft w:val="0"/>
      <w:marRight w:val="0"/>
      <w:marTop w:val="0"/>
      <w:marBottom w:val="0"/>
      <w:divBdr>
        <w:top w:val="none" w:sz="0" w:space="0" w:color="auto"/>
        <w:left w:val="none" w:sz="0" w:space="0" w:color="auto"/>
        <w:bottom w:val="none" w:sz="0" w:space="0" w:color="auto"/>
        <w:right w:val="none" w:sz="0" w:space="0" w:color="auto"/>
      </w:divBdr>
    </w:div>
    <w:div w:id="645205553">
      <w:bodyDiv w:val="1"/>
      <w:marLeft w:val="0"/>
      <w:marRight w:val="0"/>
      <w:marTop w:val="0"/>
      <w:marBottom w:val="0"/>
      <w:divBdr>
        <w:top w:val="none" w:sz="0" w:space="0" w:color="auto"/>
        <w:left w:val="none" w:sz="0" w:space="0" w:color="auto"/>
        <w:bottom w:val="none" w:sz="0" w:space="0" w:color="auto"/>
        <w:right w:val="none" w:sz="0" w:space="0" w:color="auto"/>
      </w:divBdr>
      <w:divsChild>
        <w:div w:id="1368674200">
          <w:marLeft w:val="0"/>
          <w:marRight w:val="0"/>
          <w:marTop w:val="0"/>
          <w:marBottom w:val="0"/>
          <w:divBdr>
            <w:top w:val="none" w:sz="0" w:space="0" w:color="auto"/>
            <w:left w:val="none" w:sz="0" w:space="0" w:color="auto"/>
            <w:bottom w:val="none" w:sz="0" w:space="0" w:color="auto"/>
            <w:right w:val="none" w:sz="0" w:space="0" w:color="auto"/>
          </w:divBdr>
        </w:div>
      </w:divsChild>
    </w:div>
    <w:div w:id="1395423775">
      <w:bodyDiv w:val="1"/>
      <w:marLeft w:val="0"/>
      <w:marRight w:val="0"/>
      <w:marTop w:val="0"/>
      <w:marBottom w:val="0"/>
      <w:divBdr>
        <w:top w:val="none" w:sz="0" w:space="0" w:color="auto"/>
        <w:left w:val="none" w:sz="0" w:space="0" w:color="auto"/>
        <w:bottom w:val="none" w:sz="0" w:space="0" w:color="auto"/>
        <w:right w:val="none" w:sz="0" w:space="0" w:color="auto"/>
      </w:divBdr>
      <w:divsChild>
        <w:div w:id="593440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tsne.gov.ge/ka/document/view/3326926?publication=0" TargetMode="External"/><Relationship Id="rId18" Type="http://schemas.openxmlformats.org/officeDocument/2006/relationships/hyperlink" Target="https://info.parliament.ge/file/1/BillReviewContent/123251" TargetMode="External"/><Relationship Id="rId3" Type="http://schemas.openxmlformats.org/officeDocument/2006/relationships/styles" Target="styles.xml"/><Relationship Id="rId21" Type="http://schemas.openxmlformats.org/officeDocument/2006/relationships/hyperlink" Target="https://police.ge/ge/politsiam-imeretshi-ganzrakh-mkvlelobis-braldebit-1-piri-tskhel-kvalze-daakava/15409?print=1" TargetMode="External"/><Relationship Id="rId7" Type="http://schemas.openxmlformats.org/officeDocument/2006/relationships/endnotes" Target="endnotes.xml"/><Relationship Id="rId12" Type="http://schemas.openxmlformats.org/officeDocument/2006/relationships/hyperlink" Target="https://matsne.gov.ge/document/view/90034?publication=150" TargetMode="External"/><Relationship Id="rId17" Type="http://schemas.openxmlformats.org/officeDocument/2006/relationships/hyperlink" Target="https://pog.gov.ge/news/prokuraturam-vanshi-momxdari-ganzrax-mkvlelobis-faqtze-erT-pirs-braldeba-warudgin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lice.ge/ge/politsiam-imeretshi-ganzrakh-mkvlelobis-braldebit-1-piri-tskhel-kvalze-daakava/15409?print=1" TargetMode="External"/><Relationship Id="rId20" Type="http://schemas.openxmlformats.org/officeDocument/2006/relationships/hyperlink" Target="https://matsne.gov.ge/ka/document/view/3326926?publication=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document/view/16426?publication=24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fo.parliament.ge/file/1/BillReviewContent/123252" TargetMode="External"/><Relationship Id="rId23" Type="http://schemas.openxmlformats.org/officeDocument/2006/relationships/footer" Target="footer1.xml"/><Relationship Id="rId10" Type="http://schemas.openxmlformats.org/officeDocument/2006/relationships/hyperlink" Target="https://www.constcourt.ge/ka/contact" TargetMode="External"/><Relationship Id="rId19" Type="http://schemas.openxmlformats.org/officeDocument/2006/relationships/hyperlink" Target="https://info.parliament.ge/file/1/BillReviewContent/123252"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info.parliament.ge/file/1/BillReviewContent/123251" TargetMode="External"/><Relationship Id="rId22" Type="http://schemas.openxmlformats.org/officeDocument/2006/relationships/hyperlink" Target="https://pog.gov.ge/news/prokuraturam-vanshi-momxdari-ganzrax-mkvlelobis-faqtze-erT-pirs-braldeba-warudg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261CF-0736-460E-B84B-6081AC7C2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17</Pages>
  <Words>6226</Words>
  <Characters>35490</Characters>
  <Application>Microsoft Office Word</Application>
  <DocSecurity>8</DocSecurity>
  <Lines>295</Lines>
  <Paragraphs>83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cp:keywords>
  <dc:description>+</dc:description>
  <cp:lastModifiedBy>niko khibaia</cp:lastModifiedBy>
  <cp:revision>156</cp:revision>
  <cp:lastPrinted>2022-12-23T14:39:00Z</cp:lastPrinted>
  <dcterms:created xsi:type="dcterms:W3CDTF">2019-12-18T03:51:00Z</dcterms:created>
  <dcterms:modified xsi:type="dcterms:W3CDTF">2022-12-28T18:19:00Z</dcterms:modified>
</cp:coreProperties>
</file>