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C01E60"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4C5379" w:rsidRDefault="00EB76B3" w:rsidP="00DD7C5A">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C5379">
              <w:rPr>
                <w:rFonts w:ascii="Sylfaen" w:hAnsi="Sylfaen"/>
                <w:color w:val="000000"/>
                <w:lang w:val="ka-GE"/>
              </w:rPr>
              <w:t>ვალერიან გელბახიანი</w:t>
            </w:r>
          </w:p>
          <w:p w:rsidR="004C5379" w:rsidRDefault="004C5379" w:rsidP="00DD7C5A">
            <w:pPr>
              <w:spacing w:after="0" w:line="240" w:lineRule="auto"/>
              <w:rPr>
                <w:rFonts w:ascii="Sylfaen" w:hAnsi="Sylfaen"/>
                <w:color w:val="000000"/>
                <w:lang w:val="ka-GE"/>
              </w:rPr>
            </w:pPr>
          </w:p>
          <w:p w:rsidR="004C5379" w:rsidRDefault="004C5379" w:rsidP="00DD7C5A">
            <w:pPr>
              <w:spacing w:after="0" w:line="240" w:lineRule="auto"/>
              <w:rPr>
                <w:rFonts w:ascii="Sylfaen" w:hAnsi="Sylfaen"/>
                <w:color w:val="000000"/>
                <w:lang w:val="ka-GE"/>
              </w:rPr>
            </w:pPr>
          </w:p>
          <w:p w:rsidR="00BA7026" w:rsidRPr="000C0133" w:rsidRDefault="00DD7C5A" w:rsidP="00DD7C5A">
            <w:pPr>
              <w:spacing w:after="0" w:line="240" w:lineRule="auto"/>
              <w:rPr>
                <w:rFonts w:ascii="Sylfaen" w:hAnsi="Sylfaen"/>
                <w:color w:val="000000"/>
                <w:lang w:val="ka-GE"/>
              </w:rPr>
            </w:pPr>
            <w:r>
              <w:rPr>
                <w:rFonts w:ascii="Sylfaen" w:hAnsi="Sylfaen"/>
                <w:color w:val="000000"/>
                <w:lang w:val="ka-GE"/>
              </w:rPr>
              <w:t>ვასილ პატარქალიშვილი</w:t>
            </w:r>
            <w:r w:rsidR="00EB76B3">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EB76B3" w:rsidP="008F69DC">
            <w:pPr>
              <w:spacing w:after="0" w:line="240" w:lineRule="auto"/>
              <w:rPr>
                <w:color w:val="000000"/>
              </w:rPr>
            </w:pPr>
            <w:r>
              <w:rPr>
                <w:color w:val="000000"/>
              </w:rPr>
              <w:fldChar w:fldCharType="begin">
                <w:ffData>
                  <w:name w:val="Text2"/>
                  <w:enabled/>
                  <w:calcOnExit w:val="0"/>
                  <w:textInput/>
                </w:ffData>
              </w:fldChar>
            </w:r>
            <w:bookmarkStart w:id="1" w:name="Text2"/>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1"/>
          </w:p>
        </w:tc>
        <w:tc>
          <w:tcPr>
            <w:tcW w:w="3672" w:type="dxa"/>
            <w:tcBorders>
              <w:left w:val="single" w:sz="4" w:space="0" w:color="auto"/>
            </w:tcBorders>
          </w:tcPr>
          <w:p w:rsidR="00BA7026" w:rsidRPr="000C0133" w:rsidRDefault="00EB76B3" w:rsidP="008F69DC">
            <w:pPr>
              <w:spacing w:after="0" w:line="240" w:lineRule="auto"/>
              <w:rPr>
                <w:color w:val="000000"/>
              </w:rPr>
            </w:pPr>
            <w:r>
              <w:rPr>
                <w:color w:val="000000"/>
              </w:rPr>
              <w:fldChar w:fldCharType="begin">
                <w:ffData>
                  <w:name w:val="Text3"/>
                  <w:enabled/>
                  <w:calcOnExit w:val="0"/>
                  <w:textInput/>
                </w:ffData>
              </w:fldChar>
            </w:r>
            <w:bookmarkStart w:id="2" w:name="Text3"/>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EB76B3"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3"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
        </w:tc>
        <w:tc>
          <w:tcPr>
            <w:tcW w:w="3672" w:type="dxa"/>
            <w:tcBorders>
              <w:top w:val="nil"/>
              <w:left w:val="single" w:sz="4" w:space="0" w:color="auto"/>
              <w:bottom w:val="nil"/>
              <w:right w:val="single" w:sz="4" w:space="0" w:color="auto"/>
            </w:tcBorders>
          </w:tcPr>
          <w:p w:rsidR="00197BF8" w:rsidRPr="000C0133" w:rsidRDefault="00EB76B3" w:rsidP="008F69DC">
            <w:pPr>
              <w:spacing w:after="0" w:line="240" w:lineRule="auto"/>
              <w:rPr>
                <w:color w:val="000000"/>
              </w:rPr>
            </w:pPr>
            <w:r>
              <w:rPr>
                <w:color w:val="000000"/>
              </w:rPr>
              <w:fldChar w:fldCharType="begin">
                <w:ffData>
                  <w:name w:val="Text5"/>
                  <w:enabled/>
                  <w:calcOnExit w:val="0"/>
                  <w:textInput/>
                </w:ffData>
              </w:fldChar>
            </w:r>
            <w:bookmarkStart w:id="4" w:name="Text5"/>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4"/>
          </w:p>
        </w:tc>
        <w:tc>
          <w:tcPr>
            <w:tcW w:w="3672" w:type="dxa"/>
            <w:tcBorders>
              <w:left w:val="single" w:sz="4" w:space="0" w:color="auto"/>
            </w:tcBorders>
          </w:tcPr>
          <w:p w:rsidR="00197BF8" w:rsidRPr="000C0133" w:rsidRDefault="00EB76B3" w:rsidP="008F69DC">
            <w:pPr>
              <w:spacing w:after="0" w:line="240" w:lineRule="auto"/>
              <w:rPr>
                <w:color w:val="000000"/>
              </w:rPr>
            </w:pPr>
            <w:r>
              <w:rPr>
                <w:color w:val="000000"/>
              </w:rPr>
              <w:fldChar w:fldCharType="begin">
                <w:ffData>
                  <w:name w:val="Text6"/>
                  <w:enabled/>
                  <w:calcOnExit w:val="0"/>
                  <w:textInput/>
                </w:ffData>
              </w:fldChar>
            </w:r>
            <w:bookmarkStart w:id="5" w:name="Text6"/>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EB76B3" w:rsidP="00DD7C5A">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6"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DD7C5A">
              <w:rPr>
                <w:rFonts w:ascii="Sylfaen" w:hAnsi="Sylfaen"/>
                <w:noProof/>
                <w:color w:val="000000"/>
                <w:lang w:val="ka-GE"/>
              </w:rPr>
              <w:t>ვალერიან გელბახიანი</w:t>
            </w:r>
            <w:r>
              <w:rPr>
                <w:rFonts w:ascii="Sylfaen" w:hAnsi="Sylfaen"/>
                <w:color w:val="000000"/>
                <w:lang w:val="ka-GE"/>
              </w:rPr>
              <w:fldChar w:fldCharType="end"/>
            </w:r>
            <w:bookmarkEnd w:id="6"/>
          </w:p>
        </w:tc>
        <w:tc>
          <w:tcPr>
            <w:tcW w:w="3672" w:type="dxa"/>
            <w:tcBorders>
              <w:top w:val="nil"/>
              <w:left w:val="single" w:sz="4" w:space="0" w:color="auto"/>
              <w:bottom w:val="nil"/>
              <w:right w:val="single" w:sz="4" w:space="0" w:color="auto"/>
            </w:tcBorders>
          </w:tcPr>
          <w:p w:rsidR="00806B52" w:rsidRPr="000C0133" w:rsidRDefault="00EB76B3" w:rsidP="008F69DC">
            <w:pPr>
              <w:spacing w:after="0" w:line="240" w:lineRule="auto"/>
              <w:rPr>
                <w:color w:val="000000"/>
              </w:rPr>
            </w:pPr>
            <w:r>
              <w:rPr>
                <w:color w:val="000000"/>
              </w:rPr>
              <w:fldChar w:fldCharType="begin">
                <w:ffData>
                  <w:name w:val="Text8"/>
                  <w:enabled/>
                  <w:calcOnExit w:val="0"/>
                  <w:textInput/>
                </w:ffData>
              </w:fldChar>
            </w:r>
            <w:bookmarkStart w:id="7" w:name="Text8"/>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7"/>
          </w:p>
        </w:tc>
        <w:tc>
          <w:tcPr>
            <w:tcW w:w="3672" w:type="dxa"/>
            <w:tcBorders>
              <w:left w:val="single" w:sz="4" w:space="0" w:color="auto"/>
            </w:tcBorders>
          </w:tcPr>
          <w:p w:rsidR="00806B52" w:rsidRPr="000C0133" w:rsidRDefault="00EB76B3" w:rsidP="008F69DC">
            <w:pPr>
              <w:spacing w:after="0" w:line="240" w:lineRule="auto"/>
              <w:rPr>
                <w:color w:val="000000"/>
              </w:rPr>
            </w:pPr>
            <w:r>
              <w:rPr>
                <w:color w:val="000000"/>
              </w:rPr>
              <w:fldChar w:fldCharType="begin">
                <w:ffData>
                  <w:name w:val="Text9"/>
                  <w:enabled/>
                  <w:calcOnExit w:val="0"/>
                  <w:textInput/>
                </w:ffData>
              </w:fldChar>
            </w:r>
            <w:bookmarkStart w:id="8" w:name="Text9"/>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EB76B3" w:rsidP="008F69DC">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9"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8F69DC">
              <w:rPr>
                <w:rFonts w:ascii="Sylfaen" w:hAnsi="Sylfaen"/>
                <w:color w:val="000000"/>
                <w:lang w:val="ka-GE"/>
              </w:rPr>
              <w:t> </w:t>
            </w:r>
            <w:r w:rsidR="008F69DC">
              <w:rPr>
                <w:rFonts w:ascii="Sylfaen" w:hAnsi="Sylfaen"/>
                <w:color w:val="000000"/>
                <w:lang w:val="ka-GE"/>
              </w:rPr>
              <w:t> </w:t>
            </w:r>
            <w:r w:rsidR="008F69DC">
              <w:rPr>
                <w:rFonts w:ascii="Sylfaen" w:hAnsi="Sylfaen"/>
                <w:color w:val="000000"/>
                <w:lang w:val="ka-GE"/>
              </w:rPr>
              <w:t> </w:t>
            </w:r>
            <w:r w:rsidR="008F69DC">
              <w:rPr>
                <w:rFonts w:ascii="Sylfaen" w:hAnsi="Sylfaen"/>
                <w:color w:val="000000"/>
                <w:lang w:val="ka-GE"/>
              </w:rPr>
              <w:t> </w:t>
            </w:r>
            <w:r w:rsidR="008F69DC">
              <w:rPr>
                <w:rFonts w:ascii="Sylfaen" w:hAnsi="Sylfaen"/>
                <w:color w:val="000000"/>
                <w:lang w:val="ka-GE"/>
              </w:rPr>
              <w:t> </w:t>
            </w:r>
            <w:r>
              <w:rPr>
                <w:rFonts w:ascii="Sylfaen" w:hAnsi="Sylfaen"/>
                <w:color w:val="000000"/>
                <w:lang w:val="ka-GE"/>
              </w:rPr>
              <w:fldChar w:fldCharType="end"/>
            </w:r>
            <w:bookmarkEnd w:id="9"/>
          </w:p>
        </w:tc>
        <w:tc>
          <w:tcPr>
            <w:tcW w:w="3672" w:type="dxa"/>
            <w:tcBorders>
              <w:top w:val="nil"/>
              <w:left w:val="single" w:sz="4" w:space="0" w:color="auto"/>
              <w:bottom w:val="nil"/>
              <w:right w:val="single" w:sz="4" w:space="0" w:color="auto"/>
            </w:tcBorders>
          </w:tcPr>
          <w:p w:rsidR="00806B52" w:rsidRPr="000C0133" w:rsidRDefault="00EB76B3" w:rsidP="008F69DC">
            <w:pPr>
              <w:spacing w:after="0" w:line="240" w:lineRule="auto"/>
              <w:rPr>
                <w:color w:val="000000"/>
              </w:rPr>
            </w:pPr>
            <w:r>
              <w:rPr>
                <w:color w:val="000000"/>
              </w:rPr>
              <w:fldChar w:fldCharType="begin">
                <w:ffData>
                  <w:name w:val="Text11"/>
                  <w:enabled/>
                  <w:calcOnExit w:val="0"/>
                  <w:textInput/>
                </w:ffData>
              </w:fldChar>
            </w:r>
            <w:bookmarkStart w:id="10" w:name="Text11"/>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10"/>
          </w:p>
        </w:tc>
        <w:tc>
          <w:tcPr>
            <w:tcW w:w="3672" w:type="dxa"/>
            <w:tcBorders>
              <w:left w:val="single" w:sz="4" w:space="0" w:color="auto"/>
              <w:bottom w:val="nil"/>
            </w:tcBorders>
          </w:tcPr>
          <w:p w:rsidR="00806B52" w:rsidRPr="000C0133" w:rsidRDefault="00EB76B3" w:rsidP="008F69DC">
            <w:pPr>
              <w:spacing w:after="0" w:line="240" w:lineRule="auto"/>
              <w:rPr>
                <w:color w:val="000000"/>
              </w:rPr>
            </w:pPr>
            <w:r>
              <w:rPr>
                <w:color w:val="000000"/>
              </w:rPr>
              <w:fldChar w:fldCharType="begin">
                <w:ffData>
                  <w:name w:val="Text12"/>
                  <w:enabled/>
                  <w:calcOnExit w:val="0"/>
                  <w:textInput/>
                </w:ffData>
              </w:fldChar>
            </w:r>
            <w:bookmarkStart w:id="11" w:name="Text12"/>
            <w:r w:rsidR="00743FBC">
              <w:rPr>
                <w:color w:val="000000"/>
              </w:rPr>
              <w:instrText xml:space="preserve"> FORMTEXT </w:instrText>
            </w:r>
            <w:r>
              <w:rPr>
                <w:color w:val="000000"/>
              </w:rPr>
            </w:r>
            <w:r>
              <w:rPr>
                <w:color w:val="000000"/>
              </w:rPr>
              <w:fldChar w:fldCharType="separate"/>
            </w:r>
            <w:r w:rsidR="008F69DC">
              <w:rPr>
                <w:color w:val="000000"/>
              </w:rPr>
              <w:t> </w:t>
            </w:r>
            <w:r w:rsidR="008F69DC">
              <w:rPr>
                <w:color w:val="000000"/>
              </w:rPr>
              <w:t> </w:t>
            </w:r>
            <w:r w:rsidR="008F69DC">
              <w:rPr>
                <w:color w:val="000000"/>
              </w:rPr>
              <w:t> </w:t>
            </w:r>
            <w:r w:rsidR="008F69DC">
              <w:rPr>
                <w:color w:val="000000"/>
              </w:rPr>
              <w:t> </w:t>
            </w:r>
            <w:r w:rsidR="008F69DC">
              <w:rPr>
                <w:color w:val="000000"/>
              </w:rPr>
              <w:t> </w:t>
            </w:r>
            <w:r>
              <w:rPr>
                <w:color w:val="000000"/>
              </w:rPr>
              <w:fldChar w:fldCharType="end"/>
            </w:r>
            <w:bookmark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EB76B3" w:rsidP="00DD7C5A">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2"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DD7C5A">
              <w:rPr>
                <w:rFonts w:ascii="Sylfaen" w:hAnsi="Sylfaen"/>
                <w:noProof/>
                <w:color w:val="000000"/>
                <w:sz w:val="18"/>
                <w:szCs w:val="18"/>
                <w:lang w:val="ka-GE"/>
              </w:rPr>
              <w:t>საქართველოს პარლამენტი</w:t>
            </w:r>
            <w:r>
              <w:rPr>
                <w:rFonts w:ascii="Sylfaen" w:hAnsi="Sylfaen"/>
                <w:color w:val="000000"/>
                <w:sz w:val="18"/>
                <w:szCs w:val="18"/>
                <w:lang w:val="ka-GE"/>
              </w:rPr>
              <w:fldChar w:fldCharType="end"/>
            </w:r>
            <w:bookmarkEnd w:id="12"/>
          </w:p>
        </w:tc>
        <w:tc>
          <w:tcPr>
            <w:tcW w:w="3672" w:type="dxa"/>
            <w:tcBorders>
              <w:top w:val="nil"/>
              <w:left w:val="single" w:sz="4" w:space="0" w:color="auto"/>
              <w:bottom w:val="nil"/>
              <w:right w:val="single" w:sz="4" w:space="0" w:color="auto"/>
            </w:tcBorders>
          </w:tcPr>
          <w:p w:rsidR="00806B52" w:rsidRPr="000C0133" w:rsidRDefault="00EB76B3" w:rsidP="00670758">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3"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670758" w:rsidRPr="00670758">
              <w:rPr>
                <w:rFonts w:ascii="Sylfaen" w:hAnsi="Sylfaen"/>
                <w:noProof/>
                <w:color w:val="000000"/>
                <w:sz w:val="18"/>
                <w:szCs w:val="18"/>
                <w:lang w:val="ka-GE"/>
              </w:rPr>
              <w:t>ქ. ქუთაისი, აბაშიძის ქ. 26</w:t>
            </w:r>
            <w:r>
              <w:rPr>
                <w:rFonts w:ascii="Sylfaen" w:hAnsi="Sylfaen"/>
                <w:color w:val="000000"/>
                <w:sz w:val="18"/>
                <w:szCs w:val="18"/>
                <w:lang w:val="ka-GE"/>
              </w:rPr>
              <w:fldChar w:fldCharType="end"/>
            </w:r>
            <w:bookmarkEnd w:id="13"/>
          </w:p>
        </w:tc>
        <w:tc>
          <w:tcPr>
            <w:tcW w:w="3672" w:type="dxa"/>
            <w:tcBorders>
              <w:top w:val="nil"/>
              <w:left w:val="single" w:sz="4" w:space="0" w:color="auto"/>
            </w:tcBorders>
          </w:tcPr>
          <w:p w:rsidR="00806B52" w:rsidRPr="000C0133" w:rsidRDefault="00EB76B3" w:rsidP="0028224D">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4"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8224D">
              <w:rPr>
                <w:rFonts w:ascii="Sylfaen" w:hAnsi="Sylfaen"/>
                <w:color w:val="000000"/>
                <w:sz w:val="18"/>
                <w:szCs w:val="18"/>
                <w:lang w:val="ka-GE"/>
              </w:rPr>
              <w:t>032 28 90 06</w:t>
            </w:r>
            <w:r>
              <w:rPr>
                <w:rFonts w:ascii="Sylfaen" w:hAnsi="Sylfaen"/>
                <w:color w:val="000000"/>
                <w:sz w:val="18"/>
                <w:szCs w:val="18"/>
                <w:lang w:val="ka-GE"/>
              </w:rPr>
              <w:fldChar w:fldCharType="end"/>
            </w:r>
            <w:bookmark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EB76B3" w:rsidP="007813A5">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5"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7813A5" w:rsidRPr="007813A5">
              <w:rPr>
                <w:rFonts w:ascii="Sylfaen" w:hAnsi="Sylfaen"/>
                <w:noProof/>
                <w:color w:val="000000"/>
                <w:sz w:val="24"/>
                <w:szCs w:val="24"/>
                <w:lang w:val="ka-GE"/>
              </w:rPr>
              <w:t xml:space="preserve">კანონი „საქართველოს სისხლის სამართლის საპროცესო კოდექსში ცვლილების შეტანის შესახებ“ </w:t>
            </w:r>
            <w:r w:rsidRPr="00743FBC">
              <w:rPr>
                <w:rFonts w:ascii="Sylfaen" w:hAnsi="Sylfaen"/>
                <w:color w:val="000000"/>
                <w:sz w:val="24"/>
                <w:szCs w:val="24"/>
                <w:lang w:val="ka-GE"/>
              </w:rPr>
              <w:fldChar w:fldCharType="end"/>
            </w:r>
            <w:bookmark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1C7922" w:rsidRDefault="00EB76B3" w:rsidP="007813A5">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6"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1C7922">
              <w:rPr>
                <w:rFonts w:ascii="Sylfaen" w:hAnsi="Sylfaen"/>
                <w:color w:val="000000"/>
                <w:sz w:val="24"/>
                <w:szCs w:val="24"/>
                <w:lang w:val="ka-GE"/>
              </w:rPr>
              <w:t xml:space="preserve">მიმღები: </w:t>
            </w:r>
            <w:r w:rsidR="007813A5">
              <w:rPr>
                <w:rFonts w:ascii="Sylfaen" w:hAnsi="Sylfaen"/>
                <w:noProof/>
                <w:color w:val="000000"/>
                <w:sz w:val="24"/>
                <w:szCs w:val="24"/>
                <w:lang w:val="ka-GE"/>
              </w:rPr>
              <w:t>საქართველოს პარლამენტი</w:t>
            </w:r>
            <w:r w:rsidR="001C7922">
              <w:rPr>
                <w:rFonts w:ascii="Sylfaen" w:hAnsi="Sylfaen"/>
                <w:noProof/>
                <w:color w:val="000000"/>
                <w:sz w:val="24"/>
                <w:szCs w:val="24"/>
                <w:lang w:val="ka-GE"/>
              </w:rPr>
              <w:t>;</w:t>
            </w:r>
          </w:p>
          <w:p w:rsidR="001C7922" w:rsidRDefault="001C7922" w:rsidP="007813A5">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დოკუმენტის ნომერი: 3520-</w:t>
            </w:r>
            <w:r>
              <w:rPr>
                <w:rFonts w:ascii="Sylfaen" w:hAnsi="Sylfaen"/>
                <w:noProof/>
                <w:color w:val="000000"/>
                <w:sz w:val="24"/>
                <w:szCs w:val="24"/>
              </w:rPr>
              <w:t>II</w:t>
            </w:r>
            <w:r>
              <w:rPr>
                <w:rFonts w:ascii="Sylfaen" w:hAnsi="Sylfaen"/>
                <w:noProof/>
                <w:color w:val="000000"/>
                <w:sz w:val="24"/>
                <w:szCs w:val="24"/>
                <w:lang w:val="ka-GE"/>
              </w:rPr>
              <w:t>ს;</w:t>
            </w:r>
          </w:p>
          <w:p w:rsidR="00806B52" w:rsidRPr="00743FBC" w:rsidRDefault="001C7922" w:rsidP="001C7922">
            <w:pPr>
              <w:spacing w:after="0" w:line="240" w:lineRule="auto"/>
              <w:rPr>
                <w:rFonts w:ascii="Sylfaen" w:hAnsi="Sylfaen"/>
                <w:color w:val="000000"/>
                <w:sz w:val="24"/>
                <w:szCs w:val="24"/>
                <w:lang w:val="ka-GE"/>
              </w:rPr>
            </w:pPr>
            <w:r>
              <w:rPr>
                <w:rFonts w:ascii="Sylfaen" w:hAnsi="Sylfaen"/>
                <w:noProof/>
                <w:color w:val="000000"/>
                <w:sz w:val="24"/>
                <w:szCs w:val="24"/>
                <w:lang w:val="ka-GE"/>
              </w:rPr>
              <w:t>გამოიცა: "საქართველოს საკანონმდებლო მაცნე"</w:t>
            </w:r>
            <w:r w:rsidR="00EB76B3" w:rsidRPr="00743FBC">
              <w:rPr>
                <w:rFonts w:ascii="Sylfaen" w:hAnsi="Sylfaen"/>
                <w:color w:val="000000"/>
                <w:sz w:val="24"/>
                <w:szCs w:val="24"/>
                <w:lang w:val="ka-GE"/>
              </w:rPr>
              <w:fldChar w:fldCharType="end"/>
            </w:r>
            <w:bookmarkEnd w:id="16"/>
          </w:p>
        </w:tc>
        <w:tc>
          <w:tcPr>
            <w:tcW w:w="5508" w:type="dxa"/>
            <w:gridSpan w:val="2"/>
            <w:tcBorders>
              <w:top w:val="nil"/>
              <w:left w:val="single" w:sz="4" w:space="0" w:color="auto"/>
              <w:bottom w:val="nil"/>
            </w:tcBorders>
          </w:tcPr>
          <w:p w:rsidR="001C7922" w:rsidRDefault="00EB76B3" w:rsidP="00D90176">
            <w:pPr>
              <w:spacing w:after="0" w:line="240" w:lineRule="auto"/>
              <w:rPr>
                <w:rFonts w:ascii="Sylfaen" w:hAnsi="Sylfaen"/>
                <w:noProof/>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7"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D90176">
              <w:rPr>
                <w:rFonts w:ascii="Sylfaen" w:hAnsi="Sylfaen"/>
                <w:color w:val="000000"/>
                <w:sz w:val="18"/>
                <w:szCs w:val="18"/>
                <w:lang w:val="ka-GE"/>
              </w:rPr>
              <w:t xml:space="preserve">მიღებულია </w:t>
            </w:r>
            <w:r w:rsidR="00670758">
              <w:rPr>
                <w:rFonts w:ascii="Sylfaen" w:hAnsi="Sylfaen"/>
                <w:noProof/>
                <w:color w:val="000000"/>
                <w:sz w:val="18"/>
                <w:szCs w:val="18"/>
                <w:lang w:val="ka-GE"/>
              </w:rPr>
              <w:t>2015 წლის 30 აპრილ</w:t>
            </w:r>
            <w:r w:rsidR="00D90176">
              <w:rPr>
                <w:rFonts w:ascii="Sylfaen" w:hAnsi="Sylfaen"/>
                <w:noProof/>
                <w:color w:val="000000"/>
                <w:sz w:val="18"/>
                <w:szCs w:val="18"/>
                <w:lang w:val="ka-GE"/>
              </w:rPr>
              <w:t xml:space="preserve">ს; </w:t>
            </w:r>
          </w:p>
          <w:p w:rsidR="001C7922" w:rsidRDefault="00D90176" w:rsidP="00D90176">
            <w:pPr>
              <w:spacing w:after="0" w:line="240" w:lineRule="auto"/>
              <w:rPr>
                <w:rFonts w:ascii="Sylfaen" w:hAnsi="Sylfaen"/>
                <w:noProof/>
                <w:color w:val="000000"/>
                <w:sz w:val="18"/>
                <w:szCs w:val="18"/>
                <w:lang w:val="ka-GE"/>
              </w:rPr>
            </w:pPr>
            <w:r>
              <w:rPr>
                <w:rFonts w:ascii="Sylfaen" w:hAnsi="Sylfaen"/>
                <w:noProof/>
                <w:color w:val="000000"/>
                <w:sz w:val="18"/>
                <w:szCs w:val="18"/>
                <w:lang w:val="ka-GE"/>
              </w:rPr>
              <w:t>გამოიცა საქართველოს საკანონმდებლო მაცნეს ვებგვერდზე 30/04/2015</w:t>
            </w:r>
            <w:r w:rsidR="001C7922">
              <w:rPr>
                <w:rFonts w:ascii="Sylfaen" w:hAnsi="Sylfaen"/>
                <w:noProof/>
                <w:color w:val="000000"/>
                <w:sz w:val="18"/>
                <w:szCs w:val="18"/>
                <w:lang w:val="ka-GE"/>
              </w:rPr>
              <w:t xml:space="preserve"> </w:t>
            </w:r>
          </w:p>
          <w:p w:rsidR="00806B52" w:rsidRPr="000C0133" w:rsidRDefault="00EB76B3" w:rsidP="00D90176">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end"/>
            </w:r>
            <w:bookmark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8" w:name="Text22"/>
      <w:tr w:rsidR="00806B52" w:rsidRPr="00BD2E78">
        <w:tc>
          <w:tcPr>
            <w:tcW w:w="11016" w:type="dxa"/>
            <w:gridSpan w:val="4"/>
          </w:tcPr>
          <w:p w:rsidR="00DE5B4D" w:rsidRDefault="00EB76B3" w:rsidP="001605A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p>
          <w:p w:rsidR="001605AC" w:rsidRDefault="001605AC" w:rsidP="001605AC">
            <w:pPr>
              <w:spacing w:after="0" w:line="240" w:lineRule="auto"/>
              <w:rPr>
                <w:rFonts w:ascii="Sylfaen" w:hAnsi="Sylfaen"/>
                <w:noProof/>
                <w:color w:val="000000"/>
                <w:sz w:val="24"/>
                <w:szCs w:val="24"/>
                <w:lang w:val="ka-GE"/>
              </w:rPr>
            </w:pPr>
            <w:r w:rsidRPr="001605AC">
              <w:rPr>
                <w:rFonts w:ascii="Sylfaen" w:hAnsi="Sylfaen"/>
                <w:noProof/>
                <w:color w:val="000000"/>
                <w:sz w:val="24"/>
                <w:szCs w:val="24"/>
                <w:lang w:val="ka-GE"/>
              </w:rPr>
              <w:t>საქართველოს სისხლის სამართლის საპროცესო კოდექსის (საქართველოს საკანონმდებლო მაცნე, № 31, 03.11.2009, მუხ. 190) 329-ე მუხლ</w:t>
            </w:r>
            <w:r w:rsidR="00DE5B4D">
              <w:rPr>
                <w:rFonts w:ascii="Sylfaen" w:hAnsi="Sylfaen"/>
                <w:noProof/>
                <w:color w:val="000000"/>
                <w:sz w:val="24"/>
                <w:szCs w:val="24"/>
                <w:lang w:val="ka-GE"/>
              </w:rPr>
              <w:t>ზე</w:t>
            </w:r>
            <w:r w:rsidRPr="001605AC">
              <w:rPr>
                <w:rFonts w:ascii="Sylfaen" w:hAnsi="Sylfaen"/>
                <w:noProof/>
                <w:color w:val="000000"/>
                <w:sz w:val="24"/>
                <w:szCs w:val="24"/>
                <w:lang w:val="ka-GE"/>
              </w:rPr>
              <w:t xml:space="preserve"> დამატ</w:t>
            </w:r>
            <w:r w:rsidR="00DE5B4D">
              <w:rPr>
                <w:rFonts w:ascii="Sylfaen" w:hAnsi="Sylfaen"/>
                <w:noProof/>
                <w:color w:val="000000"/>
                <w:sz w:val="24"/>
                <w:szCs w:val="24"/>
                <w:lang w:val="ka-GE"/>
              </w:rPr>
              <w:t>ებული</w:t>
            </w:r>
            <w:r w:rsidRPr="001605AC">
              <w:rPr>
                <w:rFonts w:ascii="Sylfaen" w:hAnsi="Sylfaen"/>
                <w:noProof/>
                <w:color w:val="000000"/>
                <w:sz w:val="24"/>
                <w:szCs w:val="24"/>
                <w:lang w:val="ka-GE"/>
              </w:rPr>
              <w:t xml:space="preserve"> შემდეგი შინაარსის 3</w:t>
            </w:r>
            <w:r w:rsidR="00DE5B4D">
              <w:rPr>
                <w:rFonts w:ascii="Sylfaen" w:hAnsi="Sylfaen"/>
                <w:noProof/>
                <w:color w:val="000000"/>
                <w:sz w:val="24"/>
                <w:szCs w:val="24"/>
                <w:lang w:val="ka-GE"/>
              </w:rPr>
              <w:t xml:space="preserve"> პრიმ</w:t>
            </w:r>
            <w:r w:rsidRPr="001605AC">
              <w:rPr>
                <w:rFonts w:ascii="Sylfaen" w:hAnsi="Sylfaen"/>
                <w:noProof/>
                <w:color w:val="000000"/>
                <w:sz w:val="24"/>
                <w:szCs w:val="24"/>
                <w:lang w:val="ka-GE"/>
              </w:rPr>
              <w:t xml:space="preserve"> ნაწილი</w:t>
            </w:r>
            <w:r w:rsidR="00DE5B4D">
              <w:rPr>
                <w:rFonts w:ascii="Sylfaen" w:hAnsi="Sylfaen"/>
                <w:noProof/>
                <w:color w:val="000000"/>
                <w:sz w:val="24"/>
                <w:szCs w:val="24"/>
                <w:lang w:val="ka-GE"/>
              </w:rPr>
              <w:t xml:space="preserve"> მთლიანად</w:t>
            </w:r>
            <w:r w:rsidRPr="001605AC">
              <w:rPr>
                <w:rFonts w:ascii="Sylfaen" w:hAnsi="Sylfaen"/>
                <w:noProof/>
                <w:color w:val="000000"/>
                <w:sz w:val="24"/>
                <w:szCs w:val="24"/>
                <w:lang w:val="ka-GE"/>
              </w:rPr>
              <w:t>:</w:t>
            </w:r>
          </w:p>
          <w:p w:rsidR="00DE5B4D" w:rsidRPr="001605AC" w:rsidRDefault="00DE5B4D" w:rsidP="001605AC">
            <w:pPr>
              <w:spacing w:after="0" w:line="240" w:lineRule="auto"/>
              <w:rPr>
                <w:rFonts w:ascii="Sylfaen" w:hAnsi="Sylfaen"/>
                <w:noProof/>
                <w:color w:val="000000"/>
                <w:sz w:val="24"/>
                <w:szCs w:val="24"/>
                <w:lang w:val="ka-GE"/>
              </w:rPr>
            </w:pPr>
          </w:p>
          <w:p w:rsidR="00806B52" w:rsidRPr="00743FBC" w:rsidRDefault="001605AC" w:rsidP="00E00803">
            <w:pPr>
              <w:spacing w:after="0" w:line="240" w:lineRule="auto"/>
              <w:rPr>
                <w:rFonts w:ascii="Sylfaen" w:hAnsi="Sylfaen"/>
                <w:color w:val="000000"/>
                <w:sz w:val="24"/>
                <w:szCs w:val="24"/>
                <w:lang w:val="ka-GE"/>
              </w:rPr>
            </w:pPr>
            <w:r w:rsidRPr="001605AC">
              <w:rPr>
                <w:rFonts w:ascii="Sylfaen" w:hAnsi="Sylfaen"/>
                <w:noProof/>
                <w:color w:val="000000"/>
                <w:sz w:val="24"/>
                <w:szCs w:val="24"/>
                <w:lang w:val="ka-GE"/>
              </w:rPr>
              <w:t>„3</w:t>
            </w:r>
            <w:r>
              <w:rPr>
                <w:rFonts w:ascii="Sylfaen" w:hAnsi="Sylfaen"/>
                <w:noProof/>
                <w:color w:val="000000"/>
                <w:sz w:val="24"/>
                <w:szCs w:val="24"/>
                <w:lang w:val="ka-GE"/>
              </w:rPr>
              <w:t>(</w:t>
            </w:r>
            <w:r w:rsidRPr="001605AC">
              <w:rPr>
                <w:rFonts w:ascii="Sylfaen" w:hAnsi="Sylfaen"/>
                <w:noProof/>
                <w:color w:val="000000"/>
                <w:sz w:val="24"/>
                <w:szCs w:val="24"/>
                <w:lang w:val="ka-GE"/>
              </w:rPr>
              <w:t>1</w:t>
            </w:r>
            <w:r>
              <w:rPr>
                <w:rFonts w:ascii="Sylfaen" w:hAnsi="Sylfaen"/>
                <w:noProof/>
                <w:color w:val="000000"/>
                <w:sz w:val="24"/>
                <w:szCs w:val="24"/>
                <w:lang w:val="ka-GE"/>
              </w:rPr>
              <w:t>)</w:t>
            </w:r>
            <w:r w:rsidRPr="001605AC">
              <w:rPr>
                <w:rFonts w:ascii="Sylfaen" w:hAnsi="Sylfaen"/>
                <w:noProof/>
                <w:color w:val="000000"/>
                <w:sz w:val="24"/>
                <w:szCs w:val="24"/>
                <w:lang w:val="ka-GE"/>
              </w:rPr>
              <w:t xml:space="preserve">. თუ ბრალდებულის მიმართ სისხლისსამართლებრივი დევნა ამ კოდექსის ამოქმედებამდე დაიწყო და მის მიმართ შეჩერებულია ან შეჩერებული იყო ბრალდებულად ყოფნის ვადის დინება, სისხლის სამართლის პროცესი გრძელდება 1998 წლის 20 თებერვლის საქართველოს სისხლის სამართლის საპროცესო კოდექსით დადგენილი წესით (გარდა 75-ე მუხლის მე-5 ნაწილით </w:t>
            </w:r>
            <w:r w:rsidRPr="001605AC">
              <w:rPr>
                <w:rFonts w:ascii="Sylfaen" w:hAnsi="Sylfaen"/>
                <w:noProof/>
                <w:color w:val="000000"/>
                <w:sz w:val="24"/>
                <w:szCs w:val="24"/>
                <w:lang w:val="ka-GE"/>
              </w:rPr>
              <w:lastRenderedPageBreak/>
              <w:t>გათვალისწინებული ბრალდებულად ყოფნის ვადის დინების შეჩერებისა). ასეთ შემთხვევაში საქმის სასამართლოში წარმართვამდე ბრალდებულად ყოფნის ვადაა 9 თვე. ამ ვადის დინება გრძელდება 2015 წლის 1 მაისიდან. აღნიშნულ ვადაში არ ითვლება პერიოდი, რომლის განმავლობაშიც შეჩერებული იყო ბრალდებულად ყოფნის ვადის დინება.“</w:t>
            </w:r>
            <w:r w:rsidR="00EB76B3">
              <w:rPr>
                <w:rFonts w:ascii="Sylfaen" w:hAnsi="Sylfaen"/>
                <w:color w:val="000000"/>
                <w:sz w:val="24"/>
                <w:szCs w:val="24"/>
                <w:lang w:val="ka-GE"/>
              </w:rPr>
              <w:fldChar w:fldCharType="end"/>
            </w:r>
            <w:bookmark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EB76B3" w:rsidP="00422C7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9"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422C77">
              <w:rPr>
                <w:rFonts w:ascii="Sylfaen" w:hAnsi="Sylfaen"/>
                <w:color w:val="000000"/>
                <w:sz w:val="18"/>
                <w:szCs w:val="18"/>
                <w:lang w:val="ka-GE"/>
              </w:rPr>
              <w:t> </w:t>
            </w:r>
            <w:r w:rsidR="00422C77">
              <w:rPr>
                <w:rFonts w:ascii="Sylfaen" w:hAnsi="Sylfaen"/>
                <w:color w:val="000000"/>
                <w:sz w:val="18"/>
                <w:szCs w:val="18"/>
                <w:lang w:val="ka-GE"/>
              </w:rPr>
              <w:t> </w:t>
            </w:r>
            <w:r w:rsidR="00422C77">
              <w:rPr>
                <w:rFonts w:ascii="Sylfaen" w:hAnsi="Sylfaen"/>
                <w:color w:val="000000"/>
                <w:sz w:val="18"/>
                <w:szCs w:val="18"/>
                <w:lang w:val="ka-GE"/>
              </w:rPr>
              <w:t> </w:t>
            </w:r>
            <w:r w:rsidR="00422C77">
              <w:rPr>
                <w:rFonts w:ascii="Sylfaen" w:hAnsi="Sylfaen"/>
                <w:color w:val="000000"/>
                <w:sz w:val="18"/>
                <w:szCs w:val="18"/>
                <w:lang w:val="ka-GE"/>
              </w:rPr>
              <w:t> </w:t>
            </w:r>
            <w:r w:rsidR="00422C77">
              <w:rPr>
                <w:rFonts w:ascii="Sylfaen" w:hAnsi="Sylfaen"/>
                <w:color w:val="000000"/>
                <w:sz w:val="18"/>
                <w:szCs w:val="18"/>
                <w:lang w:val="ka-GE"/>
              </w:rPr>
              <w:t> </w:t>
            </w:r>
            <w:r>
              <w:rPr>
                <w:rFonts w:ascii="Sylfaen" w:hAnsi="Sylfaen"/>
                <w:color w:val="000000"/>
                <w:sz w:val="18"/>
                <w:szCs w:val="18"/>
                <w:lang w:val="ka-GE"/>
              </w:rPr>
              <w:fldChar w:fldCharType="end"/>
            </w:r>
            <w:bookmark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120D79" w:rsidRPr="00120D79" w:rsidRDefault="00EB76B3" w:rsidP="00120D79">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0"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120D79" w:rsidRPr="00120D79">
              <w:rPr>
                <w:rFonts w:ascii="Sylfaen" w:hAnsi="Sylfaen"/>
                <w:noProof/>
                <w:color w:val="000000"/>
                <w:sz w:val="24"/>
                <w:szCs w:val="24"/>
                <w:lang w:val="ka-GE"/>
              </w:rPr>
              <w:t>საქართველოს სისხლის სამართლის საპროცესო კოდექსის 329-ე მუხლზე დამატებული 3 პრიმ ნაწილი</w:t>
            </w:r>
            <w:r w:rsidR="00BF3E3F">
              <w:rPr>
                <w:rFonts w:ascii="Sylfaen" w:hAnsi="Sylfaen"/>
                <w:noProof/>
                <w:color w:val="000000"/>
                <w:sz w:val="24"/>
                <w:szCs w:val="24"/>
                <w:lang w:val="ka-GE"/>
              </w:rPr>
              <w:t xml:space="preserve"> მთლიანად</w:t>
            </w:r>
            <w:r w:rsidR="00120D79" w:rsidRPr="00120D79">
              <w:rPr>
                <w:rFonts w:ascii="Sylfaen" w:hAnsi="Sylfaen"/>
                <w:noProof/>
                <w:color w:val="000000"/>
                <w:sz w:val="24"/>
                <w:szCs w:val="24"/>
                <w:lang w:val="ka-GE"/>
              </w:rPr>
              <w:t>, რომლის მიხედვითაც:</w:t>
            </w:r>
          </w:p>
          <w:p w:rsidR="00120D79" w:rsidRPr="00120D79" w:rsidRDefault="00120D79" w:rsidP="00120D79">
            <w:pPr>
              <w:spacing w:after="0" w:line="240" w:lineRule="auto"/>
              <w:rPr>
                <w:rFonts w:ascii="Sylfaen" w:hAnsi="Sylfaen"/>
                <w:noProof/>
                <w:color w:val="000000"/>
                <w:sz w:val="24"/>
                <w:szCs w:val="24"/>
                <w:lang w:val="ka-GE"/>
              </w:rPr>
            </w:pPr>
          </w:p>
          <w:p w:rsidR="00806B52" w:rsidRPr="00743FBC" w:rsidRDefault="00120D79" w:rsidP="00120D79">
            <w:pPr>
              <w:spacing w:after="0" w:line="240" w:lineRule="auto"/>
              <w:rPr>
                <w:rFonts w:ascii="Sylfaen" w:hAnsi="Sylfaen"/>
                <w:color w:val="000000"/>
                <w:sz w:val="24"/>
                <w:szCs w:val="24"/>
                <w:lang w:val="ka-GE"/>
              </w:rPr>
            </w:pPr>
            <w:r w:rsidRPr="00120D79">
              <w:rPr>
                <w:rFonts w:ascii="Sylfaen" w:hAnsi="Sylfaen"/>
                <w:noProof/>
                <w:color w:val="000000"/>
                <w:sz w:val="24"/>
                <w:szCs w:val="24"/>
                <w:lang w:val="ka-GE"/>
              </w:rPr>
              <w:t>„თუ ბრალდებულის მიმართ სისხლისსამართ</w:t>
            </w:r>
            <w:r>
              <w:rPr>
                <w:rFonts w:ascii="Sylfaen" w:hAnsi="Sylfaen"/>
                <w:noProof/>
                <w:color w:val="000000"/>
                <w:sz w:val="24"/>
                <w:szCs w:val="24"/>
                <w:lang w:val="ka-GE"/>
              </w:rPr>
              <w:t>-</w:t>
            </w:r>
            <w:r w:rsidRPr="00120D79">
              <w:rPr>
                <w:rFonts w:ascii="Sylfaen" w:hAnsi="Sylfaen"/>
                <w:noProof/>
                <w:color w:val="000000"/>
                <w:sz w:val="24"/>
                <w:szCs w:val="24"/>
                <w:lang w:val="ka-GE"/>
              </w:rPr>
              <w:t>ლებრივი დევნა ამ კოდექსის ამოქმედებამდე დაიწყო და მის მიმართ შეჩერებულია ან შეჩერებული იყო ბრალდებულად ყოფნის ვადის დინება, სისხლის სამართლის პროცესი გრძელდება 1998 წლის 20 თებერვლის საქართველოს სისხლის სამართლის საპროცესო კოდექსით დადგენილი წესით (გარდა 75-ე მუხლის მე-5 ნაწილით გათვალისწინებული ბრალდებულად ყოფნის ვადის დინების შეჩერებისა). ასეთ შემთხვევაში საქმის სასამართლოში წარმართვამდე ბრალდებულად ყოფნის ვადაა 9 თვე. ამ ვადის დინება გრძელდება 2015 წლის 1 მაისიდან. აღნიშნულ ვადაში არ ითვლება პერიოდი, რომლის განმავლობაშიც შეჩერებული იყო ბრალდებულად ყოფნის ვადის დინება.“</w:t>
            </w:r>
            <w:r w:rsidR="00EB76B3" w:rsidRPr="00743FBC">
              <w:rPr>
                <w:rFonts w:ascii="Sylfaen" w:hAnsi="Sylfaen"/>
                <w:color w:val="000000"/>
                <w:sz w:val="24"/>
                <w:szCs w:val="24"/>
                <w:lang w:val="ka-GE"/>
              </w:rPr>
              <w:fldChar w:fldCharType="end"/>
            </w:r>
            <w:bookmark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332AC" w:rsidRPr="009332AC" w:rsidRDefault="00EB76B3" w:rsidP="009332AC">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1"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332AC" w:rsidRPr="009332AC">
              <w:rPr>
                <w:rFonts w:ascii="Sylfaen" w:hAnsi="Sylfaen"/>
                <w:noProof/>
                <w:color w:val="000000"/>
                <w:sz w:val="24"/>
                <w:szCs w:val="24"/>
                <w:lang w:val="ka-GE"/>
              </w:rPr>
              <w:t>საქართველოს კონსტიტუციის 89-ე მუხლის მე-2 პუნქტი ადგენს, რომ საკონსტიტუციო სასამართლოს გადაწყვეტილების მიერ ანტიკონსტიტუციურად ცნობილი მუხლი კარგავს იურიდიულ ძალას მისი გამოქვეყნების მომენტიდან;</w:t>
            </w:r>
          </w:p>
          <w:p w:rsidR="009332AC" w:rsidRPr="009332AC" w:rsidRDefault="009332AC" w:rsidP="009332AC">
            <w:pPr>
              <w:spacing w:after="0" w:line="240" w:lineRule="auto"/>
              <w:rPr>
                <w:rFonts w:ascii="Sylfaen" w:hAnsi="Sylfaen"/>
                <w:noProof/>
                <w:color w:val="000000"/>
                <w:sz w:val="24"/>
                <w:szCs w:val="24"/>
                <w:lang w:val="ka-GE"/>
              </w:rPr>
            </w:pPr>
          </w:p>
          <w:p w:rsidR="009332AC" w:rsidRPr="009332AC" w:rsidRDefault="009332AC" w:rsidP="009332AC">
            <w:pPr>
              <w:spacing w:after="0" w:line="240" w:lineRule="auto"/>
              <w:rPr>
                <w:rFonts w:ascii="Sylfaen" w:hAnsi="Sylfaen"/>
                <w:noProof/>
                <w:color w:val="000000"/>
                <w:sz w:val="24"/>
                <w:szCs w:val="24"/>
                <w:lang w:val="ka-GE"/>
              </w:rPr>
            </w:pPr>
            <w:r w:rsidRPr="009332AC">
              <w:rPr>
                <w:rFonts w:ascii="Sylfaen" w:hAnsi="Sylfaen"/>
                <w:noProof/>
                <w:color w:val="000000"/>
                <w:sz w:val="24"/>
                <w:szCs w:val="24"/>
                <w:lang w:val="ka-GE"/>
              </w:rPr>
              <w:t>საქართველოს საკონსტიტუციო სასამართლოს 2014 წლის 13 ნოემბრის №1/4/557,571,576 გადაწყვეტილებით, სისხლის სამართლის საპროცესო კოდექსის 329-ე მუხლის მე-3 ნაწილი გამოცხადდა ანტიკონსტიტუციურ ნორმად და იურიდიული ძალა დაკარგა იმ ნორმამ, რომლის მიხედვითაც 1998 წლის 20 თებერვლის საპროცესო კოდექსით დადგენილი წესით გრძელდებოდა სისხლის სამართლის პროცესი იმ საქმეებზე, რომლეთა მიმართ სისხლისსამართლებრივი დევნა 2009 წლის საპროცესო კოდექსის ამოქმედებამდე იყო დაწყებული;</w:t>
            </w:r>
          </w:p>
          <w:p w:rsidR="009332AC" w:rsidRPr="009332AC" w:rsidRDefault="009332AC" w:rsidP="009332AC">
            <w:pPr>
              <w:spacing w:after="0" w:line="240" w:lineRule="auto"/>
              <w:rPr>
                <w:rFonts w:ascii="Sylfaen" w:hAnsi="Sylfaen"/>
                <w:noProof/>
                <w:color w:val="000000"/>
                <w:sz w:val="24"/>
                <w:szCs w:val="24"/>
                <w:lang w:val="ka-GE"/>
              </w:rPr>
            </w:pPr>
          </w:p>
          <w:p w:rsidR="009332AC" w:rsidRDefault="009332AC" w:rsidP="009332AC">
            <w:pPr>
              <w:spacing w:after="0" w:line="240" w:lineRule="auto"/>
              <w:rPr>
                <w:rFonts w:ascii="Sylfaen" w:hAnsi="Sylfaen"/>
                <w:noProof/>
                <w:color w:val="000000"/>
                <w:sz w:val="24"/>
                <w:szCs w:val="24"/>
                <w:lang w:val="ka-GE"/>
              </w:rPr>
            </w:pPr>
            <w:r w:rsidRPr="009332AC">
              <w:rPr>
                <w:rFonts w:ascii="Sylfaen" w:hAnsi="Sylfaen"/>
                <w:noProof/>
                <w:color w:val="000000"/>
                <w:sz w:val="24"/>
                <w:szCs w:val="24"/>
                <w:lang w:val="ka-GE"/>
              </w:rPr>
              <w:t>სადაო ნორმამ კი, კონსტიტუციური ნორმის საწინააღმდეგოდ აღადგინა ანტიკონსტიტუ</w:t>
            </w:r>
            <w:r w:rsidR="00EC1288">
              <w:rPr>
                <w:rFonts w:ascii="Sylfaen" w:hAnsi="Sylfaen"/>
                <w:noProof/>
                <w:color w:val="000000"/>
                <w:sz w:val="24"/>
                <w:szCs w:val="24"/>
                <w:lang w:val="ka-GE"/>
              </w:rPr>
              <w:t>-</w:t>
            </w:r>
            <w:r w:rsidRPr="009332AC">
              <w:rPr>
                <w:rFonts w:ascii="Sylfaen" w:hAnsi="Sylfaen"/>
                <w:noProof/>
                <w:color w:val="000000"/>
                <w:sz w:val="24"/>
                <w:szCs w:val="24"/>
                <w:lang w:val="ka-GE"/>
              </w:rPr>
              <w:t>ციურად გამოცხადებული ნორმა და წინააღმდეგობაში შევიდა კონსტიტუციურ დებულებასთან;</w:t>
            </w:r>
          </w:p>
          <w:p w:rsidR="00464AC0" w:rsidRDefault="00464AC0" w:rsidP="009332AC">
            <w:pPr>
              <w:spacing w:after="0" w:line="240" w:lineRule="auto"/>
              <w:rPr>
                <w:rFonts w:ascii="Sylfaen" w:hAnsi="Sylfaen"/>
                <w:noProof/>
                <w:color w:val="000000"/>
                <w:sz w:val="24"/>
                <w:szCs w:val="24"/>
                <w:lang w:val="ka-GE"/>
              </w:rPr>
            </w:pPr>
          </w:p>
          <w:p w:rsidR="00464AC0" w:rsidRDefault="00180811" w:rsidP="009332AC">
            <w:pPr>
              <w:spacing w:after="0" w:line="240" w:lineRule="auto"/>
              <w:rPr>
                <w:rFonts w:ascii="Sylfaen" w:hAnsi="Sylfaen"/>
                <w:noProof/>
                <w:color w:val="000000"/>
                <w:sz w:val="24"/>
                <w:szCs w:val="24"/>
                <w:lang w:val="ka-GE"/>
              </w:rPr>
            </w:pPr>
            <w:r>
              <w:rPr>
                <w:rFonts w:ascii="Sylfaen" w:hAnsi="Sylfaen"/>
                <w:noProof/>
                <w:color w:val="000000"/>
                <w:sz w:val="24"/>
                <w:szCs w:val="24"/>
                <w:lang w:val="ka-GE"/>
              </w:rPr>
              <w:t xml:space="preserve">კონსტიტუციის </w:t>
            </w:r>
            <w:r w:rsidR="00464AC0" w:rsidRPr="00464AC0">
              <w:rPr>
                <w:rFonts w:ascii="Sylfaen" w:hAnsi="Sylfaen"/>
                <w:noProof/>
                <w:color w:val="000000"/>
                <w:sz w:val="24"/>
                <w:szCs w:val="24"/>
                <w:lang w:val="ka-GE"/>
              </w:rPr>
              <w:t xml:space="preserve">42-ე მუხლის მეხუთე პუნქტი უკუძალას აძლევს იმ ნორმის მოქმედებას, რომელიც ამსუბუქებს ბრალდებული პირის პასუხისმგებლობას; საკონსტიტუციო სასამართლოს 2014 წლის 13 ნოემბრის გადაწყვეტილებით ანტიკონსტიტუციურად გამოცხადებული ნორმის გაუქმებამ შეამსუბუქა </w:t>
            </w:r>
            <w:r w:rsidR="00464AC0" w:rsidRPr="00464AC0">
              <w:rPr>
                <w:rFonts w:ascii="Sylfaen" w:hAnsi="Sylfaen"/>
                <w:noProof/>
                <w:color w:val="000000"/>
                <w:sz w:val="24"/>
                <w:szCs w:val="24"/>
                <w:lang w:val="ka-GE"/>
              </w:rPr>
              <w:lastRenderedPageBreak/>
              <w:t>ბრალდებულ პირთა პასუხისმგებლობის საკითხები, როგორც დაპატიმრების ვადების განსაზღვრასთან დაკავშირებით, ასევე ახალი კოდექსით გათვალისწინებული მტკიცებულებათა მოპოვების წესით, რომლებიც შესაძლებლობას აძლევს დაცვის მხარეს მოიპოვოს და წინასასამართლო სხდომამდე წარადგინოს გამამართლებელი მტკიცებულებები; სადაო ნორმით კი, გაუარესდა ბრალდებულთა საპროცესო მდგომარეობა;</w:t>
            </w:r>
          </w:p>
          <w:p w:rsidR="00EC1288" w:rsidRDefault="00EC1288" w:rsidP="009332AC">
            <w:pPr>
              <w:spacing w:after="0" w:line="240" w:lineRule="auto"/>
              <w:rPr>
                <w:rFonts w:ascii="Sylfaen" w:hAnsi="Sylfaen"/>
                <w:noProof/>
                <w:color w:val="000000"/>
                <w:sz w:val="24"/>
                <w:szCs w:val="24"/>
                <w:lang w:val="ka-GE"/>
              </w:rPr>
            </w:pPr>
          </w:p>
          <w:p w:rsidR="00EC1288" w:rsidRDefault="007F7568" w:rsidP="009332AC">
            <w:pPr>
              <w:spacing w:after="0" w:line="240" w:lineRule="auto"/>
              <w:rPr>
                <w:rFonts w:ascii="Sylfaen" w:hAnsi="Sylfaen"/>
                <w:noProof/>
                <w:color w:val="000000"/>
                <w:sz w:val="24"/>
                <w:szCs w:val="24"/>
                <w:lang w:val="ka-GE"/>
              </w:rPr>
            </w:pPr>
            <w:r w:rsidRPr="007F7568">
              <w:rPr>
                <w:rFonts w:ascii="Sylfaen" w:hAnsi="Sylfaen"/>
                <w:noProof/>
                <w:color w:val="000000"/>
                <w:sz w:val="24"/>
                <w:szCs w:val="24"/>
                <w:lang w:val="ka-GE"/>
              </w:rPr>
              <w:t>საქართველოს კონსტიტუციის 42-ე მუხლის მეექვსე პუნქტი ბრალდებულს უფლებას აძლევს მოითხოვოს თავისივე მოწმეების ისეთსავე პირობებში გამოძახება და დაკითხვა, როგორიც აქვთ ბრალდების მოწმეებს;  სადაო ნორმის მიხედვით კი, ამჟამად მოქმედი საპროცესო კოდექსის გამოყენება არ შეიძლება, რის გამოც დაირღვა ბრალდებულის კონსტიტუციური უფლება მტკიცებულების მოპოვებისა და წინასასამართლო სხდომამდე მათი წარდგენისა და დაშვების თაობაზე;</w:t>
            </w:r>
          </w:p>
          <w:p w:rsidR="007F7568" w:rsidRDefault="007F7568" w:rsidP="009332AC">
            <w:pPr>
              <w:spacing w:after="0" w:line="240" w:lineRule="auto"/>
              <w:rPr>
                <w:rFonts w:ascii="Sylfaen" w:hAnsi="Sylfaen"/>
                <w:noProof/>
                <w:color w:val="000000"/>
                <w:sz w:val="24"/>
                <w:szCs w:val="24"/>
                <w:lang w:val="ka-GE"/>
              </w:rPr>
            </w:pPr>
          </w:p>
          <w:p w:rsidR="007F7568" w:rsidRDefault="00352C76" w:rsidP="009332AC">
            <w:pPr>
              <w:spacing w:after="0" w:line="240" w:lineRule="auto"/>
              <w:rPr>
                <w:rFonts w:ascii="Sylfaen" w:hAnsi="Sylfaen"/>
                <w:noProof/>
                <w:color w:val="000000"/>
                <w:sz w:val="24"/>
                <w:szCs w:val="24"/>
                <w:lang w:val="ka-GE"/>
              </w:rPr>
            </w:pPr>
            <w:r w:rsidRPr="00352C76">
              <w:rPr>
                <w:rFonts w:ascii="Sylfaen" w:hAnsi="Sylfaen"/>
                <w:noProof/>
                <w:color w:val="000000"/>
                <w:sz w:val="24"/>
                <w:szCs w:val="24"/>
                <w:lang w:val="ka-GE"/>
              </w:rPr>
              <w:t>კონსტიტუციის მე-14 მუხლი ადგენს თანასწორი უფლებების არსებობას მიუხედავად დანაშაულის ჩადენის დროისა, ამდენად, 1998 წლის 20 თებერვლის კანონით დადგენილი წესი არ უნდა ვრცელდებოდეს მხოლოდ იმ პირებზე, ვინც დანაშაული 2010 წლამდე ჩაიდინა და შესაბამისად, 2010 წლის შემდეგ ჩადენილ დანაშაულისათვის არ უნდა იყოს დადგენილი სხვა საპროცესო წესი;</w:t>
            </w:r>
          </w:p>
          <w:p w:rsidR="00806B52" w:rsidRPr="00743FBC" w:rsidRDefault="00EB76B3" w:rsidP="009332AC">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3"/>
                  <w:enabled/>
                  <w:calcOnExit w:val="0"/>
                  <w:textInput/>
                </w:ffData>
              </w:fldChar>
            </w:r>
            <w:bookmarkStart w:id="22"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3"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4"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4"/>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5"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26"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EB76B3"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7"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EB76B3" w:rsidP="006A694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8"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6A6943" w:rsidRPr="006A6943">
              <w:rPr>
                <w:rFonts w:ascii="Sylfaen" w:hAnsi="Sylfaen"/>
                <w:noProof/>
                <w:color w:val="000000"/>
                <w:sz w:val="24"/>
                <w:szCs w:val="24"/>
                <w:lang w:val="ka-GE"/>
              </w:rPr>
              <w:t xml:space="preserve">საქართველოს კონსტიტუციის 89-ე მუხლის “ვ“ ქვეპუნქტი, საკონსტიტუციო სასამართლოს შესახებ ორგანული კანონის მე-19 მუხლის პირველი პუნქტის “ე“ ქვეპუნქტი, იმავე ორგანული კანონის 25-ე მუხლის მე-5 პუნქტი, 31-ე მუხლი და 39-ე მუხლის პირველი პუნქტის “ა“ ქვეპუნქტი; </w:t>
            </w:r>
            <w:r w:rsidR="006A6943" w:rsidRPr="006A6943">
              <w:rPr>
                <w:rFonts w:ascii="Sylfaen" w:hAnsi="Sylfaen"/>
                <w:noProof/>
                <w:color w:val="000000"/>
                <w:sz w:val="24"/>
                <w:szCs w:val="24"/>
                <w:lang w:val="ka-GE"/>
              </w:rPr>
              <w:lastRenderedPageBreak/>
              <w:t>საკონსტიტუციო სამართალწარმოების შესახებ კანონის პირველი მუხლის მეორე ქვეპუნქტი, მე-10, მე-12, მე-15 და მე-16 მუხლები;</w:t>
            </w:r>
            <w:r>
              <w:rPr>
                <w:rFonts w:ascii="Sylfaen" w:hAnsi="Sylfaen"/>
                <w:color w:val="000000"/>
                <w:sz w:val="24"/>
                <w:szCs w:val="24"/>
                <w:lang w:val="ka-GE"/>
              </w:rPr>
              <w:fldChar w:fldCharType="end"/>
            </w:r>
            <w:bookmarkEnd w:id="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93147A" w:rsidRDefault="00EB76B3" w:rsidP="0093147A">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29"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p>
          <w:p w:rsidR="0093147A" w:rsidRPr="0093147A" w:rsidRDefault="0093147A" w:rsidP="0093147A">
            <w:pPr>
              <w:spacing w:after="0" w:line="240" w:lineRule="auto"/>
              <w:rPr>
                <w:color w:val="000000"/>
                <w:sz w:val="24"/>
                <w:szCs w:val="24"/>
              </w:rPr>
            </w:pPr>
            <w:r w:rsidRPr="0093147A">
              <w:rPr>
                <w:color w:val="000000"/>
                <w:sz w:val="24"/>
                <w:szCs w:val="24"/>
              </w:rPr>
              <w:t xml:space="preserve">1. </w:t>
            </w:r>
            <w:r w:rsidRPr="0093147A">
              <w:rPr>
                <w:rFonts w:ascii="Sylfaen" w:hAnsi="Sylfaen" w:cs="Sylfaen"/>
                <w:color w:val="000000"/>
                <w:sz w:val="24"/>
                <w:szCs w:val="24"/>
              </w:rPr>
              <w:t>აღნიშნული</w:t>
            </w:r>
            <w:r w:rsidRPr="0093147A">
              <w:rPr>
                <w:color w:val="000000"/>
                <w:sz w:val="24"/>
                <w:szCs w:val="24"/>
              </w:rPr>
              <w:t xml:space="preserve"> </w:t>
            </w:r>
            <w:r w:rsidRPr="0093147A">
              <w:rPr>
                <w:rFonts w:ascii="Sylfaen" w:hAnsi="Sylfaen" w:cs="Sylfaen"/>
                <w:color w:val="000000"/>
                <w:sz w:val="24"/>
                <w:szCs w:val="24"/>
              </w:rPr>
              <w:t>სარჩელი</w:t>
            </w:r>
            <w:r w:rsidRPr="0093147A">
              <w:rPr>
                <w:color w:val="000000"/>
                <w:sz w:val="24"/>
                <w:szCs w:val="24"/>
              </w:rPr>
              <w:t xml:space="preserve"> </w:t>
            </w:r>
            <w:r w:rsidRPr="0093147A">
              <w:rPr>
                <w:rFonts w:ascii="Sylfaen" w:hAnsi="Sylfaen" w:cs="Sylfaen"/>
                <w:color w:val="000000"/>
                <w:sz w:val="24"/>
                <w:szCs w:val="24"/>
              </w:rPr>
              <w:t>წარმოებაში</w:t>
            </w:r>
            <w:r w:rsidRPr="0093147A">
              <w:rPr>
                <w:color w:val="000000"/>
                <w:sz w:val="24"/>
                <w:szCs w:val="24"/>
              </w:rPr>
              <w:t xml:space="preserve"> </w:t>
            </w:r>
            <w:r w:rsidRPr="0093147A">
              <w:rPr>
                <w:rFonts w:ascii="Sylfaen" w:hAnsi="Sylfaen" w:cs="Sylfaen"/>
                <w:color w:val="000000"/>
                <w:sz w:val="24"/>
                <w:szCs w:val="24"/>
              </w:rPr>
              <w:t>უნდა</w:t>
            </w:r>
            <w:r w:rsidRPr="0093147A">
              <w:rPr>
                <w:color w:val="000000"/>
                <w:sz w:val="24"/>
                <w:szCs w:val="24"/>
              </w:rPr>
              <w:t xml:space="preserve"> </w:t>
            </w:r>
            <w:r w:rsidRPr="0093147A">
              <w:rPr>
                <w:rFonts w:ascii="Sylfaen" w:hAnsi="Sylfaen" w:cs="Sylfaen"/>
                <w:color w:val="000000"/>
                <w:sz w:val="24"/>
                <w:szCs w:val="24"/>
              </w:rPr>
              <w:t>იქნას</w:t>
            </w:r>
            <w:r w:rsidRPr="0093147A">
              <w:rPr>
                <w:color w:val="000000"/>
                <w:sz w:val="24"/>
                <w:szCs w:val="24"/>
              </w:rPr>
              <w:t xml:space="preserve"> </w:t>
            </w:r>
            <w:r w:rsidRPr="0093147A">
              <w:rPr>
                <w:rFonts w:ascii="Sylfaen" w:hAnsi="Sylfaen" w:cs="Sylfaen"/>
                <w:color w:val="000000"/>
                <w:sz w:val="24"/>
                <w:szCs w:val="24"/>
              </w:rPr>
              <w:t>მიღებული</w:t>
            </w:r>
            <w:r w:rsidRPr="0093147A">
              <w:rPr>
                <w:color w:val="000000"/>
                <w:sz w:val="24"/>
                <w:szCs w:val="24"/>
              </w:rPr>
              <w:t xml:space="preserve"> </w:t>
            </w:r>
            <w:r w:rsidRPr="0093147A">
              <w:rPr>
                <w:rFonts w:ascii="Sylfaen" w:hAnsi="Sylfaen" w:cs="Sylfaen"/>
                <w:color w:val="000000"/>
                <w:sz w:val="24"/>
                <w:szCs w:val="24"/>
              </w:rPr>
              <w:t>შემდეგ</w:t>
            </w:r>
            <w:r w:rsidRPr="0093147A">
              <w:rPr>
                <w:color w:val="000000"/>
                <w:sz w:val="24"/>
                <w:szCs w:val="24"/>
              </w:rPr>
              <w:t xml:space="preserve"> </w:t>
            </w:r>
            <w:r w:rsidRPr="0093147A">
              <w:rPr>
                <w:rFonts w:ascii="Sylfaen" w:hAnsi="Sylfaen" w:cs="Sylfaen"/>
                <w:color w:val="000000"/>
                <w:sz w:val="24"/>
                <w:szCs w:val="24"/>
              </w:rPr>
              <w:t>გარემოებათა</w:t>
            </w:r>
            <w:r w:rsidRPr="0093147A">
              <w:rPr>
                <w:color w:val="000000"/>
                <w:sz w:val="24"/>
                <w:szCs w:val="24"/>
              </w:rPr>
              <w:t xml:space="preserve"> </w:t>
            </w:r>
            <w:r w:rsidRPr="0093147A">
              <w:rPr>
                <w:rFonts w:ascii="Sylfaen" w:hAnsi="Sylfaen" w:cs="Sylfaen"/>
                <w:color w:val="000000"/>
                <w:sz w:val="24"/>
                <w:szCs w:val="24"/>
              </w:rPr>
              <w:t>გამო</w:t>
            </w:r>
            <w:r w:rsidRPr="0093147A">
              <w:rPr>
                <w:color w:val="000000"/>
                <w:sz w:val="24"/>
                <w:szCs w:val="24"/>
              </w:rPr>
              <w:t>:</w:t>
            </w:r>
          </w:p>
          <w:p w:rsidR="0093147A" w:rsidRPr="0093147A" w:rsidRDefault="0093147A" w:rsidP="0093147A">
            <w:pPr>
              <w:spacing w:after="0" w:line="240" w:lineRule="auto"/>
              <w:rPr>
                <w:color w:val="000000"/>
                <w:sz w:val="24"/>
                <w:szCs w:val="24"/>
              </w:rPr>
            </w:pPr>
          </w:p>
          <w:p w:rsidR="0093147A" w:rsidRPr="0093147A" w:rsidRDefault="0093147A" w:rsidP="0093147A">
            <w:pPr>
              <w:spacing w:after="0" w:line="240" w:lineRule="auto"/>
              <w:rPr>
                <w:color w:val="000000"/>
                <w:sz w:val="24"/>
                <w:szCs w:val="24"/>
              </w:rPr>
            </w:pPr>
            <w:r w:rsidRPr="0093147A">
              <w:rPr>
                <w:rFonts w:ascii="Sylfaen" w:hAnsi="Sylfaen" w:cs="Sylfaen"/>
                <w:color w:val="000000"/>
                <w:sz w:val="24"/>
                <w:szCs w:val="24"/>
              </w:rPr>
              <w:t>ა</w:t>
            </w:r>
            <w:r w:rsidRPr="0093147A">
              <w:rPr>
                <w:color w:val="000000"/>
                <w:sz w:val="24"/>
                <w:szCs w:val="24"/>
              </w:rPr>
              <w:t xml:space="preserve">). </w:t>
            </w:r>
            <w:r w:rsidRPr="0093147A">
              <w:rPr>
                <w:rFonts w:ascii="Sylfaen" w:hAnsi="Sylfaen" w:cs="Sylfaen"/>
                <w:color w:val="000000"/>
                <w:sz w:val="24"/>
                <w:szCs w:val="24"/>
              </w:rPr>
              <w:t>საპროცესო</w:t>
            </w:r>
            <w:r w:rsidRPr="0093147A">
              <w:rPr>
                <w:color w:val="000000"/>
                <w:sz w:val="24"/>
                <w:szCs w:val="24"/>
              </w:rPr>
              <w:t xml:space="preserve"> </w:t>
            </w:r>
            <w:r w:rsidRPr="0093147A">
              <w:rPr>
                <w:rFonts w:ascii="Sylfaen" w:hAnsi="Sylfaen" w:cs="Sylfaen"/>
                <w:color w:val="000000"/>
                <w:sz w:val="24"/>
                <w:szCs w:val="24"/>
              </w:rPr>
              <w:t>სტატუსის</w:t>
            </w:r>
            <w:r w:rsidRPr="0093147A">
              <w:rPr>
                <w:color w:val="000000"/>
                <w:sz w:val="24"/>
                <w:szCs w:val="24"/>
              </w:rPr>
              <w:t xml:space="preserve"> </w:t>
            </w:r>
            <w:r w:rsidRPr="0093147A">
              <w:rPr>
                <w:rFonts w:ascii="Sylfaen" w:hAnsi="Sylfaen" w:cs="Sylfaen"/>
                <w:color w:val="000000"/>
                <w:sz w:val="24"/>
                <w:szCs w:val="24"/>
              </w:rPr>
              <w:t>მიხედვით</w:t>
            </w:r>
            <w:r w:rsidRPr="0093147A">
              <w:rPr>
                <w:color w:val="000000"/>
                <w:sz w:val="24"/>
                <w:szCs w:val="24"/>
              </w:rPr>
              <w:t xml:space="preserve">, </w:t>
            </w:r>
            <w:r w:rsidRPr="0093147A">
              <w:rPr>
                <w:rFonts w:ascii="Sylfaen" w:hAnsi="Sylfaen" w:cs="Sylfaen"/>
                <w:color w:val="000000"/>
                <w:sz w:val="24"/>
                <w:szCs w:val="24"/>
              </w:rPr>
              <w:t>ორივე</w:t>
            </w:r>
            <w:r w:rsidRPr="0093147A">
              <w:rPr>
                <w:color w:val="000000"/>
                <w:sz w:val="24"/>
                <w:szCs w:val="24"/>
              </w:rPr>
              <w:t xml:space="preserve"> </w:t>
            </w:r>
            <w:r w:rsidRPr="0093147A">
              <w:rPr>
                <w:rFonts w:ascii="Sylfaen" w:hAnsi="Sylfaen" w:cs="Sylfaen"/>
                <w:color w:val="000000"/>
                <w:sz w:val="24"/>
                <w:szCs w:val="24"/>
              </w:rPr>
              <w:t>მოსარჩლე</w:t>
            </w:r>
            <w:r w:rsidRPr="0093147A">
              <w:rPr>
                <w:color w:val="000000"/>
                <w:sz w:val="24"/>
                <w:szCs w:val="24"/>
              </w:rPr>
              <w:t xml:space="preserve"> </w:t>
            </w:r>
            <w:r w:rsidRPr="0093147A">
              <w:rPr>
                <w:rFonts w:ascii="Sylfaen" w:hAnsi="Sylfaen" w:cs="Sylfaen"/>
                <w:color w:val="000000"/>
                <w:sz w:val="24"/>
                <w:szCs w:val="24"/>
              </w:rPr>
              <w:t>წარმოვადგენთ</w:t>
            </w:r>
            <w:r w:rsidRPr="0093147A">
              <w:rPr>
                <w:color w:val="000000"/>
                <w:sz w:val="24"/>
                <w:szCs w:val="24"/>
              </w:rPr>
              <w:t xml:space="preserve"> </w:t>
            </w:r>
            <w:r w:rsidRPr="0093147A">
              <w:rPr>
                <w:rFonts w:ascii="Sylfaen" w:hAnsi="Sylfaen" w:cs="Sylfaen"/>
                <w:color w:val="000000"/>
                <w:sz w:val="24"/>
                <w:szCs w:val="24"/>
              </w:rPr>
              <w:t>საქართველოს</w:t>
            </w:r>
            <w:r w:rsidRPr="0093147A">
              <w:rPr>
                <w:color w:val="000000"/>
                <w:sz w:val="24"/>
                <w:szCs w:val="24"/>
              </w:rPr>
              <w:t xml:space="preserve"> </w:t>
            </w:r>
            <w:r w:rsidRPr="0093147A">
              <w:rPr>
                <w:rFonts w:ascii="Sylfaen" w:hAnsi="Sylfaen" w:cs="Sylfaen"/>
                <w:color w:val="000000"/>
                <w:sz w:val="24"/>
                <w:szCs w:val="24"/>
              </w:rPr>
              <w:t>კონსტიტუციითა</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მოქმედი</w:t>
            </w:r>
            <w:r w:rsidRPr="0093147A">
              <w:rPr>
                <w:color w:val="000000"/>
                <w:sz w:val="24"/>
                <w:szCs w:val="24"/>
              </w:rPr>
              <w:t xml:space="preserve"> </w:t>
            </w:r>
            <w:r w:rsidRPr="0093147A">
              <w:rPr>
                <w:rFonts w:ascii="Sylfaen" w:hAnsi="Sylfaen" w:cs="Sylfaen"/>
                <w:color w:val="000000"/>
                <w:sz w:val="24"/>
                <w:szCs w:val="24"/>
              </w:rPr>
              <w:t>კანონმდებლობით</w:t>
            </w:r>
            <w:r w:rsidRPr="0093147A">
              <w:rPr>
                <w:color w:val="000000"/>
                <w:sz w:val="24"/>
                <w:szCs w:val="24"/>
              </w:rPr>
              <w:t xml:space="preserve"> </w:t>
            </w:r>
            <w:r w:rsidRPr="0093147A">
              <w:rPr>
                <w:rFonts w:ascii="Sylfaen" w:hAnsi="Sylfaen" w:cs="Sylfaen"/>
                <w:color w:val="000000"/>
                <w:sz w:val="24"/>
                <w:szCs w:val="24"/>
              </w:rPr>
              <w:t>გათვალისწინებულ</w:t>
            </w:r>
            <w:r w:rsidRPr="0093147A">
              <w:rPr>
                <w:color w:val="000000"/>
                <w:sz w:val="24"/>
                <w:szCs w:val="24"/>
              </w:rPr>
              <w:t xml:space="preserve"> </w:t>
            </w:r>
            <w:r w:rsidRPr="0093147A">
              <w:rPr>
                <w:rFonts w:ascii="Sylfaen" w:hAnsi="Sylfaen" w:cs="Sylfaen"/>
                <w:color w:val="000000"/>
                <w:sz w:val="24"/>
                <w:szCs w:val="24"/>
              </w:rPr>
              <w:t>კონსტიტუციური</w:t>
            </w:r>
            <w:r w:rsidRPr="0093147A">
              <w:rPr>
                <w:color w:val="000000"/>
                <w:sz w:val="24"/>
                <w:szCs w:val="24"/>
              </w:rPr>
              <w:t xml:space="preserve"> </w:t>
            </w:r>
            <w:r w:rsidRPr="0093147A">
              <w:rPr>
                <w:rFonts w:ascii="Sylfaen" w:hAnsi="Sylfaen" w:cs="Sylfaen"/>
                <w:color w:val="000000"/>
                <w:sz w:val="24"/>
                <w:szCs w:val="24"/>
              </w:rPr>
              <w:t>სარჩელის</w:t>
            </w:r>
            <w:r w:rsidRPr="0093147A">
              <w:rPr>
                <w:color w:val="000000"/>
                <w:sz w:val="24"/>
                <w:szCs w:val="24"/>
              </w:rPr>
              <w:t xml:space="preserve"> </w:t>
            </w:r>
            <w:r w:rsidRPr="0093147A">
              <w:rPr>
                <w:rFonts w:ascii="Sylfaen" w:hAnsi="Sylfaen" w:cs="Sylfaen"/>
                <w:color w:val="000000"/>
                <w:sz w:val="24"/>
                <w:szCs w:val="24"/>
              </w:rPr>
              <w:t>შემტან</w:t>
            </w:r>
            <w:r w:rsidRPr="0093147A">
              <w:rPr>
                <w:color w:val="000000"/>
                <w:sz w:val="24"/>
                <w:szCs w:val="24"/>
              </w:rPr>
              <w:t xml:space="preserve"> </w:t>
            </w:r>
            <w:r w:rsidRPr="0093147A">
              <w:rPr>
                <w:rFonts w:ascii="Sylfaen" w:hAnsi="Sylfaen" w:cs="Sylfaen"/>
                <w:color w:val="000000"/>
                <w:sz w:val="24"/>
                <w:szCs w:val="24"/>
              </w:rPr>
              <w:t>უფლებამოსილ</w:t>
            </w:r>
            <w:r w:rsidRPr="0093147A">
              <w:rPr>
                <w:color w:val="000000"/>
                <w:sz w:val="24"/>
                <w:szCs w:val="24"/>
              </w:rPr>
              <w:t xml:space="preserve"> </w:t>
            </w:r>
            <w:r w:rsidRPr="0093147A">
              <w:rPr>
                <w:rFonts w:ascii="Sylfaen" w:hAnsi="Sylfaen" w:cs="Sylfaen"/>
                <w:color w:val="000000"/>
                <w:sz w:val="24"/>
                <w:szCs w:val="24"/>
              </w:rPr>
              <w:t>სუბიექტებს</w:t>
            </w:r>
            <w:r w:rsidRPr="0093147A">
              <w:rPr>
                <w:color w:val="000000"/>
                <w:sz w:val="24"/>
                <w:szCs w:val="24"/>
              </w:rPr>
              <w:t xml:space="preserve">, </w:t>
            </w:r>
            <w:r w:rsidRPr="0093147A">
              <w:rPr>
                <w:rFonts w:ascii="Sylfaen" w:hAnsi="Sylfaen" w:cs="Sylfaen"/>
                <w:color w:val="000000"/>
                <w:sz w:val="24"/>
                <w:szCs w:val="24"/>
              </w:rPr>
              <w:t>ვინაიდან</w:t>
            </w:r>
            <w:r w:rsidRPr="0093147A">
              <w:rPr>
                <w:color w:val="000000"/>
                <w:sz w:val="24"/>
                <w:szCs w:val="24"/>
              </w:rPr>
              <w:t xml:space="preserve"> </w:t>
            </w:r>
            <w:r w:rsidRPr="0093147A">
              <w:rPr>
                <w:rFonts w:ascii="Sylfaen" w:hAnsi="Sylfaen" w:cs="Sylfaen"/>
                <w:color w:val="000000"/>
                <w:sz w:val="24"/>
                <w:szCs w:val="24"/>
              </w:rPr>
              <w:t>ერთის</w:t>
            </w:r>
            <w:r w:rsidRPr="0093147A">
              <w:rPr>
                <w:color w:val="000000"/>
                <w:sz w:val="24"/>
                <w:szCs w:val="24"/>
              </w:rPr>
              <w:t xml:space="preserve"> </w:t>
            </w:r>
            <w:r w:rsidRPr="0093147A">
              <w:rPr>
                <w:rFonts w:ascii="Sylfaen" w:hAnsi="Sylfaen" w:cs="Sylfaen"/>
                <w:color w:val="000000"/>
                <w:sz w:val="24"/>
                <w:szCs w:val="24"/>
              </w:rPr>
              <w:t>მიმართ</w:t>
            </w:r>
            <w:r w:rsidRPr="0093147A">
              <w:rPr>
                <w:color w:val="000000"/>
                <w:sz w:val="24"/>
                <w:szCs w:val="24"/>
              </w:rPr>
              <w:t xml:space="preserve"> 2008 </w:t>
            </w:r>
            <w:r w:rsidRPr="0093147A">
              <w:rPr>
                <w:rFonts w:ascii="Sylfaen" w:hAnsi="Sylfaen" w:cs="Sylfaen"/>
                <w:color w:val="000000"/>
                <w:sz w:val="24"/>
                <w:szCs w:val="24"/>
              </w:rPr>
              <w:t>წლის</w:t>
            </w:r>
            <w:r w:rsidRPr="0093147A">
              <w:rPr>
                <w:color w:val="000000"/>
                <w:sz w:val="24"/>
                <w:szCs w:val="24"/>
              </w:rPr>
              <w:t xml:space="preserve"> 24 </w:t>
            </w:r>
            <w:r w:rsidRPr="0093147A">
              <w:rPr>
                <w:rFonts w:ascii="Sylfaen" w:hAnsi="Sylfaen" w:cs="Sylfaen"/>
                <w:color w:val="000000"/>
                <w:sz w:val="24"/>
                <w:szCs w:val="24"/>
              </w:rPr>
              <w:t>იანვრიდან</w:t>
            </w:r>
            <w:r w:rsidRPr="0093147A">
              <w:rPr>
                <w:color w:val="000000"/>
                <w:sz w:val="24"/>
                <w:szCs w:val="24"/>
              </w:rPr>
              <w:t xml:space="preserve"> </w:t>
            </w:r>
            <w:r w:rsidRPr="0093147A">
              <w:rPr>
                <w:rFonts w:ascii="Sylfaen" w:hAnsi="Sylfaen" w:cs="Sylfaen"/>
                <w:color w:val="000000"/>
                <w:sz w:val="24"/>
                <w:szCs w:val="24"/>
              </w:rPr>
              <w:t>მიმდინარეობს</w:t>
            </w:r>
            <w:r w:rsidRPr="0093147A">
              <w:rPr>
                <w:color w:val="000000"/>
                <w:sz w:val="24"/>
                <w:szCs w:val="24"/>
              </w:rPr>
              <w:t xml:space="preserve"> </w:t>
            </w:r>
            <w:r w:rsidRPr="0093147A">
              <w:rPr>
                <w:rFonts w:ascii="Sylfaen" w:hAnsi="Sylfaen" w:cs="Sylfaen"/>
                <w:color w:val="000000"/>
                <w:sz w:val="24"/>
                <w:szCs w:val="24"/>
              </w:rPr>
              <w:t>სისხლის</w:t>
            </w:r>
            <w:r w:rsidRPr="0093147A">
              <w:rPr>
                <w:color w:val="000000"/>
                <w:sz w:val="24"/>
                <w:szCs w:val="24"/>
              </w:rPr>
              <w:t xml:space="preserve"> </w:t>
            </w:r>
            <w:r w:rsidRPr="0093147A">
              <w:rPr>
                <w:rFonts w:ascii="Sylfaen" w:hAnsi="Sylfaen" w:cs="Sylfaen"/>
                <w:color w:val="000000"/>
                <w:sz w:val="24"/>
                <w:szCs w:val="24"/>
              </w:rPr>
              <w:t>სამართლებრივი</w:t>
            </w:r>
            <w:r w:rsidRPr="0093147A">
              <w:rPr>
                <w:color w:val="000000"/>
                <w:sz w:val="24"/>
                <w:szCs w:val="24"/>
              </w:rPr>
              <w:t xml:space="preserve"> </w:t>
            </w:r>
            <w:r w:rsidRPr="0093147A">
              <w:rPr>
                <w:rFonts w:ascii="Sylfaen" w:hAnsi="Sylfaen" w:cs="Sylfaen"/>
                <w:color w:val="000000"/>
                <w:sz w:val="24"/>
                <w:szCs w:val="24"/>
              </w:rPr>
              <w:t>დევნა</w:t>
            </w:r>
            <w:r w:rsidRPr="0093147A">
              <w:rPr>
                <w:color w:val="000000"/>
                <w:sz w:val="24"/>
                <w:szCs w:val="24"/>
              </w:rPr>
              <w:t xml:space="preserve"> </w:t>
            </w:r>
            <w:r w:rsidRPr="0093147A">
              <w:rPr>
                <w:rFonts w:ascii="Sylfaen" w:hAnsi="Sylfaen" w:cs="Sylfaen"/>
                <w:color w:val="000000"/>
                <w:sz w:val="24"/>
                <w:szCs w:val="24"/>
              </w:rPr>
              <w:t>სსკ</w:t>
            </w:r>
            <w:r w:rsidRPr="0093147A">
              <w:rPr>
                <w:color w:val="000000"/>
                <w:sz w:val="24"/>
                <w:szCs w:val="24"/>
              </w:rPr>
              <w:t xml:space="preserve"> 315-</w:t>
            </w:r>
            <w:r w:rsidRPr="0093147A">
              <w:rPr>
                <w:rFonts w:ascii="Sylfaen" w:hAnsi="Sylfaen" w:cs="Sylfaen"/>
                <w:color w:val="000000"/>
                <w:sz w:val="24"/>
                <w:szCs w:val="24"/>
              </w:rPr>
              <w:t>ე</w:t>
            </w:r>
            <w:r w:rsidRPr="0093147A">
              <w:rPr>
                <w:color w:val="000000"/>
                <w:sz w:val="24"/>
                <w:szCs w:val="24"/>
              </w:rPr>
              <w:t xml:space="preserve"> </w:t>
            </w:r>
            <w:r w:rsidRPr="0093147A">
              <w:rPr>
                <w:rFonts w:ascii="Sylfaen" w:hAnsi="Sylfaen" w:cs="Sylfaen"/>
                <w:color w:val="000000"/>
                <w:sz w:val="24"/>
                <w:szCs w:val="24"/>
              </w:rPr>
              <w:t>მუხლით</w:t>
            </w:r>
            <w:r w:rsidRPr="0093147A">
              <w:rPr>
                <w:color w:val="000000"/>
                <w:sz w:val="24"/>
                <w:szCs w:val="24"/>
              </w:rPr>
              <w:t xml:space="preserve"> </w:t>
            </w:r>
            <w:r w:rsidRPr="0093147A">
              <w:rPr>
                <w:rFonts w:ascii="Sylfaen" w:hAnsi="Sylfaen" w:cs="Sylfaen"/>
                <w:color w:val="000000"/>
                <w:sz w:val="24"/>
                <w:szCs w:val="24"/>
              </w:rPr>
              <w:t>გათვალისწინებული</w:t>
            </w:r>
            <w:r w:rsidRPr="0093147A">
              <w:rPr>
                <w:color w:val="000000"/>
                <w:sz w:val="24"/>
                <w:szCs w:val="24"/>
              </w:rPr>
              <w:t xml:space="preserve"> </w:t>
            </w:r>
            <w:r w:rsidRPr="0093147A">
              <w:rPr>
                <w:rFonts w:ascii="Sylfaen" w:hAnsi="Sylfaen" w:cs="Sylfaen"/>
                <w:color w:val="000000"/>
                <w:sz w:val="24"/>
                <w:szCs w:val="24"/>
              </w:rPr>
              <w:t>დანაშაულის</w:t>
            </w:r>
            <w:r w:rsidRPr="0093147A">
              <w:rPr>
                <w:color w:val="000000"/>
                <w:sz w:val="24"/>
                <w:szCs w:val="24"/>
              </w:rPr>
              <w:t xml:space="preserve"> </w:t>
            </w:r>
            <w:r w:rsidRPr="0093147A">
              <w:rPr>
                <w:rFonts w:ascii="Sylfaen" w:hAnsi="Sylfaen" w:cs="Sylfaen"/>
                <w:color w:val="000000"/>
                <w:sz w:val="24"/>
                <w:szCs w:val="24"/>
              </w:rPr>
              <w:t>ჩადენისათვის</w:t>
            </w:r>
            <w:r w:rsidRPr="0093147A">
              <w:rPr>
                <w:color w:val="000000"/>
                <w:sz w:val="24"/>
                <w:szCs w:val="24"/>
              </w:rPr>
              <w:t xml:space="preserve">, </w:t>
            </w:r>
            <w:r w:rsidRPr="0093147A">
              <w:rPr>
                <w:rFonts w:ascii="Sylfaen" w:hAnsi="Sylfaen" w:cs="Sylfaen"/>
                <w:color w:val="000000"/>
                <w:sz w:val="24"/>
                <w:szCs w:val="24"/>
              </w:rPr>
              <w:t>ხოლო</w:t>
            </w:r>
            <w:r w:rsidRPr="0093147A">
              <w:rPr>
                <w:color w:val="000000"/>
                <w:sz w:val="24"/>
                <w:szCs w:val="24"/>
              </w:rPr>
              <w:t xml:space="preserve"> </w:t>
            </w:r>
            <w:r w:rsidRPr="0093147A">
              <w:rPr>
                <w:rFonts w:ascii="Sylfaen" w:hAnsi="Sylfaen" w:cs="Sylfaen"/>
                <w:color w:val="000000"/>
                <w:sz w:val="24"/>
                <w:szCs w:val="24"/>
              </w:rPr>
              <w:t>მეორის</w:t>
            </w:r>
            <w:r w:rsidRPr="0093147A">
              <w:rPr>
                <w:color w:val="000000"/>
                <w:sz w:val="24"/>
                <w:szCs w:val="24"/>
              </w:rPr>
              <w:t xml:space="preserve"> </w:t>
            </w:r>
            <w:r w:rsidRPr="0093147A">
              <w:rPr>
                <w:rFonts w:ascii="Sylfaen" w:hAnsi="Sylfaen" w:cs="Sylfaen"/>
                <w:color w:val="000000"/>
                <w:sz w:val="24"/>
                <w:szCs w:val="24"/>
              </w:rPr>
              <w:t>მიმართ</w:t>
            </w:r>
            <w:r w:rsidRPr="0093147A">
              <w:rPr>
                <w:color w:val="000000"/>
                <w:sz w:val="24"/>
                <w:szCs w:val="24"/>
              </w:rPr>
              <w:t xml:space="preserve"> 2005 </w:t>
            </w:r>
            <w:r w:rsidRPr="0093147A">
              <w:rPr>
                <w:rFonts w:ascii="Sylfaen" w:hAnsi="Sylfaen" w:cs="Sylfaen"/>
                <w:color w:val="000000"/>
                <w:sz w:val="24"/>
                <w:szCs w:val="24"/>
              </w:rPr>
              <w:t>წლის</w:t>
            </w:r>
            <w:r w:rsidRPr="0093147A">
              <w:rPr>
                <w:color w:val="000000"/>
                <w:sz w:val="24"/>
                <w:szCs w:val="24"/>
              </w:rPr>
              <w:t xml:space="preserve"> 10 </w:t>
            </w:r>
            <w:r w:rsidRPr="0093147A">
              <w:rPr>
                <w:rFonts w:ascii="Sylfaen" w:hAnsi="Sylfaen" w:cs="Sylfaen"/>
                <w:color w:val="000000"/>
                <w:sz w:val="24"/>
                <w:szCs w:val="24"/>
              </w:rPr>
              <w:t>იანვრიდან</w:t>
            </w:r>
            <w:r w:rsidRPr="0093147A">
              <w:rPr>
                <w:color w:val="000000"/>
                <w:sz w:val="24"/>
                <w:szCs w:val="24"/>
              </w:rPr>
              <w:t xml:space="preserve"> </w:t>
            </w:r>
            <w:r w:rsidRPr="0093147A">
              <w:rPr>
                <w:rFonts w:ascii="Sylfaen" w:hAnsi="Sylfaen" w:cs="Sylfaen"/>
                <w:color w:val="000000"/>
                <w:sz w:val="24"/>
                <w:szCs w:val="24"/>
              </w:rPr>
              <w:t>მიმდინარეობს</w:t>
            </w:r>
            <w:r w:rsidRPr="0093147A">
              <w:rPr>
                <w:color w:val="000000"/>
                <w:sz w:val="24"/>
                <w:szCs w:val="24"/>
              </w:rPr>
              <w:t xml:space="preserve"> </w:t>
            </w:r>
            <w:r w:rsidRPr="0093147A">
              <w:rPr>
                <w:rFonts w:ascii="Sylfaen" w:hAnsi="Sylfaen" w:cs="Sylfaen"/>
                <w:color w:val="000000"/>
                <w:sz w:val="24"/>
                <w:szCs w:val="24"/>
              </w:rPr>
              <w:t>სისხლის</w:t>
            </w:r>
            <w:r w:rsidRPr="0093147A">
              <w:rPr>
                <w:color w:val="000000"/>
                <w:sz w:val="24"/>
                <w:szCs w:val="24"/>
              </w:rPr>
              <w:t xml:space="preserve"> </w:t>
            </w:r>
            <w:r w:rsidRPr="0093147A">
              <w:rPr>
                <w:rFonts w:ascii="Sylfaen" w:hAnsi="Sylfaen" w:cs="Sylfaen"/>
                <w:color w:val="000000"/>
                <w:sz w:val="24"/>
                <w:szCs w:val="24"/>
              </w:rPr>
              <w:t>სამართლებრივი</w:t>
            </w:r>
            <w:r w:rsidRPr="0093147A">
              <w:rPr>
                <w:color w:val="000000"/>
                <w:sz w:val="24"/>
                <w:szCs w:val="24"/>
              </w:rPr>
              <w:t xml:space="preserve"> </w:t>
            </w:r>
            <w:r w:rsidRPr="0093147A">
              <w:rPr>
                <w:rFonts w:ascii="Sylfaen" w:hAnsi="Sylfaen" w:cs="Sylfaen"/>
                <w:color w:val="000000"/>
                <w:sz w:val="24"/>
                <w:szCs w:val="24"/>
              </w:rPr>
              <w:t>დევნა</w:t>
            </w:r>
            <w:r w:rsidRPr="0093147A">
              <w:rPr>
                <w:color w:val="000000"/>
                <w:sz w:val="24"/>
                <w:szCs w:val="24"/>
              </w:rPr>
              <w:t xml:space="preserve"> </w:t>
            </w:r>
            <w:r w:rsidRPr="0093147A">
              <w:rPr>
                <w:rFonts w:ascii="Sylfaen" w:hAnsi="Sylfaen" w:cs="Sylfaen"/>
                <w:color w:val="000000"/>
                <w:sz w:val="24"/>
                <w:szCs w:val="24"/>
              </w:rPr>
              <w:t>სსკ</w:t>
            </w:r>
            <w:r w:rsidRPr="0093147A">
              <w:rPr>
                <w:color w:val="000000"/>
                <w:sz w:val="24"/>
                <w:szCs w:val="24"/>
              </w:rPr>
              <w:t xml:space="preserve"> 182-</w:t>
            </w:r>
            <w:r w:rsidRPr="0093147A">
              <w:rPr>
                <w:rFonts w:ascii="Sylfaen" w:hAnsi="Sylfaen" w:cs="Sylfaen"/>
                <w:color w:val="000000"/>
                <w:sz w:val="24"/>
                <w:szCs w:val="24"/>
              </w:rPr>
              <w:t>ე</w:t>
            </w:r>
            <w:r w:rsidRPr="0093147A">
              <w:rPr>
                <w:color w:val="000000"/>
                <w:sz w:val="24"/>
                <w:szCs w:val="24"/>
              </w:rPr>
              <w:t xml:space="preserve"> 220-</w:t>
            </w:r>
            <w:r w:rsidRPr="0093147A">
              <w:rPr>
                <w:rFonts w:ascii="Sylfaen" w:hAnsi="Sylfaen" w:cs="Sylfaen"/>
                <w:color w:val="000000"/>
                <w:sz w:val="24"/>
                <w:szCs w:val="24"/>
              </w:rPr>
              <w:t>ე</w:t>
            </w:r>
            <w:r w:rsidRPr="0093147A">
              <w:rPr>
                <w:color w:val="000000"/>
                <w:sz w:val="24"/>
                <w:szCs w:val="24"/>
              </w:rPr>
              <w:t xml:space="preserve"> </w:t>
            </w:r>
            <w:r w:rsidRPr="0093147A">
              <w:rPr>
                <w:rFonts w:ascii="Sylfaen" w:hAnsi="Sylfaen" w:cs="Sylfaen"/>
                <w:color w:val="000000"/>
                <w:sz w:val="24"/>
                <w:szCs w:val="24"/>
              </w:rPr>
              <w:t>მუხლით</w:t>
            </w:r>
            <w:r w:rsidRPr="0093147A">
              <w:rPr>
                <w:color w:val="000000"/>
                <w:sz w:val="24"/>
                <w:szCs w:val="24"/>
              </w:rPr>
              <w:t xml:space="preserve"> </w:t>
            </w:r>
            <w:r w:rsidRPr="0093147A">
              <w:rPr>
                <w:rFonts w:ascii="Sylfaen" w:hAnsi="Sylfaen" w:cs="Sylfaen"/>
                <w:color w:val="000000"/>
                <w:sz w:val="24"/>
                <w:szCs w:val="24"/>
              </w:rPr>
              <w:t>გათვალისწინებული</w:t>
            </w:r>
            <w:r w:rsidRPr="0093147A">
              <w:rPr>
                <w:color w:val="000000"/>
                <w:sz w:val="24"/>
                <w:szCs w:val="24"/>
              </w:rPr>
              <w:t xml:space="preserve"> </w:t>
            </w:r>
            <w:r w:rsidRPr="0093147A">
              <w:rPr>
                <w:rFonts w:ascii="Sylfaen" w:hAnsi="Sylfaen" w:cs="Sylfaen"/>
                <w:color w:val="000000"/>
                <w:sz w:val="24"/>
                <w:szCs w:val="24"/>
              </w:rPr>
              <w:t>დანაშაულის</w:t>
            </w:r>
            <w:r w:rsidRPr="0093147A">
              <w:rPr>
                <w:color w:val="000000"/>
                <w:sz w:val="24"/>
                <w:szCs w:val="24"/>
              </w:rPr>
              <w:t xml:space="preserve"> </w:t>
            </w:r>
            <w:r w:rsidRPr="0093147A">
              <w:rPr>
                <w:rFonts w:ascii="Sylfaen" w:hAnsi="Sylfaen" w:cs="Sylfaen"/>
                <w:color w:val="000000"/>
                <w:sz w:val="24"/>
                <w:szCs w:val="24"/>
              </w:rPr>
              <w:t>ჩადენის</w:t>
            </w:r>
            <w:r w:rsidRPr="0093147A">
              <w:rPr>
                <w:color w:val="000000"/>
                <w:sz w:val="24"/>
                <w:szCs w:val="24"/>
              </w:rPr>
              <w:t xml:space="preserve"> </w:t>
            </w:r>
            <w:r w:rsidRPr="0093147A">
              <w:rPr>
                <w:rFonts w:ascii="Sylfaen" w:hAnsi="Sylfaen" w:cs="Sylfaen"/>
                <w:color w:val="000000"/>
                <w:sz w:val="24"/>
                <w:szCs w:val="24"/>
              </w:rPr>
              <w:t>ბრალდებით</w:t>
            </w:r>
            <w:r w:rsidRPr="0093147A">
              <w:rPr>
                <w:color w:val="000000"/>
                <w:sz w:val="24"/>
                <w:szCs w:val="24"/>
              </w:rPr>
              <w:t xml:space="preserve">; </w:t>
            </w:r>
            <w:r w:rsidRPr="0093147A">
              <w:rPr>
                <w:rFonts w:ascii="Sylfaen" w:hAnsi="Sylfaen" w:cs="Sylfaen"/>
                <w:color w:val="000000"/>
                <w:sz w:val="24"/>
                <w:szCs w:val="24"/>
              </w:rPr>
              <w:t>სისხლის</w:t>
            </w:r>
            <w:r w:rsidRPr="0093147A">
              <w:rPr>
                <w:color w:val="000000"/>
                <w:sz w:val="24"/>
                <w:szCs w:val="24"/>
              </w:rPr>
              <w:t xml:space="preserve"> </w:t>
            </w:r>
            <w:r w:rsidRPr="0093147A">
              <w:rPr>
                <w:rFonts w:ascii="Sylfaen" w:hAnsi="Sylfaen" w:cs="Sylfaen"/>
                <w:color w:val="000000"/>
                <w:sz w:val="24"/>
                <w:szCs w:val="24"/>
              </w:rPr>
              <w:t>სამართლის</w:t>
            </w:r>
            <w:r w:rsidRPr="0093147A">
              <w:rPr>
                <w:color w:val="000000"/>
                <w:sz w:val="24"/>
                <w:szCs w:val="24"/>
              </w:rPr>
              <w:t xml:space="preserve"> </w:t>
            </w:r>
            <w:r w:rsidRPr="0093147A">
              <w:rPr>
                <w:rFonts w:ascii="Sylfaen" w:hAnsi="Sylfaen" w:cs="Sylfaen"/>
                <w:color w:val="000000"/>
                <w:sz w:val="24"/>
                <w:szCs w:val="24"/>
              </w:rPr>
              <w:t>ორივე</w:t>
            </w:r>
            <w:r w:rsidRPr="0093147A">
              <w:rPr>
                <w:color w:val="000000"/>
                <w:sz w:val="24"/>
                <w:szCs w:val="24"/>
              </w:rPr>
              <w:t xml:space="preserve"> </w:t>
            </w:r>
            <w:r w:rsidRPr="0093147A">
              <w:rPr>
                <w:rFonts w:ascii="Sylfaen" w:hAnsi="Sylfaen" w:cs="Sylfaen"/>
                <w:color w:val="000000"/>
                <w:sz w:val="24"/>
                <w:szCs w:val="24"/>
              </w:rPr>
              <w:t>ბრალდების</w:t>
            </w:r>
            <w:r w:rsidRPr="0093147A">
              <w:rPr>
                <w:color w:val="000000"/>
                <w:sz w:val="24"/>
                <w:szCs w:val="24"/>
              </w:rPr>
              <w:t xml:space="preserve"> </w:t>
            </w:r>
            <w:r w:rsidRPr="0093147A">
              <w:rPr>
                <w:rFonts w:ascii="Sylfaen" w:hAnsi="Sylfaen" w:cs="Sylfaen"/>
                <w:color w:val="000000"/>
                <w:sz w:val="24"/>
                <w:szCs w:val="24"/>
              </w:rPr>
              <w:t>საქმე</w:t>
            </w:r>
            <w:r w:rsidRPr="0093147A">
              <w:rPr>
                <w:color w:val="000000"/>
                <w:sz w:val="24"/>
                <w:szCs w:val="24"/>
              </w:rPr>
              <w:t xml:space="preserve"> </w:t>
            </w:r>
            <w:r w:rsidRPr="0093147A">
              <w:rPr>
                <w:rFonts w:ascii="Sylfaen" w:hAnsi="Sylfaen" w:cs="Sylfaen"/>
                <w:color w:val="000000"/>
                <w:sz w:val="24"/>
                <w:szCs w:val="24"/>
              </w:rPr>
              <w:t>ამჟამად</w:t>
            </w:r>
            <w:r w:rsidRPr="0093147A">
              <w:rPr>
                <w:color w:val="000000"/>
                <w:sz w:val="24"/>
                <w:szCs w:val="24"/>
              </w:rPr>
              <w:t xml:space="preserve"> </w:t>
            </w:r>
            <w:r w:rsidRPr="0093147A">
              <w:rPr>
                <w:rFonts w:ascii="Sylfaen" w:hAnsi="Sylfaen" w:cs="Sylfaen"/>
                <w:color w:val="000000"/>
                <w:sz w:val="24"/>
                <w:szCs w:val="24"/>
              </w:rPr>
              <w:t>იმყოფება</w:t>
            </w:r>
            <w:r w:rsidRPr="0093147A">
              <w:rPr>
                <w:color w:val="000000"/>
                <w:sz w:val="24"/>
                <w:szCs w:val="24"/>
              </w:rPr>
              <w:t xml:space="preserve"> </w:t>
            </w:r>
            <w:r w:rsidRPr="0093147A">
              <w:rPr>
                <w:rFonts w:ascii="Sylfaen" w:hAnsi="Sylfaen" w:cs="Sylfaen"/>
                <w:color w:val="000000"/>
                <w:sz w:val="24"/>
                <w:szCs w:val="24"/>
              </w:rPr>
              <w:t>წინასასამართლო</w:t>
            </w:r>
            <w:r w:rsidRPr="0093147A">
              <w:rPr>
                <w:color w:val="000000"/>
                <w:sz w:val="24"/>
                <w:szCs w:val="24"/>
              </w:rPr>
              <w:t xml:space="preserve"> </w:t>
            </w:r>
            <w:r w:rsidRPr="0093147A">
              <w:rPr>
                <w:rFonts w:ascii="Sylfaen" w:hAnsi="Sylfaen" w:cs="Sylfaen"/>
                <w:color w:val="000000"/>
                <w:sz w:val="24"/>
                <w:szCs w:val="24"/>
              </w:rPr>
              <w:t>სტადიაზე</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დღეისათვის</w:t>
            </w:r>
            <w:r w:rsidRPr="0093147A">
              <w:rPr>
                <w:color w:val="000000"/>
                <w:sz w:val="24"/>
                <w:szCs w:val="24"/>
              </w:rPr>
              <w:t xml:space="preserve"> </w:t>
            </w:r>
            <w:r w:rsidRPr="0093147A">
              <w:rPr>
                <w:rFonts w:ascii="Sylfaen" w:hAnsi="Sylfaen" w:cs="Sylfaen"/>
                <w:color w:val="000000"/>
                <w:sz w:val="24"/>
                <w:szCs w:val="24"/>
              </w:rPr>
              <w:t>სასამართლოს</w:t>
            </w:r>
            <w:r w:rsidRPr="0093147A">
              <w:rPr>
                <w:color w:val="000000"/>
                <w:sz w:val="24"/>
                <w:szCs w:val="24"/>
              </w:rPr>
              <w:t xml:space="preserve"> </w:t>
            </w:r>
            <w:r w:rsidRPr="0093147A">
              <w:rPr>
                <w:rFonts w:ascii="Sylfaen" w:hAnsi="Sylfaen" w:cs="Sylfaen"/>
                <w:color w:val="000000"/>
                <w:sz w:val="24"/>
                <w:szCs w:val="24"/>
              </w:rPr>
              <w:t>სხდომის</w:t>
            </w:r>
            <w:r w:rsidRPr="0093147A">
              <w:rPr>
                <w:color w:val="000000"/>
                <w:sz w:val="24"/>
                <w:szCs w:val="24"/>
              </w:rPr>
              <w:t xml:space="preserve"> </w:t>
            </w:r>
            <w:r w:rsidRPr="0093147A">
              <w:rPr>
                <w:rFonts w:ascii="Sylfaen" w:hAnsi="Sylfaen" w:cs="Sylfaen"/>
                <w:color w:val="000000"/>
                <w:sz w:val="24"/>
                <w:szCs w:val="24"/>
              </w:rPr>
              <w:t>თარიღი</w:t>
            </w:r>
            <w:r w:rsidRPr="0093147A">
              <w:rPr>
                <w:color w:val="000000"/>
                <w:sz w:val="24"/>
                <w:szCs w:val="24"/>
              </w:rPr>
              <w:t xml:space="preserve"> </w:t>
            </w:r>
            <w:r w:rsidRPr="0093147A">
              <w:rPr>
                <w:rFonts w:ascii="Sylfaen" w:hAnsi="Sylfaen" w:cs="Sylfaen"/>
                <w:color w:val="000000"/>
                <w:sz w:val="24"/>
                <w:szCs w:val="24"/>
              </w:rPr>
              <w:t>განსაზღვრული</w:t>
            </w:r>
            <w:r w:rsidRPr="0093147A">
              <w:rPr>
                <w:color w:val="000000"/>
                <w:sz w:val="24"/>
                <w:szCs w:val="24"/>
              </w:rPr>
              <w:t xml:space="preserve"> </w:t>
            </w:r>
            <w:r w:rsidRPr="0093147A">
              <w:rPr>
                <w:rFonts w:ascii="Sylfaen" w:hAnsi="Sylfaen" w:cs="Sylfaen"/>
                <w:color w:val="000000"/>
                <w:sz w:val="24"/>
                <w:szCs w:val="24"/>
              </w:rPr>
              <w:t>არ</w:t>
            </w:r>
            <w:r w:rsidRPr="0093147A">
              <w:rPr>
                <w:color w:val="000000"/>
                <w:sz w:val="24"/>
                <w:szCs w:val="24"/>
              </w:rPr>
              <w:t xml:space="preserve"> </w:t>
            </w:r>
            <w:r w:rsidRPr="0093147A">
              <w:rPr>
                <w:rFonts w:ascii="Sylfaen" w:hAnsi="Sylfaen" w:cs="Sylfaen"/>
                <w:color w:val="000000"/>
                <w:sz w:val="24"/>
                <w:szCs w:val="24"/>
              </w:rPr>
              <w:t>არის</w:t>
            </w:r>
            <w:r w:rsidRPr="0093147A">
              <w:rPr>
                <w:color w:val="000000"/>
                <w:sz w:val="24"/>
                <w:szCs w:val="24"/>
              </w:rPr>
              <w:t xml:space="preserve">, </w:t>
            </w:r>
            <w:r w:rsidRPr="0093147A">
              <w:rPr>
                <w:rFonts w:ascii="Sylfaen" w:hAnsi="Sylfaen" w:cs="Sylfaen"/>
                <w:color w:val="000000"/>
                <w:sz w:val="24"/>
                <w:szCs w:val="24"/>
              </w:rPr>
              <w:t>სადაც</w:t>
            </w:r>
            <w:r w:rsidRPr="0093147A">
              <w:rPr>
                <w:color w:val="000000"/>
                <w:sz w:val="24"/>
                <w:szCs w:val="24"/>
              </w:rPr>
              <w:t xml:space="preserve"> </w:t>
            </w:r>
            <w:r w:rsidRPr="0093147A">
              <w:rPr>
                <w:rFonts w:ascii="Sylfaen" w:hAnsi="Sylfaen" w:cs="Sylfaen"/>
                <w:color w:val="000000"/>
                <w:sz w:val="24"/>
                <w:szCs w:val="24"/>
              </w:rPr>
              <w:t>უნდა</w:t>
            </w:r>
            <w:r w:rsidRPr="0093147A">
              <w:rPr>
                <w:color w:val="000000"/>
                <w:sz w:val="24"/>
                <w:szCs w:val="24"/>
              </w:rPr>
              <w:t xml:space="preserve"> </w:t>
            </w:r>
            <w:r w:rsidRPr="0093147A">
              <w:rPr>
                <w:rFonts w:ascii="Sylfaen" w:hAnsi="Sylfaen" w:cs="Sylfaen"/>
                <w:color w:val="000000"/>
                <w:sz w:val="24"/>
                <w:szCs w:val="24"/>
              </w:rPr>
              <w:t>განიხილონ</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გადაწყდეს</w:t>
            </w:r>
            <w:r w:rsidRPr="0093147A">
              <w:rPr>
                <w:color w:val="000000"/>
                <w:sz w:val="24"/>
                <w:szCs w:val="24"/>
              </w:rPr>
              <w:t xml:space="preserve"> </w:t>
            </w:r>
            <w:r w:rsidRPr="0093147A">
              <w:rPr>
                <w:rFonts w:ascii="Sylfaen" w:hAnsi="Sylfaen" w:cs="Sylfaen"/>
                <w:color w:val="000000"/>
                <w:sz w:val="24"/>
                <w:szCs w:val="24"/>
              </w:rPr>
              <w:t>როგორც</w:t>
            </w:r>
            <w:r w:rsidRPr="0093147A">
              <w:rPr>
                <w:color w:val="000000"/>
                <w:sz w:val="24"/>
                <w:szCs w:val="24"/>
              </w:rPr>
              <w:t xml:space="preserve"> </w:t>
            </w:r>
            <w:r w:rsidRPr="0093147A">
              <w:rPr>
                <w:rFonts w:ascii="Sylfaen" w:hAnsi="Sylfaen" w:cs="Sylfaen"/>
                <w:color w:val="000000"/>
                <w:sz w:val="24"/>
                <w:szCs w:val="24"/>
              </w:rPr>
              <w:t>მტკიცებულებათა</w:t>
            </w:r>
            <w:r w:rsidRPr="0093147A">
              <w:rPr>
                <w:color w:val="000000"/>
                <w:sz w:val="24"/>
                <w:szCs w:val="24"/>
              </w:rPr>
              <w:t xml:space="preserve"> </w:t>
            </w:r>
            <w:r w:rsidRPr="0093147A">
              <w:rPr>
                <w:rFonts w:ascii="Sylfaen" w:hAnsi="Sylfaen" w:cs="Sylfaen"/>
                <w:color w:val="000000"/>
                <w:sz w:val="24"/>
                <w:szCs w:val="24"/>
              </w:rPr>
              <w:t>დასაშვებითობის</w:t>
            </w:r>
            <w:r w:rsidRPr="0093147A">
              <w:rPr>
                <w:color w:val="000000"/>
                <w:sz w:val="24"/>
                <w:szCs w:val="24"/>
              </w:rPr>
              <w:t xml:space="preserve"> </w:t>
            </w:r>
            <w:r w:rsidRPr="0093147A">
              <w:rPr>
                <w:rFonts w:ascii="Sylfaen" w:hAnsi="Sylfaen" w:cs="Sylfaen"/>
                <w:color w:val="000000"/>
                <w:sz w:val="24"/>
                <w:szCs w:val="24"/>
              </w:rPr>
              <w:t>საკითხი</w:t>
            </w:r>
            <w:r w:rsidRPr="0093147A">
              <w:rPr>
                <w:color w:val="000000"/>
                <w:sz w:val="24"/>
                <w:szCs w:val="24"/>
              </w:rPr>
              <w:t xml:space="preserve">,  </w:t>
            </w:r>
            <w:r w:rsidRPr="0093147A">
              <w:rPr>
                <w:rFonts w:ascii="Sylfaen" w:hAnsi="Sylfaen" w:cs="Sylfaen"/>
                <w:color w:val="000000"/>
                <w:sz w:val="24"/>
                <w:szCs w:val="24"/>
              </w:rPr>
              <w:t>ასევე</w:t>
            </w:r>
            <w:r w:rsidRPr="0093147A">
              <w:rPr>
                <w:color w:val="000000"/>
                <w:sz w:val="24"/>
                <w:szCs w:val="24"/>
              </w:rPr>
              <w:t xml:space="preserve"> </w:t>
            </w:r>
            <w:r w:rsidRPr="0093147A">
              <w:rPr>
                <w:rFonts w:ascii="Sylfaen" w:hAnsi="Sylfaen" w:cs="Sylfaen"/>
                <w:color w:val="000000"/>
                <w:sz w:val="24"/>
                <w:szCs w:val="24"/>
              </w:rPr>
              <w:t>ბრალდებულთა</w:t>
            </w:r>
            <w:r w:rsidRPr="0093147A">
              <w:rPr>
                <w:color w:val="000000"/>
                <w:sz w:val="24"/>
                <w:szCs w:val="24"/>
              </w:rPr>
              <w:t xml:space="preserve"> </w:t>
            </w:r>
            <w:r w:rsidRPr="0093147A">
              <w:rPr>
                <w:rFonts w:ascii="Sylfaen" w:hAnsi="Sylfaen" w:cs="Sylfaen"/>
                <w:color w:val="000000"/>
                <w:sz w:val="24"/>
                <w:szCs w:val="24"/>
              </w:rPr>
              <w:t>აღმკვეთი</w:t>
            </w:r>
            <w:r w:rsidRPr="0093147A">
              <w:rPr>
                <w:color w:val="000000"/>
                <w:sz w:val="24"/>
                <w:szCs w:val="24"/>
              </w:rPr>
              <w:t xml:space="preserve"> </w:t>
            </w:r>
            <w:r w:rsidRPr="0093147A">
              <w:rPr>
                <w:rFonts w:ascii="Sylfaen" w:hAnsi="Sylfaen" w:cs="Sylfaen"/>
                <w:color w:val="000000"/>
                <w:sz w:val="24"/>
                <w:szCs w:val="24"/>
              </w:rPr>
              <w:t>ღონისძიებებისა</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სისხლის</w:t>
            </w:r>
            <w:r w:rsidRPr="0093147A">
              <w:rPr>
                <w:color w:val="000000"/>
                <w:sz w:val="24"/>
                <w:szCs w:val="24"/>
              </w:rPr>
              <w:t xml:space="preserve"> </w:t>
            </w:r>
            <w:r w:rsidRPr="0093147A">
              <w:rPr>
                <w:rFonts w:ascii="Sylfaen" w:hAnsi="Sylfaen" w:cs="Sylfaen"/>
                <w:color w:val="000000"/>
                <w:sz w:val="24"/>
                <w:szCs w:val="24"/>
              </w:rPr>
              <w:t>სამართლის</w:t>
            </w:r>
            <w:r w:rsidRPr="0093147A">
              <w:rPr>
                <w:color w:val="000000"/>
                <w:sz w:val="24"/>
                <w:szCs w:val="24"/>
              </w:rPr>
              <w:t xml:space="preserve"> </w:t>
            </w:r>
            <w:r w:rsidRPr="0093147A">
              <w:rPr>
                <w:rFonts w:ascii="Sylfaen" w:hAnsi="Sylfaen" w:cs="Sylfaen"/>
                <w:color w:val="000000"/>
                <w:sz w:val="24"/>
                <w:szCs w:val="24"/>
              </w:rPr>
              <w:t>დევნის</w:t>
            </w:r>
            <w:r w:rsidRPr="0093147A">
              <w:rPr>
                <w:color w:val="000000"/>
                <w:sz w:val="24"/>
                <w:szCs w:val="24"/>
              </w:rPr>
              <w:t xml:space="preserve"> </w:t>
            </w:r>
            <w:r w:rsidRPr="0093147A">
              <w:rPr>
                <w:rFonts w:ascii="Sylfaen" w:hAnsi="Sylfaen" w:cs="Sylfaen"/>
                <w:color w:val="000000"/>
                <w:sz w:val="24"/>
                <w:szCs w:val="24"/>
              </w:rPr>
              <w:t>შეწყვეტის</w:t>
            </w:r>
            <w:r w:rsidRPr="0093147A">
              <w:rPr>
                <w:color w:val="000000"/>
                <w:sz w:val="24"/>
                <w:szCs w:val="24"/>
              </w:rPr>
              <w:t xml:space="preserve"> </w:t>
            </w:r>
            <w:r w:rsidRPr="0093147A">
              <w:rPr>
                <w:rFonts w:ascii="Sylfaen" w:hAnsi="Sylfaen" w:cs="Sylfaen"/>
                <w:color w:val="000000"/>
                <w:sz w:val="24"/>
                <w:szCs w:val="24"/>
              </w:rPr>
              <w:t>საკითხი</w:t>
            </w:r>
            <w:r w:rsidRPr="0093147A">
              <w:rPr>
                <w:color w:val="000000"/>
                <w:sz w:val="24"/>
                <w:szCs w:val="24"/>
              </w:rPr>
              <w:t xml:space="preserve">; </w:t>
            </w:r>
          </w:p>
          <w:p w:rsidR="0093147A" w:rsidRPr="0093147A" w:rsidRDefault="0093147A" w:rsidP="0093147A">
            <w:pPr>
              <w:spacing w:after="0" w:line="240" w:lineRule="auto"/>
              <w:rPr>
                <w:color w:val="000000"/>
                <w:sz w:val="24"/>
                <w:szCs w:val="24"/>
              </w:rPr>
            </w:pPr>
          </w:p>
          <w:p w:rsidR="0093147A" w:rsidRPr="0093147A" w:rsidRDefault="0093147A" w:rsidP="0093147A">
            <w:pPr>
              <w:spacing w:after="0" w:line="240" w:lineRule="auto"/>
              <w:rPr>
                <w:color w:val="000000"/>
                <w:sz w:val="24"/>
                <w:szCs w:val="24"/>
              </w:rPr>
            </w:pPr>
            <w:r w:rsidRPr="0093147A">
              <w:rPr>
                <w:rFonts w:ascii="Sylfaen" w:hAnsi="Sylfaen" w:cs="Sylfaen"/>
                <w:color w:val="000000"/>
                <w:sz w:val="24"/>
                <w:szCs w:val="24"/>
              </w:rPr>
              <w:t>ამდენად</w:t>
            </w:r>
            <w:r w:rsidRPr="0093147A">
              <w:rPr>
                <w:color w:val="000000"/>
                <w:sz w:val="24"/>
                <w:szCs w:val="24"/>
              </w:rPr>
              <w:t xml:space="preserve">, </w:t>
            </w:r>
            <w:r w:rsidRPr="0093147A">
              <w:rPr>
                <w:rFonts w:ascii="Sylfaen" w:hAnsi="Sylfaen" w:cs="Sylfaen"/>
                <w:color w:val="000000"/>
                <w:sz w:val="24"/>
                <w:szCs w:val="24"/>
              </w:rPr>
              <w:t>მოსარჩლეებს</w:t>
            </w:r>
            <w:r w:rsidRPr="0093147A">
              <w:rPr>
                <w:color w:val="000000"/>
                <w:sz w:val="24"/>
                <w:szCs w:val="24"/>
              </w:rPr>
              <w:t xml:space="preserve"> </w:t>
            </w:r>
            <w:r w:rsidRPr="0093147A">
              <w:rPr>
                <w:rFonts w:ascii="Sylfaen" w:hAnsi="Sylfaen" w:cs="Sylfaen"/>
                <w:color w:val="000000"/>
                <w:sz w:val="24"/>
                <w:szCs w:val="24"/>
              </w:rPr>
              <w:t>მიგვაჩნია</w:t>
            </w:r>
            <w:r w:rsidRPr="0093147A">
              <w:rPr>
                <w:color w:val="000000"/>
                <w:sz w:val="24"/>
                <w:szCs w:val="24"/>
              </w:rPr>
              <w:t xml:space="preserve">, </w:t>
            </w:r>
            <w:r w:rsidRPr="0093147A">
              <w:rPr>
                <w:rFonts w:ascii="Sylfaen" w:hAnsi="Sylfaen" w:cs="Sylfaen"/>
                <w:color w:val="000000"/>
                <w:sz w:val="24"/>
                <w:szCs w:val="24"/>
              </w:rPr>
              <w:t>რომ</w:t>
            </w:r>
            <w:r w:rsidRPr="0093147A">
              <w:rPr>
                <w:color w:val="000000"/>
                <w:sz w:val="24"/>
                <w:szCs w:val="24"/>
              </w:rPr>
              <w:t xml:space="preserve"> </w:t>
            </w:r>
            <w:r w:rsidRPr="0093147A">
              <w:rPr>
                <w:rFonts w:ascii="Sylfaen" w:hAnsi="Sylfaen" w:cs="Sylfaen"/>
                <w:color w:val="000000"/>
                <w:sz w:val="24"/>
                <w:szCs w:val="24"/>
              </w:rPr>
              <w:t>ვიდრე</w:t>
            </w:r>
            <w:r w:rsidRPr="0093147A">
              <w:rPr>
                <w:color w:val="000000"/>
                <w:sz w:val="24"/>
                <w:szCs w:val="24"/>
              </w:rPr>
              <w:t xml:space="preserve"> </w:t>
            </w:r>
            <w:r w:rsidRPr="0093147A">
              <w:rPr>
                <w:rFonts w:ascii="Sylfaen" w:hAnsi="Sylfaen" w:cs="Sylfaen"/>
                <w:color w:val="000000"/>
                <w:sz w:val="24"/>
                <w:szCs w:val="24"/>
              </w:rPr>
              <w:t>დაიწყებოდეს</w:t>
            </w:r>
            <w:r w:rsidRPr="0093147A">
              <w:rPr>
                <w:color w:val="000000"/>
                <w:sz w:val="24"/>
                <w:szCs w:val="24"/>
              </w:rPr>
              <w:t xml:space="preserve"> </w:t>
            </w:r>
            <w:r w:rsidRPr="0093147A">
              <w:rPr>
                <w:rFonts w:ascii="Sylfaen" w:hAnsi="Sylfaen" w:cs="Sylfaen"/>
                <w:color w:val="000000"/>
                <w:sz w:val="24"/>
                <w:szCs w:val="24"/>
              </w:rPr>
              <w:t>წინასასამართლო</w:t>
            </w:r>
            <w:r w:rsidRPr="0093147A">
              <w:rPr>
                <w:color w:val="000000"/>
                <w:sz w:val="24"/>
                <w:szCs w:val="24"/>
              </w:rPr>
              <w:t xml:space="preserve"> </w:t>
            </w:r>
            <w:r w:rsidRPr="0093147A">
              <w:rPr>
                <w:rFonts w:ascii="Sylfaen" w:hAnsi="Sylfaen" w:cs="Sylfaen"/>
                <w:color w:val="000000"/>
                <w:sz w:val="24"/>
                <w:szCs w:val="24"/>
              </w:rPr>
              <w:t>სტადიის</w:t>
            </w:r>
            <w:r w:rsidRPr="0093147A">
              <w:rPr>
                <w:color w:val="000000"/>
                <w:sz w:val="24"/>
                <w:szCs w:val="24"/>
              </w:rPr>
              <w:t xml:space="preserve"> </w:t>
            </w:r>
            <w:r w:rsidRPr="0093147A">
              <w:rPr>
                <w:rFonts w:ascii="Sylfaen" w:hAnsi="Sylfaen" w:cs="Sylfaen"/>
                <w:color w:val="000000"/>
                <w:sz w:val="24"/>
                <w:szCs w:val="24"/>
              </w:rPr>
              <w:t>პროცედურები</w:t>
            </w:r>
            <w:r w:rsidRPr="0093147A">
              <w:rPr>
                <w:color w:val="000000"/>
                <w:sz w:val="24"/>
                <w:szCs w:val="24"/>
              </w:rPr>
              <w:t xml:space="preserve">, </w:t>
            </w:r>
            <w:r w:rsidRPr="0093147A">
              <w:rPr>
                <w:rFonts w:ascii="Sylfaen" w:hAnsi="Sylfaen" w:cs="Sylfaen"/>
                <w:color w:val="000000"/>
                <w:sz w:val="24"/>
                <w:szCs w:val="24"/>
              </w:rPr>
              <w:t>მანამდე</w:t>
            </w:r>
            <w:r w:rsidRPr="0093147A">
              <w:rPr>
                <w:color w:val="000000"/>
                <w:sz w:val="24"/>
                <w:szCs w:val="24"/>
              </w:rPr>
              <w:t xml:space="preserve"> </w:t>
            </w:r>
            <w:r w:rsidRPr="0093147A">
              <w:rPr>
                <w:rFonts w:ascii="Sylfaen" w:hAnsi="Sylfaen" w:cs="Sylfaen"/>
                <w:color w:val="000000"/>
                <w:sz w:val="24"/>
                <w:szCs w:val="24"/>
              </w:rPr>
              <w:t>უნდა</w:t>
            </w:r>
            <w:r w:rsidRPr="0093147A">
              <w:rPr>
                <w:color w:val="000000"/>
                <w:sz w:val="24"/>
                <w:szCs w:val="24"/>
              </w:rPr>
              <w:t xml:space="preserve"> </w:t>
            </w:r>
            <w:r w:rsidRPr="0093147A">
              <w:rPr>
                <w:rFonts w:ascii="Sylfaen" w:hAnsi="Sylfaen" w:cs="Sylfaen"/>
                <w:color w:val="000000"/>
                <w:sz w:val="24"/>
                <w:szCs w:val="24"/>
              </w:rPr>
              <w:t>განიხილოს</w:t>
            </w:r>
            <w:r w:rsidRPr="0093147A">
              <w:rPr>
                <w:color w:val="000000"/>
                <w:sz w:val="24"/>
                <w:szCs w:val="24"/>
              </w:rPr>
              <w:t xml:space="preserve"> </w:t>
            </w:r>
            <w:r w:rsidRPr="0093147A">
              <w:rPr>
                <w:rFonts w:ascii="Sylfaen" w:hAnsi="Sylfaen" w:cs="Sylfaen"/>
                <w:color w:val="000000"/>
                <w:sz w:val="24"/>
                <w:szCs w:val="24"/>
              </w:rPr>
              <w:t>საკონსტიტუციო</w:t>
            </w:r>
            <w:r w:rsidRPr="0093147A">
              <w:rPr>
                <w:color w:val="000000"/>
                <w:sz w:val="24"/>
                <w:szCs w:val="24"/>
              </w:rPr>
              <w:t xml:space="preserve"> </w:t>
            </w:r>
            <w:r w:rsidRPr="0093147A">
              <w:rPr>
                <w:rFonts w:ascii="Sylfaen" w:hAnsi="Sylfaen" w:cs="Sylfaen"/>
                <w:color w:val="000000"/>
                <w:sz w:val="24"/>
                <w:szCs w:val="24"/>
              </w:rPr>
              <w:t>სასამართლომ</w:t>
            </w:r>
            <w:r w:rsidRPr="0093147A">
              <w:rPr>
                <w:color w:val="000000"/>
                <w:sz w:val="24"/>
                <w:szCs w:val="24"/>
              </w:rPr>
              <w:t xml:space="preserve"> </w:t>
            </w:r>
            <w:r w:rsidRPr="0093147A">
              <w:rPr>
                <w:rFonts w:ascii="Sylfaen" w:hAnsi="Sylfaen" w:cs="Sylfaen"/>
                <w:color w:val="000000"/>
                <w:sz w:val="24"/>
                <w:szCs w:val="24"/>
              </w:rPr>
              <w:t>ეს</w:t>
            </w:r>
            <w:r w:rsidRPr="0093147A">
              <w:rPr>
                <w:color w:val="000000"/>
                <w:sz w:val="24"/>
                <w:szCs w:val="24"/>
              </w:rPr>
              <w:t xml:space="preserve"> </w:t>
            </w:r>
            <w:r w:rsidRPr="0093147A">
              <w:rPr>
                <w:rFonts w:ascii="Sylfaen" w:hAnsi="Sylfaen" w:cs="Sylfaen"/>
                <w:color w:val="000000"/>
                <w:sz w:val="24"/>
                <w:szCs w:val="24"/>
              </w:rPr>
              <w:t>კონსტიტუციური</w:t>
            </w:r>
            <w:r w:rsidRPr="0093147A">
              <w:rPr>
                <w:color w:val="000000"/>
                <w:sz w:val="24"/>
                <w:szCs w:val="24"/>
              </w:rPr>
              <w:t xml:space="preserve"> </w:t>
            </w:r>
            <w:r w:rsidRPr="0093147A">
              <w:rPr>
                <w:rFonts w:ascii="Sylfaen" w:hAnsi="Sylfaen" w:cs="Sylfaen"/>
                <w:color w:val="000000"/>
                <w:sz w:val="24"/>
                <w:szCs w:val="24"/>
              </w:rPr>
              <w:t>სარჩელი</w:t>
            </w:r>
            <w:r w:rsidRPr="0093147A">
              <w:rPr>
                <w:color w:val="000000"/>
                <w:sz w:val="24"/>
                <w:szCs w:val="24"/>
              </w:rPr>
              <w:t xml:space="preserve">, </w:t>
            </w:r>
            <w:r w:rsidRPr="0093147A">
              <w:rPr>
                <w:rFonts w:ascii="Sylfaen" w:hAnsi="Sylfaen" w:cs="Sylfaen"/>
                <w:color w:val="000000"/>
                <w:sz w:val="24"/>
                <w:szCs w:val="24"/>
              </w:rPr>
              <w:t>გაარკვიოს</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გადაწყვიტოს</w:t>
            </w:r>
            <w:r w:rsidRPr="0093147A">
              <w:rPr>
                <w:color w:val="000000"/>
                <w:sz w:val="24"/>
                <w:szCs w:val="24"/>
              </w:rPr>
              <w:t xml:space="preserve"> </w:t>
            </w:r>
            <w:r w:rsidRPr="0093147A">
              <w:rPr>
                <w:rFonts w:ascii="Sylfaen" w:hAnsi="Sylfaen" w:cs="Sylfaen"/>
                <w:color w:val="000000"/>
                <w:sz w:val="24"/>
                <w:szCs w:val="24"/>
              </w:rPr>
              <w:t>საკითხი</w:t>
            </w:r>
            <w:r w:rsidRPr="0093147A">
              <w:rPr>
                <w:color w:val="000000"/>
                <w:sz w:val="24"/>
                <w:szCs w:val="24"/>
              </w:rPr>
              <w:t xml:space="preserve"> </w:t>
            </w:r>
            <w:r w:rsidRPr="0093147A">
              <w:rPr>
                <w:rFonts w:ascii="Sylfaen" w:hAnsi="Sylfaen" w:cs="Sylfaen"/>
                <w:color w:val="000000"/>
                <w:sz w:val="24"/>
                <w:szCs w:val="24"/>
              </w:rPr>
              <w:t>ირღვევა</w:t>
            </w:r>
            <w:r w:rsidRPr="0093147A">
              <w:rPr>
                <w:color w:val="000000"/>
                <w:sz w:val="24"/>
                <w:szCs w:val="24"/>
              </w:rPr>
              <w:t xml:space="preserve"> </w:t>
            </w:r>
            <w:r w:rsidRPr="0093147A">
              <w:rPr>
                <w:rFonts w:ascii="Sylfaen" w:hAnsi="Sylfaen" w:cs="Sylfaen"/>
                <w:color w:val="000000"/>
                <w:sz w:val="24"/>
                <w:szCs w:val="24"/>
              </w:rPr>
              <w:t>თუ</w:t>
            </w:r>
            <w:r w:rsidRPr="0093147A">
              <w:rPr>
                <w:color w:val="000000"/>
                <w:sz w:val="24"/>
                <w:szCs w:val="24"/>
              </w:rPr>
              <w:t xml:space="preserve"> </w:t>
            </w:r>
            <w:r w:rsidRPr="0093147A">
              <w:rPr>
                <w:rFonts w:ascii="Sylfaen" w:hAnsi="Sylfaen" w:cs="Sylfaen"/>
                <w:color w:val="000000"/>
                <w:sz w:val="24"/>
                <w:szCs w:val="24"/>
              </w:rPr>
              <w:t>არა</w:t>
            </w:r>
            <w:r w:rsidRPr="0093147A">
              <w:rPr>
                <w:color w:val="000000"/>
                <w:sz w:val="24"/>
                <w:szCs w:val="24"/>
              </w:rPr>
              <w:t xml:space="preserve"> </w:t>
            </w:r>
            <w:r w:rsidRPr="0093147A">
              <w:rPr>
                <w:rFonts w:ascii="Sylfaen" w:hAnsi="Sylfaen" w:cs="Sylfaen"/>
                <w:color w:val="000000"/>
                <w:sz w:val="24"/>
                <w:szCs w:val="24"/>
              </w:rPr>
              <w:t>ამჟამად</w:t>
            </w:r>
            <w:r w:rsidRPr="0093147A">
              <w:rPr>
                <w:color w:val="000000"/>
                <w:sz w:val="24"/>
                <w:szCs w:val="24"/>
              </w:rPr>
              <w:t xml:space="preserve"> </w:t>
            </w:r>
            <w:r w:rsidRPr="0093147A">
              <w:rPr>
                <w:rFonts w:ascii="Sylfaen" w:hAnsi="Sylfaen" w:cs="Sylfaen"/>
                <w:color w:val="000000"/>
                <w:sz w:val="24"/>
                <w:szCs w:val="24"/>
              </w:rPr>
              <w:t>მოქმედი</w:t>
            </w:r>
            <w:r w:rsidRPr="0093147A">
              <w:rPr>
                <w:color w:val="000000"/>
                <w:sz w:val="24"/>
                <w:szCs w:val="24"/>
              </w:rPr>
              <w:t xml:space="preserve"> </w:t>
            </w:r>
            <w:r w:rsidRPr="0093147A">
              <w:rPr>
                <w:rFonts w:ascii="Sylfaen" w:hAnsi="Sylfaen" w:cs="Sylfaen"/>
                <w:color w:val="000000"/>
                <w:sz w:val="24"/>
                <w:szCs w:val="24"/>
              </w:rPr>
              <w:t>საპროცესო</w:t>
            </w:r>
            <w:r w:rsidRPr="0093147A">
              <w:rPr>
                <w:color w:val="000000"/>
                <w:sz w:val="24"/>
                <w:szCs w:val="24"/>
              </w:rPr>
              <w:t xml:space="preserve"> </w:t>
            </w:r>
            <w:r w:rsidRPr="0093147A">
              <w:rPr>
                <w:rFonts w:ascii="Sylfaen" w:hAnsi="Sylfaen" w:cs="Sylfaen"/>
                <w:color w:val="000000"/>
                <w:sz w:val="24"/>
                <w:szCs w:val="24"/>
              </w:rPr>
              <w:t>კანონის</w:t>
            </w:r>
            <w:r w:rsidRPr="0093147A">
              <w:rPr>
                <w:color w:val="000000"/>
                <w:sz w:val="24"/>
                <w:szCs w:val="24"/>
              </w:rPr>
              <w:t xml:space="preserve"> </w:t>
            </w:r>
            <w:r w:rsidRPr="0093147A">
              <w:rPr>
                <w:rFonts w:ascii="Sylfaen" w:hAnsi="Sylfaen" w:cs="Sylfaen"/>
                <w:color w:val="000000"/>
                <w:sz w:val="24"/>
                <w:szCs w:val="24"/>
              </w:rPr>
              <w:t>გასაჩივრებული</w:t>
            </w:r>
            <w:r w:rsidRPr="0093147A">
              <w:rPr>
                <w:color w:val="000000"/>
                <w:sz w:val="24"/>
                <w:szCs w:val="24"/>
              </w:rPr>
              <w:t xml:space="preserve"> </w:t>
            </w:r>
            <w:r w:rsidRPr="0093147A">
              <w:rPr>
                <w:rFonts w:ascii="Sylfaen" w:hAnsi="Sylfaen" w:cs="Sylfaen"/>
                <w:color w:val="000000"/>
                <w:sz w:val="24"/>
                <w:szCs w:val="24"/>
              </w:rPr>
              <w:t>ნორმით</w:t>
            </w:r>
            <w:r w:rsidRPr="0093147A">
              <w:rPr>
                <w:color w:val="000000"/>
                <w:sz w:val="24"/>
                <w:szCs w:val="24"/>
              </w:rPr>
              <w:t xml:space="preserve"> </w:t>
            </w:r>
            <w:r w:rsidRPr="0093147A">
              <w:rPr>
                <w:rFonts w:ascii="Sylfaen" w:hAnsi="Sylfaen" w:cs="Sylfaen"/>
                <w:color w:val="000000"/>
                <w:sz w:val="24"/>
                <w:szCs w:val="24"/>
              </w:rPr>
              <w:t>ჩვენი</w:t>
            </w:r>
            <w:r w:rsidRPr="0093147A">
              <w:rPr>
                <w:color w:val="000000"/>
                <w:sz w:val="24"/>
                <w:szCs w:val="24"/>
              </w:rPr>
              <w:t xml:space="preserve"> </w:t>
            </w:r>
            <w:r w:rsidRPr="0093147A">
              <w:rPr>
                <w:rFonts w:ascii="Sylfaen" w:hAnsi="Sylfaen" w:cs="Sylfaen"/>
                <w:color w:val="000000"/>
                <w:sz w:val="24"/>
                <w:szCs w:val="24"/>
              </w:rPr>
              <w:t>კონსტიტუციური</w:t>
            </w:r>
            <w:r w:rsidRPr="0093147A">
              <w:rPr>
                <w:color w:val="000000"/>
                <w:sz w:val="24"/>
                <w:szCs w:val="24"/>
              </w:rPr>
              <w:t xml:space="preserve"> </w:t>
            </w:r>
            <w:r w:rsidRPr="0093147A">
              <w:rPr>
                <w:rFonts w:ascii="Sylfaen" w:hAnsi="Sylfaen" w:cs="Sylfaen"/>
                <w:color w:val="000000"/>
                <w:sz w:val="24"/>
                <w:szCs w:val="24"/>
              </w:rPr>
              <w:t>უფლებები</w:t>
            </w:r>
            <w:r w:rsidRPr="0093147A">
              <w:rPr>
                <w:color w:val="000000"/>
                <w:sz w:val="24"/>
                <w:szCs w:val="24"/>
              </w:rPr>
              <w:t xml:space="preserve">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თავისუფლებები</w:t>
            </w:r>
            <w:r w:rsidRPr="0093147A">
              <w:rPr>
                <w:color w:val="000000"/>
                <w:sz w:val="24"/>
                <w:szCs w:val="24"/>
              </w:rPr>
              <w:t>;</w:t>
            </w:r>
          </w:p>
          <w:p w:rsidR="0093147A" w:rsidRPr="0093147A" w:rsidRDefault="0093147A" w:rsidP="0093147A">
            <w:pPr>
              <w:spacing w:after="0" w:line="240" w:lineRule="auto"/>
              <w:rPr>
                <w:color w:val="000000"/>
                <w:sz w:val="24"/>
                <w:szCs w:val="24"/>
              </w:rPr>
            </w:pPr>
          </w:p>
          <w:p w:rsidR="0093147A" w:rsidRPr="008D7204" w:rsidRDefault="0093147A" w:rsidP="0093147A">
            <w:pPr>
              <w:spacing w:after="0" w:line="240" w:lineRule="auto"/>
              <w:rPr>
                <w:rFonts w:ascii="Sylfaen" w:hAnsi="Sylfaen"/>
                <w:color w:val="000000"/>
                <w:sz w:val="24"/>
                <w:szCs w:val="24"/>
                <w:lang w:val="ka-GE"/>
              </w:rPr>
            </w:pPr>
            <w:r w:rsidRPr="0093147A">
              <w:rPr>
                <w:rFonts w:ascii="Sylfaen" w:hAnsi="Sylfaen" w:cs="Sylfaen"/>
                <w:color w:val="000000"/>
                <w:sz w:val="24"/>
                <w:szCs w:val="24"/>
              </w:rPr>
              <w:t>ბ</w:t>
            </w:r>
            <w:r w:rsidRPr="0093147A">
              <w:rPr>
                <w:color w:val="000000"/>
                <w:sz w:val="24"/>
                <w:szCs w:val="24"/>
              </w:rPr>
              <w:t xml:space="preserve">). </w:t>
            </w:r>
            <w:r w:rsidRPr="0093147A">
              <w:rPr>
                <w:rFonts w:ascii="Sylfaen" w:hAnsi="Sylfaen" w:cs="Sylfaen"/>
                <w:color w:val="000000"/>
                <w:sz w:val="24"/>
                <w:szCs w:val="24"/>
              </w:rPr>
              <w:t>სარჩელი</w:t>
            </w:r>
            <w:r w:rsidRPr="0093147A">
              <w:rPr>
                <w:color w:val="000000"/>
                <w:sz w:val="24"/>
                <w:szCs w:val="24"/>
              </w:rPr>
              <w:t xml:space="preserve"> </w:t>
            </w:r>
            <w:r w:rsidRPr="0093147A">
              <w:rPr>
                <w:rFonts w:ascii="Sylfaen" w:hAnsi="Sylfaen" w:cs="Sylfaen"/>
                <w:color w:val="000000"/>
                <w:sz w:val="24"/>
                <w:szCs w:val="24"/>
              </w:rPr>
              <w:t>შედგენილია</w:t>
            </w:r>
            <w:r w:rsidRPr="0093147A">
              <w:rPr>
                <w:color w:val="000000"/>
                <w:sz w:val="24"/>
                <w:szCs w:val="24"/>
              </w:rPr>
              <w:t xml:space="preserve"> </w:t>
            </w:r>
            <w:r w:rsidRPr="0093147A">
              <w:rPr>
                <w:rFonts w:ascii="Sylfaen" w:hAnsi="Sylfaen" w:cs="Sylfaen"/>
                <w:color w:val="000000"/>
                <w:sz w:val="24"/>
                <w:szCs w:val="24"/>
              </w:rPr>
              <w:t>საკონსტიტუციო</w:t>
            </w:r>
            <w:r w:rsidRPr="0093147A">
              <w:rPr>
                <w:color w:val="000000"/>
                <w:sz w:val="24"/>
                <w:szCs w:val="24"/>
              </w:rPr>
              <w:t xml:space="preserve"> </w:t>
            </w:r>
            <w:r w:rsidRPr="0093147A">
              <w:rPr>
                <w:rFonts w:ascii="Sylfaen" w:hAnsi="Sylfaen" w:cs="Sylfaen"/>
                <w:color w:val="000000"/>
                <w:sz w:val="24"/>
                <w:szCs w:val="24"/>
              </w:rPr>
              <w:t>სამართალწარმოების</w:t>
            </w:r>
            <w:r w:rsidRPr="0093147A">
              <w:rPr>
                <w:color w:val="000000"/>
                <w:sz w:val="24"/>
                <w:szCs w:val="24"/>
              </w:rPr>
              <w:t xml:space="preserve"> </w:t>
            </w:r>
            <w:r w:rsidRPr="0093147A">
              <w:rPr>
                <w:rFonts w:ascii="Sylfaen" w:hAnsi="Sylfaen" w:cs="Sylfaen"/>
                <w:color w:val="000000"/>
                <w:sz w:val="24"/>
                <w:szCs w:val="24"/>
              </w:rPr>
              <w:t>შესახებ</w:t>
            </w:r>
            <w:r w:rsidRPr="0093147A">
              <w:rPr>
                <w:color w:val="000000"/>
                <w:sz w:val="24"/>
                <w:szCs w:val="24"/>
              </w:rPr>
              <w:t xml:space="preserve"> </w:t>
            </w:r>
            <w:r w:rsidRPr="0093147A">
              <w:rPr>
                <w:rFonts w:ascii="Sylfaen" w:hAnsi="Sylfaen" w:cs="Sylfaen"/>
                <w:color w:val="000000"/>
                <w:sz w:val="24"/>
                <w:szCs w:val="24"/>
              </w:rPr>
              <w:t>კანონის</w:t>
            </w:r>
            <w:r w:rsidRPr="0093147A">
              <w:rPr>
                <w:color w:val="000000"/>
                <w:sz w:val="24"/>
                <w:szCs w:val="24"/>
              </w:rPr>
              <w:t xml:space="preserve"> </w:t>
            </w:r>
            <w:r w:rsidRPr="0093147A">
              <w:rPr>
                <w:rFonts w:ascii="Sylfaen" w:hAnsi="Sylfaen" w:cs="Sylfaen"/>
                <w:color w:val="000000"/>
                <w:sz w:val="24"/>
                <w:szCs w:val="24"/>
              </w:rPr>
              <w:t>მე</w:t>
            </w:r>
            <w:r w:rsidRPr="0093147A">
              <w:rPr>
                <w:color w:val="000000"/>
                <w:sz w:val="24"/>
                <w:szCs w:val="24"/>
              </w:rPr>
              <w:t xml:space="preserve">-15 </w:t>
            </w:r>
            <w:r w:rsidRPr="0093147A">
              <w:rPr>
                <w:rFonts w:ascii="Sylfaen" w:hAnsi="Sylfaen" w:cs="Sylfaen"/>
                <w:color w:val="000000"/>
                <w:sz w:val="24"/>
                <w:szCs w:val="24"/>
              </w:rPr>
              <w:t>და</w:t>
            </w:r>
            <w:r w:rsidRPr="0093147A">
              <w:rPr>
                <w:color w:val="000000"/>
                <w:sz w:val="24"/>
                <w:szCs w:val="24"/>
              </w:rPr>
              <w:t xml:space="preserve"> </w:t>
            </w:r>
            <w:r w:rsidRPr="0093147A">
              <w:rPr>
                <w:rFonts w:ascii="Sylfaen" w:hAnsi="Sylfaen" w:cs="Sylfaen"/>
                <w:color w:val="000000"/>
                <w:sz w:val="24"/>
                <w:szCs w:val="24"/>
              </w:rPr>
              <w:t>მე</w:t>
            </w:r>
            <w:r w:rsidRPr="0093147A">
              <w:rPr>
                <w:color w:val="000000"/>
                <w:sz w:val="24"/>
                <w:szCs w:val="24"/>
              </w:rPr>
              <w:t xml:space="preserve">-16 </w:t>
            </w:r>
            <w:r w:rsidRPr="0093147A">
              <w:rPr>
                <w:rFonts w:ascii="Sylfaen" w:hAnsi="Sylfaen" w:cs="Sylfaen"/>
                <w:color w:val="000000"/>
                <w:sz w:val="24"/>
                <w:szCs w:val="24"/>
              </w:rPr>
              <w:t>მუხლების</w:t>
            </w:r>
            <w:r w:rsidRPr="0093147A">
              <w:rPr>
                <w:color w:val="000000"/>
                <w:sz w:val="24"/>
                <w:szCs w:val="24"/>
              </w:rPr>
              <w:t xml:space="preserve"> </w:t>
            </w:r>
            <w:r w:rsidRPr="0093147A">
              <w:rPr>
                <w:rFonts w:ascii="Sylfaen" w:hAnsi="Sylfaen" w:cs="Sylfaen"/>
                <w:color w:val="000000"/>
                <w:sz w:val="24"/>
                <w:szCs w:val="24"/>
              </w:rPr>
              <w:t>დაცვით</w:t>
            </w:r>
            <w:r w:rsidR="008D7204">
              <w:rPr>
                <w:rFonts w:ascii="Sylfaen" w:hAnsi="Sylfaen" w:cs="Sylfaen"/>
                <w:color w:val="000000"/>
                <w:sz w:val="24"/>
                <w:szCs w:val="24"/>
                <w:lang w:val="ka-GE"/>
              </w:rPr>
              <w:t>;</w:t>
            </w:r>
          </w:p>
          <w:p w:rsidR="0093147A" w:rsidRDefault="0093147A" w:rsidP="0093147A">
            <w:pPr>
              <w:spacing w:after="0" w:line="240" w:lineRule="auto"/>
              <w:rPr>
                <w:rFonts w:ascii="Sylfaen" w:hAnsi="Sylfaen"/>
                <w:color w:val="000000"/>
                <w:sz w:val="24"/>
                <w:szCs w:val="24"/>
                <w:lang w:val="ka-GE"/>
              </w:rPr>
            </w:pPr>
          </w:p>
          <w:p w:rsidR="008D7204" w:rsidRPr="008D7204" w:rsidRDefault="008D7204" w:rsidP="008D7204">
            <w:pPr>
              <w:spacing w:after="0" w:line="240" w:lineRule="auto"/>
              <w:rPr>
                <w:rFonts w:ascii="Sylfaen" w:hAnsi="Sylfaen"/>
                <w:color w:val="000000"/>
                <w:sz w:val="24"/>
                <w:szCs w:val="24"/>
                <w:lang w:val="ka-GE"/>
              </w:rPr>
            </w:pPr>
            <w:r w:rsidRPr="008D7204">
              <w:rPr>
                <w:rFonts w:ascii="Sylfaen" w:hAnsi="Sylfaen"/>
                <w:color w:val="000000"/>
                <w:sz w:val="24"/>
                <w:szCs w:val="24"/>
                <w:lang w:val="ka-GE"/>
              </w:rPr>
              <w:t xml:space="preserve">გ). სადავო საკითხი განსჯადია საკონსტიტუციო სასამართლო წარმოებისათვის, ვინაიდან გასაჩივრებული სამართლის ნორმა არის ნორმატიული (საკანონმდებლო) აქტის ნაწილი, რომელიც უკავშირდება კონსტიტუციის მეორე თავის მე-14, 42-ე და 89-ე მუხლებით დაცულ ადამიანის უფლებებს და, შესაბამისად, სადაო ნორმით შეიქმნა კონსტიტუციური წინააღმდეგობა, რომელიც იწვევს ჩვენი ლეგიტიმური უფლებების დარღვევებს; </w:t>
            </w:r>
          </w:p>
          <w:p w:rsidR="008D7204" w:rsidRPr="008D7204" w:rsidRDefault="008D7204" w:rsidP="008D7204">
            <w:pPr>
              <w:spacing w:after="0" w:line="240" w:lineRule="auto"/>
              <w:rPr>
                <w:rFonts w:ascii="Sylfaen" w:hAnsi="Sylfaen"/>
                <w:color w:val="000000"/>
                <w:sz w:val="24"/>
                <w:szCs w:val="24"/>
                <w:lang w:val="ka-GE"/>
              </w:rPr>
            </w:pPr>
          </w:p>
          <w:p w:rsidR="008D7204" w:rsidRDefault="008D7204" w:rsidP="008D7204">
            <w:pPr>
              <w:spacing w:after="0" w:line="240" w:lineRule="auto"/>
              <w:rPr>
                <w:rFonts w:ascii="Sylfaen" w:hAnsi="Sylfaen"/>
                <w:color w:val="000000"/>
                <w:sz w:val="24"/>
                <w:szCs w:val="24"/>
                <w:lang w:val="ka-GE"/>
              </w:rPr>
            </w:pPr>
            <w:r w:rsidRPr="008D7204">
              <w:rPr>
                <w:rFonts w:ascii="Sylfaen" w:hAnsi="Sylfaen"/>
                <w:color w:val="000000"/>
                <w:sz w:val="24"/>
                <w:szCs w:val="24"/>
                <w:lang w:val="ka-GE"/>
              </w:rPr>
              <w:t>აღნიშნული საკითხების განსჯადობა მიეკუთვნება საკონსტიტუციო სასამართლოს კომპეტენციას, რომელიც განსაზღვრულია საქართველოს კონსტიტუციის 89-ე, საკონსტიტუციო სასამართლოს შესახებ ორგანული კანონის მე-19 და 33-ე მუხლებით;</w:t>
            </w:r>
          </w:p>
          <w:p w:rsidR="008D7204" w:rsidRDefault="008D7204" w:rsidP="008D7204">
            <w:pPr>
              <w:spacing w:after="0" w:line="240" w:lineRule="auto"/>
              <w:rPr>
                <w:rFonts w:ascii="Sylfaen" w:hAnsi="Sylfaen"/>
                <w:color w:val="000000"/>
                <w:sz w:val="24"/>
                <w:szCs w:val="24"/>
                <w:lang w:val="ka-GE"/>
              </w:rPr>
            </w:pPr>
          </w:p>
          <w:p w:rsidR="008D7204" w:rsidRDefault="008D7204" w:rsidP="008D7204">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დ). </w:t>
            </w:r>
            <w:r w:rsidR="00550AD8" w:rsidRPr="00550AD8">
              <w:rPr>
                <w:rFonts w:ascii="Sylfaen" w:hAnsi="Sylfaen"/>
                <w:color w:val="000000"/>
                <w:sz w:val="24"/>
                <w:szCs w:val="24"/>
                <w:lang w:val="ka-GE"/>
              </w:rPr>
              <w:t>ანალოგიური დავა საკონსტიტუციო სასამართლოში არ განხილულა, თუმცა 2014 წლის 13 ნოემბერს საკონსტიტუციო სასამართლომ გამოიტანა გადაწყვეტილება მსგავსი საკითხების დავაზე, რომლის საფუძველზე ანტიკონსტიტუციურად იქნა ცნობილი სსსკ 329-ე მუხლის მესამე ნაწილი და არა 329-ე მუხლის 3(1) ნაწილი; რომელიც მიღებული იქნა საკონსტიტუციო სასამართლოს გადაწყვეტილების ძალაში შესვლის შემდეგ;</w:t>
            </w:r>
          </w:p>
          <w:p w:rsidR="00550AD8" w:rsidRDefault="00550AD8" w:rsidP="008D7204">
            <w:pPr>
              <w:spacing w:after="0" w:line="240" w:lineRule="auto"/>
              <w:rPr>
                <w:rFonts w:ascii="Sylfaen" w:hAnsi="Sylfaen"/>
                <w:color w:val="000000"/>
                <w:sz w:val="24"/>
                <w:szCs w:val="24"/>
                <w:lang w:val="ka-GE"/>
              </w:rPr>
            </w:pPr>
          </w:p>
          <w:p w:rsidR="007C13D8" w:rsidRPr="007C13D8" w:rsidRDefault="00550AD8" w:rsidP="007C13D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ე). </w:t>
            </w:r>
            <w:r w:rsidR="007C13D8" w:rsidRPr="007C13D8">
              <w:rPr>
                <w:rFonts w:ascii="Sylfaen" w:hAnsi="Sylfaen"/>
                <w:color w:val="000000"/>
                <w:sz w:val="24"/>
                <w:szCs w:val="24"/>
                <w:lang w:val="ka-GE"/>
              </w:rPr>
              <w:t>სადავო საკითხი არ არის გადაწყვეტილი საქართველოს კონსტიტუციით;</w:t>
            </w:r>
          </w:p>
          <w:p w:rsidR="007C13D8" w:rsidRPr="007C13D8" w:rsidRDefault="007C13D8" w:rsidP="007C13D8">
            <w:pPr>
              <w:spacing w:after="0" w:line="240" w:lineRule="auto"/>
              <w:rPr>
                <w:rFonts w:ascii="Sylfaen" w:hAnsi="Sylfaen"/>
                <w:color w:val="000000"/>
                <w:sz w:val="24"/>
                <w:szCs w:val="24"/>
                <w:lang w:val="ka-GE"/>
              </w:rPr>
            </w:pPr>
          </w:p>
          <w:p w:rsidR="007C13D8" w:rsidRPr="007C13D8" w:rsidRDefault="007C13D8" w:rsidP="007C13D8">
            <w:pPr>
              <w:spacing w:after="0" w:line="240" w:lineRule="auto"/>
              <w:rPr>
                <w:rFonts w:ascii="Sylfaen" w:hAnsi="Sylfaen"/>
                <w:color w:val="000000"/>
                <w:sz w:val="24"/>
                <w:szCs w:val="24"/>
                <w:lang w:val="ka-GE"/>
              </w:rPr>
            </w:pPr>
            <w:r w:rsidRPr="007C13D8">
              <w:rPr>
                <w:rFonts w:ascii="Sylfaen" w:hAnsi="Sylfaen"/>
                <w:color w:val="000000"/>
                <w:sz w:val="24"/>
                <w:szCs w:val="24"/>
                <w:lang w:val="ka-GE"/>
              </w:rPr>
              <w:t>ვ). მოსარჩლეების მიერ არ არის დარღვეული კანონმდებლობით დადგენილი ხანდაზმულობის ვადა, ვინაიდან ჩვენი ბრალდების საქმე ამჟამად იმყოფება პირველი ინსტანციის წინასასამართლო სხდომის სტადიაზე, რომელიც ჯერ არ დაწყებულა და სწორედ ამ ეტაპზე დგება ის მომენტი, როდესაც ანტიკონსტიტუციურად საცნობი ნორმა იწყებს კონსტიტუციის საწინააღმდეგო მოქმედებას;</w:t>
            </w:r>
          </w:p>
          <w:p w:rsidR="007C13D8" w:rsidRPr="007C13D8" w:rsidRDefault="007C13D8" w:rsidP="007C13D8">
            <w:pPr>
              <w:spacing w:after="0" w:line="240" w:lineRule="auto"/>
              <w:rPr>
                <w:rFonts w:ascii="Sylfaen" w:hAnsi="Sylfaen"/>
                <w:color w:val="000000"/>
                <w:sz w:val="24"/>
                <w:szCs w:val="24"/>
                <w:lang w:val="ka-GE"/>
              </w:rPr>
            </w:pPr>
          </w:p>
          <w:p w:rsidR="00550AD8" w:rsidRDefault="007C13D8" w:rsidP="007C13D8">
            <w:pPr>
              <w:spacing w:after="0" w:line="240" w:lineRule="auto"/>
              <w:rPr>
                <w:rFonts w:ascii="Sylfaen" w:hAnsi="Sylfaen"/>
                <w:color w:val="000000"/>
                <w:sz w:val="24"/>
                <w:szCs w:val="24"/>
                <w:lang w:val="ka-GE"/>
              </w:rPr>
            </w:pPr>
            <w:r w:rsidRPr="007C13D8">
              <w:rPr>
                <w:rFonts w:ascii="Sylfaen" w:hAnsi="Sylfaen"/>
                <w:color w:val="000000"/>
                <w:sz w:val="24"/>
                <w:szCs w:val="24"/>
                <w:lang w:val="ka-GE"/>
              </w:rPr>
              <w:t>ზ). სადავო აქტი არ არის ქვენორმატიული (კანონქვემდებარე) სამართლებრივი აქტი და იგი წარმოადგენს საკანონმდებლო ნორმას;</w:t>
            </w:r>
          </w:p>
          <w:p w:rsidR="007C13D8" w:rsidRDefault="007C13D8" w:rsidP="007C13D8">
            <w:pPr>
              <w:spacing w:after="0" w:line="240" w:lineRule="auto"/>
              <w:rPr>
                <w:rFonts w:ascii="Sylfaen" w:hAnsi="Sylfaen"/>
                <w:color w:val="000000"/>
                <w:sz w:val="24"/>
                <w:szCs w:val="24"/>
                <w:lang w:val="ka-GE"/>
              </w:rPr>
            </w:pPr>
          </w:p>
          <w:p w:rsidR="00B50F88" w:rsidRPr="00B50F88" w:rsidRDefault="00B50F88" w:rsidP="00B50F88">
            <w:pPr>
              <w:spacing w:after="0" w:line="240" w:lineRule="auto"/>
              <w:rPr>
                <w:rFonts w:ascii="Sylfaen" w:hAnsi="Sylfaen"/>
                <w:color w:val="000000"/>
                <w:sz w:val="24"/>
                <w:szCs w:val="24"/>
                <w:lang w:val="ka-GE"/>
              </w:rPr>
            </w:pPr>
            <w:r w:rsidRPr="00B50F88">
              <w:rPr>
                <w:rFonts w:ascii="Sylfaen" w:hAnsi="Sylfaen"/>
                <w:color w:val="000000"/>
                <w:sz w:val="24"/>
                <w:szCs w:val="24"/>
                <w:lang w:val="ka-GE"/>
              </w:rPr>
              <w:t>2.სასარჩელო მოთხოვნაა საქართველოს სისხლის სამართლის საპროცესო კოდექსის 329-ე მუხლის 3(1) ნაწილის არაკონსტიტუციურად ცნობა, რომლის წინააღმდეგობრიობა საქართველოს კონსტიტუციის ნორმებთან გამოიხატება შემდეგში:</w:t>
            </w:r>
          </w:p>
          <w:p w:rsidR="00B50F88" w:rsidRPr="00B50F88" w:rsidRDefault="00B50F88" w:rsidP="00B50F88">
            <w:pPr>
              <w:spacing w:after="0" w:line="240" w:lineRule="auto"/>
              <w:rPr>
                <w:rFonts w:ascii="Sylfaen" w:hAnsi="Sylfaen"/>
                <w:color w:val="000000"/>
                <w:sz w:val="24"/>
                <w:szCs w:val="24"/>
                <w:lang w:val="ka-GE"/>
              </w:rPr>
            </w:pPr>
          </w:p>
          <w:p w:rsidR="007B0278" w:rsidRPr="007B0278" w:rsidRDefault="00B50F88" w:rsidP="007B0278">
            <w:pPr>
              <w:spacing w:after="0" w:line="240" w:lineRule="auto"/>
              <w:rPr>
                <w:rFonts w:ascii="Sylfaen" w:hAnsi="Sylfaen"/>
                <w:color w:val="000000"/>
                <w:sz w:val="24"/>
                <w:szCs w:val="24"/>
                <w:lang w:val="ka-GE"/>
              </w:rPr>
            </w:pPr>
            <w:r w:rsidRPr="00B50F88">
              <w:rPr>
                <w:rFonts w:ascii="Sylfaen" w:hAnsi="Sylfaen"/>
                <w:color w:val="000000"/>
                <w:sz w:val="24"/>
                <w:szCs w:val="24"/>
                <w:lang w:val="ka-GE"/>
              </w:rPr>
              <w:t>ა).</w:t>
            </w:r>
            <w:r w:rsidR="007B0278" w:rsidRPr="007B0278">
              <w:rPr>
                <w:rFonts w:ascii="Sylfaen" w:hAnsi="Sylfaen"/>
                <w:color w:val="000000"/>
                <w:sz w:val="24"/>
                <w:szCs w:val="24"/>
                <w:lang w:val="ka-GE"/>
              </w:rPr>
              <w:t xml:space="preserve"> სასარჩელო მოთხოვნა მიმართულია არა საკანონმდებლო აქტის მთლიანად არაკონსტიტუციუ</w:t>
            </w:r>
            <w:r w:rsidR="00C77FF3">
              <w:rPr>
                <w:rFonts w:ascii="Sylfaen" w:hAnsi="Sylfaen"/>
                <w:color w:val="000000"/>
                <w:sz w:val="24"/>
                <w:szCs w:val="24"/>
                <w:lang w:val="ka-GE"/>
              </w:rPr>
              <w:t>-</w:t>
            </w:r>
            <w:r w:rsidR="007B0278" w:rsidRPr="007B0278">
              <w:rPr>
                <w:rFonts w:ascii="Sylfaen" w:hAnsi="Sylfaen"/>
                <w:color w:val="000000"/>
                <w:sz w:val="24"/>
                <w:szCs w:val="24"/>
                <w:lang w:val="ka-GE"/>
              </w:rPr>
              <w:t>რად ცნობაზე, არამედ, მხოლოდ მისი ერთი ნორმის, კერძოდ 329-ე მუხლის 3(1) ნაწილის არაკონსტიტუციურად ცნობაზე;</w:t>
            </w:r>
          </w:p>
          <w:p w:rsidR="007B0278" w:rsidRPr="007B0278" w:rsidRDefault="007B0278" w:rsidP="007B0278">
            <w:pPr>
              <w:spacing w:after="0" w:line="240" w:lineRule="auto"/>
              <w:rPr>
                <w:rFonts w:ascii="Sylfaen" w:hAnsi="Sylfaen"/>
                <w:color w:val="000000"/>
                <w:sz w:val="24"/>
                <w:szCs w:val="24"/>
                <w:lang w:val="ka-GE"/>
              </w:rPr>
            </w:pPr>
          </w:p>
          <w:p w:rsidR="007B0278" w:rsidRPr="007B0278" w:rsidRDefault="007B0278" w:rsidP="007B0278">
            <w:pPr>
              <w:spacing w:after="0" w:line="240" w:lineRule="auto"/>
              <w:rPr>
                <w:rFonts w:ascii="Sylfaen" w:hAnsi="Sylfaen"/>
                <w:color w:val="000000"/>
                <w:sz w:val="24"/>
                <w:szCs w:val="24"/>
                <w:lang w:val="ka-GE"/>
              </w:rPr>
            </w:pPr>
            <w:r w:rsidRPr="007B0278">
              <w:rPr>
                <w:rFonts w:ascii="Sylfaen" w:hAnsi="Sylfaen"/>
                <w:color w:val="000000"/>
                <w:sz w:val="24"/>
                <w:szCs w:val="24"/>
                <w:lang w:val="ka-GE"/>
              </w:rPr>
              <w:t>2015 წლის 30 აპრილს, საქართველოს პარლამენტმა მიიღო ანტიკონსტიტუციურად ცნობილი ნორმის ახალი რედაქცია და იმ სახით შეიტანა ცვლილება ამჟამად მოქმედ 2009 წლის საპროცესო კოდექსში, რომლის მიხედვითაც 2009 წელს მიღებული საპროცესო კანონით განსაზღვრული ახალი რეგულაციები არ ვრცელდდება იმ სისხლის სამართლის საქმეების სამართალწარმოებაზე, რომლებიც დაწყებულია 2009 წლის საპროცესო კოდექსის ამოქმედებამდე; და სამართალწარმოება ასეთ საქმეებზე ხორციელდება 1998 წლის 20 თებერვლის საპროცესო კოდექსის მიხედვით;</w:t>
            </w:r>
          </w:p>
          <w:p w:rsidR="007B0278" w:rsidRPr="007B0278" w:rsidRDefault="007B0278" w:rsidP="007B0278">
            <w:pPr>
              <w:spacing w:after="0" w:line="240" w:lineRule="auto"/>
              <w:rPr>
                <w:rFonts w:ascii="Sylfaen" w:hAnsi="Sylfaen"/>
                <w:color w:val="000000"/>
                <w:sz w:val="24"/>
                <w:szCs w:val="24"/>
                <w:lang w:val="ka-GE"/>
              </w:rPr>
            </w:pPr>
          </w:p>
          <w:p w:rsidR="00AA3E96" w:rsidRPr="00AA3E96" w:rsidRDefault="00AA3E96" w:rsidP="00AA3E96">
            <w:pPr>
              <w:spacing w:after="0" w:line="240" w:lineRule="auto"/>
              <w:rPr>
                <w:rFonts w:ascii="Sylfaen" w:hAnsi="Sylfaen"/>
                <w:color w:val="000000"/>
                <w:sz w:val="24"/>
                <w:szCs w:val="24"/>
                <w:lang w:val="ka-GE"/>
              </w:rPr>
            </w:pPr>
            <w:r w:rsidRPr="00AA3E96">
              <w:rPr>
                <w:rFonts w:ascii="Sylfaen" w:hAnsi="Sylfaen"/>
                <w:color w:val="000000"/>
                <w:sz w:val="24"/>
                <w:szCs w:val="24"/>
                <w:lang w:val="ka-GE"/>
              </w:rPr>
              <w:t>ბ). სადავო ნორმის შემოღებით კანონმდებელმა დაარღვია კონსტიტუციის მე-14 მუხლით გარანტირებული თანასწორობის უფლება და ფაქტიურად ორ ნაწილად გაჰყო ბრალდებული პირები, რომელთაგან ერთ ნაწილზე გაავრცელა 2009 წელს მიღებული საპროცესო კოდექსი, ხოლო მეორე ნაწილზე კი, 1998 წელს მიღებული კოდექსი;</w:t>
            </w:r>
          </w:p>
          <w:p w:rsidR="00AA3E96" w:rsidRPr="00AA3E96" w:rsidRDefault="00AA3E96" w:rsidP="00AA3E96">
            <w:pPr>
              <w:spacing w:after="0" w:line="240" w:lineRule="auto"/>
              <w:rPr>
                <w:rFonts w:ascii="Sylfaen" w:hAnsi="Sylfaen"/>
                <w:color w:val="000000"/>
                <w:sz w:val="24"/>
                <w:szCs w:val="24"/>
                <w:lang w:val="ka-GE"/>
              </w:rPr>
            </w:pPr>
          </w:p>
          <w:p w:rsidR="00AA3E96" w:rsidRPr="00AA3E96" w:rsidRDefault="00AA3E96" w:rsidP="00AA3E96">
            <w:pPr>
              <w:spacing w:after="0" w:line="240" w:lineRule="auto"/>
              <w:rPr>
                <w:rFonts w:ascii="Sylfaen" w:hAnsi="Sylfaen"/>
                <w:color w:val="000000"/>
                <w:sz w:val="24"/>
                <w:szCs w:val="24"/>
                <w:lang w:val="ka-GE"/>
              </w:rPr>
            </w:pPr>
            <w:r w:rsidRPr="00AA3E96">
              <w:rPr>
                <w:rFonts w:ascii="Sylfaen" w:hAnsi="Sylfaen"/>
                <w:color w:val="000000"/>
                <w:sz w:val="24"/>
                <w:szCs w:val="24"/>
                <w:lang w:val="ka-GE"/>
              </w:rPr>
              <w:t xml:space="preserve">ამდენად, დისკრიმინაციის მაკვალიფიცირებელ ნიშნად დრო და სივრცე იქნა გამოყენებული; ფორმალური თვალსაზრისით, კონსტიტუციის მე-14 მუხლი პირდაპირ არ ითვალისწინებს არც დროს და არც სივრცეს დისკრიმინაციის ან უთანასწორობის მაკვალიფიცირებელ ნიშნად, მაგრამ </w:t>
            </w:r>
            <w:r w:rsidRPr="00AA3E96">
              <w:rPr>
                <w:rFonts w:ascii="Sylfaen" w:hAnsi="Sylfaen"/>
                <w:color w:val="000000"/>
                <w:sz w:val="24"/>
                <w:szCs w:val="24"/>
                <w:lang w:val="ka-GE"/>
              </w:rPr>
              <w:lastRenderedPageBreak/>
              <w:t>ვინაიდან ამ ფუნდამენტალური დებულების კონსტიტუციური წესრიგის ამოცანა ზოგადად კანონის წინაშე თანასწორობის უზრუნველყოფაა, ამდენად ორივე ზემოთ დასახელებული კანონი (2009 წლის და 1998 წლის კოდექსები) ერთსა და იმავე დროში და სივრცეში, ერთდროულად არ უნდა ქმნიდნენ ერთი წრის პირებისათვის განსხვავებულ პირობებს და წესს, ხოლო მეორე პირთა წრისათვის კი არ უნდა აწესებდეს მისგან განსხვავებულ რეგულაციას; ამაშია სწორედ გამოხატული უთანასწორობის ფაქტობრივი და იურიდიული ვითარება და სახეზეა სადავო ნორმის დისკრიმინაციული ბუნების არსებობა;</w:t>
            </w:r>
          </w:p>
          <w:p w:rsidR="00AA3E96" w:rsidRPr="00AA3E96" w:rsidRDefault="00AA3E96" w:rsidP="00AA3E96">
            <w:pPr>
              <w:spacing w:after="0" w:line="240" w:lineRule="auto"/>
              <w:rPr>
                <w:rFonts w:ascii="Sylfaen" w:hAnsi="Sylfaen"/>
                <w:color w:val="000000"/>
                <w:sz w:val="24"/>
                <w:szCs w:val="24"/>
                <w:lang w:val="ka-GE"/>
              </w:rPr>
            </w:pPr>
          </w:p>
          <w:p w:rsidR="009D37B6" w:rsidRPr="009D37B6" w:rsidRDefault="009D37B6" w:rsidP="009D37B6">
            <w:pPr>
              <w:spacing w:after="0" w:line="240" w:lineRule="auto"/>
              <w:rPr>
                <w:rFonts w:ascii="Sylfaen" w:hAnsi="Sylfaen"/>
                <w:color w:val="000000"/>
                <w:sz w:val="24"/>
                <w:szCs w:val="24"/>
                <w:lang w:val="ka-GE"/>
              </w:rPr>
            </w:pPr>
            <w:r w:rsidRPr="009D37B6">
              <w:rPr>
                <w:rFonts w:ascii="Sylfaen" w:hAnsi="Sylfaen"/>
                <w:color w:val="000000"/>
                <w:sz w:val="24"/>
                <w:szCs w:val="24"/>
                <w:lang w:val="ka-GE"/>
              </w:rPr>
              <w:t xml:space="preserve">გ). იგივე კონტექსტშია განსახილვევლი კონსტიტუციის მე-14 მუხლთან წინააღმდეგობა, რომელიც გამომდინარეობს კანონის უკუქცევის კონსტიტუციური პრინციპიდან; საქმე იმაშია, რომ 2009 წლის 9 ოქტომბერს მიღებული სისხლის სამართლის საპროცესო კოდექსის მე-6 მუხლი დაუშვებლად მიიჩნევს ადამიანის კონსტიტუციურ უფლებათა და თავისუფლებათა შეზღუდვას, ისევე როგორც, ამ კოდექსის მეორე მუხლის მეორე ნაწილი შეიცავს ისეთ რეგულაციას, რომელიც გამორიცხავს სხვადასხვა ნორმატიული რეგულაციების ისე გამოყენებას, რომ შესაძლებელი გახდეს პირთა გარკვეული წრის უთანასწორო მდგომარეობაში ჩაყენება; </w:t>
            </w:r>
          </w:p>
          <w:p w:rsidR="009D37B6" w:rsidRPr="009D37B6" w:rsidRDefault="009D37B6" w:rsidP="009D37B6">
            <w:pPr>
              <w:spacing w:after="0" w:line="240" w:lineRule="auto"/>
              <w:rPr>
                <w:rFonts w:ascii="Sylfaen" w:hAnsi="Sylfaen"/>
                <w:color w:val="000000"/>
                <w:sz w:val="24"/>
                <w:szCs w:val="24"/>
                <w:lang w:val="ka-GE"/>
              </w:rPr>
            </w:pPr>
          </w:p>
          <w:p w:rsidR="009D37B6" w:rsidRPr="009D37B6" w:rsidRDefault="009D37B6" w:rsidP="009D37B6">
            <w:pPr>
              <w:spacing w:after="0" w:line="240" w:lineRule="auto"/>
              <w:rPr>
                <w:rFonts w:ascii="Sylfaen" w:hAnsi="Sylfaen"/>
                <w:color w:val="000000"/>
                <w:sz w:val="24"/>
                <w:szCs w:val="24"/>
                <w:lang w:val="ka-GE"/>
              </w:rPr>
            </w:pPr>
            <w:r w:rsidRPr="009D37B6">
              <w:rPr>
                <w:rFonts w:ascii="Sylfaen" w:hAnsi="Sylfaen"/>
                <w:color w:val="000000"/>
                <w:sz w:val="24"/>
                <w:szCs w:val="24"/>
                <w:lang w:val="ka-GE"/>
              </w:rPr>
              <w:t>კერძოდ, “სისხლის სამართლის საპროცესო კანონში შეტანილი ცვლილებები იწვევს წინათ გამოტანილი საპროცესო აქტის გაუქმებას ან შეცვლას, თუ ამით უმჯობესდება ბრალდებულის მდგომარეობა“ (სსსკ მე-2 მუხლის მე-2 ნაწილი). მაშასადამე თავად მოქმედი სისხლის სამართლის საპროცესო კოდექსის ძირითადი ნორმა, ამ შემთხვევაში წარმოადგენს სპეციალურ სამართლის ნორმას, რომელსაც უპირატესობის თვალაზრისით უფრო გამოყენებითი მნიშვნელობა აქვს, ვიდრე ამავე კანონში არსებულ გარდამავალ ნორმას. აქედან გამომდინარე, კანონის შეფარდებისას მართლმსაჯულობის ორგანოები უნდა ხედლმძღვანელობდნენ ძირითადი და სპეციალური ნორმით და არა გარდამავალი დებულებით. როგორც ვხედავთ სისხლის სამართლის საპროცესო კოდექსის მე-2 მუხლის შინაარსსა და სადაო აქტის შინაარსს შორის არსებითი და ურთიერთგამომრიცხავი წინააღმდეგობებია, რომელიც კანონის შეფარდებისას გადაწყვეტილი უნდა იქნას ძირიტადი ნორმის გამოყენების სასარგებლოდ. ამ ნაწილში აუცილებლად მიგვაჩნია, რომ აუთენტური განმარტება გააკეთოს საკონსტიტუციო სასამართლომ და ასახოს გადაწყვეტილებაში.</w:t>
            </w:r>
          </w:p>
          <w:p w:rsidR="009D37B6" w:rsidRPr="009D37B6" w:rsidRDefault="009D37B6" w:rsidP="009D37B6">
            <w:pPr>
              <w:spacing w:after="0" w:line="240" w:lineRule="auto"/>
              <w:rPr>
                <w:rFonts w:ascii="Sylfaen" w:hAnsi="Sylfaen"/>
                <w:color w:val="000000"/>
                <w:sz w:val="24"/>
                <w:szCs w:val="24"/>
                <w:lang w:val="ka-GE"/>
              </w:rPr>
            </w:pPr>
          </w:p>
          <w:p w:rsidR="009D37B6" w:rsidRPr="009D37B6" w:rsidRDefault="009D37B6" w:rsidP="009D37B6">
            <w:pPr>
              <w:spacing w:after="0" w:line="240" w:lineRule="auto"/>
              <w:rPr>
                <w:rFonts w:ascii="Sylfaen" w:hAnsi="Sylfaen"/>
                <w:color w:val="000000"/>
                <w:sz w:val="24"/>
                <w:szCs w:val="24"/>
                <w:lang w:val="ka-GE"/>
              </w:rPr>
            </w:pPr>
            <w:r w:rsidRPr="009D37B6">
              <w:rPr>
                <w:rFonts w:ascii="Sylfaen" w:hAnsi="Sylfaen"/>
                <w:color w:val="000000"/>
                <w:sz w:val="24"/>
                <w:szCs w:val="24"/>
                <w:lang w:val="ka-GE"/>
              </w:rPr>
              <w:t>კონსტიტუციის მე-14 მუხლთან წინააღმდეგობა დასტურდება იმითაც, რომ ევროკონვენციის მე-14 მუხლი პირდაპირ კრძალავს ყოველგვარ დისკრიმინაციას, როგორც ლეგალურს, ასევე არალეგალურს, მაგრამ სადაო ნორმა აკანონებს ასეთ დისკრიმინაციას და უფლებაშეზღუდულ მდგომარეობაში აყენებს იმ ბრალდებულ პირებს, რომლებიც 2009 წლამდე იყვნენ ცნობილი ბრალდებულებად, ხოლო უპირატესობის მდგომარეობაში აყენებს იმ პირებს, რომლებიც 2009 წლის შემდეგ გახდნენ ბრალდებულები. ამდენად, ერთი კანონის გამოყენება სხვადასხვაგვარად და პროცესში მონაწილე მხარის სამართლებრივი მდგომარეობის გაუარესების მიზნით, არის ჩვენს მიმართ განხორციელებული პირდაპირი ფორმის დისკრიმინაცია და კანონთან უთანასწორო მდგომარეობაში ჩაყენება, რაც ევროკონვენციის მე-14 მუხლისა და საქართველოს კონსტიტუციის მე-14 მუხლის უხეშ დარღვევას წარმოადგენს.</w:t>
            </w:r>
          </w:p>
          <w:p w:rsidR="009D37B6" w:rsidRPr="009D37B6" w:rsidRDefault="009D37B6" w:rsidP="009D37B6">
            <w:pPr>
              <w:spacing w:after="0" w:line="240" w:lineRule="auto"/>
              <w:rPr>
                <w:rFonts w:ascii="Sylfaen" w:hAnsi="Sylfaen"/>
                <w:color w:val="000000"/>
                <w:sz w:val="24"/>
                <w:szCs w:val="24"/>
                <w:lang w:val="ka-GE"/>
              </w:rPr>
            </w:pPr>
          </w:p>
          <w:p w:rsidR="00936062" w:rsidRPr="00936062" w:rsidRDefault="009D37B6" w:rsidP="00936062">
            <w:pPr>
              <w:spacing w:after="0" w:line="240" w:lineRule="auto"/>
              <w:rPr>
                <w:rFonts w:ascii="Sylfaen" w:hAnsi="Sylfaen"/>
                <w:color w:val="000000"/>
                <w:sz w:val="24"/>
                <w:szCs w:val="24"/>
                <w:lang w:val="ka-GE"/>
              </w:rPr>
            </w:pPr>
            <w:r w:rsidRPr="009D37B6">
              <w:rPr>
                <w:rFonts w:ascii="Sylfaen" w:hAnsi="Sylfaen"/>
                <w:color w:val="000000"/>
                <w:sz w:val="24"/>
                <w:szCs w:val="24"/>
                <w:lang w:val="ka-GE"/>
              </w:rPr>
              <w:t xml:space="preserve">დ). </w:t>
            </w:r>
            <w:r w:rsidR="00936062" w:rsidRPr="00936062">
              <w:rPr>
                <w:rFonts w:ascii="Sylfaen" w:hAnsi="Sylfaen"/>
                <w:color w:val="000000"/>
                <w:sz w:val="24"/>
                <w:szCs w:val="24"/>
                <w:lang w:val="ka-GE"/>
              </w:rPr>
              <w:t xml:space="preserve">საქართველოს კონსტიტუციის 42-ე და მე-14 მუხლებთან ერთობლიობაში სადაო ნორმა ეწინააღმდეგება საქართველოს კონსტიტუციით გარანტირებულ უფლებებს. კერძოდ, კონსტიტუციის პრეზუმფციული ნორმაა, რომ ბრალდებული პირი საპროცესო უფლებამოსილებების მიხედვით გათანაბრებულია ბრალდების მხარის უფლებამოსილებებთან </w:t>
            </w:r>
            <w:r w:rsidR="00936062" w:rsidRPr="00936062">
              <w:rPr>
                <w:rFonts w:ascii="Sylfaen" w:hAnsi="Sylfaen"/>
                <w:color w:val="000000"/>
                <w:sz w:val="24"/>
                <w:szCs w:val="24"/>
                <w:lang w:val="ka-GE"/>
              </w:rPr>
              <w:lastRenderedPageBreak/>
              <w:t>და ისევე, როგორც ბრალდების მხარეს, ბრალდებულსაც აქვს გარანტირებული უფლება, რომ დამოუკიდებლად მოიპოვოს მტკიცებულება და მოითხოვოს მოწმეების დაკითხვა და გამოძახება სასამართლოში.</w:t>
            </w:r>
          </w:p>
          <w:p w:rsidR="00936062" w:rsidRPr="00936062" w:rsidRDefault="00936062" w:rsidP="00936062">
            <w:pPr>
              <w:spacing w:after="0" w:line="240" w:lineRule="auto"/>
              <w:rPr>
                <w:rFonts w:ascii="Sylfaen" w:hAnsi="Sylfaen"/>
                <w:color w:val="000000"/>
                <w:sz w:val="24"/>
                <w:szCs w:val="24"/>
                <w:lang w:val="ka-GE"/>
              </w:rPr>
            </w:pPr>
          </w:p>
          <w:p w:rsidR="00936062" w:rsidRPr="00936062" w:rsidRDefault="00936062" w:rsidP="00936062">
            <w:pPr>
              <w:spacing w:after="0" w:line="240" w:lineRule="auto"/>
              <w:rPr>
                <w:rFonts w:ascii="Sylfaen" w:hAnsi="Sylfaen"/>
                <w:color w:val="000000"/>
                <w:sz w:val="24"/>
                <w:szCs w:val="24"/>
                <w:lang w:val="ka-GE"/>
              </w:rPr>
            </w:pPr>
            <w:r w:rsidRPr="00936062">
              <w:rPr>
                <w:rFonts w:ascii="Sylfaen" w:hAnsi="Sylfaen"/>
                <w:color w:val="000000"/>
                <w:sz w:val="24"/>
                <w:szCs w:val="24"/>
                <w:lang w:val="ka-GE"/>
              </w:rPr>
              <w:t>ვინაიდან, ეს ნორმა გარანტირებულია კონსტიტუციით და უზრუნველყოფილია 2009 წლის საპროცესო კოდექსის შესაბამისი ნორმებით, ამდენად, 1998 წლის საპროცესო კოდექსის მიხედვით განხორციელებული სისხლის სამართლის პროცესი ამ კონტექსტში გამორიცხავს მხარეთა საპროცესო თანასწორობას და მტკიცებულებათა დასახელებული წესის გამოყენებას; ცნობილია, რომ ახალი საპროცესო კოდექსი აწესებს სხვა რეგულაციებს. კერძოდ: ითვალისწინებს გამოძიების ეტაპზე მხარეებს შორის შესაძლო მტკიცებულებათა შესახებ ინფორმაციის გაცვლას, დაცვის მხარის მიერ მტკიცებულებათა დამოუკიდებლად მოპოვებას და მათ წარდგენას, წინასასამართლო სხდომამდე 5 დღით ადრე მტკიცებულებათა გადაცემას და გაცვლას, რის შემდეგაც დაუშვებელია რაიმე ახალი მტკიცებულების მოპოვება და წარდგენა (გარდა განსაკუთრებული შემთხვევებისა).</w:t>
            </w:r>
          </w:p>
          <w:p w:rsidR="00936062" w:rsidRPr="00936062" w:rsidRDefault="00936062" w:rsidP="00936062">
            <w:pPr>
              <w:spacing w:after="0" w:line="240" w:lineRule="auto"/>
              <w:rPr>
                <w:rFonts w:ascii="Sylfaen" w:hAnsi="Sylfaen"/>
                <w:color w:val="000000"/>
                <w:sz w:val="24"/>
                <w:szCs w:val="24"/>
                <w:lang w:val="ka-GE"/>
              </w:rPr>
            </w:pPr>
          </w:p>
          <w:p w:rsidR="00936062" w:rsidRPr="00936062" w:rsidRDefault="00936062" w:rsidP="00936062">
            <w:pPr>
              <w:spacing w:after="0" w:line="240" w:lineRule="auto"/>
              <w:rPr>
                <w:rFonts w:ascii="Sylfaen" w:hAnsi="Sylfaen"/>
                <w:color w:val="000000"/>
                <w:sz w:val="24"/>
                <w:szCs w:val="24"/>
                <w:lang w:val="ka-GE"/>
              </w:rPr>
            </w:pPr>
            <w:r w:rsidRPr="00936062">
              <w:rPr>
                <w:rFonts w:ascii="Sylfaen" w:hAnsi="Sylfaen"/>
                <w:color w:val="000000"/>
                <w:sz w:val="24"/>
                <w:szCs w:val="24"/>
                <w:lang w:val="ka-GE"/>
              </w:rPr>
              <w:t>ასეთ ინსტიტუციურ რეგულაციას არ ითვალისწინებს 1998 წლის კოდექსი და ამდენად ამ ნაწილში შეზღუდულია ჩვენი, როგორც ბრალდებული პირების, საპროცესო უფლებები და თავისუფლებები, რომლებიც განსაზღვრულია საქართველოს კონსტიტუციის 42-ე მუხლის მე-6 პუნქტით და 2009 წლის საქართველოს სისხლის სამართლის საპროცესო კოდექსის 83-ე, 219-224-ე მუხლებით.</w:t>
            </w:r>
          </w:p>
          <w:p w:rsidR="00936062" w:rsidRPr="00936062" w:rsidRDefault="00936062" w:rsidP="00936062">
            <w:pPr>
              <w:spacing w:after="0" w:line="240" w:lineRule="auto"/>
              <w:rPr>
                <w:rFonts w:ascii="Sylfaen" w:hAnsi="Sylfaen"/>
                <w:color w:val="000000"/>
                <w:sz w:val="24"/>
                <w:szCs w:val="24"/>
                <w:lang w:val="ka-GE"/>
              </w:rPr>
            </w:pPr>
          </w:p>
          <w:p w:rsidR="00C96E72" w:rsidRPr="00C96E72" w:rsidRDefault="00C96E72" w:rsidP="00C96E72">
            <w:pPr>
              <w:spacing w:after="0" w:line="240" w:lineRule="auto"/>
              <w:rPr>
                <w:rFonts w:ascii="Sylfaen" w:hAnsi="Sylfaen"/>
                <w:color w:val="000000"/>
                <w:sz w:val="24"/>
                <w:szCs w:val="24"/>
                <w:lang w:val="ka-GE"/>
              </w:rPr>
            </w:pPr>
            <w:r w:rsidRPr="00C96E72">
              <w:rPr>
                <w:rFonts w:ascii="Sylfaen" w:hAnsi="Sylfaen"/>
                <w:color w:val="000000"/>
                <w:sz w:val="24"/>
                <w:szCs w:val="24"/>
                <w:lang w:val="ka-GE"/>
              </w:rPr>
              <w:t>3. სადაო აქტის მიღებით უხეშად დაირღვა საქართველოს კონსტიტუციის 89-ე მუხლის მე-2 პუნქტით დადგენილი წესი, რომელიც მართალია იმპერატიულ ხასიათს ატარებს, მაგრამ საკანონმდებლო ორგანომ მაინც დასაშვებად მიიჩნია ამ წესის შეცვლა. კერძოდ: “საკონსტიტუციო სასამართლოს გადაწყვეტილება საბოლოოა. არაკონსტიტუციურად ცნობილი ნორმატიული აქტი ან მისი ნაწილი კარგავს იურიდიულ ძალას საკონსტიტუციო სასამართლოს შესაბამისი გადაწყვეტილების გამოქვეყნების მომენტიდან“.</w:t>
            </w:r>
          </w:p>
          <w:p w:rsidR="00C96E72" w:rsidRPr="00C96E72" w:rsidRDefault="00C96E72" w:rsidP="00C96E72">
            <w:pPr>
              <w:spacing w:after="0" w:line="240" w:lineRule="auto"/>
              <w:rPr>
                <w:rFonts w:ascii="Sylfaen" w:hAnsi="Sylfaen"/>
                <w:color w:val="000000"/>
                <w:sz w:val="24"/>
                <w:szCs w:val="24"/>
                <w:lang w:val="ka-GE"/>
              </w:rPr>
            </w:pPr>
          </w:p>
          <w:p w:rsidR="00C96E72" w:rsidRPr="00C96E72" w:rsidRDefault="00C96E72" w:rsidP="00C96E72">
            <w:pPr>
              <w:spacing w:after="0" w:line="240" w:lineRule="auto"/>
              <w:rPr>
                <w:rFonts w:ascii="Sylfaen" w:hAnsi="Sylfaen"/>
                <w:color w:val="000000"/>
                <w:sz w:val="24"/>
                <w:szCs w:val="24"/>
                <w:lang w:val="ka-GE"/>
              </w:rPr>
            </w:pPr>
            <w:r w:rsidRPr="00C96E72">
              <w:rPr>
                <w:rFonts w:ascii="Sylfaen" w:hAnsi="Sylfaen"/>
                <w:color w:val="000000"/>
                <w:sz w:val="24"/>
                <w:szCs w:val="24"/>
                <w:lang w:val="ka-GE"/>
              </w:rPr>
              <w:t>კონსტიტუციის ამ დებულებიდან გამომდინარე, საქართველოს სისხლის სამართლის საპროცესო კოდექსის 329-ე მუხლის მე-3 ნაწილი გამოცხადდა ანტიკონსტიტუციურად 2014 წლის 13 ნოემბერს საკონსტიტუციო სასამართლოს გადაწყვეტილებით. აქედან გამომდინარე, საქართველოს პარლამენტს არ გააჩნდა უფლებამოსილება იმის თაობაზე, რომ ანტიკონსტიტუციურად გამოცხადდებული ნორმა კვლავ აღედგინა იმავე ნორმატიული შინაარსით და კონსტიტუციის საწინააღმდეგოდ შეეყვანა იურიდიულ მოქმედებაში.</w:t>
            </w:r>
          </w:p>
          <w:p w:rsidR="00C96E72" w:rsidRPr="00C96E72" w:rsidRDefault="00C96E72" w:rsidP="00C96E72">
            <w:pPr>
              <w:spacing w:after="0" w:line="240" w:lineRule="auto"/>
              <w:rPr>
                <w:rFonts w:ascii="Sylfaen" w:hAnsi="Sylfaen"/>
                <w:color w:val="000000"/>
                <w:sz w:val="24"/>
                <w:szCs w:val="24"/>
                <w:lang w:val="ka-GE"/>
              </w:rPr>
            </w:pPr>
          </w:p>
          <w:p w:rsidR="00C96E72" w:rsidRPr="00C96E72" w:rsidRDefault="00C96E72" w:rsidP="00C96E72">
            <w:pPr>
              <w:spacing w:after="0" w:line="240" w:lineRule="auto"/>
              <w:rPr>
                <w:rFonts w:ascii="Sylfaen" w:hAnsi="Sylfaen"/>
                <w:color w:val="000000"/>
                <w:sz w:val="24"/>
                <w:szCs w:val="24"/>
                <w:lang w:val="ka-GE"/>
              </w:rPr>
            </w:pPr>
            <w:r w:rsidRPr="00C96E72">
              <w:rPr>
                <w:rFonts w:ascii="Sylfaen" w:hAnsi="Sylfaen"/>
                <w:color w:val="000000"/>
                <w:sz w:val="24"/>
                <w:szCs w:val="24"/>
                <w:lang w:val="ka-GE"/>
              </w:rPr>
              <w:t>საქართველოს საკონსტიტუციო სასამართლოს შესახებ ორგანული კანონის 25-ე მუხლის მე-4 ნაწილის მიხედვით: “საკონსტიტუციო სასამართლოს მიერ სამართლებრივი აქტის ან მისი ნაწილის არაკონსტიტუციურაც ცნობის შემდეგ არ შეიძლება ისეთი სამართლებრივი აქტის მიღება-გამოცემა, რომელიც შეიცავს იმავე შინაარსის ნორმებს, რომლებიც არაკონსტიტუციურად იქნა ცნობილი“. სადაო ნორმა პრაქტიკულად იგივე შინაარსისაა, რომელიც ანტიკონსტიტუციურად იქნა ცნობილი.</w:t>
            </w:r>
          </w:p>
          <w:p w:rsidR="00C96E72" w:rsidRPr="00C96E72" w:rsidRDefault="00C96E72" w:rsidP="00C96E72">
            <w:pPr>
              <w:spacing w:after="0" w:line="240" w:lineRule="auto"/>
              <w:rPr>
                <w:rFonts w:ascii="Sylfaen" w:hAnsi="Sylfaen"/>
                <w:color w:val="000000"/>
                <w:sz w:val="24"/>
                <w:szCs w:val="24"/>
                <w:lang w:val="ka-GE"/>
              </w:rPr>
            </w:pPr>
          </w:p>
          <w:p w:rsidR="00C96E72" w:rsidRPr="00C96E72" w:rsidRDefault="00C96E72" w:rsidP="00C96E72">
            <w:pPr>
              <w:spacing w:after="0" w:line="240" w:lineRule="auto"/>
              <w:rPr>
                <w:rFonts w:ascii="Sylfaen" w:hAnsi="Sylfaen"/>
                <w:color w:val="000000"/>
                <w:sz w:val="24"/>
                <w:szCs w:val="24"/>
                <w:lang w:val="ka-GE"/>
              </w:rPr>
            </w:pPr>
            <w:r w:rsidRPr="00C96E72">
              <w:rPr>
                <w:rFonts w:ascii="Sylfaen" w:hAnsi="Sylfaen"/>
                <w:color w:val="000000"/>
                <w:sz w:val="24"/>
                <w:szCs w:val="24"/>
                <w:lang w:val="ka-GE"/>
              </w:rPr>
              <w:t>აღნიშნულიდან გამომდინარე, ვიანიდან სადაო ნორმა ეწინააღმდეგება საქართველოს კონსტიტუციის მე-5 მუხლის მე-2 პუნქტს და საქართველოს საკონსტიტუციო სასამართლოს შესახებ ორგანული კანონის 25-ე მუხლს, ამდენად იგი წარმოადგენს ანტიკონსტიტუციურ სამართლებრივ ნორმას და დაუყოვნებლივ უნდა გაუქმდეს.</w:t>
            </w:r>
          </w:p>
          <w:p w:rsidR="00C96E72" w:rsidRPr="00C96E72" w:rsidRDefault="00C96E72" w:rsidP="00C96E72">
            <w:pPr>
              <w:spacing w:after="0" w:line="240" w:lineRule="auto"/>
              <w:rPr>
                <w:rFonts w:ascii="Sylfaen" w:hAnsi="Sylfaen"/>
                <w:color w:val="000000"/>
                <w:sz w:val="24"/>
                <w:szCs w:val="24"/>
                <w:lang w:val="ka-GE"/>
              </w:rPr>
            </w:pPr>
          </w:p>
          <w:p w:rsidR="00055BAB" w:rsidRPr="00055BAB" w:rsidRDefault="00055BAB" w:rsidP="00055BAB">
            <w:pPr>
              <w:spacing w:after="0" w:line="240" w:lineRule="auto"/>
              <w:rPr>
                <w:rFonts w:ascii="Sylfaen" w:hAnsi="Sylfaen"/>
                <w:color w:val="000000"/>
                <w:sz w:val="24"/>
                <w:szCs w:val="24"/>
                <w:lang w:val="ka-GE"/>
              </w:rPr>
            </w:pPr>
            <w:r w:rsidRPr="00055BAB">
              <w:rPr>
                <w:rFonts w:ascii="Sylfaen" w:hAnsi="Sylfaen"/>
                <w:color w:val="000000"/>
                <w:sz w:val="24"/>
                <w:szCs w:val="24"/>
                <w:lang w:val="ka-GE"/>
              </w:rPr>
              <w:t>4. სადაო ნორმა პარლამენტის მიერ მიღებულია სამი მოსმენით, მაგრამ დარღვეულია საქართველოს პარლამენტის რეგლამენტის და „ნორმატიული აქტების შესახებ“ საქართველოს კანონის მოთხოვნები, ვინაიდან მეორე მოსმენის დროს მხარდაჭერილი ნორმის შინაარსი არ შეიძლება შეიცვალოს მესამე მოსმენით მიღების დროს.</w:t>
            </w:r>
          </w:p>
          <w:p w:rsidR="00055BAB" w:rsidRPr="00055BAB" w:rsidRDefault="00055BAB" w:rsidP="00055BAB">
            <w:pPr>
              <w:spacing w:after="0" w:line="240" w:lineRule="auto"/>
              <w:rPr>
                <w:rFonts w:ascii="Sylfaen" w:hAnsi="Sylfaen"/>
                <w:color w:val="000000"/>
                <w:sz w:val="24"/>
                <w:szCs w:val="24"/>
                <w:lang w:val="ka-GE"/>
              </w:rPr>
            </w:pPr>
          </w:p>
          <w:p w:rsidR="00055BAB" w:rsidRPr="00055BAB" w:rsidRDefault="00055BAB" w:rsidP="00055BAB">
            <w:pPr>
              <w:spacing w:after="0" w:line="240" w:lineRule="auto"/>
              <w:rPr>
                <w:rFonts w:ascii="Sylfaen" w:hAnsi="Sylfaen"/>
                <w:color w:val="000000"/>
                <w:sz w:val="24"/>
                <w:szCs w:val="24"/>
                <w:lang w:val="ka-GE"/>
              </w:rPr>
            </w:pPr>
            <w:r w:rsidRPr="00055BAB">
              <w:rPr>
                <w:rFonts w:ascii="Sylfaen" w:hAnsi="Sylfaen"/>
                <w:color w:val="000000"/>
                <w:sz w:val="24"/>
                <w:szCs w:val="24"/>
                <w:lang w:val="ka-GE"/>
              </w:rPr>
              <w:t>ჩვენ წარმოგიდგენთ სადაო ნორმის კანონპროექტის სამივე მოსმენის ვარიანტებს და დავადასტურებთ,  რომ სადაო ნორმის მიღების დროს დარღვეული იქნა, როგორც საქართველოს კონსტიტუციის 66-ე მუხლით გათვალისწინებული, ასევე „ნორმატიული აქტების შესახებ“ საქართველოს კანონისა და საქართველოს პარლამენტის რეგლამენტის მიერ დადგენილი კანონის მიღების წესი.</w:t>
            </w:r>
          </w:p>
          <w:p w:rsidR="00055BAB" w:rsidRPr="00055BAB" w:rsidRDefault="00055BAB" w:rsidP="00055BAB">
            <w:pPr>
              <w:spacing w:after="0" w:line="240" w:lineRule="auto"/>
              <w:rPr>
                <w:rFonts w:ascii="Sylfaen" w:hAnsi="Sylfaen"/>
                <w:color w:val="000000"/>
                <w:sz w:val="24"/>
                <w:szCs w:val="24"/>
                <w:lang w:val="ka-GE"/>
              </w:rPr>
            </w:pPr>
          </w:p>
          <w:p w:rsidR="002660AE" w:rsidRPr="002660AE" w:rsidRDefault="00055BAB" w:rsidP="002660AE">
            <w:pPr>
              <w:spacing w:after="0" w:line="240" w:lineRule="auto"/>
              <w:rPr>
                <w:rFonts w:ascii="Sylfaen" w:hAnsi="Sylfaen"/>
                <w:color w:val="000000"/>
                <w:sz w:val="24"/>
                <w:szCs w:val="24"/>
                <w:lang w:val="ka-GE"/>
              </w:rPr>
            </w:pPr>
            <w:r w:rsidRPr="00055BAB">
              <w:rPr>
                <w:rFonts w:ascii="Sylfaen" w:hAnsi="Sylfaen"/>
                <w:color w:val="000000"/>
                <w:sz w:val="24"/>
                <w:szCs w:val="24"/>
                <w:lang w:val="ka-GE"/>
              </w:rPr>
              <w:t>5.</w:t>
            </w:r>
            <w:r w:rsidR="002660AE" w:rsidRPr="002660AE">
              <w:rPr>
                <w:rFonts w:ascii="Sylfaen" w:hAnsi="Sylfaen"/>
                <w:color w:val="000000"/>
                <w:sz w:val="24"/>
                <w:szCs w:val="24"/>
                <w:lang w:val="ka-GE"/>
              </w:rPr>
              <w:t xml:space="preserve"> წინამდებარე სარჩელის მეორე მოთხოვნაა საკონსტიტუციო სასამართლოს მიერ აღნიშნულ საკითხზე საბოლოო გადაწყვეტილების გამოტანამდე სადაო ნორმის მოქმედების შეჩერება.</w:t>
            </w:r>
          </w:p>
          <w:p w:rsidR="002660AE" w:rsidRPr="002660AE" w:rsidRDefault="002660AE" w:rsidP="002660AE">
            <w:pPr>
              <w:spacing w:after="0" w:line="240" w:lineRule="auto"/>
              <w:rPr>
                <w:rFonts w:ascii="Sylfaen" w:hAnsi="Sylfaen"/>
                <w:color w:val="000000"/>
                <w:sz w:val="24"/>
                <w:szCs w:val="24"/>
                <w:lang w:val="ka-GE"/>
              </w:rPr>
            </w:pPr>
          </w:p>
          <w:p w:rsidR="002660AE" w:rsidRPr="002660AE" w:rsidRDefault="002660AE" w:rsidP="002660AE">
            <w:pPr>
              <w:spacing w:after="0" w:line="240" w:lineRule="auto"/>
              <w:rPr>
                <w:rFonts w:ascii="Sylfaen" w:hAnsi="Sylfaen"/>
                <w:color w:val="000000"/>
                <w:sz w:val="24"/>
                <w:szCs w:val="24"/>
                <w:lang w:val="ka-GE"/>
              </w:rPr>
            </w:pPr>
            <w:r w:rsidRPr="002660AE">
              <w:rPr>
                <w:rFonts w:ascii="Sylfaen" w:hAnsi="Sylfaen"/>
                <w:color w:val="000000"/>
                <w:sz w:val="24"/>
                <w:szCs w:val="24"/>
                <w:lang w:val="ka-GE"/>
              </w:rPr>
              <w:t>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საბოლოო გადაწყვეტილების მიღებამდე შეაჩეროს სადაო აქტის ან მისი სათანადო ნაწილის მოქმედება“; როგორც ვხედავთ, კანონმდებელმა გაითვალისწინა სწორედ ისეთი შემთხვევები, რომლებიც უპირობოდ იწვევენ მძიმე სამართლებრივ შედეგებს და სწორედ ასეთი ვითარების აღმოფხვრის ან თავიდან აცილების მიზნით შემოიღო სპეციალური ნორმა, რომელმაც უნდა უზრუნველყოს სადაო ნორმატიული აქტის შეჩერება;</w:t>
            </w:r>
          </w:p>
          <w:p w:rsidR="002660AE" w:rsidRPr="002660AE" w:rsidRDefault="002660AE" w:rsidP="002660AE">
            <w:pPr>
              <w:spacing w:after="0" w:line="240" w:lineRule="auto"/>
              <w:rPr>
                <w:rFonts w:ascii="Sylfaen" w:hAnsi="Sylfaen"/>
                <w:color w:val="000000"/>
                <w:sz w:val="24"/>
                <w:szCs w:val="24"/>
                <w:lang w:val="ka-GE"/>
              </w:rPr>
            </w:pPr>
          </w:p>
          <w:p w:rsidR="002660AE" w:rsidRPr="002660AE" w:rsidRDefault="002660AE" w:rsidP="002660AE">
            <w:pPr>
              <w:spacing w:after="0" w:line="240" w:lineRule="auto"/>
              <w:rPr>
                <w:rFonts w:ascii="Sylfaen" w:hAnsi="Sylfaen"/>
                <w:color w:val="000000"/>
                <w:sz w:val="24"/>
                <w:szCs w:val="24"/>
                <w:lang w:val="ka-GE"/>
              </w:rPr>
            </w:pPr>
            <w:r w:rsidRPr="002660AE">
              <w:rPr>
                <w:rFonts w:ascii="Sylfaen" w:hAnsi="Sylfaen"/>
                <w:color w:val="000000"/>
                <w:sz w:val="24"/>
                <w:szCs w:val="24"/>
                <w:lang w:val="ka-GE"/>
              </w:rPr>
              <w:t>საკონსტიტუციო სასამართლომ მხედველობაში უნდა მიიღოს და გაითვალისწინოს ის გარემოება, რომ ჩვენი ბრალდების სისხლის სამართლის საქმეები, სხვა ასობით საბრალდებო საქმეებთან ერთად, საგამოძიებო ორგანოების მიერ განსახილველად არის გადაგზავნილი საერთო სასამართლოების პირველ ინსტანციებში და ყოველდღიურად არის მოსალოდნელი სასამართლო სხდომების დაწყება და სისხლის სამართლის პროცესის განხორციელება 1998 წლის 20 თებერვლის სისხლის სამართლის საპროცესო კოდექსის მიხედვით.</w:t>
            </w:r>
            <w:r w:rsidR="00A42A75">
              <w:rPr>
                <w:rFonts w:ascii="Sylfaen" w:hAnsi="Sylfaen"/>
                <w:color w:val="000000"/>
                <w:sz w:val="24"/>
                <w:szCs w:val="24"/>
                <w:lang w:val="ka-GE"/>
              </w:rPr>
              <w:t xml:space="preserve"> </w:t>
            </w:r>
            <w:r w:rsidRPr="002660AE">
              <w:rPr>
                <w:rFonts w:ascii="Sylfaen" w:hAnsi="Sylfaen"/>
                <w:color w:val="000000"/>
                <w:sz w:val="24"/>
                <w:szCs w:val="24"/>
                <w:lang w:val="ka-GE"/>
              </w:rPr>
              <w:t xml:space="preserve">იმ შემთხვევაში, თუ ანტიკონსტიტუციური სადაო ნორმა არ იქნება შეჩერებული, მაშინ საკონსტიტუციო სასამართლო გამოდის ხელშემწყობ ფაქტორად, რატა ანტიკონსტიტუციურმა ნორმამ გამოიწვიოს არაკონსტიტუციური სამართლებრივი და გამოუსწორებელი შედეგები. </w:t>
            </w:r>
          </w:p>
          <w:p w:rsidR="002660AE" w:rsidRPr="002660AE" w:rsidRDefault="002660AE" w:rsidP="002660AE">
            <w:pPr>
              <w:spacing w:after="0" w:line="240" w:lineRule="auto"/>
              <w:rPr>
                <w:rFonts w:ascii="Sylfaen" w:hAnsi="Sylfaen"/>
                <w:color w:val="000000"/>
                <w:sz w:val="24"/>
                <w:szCs w:val="24"/>
                <w:lang w:val="ka-GE"/>
              </w:rPr>
            </w:pPr>
          </w:p>
          <w:p w:rsidR="002660AE" w:rsidRPr="002660AE" w:rsidRDefault="002660AE" w:rsidP="002660AE">
            <w:pPr>
              <w:spacing w:after="0" w:line="240" w:lineRule="auto"/>
              <w:rPr>
                <w:rFonts w:ascii="Sylfaen" w:hAnsi="Sylfaen"/>
                <w:color w:val="000000"/>
                <w:sz w:val="24"/>
                <w:szCs w:val="24"/>
                <w:lang w:val="ka-GE"/>
              </w:rPr>
            </w:pPr>
            <w:r w:rsidRPr="002660AE">
              <w:rPr>
                <w:rFonts w:ascii="Sylfaen" w:hAnsi="Sylfaen"/>
                <w:color w:val="000000"/>
                <w:sz w:val="24"/>
                <w:szCs w:val="24"/>
                <w:lang w:val="ka-GE"/>
              </w:rPr>
              <w:t>იმდენად, რამდენადაც, საქართველოს საკონსტიტუციო სასამართლოს შესახებ ორგანული კანონის 25-ე მუხლის მე-4 ნაწილით აკრძალულია პატლამენტის მიერ ისეთი ნორმატიული აქტის ან სამართლებრივი ნორმის მიღება, რომელიც თავის შინაარსით არ განსხვავდება საქართველოს საკონსტიტუციო სასამართლოს მიერ 2014 წლის 13 ნოემბრის გადაწყვეტილებით არაკონსტიტუციურად ცნობილ სამართლის ნორმასთან, ამდენად საკონსტიტუციო სასამართლო ვალდებულია აღასრულოს მის მიერ გამოტანილი გადაწყვეტილება და წინამდებარე სარჩელის განხილვისა და საბოლოო გადაწყვეტილების გამოტანამდე დაუყოვნებლივ უნდა უზრუნველყოს სადაო ანტიკონსტიტუციური ნორმის მოქმედების შეჩერება და გაუთვალისწინებელი შედეგების თავიდან აცილება.</w:t>
            </w:r>
          </w:p>
          <w:p w:rsidR="002660AE" w:rsidRPr="002660AE" w:rsidRDefault="002660AE" w:rsidP="002660AE">
            <w:pPr>
              <w:spacing w:after="0" w:line="240" w:lineRule="auto"/>
              <w:rPr>
                <w:rFonts w:ascii="Sylfaen" w:hAnsi="Sylfaen"/>
                <w:color w:val="000000"/>
                <w:sz w:val="24"/>
                <w:szCs w:val="24"/>
                <w:lang w:val="ka-GE"/>
              </w:rPr>
            </w:pPr>
          </w:p>
          <w:p w:rsidR="002D17B1" w:rsidRPr="00ED752D" w:rsidRDefault="002660AE" w:rsidP="002660AE">
            <w:pPr>
              <w:spacing w:after="0" w:line="240" w:lineRule="auto"/>
              <w:rPr>
                <w:color w:val="000000"/>
                <w:sz w:val="24"/>
                <w:szCs w:val="24"/>
              </w:rPr>
            </w:pPr>
            <w:r w:rsidRPr="002660AE">
              <w:rPr>
                <w:rFonts w:ascii="Sylfaen" w:hAnsi="Sylfaen"/>
                <w:color w:val="000000"/>
                <w:sz w:val="24"/>
                <w:szCs w:val="24"/>
                <w:lang w:val="ka-GE"/>
              </w:rPr>
              <w:t xml:space="preserve">6. ვინაიდან, სასარჩელო მოთხოვნა არის განსაკუთრებული ვითარებიდან გამომდინარე და </w:t>
            </w:r>
            <w:r w:rsidRPr="002660AE">
              <w:rPr>
                <w:rFonts w:ascii="Sylfaen" w:hAnsi="Sylfaen"/>
                <w:color w:val="000000"/>
                <w:sz w:val="24"/>
                <w:szCs w:val="24"/>
                <w:lang w:val="ka-GE"/>
              </w:rPr>
              <w:lastRenderedPageBreak/>
              <w:t>განხილვის დროის მონაკვეთს აქვს უაღრესად დიდი მნიშვნელობა, ამიტომ საკონსტიტუციო სასამართლოს წინაშე ვაყენებთ შუამდგომლობას, რომ დაჩქარებული წესით იქნას განხილული წინამდებარე სარჩელი.</w:t>
            </w:r>
            <w:r w:rsidR="00EB76B3">
              <w:rPr>
                <w:color w:val="000000"/>
                <w:sz w:val="24"/>
                <w:szCs w:val="24"/>
              </w:rPr>
              <w:fldChar w:fldCharType="end"/>
            </w:r>
            <w:bookmark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A5C80" w:rsidRPr="00ED752D" w:rsidRDefault="00EB76B3" w:rsidP="005E2D9F">
            <w:pPr>
              <w:spacing w:after="0" w:line="240" w:lineRule="auto"/>
              <w:rPr>
                <w:color w:val="000000"/>
                <w:sz w:val="24"/>
                <w:szCs w:val="24"/>
              </w:rPr>
            </w:pPr>
            <w:r>
              <w:rPr>
                <w:color w:val="000000"/>
                <w:sz w:val="24"/>
                <w:szCs w:val="24"/>
              </w:rPr>
              <w:fldChar w:fldCharType="begin">
                <w:ffData>
                  <w:name w:val="Text38"/>
                  <w:enabled/>
                  <w:calcOnExit w:val="0"/>
                  <w:textInput/>
                </w:ffData>
              </w:fldChar>
            </w:r>
            <w:bookmarkStart w:id="30"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5E2D9F" w:rsidRPr="005E2D9F">
              <w:rPr>
                <w:rFonts w:ascii="Sylfaen" w:hAnsi="Sylfaen" w:cs="Sylfaen"/>
                <w:color w:val="000000"/>
                <w:sz w:val="24"/>
                <w:szCs w:val="24"/>
              </w:rPr>
              <w:t>სასარჩელო</w:t>
            </w:r>
            <w:r w:rsidR="005E2D9F" w:rsidRPr="005E2D9F">
              <w:rPr>
                <w:color w:val="000000"/>
                <w:sz w:val="24"/>
                <w:szCs w:val="24"/>
              </w:rPr>
              <w:t xml:space="preserve"> </w:t>
            </w:r>
            <w:r w:rsidR="005E2D9F" w:rsidRPr="005E2D9F">
              <w:rPr>
                <w:rFonts w:ascii="Sylfaen" w:hAnsi="Sylfaen" w:cs="Sylfaen"/>
                <w:color w:val="000000"/>
                <w:sz w:val="24"/>
                <w:szCs w:val="24"/>
              </w:rPr>
              <w:t>მოთხოვნის</w:t>
            </w:r>
            <w:r w:rsidR="005E2D9F" w:rsidRPr="005E2D9F">
              <w:rPr>
                <w:color w:val="000000"/>
                <w:sz w:val="24"/>
                <w:szCs w:val="24"/>
              </w:rPr>
              <w:t xml:space="preserve"> </w:t>
            </w:r>
            <w:r w:rsidR="005E2D9F" w:rsidRPr="005E2D9F">
              <w:rPr>
                <w:rFonts w:ascii="Sylfaen" w:hAnsi="Sylfaen" w:cs="Sylfaen"/>
                <w:color w:val="000000"/>
                <w:sz w:val="24"/>
                <w:szCs w:val="24"/>
              </w:rPr>
              <w:t>არსი</w:t>
            </w:r>
            <w:r w:rsidR="005E2D9F" w:rsidRPr="005E2D9F">
              <w:rPr>
                <w:color w:val="000000"/>
                <w:sz w:val="24"/>
                <w:szCs w:val="24"/>
              </w:rPr>
              <w:t xml:space="preserve"> </w:t>
            </w:r>
            <w:r w:rsidR="005E2D9F" w:rsidRPr="005E2D9F">
              <w:rPr>
                <w:rFonts w:ascii="Sylfaen" w:hAnsi="Sylfaen" w:cs="Sylfaen"/>
                <w:color w:val="000000"/>
                <w:sz w:val="24"/>
                <w:szCs w:val="24"/>
              </w:rPr>
              <w:t>და</w:t>
            </w:r>
            <w:r w:rsidR="005E2D9F" w:rsidRPr="005E2D9F">
              <w:rPr>
                <w:color w:val="000000"/>
                <w:sz w:val="24"/>
                <w:szCs w:val="24"/>
              </w:rPr>
              <w:t xml:space="preserve"> </w:t>
            </w:r>
            <w:r w:rsidR="005E2D9F" w:rsidRPr="005E2D9F">
              <w:rPr>
                <w:rFonts w:ascii="Sylfaen" w:hAnsi="Sylfaen" w:cs="Sylfaen"/>
                <w:color w:val="000000"/>
                <w:sz w:val="24"/>
                <w:szCs w:val="24"/>
              </w:rPr>
              <w:t>მისი</w:t>
            </w:r>
            <w:r w:rsidR="005E2D9F" w:rsidRPr="005E2D9F">
              <w:rPr>
                <w:color w:val="000000"/>
                <w:sz w:val="24"/>
                <w:szCs w:val="24"/>
              </w:rPr>
              <w:t xml:space="preserve"> </w:t>
            </w:r>
            <w:r w:rsidR="005E2D9F" w:rsidRPr="005E2D9F">
              <w:rPr>
                <w:rFonts w:ascii="Sylfaen" w:hAnsi="Sylfaen" w:cs="Sylfaen"/>
                <w:color w:val="000000"/>
                <w:sz w:val="24"/>
                <w:szCs w:val="24"/>
              </w:rPr>
              <w:t>სამართლებრივი</w:t>
            </w:r>
            <w:r w:rsidR="005E2D9F" w:rsidRPr="005E2D9F">
              <w:rPr>
                <w:color w:val="000000"/>
                <w:sz w:val="24"/>
                <w:szCs w:val="24"/>
              </w:rPr>
              <w:t xml:space="preserve"> </w:t>
            </w:r>
            <w:r w:rsidR="005E2D9F" w:rsidRPr="005E2D9F">
              <w:rPr>
                <w:rFonts w:ascii="Sylfaen" w:hAnsi="Sylfaen" w:cs="Sylfaen"/>
                <w:color w:val="000000"/>
                <w:sz w:val="24"/>
                <w:szCs w:val="24"/>
              </w:rPr>
              <w:t>დასაბუთება</w:t>
            </w:r>
            <w:r w:rsidR="005E2D9F" w:rsidRPr="005E2D9F">
              <w:rPr>
                <w:color w:val="000000"/>
                <w:sz w:val="24"/>
                <w:szCs w:val="24"/>
              </w:rPr>
              <w:t xml:space="preserve"> </w:t>
            </w:r>
            <w:r w:rsidR="005E2D9F" w:rsidRPr="005E2D9F">
              <w:rPr>
                <w:rFonts w:ascii="Sylfaen" w:hAnsi="Sylfaen" w:cs="Sylfaen"/>
                <w:color w:val="000000"/>
                <w:sz w:val="24"/>
                <w:szCs w:val="24"/>
              </w:rPr>
              <w:t>წარმოდგენილია</w:t>
            </w:r>
            <w:r w:rsidR="005E2D9F" w:rsidRPr="005E2D9F">
              <w:rPr>
                <w:color w:val="000000"/>
                <w:sz w:val="24"/>
                <w:szCs w:val="24"/>
              </w:rPr>
              <w:t xml:space="preserve"> </w:t>
            </w:r>
            <w:r w:rsidR="005E2D9F" w:rsidRPr="005E2D9F">
              <w:rPr>
                <w:rFonts w:ascii="Sylfaen" w:hAnsi="Sylfaen" w:cs="Sylfaen"/>
                <w:color w:val="000000"/>
                <w:sz w:val="24"/>
                <w:szCs w:val="24"/>
              </w:rPr>
              <w:t>სასარჩელო</w:t>
            </w:r>
            <w:r w:rsidR="005E2D9F" w:rsidRPr="005E2D9F">
              <w:rPr>
                <w:color w:val="000000"/>
                <w:sz w:val="24"/>
                <w:szCs w:val="24"/>
              </w:rPr>
              <w:t xml:space="preserve"> </w:t>
            </w:r>
            <w:r w:rsidR="005E2D9F" w:rsidRPr="005E2D9F">
              <w:rPr>
                <w:rFonts w:ascii="Sylfaen" w:hAnsi="Sylfaen" w:cs="Sylfaen"/>
                <w:color w:val="000000"/>
                <w:sz w:val="24"/>
                <w:szCs w:val="24"/>
              </w:rPr>
              <w:t>ფორმის</w:t>
            </w:r>
            <w:r w:rsidR="005E2D9F" w:rsidRPr="005E2D9F">
              <w:rPr>
                <w:color w:val="000000"/>
                <w:sz w:val="24"/>
                <w:szCs w:val="24"/>
              </w:rPr>
              <w:t xml:space="preserve"> </w:t>
            </w:r>
            <w:r w:rsidR="005E2D9F">
              <w:rPr>
                <w:rFonts w:ascii="Sylfaen" w:hAnsi="Sylfaen" w:cs="Sylfaen"/>
                <w:color w:val="000000"/>
                <w:sz w:val="24"/>
                <w:szCs w:val="24"/>
                <w:lang w:val="ka-GE"/>
              </w:rPr>
              <w:t>მეორე ნაწილში:</w:t>
            </w:r>
            <w:r w:rsidR="005E2D9F" w:rsidRPr="005E2D9F">
              <w:rPr>
                <w:color w:val="000000"/>
                <w:sz w:val="24"/>
                <w:szCs w:val="24"/>
              </w:rPr>
              <w:t xml:space="preserve"> </w:t>
            </w:r>
            <w:r w:rsidR="005E2D9F" w:rsidRPr="005E2D9F">
              <w:rPr>
                <w:rFonts w:ascii="Sylfaen" w:hAnsi="Sylfaen" w:cs="Sylfaen"/>
                <w:color w:val="000000"/>
                <w:sz w:val="24"/>
                <w:szCs w:val="24"/>
              </w:rPr>
              <w:t>პირველი</w:t>
            </w:r>
            <w:r w:rsidR="005E2D9F" w:rsidRPr="005E2D9F">
              <w:rPr>
                <w:color w:val="000000"/>
                <w:sz w:val="24"/>
                <w:szCs w:val="24"/>
              </w:rPr>
              <w:t xml:space="preserve">, </w:t>
            </w:r>
            <w:r w:rsidR="005E2D9F" w:rsidRPr="005E2D9F">
              <w:rPr>
                <w:rFonts w:ascii="Sylfaen" w:hAnsi="Sylfaen" w:cs="Sylfaen"/>
                <w:color w:val="000000"/>
                <w:sz w:val="24"/>
                <w:szCs w:val="24"/>
              </w:rPr>
              <w:t>მეორე</w:t>
            </w:r>
            <w:r w:rsidR="005E2D9F" w:rsidRPr="005E2D9F">
              <w:rPr>
                <w:color w:val="000000"/>
                <w:sz w:val="24"/>
                <w:szCs w:val="24"/>
              </w:rPr>
              <w:t xml:space="preserve">, </w:t>
            </w:r>
            <w:r w:rsidR="005E2D9F" w:rsidRPr="005E2D9F">
              <w:rPr>
                <w:rFonts w:ascii="Sylfaen" w:hAnsi="Sylfaen" w:cs="Sylfaen"/>
                <w:color w:val="000000"/>
                <w:sz w:val="24"/>
                <w:szCs w:val="24"/>
              </w:rPr>
              <w:t>მესამე</w:t>
            </w:r>
            <w:r w:rsidR="005E2D9F" w:rsidRPr="005E2D9F">
              <w:rPr>
                <w:color w:val="000000"/>
                <w:sz w:val="24"/>
                <w:szCs w:val="24"/>
              </w:rPr>
              <w:t xml:space="preserve">, </w:t>
            </w:r>
            <w:r w:rsidR="005E2D9F" w:rsidRPr="005E2D9F">
              <w:rPr>
                <w:rFonts w:ascii="Sylfaen" w:hAnsi="Sylfaen" w:cs="Sylfaen"/>
                <w:color w:val="000000"/>
                <w:sz w:val="24"/>
                <w:szCs w:val="24"/>
              </w:rPr>
              <w:t>მეოთხე</w:t>
            </w:r>
            <w:r w:rsidR="005E2D9F" w:rsidRPr="005E2D9F">
              <w:rPr>
                <w:color w:val="000000"/>
                <w:sz w:val="24"/>
                <w:szCs w:val="24"/>
              </w:rPr>
              <w:t xml:space="preserve"> </w:t>
            </w:r>
            <w:r w:rsidR="005E2D9F" w:rsidRPr="005E2D9F">
              <w:rPr>
                <w:rFonts w:ascii="Sylfaen" w:hAnsi="Sylfaen" w:cs="Sylfaen"/>
                <w:color w:val="000000"/>
                <w:sz w:val="24"/>
                <w:szCs w:val="24"/>
              </w:rPr>
              <w:t>და</w:t>
            </w:r>
            <w:r w:rsidR="005E2D9F" w:rsidRPr="005E2D9F">
              <w:rPr>
                <w:color w:val="000000"/>
                <w:sz w:val="24"/>
                <w:szCs w:val="24"/>
              </w:rPr>
              <w:t xml:space="preserve"> </w:t>
            </w:r>
            <w:r w:rsidR="005E2D9F" w:rsidRPr="005E2D9F">
              <w:rPr>
                <w:rFonts w:ascii="Sylfaen" w:hAnsi="Sylfaen" w:cs="Sylfaen"/>
                <w:color w:val="000000"/>
                <w:sz w:val="24"/>
                <w:szCs w:val="24"/>
              </w:rPr>
              <w:t>მეხუთე</w:t>
            </w:r>
            <w:r w:rsidR="005E2D9F" w:rsidRPr="005E2D9F">
              <w:rPr>
                <w:color w:val="000000"/>
                <w:sz w:val="24"/>
                <w:szCs w:val="24"/>
              </w:rPr>
              <w:t xml:space="preserve"> </w:t>
            </w:r>
            <w:r w:rsidR="005E2D9F" w:rsidRPr="005E2D9F">
              <w:rPr>
                <w:rFonts w:ascii="Sylfaen" w:hAnsi="Sylfaen" w:cs="Sylfaen"/>
                <w:color w:val="000000"/>
                <w:sz w:val="24"/>
                <w:szCs w:val="24"/>
              </w:rPr>
              <w:t>პუნქტების</w:t>
            </w:r>
            <w:r w:rsidR="005E2D9F" w:rsidRPr="005E2D9F">
              <w:rPr>
                <w:color w:val="000000"/>
                <w:sz w:val="24"/>
                <w:szCs w:val="24"/>
              </w:rPr>
              <w:t xml:space="preserve"> </w:t>
            </w:r>
            <w:r w:rsidR="005E2D9F" w:rsidRPr="005E2D9F">
              <w:rPr>
                <w:rFonts w:ascii="Sylfaen" w:hAnsi="Sylfaen" w:cs="Sylfaen"/>
                <w:color w:val="000000"/>
                <w:sz w:val="24"/>
                <w:szCs w:val="24"/>
              </w:rPr>
              <w:t>სახით</w:t>
            </w:r>
            <w:r w:rsidR="005E2D9F" w:rsidRPr="005E2D9F">
              <w:rPr>
                <w:color w:val="000000"/>
                <w:sz w:val="24"/>
                <w:szCs w:val="24"/>
              </w:rPr>
              <w:t xml:space="preserve"> (</w:t>
            </w:r>
            <w:r w:rsidR="005E2D9F" w:rsidRPr="005E2D9F">
              <w:rPr>
                <w:rFonts w:ascii="Sylfaen" w:hAnsi="Sylfaen" w:cs="Sylfaen"/>
                <w:color w:val="000000"/>
                <w:sz w:val="24"/>
                <w:szCs w:val="24"/>
              </w:rPr>
              <w:t>იხ</w:t>
            </w:r>
            <w:r w:rsidR="005E2D9F" w:rsidRPr="005E2D9F">
              <w:rPr>
                <w:color w:val="000000"/>
                <w:sz w:val="24"/>
                <w:szCs w:val="24"/>
              </w:rPr>
              <w:t xml:space="preserve">. </w:t>
            </w:r>
            <w:r w:rsidR="005E2D9F" w:rsidRPr="005E2D9F">
              <w:rPr>
                <w:rFonts w:ascii="Sylfaen" w:hAnsi="Sylfaen" w:cs="Sylfaen"/>
                <w:color w:val="000000"/>
                <w:sz w:val="24"/>
                <w:szCs w:val="24"/>
              </w:rPr>
              <w:t>გვ</w:t>
            </w:r>
            <w:r w:rsidR="005E2D9F" w:rsidRPr="005E2D9F">
              <w:rPr>
                <w:color w:val="000000"/>
                <w:sz w:val="24"/>
                <w:szCs w:val="24"/>
              </w:rPr>
              <w:t xml:space="preserve">. </w:t>
            </w:r>
            <w:r w:rsidR="005E2D9F">
              <w:rPr>
                <w:rFonts w:ascii="Sylfaen" w:hAnsi="Sylfaen"/>
                <w:color w:val="000000"/>
                <w:sz w:val="24"/>
                <w:szCs w:val="24"/>
                <w:lang w:val="ka-GE"/>
              </w:rPr>
              <w:t>7</w:t>
            </w:r>
            <w:r w:rsidR="005E2D9F" w:rsidRPr="005E2D9F">
              <w:rPr>
                <w:color w:val="000000"/>
                <w:sz w:val="24"/>
                <w:szCs w:val="24"/>
              </w:rPr>
              <w:t>-1</w:t>
            </w:r>
            <w:r w:rsidR="005E2D9F">
              <w:rPr>
                <w:rFonts w:ascii="Sylfaen" w:hAnsi="Sylfaen"/>
                <w:color w:val="000000"/>
                <w:sz w:val="24"/>
                <w:szCs w:val="24"/>
                <w:lang w:val="ka-GE"/>
              </w:rPr>
              <w:t>2</w:t>
            </w:r>
            <w:r w:rsidR="005E2D9F" w:rsidRPr="005E2D9F">
              <w:rPr>
                <w:color w:val="000000"/>
                <w:sz w:val="24"/>
                <w:szCs w:val="24"/>
              </w:rPr>
              <w:t>)</w:t>
            </w:r>
            <w:r>
              <w:rPr>
                <w:color w:val="000000"/>
                <w:sz w:val="24"/>
                <w:szCs w:val="24"/>
              </w:rPr>
              <w:fldChar w:fldCharType="end"/>
            </w:r>
            <w:bookmark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1C18C5" w:rsidRDefault="00EB76B3" w:rsidP="001C18C5">
            <w:pPr>
              <w:spacing w:after="0" w:line="240" w:lineRule="auto"/>
              <w:rPr>
                <w:rFonts w:ascii="Sylfaen" w:hAnsi="Sylfaen"/>
                <w:color w:val="000000"/>
                <w:sz w:val="24"/>
                <w:szCs w:val="24"/>
                <w:lang w:val="ka-GE"/>
              </w:rPr>
            </w:pPr>
            <w:r w:rsidRPr="00ED752D">
              <w:rPr>
                <w:color w:val="000000"/>
                <w:sz w:val="24"/>
                <w:szCs w:val="24"/>
              </w:rPr>
              <w:fldChar w:fldCharType="begin">
                <w:ffData>
                  <w:name w:val="Text32"/>
                  <w:enabled/>
                  <w:calcOnExit w:val="0"/>
                  <w:textInput/>
                </w:ffData>
              </w:fldChar>
            </w:r>
            <w:bookmarkStart w:id="31"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p>
          <w:p w:rsidR="001C18C5" w:rsidRDefault="001C18C5" w:rsidP="001C18C5">
            <w:pPr>
              <w:spacing w:after="0" w:line="240" w:lineRule="auto"/>
              <w:rPr>
                <w:rFonts w:ascii="Sylfaen" w:hAnsi="Sylfaen"/>
                <w:noProof/>
                <w:color w:val="000000"/>
                <w:sz w:val="24"/>
                <w:szCs w:val="24"/>
                <w:lang w:val="ka-GE"/>
              </w:rPr>
            </w:pPr>
            <w:r w:rsidRPr="001C18C5">
              <w:rPr>
                <w:rFonts w:ascii="Sylfaen" w:hAnsi="Sylfaen" w:cs="Sylfaen"/>
                <w:noProof/>
                <w:color w:val="000000"/>
                <w:sz w:val="24"/>
                <w:szCs w:val="24"/>
              </w:rPr>
              <w:t>ექსპერტ</w:t>
            </w:r>
            <w:r w:rsidRPr="001C18C5">
              <w:rPr>
                <w:noProof/>
                <w:color w:val="000000"/>
                <w:sz w:val="24"/>
                <w:szCs w:val="24"/>
              </w:rPr>
              <w:t>-</w:t>
            </w:r>
            <w:r w:rsidRPr="001C18C5">
              <w:rPr>
                <w:rFonts w:ascii="Sylfaen" w:hAnsi="Sylfaen" w:cs="Sylfaen"/>
                <w:noProof/>
                <w:color w:val="000000"/>
                <w:sz w:val="24"/>
                <w:szCs w:val="24"/>
              </w:rPr>
              <w:t>სპეციალისტების</w:t>
            </w:r>
            <w:r w:rsidRPr="001C18C5">
              <w:rPr>
                <w:noProof/>
                <w:color w:val="000000"/>
                <w:sz w:val="24"/>
                <w:szCs w:val="24"/>
              </w:rPr>
              <w:t xml:space="preserve"> </w:t>
            </w:r>
            <w:r w:rsidRPr="001C18C5">
              <w:rPr>
                <w:rFonts w:ascii="Sylfaen" w:hAnsi="Sylfaen" w:cs="Sylfaen"/>
                <w:noProof/>
                <w:color w:val="000000"/>
                <w:sz w:val="24"/>
                <w:szCs w:val="24"/>
              </w:rPr>
              <w:t>სახით</w:t>
            </w:r>
            <w:r w:rsidRPr="001C18C5">
              <w:rPr>
                <w:noProof/>
                <w:color w:val="000000"/>
                <w:sz w:val="24"/>
                <w:szCs w:val="24"/>
              </w:rPr>
              <w:t xml:space="preserve"> </w:t>
            </w:r>
            <w:r w:rsidRPr="001C18C5">
              <w:rPr>
                <w:rFonts w:ascii="Sylfaen" w:hAnsi="Sylfaen" w:cs="Sylfaen"/>
                <w:noProof/>
                <w:color w:val="000000"/>
                <w:sz w:val="24"/>
                <w:szCs w:val="24"/>
              </w:rPr>
              <w:t>მოწვეული</w:t>
            </w:r>
            <w:r w:rsidRPr="001C18C5">
              <w:rPr>
                <w:noProof/>
                <w:color w:val="000000"/>
                <w:sz w:val="24"/>
                <w:szCs w:val="24"/>
              </w:rPr>
              <w:t xml:space="preserve"> </w:t>
            </w:r>
            <w:r w:rsidRPr="001C18C5">
              <w:rPr>
                <w:rFonts w:ascii="Sylfaen" w:hAnsi="Sylfaen" w:cs="Sylfaen"/>
                <w:noProof/>
                <w:color w:val="000000"/>
                <w:sz w:val="24"/>
                <w:szCs w:val="24"/>
              </w:rPr>
              <w:t>იქნენ</w:t>
            </w:r>
            <w:r w:rsidRPr="001C18C5">
              <w:rPr>
                <w:noProof/>
                <w:color w:val="000000"/>
                <w:sz w:val="24"/>
                <w:szCs w:val="24"/>
              </w:rPr>
              <w:t xml:space="preserve">: </w:t>
            </w:r>
            <w:r w:rsidRPr="001C18C5">
              <w:rPr>
                <w:rFonts w:ascii="Sylfaen" w:hAnsi="Sylfaen" w:cs="Sylfaen"/>
                <w:noProof/>
                <w:color w:val="000000"/>
                <w:sz w:val="24"/>
                <w:szCs w:val="24"/>
              </w:rPr>
              <w:t>პროფესორი</w:t>
            </w:r>
            <w:r w:rsidRPr="001C18C5">
              <w:rPr>
                <w:noProof/>
                <w:color w:val="000000"/>
                <w:sz w:val="24"/>
                <w:szCs w:val="24"/>
              </w:rPr>
              <w:t xml:space="preserve"> </w:t>
            </w:r>
            <w:r w:rsidRPr="001C18C5">
              <w:rPr>
                <w:rFonts w:ascii="Sylfaen" w:hAnsi="Sylfaen" w:cs="Sylfaen"/>
                <w:noProof/>
                <w:color w:val="000000"/>
                <w:sz w:val="24"/>
                <w:szCs w:val="24"/>
              </w:rPr>
              <w:t>გია</w:t>
            </w:r>
            <w:r w:rsidRPr="001C18C5">
              <w:rPr>
                <w:noProof/>
                <w:color w:val="000000"/>
                <w:sz w:val="24"/>
                <w:szCs w:val="24"/>
              </w:rPr>
              <w:t xml:space="preserve"> </w:t>
            </w:r>
            <w:r w:rsidRPr="001C18C5">
              <w:rPr>
                <w:rFonts w:ascii="Sylfaen" w:hAnsi="Sylfaen" w:cs="Sylfaen"/>
                <w:noProof/>
                <w:color w:val="000000"/>
                <w:sz w:val="24"/>
                <w:szCs w:val="24"/>
              </w:rPr>
              <w:t>მეფარიშვილი</w:t>
            </w:r>
            <w:r w:rsidRPr="001C18C5">
              <w:rPr>
                <w:noProof/>
                <w:color w:val="000000"/>
                <w:sz w:val="24"/>
                <w:szCs w:val="24"/>
              </w:rPr>
              <w:t xml:space="preserve">, </w:t>
            </w:r>
            <w:r w:rsidRPr="001C18C5">
              <w:rPr>
                <w:rFonts w:ascii="Sylfaen" w:hAnsi="Sylfaen" w:cs="Sylfaen"/>
                <w:noProof/>
                <w:color w:val="000000"/>
                <w:sz w:val="24"/>
                <w:szCs w:val="24"/>
              </w:rPr>
              <w:t>პროფესორი</w:t>
            </w:r>
            <w:r w:rsidRPr="001C18C5">
              <w:rPr>
                <w:noProof/>
                <w:color w:val="000000"/>
                <w:sz w:val="24"/>
                <w:szCs w:val="24"/>
              </w:rPr>
              <w:t xml:space="preserve"> </w:t>
            </w:r>
            <w:r w:rsidRPr="001C18C5">
              <w:rPr>
                <w:rFonts w:ascii="Sylfaen" w:hAnsi="Sylfaen" w:cs="Sylfaen"/>
                <w:noProof/>
                <w:color w:val="000000"/>
                <w:sz w:val="24"/>
                <w:szCs w:val="24"/>
              </w:rPr>
              <w:t>ზაურ</w:t>
            </w:r>
            <w:r w:rsidRPr="001C18C5">
              <w:rPr>
                <w:noProof/>
                <w:color w:val="000000"/>
                <w:sz w:val="24"/>
                <w:szCs w:val="24"/>
              </w:rPr>
              <w:t xml:space="preserve"> </w:t>
            </w:r>
            <w:r w:rsidRPr="001C18C5">
              <w:rPr>
                <w:rFonts w:ascii="Sylfaen" w:hAnsi="Sylfaen" w:cs="Sylfaen"/>
                <w:noProof/>
                <w:color w:val="000000"/>
                <w:sz w:val="24"/>
                <w:szCs w:val="24"/>
              </w:rPr>
              <w:t>ჯინჯოლავა</w:t>
            </w:r>
            <w:r w:rsidRPr="001C18C5">
              <w:rPr>
                <w:noProof/>
                <w:color w:val="000000"/>
                <w:sz w:val="24"/>
                <w:szCs w:val="24"/>
              </w:rPr>
              <w:t xml:space="preserve">, </w:t>
            </w:r>
            <w:r w:rsidRPr="001C18C5">
              <w:rPr>
                <w:rFonts w:ascii="Sylfaen" w:hAnsi="Sylfaen" w:cs="Sylfaen"/>
                <w:noProof/>
                <w:color w:val="000000"/>
                <w:sz w:val="24"/>
                <w:szCs w:val="24"/>
              </w:rPr>
              <w:t>პროფესორი</w:t>
            </w:r>
            <w:r w:rsidRPr="001C18C5">
              <w:rPr>
                <w:noProof/>
                <w:color w:val="000000"/>
                <w:sz w:val="24"/>
                <w:szCs w:val="24"/>
              </w:rPr>
              <w:t xml:space="preserve"> </w:t>
            </w:r>
            <w:r w:rsidRPr="001C18C5">
              <w:rPr>
                <w:rFonts w:ascii="Sylfaen" w:hAnsi="Sylfaen" w:cs="Sylfaen"/>
                <w:noProof/>
                <w:color w:val="000000"/>
                <w:sz w:val="24"/>
                <w:szCs w:val="24"/>
              </w:rPr>
              <w:t>ვენედი</w:t>
            </w:r>
            <w:r w:rsidRPr="001C18C5">
              <w:rPr>
                <w:noProof/>
                <w:color w:val="000000"/>
                <w:sz w:val="24"/>
                <w:szCs w:val="24"/>
              </w:rPr>
              <w:t xml:space="preserve"> </w:t>
            </w:r>
            <w:r w:rsidRPr="001C18C5">
              <w:rPr>
                <w:rFonts w:ascii="Sylfaen" w:hAnsi="Sylfaen" w:cs="Sylfaen"/>
                <w:noProof/>
                <w:color w:val="000000"/>
                <w:sz w:val="24"/>
                <w:szCs w:val="24"/>
              </w:rPr>
              <w:t>ბენიძე</w:t>
            </w:r>
          </w:p>
          <w:p w:rsidR="007A5C80" w:rsidRPr="00ED752D" w:rsidRDefault="00EB76B3" w:rsidP="001C18C5">
            <w:pPr>
              <w:spacing w:after="0" w:line="240" w:lineRule="auto"/>
              <w:rPr>
                <w:color w:val="000000"/>
                <w:sz w:val="24"/>
                <w:szCs w:val="24"/>
              </w:rPr>
            </w:pPr>
            <w:r w:rsidRPr="00ED752D">
              <w:rPr>
                <w:color w:val="000000"/>
                <w:sz w:val="24"/>
                <w:szCs w:val="24"/>
              </w:rPr>
              <w:fldChar w:fldCharType="end"/>
            </w:r>
            <w:bookmark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2E124B" w:rsidRDefault="00EB76B3" w:rsidP="002E124B">
            <w:pPr>
              <w:spacing w:after="0" w:line="240" w:lineRule="auto"/>
              <w:rPr>
                <w:rFonts w:ascii="Sylfaen" w:hAnsi="Sylfaen"/>
                <w:color w:val="000000"/>
                <w:sz w:val="24"/>
                <w:szCs w:val="24"/>
                <w:lang w:val="ka-GE"/>
              </w:rPr>
            </w:pPr>
            <w:r w:rsidRPr="00ED752D">
              <w:rPr>
                <w:color w:val="000000"/>
                <w:sz w:val="24"/>
                <w:szCs w:val="24"/>
              </w:rPr>
              <w:fldChar w:fldCharType="begin">
                <w:ffData>
                  <w:name w:val="Text33"/>
                  <w:enabled/>
                  <w:calcOnExit w:val="0"/>
                  <w:textInput/>
                </w:ffData>
              </w:fldChar>
            </w:r>
            <w:bookmarkStart w:id="32"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p>
          <w:p w:rsidR="002E124B" w:rsidRDefault="002E124B" w:rsidP="002E124B">
            <w:pPr>
              <w:spacing w:after="0" w:line="240" w:lineRule="auto"/>
              <w:rPr>
                <w:rFonts w:ascii="Sylfaen" w:hAnsi="Sylfaen"/>
                <w:color w:val="000000"/>
                <w:sz w:val="24"/>
                <w:szCs w:val="24"/>
                <w:lang w:val="ka-GE"/>
              </w:rPr>
            </w:pPr>
            <w:r w:rsidRPr="002E124B">
              <w:rPr>
                <w:rFonts w:ascii="Sylfaen" w:hAnsi="Sylfaen" w:cs="Sylfaen"/>
                <w:color w:val="000000"/>
                <w:sz w:val="24"/>
                <w:szCs w:val="24"/>
              </w:rPr>
              <w:t>კონსტიტუციური</w:t>
            </w:r>
            <w:r w:rsidRPr="002E124B">
              <w:rPr>
                <w:color w:val="000000"/>
                <w:sz w:val="24"/>
                <w:szCs w:val="24"/>
              </w:rPr>
              <w:t xml:space="preserve"> </w:t>
            </w:r>
            <w:r w:rsidRPr="002E124B">
              <w:rPr>
                <w:rFonts w:ascii="Sylfaen" w:hAnsi="Sylfaen" w:cs="Sylfaen"/>
                <w:color w:val="000000"/>
                <w:sz w:val="24"/>
                <w:szCs w:val="24"/>
              </w:rPr>
              <w:t>სარჩელის</w:t>
            </w:r>
            <w:r w:rsidRPr="002E124B">
              <w:rPr>
                <w:color w:val="000000"/>
                <w:sz w:val="24"/>
                <w:szCs w:val="24"/>
              </w:rPr>
              <w:t xml:space="preserve"> </w:t>
            </w:r>
            <w:r w:rsidRPr="002E124B">
              <w:rPr>
                <w:rFonts w:ascii="Sylfaen" w:hAnsi="Sylfaen" w:cs="Sylfaen"/>
                <w:color w:val="000000"/>
                <w:sz w:val="24"/>
                <w:szCs w:val="24"/>
              </w:rPr>
              <w:t>მეორე</w:t>
            </w:r>
            <w:r w:rsidRPr="002E124B">
              <w:rPr>
                <w:color w:val="000000"/>
                <w:sz w:val="24"/>
                <w:szCs w:val="24"/>
              </w:rPr>
              <w:t xml:space="preserve"> </w:t>
            </w:r>
            <w:r w:rsidRPr="002E124B">
              <w:rPr>
                <w:rFonts w:ascii="Sylfaen" w:hAnsi="Sylfaen" w:cs="Sylfaen"/>
                <w:color w:val="000000"/>
                <w:sz w:val="24"/>
                <w:szCs w:val="24"/>
              </w:rPr>
              <w:t>ნაწილის</w:t>
            </w:r>
            <w:r w:rsidRPr="002E124B">
              <w:rPr>
                <w:color w:val="000000"/>
                <w:sz w:val="24"/>
                <w:szCs w:val="24"/>
              </w:rPr>
              <w:t xml:space="preserve"> </w:t>
            </w:r>
            <w:r w:rsidRPr="002E124B">
              <w:rPr>
                <w:rFonts w:ascii="Sylfaen" w:hAnsi="Sylfaen" w:cs="Sylfaen"/>
                <w:color w:val="000000"/>
                <w:sz w:val="24"/>
                <w:szCs w:val="24"/>
              </w:rPr>
              <w:t>მე</w:t>
            </w:r>
            <w:r w:rsidRPr="002E124B">
              <w:rPr>
                <w:color w:val="000000"/>
                <w:sz w:val="24"/>
                <w:szCs w:val="24"/>
              </w:rPr>
              <w:t xml:space="preserve">-5 </w:t>
            </w:r>
            <w:r w:rsidRPr="002E124B">
              <w:rPr>
                <w:rFonts w:ascii="Sylfaen" w:hAnsi="Sylfaen" w:cs="Sylfaen"/>
                <w:color w:val="000000"/>
                <w:sz w:val="24"/>
                <w:szCs w:val="24"/>
              </w:rPr>
              <w:t>პუნქტში</w:t>
            </w:r>
            <w:r w:rsidRPr="002E124B">
              <w:rPr>
                <w:color w:val="000000"/>
                <w:sz w:val="24"/>
                <w:szCs w:val="24"/>
              </w:rPr>
              <w:t xml:space="preserve"> </w:t>
            </w:r>
            <w:r w:rsidRPr="002E124B">
              <w:rPr>
                <w:rFonts w:ascii="Sylfaen" w:hAnsi="Sylfaen" w:cs="Sylfaen"/>
                <w:color w:val="000000"/>
                <w:sz w:val="24"/>
                <w:szCs w:val="24"/>
              </w:rPr>
              <w:t>დაყენებულია</w:t>
            </w:r>
            <w:r w:rsidRPr="002E124B">
              <w:rPr>
                <w:color w:val="000000"/>
                <w:sz w:val="24"/>
                <w:szCs w:val="24"/>
              </w:rPr>
              <w:t xml:space="preserve"> </w:t>
            </w:r>
            <w:r w:rsidRPr="002E124B">
              <w:rPr>
                <w:rFonts w:ascii="Sylfaen" w:hAnsi="Sylfaen" w:cs="Sylfaen"/>
                <w:color w:val="000000"/>
                <w:sz w:val="24"/>
                <w:szCs w:val="24"/>
              </w:rPr>
              <w:t>მოთხოვნა</w:t>
            </w:r>
            <w:r w:rsidRPr="002E124B">
              <w:rPr>
                <w:color w:val="000000"/>
                <w:sz w:val="24"/>
                <w:szCs w:val="24"/>
              </w:rPr>
              <w:t xml:space="preserve"> </w:t>
            </w:r>
            <w:r w:rsidRPr="002E124B">
              <w:rPr>
                <w:rFonts w:ascii="Sylfaen" w:hAnsi="Sylfaen" w:cs="Sylfaen"/>
                <w:color w:val="000000"/>
                <w:sz w:val="24"/>
                <w:szCs w:val="24"/>
              </w:rPr>
              <w:t>საკონსტიტუციო</w:t>
            </w:r>
            <w:r w:rsidRPr="002E124B">
              <w:rPr>
                <w:color w:val="000000"/>
                <w:sz w:val="24"/>
                <w:szCs w:val="24"/>
              </w:rPr>
              <w:t xml:space="preserve"> </w:t>
            </w:r>
            <w:r w:rsidRPr="002E124B">
              <w:rPr>
                <w:rFonts w:ascii="Sylfaen" w:hAnsi="Sylfaen" w:cs="Sylfaen"/>
                <w:color w:val="000000"/>
                <w:sz w:val="24"/>
                <w:szCs w:val="24"/>
              </w:rPr>
              <w:t>სასამართლოს</w:t>
            </w:r>
            <w:r w:rsidRPr="002E124B">
              <w:rPr>
                <w:color w:val="000000"/>
                <w:sz w:val="24"/>
                <w:szCs w:val="24"/>
              </w:rPr>
              <w:t xml:space="preserve"> </w:t>
            </w:r>
            <w:r w:rsidRPr="002E124B">
              <w:rPr>
                <w:rFonts w:ascii="Sylfaen" w:hAnsi="Sylfaen" w:cs="Sylfaen"/>
                <w:color w:val="000000"/>
                <w:sz w:val="24"/>
                <w:szCs w:val="24"/>
              </w:rPr>
              <w:t>მიერ</w:t>
            </w:r>
            <w:r w:rsidRPr="002E124B">
              <w:rPr>
                <w:color w:val="000000"/>
                <w:sz w:val="24"/>
                <w:szCs w:val="24"/>
              </w:rPr>
              <w:t xml:space="preserve"> </w:t>
            </w:r>
            <w:r w:rsidRPr="002E124B">
              <w:rPr>
                <w:rFonts w:ascii="Sylfaen" w:hAnsi="Sylfaen" w:cs="Sylfaen"/>
                <w:color w:val="000000"/>
                <w:sz w:val="24"/>
                <w:szCs w:val="24"/>
              </w:rPr>
              <w:t>საბოლოო</w:t>
            </w:r>
            <w:r w:rsidRPr="002E124B">
              <w:rPr>
                <w:color w:val="000000"/>
                <w:sz w:val="24"/>
                <w:szCs w:val="24"/>
              </w:rPr>
              <w:t xml:space="preserve"> </w:t>
            </w:r>
            <w:r w:rsidRPr="002E124B">
              <w:rPr>
                <w:rFonts w:ascii="Sylfaen" w:hAnsi="Sylfaen" w:cs="Sylfaen"/>
                <w:color w:val="000000"/>
                <w:sz w:val="24"/>
                <w:szCs w:val="24"/>
              </w:rPr>
              <w:t>გადაწყვეტილების</w:t>
            </w:r>
            <w:r w:rsidRPr="002E124B">
              <w:rPr>
                <w:color w:val="000000"/>
                <w:sz w:val="24"/>
                <w:szCs w:val="24"/>
              </w:rPr>
              <w:t xml:space="preserve"> </w:t>
            </w:r>
            <w:r w:rsidRPr="002E124B">
              <w:rPr>
                <w:rFonts w:ascii="Sylfaen" w:hAnsi="Sylfaen" w:cs="Sylfaen"/>
                <w:color w:val="000000"/>
                <w:sz w:val="24"/>
                <w:szCs w:val="24"/>
              </w:rPr>
              <w:t>მიღებამდე</w:t>
            </w:r>
            <w:r w:rsidRPr="002E124B">
              <w:rPr>
                <w:color w:val="000000"/>
                <w:sz w:val="24"/>
                <w:szCs w:val="24"/>
              </w:rPr>
              <w:t xml:space="preserve"> </w:t>
            </w:r>
            <w:r w:rsidRPr="002E124B">
              <w:rPr>
                <w:rFonts w:ascii="Sylfaen" w:hAnsi="Sylfaen" w:cs="Sylfaen"/>
                <w:color w:val="000000"/>
                <w:sz w:val="24"/>
                <w:szCs w:val="24"/>
              </w:rPr>
              <w:t>სადაო</w:t>
            </w:r>
            <w:r w:rsidRPr="002E124B">
              <w:rPr>
                <w:color w:val="000000"/>
                <w:sz w:val="24"/>
                <w:szCs w:val="24"/>
              </w:rPr>
              <w:t xml:space="preserve"> </w:t>
            </w:r>
            <w:r w:rsidRPr="002E124B">
              <w:rPr>
                <w:rFonts w:ascii="Sylfaen" w:hAnsi="Sylfaen" w:cs="Sylfaen"/>
                <w:color w:val="000000"/>
                <w:sz w:val="24"/>
                <w:szCs w:val="24"/>
              </w:rPr>
              <w:t>ნორმის</w:t>
            </w:r>
            <w:r w:rsidRPr="002E124B">
              <w:rPr>
                <w:color w:val="000000"/>
                <w:sz w:val="24"/>
                <w:szCs w:val="24"/>
              </w:rPr>
              <w:t xml:space="preserve"> </w:t>
            </w:r>
            <w:r w:rsidRPr="002E124B">
              <w:rPr>
                <w:rFonts w:ascii="Sylfaen" w:hAnsi="Sylfaen" w:cs="Sylfaen"/>
                <w:color w:val="000000"/>
                <w:sz w:val="24"/>
                <w:szCs w:val="24"/>
              </w:rPr>
              <w:t>მოქმედების</w:t>
            </w:r>
            <w:r w:rsidRPr="002E124B">
              <w:rPr>
                <w:color w:val="000000"/>
                <w:sz w:val="24"/>
                <w:szCs w:val="24"/>
              </w:rPr>
              <w:t xml:space="preserve"> </w:t>
            </w:r>
            <w:r w:rsidRPr="002E124B">
              <w:rPr>
                <w:rFonts w:ascii="Sylfaen" w:hAnsi="Sylfaen" w:cs="Sylfaen"/>
                <w:color w:val="000000"/>
                <w:sz w:val="24"/>
                <w:szCs w:val="24"/>
              </w:rPr>
              <w:t>შეჩერების</w:t>
            </w:r>
            <w:r w:rsidRPr="002E124B">
              <w:rPr>
                <w:color w:val="000000"/>
                <w:sz w:val="24"/>
                <w:szCs w:val="24"/>
              </w:rPr>
              <w:t xml:space="preserve"> </w:t>
            </w:r>
            <w:r w:rsidRPr="002E124B">
              <w:rPr>
                <w:rFonts w:ascii="Sylfaen" w:hAnsi="Sylfaen" w:cs="Sylfaen"/>
                <w:color w:val="000000"/>
                <w:sz w:val="24"/>
                <w:szCs w:val="24"/>
              </w:rPr>
              <w:t>თაობაზე</w:t>
            </w:r>
            <w:r w:rsidRPr="002E124B">
              <w:rPr>
                <w:color w:val="000000"/>
                <w:sz w:val="24"/>
                <w:szCs w:val="24"/>
              </w:rPr>
              <w:t xml:space="preserve"> </w:t>
            </w:r>
            <w:r w:rsidRPr="002E124B">
              <w:rPr>
                <w:rFonts w:ascii="Sylfaen" w:hAnsi="Sylfaen" w:cs="Sylfaen"/>
                <w:color w:val="000000"/>
                <w:sz w:val="24"/>
                <w:szCs w:val="24"/>
              </w:rPr>
              <w:t>და</w:t>
            </w:r>
            <w:r w:rsidRPr="002E124B">
              <w:rPr>
                <w:color w:val="000000"/>
                <w:sz w:val="24"/>
                <w:szCs w:val="24"/>
              </w:rPr>
              <w:t xml:space="preserve"> </w:t>
            </w:r>
            <w:r w:rsidRPr="002E124B">
              <w:rPr>
                <w:rFonts w:ascii="Sylfaen" w:hAnsi="Sylfaen" w:cs="Sylfaen"/>
                <w:color w:val="000000"/>
                <w:sz w:val="24"/>
                <w:szCs w:val="24"/>
              </w:rPr>
              <w:t>მითითებულია</w:t>
            </w:r>
            <w:r w:rsidRPr="002E124B">
              <w:rPr>
                <w:color w:val="000000"/>
                <w:sz w:val="24"/>
                <w:szCs w:val="24"/>
              </w:rPr>
              <w:t xml:space="preserve"> </w:t>
            </w:r>
            <w:r w:rsidRPr="002E124B">
              <w:rPr>
                <w:rFonts w:ascii="Sylfaen" w:hAnsi="Sylfaen" w:cs="Sylfaen"/>
                <w:color w:val="000000"/>
                <w:sz w:val="24"/>
                <w:szCs w:val="24"/>
              </w:rPr>
              <w:t>სამართლებრივი</w:t>
            </w:r>
            <w:r w:rsidRPr="002E124B">
              <w:rPr>
                <w:color w:val="000000"/>
                <w:sz w:val="24"/>
                <w:szCs w:val="24"/>
              </w:rPr>
              <w:t xml:space="preserve"> </w:t>
            </w:r>
            <w:r w:rsidRPr="002E124B">
              <w:rPr>
                <w:rFonts w:ascii="Sylfaen" w:hAnsi="Sylfaen" w:cs="Sylfaen"/>
                <w:color w:val="000000"/>
                <w:sz w:val="24"/>
                <w:szCs w:val="24"/>
              </w:rPr>
              <w:t>საფუძვლები</w:t>
            </w:r>
          </w:p>
          <w:p w:rsidR="007A5C80" w:rsidRPr="00ED752D" w:rsidRDefault="00EB76B3" w:rsidP="002E124B">
            <w:pPr>
              <w:spacing w:after="0" w:line="240" w:lineRule="auto"/>
              <w:rPr>
                <w:color w:val="000000"/>
                <w:sz w:val="24"/>
                <w:szCs w:val="24"/>
              </w:rPr>
            </w:pPr>
            <w:r w:rsidRPr="00ED752D">
              <w:rPr>
                <w:color w:val="000000"/>
                <w:sz w:val="24"/>
                <w:szCs w:val="24"/>
              </w:rPr>
              <w:fldChar w:fldCharType="end"/>
            </w:r>
            <w:bookmark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2E124B" w:rsidRDefault="00EB76B3" w:rsidP="002E124B">
            <w:pPr>
              <w:spacing w:after="0" w:line="240" w:lineRule="auto"/>
              <w:rPr>
                <w:rFonts w:ascii="Sylfaen" w:hAnsi="Sylfaen"/>
                <w:color w:val="000000"/>
                <w:sz w:val="24"/>
                <w:szCs w:val="24"/>
                <w:lang w:val="ka-GE"/>
              </w:rPr>
            </w:pPr>
            <w:r>
              <w:rPr>
                <w:color w:val="000000"/>
                <w:sz w:val="24"/>
                <w:szCs w:val="24"/>
              </w:rPr>
              <w:fldChar w:fldCharType="begin">
                <w:ffData>
                  <w:name w:val="Text34"/>
                  <w:enabled/>
                  <w:calcOnExit w:val="0"/>
                  <w:textInput/>
                </w:ffData>
              </w:fldChar>
            </w:r>
            <w:bookmarkStart w:id="33"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p>
          <w:p w:rsidR="007A5C80" w:rsidRPr="00ED752D" w:rsidRDefault="002E124B" w:rsidP="0038735F">
            <w:pPr>
              <w:spacing w:after="0" w:line="240" w:lineRule="auto"/>
              <w:rPr>
                <w:color w:val="000000"/>
                <w:sz w:val="24"/>
                <w:szCs w:val="24"/>
              </w:rPr>
            </w:pPr>
            <w:r w:rsidRPr="002E124B">
              <w:rPr>
                <w:rFonts w:ascii="Sylfaen" w:hAnsi="Sylfaen" w:cs="Sylfaen"/>
                <w:noProof/>
                <w:color w:val="000000"/>
                <w:sz w:val="24"/>
                <w:szCs w:val="24"/>
              </w:rPr>
              <w:t>სარჩელის</w:t>
            </w:r>
            <w:r w:rsidRPr="002E124B">
              <w:rPr>
                <w:noProof/>
                <w:color w:val="000000"/>
                <w:sz w:val="24"/>
                <w:szCs w:val="24"/>
              </w:rPr>
              <w:t xml:space="preserve"> </w:t>
            </w:r>
            <w:r w:rsidRPr="002E124B">
              <w:rPr>
                <w:rFonts w:ascii="Sylfaen" w:hAnsi="Sylfaen" w:cs="Sylfaen"/>
                <w:noProof/>
                <w:color w:val="000000"/>
                <w:sz w:val="24"/>
                <w:szCs w:val="24"/>
              </w:rPr>
              <w:t>მეორე</w:t>
            </w:r>
            <w:r w:rsidRPr="002E124B">
              <w:rPr>
                <w:noProof/>
                <w:color w:val="000000"/>
                <w:sz w:val="24"/>
                <w:szCs w:val="24"/>
              </w:rPr>
              <w:t xml:space="preserve"> </w:t>
            </w:r>
            <w:r w:rsidRPr="002E124B">
              <w:rPr>
                <w:rFonts w:ascii="Sylfaen" w:hAnsi="Sylfaen" w:cs="Sylfaen"/>
                <w:noProof/>
                <w:color w:val="000000"/>
                <w:sz w:val="24"/>
                <w:szCs w:val="24"/>
              </w:rPr>
              <w:t>ნაწილის</w:t>
            </w:r>
            <w:r w:rsidRPr="002E124B">
              <w:rPr>
                <w:noProof/>
                <w:color w:val="000000"/>
                <w:sz w:val="24"/>
                <w:szCs w:val="24"/>
              </w:rPr>
              <w:t xml:space="preserve"> </w:t>
            </w:r>
            <w:r w:rsidRPr="002E124B">
              <w:rPr>
                <w:rFonts w:ascii="Sylfaen" w:hAnsi="Sylfaen" w:cs="Sylfaen"/>
                <w:noProof/>
                <w:color w:val="000000"/>
                <w:sz w:val="24"/>
                <w:szCs w:val="24"/>
              </w:rPr>
              <w:t>მე</w:t>
            </w:r>
            <w:r w:rsidRPr="002E124B">
              <w:rPr>
                <w:noProof/>
                <w:color w:val="000000"/>
                <w:sz w:val="24"/>
                <w:szCs w:val="24"/>
              </w:rPr>
              <w:t xml:space="preserve">-6 </w:t>
            </w:r>
            <w:r w:rsidRPr="002E124B">
              <w:rPr>
                <w:rFonts w:ascii="Sylfaen" w:hAnsi="Sylfaen" w:cs="Sylfaen"/>
                <w:noProof/>
                <w:color w:val="000000"/>
                <w:sz w:val="24"/>
                <w:szCs w:val="24"/>
              </w:rPr>
              <w:t>პუნქტში</w:t>
            </w:r>
            <w:r w:rsidRPr="002E124B">
              <w:rPr>
                <w:noProof/>
                <w:color w:val="000000"/>
                <w:sz w:val="24"/>
                <w:szCs w:val="24"/>
              </w:rPr>
              <w:t xml:space="preserve"> </w:t>
            </w:r>
            <w:r w:rsidRPr="002E124B">
              <w:rPr>
                <w:rFonts w:ascii="Sylfaen" w:hAnsi="Sylfaen" w:cs="Sylfaen"/>
                <w:noProof/>
                <w:color w:val="000000"/>
                <w:sz w:val="24"/>
                <w:szCs w:val="24"/>
              </w:rPr>
              <w:t>დაყენებულია</w:t>
            </w:r>
            <w:r w:rsidRPr="002E124B">
              <w:rPr>
                <w:noProof/>
                <w:color w:val="000000"/>
                <w:sz w:val="24"/>
                <w:szCs w:val="24"/>
              </w:rPr>
              <w:t xml:space="preserve"> </w:t>
            </w:r>
            <w:r w:rsidRPr="002E124B">
              <w:rPr>
                <w:rFonts w:ascii="Sylfaen" w:hAnsi="Sylfaen" w:cs="Sylfaen"/>
                <w:noProof/>
                <w:color w:val="000000"/>
                <w:sz w:val="24"/>
                <w:szCs w:val="24"/>
              </w:rPr>
              <w:t>შუამდგომლობა</w:t>
            </w:r>
            <w:r w:rsidRPr="002E124B">
              <w:rPr>
                <w:noProof/>
                <w:color w:val="000000"/>
                <w:sz w:val="24"/>
                <w:szCs w:val="24"/>
              </w:rPr>
              <w:t xml:space="preserve"> </w:t>
            </w:r>
            <w:r w:rsidRPr="002E124B">
              <w:rPr>
                <w:rFonts w:ascii="Sylfaen" w:hAnsi="Sylfaen" w:cs="Sylfaen"/>
                <w:noProof/>
                <w:color w:val="000000"/>
                <w:sz w:val="24"/>
                <w:szCs w:val="24"/>
              </w:rPr>
              <w:t>წინამდებარე</w:t>
            </w:r>
            <w:r w:rsidRPr="002E124B">
              <w:rPr>
                <w:noProof/>
                <w:color w:val="000000"/>
                <w:sz w:val="24"/>
                <w:szCs w:val="24"/>
              </w:rPr>
              <w:t xml:space="preserve"> </w:t>
            </w:r>
            <w:r w:rsidRPr="002E124B">
              <w:rPr>
                <w:rFonts w:ascii="Sylfaen" w:hAnsi="Sylfaen" w:cs="Sylfaen"/>
                <w:noProof/>
                <w:color w:val="000000"/>
                <w:sz w:val="24"/>
                <w:szCs w:val="24"/>
              </w:rPr>
              <w:t>კონსტიტუციური</w:t>
            </w:r>
            <w:r w:rsidRPr="002E124B">
              <w:rPr>
                <w:noProof/>
                <w:color w:val="000000"/>
                <w:sz w:val="24"/>
                <w:szCs w:val="24"/>
              </w:rPr>
              <w:t xml:space="preserve"> </w:t>
            </w:r>
            <w:r w:rsidRPr="002E124B">
              <w:rPr>
                <w:rFonts w:ascii="Sylfaen" w:hAnsi="Sylfaen" w:cs="Sylfaen"/>
                <w:noProof/>
                <w:color w:val="000000"/>
                <w:sz w:val="24"/>
                <w:szCs w:val="24"/>
              </w:rPr>
              <w:t>სარჩელის</w:t>
            </w:r>
            <w:r w:rsidRPr="002E124B">
              <w:rPr>
                <w:noProof/>
                <w:color w:val="000000"/>
                <w:sz w:val="24"/>
                <w:szCs w:val="24"/>
              </w:rPr>
              <w:t xml:space="preserve"> </w:t>
            </w:r>
            <w:r w:rsidRPr="002E124B">
              <w:rPr>
                <w:rFonts w:ascii="Sylfaen" w:hAnsi="Sylfaen" w:cs="Sylfaen"/>
                <w:noProof/>
                <w:color w:val="000000"/>
                <w:sz w:val="24"/>
                <w:szCs w:val="24"/>
              </w:rPr>
              <w:t>დაჩქარებული</w:t>
            </w:r>
            <w:r w:rsidRPr="002E124B">
              <w:rPr>
                <w:noProof/>
                <w:color w:val="000000"/>
                <w:sz w:val="24"/>
                <w:szCs w:val="24"/>
              </w:rPr>
              <w:t xml:space="preserve"> </w:t>
            </w:r>
            <w:r w:rsidRPr="002E124B">
              <w:rPr>
                <w:rFonts w:ascii="Sylfaen" w:hAnsi="Sylfaen" w:cs="Sylfaen"/>
                <w:noProof/>
                <w:color w:val="000000"/>
                <w:sz w:val="24"/>
                <w:szCs w:val="24"/>
              </w:rPr>
              <w:t>წესით</w:t>
            </w:r>
            <w:r w:rsidRPr="002E124B">
              <w:rPr>
                <w:noProof/>
                <w:color w:val="000000"/>
                <w:sz w:val="24"/>
                <w:szCs w:val="24"/>
              </w:rPr>
              <w:t xml:space="preserve"> </w:t>
            </w:r>
            <w:r w:rsidRPr="002E124B">
              <w:rPr>
                <w:rFonts w:ascii="Sylfaen" w:hAnsi="Sylfaen" w:cs="Sylfaen"/>
                <w:noProof/>
                <w:color w:val="000000"/>
                <w:sz w:val="24"/>
                <w:szCs w:val="24"/>
              </w:rPr>
              <w:t>განხილვის</w:t>
            </w:r>
            <w:r w:rsidRPr="002E124B">
              <w:rPr>
                <w:noProof/>
                <w:color w:val="000000"/>
                <w:sz w:val="24"/>
                <w:szCs w:val="24"/>
              </w:rPr>
              <w:t xml:space="preserve"> </w:t>
            </w:r>
            <w:r w:rsidRPr="002E124B">
              <w:rPr>
                <w:rFonts w:ascii="Sylfaen" w:hAnsi="Sylfaen" w:cs="Sylfaen"/>
                <w:noProof/>
                <w:color w:val="000000"/>
                <w:sz w:val="24"/>
                <w:szCs w:val="24"/>
              </w:rPr>
              <w:t>თაობაზე</w:t>
            </w:r>
            <w:r w:rsidR="00EB76B3">
              <w:rPr>
                <w:color w:val="000000"/>
                <w:sz w:val="24"/>
                <w:szCs w:val="24"/>
              </w:rPr>
              <w:fldChar w:fldCharType="end"/>
            </w:r>
            <w:bookmark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EB76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EB76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EB76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EB76B3"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EB76B3">
              <w:rPr>
                <w:rFonts w:ascii="Sylfaen" w:hAnsi="Sylfaen"/>
                <w:color w:val="000000"/>
                <w:lang w:val="ka-GE"/>
              </w:rPr>
              <w:fldChar w:fldCharType="begin">
                <w:ffData>
                  <w:name w:val="Text35"/>
                  <w:enabled/>
                  <w:calcOnExit w:val="0"/>
                  <w:textInput/>
                </w:ffData>
              </w:fldChar>
            </w:r>
            <w:bookmarkStart w:id="34" w:name="Text35"/>
            <w:r w:rsidR="00ED752D">
              <w:rPr>
                <w:rFonts w:ascii="Sylfaen" w:hAnsi="Sylfaen"/>
                <w:color w:val="000000"/>
                <w:lang w:val="ka-GE"/>
              </w:rPr>
              <w:instrText xml:space="preserve"> FORMTEXT </w:instrText>
            </w:r>
            <w:r w:rsidR="00EB76B3">
              <w:rPr>
                <w:rFonts w:ascii="Sylfaen" w:hAnsi="Sylfaen"/>
                <w:color w:val="000000"/>
                <w:lang w:val="ka-GE"/>
              </w:rPr>
            </w:r>
            <w:r w:rsidR="00EB76B3">
              <w:rPr>
                <w:rFonts w:ascii="Sylfaen" w:hAnsi="Sylfaen"/>
                <w:color w:val="000000"/>
                <w:lang w:val="ka-GE"/>
              </w:rPr>
              <w:fldChar w:fldCharType="separate"/>
            </w:r>
            <w:r w:rsidR="004F7576" w:rsidRPr="004F7576">
              <w:rPr>
                <w:rFonts w:ascii="Sylfaen" w:hAnsi="Sylfaen"/>
                <w:noProof/>
                <w:color w:val="000000"/>
                <w:lang w:val="ka-GE"/>
              </w:rPr>
              <w:t xml:space="preserve">იხილეთ თანდართული დოკუმენტების ნუსხა (2 ფურცლად) </w:t>
            </w:r>
            <w:r w:rsidR="00EB76B3">
              <w:rPr>
                <w:rFonts w:ascii="Sylfaen" w:hAnsi="Sylfaen"/>
                <w:color w:val="000000"/>
                <w:lang w:val="ka-GE"/>
              </w:rPr>
              <w:fldChar w:fldCharType="end"/>
            </w:r>
            <w:bookmarkEnd w:id="34"/>
          </w:p>
          <w:p w:rsidR="009F1EAB" w:rsidRPr="000C0133" w:rsidRDefault="00AE4D95" w:rsidP="004F7576">
            <w:pPr>
              <w:spacing w:after="0" w:line="240" w:lineRule="auto"/>
              <w:rPr>
                <w:rFonts w:ascii="Sylfaen" w:hAnsi="Sylfaen"/>
                <w:color w:val="000000"/>
                <w:lang w:val="ka-GE"/>
              </w:rPr>
            </w:pPr>
            <w:r w:rsidRPr="000C0133">
              <w:rPr>
                <w:rFonts w:ascii="Sylfaen" w:hAnsi="Sylfaen"/>
                <w:color w:val="000000"/>
                <w:lang w:val="ka-GE"/>
              </w:rPr>
              <w:t>2.</w:t>
            </w:r>
            <w:r w:rsidR="00EB76B3">
              <w:rPr>
                <w:rFonts w:ascii="Sylfaen" w:hAnsi="Sylfaen"/>
                <w:color w:val="000000"/>
                <w:lang w:val="ka-GE"/>
              </w:rPr>
              <w:fldChar w:fldCharType="begin">
                <w:ffData>
                  <w:name w:val="Text36"/>
                  <w:enabled/>
                  <w:calcOnExit w:val="0"/>
                  <w:textInput/>
                </w:ffData>
              </w:fldChar>
            </w:r>
            <w:bookmarkStart w:id="35" w:name="Text36"/>
            <w:r w:rsidR="00ED752D">
              <w:rPr>
                <w:rFonts w:ascii="Sylfaen" w:hAnsi="Sylfaen"/>
                <w:color w:val="000000"/>
                <w:lang w:val="ka-GE"/>
              </w:rPr>
              <w:instrText xml:space="preserve"> FORMTEXT </w:instrText>
            </w:r>
            <w:r w:rsidR="00EB76B3">
              <w:rPr>
                <w:rFonts w:ascii="Sylfaen" w:hAnsi="Sylfaen"/>
                <w:color w:val="000000"/>
                <w:lang w:val="ka-GE"/>
              </w:rPr>
            </w:r>
            <w:r w:rsidR="00EB76B3">
              <w:rPr>
                <w:rFonts w:ascii="Sylfaen" w:hAnsi="Sylfaen"/>
                <w:color w:val="000000"/>
                <w:lang w:val="ka-GE"/>
              </w:rPr>
              <w:fldChar w:fldCharType="separate"/>
            </w:r>
            <w:r w:rsidR="004F7576" w:rsidRPr="004F7576">
              <w:rPr>
                <w:rFonts w:ascii="Sylfaen" w:hAnsi="Sylfaen"/>
                <w:noProof/>
                <w:color w:val="000000"/>
                <w:lang w:val="ka-GE"/>
              </w:rPr>
              <w:t>სადაო კანონპროექტის პარლამენტში განხილვის 12 დოკუმენტი (ფურცლები</w:t>
            </w:r>
            <w:r w:rsidR="004F7576">
              <w:rPr>
                <w:rFonts w:ascii="Sylfaen" w:hAnsi="Sylfaen"/>
                <w:noProof/>
                <w:color w:val="000000"/>
                <w:lang w:val="ka-GE"/>
              </w:rPr>
              <w:t>ს</w:t>
            </w:r>
            <w:r w:rsidR="004F7576" w:rsidRPr="004F7576">
              <w:rPr>
                <w:rFonts w:ascii="Sylfaen" w:hAnsi="Sylfaen"/>
                <w:noProof/>
                <w:color w:val="000000"/>
                <w:lang w:val="ka-GE"/>
              </w:rPr>
              <w:t xml:space="preserve"> რაოდენობა სულ 32)</w:t>
            </w:r>
            <w:r w:rsidR="00EB76B3">
              <w:rPr>
                <w:rFonts w:ascii="Sylfaen" w:hAnsi="Sylfaen"/>
                <w:color w:val="000000"/>
                <w:lang w:val="ka-GE"/>
              </w:rPr>
              <w:fldChar w:fldCharType="end"/>
            </w:r>
            <w:bookmarkEnd w:id="3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38735F">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EB76B3">
              <w:rPr>
                <w:rFonts w:ascii="Sylfaen" w:hAnsi="Sylfaen"/>
                <w:color w:val="000000"/>
                <w:lang w:val="ka-GE"/>
              </w:rPr>
              <w:fldChar w:fldCharType="begin">
                <w:ffData>
                  <w:name w:val="Text37"/>
                  <w:enabled/>
                  <w:calcOnExit w:val="0"/>
                  <w:textInput/>
                </w:ffData>
              </w:fldChar>
            </w:r>
            <w:bookmarkStart w:id="36" w:name="Text37"/>
            <w:r w:rsidR="00ED752D">
              <w:rPr>
                <w:rFonts w:ascii="Sylfaen" w:hAnsi="Sylfaen"/>
                <w:color w:val="000000"/>
                <w:lang w:val="ka-GE"/>
              </w:rPr>
              <w:instrText xml:space="preserve"> FORMTEXT </w:instrText>
            </w:r>
            <w:r w:rsidR="00EB76B3">
              <w:rPr>
                <w:rFonts w:ascii="Sylfaen" w:hAnsi="Sylfaen"/>
                <w:color w:val="000000"/>
                <w:lang w:val="ka-GE"/>
              </w:rPr>
            </w:r>
            <w:r w:rsidR="00EB76B3">
              <w:rPr>
                <w:rFonts w:ascii="Sylfaen" w:hAnsi="Sylfaen"/>
                <w:color w:val="000000"/>
                <w:lang w:val="ka-GE"/>
              </w:rPr>
              <w:fldChar w:fldCharType="separate"/>
            </w:r>
            <w:r w:rsidR="0038735F">
              <w:rPr>
                <w:rFonts w:ascii="Sylfaen" w:hAnsi="Sylfaen"/>
                <w:noProof/>
                <w:color w:val="000000"/>
                <w:lang w:val="ka-GE"/>
              </w:rPr>
              <w:t>22 მაისი 2015 წელი</w:t>
            </w:r>
            <w:r w:rsidR="00EB76B3">
              <w:rPr>
                <w:rFonts w:ascii="Sylfaen" w:hAnsi="Sylfaen"/>
                <w:color w:val="000000"/>
                <w:lang w:val="ka-GE"/>
              </w:rPr>
              <w:fldChar w:fldCharType="end"/>
            </w:r>
            <w:bookmarkEnd w:id="36"/>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C7" w:rsidRDefault="00FB3AC7" w:rsidP="00806B52">
      <w:pPr>
        <w:spacing w:after="0" w:line="240" w:lineRule="auto"/>
      </w:pPr>
      <w:r>
        <w:separator/>
      </w:r>
    </w:p>
  </w:endnote>
  <w:endnote w:type="continuationSeparator" w:id="0">
    <w:p w:rsidR="00FB3AC7" w:rsidRDefault="00FB3AC7"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C5" w:rsidRDefault="00EB76B3">
    <w:pPr>
      <w:pStyle w:val="Footer"/>
      <w:jc w:val="right"/>
    </w:pPr>
    <w:fldSimple w:instr=" PAGE   \* MERGEFORMAT ">
      <w:r w:rsidR="008F69DC">
        <w:rPr>
          <w:noProof/>
        </w:rPr>
        <w:t>2</w:t>
      </w:r>
    </w:fldSimple>
  </w:p>
  <w:p w:rsidR="001C18C5" w:rsidRDefault="001C1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C7" w:rsidRDefault="00FB3AC7" w:rsidP="00806B52">
      <w:pPr>
        <w:spacing w:after="0" w:line="240" w:lineRule="auto"/>
      </w:pPr>
      <w:r>
        <w:separator/>
      </w:r>
    </w:p>
  </w:footnote>
  <w:footnote w:type="continuationSeparator" w:id="0">
    <w:p w:rsidR="00FB3AC7" w:rsidRDefault="00FB3AC7" w:rsidP="00806B52">
      <w:pPr>
        <w:spacing w:after="0" w:line="240" w:lineRule="auto"/>
      </w:pPr>
      <w:r>
        <w:continuationSeparator/>
      </w:r>
    </w:p>
  </w:footnote>
  <w:footnote w:id="1">
    <w:p w:rsidR="001C18C5" w:rsidRPr="00D87B37" w:rsidRDefault="001C18C5"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1C18C5" w:rsidRPr="00D87B37" w:rsidRDefault="001C18C5"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1C18C5" w:rsidRPr="007F70A8" w:rsidRDefault="001C18C5"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1C18C5" w:rsidRPr="003874A1" w:rsidRDefault="001C18C5"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1C18C5" w:rsidRPr="007A5C80" w:rsidRDefault="001C18C5"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1C18C5" w:rsidRPr="00E77425" w:rsidRDefault="001C18C5"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1C18C5" w:rsidRPr="00E77425" w:rsidRDefault="001C18C5"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1C18C5" w:rsidRPr="00AE4D95" w:rsidRDefault="001C18C5"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1C18C5" w:rsidRPr="00D87B37" w:rsidRDefault="001C18C5"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S5OzyZi9Eq5bnTHywJOrg0rv8bA=" w:salt="TyPFHy6OprZHhKErCBzLWA=="/>
  <w:defaultTabStop w:val="720"/>
  <w:characterSpacingControl w:val="doNotCompress"/>
  <w:footnotePr>
    <w:footnote w:id="-1"/>
    <w:footnote w:id="0"/>
  </w:footnotePr>
  <w:endnotePr>
    <w:endnote w:id="-1"/>
    <w:endnote w:id="0"/>
  </w:endnotePr>
  <w:compat/>
  <w:rsids>
    <w:rsidRoot w:val="000F7B0B"/>
    <w:rsid w:val="00005580"/>
    <w:rsid w:val="00011238"/>
    <w:rsid w:val="000434AB"/>
    <w:rsid w:val="00050B91"/>
    <w:rsid w:val="00055BAB"/>
    <w:rsid w:val="000931AE"/>
    <w:rsid w:val="00095F71"/>
    <w:rsid w:val="000C0133"/>
    <w:rsid w:val="000C15F4"/>
    <w:rsid w:val="000E67CE"/>
    <w:rsid w:val="000F7B0B"/>
    <w:rsid w:val="00110128"/>
    <w:rsid w:val="00112E45"/>
    <w:rsid w:val="00120D79"/>
    <w:rsid w:val="00122A62"/>
    <w:rsid w:val="00124667"/>
    <w:rsid w:val="00145353"/>
    <w:rsid w:val="001605AC"/>
    <w:rsid w:val="0017714F"/>
    <w:rsid w:val="00180811"/>
    <w:rsid w:val="00183FE5"/>
    <w:rsid w:val="00197BF8"/>
    <w:rsid w:val="001A07C4"/>
    <w:rsid w:val="001A4B89"/>
    <w:rsid w:val="001C18C5"/>
    <w:rsid w:val="001C2269"/>
    <w:rsid w:val="001C7922"/>
    <w:rsid w:val="001C7C1D"/>
    <w:rsid w:val="002013AA"/>
    <w:rsid w:val="00206F32"/>
    <w:rsid w:val="00233673"/>
    <w:rsid w:val="00251603"/>
    <w:rsid w:val="002660AE"/>
    <w:rsid w:val="0028224D"/>
    <w:rsid w:val="002A7AFC"/>
    <w:rsid w:val="002D17B1"/>
    <w:rsid w:val="002D7810"/>
    <w:rsid w:val="002E124B"/>
    <w:rsid w:val="002F2DE1"/>
    <w:rsid w:val="00341344"/>
    <w:rsid w:val="00352C76"/>
    <w:rsid w:val="00381AA2"/>
    <w:rsid w:val="00384C19"/>
    <w:rsid w:val="0038735F"/>
    <w:rsid w:val="003874A1"/>
    <w:rsid w:val="00392255"/>
    <w:rsid w:val="003D2446"/>
    <w:rsid w:val="00422C77"/>
    <w:rsid w:val="00430A7E"/>
    <w:rsid w:val="00450985"/>
    <w:rsid w:val="00464AC0"/>
    <w:rsid w:val="00472EB7"/>
    <w:rsid w:val="00491675"/>
    <w:rsid w:val="004B60DC"/>
    <w:rsid w:val="004C5379"/>
    <w:rsid w:val="004D6557"/>
    <w:rsid w:val="004D749C"/>
    <w:rsid w:val="004F7576"/>
    <w:rsid w:val="00503292"/>
    <w:rsid w:val="005039CE"/>
    <w:rsid w:val="00513B2C"/>
    <w:rsid w:val="0054064A"/>
    <w:rsid w:val="00550AD8"/>
    <w:rsid w:val="00555376"/>
    <w:rsid w:val="00556432"/>
    <w:rsid w:val="00570B8F"/>
    <w:rsid w:val="00580EFF"/>
    <w:rsid w:val="00593908"/>
    <w:rsid w:val="005E2D9F"/>
    <w:rsid w:val="006009F1"/>
    <w:rsid w:val="00600B75"/>
    <w:rsid w:val="00607FC8"/>
    <w:rsid w:val="00620833"/>
    <w:rsid w:val="00625E97"/>
    <w:rsid w:val="0064597D"/>
    <w:rsid w:val="00670758"/>
    <w:rsid w:val="006A2BFC"/>
    <w:rsid w:val="006A6943"/>
    <w:rsid w:val="006C5529"/>
    <w:rsid w:val="006E48D9"/>
    <w:rsid w:val="00702B24"/>
    <w:rsid w:val="007167EB"/>
    <w:rsid w:val="00723342"/>
    <w:rsid w:val="00732419"/>
    <w:rsid w:val="00743FBC"/>
    <w:rsid w:val="007672DE"/>
    <w:rsid w:val="007813A5"/>
    <w:rsid w:val="007870F5"/>
    <w:rsid w:val="00792319"/>
    <w:rsid w:val="007A5C80"/>
    <w:rsid w:val="007B0278"/>
    <w:rsid w:val="007B5F62"/>
    <w:rsid w:val="007C13D8"/>
    <w:rsid w:val="007F70A8"/>
    <w:rsid w:val="007F7568"/>
    <w:rsid w:val="00806B52"/>
    <w:rsid w:val="00810985"/>
    <w:rsid w:val="0081532C"/>
    <w:rsid w:val="008320FE"/>
    <w:rsid w:val="00855118"/>
    <w:rsid w:val="008C503A"/>
    <w:rsid w:val="008D7204"/>
    <w:rsid w:val="008F692B"/>
    <w:rsid w:val="008F69DC"/>
    <w:rsid w:val="008F6EB3"/>
    <w:rsid w:val="0093147A"/>
    <w:rsid w:val="009332AC"/>
    <w:rsid w:val="00936062"/>
    <w:rsid w:val="009A59CE"/>
    <w:rsid w:val="009D37B6"/>
    <w:rsid w:val="009F1EAB"/>
    <w:rsid w:val="00A02B97"/>
    <w:rsid w:val="00A42A28"/>
    <w:rsid w:val="00A42A75"/>
    <w:rsid w:val="00AA3E96"/>
    <w:rsid w:val="00AE0398"/>
    <w:rsid w:val="00AE4D95"/>
    <w:rsid w:val="00B04FC9"/>
    <w:rsid w:val="00B05F53"/>
    <w:rsid w:val="00B22DBE"/>
    <w:rsid w:val="00B50F88"/>
    <w:rsid w:val="00B564E2"/>
    <w:rsid w:val="00B77602"/>
    <w:rsid w:val="00BA7026"/>
    <w:rsid w:val="00BB33D1"/>
    <w:rsid w:val="00BB3EBA"/>
    <w:rsid w:val="00BC497D"/>
    <w:rsid w:val="00BD2E78"/>
    <w:rsid w:val="00BF3E3F"/>
    <w:rsid w:val="00C01E60"/>
    <w:rsid w:val="00C074CD"/>
    <w:rsid w:val="00C25A3B"/>
    <w:rsid w:val="00C675EE"/>
    <w:rsid w:val="00C77FF3"/>
    <w:rsid w:val="00C96E72"/>
    <w:rsid w:val="00CA7C7A"/>
    <w:rsid w:val="00CE0E95"/>
    <w:rsid w:val="00D37EA8"/>
    <w:rsid w:val="00D47098"/>
    <w:rsid w:val="00D5229F"/>
    <w:rsid w:val="00D87B37"/>
    <w:rsid w:val="00D90176"/>
    <w:rsid w:val="00DB5BD0"/>
    <w:rsid w:val="00DD7C5A"/>
    <w:rsid w:val="00DE5A34"/>
    <w:rsid w:val="00DE5B4D"/>
    <w:rsid w:val="00DE716B"/>
    <w:rsid w:val="00E00803"/>
    <w:rsid w:val="00E04ED0"/>
    <w:rsid w:val="00E067EF"/>
    <w:rsid w:val="00E160D2"/>
    <w:rsid w:val="00E24BF4"/>
    <w:rsid w:val="00E33216"/>
    <w:rsid w:val="00E34809"/>
    <w:rsid w:val="00E34D3E"/>
    <w:rsid w:val="00E62E5A"/>
    <w:rsid w:val="00E77425"/>
    <w:rsid w:val="00EA4D76"/>
    <w:rsid w:val="00EB2507"/>
    <w:rsid w:val="00EB76B3"/>
    <w:rsid w:val="00EC1288"/>
    <w:rsid w:val="00ED752D"/>
    <w:rsid w:val="00F06B37"/>
    <w:rsid w:val="00F35867"/>
    <w:rsid w:val="00F36E00"/>
    <w:rsid w:val="00F37431"/>
    <w:rsid w:val="00F67815"/>
    <w:rsid w:val="00F94741"/>
    <w:rsid w:val="00FB3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lang w:val="en-US" w:eastAsia="en-US"/>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73"/>
    <w:rPr>
      <w:rFonts w:ascii="Tahoma" w:hAnsi="Tahoma" w:cs="Tahoma"/>
      <w:sz w:val="16"/>
      <w:szCs w:val="16"/>
    </w:rPr>
  </w:style>
  <w:style w:type="character" w:styleId="Hyperlink">
    <w:name w:val="Hyperlink"/>
    <w:basedOn w:val="DefaultParagraphFont"/>
    <w:uiPriority w:val="99"/>
    <w:unhideWhenUsed/>
    <w:rsid w:val="00233673"/>
    <w:rPr>
      <w:color w:val="0000FF"/>
      <w:u w:val="single"/>
    </w:rPr>
  </w:style>
  <w:style w:type="character" w:styleId="CommentReference">
    <w:name w:val="annotation reference"/>
    <w:basedOn w:val="DefaultParagraphFont"/>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basedOn w:val="DefaultParagraphFont"/>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B52"/>
    <w:rPr>
      <w:sz w:val="20"/>
      <w:szCs w:val="20"/>
    </w:rPr>
  </w:style>
  <w:style w:type="character" w:styleId="EndnoteReference">
    <w:name w:val="endnote reference"/>
    <w:basedOn w:val="DefaultParagraphFont"/>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6B52"/>
    <w:rPr>
      <w:sz w:val="20"/>
      <w:szCs w:val="20"/>
    </w:rPr>
  </w:style>
  <w:style w:type="character" w:styleId="FootnoteReference">
    <w:name w:val="footnote reference"/>
    <w:basedOn w:val="DefaultParagraphFont"/>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basedOn w:val="DefaultParagraphFon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581379C-9D5A-48B5-A668-4F08884E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3423</Words>
  <Characters>19517</Characters>
  <Application>Microsoft Office Word</Application>
  <DocSecurity>0</DocSecurity>
  <Lines>162</Lines>
  <Paragraphs>45</Paragraphs>
  <ScaleCrop>false</ScaleCrop>
  <Company>Hewlett-Packard</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ana_r</cp:lastModifiedBy>
  <cp:revision>3</cp:revision>
  <dcterms:created xsi:type="dcterms:W3CDTF">2015-05-27T22:11:00Z</dcterms:created>
  <dcterms:modified xsi:type="dcterms:W3CDTF">2015-06-05T13:56:00Z</dcterms:modified>
</cp:coreProperties>
</file>