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C1" w:rsidRDefault="00AD14C1" w:rsidP="00AD14C1"/>
    <w:p w:rsidR="00AD14C1" w:rsidRPr="00E62E5A" w:rsidRDefault="00AD14C1" w:rsidP="00AD14C1">
      <w:pPr>
        <w:jc w:val="right"/>
        <w:rPr>
          <w:rFonts w:ascii="Sylfaen" w:hAnsi="Sylfaen"/>
          <w:sz w:val="18"/>
          <w:szCs w:val="18"/>
          <w:lang w:val="ka-GE"/>
        </w:rPr>
      </w:pPr>
      <w:r w:rsidRPr="003E2E1B">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AD14C1" w:rsidRPr="000C0133" w:rsidTr="00BE4CED">
        <w:trPr>
          <w:trHeight w:val="2203"/>
        </w:trPr>
        <w:tc>
          <w:tcPr>
            <w:tcW w:w="3258" w:type="dxa"/>
            <w:shd w:val="clear" w:color="auto" w:fill="C0C0C0"/>
          </w:tcPr>
          <w:p w:rsidR="00AD14C1" w:rsidRPr="00B564E2" w:rsidRDefault="00AD14C1" w:rsidP="00BE4CED">
            <w:pPr>
              <w:spacing w:after="0" w:line="240" w:lineRule="auto"/>
              <w:rPr>
                <w:rFonts w:ascii="Sylfaen" w:hAnsi="Sylfaen"/>
                <w:b/>
                <w:bCs/>
                <w:color w:val="000000"/>
                <w:lang w:val="ka-GE"/>
              </w:rPr>
            </w:pPr>
            <w:r>
              <w:rPr>
                <w:b/>
                <w:bCs/>
                <w:noProof/>
                <w:color w:val="000000"/>
              </w:rPr>
              <w:drawing>
                <wp:anchor distT="0" distB="0" distL="114300" distR="114300" simplePos="0" relativeHeight="25166028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AD14C1" w:rsidRPr="000C0133" w:rsidRDefault="00AD14C1" w:rsidP="00BE4CED">
            <w:pPr>
              <w:spacing w:after="0" w:line="240" w:lineRule="auto"/>
              <w:rPr>
                <w:color w:val="000000"/>
              </w:rPr>
            </w:pPr>
          </w:p>
        </w:tc>
        <w:tc>
          <w:tcPr>
            <w:tcW w:w="4050" w:type="dxa"/>
            <w:shd w:val="clear" w:color="auto" w:fill="C0C0C0"/>
          </w:tcPr>
          <w:p w:rsidR="00AD14C1" w:rsidRPr="000C0133" w:rsidRDefault="00AD14C1" w:rsidP="00BE4CED">
            <w:pPr>
              <w:spacing w:after="0" w:line="240" w:lineRule="auto"/>
              <w:rPr>
                <w:rFonts w:ascii="Sylfaen" w:hAnsi="Sylfaen"/>
                <w:b/>
                <w:bCs/>
                <w:color w:val="000080"/>
                <w:sz w:val="20"/>
                <w:szCs w:val="20"/>
              </w:rPr>
            </w:pPr>
          </w:p>
          <w:p w:rsidR="00AD14C1" w:rsidRPr="000C0133" w:rsidRDefault="00AD14C1" w:rsidP="00BE4CED">
            <w:pPr>
              <w:spacing w:after="0" w:line="240" w:lineRule="auto"/>
              <w:rPr>
                <w:rFonts w:ascii="Sylfaen" w:hAnsi="Sylfaen"/>
                <w:b/>
                <w:bCs/>
                <w:color w:val="000080"/>
                <w:sz w:val="20"/>
                <w:szCs w:val="20"/>
              </w:rPr>
            </w:pPr>
          </w:p>
          <w:p w:rsidR="00AD14C1" w:rsidRPr="000C0133" w:rsidRDefault="00AD14C1" w:rsidP="00BE4CED">
            <w:pPr>
              <w:spacing w:after="0" w:line="240" w:lineRule="auto"/>
              <w:rPr>
                <w:rFonts w:ascii="Sylfaen" w:hAnsi="Sylfaen"/>
                <w:b/>
                <w:bCs/>
                <w:color w:val="000080"/>
                <w:sz w:val="20"/>
                <w:szCs w:val="20"/>
              </w:rPr>
            </w:pPr>
            <w:r>
              <w:rPr>
                <w:rFonts w:ascii="Sylfaen" w:hAnsi="Sylfaen"/>
                <w:b/>
                <w:bCs/>
                <w:color w:val="000080"/>
                <w:sz w:val="20"/>
                <w:szCs w:val="20"/>
                <w:lang w:val="ka-GE"/>
              </w:rPr>
              <w:t>წარდგინების</w:t>
            </w:r>
            <w:r w:rsidRPr="000C0133">
              <w:rPr>
                <w:rFonts w:ascii="Sylfaen" w:hAnsi="Sylfaen"/>
                <w:b/>
                <w:bCs/>
                <w:color w:val="000080"/>
                <w:sz w:val="20"/>
                <w:szCs w:val="20"/>
                <w:lang w:val="ka-GE"/>
              </w:rPr>
              <w:t xml:space="preserve"> რეგისტრაციის  N   _______</w:t>
            </w:r>
          </w:p>
          <w:p w:rsidR="00AD14C1" w:rsidRPr="000C0133" w:rsidRDefault="00AD14C1" w:rsidP="00BE4CED">
            <w:pPr>
              <w:spacing w:after="0" w:line="240" w:lineRule="auto"/>
              <w:rPr>
                <w:rFonts w:ascii="Sylfaen" w:hAnsi="Sylfaen"/>
                <w:b/>
                <w:bCs/>
                <w:color w:val="000080"/>
                <w:sz w:val="20"/>
                <w:szCs w:val="20"/>
              </w:rPr>
            </w:pPr>
          </w:p>
          <w:p w:rsidR="00AD14C1" w:rsidRPr="000C0133" w:rsidRDefault="00AD14C1" w:rsidP="00BE4CED">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AD14C1" w:rsidRPr="000C0133" w:rsidRDefault="00AD14C1" w:rsidP="00BE4CED">
            <w:pPr>
              <w:spacing w:after="0" w:line="240" w:lineRule="auto"/>
              <w:rPr>
                <w:rFonts w:ascii="Sylfaen" w:hAnsi="Sylfaen"/>
                <w:b/>
                <w:bCs/>
                <w:color w:val="000080"/>
                <w:sz w:val="20"/>
                <w:szCs w:val="20"/>
              </w:rPr>
            </w:pPr>
          </w:p>
        </w:tc>
      </w:tr>
      <w:tr w:rsidR="00AD14C1" w:rsidRPr="00593908" w:rsidTr="00BE4CED">
        <w:trPr>
          <w:trHeight w:val="890"/>
        </w:trPr>
        <w:tc>
          <w:tcPr>
            <w:tcW w:w="10998" w:type="dxa"/>
            <w:gridSpan w:val="3"/>
            <w:shd w:val="clear" w:color="auto" w:fill="808080"/>
            <w:vAlign w:val="center"/>
          </w:tcPr>
          <w:p w:rsidR="00AD14C1" w:rsidRPr="0040214D" w:rsidRDefault="00AD14C1" w:rsidP="00BE4CED">
            <w:pPr>
              <w:spacing w:after="0" w:line="240" w:lineRule="auto"/>
              <w:jc w:val="center"/>
              <w:rPr>
                <w:rFonts w:ascii="Sylfaen" w:hAnsi="Sylfaen" w:cs="Sylfaen"/>
                <w:bCs/>
                <w:color w:val="000000"/>
                <w:sz w:val="32"/>
                <w:szCs w:val="32"/>
                <w:lang w:val="ka-GE"/>
              </w:rPr>
            </w:pPr>
            <w:r>
              <w:rPr>
                <w:rFonts w:ascii="Sylfaen" w:hAnsi="Sylfaen" w:cs="Sylfaen"/>
                <w:bCs/>
                <w:color w:val="000000"/>
                <w:sz w:val="32"/>
                <w:szCs w:val="32"/>
                <w:lang w:val="ka-GE"/>
              </w:rPr>
              <w:t>საერთო სასამართლოს წარდგინება</w:t>
            </w:r>
          </w:p>
        </w:tc>
      </w:tr>
      <w:tr w:rsidR="00AD14C1" w:rsidRPr="000C0133" w:rsidTr="00BE4CED">
        <w:trPr>
          <w:trHeight w:val="1682"/>
        </w:trPr>
        <w:tc>
          <w:tcPr>
            <w:tcW w:w="10998" w:type="dxa"/>
            <w:gridSpan w:val="3"/>
            <w:tcBorders>
              <w:left w:val="nil"/>
              <w:right w:val="nil"/>
            </w:tcBorders>
            <w:shd w:val="clear" w:color="auto" w:fill="BFBFBF"/>
            <w:vAlign w:val="center"/>
          </w:tcPr>
          <w:p w:rsidR="00AD14C1" w:rsidRPr="000C0133" w:rsidRDefault="00AD14C1" w:rsidP="00BE4CED">
            <w:pPr>
              <w:spacing w:after="0" w:line="240" w:lineRule="auto"/>
              <w:jc w:val="center"/>
              <w:rPr>
                <w:b/>
                <w:bCs/>
                <w:color w:val="000000"/>
              </w:rPr>
            </w:pPr>
            <w:r w:rsidRPr="00E62E5A">
              <w:rPr>
                <w:bCs/>
                <w:color w:val="000000"/>
              </w:rPr>
              <w:t xml:space="preserve"> (</w:t>
            </w:r>
            <w:r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Pr>
                <w:rFonts w:ascii="Sylfaen" w:hAnsi="Sylfaen" w:cs="Sylfaen"/>
                <w:bCs/>
                <w:color w:val="000000"/>
                <w:lang w:val="ka-GE"/>
              </w:rPr>
              <w:t>მე-2 პუნქტი</w:t>
            </w:r>
            <w:r w:rsidRPr="00E62E5A">
              <w:rPr>
                <w:bCs/>
                <w:color w:val="000000"/>
              </w:rPr>
              <w:t>)</w:t>
            </w:r>
          </w:p>
        </w:tc>
      </w:tr>
      <w:tr w:rsidR="00AD14C1" w:rsidRPr="000C0133" w:rsidTr="00BE4CED">
        <w:trPr>
          <w:trHeight w:val="1340"/>
        </w:trPr>
        <w:tc>
          <w:tcPr>
            <w:tcW w:w="10998" w:type="dxa"/>
            <w:gridSpan w:val="3"/>
            <w:shd w:val="clear" w:color="auto" w:fill="BFBFBF"/>
            <w:vAlign w:val="center"/>
          </w:tcPr>
          <w:p w:rsidR="00AD14C1" w:rsidRPr="000C0133" w:rsidRDefault="00AD14C1" w:rsidP="00BE4CED">
            <w:pPr>
              <w:spacing w:after="0" w:line="240" w:lineRule="auto"/>
              <w:rPr>
                <w:b/>
                <w:bCs/>
                <w:color w:val="000000"/>
              </w:rPr>
            </w:pPr>
            <w:proofErr w:type="gramStart"/>
            <w:r w:rsidRPr="000C0133">
              <w:rPr>
                <w:rFonts w:ascii="Sylfaen" w:hAnsi="Sylfaen" w:cs="Sylfaen"/>
                <w:bCs/>
                <w:color w:val="000000"/>
                <w:sz w:val="20"/>
              </w:rPr>
              <w:t>კონსტიტუციური</w:t>
            </w:r>
            <w:proofErr w:type="gramEnd"/>
            <w:r w:rsidRPr="000C0133">
              <w:rPr>
                <w:bCs/>
                <w:color w:val="000000"/>
                <w:sz w:val="20"/>
              </w:rPr>
              <w:t xml:space="preserve"> </w:t>
            </w:r>
            <w:r>
              <w:rPr>
                <w:rFonts w:ascii="Sylfaen" w:hAnsi="Sylfaen" w:cs="Sylfaen"/>
                <w:bCs/>
                <w:color w:val="000000"/>
                <w:sz w:val="20"/>
                <w:lang w:val="ka-GE"/>
              </w:rPr>
              <w:t>წარდგინების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Pr>
                <w:rFonts w:ascii="Sylfaen" w:hAnsi="Sylfaen"/>
                <w:bCs/>
                <w:color w:val="000000"/>
                <w:sz w:val="20"/>
                <w:lang w:val="ka-GE"/>
              </w:rPr>
              <w:t xml:space="preserve"> </w:t>
            </w:r>
            <w:r w:rsidRPr="000C0133">
              <w:rPr>
                <w:rFonts w:ascii="Sylfaen" w:hAnsi="Sylfaen" w:cs="Sylfaen"/>
                <w:bCs/>
                <w:color w:val="000000"/>
                <w:sz w:val="20"/>
              </w:rPr>
              <w:t>ვებგვერდი</w:t>
            </w:r>
            <w:r>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r w:rsidRPr="00513B2C">
              <w:rPr>
                <w:rFonts w:ascii="Sylfaen" w:hAnsi="Sylfaen"/>
                <w:bCs/>
                <w:color w:val="000000"/>
                <w:lang w:val="ka-GE"/>
              </w:rPr>
              <w:t>.</w:t>
            </w:r>
            <w:r w:rsidRPr="00513B2C">
              <w:rPr>
                <w:bCs/>
                <w:color w:val="000000"/>
                <w:sz w:val="20"/>
              </w:rPr>
              <w:t xml:space="preserve"> </w:t>
            </w:r>
          </w:p>
        </w:tc>
      </w:tr>
      <w:tr w:rsidR="00AD14C1" w:rsidRPr="000C0133" w:rsidTr="00BE4CED">
        <w:tc>
          <w:tcPr>
            <w:tcW w:w="10998" w:type="dxa"/>
            <w:gridSpan w:val="3"/>
            <w:tcBorders>
              <w:left w:val="nil"/>
              <w:right w:val="nil"/>
            </w:tcBorders>
            <w:shd w:val="clear" w:color="auto" w:fill="BFBFBF"/>
          </w:tcPr>
          <w:p w:rsidR="00AD14C1" w:rsidRPr="000C0133" w:rsidRDefault="00AD14C1" w:rsidP="00BE4CED">
            <w:pPr>
              <w:spacing w:after="0" w:line="240" w:lineRule="auto"/>
              <w:rPr>
                <w:b/>
                <w:bCs/>
                <w:color w:val="000000"/>
              </w:rPr>
            </w:pPr>
            <w:proofErr w:type="gramStart"/>
            <w:r w:rsidRPr="000C0133">
              <w:rPr>
                <w:rFonts w:ascii="Sylfaen" w:hAnsi="Sylfaen" w:cs="Sylfaen"/>
                <w:bCs/>
                <w:color w:val="000000"/>
                <w:sz w:val="20"/>
              </w:rPr>
              <w:t>თუ</w:t>
            </w:r>
            <w:proofErr w:type="gramEnd"/>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proofErr w:type="gramStart"/>
            <w:r w:rsidRPr="000C0133">
              <w:rPr>
                <w:rFonts w:ascii="Sylfaen" w:hAnsi="Sylfaen" w:cs="Sylfaen"/>
                <w:bCs/>
                <w:color w:val="000000"/>
                <w:sz w:val="20"/>
              </w:rPr>
              <w:t>ყოველ</w:t>
            </w:r>
            <w:proofErr w:type="gramEnd"/>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proofErr w:type="gramStart"/>
            <w:r w:rsidRPr="000C0133">
              <w:rPr>
                <w:rFonts w:ascii="Sylfaen" w:hAnsi="Sylfaen" w:cs="Sylfaen"/>
                <w:bCs/>
                <w:color w:val="000000"/>
                <w:sz w:val="20"/>
              </w:rPr>
              <w:t>წერის</w:t>
            </w:r>
            <w:proofErr w:type="gramEnd"/>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AD14C1" w:rsidRDefault="00AD14C1" w:rsidP="00AD14C1"/>
    <w:p w:rsidR="00AD14C1" w:rsidRDefault="00AD14C1" w:rsidP="00AD14C1">
      <w:pPr>
        <w:rPr>
          <w:rFonts w:ascii="Sylfaen" w:hAnsi="Sylfaen" w:cs="Sylfaen"/>
        </w:rPr>
      </w:pPr>
    </w:p>
    <w:p w:rsidR="00AD14C1" w:rsidRDefault="00AD14C1" w:rsidP="00AD14C1">
      <w:pPr>
        <w:rPr>
          <w:rFonts w:ascii="Sylfaen" w:hAnsi="Sylfaen" w:cs="Sylfaen"/>
        </w:rPr>
      </w:pPr>
    </w:p>
    <w:p w:rsidR="00AD14C1" w:rsidRDefault="00AD14C1" w:rsidP="00AD14C1">
      <w:pPr>
        <w:rPr>
          <w:rFonts w:ascii="Sylfaen" w:hAnsi="Sylfaen" w:cs="Sylfaen"/>
        </w:rPr>
      </w:pPr>
    </w:p>
    <w:p w:rsidR="00AD14C1" w:rsidRDefault="00AD14C1" w:rsidP="00AD14C1">
      <w:pPr>
        <w:rPr>
          <w:rFonts w:ascii="Sylfaen" w:hAnsi="Sylfaen" w:cs="Sylfaen"/>
        </w:rPr>
      </w:pPr>
    </w:p>
    <w:p w:rsidR="00AD14C1" w:rsidRDefault="00AD14C1" w:rsidP="00AD14C1">
      <w:pPr>
        <w:rPr>
          <w:rFonts w:ascii="Sylfaen" w:hAnsi="Sylfaen" w:cs="Sylfaen"/>
        </w:rPr>
      </w:pPr>
    </w:p>
    <w:p w:rsidR="00AD14C1" w:rsidRDefault="00AD14C1" w:rsidP="00AD14C1">
      <w:pPr>
        <w:rPr>
          <w:rFonts w:ascii="Sylfaen" w:hAnsi="Sylfaen" w:cs="Sylfaen"/>
        </w:rPr>
      </w:pPr>
    </w:p>
    <w:p w:rsidR="00AD14C1" w:rsidRDefault="00AD14C1" w:rsidP="00AD14C1">
      <w:pPr>
        <w:rPr>
          <w:rFonts w:ascii="Sylfaen" w:hAnsi="Sylfaen" w:cs="Sylfaen"/>
        </w:rPr>
      </w:pPr>
    </w:p>
    <w:p w:rsidR="00AD14C1" w:rsidRDefault="00AD14C1" w:rsidP="00AD14C1">
      <w:pPr>
        <w:rPr>
          <w:rFonts w:ascii="Sylfaen" w:hAnsi="Sylfaen" w:cs="Sylfaen"/>
        </w:rPr>
      </w:pPr>
      <w:r>
        <w:rPr>
          <w:rFonts w:ascii="Sylfaen" w:hAnsi="Sylfaen" w:cs="Sylfaen"/>
        </w:rPr>
        <w:br w:type="page"/>
      </w:r>
    </w:p>
    <w:p w:rsidR="00AD14C1" w:rsidRDefault="00AD14C1" w:rsidP="00AD14C1">
      <w:pPr>
        <w:rPr>
          <w:rFonts w:ascii="Sylfaen" w:hAnsi="Sylfaen" w:cs="Sylfaen"/>
          <w:lang w:val="ka-GE"/>
        </w:rPr>
      </w:pPr>
    </w:p>
    <w:tbl>
      <w:tblPr>
        <w:tblW w:w="12132" w:type="dxa"/>
        <w:tblBorders>
          <w:top w:val="single" w:sz="8" w:space="0" w:color="000000"/>
          <w:bottom w:val="single" w:sz="8" w:space="0" w:color="000000"/>
        </w:tblBorders>
        <w:tblLook w:val="0400"/>
      </w:tblPr>
      <w:tblGrid>
        <w:gridCol w:w="4788"/>
        <w:gridCol w:w="3672"/>
        <w:gridCol w:w="3672"/>
      </w:tblGrid>
      <w:tr w:rsidR="00AD14C1" w:rsidRPr="000C0133" w:rsidTr="00BE4CED">
        <w:tc>
          <w:tcPr>
            <w:tcW w:w="12132" w:type="dxa"/>
            <w:gridSpan w:val="3"/>
            <w:tcBorders>
              <w:left w:val="nil"/>
              <w:right w:val="nil"/>
            </w:tcBorders>
            <w:shd w:val="clear" w:color="auto" w:fill="D9D9D9"/>
          </w:tcPr>
          <w:p w:rsidR="00AD14C1" w:rsidRPr="000C0133" w:rsidRDefault="00AD14C1" w:rsidP="00BE4CED">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AD14C1" w:rsidRPr="000C0133" w:rsidTr="00BE4CED">
        <w:tc>
          <w:tcPr>
            <w:tcW w:w="4788" w:type="dxa"/>
          </w:tcPr>
          <w:p w:rsidR="00AD14C1" w:rsidRPr="000C0133" w:rsidRDefault="00AD14C1" w:rsidP="00BE4CED">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AD14C1" w:rsidRPr="000C0133" w:rsidRDefault="00AD14C1" w:rsidP="00BE4CED">
            <w:pPr>
              <w:spacing w:after="0" w:line="240" w:lineRule="auto"/>
              <w:rPr>
                <w:color w:val="000000"/>
              </w:rPr>
            </w:pPr>
          </w:p>
        </w:tc>
        <w:tc>
          <w:tcPr>
            <w:tcW w:w="3672" w:type="dxa"/>
          </w:tcPr>
          <w:p w:rsidR="00AD14C1" w:rsidRPr="000C0133" w:rsidRDefault="00AD14C1" w:rsidP="00BE4CED">
            <w:pPr>
              <w:spacing w:after="0" w:line="240" w:lineRule="auto"/>
              <w:rPr>
                <w:color w:val="000000"/>
              </w:rPr>
            </w:pPr>
          </w:p>
        </w:tc>
      </w:tr>
      <w:tr w:rsidR="00AD14C1" w:rsidRPr="000C0133" w:rsidTr="00BE4CED">
        <w:tc>
          <w:tcPr>
            <w:tcW w:w="4788" w:type="dxa"/>
            <w:tcBorders>
              <w:left w:val="nil"/>
              <w:right w:val="nil"/>
            </w:tcBorders>
            <w:shd w:val="clear" w:color="auto" w:fill="D9D9D9"/>
          </w:tcPr>
          <w:p w:rsidR="00AD14C1" w:rsidRPr="00E41161" w:rsidRDefault="00AD14C1" w:rsidP="00BE4CED">
            <w:pPr>
              <w:pStyle w:val="ListParagraph"/>
              <w:numPr>
                <w:ilvl w:val="1"/>
                <w:numId w:val="2"/>
              </w:numPr>
              <w:spacing w:after="0" w:line="240" w:lineRule="auto"/>
              <w:rPr>
                <w:rFonts w:ascii="Sylfaen" w:hAnsi="Sylfaen"/>
                <w:b/>
                <w:color w:val="000000"/>
                <w:lang w:val="ka-GE"/>
              </w:rPr>
            </w:pPr>
            <w:r>
              <w:rPr>
                <w:rFonts w:ascii="Sylfaen" w:hAnsi="Sylfaen"/>
                <w:b/>
                <w:color w:val="000000"/>
                <w:lang w:val="ka-GE"/>
              </w:rPr>
              <w:t>წარდგინების შემტანი სასამართლო</w:t>
            </w:r>
          </w:p>
          <w:p w:rsidR="00AD14C1" w:rsidRPr="00E41161" w:rsidRDefault="00AD14C1" w:rsidP="00BE4CED">
            <w:pPr>
              <w:pStyle w:val="ListParagraph"/>
              <w:spacing w:after="0" w:line="240" w:lineRule="auto"/>
              <w:ind w:left="360"/>
              <w:rPr>
                <w:rFonts w:ascii="Sylfaen" w:hAnsi="Sylfaen"/>
                <w:b/>
                <w:color w:val="000000"/>
                <w:lang w:val="ka-GE"/>
              </w:rPr>
            </w:pPr>
          </w:p>
        </w:tc>
        <w:tc>
          <w:tcPr>
            <w:tcW w:w="3672" w:type="dxa"/>
            <w:tcBorders>
              <w:left w:val="nil"/>
              <w:bottom w:val="nil"/>
              <w:right w:val="nil"/>
            </w:tcBorders>
            <w:shd w:val="clear" w:color="auto" w:fill="D9D9D9"/>
          </w:tcPr>
          <w:p w:rsidR="00AD14C1" w:rsidRPr="00B04FC9" w:rsidRDefault="00AD14C1" w:rsidP="00BE4CED">
            <w:pPr>
              <w:spacing w:after="0" w:line="240" w:lineRule="auto"/>
              <w:rPr>
                <w:rFonts w:ascii="Sylfaen" w:hAnsi="Sylfaen"/>
                <w:color w:val="000000"/>
                <w:lang w:val="ka-GE"/>
              </w:rPr>
            </w:pPr>
          </w:p>
        </w:tc>
        <w:tc>
          <w:tcPr>
            <w:tcW w:w="3672" w:type="dxa"/>
            <w:tcBorders>
              <w:left w:val="nil"/>
              <w:right w:val="nil"/>
            </w:tcBorders>
            <w:shd w:val="clear" w:color="auto" w:fill="D9D9D9"/>
          </w:tcPr>
          <w:p w:rsidR="00AD14C1" w:rsidRPr="000C0133" w:rsidRDefault="00AD14C1" w:rsidP="00BE4CED">
            <w:pPr>
              <w:spacing w:after="0" w:line="240" w:lineRule="auto"/>
              <w:rPr>
                <w:color w:val="000000"/>
              </w:rPr>
            </w:pPr>
          </w:p>
        </w:tc>
      </w:tr>
      <w:tr w:rsidR="00AD14C1" w:rsidRPr="000C0133" w:rsidTr="00BE4CED">
        <w:tc>
          <w:tcPr>
            <w:tcW w:w="4788" w:type="dxa"/>
            <w:tcBorders>
              <w:right w:val="single" w:sz="4" w:space="0" w:color="auto"/>
            </w:tcBorders>
          </w:tcPr>
          <w:p w:rsidR="00AD14C1" w:rsidRPr="009B52C9" w:rsidRDefault="00695126" w:rsidP="009B52C9">
            <w:pPr>
              <w:spacing w:after="0" w:line="240" w:lineRule="auto"/>
              <w:rPr>
                <w:rFonts w:ascii="Sylfaen" w:hAnsi="Sylfaen"/>
                <w:color w:val="000000"/>
                <w:lang w:val="ka-GE"/>
              </w:rPr>
            </w:pPr>
            <w:r>
              <w:rPr>
                <w:rFonts w:ascii="Sylfaen" w:hAnsi="Sylfaen"/>
                <w:color w:val="000000"/>
                <w:lang w:val="ka-GE"/>
              </w:rPr>
              <w:fldChar w:fldCharType="begin">
                <w:ffData>
                  <w:name w:val="Text1"/>
                  <w:enabled/>
                  <w:calcOnExit w:val="0"/>
                  <w:textInput/>
                </w:ffData>
              </w:fldChar>
            </w:r>
            <w:bookmarkStart w:id="0" w:name="Text1"/>
            <w:r w:rsidR="00AD14C1">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AD14C1">
              <w:rPr>
                <w:rFonts w:ascii="Sylfaen" w:hAnsi="Sylfaen"/>
                <w:noProof/>
                <w:color w:val="000000"/>
                <w:lang w:val="ka-GE"/>
              </w:rPr>
              <w:t> </w:t>
            </w:r>
            <w:r w:rsidR="00AD14C1">
              <w:rPr>
                <w:rFonts w:ascii="Sylfaen" w:hAnsi="Sylfaen"/>
                <w:noProof/>
                <w:color w:val="000000"/>
                <w:lang w:val="ka-GE"/>
              </w:rPr>
              <w:t> </w:t>
            </w:r>
            <w:r w:rsidR="00AD14C1">
              <w:rPr>
                <w:rFonts w:ascii="Sylfaen" w:hAnsi="Sylfaen"/>
                <w:noProof/>
                <w:color w:val="000000"/>
                <w:lang w:val="ka-GE"/>
              </w:rPr>
              <w:t> </w:t>
            </w:r>
            <w:r w:rsidR="00AD14C1">
              <w:rPr>
                <w:rFonts w:ascii="Sylfaen" w:hAnsi="Sylfaen"/>
                <w:noProof/>
                <w:color w:val="000000"/>
                <w:lang w:val="ka-GE"/>
              </w:rPr>
              <w:t> </w:t>
            </w:r>
            <w:r w:rsidR="00AD14C1">
              <w:rPr>
                <w:rFonts w:ascii="Sylfaen" w:hAnsi="Sylfaen"/>
                <w:noProof/>
                <w:color w:val="000000"/>
                <w:lang w:val="ka-GE"/>
              </w:rPr>
              <w:t> </w:t>
            </w:r>
            <w:r>
              <w:rPr>
                <w:rFonts w:ascii="Sylfaen" w:hAnsi="Sylfaen"/>
                <w:color w:val="000000"/>
                <w:lang w:val="ka-GE"/>
              </w:rPr>
              <w:fldChar w:fldCharType="end"/>
            </w:r>
            <w:bookmarkEnd w:id="0"/>
            <w:r w:rsidR="009B52C9">
              <w:rPr>
                <w:rFonts w:ascii="Sylfaen" w:hAnsi="Sylfaen"/>
                <w:color w:val="000000"/>
              </w:rPr>
              <w:t xml:space="preserve"> </w:t>
            </w:r>
            <w:r w:rsidR="009B52C9">
              <w:rPr>
                <w:rFonts w:ascii="Sylfaen" w:hAnsi="Sylfaen"/>
                <w:color w:val="000000"/>
                <w:lang w:val="ka-GE"/>
              </w:rPr>
              <w:t>თბილისის სააპელაციო სასამართლოს ადმინისტრაციულ საქმეთა პალატა</w:t>
            </w:r>
          </w:p>
        </w:tc>
        <w:tc>
          <w:tcPr>
            <w:tcW w:w="3672" w:type="dxa"/>
            <w:tcBorders>
              <w:top w:val="nil"/>
              <w:left w:val="single" w:sz="4" w:space="0" w:color="auto"/>
              <w:bottom w:val="nil"/>
              <w:right w:val="single" w:sz="4" w:space="0" w:color="auto"/>
            </w:tcBorders>
          </w:tcPr>
          <w:p w:rsidR="00AD14C1" w:rsidRPr="00AF6149" w:rsidRDefault="00AD14C1" w:rsidP="009B52C9">
            <w:pPr>
              <w:spacing w:after="0" w:line="240" w:lineRule="auto"/>
              <w:rPr>
                <w:rFonts w:ascii="Sylfaen" w:hAnsi="Sylfaen"/>
                <w:color w:val="000000"/>
                <w:lang w:val="ka-GE"/>
              </w:rPr>
            </w:pPr>
          </w:p>
        </w:tc>
        <w:tc>
          <w:tcPr>
            <w:tcW w:w="3672" w:type="dxa"/>
            <w:tcBorders>
              <w:left w:val="single" w:sz="4" w:space="0" w:color="auto"/>
            </w:tcBorders>
          </w:tcPr>
          <w:p w:rsidR="00AD14C1" w:rsidRPr="00AF6149" w:rsidRDefault="00695126" w:rsidP="00A86468">
            <w:pPr>
              <w:spacing w:after="0" w:line="240" w:lineRule="auto"/>
              <w:rPr>
                <w:rFonts w:ascii="Sylfaen" w:hAnsi="Sylfaen"/>
                <w:color w:val="000000"/>
                <w:lang w:val="ka-GE"/>
              </w:rPr>
            </w:pPr>
            <w:r>
              <w:rPr>
                <w:color w:val="000000"/>
              </w:rPr>
              <w:fldChar w:fldCharType="begin">
                <w:ffData>
                  <w:name w:val="Text3"/>
                  <w:enabled/>
                  <w:calcOnExit w:val="0"/>
                  <w:textInput/>
                </w:ffData>
              </w:fldChar>
            </w:r>
            <w:bookmarkStart w:id="1" w:name="Text3"/>
            <w:r w:rsidR="00AD14C1">
              <w:rPr>
                <w:color w:val="000000"/>
              </w:rPr>
              <w:instrText xml:space="preserve"> FORMTEXT </w:instrText>
            </w:r>
            <w:r>
              <w:rPr>
                <w:color w:val="000000"/>
              </w:rPr>
            </w:r>
            <w:r>
              <w:rPr>
                <w:color w:val="000000"/>
              </w:rPr>
              <w:fldChar w:fldCharType="separate"/>
            </w:r>
            <w:r w:rsidR="00AD14C1">
              <w:rPr>
                <w:noProof/>
                <w:color w:val="000000"/>
              </w:rPr>
              <w:t> </w:t>
            </w:r>
            <w:r w:rsidR="00AD14C1">
              <w:rPr>
                <w:noProof/>
                <w:color w:val="000000"/>
              </w:rPr>
              <w:t> </w:t>
            </w:r>
            <w:r w:rsidR="00AD14C1">
              <w:rPr>
                <w:noProof/>
                <w:color w:val="000000"/>
              </w:rPr>
              <w:t> </w:t>
            </w:r>
            <w:r w:rsidR="00AD14C1">
              <w:rPr>
                <w:noProof/>
                <w:color w:val="000000"/>
              </w:rPr>
              <w:t> </w:t>
            </w:r>
            <w:r w:rsidR="00AD14C1">
              <w:rPr>
                <w:noProof/>
                <w:color w:val="000000"/>
              </w:rPr>
              <w:t> </w:t>
            </w:r>
            <w:r>
              <w:rPr>
                <w:color w:val="000000"/>
              </w:rPr>
              <w:fldChar w:fldCharType="end"/>
            </w:r>
            <w:bookmarkEnd w:id="1"/>
          </w:p>
        </w:tc>
      </w:tr>
      <w:tr w:rsidR="00AD14C1" w:rsidRPr="000C0133" w:rsidTr="00BE4CED">
        <w:tc>
          <w:tcPr>
            <w:tcW w:w="4788" w:type="dxa"/>
            <w:tcBorders>
              <w:left w:val="nil"/>
              <w:right w:val="nil"/>
            </w:tcBorders>
            <w:shd w:val="clear" w:color="auto" w:fill="D9D9D9"/>
          </w:tcPr>
          <w:p w:rsidR="00AD14C1" w:rsidRPr="000C0133" w:rsidRDefault="00AD14C1" w:rsidP="00BE4CED">
            <w:pPr>
              <w:spacing w:after="0" w:line="240" w:lineRule="auto"/>
              <w:rPr>
                <w:color w:val="000000"/>
                <w:sz w:val="18"/>
                <w:szCs w:val="18"/>
              </w:rPr>
            </w:pPr>
            <w:r>
              <w:rPr>
                <w:rFonts w:ascii="Sylfaen" w:hAnsi="Sylfaen"/>
                <w:color w:val="000000"/>
                <w:sz w:val="18"/>
                <w:szCs w:val="18"/>
                <w:lang w:val="ka-GE"/>
              </w:rPr>
              <w:t>სახელწოდება</w:t>
            </w:r>
          </w:p>
        </w:tc>
        <w:tc>
          <w:tcPr>
            <w:tcW w:w="3672" w:type="dxa"/>
            <w:tcBorders>
              <w:top w:val="nil"/>
              <w:left w:val="nil"/>
              <w:bottom w:val="nil"/>
              <w:right w:val="nil"/>
            </w:tcBorders>
            <w:shd w:val="clear" w:color="auto" w:fill="D9D9D9"/>
          </w:tcPr>
          <w:p w:rsidR="00AD14C1" w:rsidRPr="000C0133" w:rsidRDefault="00AD14C1" w:rsidP="00BE4CED">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AD14C1" w:rsidRPr="000C0133" w:rsidRDefault="00AD14C1" w:rsidP="00BE4CED">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r>
      <w:tr w:rsidR="00AD14C1" w:rsidRPr="000C0133" w:rsidTr="00BE4CED">
        <w:trPr>
          <w:trHeight w:val="80"/>
        </w:trPr>
        <w:tc>
          <w:tcPr>
            <w:tcW w:w="4788" w:type="dxa"/>
            <w:tcBorders>
              <w:left w:val="nil"/>
              <w:right w:val="nil"/>
            </w:tcBorders>
            <w:shd w:val="clear" w:color="auto" w:fill="D9D9D9"/>
          </w:tcPr>
          <w:p w:rsidR="00AD14C1" w:rsidRPr="000C0133" w:rsidRDefault="00AD14C1" w:rsidP="00BE4CED">
            <w:pPr>
              <w:spacing w:after="0" w:line="240" w:lineRule="auto"/>
              <w:rPr>
                <w:rFonts w:ascii="Sylfaen" w:hAnsi="Sylfaen"/>
                <w:color w:val="000000"/>
                <w:sz w:val="18"/>
                <w:szCs w:val="18"/>
                <w:lang w:val="ka-GE"/>
              </w:rPr>
            </w:pPr>
          </w:p>
        </w:tc>
        <w:tc>
          <w:tcPr>
            <w:tcW w:w="3672" w:type="dxa"/>
            <w:tcBorders>
              <w:top w:val="nil"/>
              <w:left w:val="nil"/>
              <w:right w:val="nil"/>
            </w:tcBorders>
            <w:shd w:val="clear" w:color="auto" w:fill="D9D9D9"/>
          </w:tcPr>
          <w:p w:rsidR="00AD14C1" w:rsidRPr="000C0133" w:rsidRDefault="00AD14C1" w:rsidP="00BE4CED">
            <w:pPr>
              <w:spacing w:after="0" w:line="240" w:lineRule="auto"/>
              <w:rPr>
                <w:rFonts w:ascii="Sylfaen" w:hAnsi="Sylfaen"/>
                <w:color w:val="000000"/>
                <w:sz w:val="18"/>
                <w:szCs w:val="18"/>
                <w:lang w:val="ka-GE"/>
              </w:rPr>
            </w:pPr>
          </w:p>
        </w:tc>
        <w:tc>
          <w:tcPr>
            <w:tcW w:w="3672" w:type="dxa"/>
            <w:tcBorders>
              <w:left w:val="nil"/>
              <w:right w:val="nil"/>
            </w:tcBorders>
            <w:shd w:val="clear" w:color="auto" w:fill="D9D9D9"/>
          </w:tcPr>
          <w:p w:rsidR="00AD14C1" w:rsidRPr="000C0133" w:rsidRDefault="00AD14C1" w:rsidP="00BE4CED">
            <w:pPr>
              <w:spacing w:after="0" w:line="240" w:lineRule="auto"/>
              <w:rPr>
                <w:rFonts w:ascii="Sylfaen" w:hAnsi="Sylfaen"/>
                <w:color w:val="000000"/>
                <w:sz w:val="18"/>
                <w:szCs w:val="18"/>
                <w:lang w:val="ka-GE"/>
              </w:rPr>
            </w:pPr>
          </w:p>
        </w:tc>
      </w:tr>
    </w:tbl>
    <w:p w:rsidR="00AD14C1" w:rsidRPr="008F6EB3" w:rsidRDefault="00AD14C1" w:rsidP="00AD14C1">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AD14C1" w:rsidRPr="000C0133" w:rsidTr="00BE4CED">
        <w:tc>
          <w:tcPr>
            <w:tcW w:w="7344" w:type="dxa"/>
            <w:gridSpan w:val="2"/>
            <w:tcBorders>
              <w:left w:val="nil"/>
              <w:right w:val="nil"/>
            </w:tcBorders>
            <w:shd w:val="clear" w:color="auto" w:fill="D9D9D9"/>
          </w:tcPr>
          <w:p w:rsidR="00AD14C1" w:rsidRPr="000C0133" w:rsidRDefault="00AD14C1" w:rsidP="00BE4CED">
            <w:pPr>
              <w:spacing w:after="0" w:line="240" w:lineRule="auto"/>
              <w:rPr>
                <w:color w:val="000000"/>
              </w:rPr>
            </w:pPr>
            <w:r w:rsidRPr="000C0133">
              <w:rPr>
                <w:rFonts w:ascii="Sylfaen" w:hAnsi="Sylfaen"/>
                <w:b/>
                <w:color w:val="000000"/>
                <w:lang w:val="ka-GE"/>
              </w:rPr>
              <w:t xml:space="preserve">1.2 </w:t>
            </w:r>
            <w:r>
              <w:rPr>
                <w:rFonts w:ascii="Sylfaen" w:hAnsi="Sylfaen"/>
                <w:b/>
                <w:color w:val="000000"/>
                <w:lang w:val="ka-GE"/>
              </w:rPr>
              <w:t>მოსამართლე</w:t>
            </w:r>
          </w:p>
        </w:tc>
        <w:tc>
          <w:tcPr>
            <w:tcW w:w="3672" w:type="dxa"/>
            <w:tcBorders>
              <w:left w:val="nil"/>
              <w:right w:val="nil"/>
            </w:tcBorders>
            <w:shd w:val="clear" w:color="auto" w:fill="D9D9D9"/>
          </w:tcPr>
          <w:p w:rsidR="00AD14C1" w:rsidRPr="000C0133" w:rsidRDefault="00AD14C1" w:rsidP="00BE4CED">
            <w:pPr>
              <w:spacing w:after="0" w:line="240" w:lineRule="auto"/>
              <w:rPr>
                <w:color w:val="000000"/>
              </w:rPr>
            </w:pPr>
          </w:p>
        </w:tc>
      </w:tr>
      <w:tr w:rsidR="00AD14C1" w:rsidRPr="000C0133" w:rsidTr="00BE4CED">
        <w:tc>
          <w:tcPr>
            <w:tcW w:w="3672" w:type="dxa"/>
            <w:tcBorders>
              <w:right w:val="single" w:sz="4" w:space="0" w:color="auto"/>
            </w:tcBorders>
          </w:tcPr>
          <w:p w:rsidR="00AD14C1" w:rsidRPr="00891B36" w:rsidRDefault="00711F94" w:rsidP="00BE4CED">
            <w:pPr>
              <w:spacing w:after="0" w:line="240" w:lineRule="auto"/>
              <w:rPr>
                <w:rFonts w:ascii="Sylfaen" w:hAnsi="Sylfaen"/>
                <w:lang w:val="ka-GE"/>
              </w:rPr>
            </w:pPr>
            <w:r w:rsidRPr="00891B36">
              <w:rPr>
                <w:rFonts w:ascii="Sylfaen" w:hAnsi="Sylfaen"/>
                <w:lang w:val="ka-GE"/>
              </w:rPr>
              <w:t>ნათია ქუთათელაძე</w:t>
            </w:r>
          </w:p>
        </w:tc>
        <w:tc>
          <w:tcPr>
            <w:tcW w:w="3672" w:type="dxa"/>
            <w:tcBorders>
              <w:top w:val="nil"/>
              <w:left w:val="single" w:sz="4" w:space="0" w:color="auto"/>
              <w:bottom w:val="nil"/>
              <w:right w:val="single" w:sz="4" w:space="0" w:color="auto"/>
            </w:tcBorders>
          </w:tcPr>
          <w:p w:rsidR="00AD14C1" w:rsidRPr="00891B36" w:rsidRDefault="00AD14C1" w:rsidP="0096406A">
            <w:pPr>
              <w:spacing w:after="0" w:line="240" w:lineRule="auto"/>
              <w:rPr>
                <w:rFonts w:ascii="Sylfaen" w:hAnsi="Sylfaen"/>
              </w:rPr>
            </w:pPr>
          </w:p>
        </w:tc>
        <w:tc>
          <w:tcPr>
            <w:tcW w:w="3672" w:type="dxa"/>
            <w:tcBorders>
              <w:left w:val="single" w:sz="4" w:space="0" w:color="auto"/>
            </w:tcBorders>
          </w:tcPr>
          <w:p w:rsidR="00AD14C1" w:rsidRPr="00891B36" w:rsidRDefault="00AD14C1" w:rsidP="00BE4CED">
            <w:pPr>
              <w:spacing w:after="0" w:line="240" w:lineRule="auto"/>
              <w:rPr>
                <w:rFonts w:ascii="Sylfaen" w:hAnsi="Sylfaen"/>
                <w:lang w:val="ka-GE"/>
              </w:rPr>
            </w:pPr>
          </w:p>
        </w:tc>
      </w:tr>
      <w:tr w:rsidR="00AD14C1" w:rsidRPr="000C0133" w:rsidTr="00BE4CED">
        <w:tc>
          <w:tcPr>
            <w:tcW w:w="3672" w:type="dxa"/>
            <w:tcBorders>
              <w:left w:val="nil"/>
              <w:right w:val="nil"/>
            </w:tcBorders>
            <w:shd w:val="clear" w:color="auto" w:fill="D9D9D9"/>
          </w:tcPr>
          <w:p w:rsidR="00AD14C1" w:rsidRPr="00891B36" w:rsidRDefault="00AD14C1" w:rsidP="00BE4CED">
            <w:pPr>
              <w:spacing w:after="0" w:line="240" w:lineRule="auto"/>
              <w:rPr>
                <w:sz w:val="18"/>
                <w:szCs w:val="18"/>
              </w:rPr>
            </w:pPr>
            <w:r w:rsidRPr="00891B36">
              <w:rPr>
                <w:rFonts w:ascii="Sylfaen" w:hAnsi="Sylfaen"/>
                <w:sz w:val="18"/>
                <w:szCs w:val="18"/>
                <w:lang w:val="ka-GE"/>
              </w:rPr>
              <w:t>მოსამართლის/სასამართლოს კოლეგიური შემადგენლობის მოსამართლეთა სახელი, გვარი</w:t>
            </w:r>
          </w:p>
        </w:tc>
        <w:tc>
          <w:tcPr>
            <w:tcW w:w="3672" w:type="dxa"/>
            <w:tcBorders>
              <w:top w:val="nil"/>
              <w:left w:val="nil"/>
              <w:bottom w:val="nil"/>
              <w:right w:val="nil"/>
            </w:tcBorders>
            <w:shd w:val="clear" w:color="auto" w:fill="D9D9D9"/>
          </w:tcPr>
          <w:p w:rsidR="00AD14C1" w:rsidRPr="00891B36" w:rsidRDefault="00AD14C1" w:rsidP="00BE4CED">
            <w:pPr>
              <w:spacing w:after="0" w:line="240" w:lineRule="auto"/>
              <w:rPr>
                <w:rFonts w:ascii="Sylfaen" w:hAnsi="Sylfaen"/>
                <w:sz w:val="18"/>
                <w:szCs w:val="18"/>
                <w:lang w:val="ka-GE"/>
              </w:rPr>
            </w:pPr>
            <w:r w:rsidRPr="00891B36">
              <w:rPr>
                <w:rFonts w:ascii="Sylfaen" w:hAnsi="Sylfaen"/>
                <w:sz w:val="18"/>
                <w:szCs w:val="18"/>
                <w:lang w:val="ka-GE"/>
              </w:rPr>
              <w:t>პირადი/საიდენტიფიკაციო ნომერი</w:t>
            </w:r>
          </w:p>
        </w:tc>
        <w:tc>
          <w:tcPr>
            <w:tcW w:w="3672" w:type="dxa"/>
            <w:tcBorders>
              <w:left w:val="nil"/>
              <w:right w:val="nil"/>
            </w:tcBorders>
            <w:shd w:val="clear" w:color="auto" w:fill="D9D9D9"/>
          </w:tcPr>
          <w:p w:rsidR="00AD14C1" w:rsidRPr="00891B36" w:rsidRDefault="00AD14C1" w:rsidP="00BE4CED">
            <w:pPr>
              <w:spacing w:after="0" w:line="240" w:lineRule="auto"/>
              <w:rPr>
                <w:rFonts w:ascii="Sylfaen" w:hAnsi="Sylfaen"/>
                <w:sz w:val="18"/>
                <w:szCs w:val="18"/>
                <w:lang w:val="ka-GE"/>
              </w:rPr>
            </w:pPr>
            <w:r w:rsidRPr="00891B36">
              <w:rPr>
                <w:rFonts w:ascii="Sylfaen" w:hAnsi="Sylfaen"/>
                <w:sz w:val="18"/>
                <w:szCs w:val="18"/>
                <w:lang w:val="ka-GE"/>
              </w:rPr>
              <w:t>მისამართი</w:t>
            </w:r>
          </w:p>
        </w:tc>
      </w:tr>
      <w:tr w:rsidR="00AD14C1" w:rsidRPr="000C0133" w:rsidTr="00BE4CED">
        <w:tc>
          <w:tcPr>
            <w:tcW w:w="3672" w:type="dxa"/>
            <w:tcBorders>
              <w:bottom w:val="nil"/>
              <w:right w:val="single" w:sz="4" w:space="0" w:color="auto"/>
            </w:tcBorders>
          </w:tcPr>
          <w:p w:rsidR="00AD14C1" w:rsidRPr="00891B36" w:rsidRDefault="00AD14C1" w:rsidP="0096406A">
            <w:pPr>
              <w:spacing w:after="0" w:line="240" w:lineRule="auto"/>
              <w:rPr>
                <w:rFonts w:ascii="Sylfaen" w:hAnsi="Sylfaen"/>
                <w:lang w:val="ka-GE"/>
              </w:rPr>
            </w:pPr>
          </w:p>
        </w:tc>
        <w:tc>
          <w:tcPr>
            <w:tcW w:w="3672" w:type="dxa"/>
            <w:tcBorders>
              <w:top w:val="nil"/>
              <w:left w:val="single" w:sz="4" w:space="0" w:color="auto"/>
              <w:bottom w:val="nil"/>
              <w:right w:val="single" w:sz="4" w:space="0" w:color="auto"/>
            </w:tcBorders>
          </w:tcPr>
          <w:p w:rsidR="00AD14C1" w:rsidRPr="00891B36" w:rsidRDefault="00695126" w:rsidP="00471200">
            <w:pPr>
              <w:spacing w:after="0" w:line="240" w:lineRule="auto"/>
              <w:rPr>
                <w:rFonts w:ascii="Sylfaen" w:hAnsi="Sylfaen"/>
              </w:rPr>
            </w:pPr>
            <w:r w:rsidRPr="00891B36">
              <w:fldChar w:fldCharType="begin">
                <w:ffData>
                  <w:name w:val="Text11"/>
                  <w:enabled/>
                  <w:calcOnExit w:val="0"/>
                  <w:textInput/>
                </w:ffData>
              </w:fldChar>
            </w:r>
            <w:bookmarkStart w:id="2" w:name="Text11"/>
            <w:r w:rsidR="00AD14C1" w:rsidRPr="00891B36">
              <w:instrText xml:space="preserve"> FORMTEXT </w:instrText>
            </w:r>
            <w:r w:rsidRPr="00891B36">
              <w:fldChar w:fldCharType="separate"/>
            </w:r>
            <w:r w:rsidR="00AD14C1" w:rsidRPr="00891B36">
              <w:rPr>
                <w:noProof/>
              </w:rPr>
              <w:t> </w:t>
            </w:r>
            <w:r w:rsidR="00AD14C1" w:rsidRPr="00891B36">
              <w:rPr>
                <w:noProof/>
              </w:rPr>
              <w:t> </w:t>
            </w:r>
            <w:r w:rsidR="00AD14C1" w:rsidRPr="00891B36">
              <w:rPr>
                <w:noProof/>
              </w:rPr>
              <w:t> </w:t>
            </w:r>
            <w:r w:rsidR="00AD14C1" w:rsidRPr="00891B36">
              <w:rPr>
                <w:noProof/>
              </w:rPr>
              <w:t> </w:t>
            </w:r>
            <w:r w:rsidR="00AD14C1" w:rsidRPr="00891B36">
              <w:rPr>
                <w:noProof/>
              </w:rPr>
              <w:t> </w:t>
            </w:r>
            <w:r w:rsidRPr="00891B36">
              <w:fldChar w:fldCharType="end"/>
            </w:r>
            <w:bookmarkEnd w:id="2"/>
            <w:r w:rsidR="00AD14C1" w:rsidRPr="00891B36">
              <w:rPr>
                <w:rFonts w:ascii="Sylfaen" w:hAnsi="Sylfaen"/>
                <w:lang w:val="ka-GE"/>
              </w:rPr>
              <w:t xml:space="preserve"> </w:t>
            </w:r>
          </w:p>
        </w:tc>
        <w:tc>
          <w:tcPr>
            <w:tcW w:w="3672" w:type="dxa"/>
            <w:tcBorders>
              <w:left w:val="single" w:sz="4" w:space="0" w:color="auto"/>
              <w:bottom w:val="nil"/>
            </w:tcBorders>
          </w:tcPr>
          <w:p w:rsidR="00AD14C1" w:rsidRPr="00891B36" w:rsidRDefault="00695126" w:rsidP="00BE4CED">
            <w:pPr>
              <w:spacing w:after="0" w:line="240" w:lineRule="auto"/>
            </w:pPr>
            <w:r w:rsidRPr="00891B36">
              <w:fldChar w:fldCharType="begin">
                <w:ffData>
                  <w:name w:val="Text12"/>
                  <w:enabled/>
                  <w:calcOnExit w:val="0"/>
                  <w:textInput/>
                </w:ffData>
              </w:fldChar>
            </w:r>
            <w:bookmarkStart w:id="3" w:name="Text12"/>
            <w:r w:rsidR="00AD14C1" w:rsidRPr="00891B36">
              <w:instrText xml:space="preserve"> FORMTEXT </w:instrText>
            </w:r>
            <w:r w:rsidRPr="00891B36">
              <w:fldChar w:fldCharType="separate"/>
            </w:r>
            <w:r w:rsidR="00AD14C1" w:rsidRPr="00891B36">
              <w:rPr>
                <w:noProof/>
              </w:rPr>
              <w:t> </w:t>
            </w:r>
            <w:r w:rsidR="00AD14C1" w:rsidRPr="00891B36">
              <w:rPr>
                <w:noProof/>
              </w:rPr>
              <w:t> </w:t>
            </w:r>
            <w:r w:rsidR="00AD14C1" w:rsidRPr="00891B36">
              <w:rPr>
                <w:noProof/>
              </w:rPr>
              <w:t> </w:t>
            </w:r>
            <w:r w:rsidR="00AD14C1" w:rsidRPr="00891B36">
              <w:rPr>
                <w:noProof/>
              </w:rPr>
              <w:t> </w:t>
            </w:r>
            <w:r w:rsidR="00AD14C1" w:rsidRPr="00891B36">
              <w:rPr>
                <w:noProof/>
              </w:rPr>
              <w:t> </w:t>
            </w:r>
            <w:r w:rsidRPr="00891B36">
              <w:fldChar w:fldCharType="end"/>
            </w:r>
            <w:bookmarkEnd w:id="3"/>
          </w:p>
        </w:tc>
      </w:tr>
      <w:tr w:rsidR="00AD14C1" w:rsidRPr="000C0133" w:rsidTr="00BE4CED">
        <w:tc>
          <w:tcPr>
            <w:tcW w:w="3672" w:type="dxa"/>
            <w:tcBorders>
              <w:top w:val="nil"/>
              <w:left w:val="nil"/>
              <w:bottom w:val="single" w:sz="4" w:space="0" w:color="auto"/>
              <w:right w:val="nil"/>
            </w:tcBorders>
            <w:shd w:val="clear" w:color="auto" w:fill="D9D9D9"/>
          </w:tcPr>
          <w:p w:rsidR="00AD14C1" w:rsidRPr="00891B36" w:rsidRDefault="00AD14C1" w:rsidP="00BE4CED">
            <w:pPr>
              <w:spacing w:after="0" w:line="240" w:lineRule="auto"/>
              <w:rPr>
                <w:rFonts w:ascii="Sylfaen" w:hAnsi="Sylfaen"/>
                <w:sz w:val="18"/>
                <w:szCs w:val="18"/>
                <w:lang w:val="ka-GE"/>
              </w:rPr>
            </w:pPr>
            <w:r w:rsidRPr="00891B36">
              <w:rPr>
                <w:rFonts w:ascii="Sylfaen" w:hAnsi="Sylfaen"/>
                <w:sz w:val="18"/>
                <w:szCs w:val="18"/>
                <w:lang w:val="ka-GE"/>
              </w:rPr>
              <w:t>ტელეფონი</w:t>
            </w:r>
          </w:p>
        </w:tc>
        <w:tc>
          <w:tcPr>
            <w:tcW w:w="3672" w:type="dxa"/>
            <w:tcBorders>
              <w:top w:val="nil"/>
              <w:left w:val="nil"/>
              <w:bottom w:val="single" w:sz="4" w:space="0" w:color="auto"/>
              <w:right w:val="nil"/>
            </w:tcBorders>
            <w:shd w:val="clear" w:color="auto" w:fill="D9D9D9"/>
          </w:tcPr>
          <w:p w:rsidR="00AD14C1" w:rsidRPr="00891B36" w:rsidRDefault="00AD14C1" w:rsidP="00BE4CED">
            <w:pPr>
              <w:spacing w:after="0" w:line="240" w:lineRule="auto"/>
              <w:rPr>
                <w:rFonts w:ascii="Sylfaen" w:hAnsi="Sylfaen"/>
                <w:sz w:val="18"/>
                <w:szCs w:val="18"/>
                <w:lang w:val="ka-GE"/>
              </w:rPr>
            </w:pPr>
            <w:r w:rsidRPr="00891B36">
              <w:rPr>
                <w:rFonts w:ascii="Sylfaen" w:hAnsi="Sylfaen"/>
                <w:sz w:val="18"/>
                <w:szCs w:val="18"/>
                <w:lang w:val="ka-GE"/>
              </w:rPr>
              <w:t>ელექტრონული ფოსტა</w:t>
            </w:r>
          </w:p>
        </w:tc>
        <w:tc>
          <w:tcPr>
            <w:tcW w:w="3672" w:type="dxa"/>
            <w:tcBorders>
              <w:top w:val="nil"/>
              <w:left w:val="nil"/>
              <w:bottom w:val="single" w:sz="4" w:space="0" w:color="auto"/>
              <w:right w:val="nil"/>
            </w:tcBorders>
            <w:shd w:val="clear" w:color="auto" w:fill="D9D9D9"/>
          </w:tcPr>
          <w:p w:rsidR="00AD14C1" w:rsidRPr="00891B36" w:rsidRDefault="00AD14C1" w:rsidP="00BE4CED">
            <w:pPr>
              <w:spacing w:after="0" w:line="240" w:lineRule="auto"/>
              <w:rPr>
                <w:rFonts w:ascii="Sylfaen" w:hAnsi="Sylfaen"/>
                <w:sz w:val="18"/>
                <w:szCs w:val="18"/>
                <w:lang w:val="ka-GE"/>
              </w:rPr>
            </w:pPr>
          </w:p>
        </w:tc>
      </w:tr>
      <w:tr w:rsidR="00AD14C1" w:rsidRPr="000C0133" w:rsidTr="00BE4CED">
        <w:tc>
          <w:tcPr>
            <w:tcW w:w="3672" w:type="dxa"/>
            <w:tcBorders>
              <w:top w:val="single" w:sz="4" w:space="0" w:color="auto"/>
              <w:bottom w:val="single" w:sz="4" w:space="0" w:color="auto"/>
            </w:tcBorders>
          </w:tcPr>
          <w:p w:rsidR="00AD14C1" w:rsidRPr="00891B36" w:rsidRDefault="00AD14C1" w:rsidP="00BE4CED">
            <w:pPr>
              <w:spacing w:after="0" w:line="240" w:lineRule="auto"/>
              <w:rPr>
                <w:rFonts w:ascii="Sylfaen" w:hAnsi="Sylfaen"/>
                <w:sz w:val="18"/>
                <w:szCs w:val="18"/>
                <w:lang w:val="ka-GE"/>
              </w:rPr>
            </w:pPr>
          </w:p>
        </w:tc>
        <w:tc>
          <w:tcPr>
            <w:tcW w:w="3672" w:type="dxa"/>
            <w:tcBorders>
              <w:top w:val="single" w:sz="4" w:space="0" w:color="auto"/>
              <w:bottom w:val="single" w:sz="4" w:space="0" w:color="auto"/>
            </w:tcBorders>
          </w:tcPr>
          <w:p w:rsidR="00AD14C1" w:rsidRPr="00891B36" w:rsidRDefault="00AD14C1" w:rsidP="00BE4CED">
            <w:pPr>
              <w:spacing w:after="0" w:line="240" w:lineRule="auto"/>
              <w:rPr>
                <w:rFonts w:ascii="Sylfaen" w:hAnsi="Sylfaen"/>
                <w:sz w:val="18"/>
                <w:szCs w:val="18"/>
                <w:lang w:val="ka-GE"/>
              </w:rPr>
            </w:pPr>
          </w:p>
        </w:tc>
        <w:tc>
          <w:tcPr>
            <w:tcW w:w="3672" w:type="dxa"/>
            <w:tcBorders>
              <w:top w:val="single" w:sz="4" w:space="0" w:color="auto"/>
              <w:bottom w:val="single" w:sz="4" w:space="0" w:color="auto"/>
            </w:tcBorders>
          </w:tcPr>
          <w:p w:rsidR="00AD14C1" w:rsidRPr="00891B36" w:rsidRDefault="00AD14C1" w:rsidP="00BE4CED">
            <w:pPr>
              <w:spacing w:after="0" w:line="240" w:lineRule="auto"/>
              <w:rPr>
                <w:rFonts w:ascii="Sylfaen" w:hAnsi="Sylfaen"/>
                <w:sz w:val="18"/>
                <w:szCs w:val="18"/>
                <w:lang w:val="ka-GE"/>
              </w:rPr>
            </w:pPr>
          </w:p>
        </w:tc>
      </w:tr>
      <w:tr w:rsidR="00AD14C1" w:rsidRPr="000C0133" w:rsidTr="00BE4CED">
        <w:tc>
          <w:tcPr>
            <w:tcW w:w="3672" w:type="dxa"/>
            <w:tcBorders>
              <w:top w:val="single" w:sz="4" w:space="0" w:color="auto"/>
              <w:left w:val="nil"/>
              <w:bottom w:val="nil"/>
              <w:right w:val="nil"/>
            </w:tcBorders>
            <w:shd w:val="clear" w:color="auto" w:fill="D9D9D9"/>
          </w:tcPr>
          <w:p w:rsidR="00AD14C1" w:rsidRPr="000C0133" w:rsidRDefault="00AD14C1" w:rsidP="00BE4CED">
            <w:pPr>
              <w:spacing w:after="0" w:line="240" w:lineRule="auto"/>
              <w:rPr>
                <w:rFonts w:ascii="Sylfaen" w:hAnsi="Sylfaen"/>
                <w:b/>
                <w:color w:val="000000"/>
                <w:lang w:val="ka-GE"/>
              </w:rPr>
            </w:pPr>
            <w:r w:rsidRPr="000C0133">
              <w:rPr>
                <w:rFonts w:ascii="Sylfaen" w:hAnsi="Sylfaen"/>
                <w:b/>
                <w:color w:val="000000"/>
                <w:lang w:val="ka-GE"/>
              </w:rPr>
              <w:t>1.3. მოპასუხე</w:t>
            </w:r>
            <w:r>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AD14C1" w:rsidRPr="000C0133" w:rsidRDefault="00AD14C1" w:rsidP="00BE4CED">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AD14C1" w:rsidRPr="000C0133" w:rsidRDefault="00AD14C1" w:rsidP="00BE4CED">
            <w:pPr>
              <w:spacing w:after="0" w:line="240" w:lineRule="auto"/>
              <w:rPr>
                <w:rFonts w:ascii="Sylfaen" w:hAnsi="Sylfaen"/>
                <w:color w:val="000000"/>
                <w:sz w:val="18"/>
                <w:szCs w:val="18"/>
                <w:lang w:val="ka-GE"/>
              </w:rPr>
            </w:pPr>
          </w:p>
        </w:tc>
      </w:tr>
      <w:tr w:rsidR="00AD14C1" w:rsidRPr="000C0133" w:rsidTr="00BE4CED">
        <w:tc>
          <w:tcPr>
            <w:tcW w:w="3672" w:type="dxa"/>
            <w:tcBorders>
              <w:top w:val="nil"/>
              <w:right w:val="single" w:sz="4" w:space="0" w:color="auto"/>
            </w:tcBorders>
          </w:tcPr>
          <w:p w:rsidR="00AD14C1" w:rsidRPr="00AF6149" w:rsidRDefault="00695126" w:rsidP="00BE4CED">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3"/>
                  <w:enabled/>
                  <w:calcOnExit w:val="0"/>
                  <w:textInput/>
                </w:ffData>
              </w:fldChar>
            </w:r>
            <w:bookmarkStart w:id="4" w:name="Text13"/>
            <w:r w:rsidR="00AD14C1">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Pr>
                <w:rFonts w:ascii="Sylfaen" w:hAnsi="Sylfaen"/>
                <w:color w:val="000000"/>
                <w:sz w:val="18"/>
                <w:szCs w:val="18"/>
                <w:lang w:val="ka-GE"/>
              </w:rPr>
              <w:fldChar w:fldCharType="end"/>
            </w:r>
            <w:bookmarkEnd w:id="4"/>
            <w:r w:rsidR="00AD14C1">
              <w:rPr>
                <w:rFonts w:ascii="Sylfaen" w:hAnsi="Sylfaen"/>
                <w:color w:val="000000"/>
                <w:sz w:val="18"/>
                <w:szCs w:val="18"/>
              </w:rPr>
              <w:t xml:space="preserve"> საქართველოს პარლამენტი</w:t>
            </w:r>
          </w:p>
        </w:tc>
        <w:tc>
          <w:tcPr>
            <w:tcW w:w="3672" w:type="dxa"/>
            <w:tcBorders>
              <w:top w:val="nil"/>
              <w:left w:val="single" w:sz="4" w:space="0" w:color="auto"/>
              <w:bottom w:val="nil"/>
              <w:right w:val="single" w:sz="4" w:space="0" w:color="auto"/>
            </w:tcBorders>
          </w:tcPr>
          <w:p w:rsidR="00AD14C1" w:rsidRPr="000C0133" w:rsidRDefault="00695126" w:rsidP="00BE4CED">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4"/>
                  <w:enabled/>
                  <w:calcOnExit w:val="0"/>
                  <w:textInput/>
                </w:ffData>
              </w:fldChar>
            </w:r>
            <w:bookmarkStart w:id="5" w:name="Text14"/>
            <w:r w:rsidR="00AD14C1">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Pr>
                <w:rFonts w:ascii="Sylfaen" w:hAnsi="Sylfaen"/>
                <w:color w:val="000000"/>
                <w:sz w:val="18"/>
                <w:szCs w:val="18"/>
                <w:lang w:val="ka-GE"/>
              </w:rPr>
              <w:fldChar w:fldCharType="end"/>
            </w:r>
            <w:bookmarkEnd w:id="5"/>
            <w:r w:rsidR="00AD14C1">
              <w:rPr>
                <w:rFonts w:ascii="Sylfaen" w:hAnsi="Sylfaen"/>
                <w:color w:val="000000"/>
                <w:sz w:val="18"/>
                <w:szCs w:val="18"/>
                <w:lang w:val="ka-GE"/>
              </w:rPr>
              <w:t>ქ. ქუთაისი. აბაშიძის ქუჩა N26</w:t>
            </w:r>
          </w:p>
        </w:tc>
        <w:tc>
          <w:tcPr>
            <w:tcW w:w="3672" w:type="dxa"/>
            <w:tcBorders>
              <w:top w:val="nil"/>
              <w:left w:val="single" w:sz="4" w:space="0" w:color="auto"/>
            </w:tcBorders>
          </w:tcPr>
          <w:p w:rsidR="00AD14C1" w:rsidRPr="000C0133" w:rsidRDefault="00695126" w:rsidP="00BE4CED">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5"/>
                  <w:enabled/>
                  <w:calcOnExit w:val="0"/>
                  <w:textInput/>
                </w:ffData>
              </w:fldChar>
            </w:r>
            <w:bookmarkStart w:id="6" w:name="Text15"/>
            <w:r w:rsidR="00AD14C1">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Pr>
                <w:rFonts w:ascii="Sylfaen" w:hAnsi="Sylfaen"/>
                <w:color w:val="000000"/>
                <w:sz w:val="18"/>
                <w:szCs w:val="18"/>
                <w:lang w:val="ka-GE"/>
              </w:rPr>
              <w:fldChar w:fldCharType="end"/>
            </w:r>
            <w:bookmarkEnd w:id="6"/>
            <w:r w:rsidR="00AD14C1">
              <w:rPr>
                <w:rFonts w:ascii="Sylfaen" w:hAnsi="Sylfaen"/>
                <w:color w:val="000000"/>
                <w:sz w:val="18"/>
                <w:szCs w:val="18"/>
                <w:lang w:val="ka-GE"/>
              </w:rPr>
              <w:t>032 228 90 06</w:t>
            </w:r>
          </w:p>
        </w:tc>
      </w:tr>
      <w:tr w:rsidR="00AD14C1" w:rsidRPr="000C0133" w:rsidTr="00BE4CED">
        <w:tc>
          <w:tcPr>
            <w:tcW w:w="3672" w:type="dxa"/>
            <w:tcBorders>
              <w:left w:val="nil"/>
              <w:right w:val="nil"/>
            </w:tcBorders>
            <w:shd w:val="clear" w:color="auto" w:fill="D9D9D9"/>
          </w:tcPr>
          <w:p w:rsidR="00AD14C1" w:rsidRPr="000C0133" w:rsidRDefault="00AD14C1" w:rsidP="00BE4CE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AD14C1" w:rsidRPr="000C0133" w:rsidRDefault="00AD14C1" w:rsidP="00BE4CE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AD14C1" w:rsidRPr="000C0133" w:rsidRDefault="00AD14C1" w:rsidP="00BE4CE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AD14C1" w:rsidRDefault="00AD14C1" w:rsidP="00AD14C1">
      <w:pPr>
        <w:rPr>
          <w:rFonts w:ascii="Sylfaen" w:hAnsi="Sylfaen"/>
          <w:lang w:val="ka-GE"/>
        </w:rPr>
      </w:pPr>
    </w:p>
    <w:p w:rsidR="00AD14C1" w:rsidRDefault="00AD14C1" w:rsidP="00AD14C1">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AD14C1" w:rsidRPr="000C0133" w:rsidTr="00BE4CED">
        <w:tc>
          <w:tcPr>
            <w:tcW w:w="11016" w:type="dxa"/>
            <w:gridSpan w:val="4"/>
            <w:tcBorders>
              <w:left w:val="nil"/>
              <w:right w:val="nil"/>
            </w:tcBorders>
            <w:shd w:val="clear" w:color="auto" w:fill="D9D9D9"/>
          </w:tcPr>
          <w:p w:rsidR="00AD14C1" w:rsidRPr="000C0133" w:rsidRDefault="00AD14C1" w:rsidP="00BE4CED">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 xml:space="preserve">სადავო </w:t>
            </w:r>
            <w:r>
              <w:rPr>
                <w:rFonts w:ascii="Sylfaen" w:hAnsi="Sylfaen" w:cs="Sylfaen"/>
                <w:b/>
                <w:color w:val="000000"/>
                <w:lang w:val="ka-GE"/>
              </w:rPr>
              <w:t>სამართლებრივი</w:t>
            </w:r>
            <w:r w:rsidRPr="000C0133">
              <w:rPr>
                <w:rFonts w:ascii="Sylfaen" w:hAnsi="Sylfaen" w:cs="Sylfaen"/>
                <w:b/>
                <w:color w:val="000000"/>
                <w:lang w:val="ka-GE"/>
              </w:rPr>
              <w:t xml:space="preserve"> აქტი</w:t>
            </w:r>
          </w:p>
        </w:tc>
      </w:tr>
      <w:tr w:rsidR="00AD14C1" w:rsidRPr="000C0133" w:rsidTr="00BE4CED">
        <w:tc>
          <w:tcPr>
            <w:tcW w:w="3672" w:type="dxa"/>
          </w:tcPr>
          <w:p w:rsidR="00AD14C1" w:rsidRPr="00743FBC" w:rsidRDefault="00AD14C1" w:rsidP="00BE4CED">
            <w:pPr>
              <w:spacing w:after="0" w:line="240" w:lineRule="auto"/>
              <w:rPr>
                <w:rFonts w:ascii="Sylfaen" w:hAnsi="Sylfaen"/>
                <w:b/>
                <w:color w:val="000000"/>
                <w:sz w:val="12"/>
                <w:szCs w:val="12"/>
                <w:lang w:val="ka-GE"/>
              </w:rPr>
            </w:pPr>
          </w:p>
        </w:tc>
        <w:tc>
          <w:tcPr>
            <w:tcW w:w="3672" w:type="dxa"/>
            <w:gridSpan w:val="2"/>
            <w:tcBorders>
              <w:bottom w:val="nil"/>
            </w:tcBorders>
          </w:tcPr>
          <w:p w:rsidR="00AD14C1" w:rsidRPr="00743FBC" w:rsidRDefault="00AD14C1" w:rsidP="00BE4CED">
            <w:pPr>
              <w:spacing w:after="0" w:line="240" w:lineRule="auto"/>
              <w:rPr>
                <w:color w:val="000000"/>
                <w:sz w:val="12"/>
                <w:szCs w:val="12"/>
              </w:rPr>
            </w:pPr>
          </w:p>
        </w:tc>
        <w:tc>
          <w:tcPr>
            <w:tcW w:w="3672" w:type="dxa"/>
          </w:tcPr>
          <w:p w:rsidR="00AD14C1" w:rsidRPr="00743FBC" w:rsidRDefault="00AD14C1" w:rsidP="00BE4CED">
            <w:pPr>
              <w:spacing w:after="0" w:line="240" w:lineRule="auto"/>
              <w:rPr>
                <w:color w:val="000000"/>
                <w:sz w:val="12"/>
                <w:szCs w:val="12"/>
              </w:rPr>
            </w:pPr>
          </w:p>
        </w:tc>
      </w:tr>
      <w:tr w:rsidR="00AD14C1" w:rsidRPr="000C0133" w:rsidTr="00BE4CED">
        <w:tc>
          <w:tcPr>
            <w:tcW w:w="11016" w:type="dxa"/>
            <w:gridSpan w:val="4"/>
            <w:tcBorders>
              <w:left w:val="nil"/>
              <w:right w:val="nil"/>
            </w:tcBorders>
            <w:shd w:val="clear" w:color="auto" w:fill="D9D9D9"/>
          </w:tcPr>
          <w:p w:rsidR="00AD14C1" w:rsidRPr="000C0133" w:rsidRDefault="00AD14C1" w:rsidP="00BE4CED">
            <w:pPr>
              <w:spacing w:after="0" w:line="240" w:lineRule="auto"/>
              <w:rPr>
                <w:color w:val="000000"/>
              </w:rPr>
            </w:pPr>
            <w:r w:rsidRPr="000C0133">
              <w:rPr>
                <w:rFonts w:ascii="Sylfaen" w:hAnsi="Sylfaen"/>
                <w:color w:val="000000"/>
                <w:lang w:val="ka-GE"/>
              </w:rPr>
              <w:t>ა) აქტის დასახელება</w:t>
            </w:r>
          </w:p>
        </w:tc>
      </w:tr>
      <w:tr w:rsidR="00AD14C1" w:rsidRPr="000C0133" w:rsidTr="00BE4CED">
        <w:tc>
          <w:tcPr>
            <w:tcW w:w="11016" w:type="dxa"/>
            <w:gridSpan w:val="4"/>
          </w:tcPr>
          <w:p w:rsidR="00AD14C1" w:rsidRPr="00743FBC" w:rsidRDefault="00657714" w:rsidP="00657714">
            <w:pPr>
              <w:spacing w:after="0" w:line="240" w:lineRule="auto"/>
              <w:rPr>
                <w:rFonts w:ascii="Sylfaen" w:hAnsi="Sylfaen"/>
                <w:color w:val="000000"/>
                <w:sz w:val="24"/>
                <w:szCs w:val="24"/>
                <w:lang w:val="ka-GE"/>
              </w:rPr>
            </w:pPr>
            <w:r>
              <w:rPr>
                <w:rFonts w:ascii="Sylfaen" w:hAnsi="Sylfaen"/>
                <w:color w:val="000000"/>
                <w:sz w:val="24"/>
                <w:szCs w:val="24"/>
                <w:lang w:val="ka-GE"/>
              </w:rPr>
              <w:t>,,საჯარო სამსახურის შესახებ“  საქართველოს კანონი</w:t>
            </w:r>
            <w:r w:rsidR="00AD14C1">
              <w:rPr>
                <w:rFonts w:ascii="Sylfaen" w:hAnsi="Sylfaen"/>
                <w:color w:val="000000"/>
                <w:sz w:val="24"/>
                <w:szCs w:val="24"/>
                <w:lang w:val="ka-GE"/>
              </w:rPr>
              <w:t xml:space="preserve"> </w:t>
            </w:r>
          </w:p>
        </w:tc>
      </w:tr>
      <w:tr w:rsidR="00AD14C1" w:rsidRPr="000C0133" w:rsidTr="00BE4CED">
        <w:trPr>
          <w:trHeight w:val="342"/>
        </w:trPr>
        <w:tc>
          <w:tcPr>
            <w:tcW w:w="5508" w:type="dxa"/>
            <w:gridSpan w:val="2"/>
            <w:tcBorders>
              <w:left w:val="nil"/>
              <w:right w:val="single" w:sz="4" w:space="0" w:color="auto"/>
            </w:tcBorders>
            <w:shd w:val="clear" w:color="auto" w:fill="D9D9D9"/>
          </w:tcPr>
          <w:p w:rsidR="00AD14C1" w:rsidRPr="000C0133" w:rsidRDefault="00AD14C1" w:rsidP="00BE4CED">
            <w:pPr>
              <w:spacing w:after="0" w:line="240" w:lineRule="auto"/>
              <w:rPr>
                <w:color w:val="000000"/>
              </w:rPr>
            </w:pPr>
            <w:r w:rsidRPr="000C0133">
              <w:rPr>
                <w:rFonts w:ascii="Sylfaen" w:hAnsi="Sylfaen"/>
                <w:color w:val="000000"/>
                <w:lang w:val="ka-GE"/>
              </w:rPr>
              <w:t>მიმღების/გამომცემის დასახელება</w:t>
            </w:r>
            <w:r>
              <w:rPr>
                <w:rFonts w:ascii="Sylfaen" w:hAnsi="Sylfaen"/>
                <w:color w:val="000000"/>
                <w:lang w:val="ka-GE"/>
              </w:rPr>
              <w:t xml:space="preserve"> (თუ ეს აქტი საერთაშორისო ხელშეკრულება ან შეთანხმებაა, - მისი ხელმომწერის დასახელება)</w:t>
            </w:r>
          </w:p>
        </w:tc>
        <w:tc>
          <w:tcPr>
            <w:tcW w:w="5508" w:type="dxa"/>
            <w:gridSpan w:val="2"/>
            <w:tcBorders>
              <w:left w:val="single" w:sz="4" w:space="0" w:color="auto"/>
              <w:bottom w:val="nil"/>
              <w:right w:val="nil"/>
            </w:tcBorders>
            <w:shd w:val="clear" w:color="auto" w:fill="D9D9D9"/>
          </w:tcPr>
          <w:p w:rsidR="00AD14C1" w:rsidRPr="000C0133" w:rsidRDefault="00AD14C1" w:rsidP="00BE4CED">
            <w:pPr>
              <w:spacing w:after="0" w:line="240" w:lineRule="auto"/>
              <w:rPr>
                <w:rFonts w:ascii="Sylfaen" w:hAnsi="Sylfaen"/>
                <w:color w:val="000000"/>
                <w:lang w:val="ka-GE"/>
              </w:rPr>
            </w:pPr>
            <w:r w:rsidRPr="000C0133">
              <w:rPr>
                <w:rFonts w:ascii="Sylfaen" w:hAnsi="Sylfaen"/>
                <w:color w:val="000000"/>
                <w:lang w:val="ka-GE"/>
              </w:rPr>
              <w:t>მიღების</w:t>
            </w:r>
            <w:r>
              <w:rPr>
                <w:rFonts w:ascii="Sylfaen" w:hAnsi="Sylfaen"/>
                <w:color w:val="000000"/>
              </w:rPr>
              <w:t>/</w:t>
            </w:r>
            <w:r w:rsidRPr="000C0133">
              <w:rPr>
                <w:rFonts w:ascii="Sylfaen" w:hAnsi="Sylfaen"/>
                <w:color w:val="000000"/>
                <w:lang w:val="ka-GE"/>
              </w:rPr>
              <w:t xml:space="preserve"> გამოცემის თარიღი</w:t>
            </w:r>
            <w:r>
              <w:rPr>
                <w:rFonts w:ascii="Sylfaen" w:hAnsi="Sylfaen"/>
                <w:color w:val="000000"/>
                <w:lang w:val="ka-GE"/>
              </w:rPr>
              <w:t xml:space="preserve"> (თუ ეს აქტი საერთაშორისო ხელშეკრულება ან შეთანხმებაა, - მისი რატიფიცირების თარიღი და შესაბამისი დადგენილება)</w:t>
            </w:r>
          </w:p>
        </w:tc>
      </w:tr>
      <w:tr w:rsidR="00AD14C1" w:rsidRPr="000C0133" w:rsidTr="00BE4CED">
        <w:tc>
          <w:tcPr>
            <w:tcW w:w="5508" w:type="dxa"/>
            <w:gridSpan w:val="2"/>
            <w:tcBorders>
              <w:right w:val="single" w:sz="4" w:space="0" w:color="auto"/>
            </w:tcBorders>
          </w:tcPr>
          <w:p w:rsidR="00AD14C1" w:rsidRPr="00743FBC" w:rsidRDefault="00695126" w:rsidP="00BE4CED">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7"/>
                  <w:enabled/>
                  <w:calcOnExit w:val="0"/>
                  <w:textInput/>
                </w:ffData>
              </w:fldChar>
            </w:r>
            <w:bookmarkStart w:id="7" w:name="Text17"/>
            <w:r w:rsidR="00AD14C1"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AD14C1" w:rsidRPr="00743FBC">
              <w:rPr>
                <w:rFonts w:ascii="Sylfaen" w:hAnsi="Sylfaen"/>
                <w:noProof/>
                <w:color w:val="000000"/>
                <w:sz w:val="24"/>
                <w:szCs w:val="24"/>
                <w:lang w:val="ka-GE"/>
              </w:rPr>
              <w:t> </w:t>
            </w:r>
            <w:r w:rsidR="00AD14C1" w:rsidRPr="00743FBC">
              <w:rPr>
                <w:rFonts w:ascii="Sylfaen" w:hAnsi="Sylfaen"/>
                <w:noProof/>
                <w:color w:val="000000"/>
                <w:sz w:val="24"/>
                <w:szCs w:val="24"/>
                <w:lang w:val="ka-GE"/>
              </w:rPr>
              <w:t> </w:t>
            </w:r>
            <w:r w:rsidR="00AD14C1" w:rsidRPr="00743FBC">
              <w:rPr>
                <w:rFonts w:ascii="Sylfaen" w:hAnsi="Sylfaen"/>
                <w:noProof/>
                <w:color w:val="000000"/>
                <w:sz w:val="24"/>
                <w:szCs w:val="24"/>
                <w:lang w:val="ka-GE"/>
              </w:rPr>
              <w:t> </w:t>
            </w:r>
            <w:r w:rsidR="00AD14C1" w:rsidRPr="00743FBC">
              <w:rPr>
                <w:rFonts w:ascii="Sylfaen" w:hAnsi="Sylfaen"/>
                <w:noProof/>
                <w:color w:val="000000"/>
                <w:sz w:val="24"/>
                <w:szCs w:val="24"/>
                <w:lang w:val="ka-GE"/>
              </w:rPr>
              <w:t> </w:t>
            </w:r>
            <w:r w:rsidR="00AD14C1" w:rsidRPr="00743FBC">
              <w:rPr>
                <w:rFonts w:ascii="Sylfaen" w:hAnsi="Sylfaen"/>
                <w:noProof/>
                <w:color w:val="000000"/>
                <w:sz w:val="24"/>
                <w:szCs w:val="24"/>
                <w:lang w:val="ka-GE"/>
              </w:rPr>
              <w:t> </w:t>
            </w:r>
            <w:r w:rsidRPr="00743FBC">
              <w:rPr>
                <w:rFonts w:ascii="Sylfaen" w:hAnsi="Sylfaen"/>
                <w:color w:val="000000"/>
                <w:sz w:val="24"/>
                <w:szCs w:val="24"/>
                <w:lang w:val="ka-GE"/>
              </w:rPr>
              <w:fldChar w:fldCharType="end"/>
            </w:r>
            <w:bookmarkEnd w:id="7"/>
            <w:r w:rsidR="00AD14C1">
              <w:rPr>
                <w:rFonts w:ascii="Sylfaen" w:hAnsi="Sylfaen"/>
                <w:color w:val="000000"/>
                <w:sz w:val="24"/>
                <w:szCs w:val="24"/>
                <w:lang w:val="ka-GE"/>
              </w:rPr>
              <w:t>საქართველოს პარლამენტი</w:t>
            </w:r>
          </w:p>
        </w:tc>
        <w:tc>
          <w:tcPr>
            <w:tcW w:w="5508" w:type="dxa"/>
            <w:gridSpan w:val="2"/>
            <w:tcBorders>
              <w:top w:val="nil"/>
              <w:left w:val="single" w:sz="4" w:space="0" w:color="auto"/>
              <w:bottom w:val="nil"/>
            </w:tcBorders>
          </w:tcPr>
          <w:p w:rsidR="000908A7" w:rsidRDefault="00695126" w:rsidP="008D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72"/>
              <w:jc w:val="both"/>
              <w:rPr>
                <w:rFonts w:ascii="Sylfaen" w:hAnsi="Sylfaen" w:cs="Sylfaen"/>
                <w:sz w:val="24"/>
                <w:szCs w:val="24"/>
                <w:lang w:val="ka-GE"/>
              </w:rPr>
            </w:pPr>
            <w:r>
              <w:rPr>
                <w:rFonts w:ascii="Sylfaen" w:hAnsi="Sylfaen"/>
                <w:color w:val="000000"/>
                <w:sz w:val="18"/>
                <w:szCs w:val="18"/>
                <w:lang w:val="ka-GE"/>
              </w:rPr>
              <w:fldChar w:fldCharType="begin">
                <w:ffData>
                  <w:name w:val="Text18"/>
                  <w:enabled/>
                  <w:calcOnExit w:val="0"/>
                  <w:textInput/>
                </w:ffData>
              </w:fldChar>
            </w:r>
            <w:bookmarkStart w:id="8" w:name="Text18"/>
            <w:r w:rsidR="00AD14C1">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sidR="00AD14C1">
              <w:rPr>
                <w:rFonts w:ascii="Sylfaen" w:hAnsi="Sylfaen"/>
                <w:noProof/>
                <w:color w:val="000000"/>
                <w:sz w:val="18"/>
                <w:szCs w:val="18"/>
                <w:lang w:val="ka-GE"/>
              </w:rPr>
              <w:t> </w:t>
            </w:r>
            <w:r>
              <w:rPr>
                <w:rFonts w:ascii="Sylfaen" w:hAnsi="Sylfaen"/>
                <w:color w:val="000000"/>
                <w:sz w:val="18"/>
                <w:szCs w:val="18"/>
                <w:lang w:val="ka-GE"/>
              </w:rPr>
              <w:fldChar w:fldCharType="end"/>
            </w:r>
            <w:bookmarkEnd w:id="8"/>
            <w:r w:rsidR="00AD14C1">
              <w:rPr>
                <w:rFonts w:ascii="Sylfaen" w:hAnsi="Sylfaen" w:cs="Sylfaen"/>
                <w:sz w:val="24"/>
                <w:szCs w:val="24"/>
              </w:rPr>
              <w:t xml:space="preserve"> </w:t>
            </w:r>
            <w:r w:rsidR="000908A7">
              <w:rPr>
                <w:rFonts w:ascii="Sylfaen" w:hAnsi="Sylfaen" w:cs="Sylfaen"/>
                <w:sz w:val="24"/>
                <w:szCs w:val="24"/>
                <w:lang w:val="ka-GE"/>
              </w:rPr>
              <w:t>1997</w:t>
            </w:r>
            <w:r w:rsidR="00AD14C1" w:rsidRPr="00FF1C55">
              <w:rPr>
                <w:rFonts w:ascii="Sylfaen" w:hAnsi="Sylfaen" w:cs="Sylfaen"/>
                <w:sz w:val="24"/>
                <w:szCs w:val="24"/>
              </w:rPr>
              <w:t xml:space="preserve"> წლის </w:t>
            </w:r>
            <w:r w:rsidR="000908A7">
              <w:rPr>
                <w:rFonts w:ascii="Sylfaen" w:hAnsi="Sylfaen" w:cs="Sylfaen"/>
                <w:sz w:val="24"/>
                <w:szCs w:val="24"/>
                <w:lang w:val="ka-GE"/>
              </w:rPr>
              <w:t>31</w:t>
            </w:r>
            <w:r w:rsidR="00AD14C1" w:rsidRPr="00FF1C55">
              <w:rPr>
                <w:rFonts w:ascii="Sylfaen" w:hAnsi="Sylfaen" w:cs="Sylfaen"/>
                <w:sz w:val="24"/>
                <w:szCs w:val="24"/>
              </w:rPr>
              <w:t xml:space="preserve"> ოქტომბერი. N </w:t>
            </w:r>
            <w:r w:rsidR="000908A7">
              <w:rPr>
                <w:rFonts w:ascii="Sylfaen" w:hAnsi="Sylfaen" w:cs="Sylfaen"/>
                <w:sz w:val="24"/>
                <w:szCs w:val="24"/>
                <w:lang w:val="ka-GE"/>
              </w:rPr>
              <w:t>1022</w:t>
            </w:r>
            <w:r w:rsidR="008D78FD">
              <w:rPr>
                <w:rFonts w:ascii="Sylfaen" w:hAnsi="Sylfaen" w:cs="Sylfaen"/>
                <w:sz w:val="24"/>
                <w:szCs w:val="24"/>
                <w:lang w:val="ka-GE"/>
              </w:rPr>
              <w:t xml:space="preserve"> </w:t>
            </w:r>
            <w:r w:rsidR="000908A7">
              <w:rPr>
                <w:rFonts w:ascii="Sylfaen" w:hAnsi="Sylfaen" w:cs="Sylfaen"/>
                <w:sz w:val="24"/>
                <w:szCs w:val="24"/>
                <w:lang w:val="ka-GE"/>
              </w:rPr>
              <w:t>ცვლილება განხორციელდა 2011 წლის 0</w:t>
            </w:r>
            <w:r w:rsidR="008D78FD">
              <w:rPr>
                <w:rFonts w:ascii="Sylfaen" w:hAnsi="Sylfaen" w:cs="Sylfaen"/>
                <w:sz w:val="24"/>
                <w:szCs w:val="24"/>
                <w:lang w:val="ka-GE"/>
              </w:rPr>
              <w:t>5</w:t>
            </w:r>
            <w:r w:rsidR="000908A7">
              <w:rPr>
                <w:rFonts w:ascii="Sylfaen" w:hAnsi="Sylfaen" w:cs="Sylfaen"/>
                <w:sz w:val="24"/>
                <w:szCs w:val="24"/>
                <w:lang w:val="ka-GE"/>
              </w:rPr>
              <w:t xml:space="preserve"> მაისს</w:t>
            </w:r>
          </w:p>
          <w:p w:rsidR="000908A7" w:rsidRPr="000908A7" w:rsidRDefault="000908A7" w:rsidP="008D7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72"/>
              <w:jc w:val="both"/>
              <w:rPr>
                <w:rFonts w:ascii="Sylfaen" w:hAnsi="Sylfaen" w:cs="Sylfaen"/>
                <w:sz w:val="24"/>
                <w:szCs w:val="24"/>
                <w:lang w:val="ka-GE"/>
              </w:rPr>
            </w:pPr>
            <w:r w:rsidRPr="00FF1C55">
              <w:rPr>
                <w:rFonts w:ascii="Sylfaen" w:hAnsi="Sylfaen" w:cs="Sylfaen"/>
                <w:sz w:val="24"/>
                <w:szCs w:val="24"/>
              </w:rPr>
              <w:t>N</w:t>
            </w:r>
            <w:r>
              <w:rPr>
                <w:rFonts w:ascii="Sylfaen" w:hAnsi="Sylfaen" w:cs="Sylfaen"/>
                <w:sz w:val="24"/>
                <w:szCs w:val="24"/>
                <w:lang w:val="ka-GE"/>
              </w:rPr>
              <w:t xml:space="preserve"> 4650</w:t>
            </w:r>
          </w:p>
          <w:p w:rsidR="00AD14C1" w:rsidRPr="000C0133" w:rsidRDefault="00AD14C1" w:rsidP="00BE4CED">
            <w:pPr>
              <w:spacing w:after="0" w:line="240" w:lineRule="auto"/>
              <w:rPr>
                <w:rFonts w:ascii="Sylfaen" w:hAnsi="Sylfaen"/>
                <w:color w:val="000000"/>
                <w:sz w:val="18"/>
                <w:szCs w:val="18"/>
                <w:lang w:val="ka-GE"/>
              </w:rPr>
            </w:pPr>
          </w:p>
        </w:tc>
      </w:tr>
      <w:tr w:rsidR="00AD14C1" w:rsidRPr="000C0133" w:rsidTr="008D78FD">
        <w:trPr>
          <w:trHeight w:val="80"/>
        </w:trPr>
        <w:tc>
          <w:tcPr>
            <w:tcW w:w="11016" w:type="dxa"/>
            <w:gridSpan w:val="4"/>
            <w:tcBorders>
              <w:left w:val="nil"/>
              <w:right w:val="nil"/>
            </w:tcBorders>
            <w:shd w:val="clear" w:color="auto" w:fill="D9D9D9"/>
          </w:tcPr>
          <w:p w:rsidR="00AD14C1" w:rsidRPr="000C0133" w:rsidRDefault="00AD14C1" w:rsidP="00BE4CED">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sidRPr="000C0133">
              <w:rPr>
                <w:rFonts w:ascii="Sylfaen" w:hAnsi="Sylfaen"/>
                <w:color w:val="000000"/>
                <w:lang w:val="ka-GE"/>
              </w:rPr>
              <w:t xml:space="preserve"> </w:t>
            </w:r>
            <w:r w:rsidRPr="00F36E00">
              <w:rPr>
                <w:rStyle w:val="FootnoteReference"/>
                <w:rFonts w:ascii="Sylfaen" w:hAnsi="Sylfaen"/>
                <w:b/>
                <w:color w:val="548DD4"/>
                <w:sz w:val="26"/>
                <w:szCs w:val="26"/>
                <w:lang w:val="ka-GE"/>
              </w:rPr>
              <w:footnoteReference w:customMarkFollows="1" w:id="1"/>
              <w:t>შენიშვნა</w:t>
            </w:r>
            <w:r w:rsidRPr="00F36E00">
              <w:rPr>
                <w:rStyle w:val="FootnoteReference"/>
                <w:sz w:val="26"/>
                <w:szCs w:val="26"/>
              </w:rPr>
              <w:t xml:space="preserve"> </w:t>
            </w:r>
            <w:r>
              <w:rPr>
                <w:rStyle w:val="FootnoteReference"/>
                <w:rFonts w:ascii="Sylfaen" w:hAnsi="Sylfaen"/>
                <w:b/>
                <w:color w:val="548DD4"/>
                <w:sz w:val="26"/>
                <w:szCs w:val="26"/>
                <w:lang w:val="ka-GE"/>
              </w:rPr>
              <w:t>1</w:t>
            </w:r>
          </w:p>
        </w:tc>
      </w:tr>
      <w:bookmarkStart w:id="9" w:name="Text22"/>
      <w:tr w:rsidR="00AD14C1" w:rsidRPr="000C0133" w:rsidTr="00BE4CED">
        <w:tc>
          <w:tcPr>
            <w:tcW w:w="11016" w:type="dxa"/>
            <w:gridSpan w:val="4"/>
          </w:tcPr>
          <w:p w:rsidR="00AD14C1" w:rsidRPr="00FF1C55" w:rsidRDefault="00695126" w:rsidP="00BE4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72"/>
              <w:jc w:val="both"/>
              <w:rPr>
                <w:rFonts w:ascii="Sylfaen" w:hAnsi="Sylfaen" w:cs="Sylfaen"/>
                <w:sz w:val="24"/>
                <w:szCs w:val="24"/>
              </w:rPr>
            </w:pPr>
            <w:r>
              <w:rPr>
                <w:rFonts w:ascii="Sylfaen" w:hAnsi="Sylfaen"/>
                <w:color w:val="000000"/>
                <w:sz w:val="24"/>
                <w:szCs w:val="24"/>
                <w:lang w:val="ka-GE"/>
              </w:rPr>
              <w:fldChar w:fldCharType="begin">
                <w:ffData>
                  <w:name w:val="Text22"/>
                  <w:enabled/>
                  <w:calcOnExit w:val="0"/>
                  <w:textInput/>
                </w:ffData>
              </w:fldChar>
            </w:r>
            <w:r w:rsidR="00AD14C1">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Pr>
                <w:rFonts w:ascii="Sylfaen" w:hAnsi="Sylfaen"/>
                <w:color w:val="000000"/>
                <w:sz w:val="24"/>
                <w:szCs w:val="24"/>
                <w:lang w:val="ka-GE"/>
              </w:rPr>
              <w:fldChar w:fldCharType="end"/>
            </w:r>
            <w:bookmarkEnd w:id="9"/>
            <w:r w:rsidR="00AD14C1">
              <w:rPr>
                <w:rFonts w:ascii="Sylfaen" w:hAnsi="Sylfaen"/>
                <w:color w:val="000000"/>
                <w:sz w:val="24"/>
                <w:szCs w:val="24"/>
                <w:lang w:val="ka-GE"/>
              </w:rPr>
              <w:t xml:space="preserve"> </w:t>
            </w:r>
            <w:r w:rsidR="008D78FD">
              <w:rPr>
                <w:rFonts w:ascii="Sylfaen" w:hAnsi="Sylfaen"/>
                <w:color w:val="000000"/>
                <w:sz w:val="24"/>
                <w:szCs w:val="24"/>
                <w:lang w:val="ka-GE"/>
              </w:rPr>
              <w:t>,,საჯარო სამსახურის შესახებ“  საქართველოს კანონი</w:t>
            </w:r>
            <w:r w:rsidR="00887710">
              <w:rPr>
                <w:rFonts w:ascii="Sylfaen" w:hAnsi="Sylfaen"/>
                <w:color w:val="000000"/>
                <w:sz w:val="24"/>
                <w:szCs w:val="24"/>
                <w:lang w:val="ka-GE"/>
              </w:rPr>
              <w:t>ს 112</w:t>
            </w:r>
            <w:r w:rsidR="006E38C5">
              <w:rPr>
                <w:rFonts w:ascii="Sylfaen" w:hAnsi="Sylfaen"/>
                <w:color w:val="000000"/>
                <w:sz w:val="24"/>
                <w:szCs w:val="24"/>
              </w:rPr>
              <w:t>-ე</w:t>
            </w:r>
            <w:r w:rsidR="00887710">
              <w:rPr>
                <w:rFonts w:ascii="Sylfaen" w:hAnsi="Sylfaen"/>
                <w:color w:val="000000"/>
                <w:sz w:val="24"/>
                <w:szCs w:val="24"/>
                <w:lang w:val="ka-GE"/>
              </w:rPr>
              <w:t xml:space="preserve"> მუხლი</w:t>
            </w:r>
            <w:r w:rsidR="00EF68E2">
              <w:rPr>
                <w:rFonts w:ascii="Sylfaen" w:hAnsi="Sylfaen"/>
                <w:color w:val="000000"/>
                <w:sz w:val="24"/>
                <w:szCs w:val="24"/>
                <w:lang w:val="ka-GE"/>
              </w:rPr>
              <w:t>ს მეორე</w:t>
            </w:r>
            <w:r w:rsidR="000C3500">
              <w:rPr>
                <w:rFonts w:ascii="Sylfaen" w:hAnsi="Sylfaen"/>
                <w:color w:val="000000"/>
                <w:sz w:val="24"/>
                <w:szCs w:val="24"/>
                <w:lang w:val="ka-GE"/>
              </w:rPr>
              <w:t xml:space="preserve"> </w:t>
            </w:r>
            <w:r w:rsidR="008D5274">
              <w:rPr>
                <w:rFonts w:ascii="Sylfaen" w:hAnsi="Sylfaen"/>
                <w:color w:val="000000"/>
                <w:sz w:val="24"/>
                <w:szCs w:val="24"/>
                <w:lang w:val="ka-GE"/>
              </w:rPr>
              <w:t>წინადადება</w:t>
            </w:r>
          </w:p>
          <w:p w:rsidR="00AD14C1" w:rsidRPr="00743FBC" w:rsidRDefault="00AD14C1" w:rsidP="00BE4CED">
            <w:pPr>
              <w:spacing w:after="0" w:line="240" w:lineRule="auto"/>
              <w:rPr>
                <w:rFonts w:ascii="Sylfaen" w:hAnsi="Sylfaen"/>
                <w:color w:val="000000"/>
                <w:sz w:val="24"/>
                <w:szCs w:val="24"/>
                <w:lang w:val="ka-GE"/>
              </w:rPr>
            </w:pPr>
          </w:p>
        </w:tc>
      </w:tr>
    </w:tbl>
    <w:p w:rsidR="00AD14C1" w:rsidRDefault="00AD14C1" w:rsidP="00AD14C1">
      <w:pPr>
        <w:rPr>
          <w:rFonts w:ascii="Sylfaen" w:hAnsi="Sylfaen"/>
          <w:lang w:val="ka-GE"/>
        </w:rPr>
      </w:pPr>
    </w:p>
    <w:tbl>
      <w:tblPr>
        <w:tblW w:w="0" w:type="auto"/>
        <w:tblBorders>
          <w:top w:val="single" w:sz="8" w:space="0" w:color="000000"/>
          <w:bottom w:val="single" w:sz="8" w:space="0" w:color="000000"/>
        </w:tblBorders>
        <w:tblLook w:val="0400"/>
      </w:tblPr>
      <w:tblGrid>
        <w:gridCol w:w="5508"/>
        <w:gridCol w:w="5508"/>
      </w:tblGrid>
      <w:tr w:rsidR="00AD14C1" w:rsidRPr="000C0133" w:rsidTr="00BE4CED">
        <w:tc>
          <w:tcPr>
            <w:tcW w:w="11016" w:type="dxa"/>
            <w:gridSpan w:val="2"/>
            <w:tcBorders>
              <w:left w:val="nil"/>
              <w:right w:val="nil"/>
            </w:tcBorders>
            <w:shd w:val="clear" w:color="auto" w:fill="D9D9D9"/>
          </w:tcPr>
          <w:p w:rsidR="00AD14C1" w:rsidRPr="000C0133" w:rsidRDefault="00AD14C1" w:rsidP="00BE4CED">
            <w:pPr>
              <w:spacing w:after="0" w:line="240" w:lineRule="auto"/>
              <w:rPr>
                <w:b/>
                <w:color w:val="000000"/>
              </w:rPr>
            </w:pPr>
            <w:r>
              <w:rPr>
                <w:rFonts w:ascii="Sylfaen" w:hAnsi="Sylfaen"/>
                <w:lang w:val="ka-GE"/>
              </w:rPr>
              <w:lastRenderedPageBreak/>
              <w:br w:type="page"/>
            </w:r>
            <w:r w:rsidRPr="000C0133">
              <w:rPr>
                <w:rFonts w:ascii="Sylfaen" w:hAnsi="Sylfaen"/>
                <w:b/>
                <w:color w:val="000000"/>
                <w:lang w:val="ka-GE"/>
              </w:rPr>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AD14C1" w:rsidRPr="000C0133" w:rsidTr="00BE4CED">
        <w:tc>
          <w:tcPr>
            <w:tcW w:w="11016" w:type="dxa"/>
            <w:gridSpan w:val="2"/>
          </w:tcPr>
          <w:p w:rsidR="00AD14C1" w:rsidRPr="00743FBC" w:rsidRDefault="00AD14C1" w:rsidP="00BE4CED">
            <w:pPr>
              <w:spacing w:after="0" w:line="240" w:lineRule="auto"/>
              <w:rPr>
                <w:color w:val="000000"/>
                <w:sz w:val="12"/>
                <w:szCs w:val="12"/>
              </w:rPr>
            </w:pPr>
          </w:p>
        </w:tc>
      </w:tr>
      <w:tr w:rsidR="00AD14C1" w:rsidRPr="000C0133" w:rsidTr="00BE4CED">
        <w:tc>
          <w:tcPr>
            <w:tcW w:w="11016" w:type="dxa"/>
            <w:gridSpan w:val="2"/>
            <w:tcBorders>
              <w:left w:val="nil"/>
              <w:right w:val="nil"/>
            </w:tcBorders>
            <w:shd w:val="clear" w:color="auto" w:fill="D9D9D9"/>
          </w:tcPr>
          <w:p w:rsidR="00AD14C1" w:rsidRPr="00050B91" w:rsidRDefault="00AD14C1" w:rsidP="00BE4CED">
            <w:pPr>
              <w:spacing w:after="0" w:line="240" w:lineRule="auto"/>
              <w:rPr>
                <w:color w:val="000000"/>
              </w:rPr>
            </w:pPr>
            <w:r w:rsidRPr="000C0133">
              <w:rPr>
                <w:rFonts w:ascii="Sylfaen" w:hAnsi="Sylfaen"/>
                <w:color w:val="000000"/>
                <w:lang w:val="ka-GE"/>
              </w:rPr>
              <w:t>ა) გთხოვთ</w:t>
            </w:r>
            <w:r>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AD14C1" w:rsidRPr="000C0133" w:rsidTr="00BE4CED">
        <w:tc>
          <w:tcPr>
            <w:tcW w:w="11016" w:type="dxa"/>
            <w:gridSpan w:val="2"/>
          </w:tcPr>
          <w:p w:rsidR="00AD14C1" w:rsidRPr="000C0133" w:rsidRDefault="00AD14C1" w:rsidP="00887FAB">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w:t>
            </w:r>
            <w:r w:rsidR="00887FAB">
              <w:rPr>
                <w:rFonts w:ascii="Sylfaen" w:hAnsi="Sylfaen"/>
                <w:color w:val="000000"/>
                <w:sz w:val="18"/>
                <w:szCs w:val="18"/>
                <w:lang w:val="ka-GE"/>
              </w:rPr>
              <w:t>42</w:t>
            </w:r>
            <w:r>
              <w:rPr>
                <w:rFonts w:ascii="Sylfaen" w:hAnsi="Sylfaen"/>
                <w:color w:val="000000"/>
                <w:sz w:val="18"/>
                <w:szCs w:val="18"/>
                <w:lang w:val="ka-GE"/>
              </w:rPr>
              <w:t xml:space="preserve">-ე მუხლის </w:t>
            </w:r>
            <w:r w:rsidR="00887FAB">
              <w:rPr>
                <w:rFonts w:ascii="Sylfaen" w:hAnsi="Sylfaen"/>
                <w:color w:val="000000"/>
                <w:sz w:val="18"/>
                <w:szCs w:val="18"/>
                <w:lang w:val="ka-GE"/>
              </w:rPr>
              <w:t>მე-9 პუნქტი</w:t>
            </w:r>
            <w:r>
              <w:rPr>
                <w:rFonts w:ascii="Sylfaen" w:hAnsi="Sylfaen"/>
                <w:color w:val="000000"/>
                <w:sz w:val="18"/>
                <w:szCs w:val="18"/>
                <w:lang w:val="ka-GE"/>
              </w:rPr>
              <w:t xml:space="preserve"> </w:t>
            </w:r>
          </w:p>
        </w:tc>
      </w:tr>
      <w:tr w:rsidR="00AD14C1" w:rsidRPr="000C0133" w:rsidTr="00BE4CED">
        <w:trPr>
          <w:trHeight w:val="342"/>
        </w:trPr>
        <w:tc>
          <w:tcPr>
            <w:tcW w:w="11016" w:type="dxa"/>
            <w:gridSpan w:val="2"/>
            <w:tcBorders>
              <w:left w:val="nil"/>
              <w:bottom w:val="single" w:sz="4" w:space="0" w:color="auto"/>
              <w:right w:val="nil"/>
            </w:tcBorders>
            <w:shd w:val="clear" w:color="auto" w:fill="D9D9D9"/>
          </w:tcPr>
          <w:p w:rsidR="00AD14C1" w:rsidRPr="000C0133" w:rsidRDefault="00AD14C1" w:rsidP="00BE4CED">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Pr>
                <w:rFonts w:ascii="Sylfaen" w:hAnsi="Sylfaen" w:cs="Sylfaen"/>
                <w:color w:val="000000"/>
                <w:shd w:val="clear" w:color="auto" w:fill="D9D9D9"/>
                <w:lang w:val="ka-GE"/>
              </w:rPr>
              <w:t xml:space="preserve"> </w:t>
            </w:r>
            <w:r w:rsidRPr="00F36E00">
              <w:rPr>
                <w:rStyle w:val="FootnoteReference"/>
                <w:rFonts w:ascii="Sylfaen" w:hAnsi="Sylfaen"/>
                <w:b/>
                <w:color w:val="548DD4"/>
                <w:sz w:val="26"/>
                <w:szCs w:val="26"/>
                <w:lang w:val="ka-GE"/>
              </w:rPr>
              <w:footnoteReference w:customMarkFollows="1" w:id="2"/>
              <w:t xml:space="preserve">შენიშვნა </w:t>
            </w:r>
            <w:r>
              <w:rPr>
                <w:rStyle w:val="FootnoteReference"/>
                <w:rFonts w:ascii="Sylfaen" w:hAnsi="Sylfaen"/>
                <w:b/>
                <w:color w:val="548DD4"/>
                <w:sz w:val="26"/>
                <w:szCs w:val="26"/>
                <w:lang w:val="ka-GE"/>
              </w:rPr>
              <w:t>2</w:t>
            </w:r>
          </w:p>
        </w:tc>
      </w:tr>
      <w:tr w:rsidR="00AD14C1" w:rsidRPr="000C0133" w:rsidTr="00BE4CED">
        <w:tc>
          <w:tcPr>
            <w:tcW w:w="5508" w:type="dxa"/>
            <w:tcBorders>
              <w:top w:val="single" w:sz="4" w:space="0" w:color="auto"/>
              <w:left w:val="single" w:sz="4" w:space="0" w:color="auto"/>
              <w:bottom w:val="single" w:sz="4" w:space="0" w:color="auto"/>
              <w:right w:val="single" w:sz="4" w:space="0" w:color="auto"/>
            </w:tcBorders>
            <w:shd w:val="clear" w:color="auto" w:fill="FFFFFF"/>
          </w:tcPr>
          <w:p w:rsidR="00AD14C1" w:rsidRPr="000C0133" w:rsidRDefault="00AD14C1" w:rsidP="00BE4CED">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D14C1" w:rsidRPr="000C0133" w:rsidRDefault="00AD14C1" w:rsidP="00BE4CED">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AD14C1" w:rsidRPr="000C0133" w:rsidTr="00BE4CED">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070BFA" w:rsidRPr="00070BFA" w:rsidRDefault="00887FAB" w:rsidP="003D2E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heme="minorHAnsi" w:hAnsi="Sylfaen" w:cs="Sylfaen"/>
                <w:sz w:val="24"/>
                <w:szCs w:val="24"/>
              </w:rPr>
            </w:pPr>
            <w:r>
              <w:rPr>
                <w:rFonts w:ascii="Sylfaen" w:hAnsi="Sylfaen"/>
                <w:color w:val="000000"/>
                <w:sz w:val="24"/>
                <w:szCs w:val="24"/>
                <w:lang w:val="ka-GE"/>
              </w:rPr>
              <w:t xml:space="preserve">,,საჯარო სამსახურის შესახებ“  </w:t>
            </w:r>
            <w:r w:rsidR="00070BFA">
              <w:rPr>
                <w:rFonts w:ascii="Sylfaen" w:hAnsi="Sylfaen"/>
                <w:color w:val="000000"/>
                <w:sz w:val="24"/>
                <w:szCs w:val="24"/>
                <w:lang w:val="ka-GE"/>
              </w:rPr>
              <w:t>ს</w:t>
            </w:r>
            <w:r>
              <w:rPr>
                <w:rFonts w:ascii="Sylfaen" w:hAnsi="Sylfaen"/>
                <w:color w:val="000000"/>
                <w:sz w:val="24"/>
                <w:szCs w:val="24"/>
                <w:lang w:val="ka-GE"/>
              </w:rPr>
              <w:t>აქართველოს კანონი</w:t>
            </w:r>
            <w:r w:rsidR="00070BFA">
              <w:rPr>
                <w:rFonts w:ascii="Sylfaen" w:hAnsi="Sylfaen"/>
                <w:color w:val="000000"/>
                <w:sz w:val="24"/>
                <w:szCs w:val="24"/>
                <w:lang w:val="ka-GE"/>
              </w:rPr>
              <w:t xml:space="preserve">ს 112-ე მუხლი </w:t>
            </w:r>
            <w:r w:rsidR="00070BFA" w:rsidRPr="00070BFA">
              <w:rPr>
                <w:rFonts w:ascii="Sylfaen" w:eastAsiaTheme="minorHAnsi" w:hAnsi="Sylfaen" w:cs="Sylfaen"/>
                <w:sz w:val="24"/>
                <w:szCs w:val="24"/>
              </w:rPr>
              <w:t xml:space="preserve">სამსახურიდან უკანონოდ განთავისუფლებული მოხელე უფლებამოსილია მოითხოვოს განთავისუფლების უკანონოდ ცნობა, განთავისუფლების საფუძვლის შეცვლა და თანამდებობრივი სარგო. </w:t>
            </w:r>
            <w:proofErr w:type="gramStart"/>
            <w:r w:rsidR="00070BFA" w:rsidRPr="004B31ED">
              <w:rPr>
                <w:rFonts w:ascii="Sylfaen" w:eastAsiaTheme="minorHAnsi" w:hAnsi="Sylfaen" w:cs="Sylfaen"/>
                <w:b/>
                <w:sz w:val="24"/>
                <w:szCs w:val="24"/>
              </w:rPr>
              <w:t>იძულებით</w:t>
            </w:r>
            <w:proofErr w:type="gramEnd"/>
            <w:r w:rsidR="00070BFA" w:rsidRPr="004B31ED">
              <w:rPr>
                <w:rFonts w:ascii="Sylfaen" w:eastAsiaTheme="minorHAnsi" w:hAnsi="Sylfaen" w:cs="Sylfaen"/>
                <w:b/>
                <w:sz w:val="24"/>
                <w:szCs w:val="24"/>
              </w:rPr>
              <w:t xml:space="preserve"> გაცდენილი პერიოდის შრომითი გასამრჯელო მოსამსახურეს მიეცემა არა უმეტეს 3 თვის თანამდებობრივი სარგოს ოდენობით</w:t>
            </w:r>
            <w:r w:rsidR="008D5274">
              <w:rPr>
                <w:rFonts w:ascii="Sylfaen" w:eastAsiaTheme="minorHAnsi" w:hAnsi="Sylfaen" w:cs="Sylfaen"/>
                <w:sz w:val="24"/>
                <w:szCs w:val="24"/>
                <w:lang w:val="ka-GE"/>
              </w:rPr>
              <w:t xml:space="preserve"> (მეორე წინადადება)</w:t>
            </w:r>
            <w:r w:rsidR="00070BFA" w:rsidRPr="00070BFA">
              <w:rPr>
                <w:rFonts w:ascii="Sylfaen" w:eastAsiaTheme="minorHAnsi" w:hAnsi="Sylfaen" w:cs="Sylfaen"/>
                <w:sz w:val="24"/>
                <w:szCs w:val="24"/>
              </w:rPr>
              <w:t>.</w:t>
            </w:r>
          </w:p>
          <w:p w:rsidR="00AD14C1" w:rsidRPr="00743FBC" w:rsidRDefault="00AD14C1" w:rsidP="00070BFA">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070BFA" w:rsidRPr="00070BFA" w:rsidRDefault="00AD14C1" w:rsidP="00070BF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heme="minorHAnsi" w:hAnsi="Sylfaen" w:cs="Sylfaen"/>
                <w:lang w:val="en-US" w:eastAsia="en-US"/>
              </w:rPr>
            </w:pPr>
            <w:r>
              <w:rPr>
                <w:rFonts w:ascii="Sylfaen" w:hAnsi="Sylfaen" w:cs="Sylfaen"/>
              </w:rPr>
              <w:t>საქართველოს კონსტიტუციის</w:t>
            </w:r>
            <w:r w:rsidR="009C16D6">
              <w:rPr>
                <w:rFonts w:ascii="Sylfaen" w:hAnsi="Sylfaen" w:cs="Sylfaen"/>
              </w:rPr>
              <w:t xml:space="preserve"> 42-ე მუხლის მე-9 პუნქტის თანახმად</w:t>
            </w:r>
            <w:r w:rsidR="004A3CBC">
              <w:rPr>
                <w:rFonts w:ascii="Sylfaen" w:hAnsi="Sylfaen" w:cs="Sylfaen"/>
              </w:rPr>
              <w:t>,</w:t>
            </w:r>
            <w:r w:rsidR="009C16D6">
              <w:rPr>
                <w:rFonts w:ascii="Sylfaen" w:hAnsi="Sylfaen" w:cs="Sylfaen"/>
              </w:rPr>
              <w:t xml:space="preserve"> </w:t>
            </w:r>
            <w:r w:rsidR="00070BFA" w:rsidRPr="00070BFA">
              <w:rPr>
                <w:rFonts w:ascii="Sylfaen" w:eastAsiaTheme="minorHAnsi" w:hAnsi="Sylfaen" w:cs="Sylfaen"/>
                <w:lang w:val="en-US" w:eastAsia="en-US"/>
              </w:rPr>
              <w:t xml:space="preserve">ყველასთვის გარანტირებულია სახელმწიფო, ავტონომიური რესპუბლიკების და თვითმმართველობის ორგანოთა და მოსამსახურეთაგან უკანონოდ მიყენებული ზარალის სასამართლო წესით სრული ანაზღაურება შესაბამისად სახელმწიფო, ავტონომიური რესპუბლიკის და ადგილობრივი თვითმმართველობის სახსრებიდან. </w:t>
            </w:r>
          </w:p>
          <w:p w:rsidR="00AD14C1" w:rsidRPr="00743FBC" w:rsidRDefault="00AD14C1" w:rsidP="00BE4CED">
            <w:pPr>
              <w:spacing w:after="0" w:line="240" w:lineRule="auto"/>
              <w:rPr>
                <w:rFonts w:ascii="Sylfaen" w:hAnsi="Sylfaen"/>
                <w:color w:val="000000"/>
                <w:sz w:val="24"/>
                <w:szCs w:val="24"/>
                <w:lang w:val="ka-GE"/>
              </w:rPr>
            </w:pPr>
          </w:p>
        </w:tc>
      </w:tr>
      <w:tr w:rsidR="00AD14C1" w:rsidRPr="000C0133" w:rsidTr="00BE4CED">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AD14C1" w:rsidRPr="00743FBC" w:rsidRDefault="00695126" w:rsidP="00BE4CED">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10" w:name="Text23"/>
            <w:r w:rsidR="00AD14C1">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Pr>
                <w:rFonts w:ascii="Sylfaen" w:hAnsi="Sylfaen"/>
                <w:color w:val="000000"/>
                <w:sz w:val="24"/>
                <w:szCs w:val="24"/>
                <w:lang w:val="ka-GE"/>
              </w:rPr>
              <w:fldChar w:fldCharType="end"/>
            </w:r>
            <w:bookmarkEnd w:id="1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D14C1" w:rsidRPr="00743FBC" w:rsidRDefault="00695126" w:rsidP="00BE4CED">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11" w:name="Text25"/>
            <w:r w:rsidR="00AD14C1">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Pr>
                <w:rFonts w:ascii="Sylfaen" w:hAnsi="Sylfaen"/>
                <w:color w:val="000000"/>
                <w:sz w:val="24"/>
                <w:szCs w:val="24"/>
                <w:lang w:val="ka-GE"/>
              </w:rPr>
              <w:fldChar w:fldCharType="end"/>
            </w:r>
            <w:bookmarkEnd w:id="11"/>
          </w:p>
        </w:tc>
      </w:tr>
      <w:tr w:rsidR="00AD14C1" w:rsidRPr="000C0133" w:rsidTr="00BE4CED">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AD14C1" w:rsidRPr="00743FBC" w:rsidRDefault="00695126" w:rsidP="00BE4CED">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12" w:name="Text26"/>
            <w:r w:rsidR="00AD14C1">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Pr>
                <w:rFonts w:ascii="Sylfaen" w:hAnsi="Sylfaen"/>
                <w:color w:val="000000"/>
                <w:sz w:val="24"/>
                <w:szCs w:val="24"/>
                <w:lang w:val="ka-GE"/>
              </w:rPr>
              <w:fldChar w:fldCharType="end"/>
            </w:r>
            <w:bookmarkEnd w:id="1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D14C1" w:rsidRPr="00743FBC" w:rsidRDefault="00695126" w:rsidP="00BE4CED">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13" w:name="Text27"/>
            <w:r w:rsidR="00AD14C1">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Pr>
                <w:rFonts w:ascii="Sylfaen" w:hAnsi="Sylfaen"/>
                <w:color w:val="000000"/>
                <w:sz w:val="24"/>
                <w:szCs w:val="24"/>
                <w:lang w:val="ka-GE"/>
              </w:rPr>
              <w:fldChar w:fldCharType="end"/>
            </w:r>
            <w:bookmarkEnd w:id="13"/>
          </w:p>
        </w:tc>
      </w:tr>
      <w:tr w:rsidR="00AD14C1" w:rsidRPr="000C0133" w:rsidTr="00BE4CED">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AD14C1" w:rsidRPr="00743FBC" w:rsidRDefault="00695126" w:rsidP="00BE4CED">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14" w:name="Text28"/>
            <w:r w:rsidR="00AD14C1">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Pr>
                <w:rFonts w:ascii="Sylfaen" w:hAnsi="Sylfaen"/>
                <w:color w:val="000000"/>
                <w:sz w:val="24"/>
                <w:szCs w:val="24"/>
                <w:lang w:val="ka-GE"/>
              </w:rPr>
              <w:fldChar w:fldCharType="end"/>
            </w:r>
            <w:bookmarkEnd w:id="14"/>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D14C1" w:rsidRPr="00743FBC" w:rsidRDefault="00695126" w:rsidP="00BE4CED">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15" w:name="Text29"/>
            <w:r w:rsidR="00AD14C1">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Pr>
                <w:rFonts w:ascii="Sylfaen" w:hAnsi="Sylfaen"/>
                <w:color w:val="000000"/>
                <w:sz w:val="24"/>
                <w:szCs w:val="24"/>
                <w:lang w:val="ka-GE"/>
              </w:rPr>
              <w:fldChar w:fldCharType="end"/>
            </w:r>
            <w:bookmarkEnd w:id="15"/>
          </w:p>
        </w:tc>
      </w:tr>
    </w:tbl>
    <w:p w:rsidR="00AD14C1" w:rsidRDefault="00AD14C1" w:rsidP="00AD14C1">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AD14C1" w:rsidRPr="000C0133" w:rsidTr="00BE4CED">
        <w:tc>
          <w:tcPr>
            <w:tcW w:w="11016" w:type="dxa"/>
            <w:tcBorders>
              <w:left w:val="nil"/>
              <w:right w:val="nil"/>
            </w:tcBorders>
            <w:shd w:val="clear" w:color="auto" w:fill="D9D9D9"/>
          </w:tcPr>
          <w:p w:rsidR="00AD14C1" w:rsidRPr="000C0133" w:rsidRDefault="00AD14C1" w:rsidP="00BE4CED">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Pr="00F36E00">
              <w:rPr>
                <w:rStyle w:val="FootnoteReference"/>
                <w:rFonts w:ascii="Sylfaen" w:hAnsi="Sylfaen"/>
                <w:b/>
                <w:color w:val="548DD4"/>
                <w:sz w:val="26"/>
                <w:szCs w:val="26"/>
                <w:lang w:val="ka-GE"/>
              </w:rPr>
              <w:footnoteReference w:customMarkFollows="1" w:id="3"/>
              <w:t xml:space="preserve">შენიშვნა </w:t>
            </w:r>
            <w:r>
              <w:rPr>
                <w:rStyle w:val="FootnoteReference"/>
                <w:rFonts w:ascii="Sylfaen" w:hAnsi="Sylfaen"/>
                <w:b/>
                <w:color w:val="548DD4"/>
                <w:sz w:val="26"/>
                <w:szCs w:val="26"/>
                <w:lang w:val="ka-GE"/>
              </w:rPr>
              <w:t>3</w:t>
            </w:r>
          </w:p>
        </w:tc>
      </w:tr>
      <w:tr w:rsidR="00AD14C1" w:rsidRPr="000C0133" w:rsidTr="00BE4CED">
        <w:tc>
          <w:tcPr>
            <w:tcW w:w="11016" w:type="dxa"/>
          </w:tcPr>
          <w:p w:rsidR="00AD14C1" w:rsidRPr="00340E23" w:rsidRDefault="00695126" w:rsidP="00BE4CED">
            <w:pPr>
              <w:spacing w:line="240" w:lineRule="auto"/>
              <w:jc w:val="both"/>
              <w:rPr>
                <w:rFonts w:ascii="Sylfaen" w:hAnsi="Sylfaen" w:cs="Sylfaen"/>
                <w:color w:val="FF0000"/>
              </w:rPr>
            </w:pPr>
            <w:r>
              <w:rPr>
                <w:rFonts w:ascii="Sylfaen" w:hAnsi="Sylfaen"/>
                <w:color w:val="000000"/>
                <w:sz w:val="24"/>
                <w:szCs w:val="24"/>
                <w:lang w:val="ka-GE"/>
              </w:rPr>
              <w:fldChar w:fldCharType="begin">
                <w:ffData>
                  <w:name w:val="Text30"/>
                  <w:enabled/>
                  <w:calcOnExit w:val="0"/>
                  <w:textInput/>
                </w:ffData>
              </w:fldChar>
            </w:r>
            <w:bookmarkStart w:id="16" w:name="Text30"/>
            <w:r w:rsidR="00AD14C1">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sidR="00AD14C1">
              <w:rPr>
                <w:rFonts w:ascii="Sylfaen" w:hAnsi="Sylfaen"/>
                <w:noProof/>
                <w:color w:val="000000"/>
                <w:sz w:val="24"/>
                <w:szCs w:val="24"/>
                <w:lang w:val="ka-GE"/>
              </w:rPr>
              <w:t> </w:t>
            </w:r>
            <w:r>
              <w:rPr>
                <w:rFonts w:ascii="Sylfaen" w:hAnsi="Sylfaen"/>
                <w:color w:val="000000"/>
                <w:sz w:val="24"/>
                <w:szCs w:val="24"/>
                <w:lang w:val="ka-GE"/>
              </w:rPr>
              <w:fldChar w:fldCharType="end"/>
            </w:r>
            <w:bookmarkEnd w:id="16"/>
            <w:r w:rsidR="008D5274">
              <w:rPr>
                <w:rFonts w:ascii="Sylfaen" w:hAnsi="Sylfaen"/>
                <w:color w:val="000000"/>
                <w:sz w:val="24"/>
                <w:szCs w:val="24"/>
                <w:lang w:val="ka-GE"/>
              </w:rPr>
              <w:t>“</w:t>
            </w:r>
            <w:r w:rsidR="00AD14C1" w:rsidRPr="00651C25">
              <w:rPr>
                <w:rFonts w:ascii="Sylfaen" w:hAnsi="Sylfaen" w:cs="Sylfaen"/>
              </w:rPr>
              <w:t>საკონსტიტუციო სასამართლოს შესახებ</w:t>
            </w:r>
            <w:r w:rsidR="008D5274">
              <w:rPr>
                <w:rFonts w:ascii="Sylfaen" w:hAnsi="Sylfaen" w:cs="Sylfaen"/>
                <w:lang w:val="ka-GE"/>
              </w:rPr>
              <w:t>“</w:t>
            </w:r>
            <w:r w:rsidR="00AD14C1" w:rsidRPr="00651C25">
              <w:rPr>
                <w:rFonts w:ascii="Sylfaen" w:hAnsi="Sylfaen" w:cs="Sylfaen"/>
              </w:rPr>
              <w:t xml:space="preserve"> საქართველოს ორგანული კანონის მე-19 მუხლის მე-2 </w:t>
            </w:r>
            <w:r w:rsidR="00AD14C1">
              <w:rPr>
                <w:rFonts w:ascii="Sylfaen" w:hAnsi="Sylfaen" w:cs="Sylfaen"/>
                <w:lang w:val="ka-GE"/>
              </w:rPr>
              <w:t>პუნქტი</w:t>
            </w:r>
            <w:r w:rsidR="00AD14C1">
              <w:rPr>
                <w:rFonts w:ascii="Sylfaen" w:hAnsi="Sylfaen" w:cs="Sylfaen"/>
              </w:rPr>
              <w:t>;</w:t>
            </w:r>
            <w:r w:rsidR="00AD14C1" w:rsidRPr="00651C25">
              <w:rPr>
                <w:rFonts w:ascii="Sylfaen" w:hAnsi="Sylfaen" w:cs="Sylfaen"/>
              </w:rPr>
              <w:t xml:space="preserve"> </w:t>
            </w:r>
            <w:r w:rsidR="004B31ED">
              <w:rPr>
                <w:rFonts w:ascii="Sylfaen" w:hAnsi="Sylfaen" w:cs="Sylfaen"/>
                <w:lang w:val="ka-GE"/>
              </w:rPr>
              <w:t>„</w:t>
            </w:r>
            <w:r w:rsidR="00AD14C1">
              <w:rPr>
                <w:rFonts w:ascii="Sylfaen" w:hAnsi="Sylfaen" w:cs="Sylfaen"/>
              </w:rPr>
              <w:t>საერთო სასამართლოების შესახებ</w:t>
            </w:r>
            <w:r w:rsidR="004B31ED">
              <w:rPr>
                <w:rFonts w:ascii="Sylfaen" w:hAnsi="Sylfaen" w:cs="Sylfaen"/>
                <w:lang w:val="ka-GE"/>
              </w:rPr>
              <w:t>“</w:t>
            </w:r>
            <w:r w:rsidR="00AD14C1">
              <w:rPr>
                <w:rFonts w:ascii="Sylfaen" w:hAnsi="Sylfaen" w:cs="Sylfaen"/>
              </w:rPr>
              <w:t xml:space="preserve"> საქართველოს ორგანული კანონის მე-7 მუხლის მე-3 </w:t>
            </w:r>
            <w:r w:rsidR="00AD14C1">
              <w:rPr>
                <w:rFonts w:ascii="Sylfaen" w:hAnsi="Sylfaen" w:cs="Sylfaen"/>
                <w:lang w:val="ka-GE"/>
              </w:rPr>
              <w:t>პუნქტი</w:t>
            </w:r>
            <w:r w:rsidR="00AD14C1">
              <w:rPr>
                <w:rFonts w:ascii="Sylfaen" w:hAnsi="Sylfaen" w:cs="Sylfaen"/>
              </w:rPr>
              <w:t xml:space="preserve">; </w:t>
            </w:r>
            <w:r w:rsidR="00340E23">
              <w:rPr>
                <w:rFonts w:ascii="Sylfaen" w:hAnsi="Sylfaen" w:cs="Sylfaen"/>
                <w:sz w:val="24"/>
                <w:szCs w:val="24"/>
                <w:lang w:val="ka-GE"/>
              </w:rPr>
              <w:t xml:space="preserve">სამოქალაქო საპროცესო კოდექსის მე-6 მუხლის მეორე </w:t>
            </w:r>
            <w:r w:rsidR="00D41CE2">
              <w:rPr>
                <w:rFonts w:ascii="Sylfaen" w:hAnsi="Sylfaen" w:cs="Sylfaen"/>
                <w:sz w:val="24"/>
                <w:szCs w:val="24"/>
                <w:lang w:val="ka-GE"/>
              </w:rPr>
              <w:t>ნაწილი.</w:t>
            </w:r>
          </w:p>
          <w:p w:rsidR="00AD14C1" w:rsidRPr="00743FBC" w:rsidRDefault="00AD14C1" w:rsidP="00BE4CED">
            <w:pPr>
              <w:spacing w:after="0" w:line="240" w:lineRule="auto"/>
              <w:rPr>
                <w:rFonts w:ascii="Sylfaen" w:hAnsi="Sylfaen"/>
                <w:color w:val="000000"/>
                <w:sz w:val="24"/>
                <w:szCs w:val="24"/>
                <w:lang w:val="ka-GE"/>
              </w:rPr>
            </w:pPr>
          </w:p>
        </w:tc>
      </w:tr>
    </w:tbl>
    <w:p w:rsidR="00AD14C1" w:rsidRDefault="00AD14C1" w:rsidP="00AD14C1">
      <w:pPr>
        <w:rPr>
          <w:rFonts w:ascii="Sylfaen" w:hAnsi="Sylfaen"/>
          <w:lang w:val="ka-GE"/>
        </w:rPr>
      </w:pPr>
    </w:p>
    <w:p w:rsidR="00AD14C1" w:rsidRPr="00D87B37" w:rsidRDefault="00AD14C1" w:rsidP="00AD14C1">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AD14C1" w:rsidRPr="000C0133" w:rsidTr="00BE4CED">
        <w:tc>
          <w:tcPr>
            <w:tcW w:w="11016" w:type="dxa"/>
            <w:tcBorders>
              <w:left w:val="nil"/>
              <w:right w:val="nil"/>
            </w:tcBorders>
            <w:shd w:val="clear" w:color="auto" w:fill="D9D9D9"/>
          </w:tcPr>
          <w:p w:rsidR="00AD14C1" w:rsidRPr="000C0133" w:rsidRDefault="00AD14C1" w:rsidP="00BE4CED">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Pr>
                <w:rFonts w:ascii="Sylfaen" w:hAnsi="Sylfaen"/>
                <w:b/>
                <w:color w:val="000000"/>
                <w:sz w:val="36"/>
                <w:lang w:val="ka-GE"/>
              </w:rPr>
              <w:t xml:space="preserve"> კონსტიტუციური წარდგინების</w:t>
            </w:r>
            <w:r>
              <w:rPr>
                <w:rFonts w:ascii="Sylfaen" w:hAnsi="Sylfaen"/>
                <w:b/>
                <w:color w:val="000000"/>
                <w:sz w:val="36"/>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AD14C1" w:rsidRPr="000C0133" w:rsidTr="00BE4CED">
        <w:tc>
          <w:tcPr>
            <w:tcW w:w="11016" w:type="dxa"/>
          </w:tcPr>
          <w:p w:rsidR="00AD14C1" w:rsidRPr="000C0133" w:rsidRDefault="00AD14C1" w:rsidP="00BE4CED">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 xml:space="preserve">განმარტებები </w:t>
            </w:r>
            <w:r>
              <w:rPr>
                <w:rFonts w:ascii="Sylfaen" w:hAnsi="Sylfaen" w:cs="Sylfaen"/>
                <w:b/>
                <w:color w:val="000000"/>
                <w:lang w:val="ka-GE"/>
              </w:rPr>
              <w:t>წარდგინების</w:t>
            </w:r>
            <w:r w:rsidRPr="000C0133">
              <w:rPr>
                <w:rFonts w:ascii="Sylfaen" w:hAnsi="Sylfaen" w:cs="Sylfaen"/>
                <w:b/>
                <w:color w:val="000000"/>
                <w:lang w:val="ka-GE"/>
              </w:rPr>
              <w:t xml:space="preserve">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AD14C1" w:rsidRPr="000C0133" w:rsidTr="00BE4CED">
        <w:tc>
          <w:tcPr>
            <w:tcW w:w="11016" w:type="dxa"/>
            <w:tcBorders>
              <w:left w:val="nil"/>
              <w:bottom w:val="nil"/>
              <w:right w:val="nil"/>
            </w:tcBorders>
            <w:shd w:val="clear" w:color="auto" w:fill="D9D9D9"/>
          </w:tcPr>
          <w:p w:rsidR="00AD14C1" w:rsidRPr="000C0133" w:rsidRDefault="00AD14C1" w:rsidP="00BE4CED">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Pr>
                <w:rFonts w:ascii="Sylfaen" w:hAnsi="Sylfaen"/>
                <w:color w:val="000000"/>
              </w:rPr>
              <w:t xml:space="preserve"> </w:t>
            </w:r>
            <w:r>
              <w:rPr>
                <w:rFonts w:ascii="Sylfaen" w:hAnsi="Sylfaen"/>
                <w:color w:val="000000"/>
                <w:lang w:val="ka-GE"/>
              </w:rPr>
              <w:t>არსებობს</w:t>
            </w:r>
            <w:r w:rsidRPr="000C0133">
              <w:rPr>
                <w:rFonts w:ascii="Sylfaen" w:hAnsi="Sylfaen"/>
                <w:color w:val="000000"/>
                <w:lang w:val="ka-GE"/>
              </w:rPr>
              <w:t xml:space="preserve"> </w:t>
            </w:r>
            <w:r>
              <w:rPr>
                <w:rFonts w:ascii="Sylfaen" w:hAnsi="Sylfaen"/>
                <w:color w:val="000000"/>
                <w:lang w:val="ka-GE"/>
              </w:rPr>
              <w:t>კონსტიტუციური წარდგინების</w:t>
            </w:r>
            <w:r w:rsidRPr="000C0133">
              <w:rPr>
                <w:rFonts w:ascii="Sylfaen" w:hAnsi="Sylfaen"/>
                <w:color w:val="000000"/>
                <w:lang w:val="ka-GE"/>
              </w:rPr>
              <w:t xml:space="preserve">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Pr="00F36E00">
              <w:rPr>
                <w:rStyle w:val="FootnoteReference"/>
                <w:rFonts w:ascii="Sylfaen" w:hAnsi="Sylfaen"/>
                <w:b/>
                <w:color w:val="548DD4"/>
                <w:sz w:val="26"/>
                <w:szCs w:val="26"/>
                <w:lang w:val="ka-GE"/>
              </w:rPr>
              <w:footnoteReference w:customMarkFollows="1" w:id="4"/>
              <w:t xml:space="preserve">შენიშვნა </w:t>
            </w:r>
            <w:r>
              <w:rPr>
                <w:rStyle w:val="FootnoteReference"/>
                <w:rFonts w:ascii="Sylfaen" w:hAnsi="Sylfaen"/>
                <w:b/>
                <w:color w:val="548DD4"/>
                <w:sz w:val="26"/>
                <w:szCs w:val="26"/>
                <w:lang w:val="ka-GE"/>
              </w:rPr>
              <w:t>4</w:t>
            </w:r>
          </w:p>
        </w:tc>
      </w:tr>
      <w:tr w:rsidR="00AD14C1" w:rsidRPr="000C0133" w:rsidTr="00BE4CED">
        <w:trPr>
          <w:trHeight w:val="360"/>
        </w:trPr>
        <w:tc>
          <w:tcPr>
            <w:tcW w:w="11016" w:type="dxa"/>
            <w:tcBorders>
              <w:top w:val="nil"/>
              <w:bottom w:val="single" w:sz="4" w:space="0" w:color="auto"/>
            </w:tcBorders>
          </w:tcPr>
          <w:p w:rsidR="00891B36" w:rsidRDefault="00891B36" w:rsidP="002D4D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olor w:val="000000"/>
                <w:lang w:val="en-US"/>
              </w:rPr>
            </w:pPr>
          </w:p>
          <w:p w:rsidR="00891B36" w:rsidRPr="00183E34" w:rsidRDefault="00891B36" w:rsidP="00891B36">
            <w:pPr>
              <w:spacing w:after="0" w:line="240" w:lineRule="auto"/>
              <w:jc w:val="both"/>
              <w:rPr>
                <w:rFonts w:ascii="Sylfaen" w:hAnsi="Sylfaen"/>
                <w:color w:val="000000"/>
                <w:sz w:val="24"/>
                <w:szCs w:val="24"/>
                <w:highlight w:val="lightGray"/>
                <w:lang w:val="ka-GE"/>
              </w:rPr>
            </w:pPr>
            <w:r>
              <w:rPr>
                <w:rFonts w:ascii="Sylfaen" w:hAnsi="Sylfaen"/>
                <w:color w:val="000000"/>
                <w:sz w:val="24"/>
                <w:szCs w:val="24"/>
                <w:highlight w:val="lightGray"/>
                <w:lang w:val="ka-GE"/>
              </w:rPr>
              <w:t>ა)</w:t>
            </w:r>
            <w:r w:rsidRPr="00057E6E">
              <w:rPr>
                <w:rFonts w:ascii="Sylfaen" w:hAnsi="Sylfaen"/>
                <w:color w:val="000000"/>
                <w:sz w:val="24"/>
                <w:szCs w:val="24"/>
                <w:highlight w:val="lightGray"/>
                <w:lang w:val="ka-GE"/>
              </w:rPr>
              <w:t xml:space="preserve"> </w:t>
            </w:r>
            <w:r w:rsidRPr="00183E34">
              <w:rPr>
                <w:rFonts w:ascii="Sylfaen" w:hAnsi="Sylfaen"/>
                <w:color w:val="000000"/>
                <w:sz w:val="24"/>
                <w:szCs w:val="24"/>
                <w:highlight w:val="lightGray"/>
                <w:lang w:val="ka-GE"/>
              </w:rPr>
              <w:t>წარდგინება შეესაბამება „საკონსტიტუციო სამართალწარმოების შესახებ“ საქართველოს კანონის მე-16 მუხლით დადგენილ მოთხოვნებს;</w:t>
            </w:r>
          </w:p>
          <w:p w:rsidR="00891B36" w:rsidRPr="00183E34" w:rsidRDefault="00891B36" w:rsidP="00891B36">
            <w:pPr>
              <w:spacing w:after="0" w:line="240" w:lineRule="auto"/>
              <w:jc w:val="both"/>
              <w:rPr>
                <w:rFonts w:ascii="Sylfaen" w:hAnsi="Sylfaen" w:cs="Sylfaen"/>
                <w:sz w:val="24"/>
                <w:szCs w:val="24"/>
                <w:highlight w:val="lightGray"/>
                <w:lang w:val="ka-GE"/>
              </w:rPr>
            </w:pPr>
            <w:r w:rsidRPr="00183E34">
              <w:rPr>
                <w:rFonts w:ascii="Sylfaen" w:hAnsi="Sylfaen"/>
                <w:color w:val="000000"/>
                <w:sz w:val="24"/>
                <w:szCs w:val="24"/>
                <w:highlight w:val="lightGray"/>
                <w:lang w:val="ka-GE"/>
              </w:rPr>
              <w:t>ბ) „</w:t>
            </w:r>
            <w:r w:rsidRPr="00183E34">
              <w:rPr>
                <w:rFonts w:ascii="Sylfaen" w:hAnsi="Sylfaen" w:cs="Sylfaen"/>
                <w:sz w:val="24"/>
                <w:szCs w:val="24"/>
                <w:highlight w:val="lightGray"/>
              </w:rPr>
              <w:t>საკონსტიტუციო სასამართლოს შესახებ</w:t>
            </w:r>
            <w:r w:rsidRPr="00183E34">
              <w:rPr>
                <w:rFonts w:ascii="Sylfaen" w:hAnsi="Sylfaen" w:cs="Sylfaen"/>
                <w:sz w:val="24"/>
                <w:szCs w:val="24"/>
                <w:highlight w:val="lightGray"/>
                <w:lang w:val="ka-GE"/>
              </w:rPr>
              <w:t>“</w:t>
            </w:r>
            <w:r w:rsidRPr="00183E34">
              <w:rPr>
                <w:rFonts w:ascii="Sylfaen" w:hAnsi="Sylfaen" w:cs="Sylfaen"/>
                <w:sz w:val="24"/>
                <w:szCs w:val="24"/>
                <w:highlight w:val="lightGray"/>
              </w:rPr>
              <w:t xml:space="preserve"> საქართველოს ორგანული კანონის მე-19 მუხლის მე-2 </w:t>
            </w:r>
            <w:r w:rsidRPr="00183E34">
              <w:rPr>
                <w:rFonts w:ascii="Sylfaen" w:hAnsi="Sylfaen" w:cs="Sylfaen"/>
                <w:sz w:val="24"/>
                <w:szCs w:val="24"/>
                <w:highlight w:val="lightGray"/>
                <w:lang w:val="ka-GE"/>
              </w:rPr>
              <w:t>პუნქტისა და</w:t>
            </w:r>
            <w:r w:rsidRPr="00183E34">
              <w:rPr>
                <w:rFonts w:ascii="Sylfaen" w:hAnsi="Sylfaen" w:cs="Sylfaen"/>
                <w:sz w:val="24"/>
                <w:szCs w:val="24"/>
                <w:highlight w:val="lightGray"/>
              </w:rPr>
              <w:t xml:space="preserve"> </w:t>
            </w:r>
            <w:r w:rsidRPr="00183E34">
              <w:rPr>
                <w:rFonts w:ascii="Sylfaen" w:hAnsi="Sylfaen" w:cs="Sylfaen"/>
                <w:sz w:val="24"/>
                <w:szCs w:val="24"/>
                <w:highlight w:val="lightGray"/>
                <w:lang w:val="ka-GE"/>
              </w:rPr>
              <w:t>„</w:t>
            </w:r>
            <w:r w:rsidRPr="00183E34">
              <w:rPr>
                <w:rFonts w:ascii="Sylfaen" w:hAnsi="Sylfaen" w:cs="Sylfaen"/>
                <w:sz w:val="24"/>
                <w:szCs w:val="24"/>
                <w:highlight w:val="lightGray"/>
              </w:rPr>
              <w:t>საერთო სასამართლოების შესახებ</w:t>
            </w:r>
            <w:r w:rsidRPr="00183E34">
              <w:rPr>
                <w:rFonts w:ascii="Sylfaen" w:hAnsi="Sylfaen" w:cs="Sylfaen"/>
                <w:sz w:val="24"/>
                <w:szCs w:val="24"/>
                <w:highlight w:val="lightGray"/>
                <w:lang w:val="ka-GE"/>
              </w:rPr>
              <w:t>“</w:t>
            </w:r>
            <w:r w:rsidRPr="00183E34">
              <w:rPr>
                <w:rFonts w:ascii="Sylfaen" w:hAnsi="Sylfaen" w:cs="Sylfaen"/>
                <w:sz w:val="24"/>
                <w:szCs w:val="24"/>
                <w:highlight w:val="lightGray"/>
              </w:rPr>
              <w:t xml:space="preserve"> საქართველოს ორგანული კანონის მე-7 მუხლის მე-3 </w:t>
            </w:r>
            <w:r w:rsidRPr="00183E34">
              <w:rPr>
                <w:rFonts w:ascii="Sylfaen" w:hAnsi="Sylfaen" w:cs="Sylfaen"/>
                <w:sz w:val="24"/>
                <w:szCs w:val="24"/>
                <w:highlight w:val="lightGray"/>
                <w:lang w:val="ka-GE"/>
              </w:rPr>
              <w:t xml:space="preserve">პუნქტის შესაბამისად, სასამართლო უფლებამოსილია, წარდგინებით მიმართოს საკონსტიტუციო სასამართლოს, </w:t>
            </w:r>
            <w:r w:rsidRPr="00183E34">
              <w:rPr>
                <w:rFonts w:ascii="Sylfaen" w:hAnsi="Sylfaen" w:cs="Sylfaen"/>
                <w:sz w:val="24"/>
                <w:szCs w:val="24"/>
                <w:highlight w:val="lightGray"/>
              </w:rPr>
              <w:t>თუ</w:t>
            </w:r>
            <w:r w:rsidRPr="00183E34">
              <w:rPr>
                <w:sz w:val="24"/>
                <w:szCs w:val="24"/>
                <w:highlight w:val="lightGray"/>
              </w:rPr>
              <w:t xml:space="preserve"> </w:t>
            </w:r>
            <w:r w:rsidRPr="00183E34">
              <w:rPr>
                <w:rFonts w:ascii="Sylfaen" w:hAnsi="Sylfaen" w:cs="Sylfaen"/>
                <w:sz w:val="24"/>
                <w:szCs w:val="24"/>
                <w:highlight w:val="lightGray"/>
              </w:rPr>
              <w:t>საერთო</w:t>
            </w:r>
            <w:r w:rsidRPr="00183E34">
              <w:rPr>
                <w:sz w:val="24"/>
                <w:szCs w:val="24"/>
                <w:highlight w:val="lightGray"/>
              </w:rPr>
              <w:t xml:space="preserve"> </w:t>
            </w:r>
            <w:r w:rsidRPr="00183E34">
              <w:rPr>
                <w:rFonts w:ascii="Sylfaen" w:hAnsi="Sylfaen" w:cs="Sylfaen"/>
                <w:sz w:val="24"/>
                <w:szCs w:val="24"/>
                <w:highlight w:val="lightGray"/>
              </w:rPr>
              <w:t>სასამართლოში</w:t>
            </w:r>
            <w:r w:rsidRPr="00183E34">
              <w:rPr>
                <w:sz w:val="24"/>
                <w:szCs w:val="24"/>
                <w:highlight w:val="lightGray"/>
              </w:rPr>
              <w:t xml:space="preserve"> </w:t>
            </w:r>
            <w:r w:rsidRPr="00183E34">
              <w:rPr>
                <w:rFonts w:ascii="Sylfaen" w:hAnsi="Sylfaen" w:cs="Sylfaen"/>
                <w:sz w:val="24"/>
                <w:szCs w:val="24"/>
                <w:highlight w:val="lightGray"/>
              </w:rPr>
              <w:t>კონკრეტული</w:t>
            </w:r>
            <w:r w:rsidRPr="00183E34">
              <w:rPr>
                <w:sz w:val="24"/>
                <w:szCs w:val="24"/>
                <w:highlight w:val="lightGray"/>
              </w:rPr>
              <w:t xml:space="preserve"> </w:t>
            </w:r>
            <w:r w:rsidRPr="00183E34">
              <w:rPr>
                <w:rFonts w:ascii="Sylfaen" w:hAnsi="Sylfaen" w:cs="Sylfaen"/>
                <w:sz w:val="24"/>
                <w:szCs w:val="24"/>
                <w:highlight w:val="lightGray"/>
              </w:rPr>
              <w:t>საქმის</w:t>
            </w:r>
            <w:r w:rsidRPr="00183E34">
              <w:rPr>
                <w:sz w:val="24"/>
                <w:szCs w:val="24"/>
                <w:highlight w:val="lightGray"/>
              </w:rPr>
              <w:t xml:space="preserve"> </w:t>
            </w:r>
            <w:r w:rsidRPr="00183E34">
              <w:rPr>
                <w:rFonts w:ascii="Sylfaen" w:hAnsi="Sylfaen" w:cs="Sylfaen"/>
                <w:sz w:val="24"/>
                <w:szCs w:val="24"/>
                <w:highlight w:val="lightGray"/>
              </w:rPr>
              <w:t>განხილვისას</w:t>
            </w:r>
            <w:r w:rsidRPr="00183E34">
              <w:rPr>
                <w:sz w:val="24"/>
                <w:szCs w:val="24"/>
                <w:highlight w:val="lightGray"/>
              </w:rPr>
              <w:t xml:space="preserve"> </w:t>
            </w:r>
            <w:r w:rsidRPr="00183E34">
              <w:rPr>
                <w:rFonts w:ascii="Sylfaen" w:hAnsi="Sylfaen" w:cs="Sylfaen"/>
                <w:sz w:val="24"/>
                <w:szCs w:val="24"/>
                <w:highlight w:val="lightGray"/>
              </w:rPr>
              <w:t>სასამართლო</w:t>
            </w:r>
            <w:r w:rsidRPr="00183E34">
              <w:rPr>
                <w:sz w:val="24"/>
                <w:szCs w:val="24"/>
                <w:highlight w:val="lightGray"/>
              </w:rPr>
              <w:t xml:space="preserve"> </w:t>
            </w:r>
            <w:r w:rsidRPr="00183E34">
              <w:rPr>
                <w:rFonts w:ascii="Sylfaen" w:hAnsi="Sylfaen" w:cs="Sylfaen"/>
                <w:sz w:val="24"/>
                <w:szCs w:val="24"/>
                <w:highlight w:val="lightGray"/>
              </w:rPr>
              <w:t>დაასკვნის</w:t>
            </w:r>
            <w:r w:rsidRPr="00183E34">
              <w:rPr>
                <w:sz w:val="24"/>
                <w:szCs w:val="24"/>
                <w:highlight w:val="lightGray"/>
              </w:rPr>
              <w:t xml:space="preserve">, </w:t>
            </w:r>
            <w:r w:rsidRPr="00183E34">
              <w:rPr>
                <w:rFonts w:ascii="Sylfaen" w:hAnsi="Sylfaen" w:cs="Sylfaen"/>
                <w:sz w:val="24"/>
                <w:szCs w:val="24"/>
                <w:highlight w:val="lightGray"/>
              </w:rPr>
              <w:t>რომ</w:t>
            </w:r>
            <w:r w:rsidRPr="00183E34">
              <w:rPr>
                <w:sz w:val="24"/>
                <w:szCs w:val="24"/>
                <w:highlight w:val="lightGray"/>
              </w:rPr>
              <w:t xml:space="preserve"> </w:t>
            </w:r>
            <w:r w:rsidRPr="00183E34">
              <w:rPr>
                <w:rFonts w:ascii="Sylfaen" w:hAnsi="Sylfaen" w:cs="Sylfaen"/>
                <w:sz w:val="24"/>
                <w:szCs w:val="24"/>
                <w:highlight w:val="lightGray"/>
              </w:rPr>
              <w:t>არსებობს</w:t>
            </w:r>
            <w:r w:rsidRPr="00183E34">
              <w:rPr>
                <w:sz w:val="24"/>
                <w:szCs w:val="24"/>
                <w:highlight w:val="lightGray"/>
              </w:rPr>
              <w:t xml:space="preserve"> </w:t>
            </w:r>
            <w:r w:rsidRPr="00183E34">
              <w:rPr>
                <w:rFonts w:ascii="Sylfaen" w:hAnsi="Sylfaen" w:cs="Sylfaen"/>
                <w:sz w:val="24"/>
                <w:szCs w:val="24"/>
                <w:highlight w:val="lightGray"/>
              </w:rPr>
              <w:t>საკმარისი</w:t>
            </w:r>
            <w:r w:rsidRPr="00183E34">
              <w:rPr>
                <w:sz w:val="24"/>
                <w:szCs w:val="24"/>
                <w:highlight w:val="lightGray"/>
              </w:rPr>
              <w:t xml:space="preserve"> </w:t>
            </w:r>
            <w:r w:rsidRPr="00183E34">
              <w:rPr>
                <w:rFonts w:ascii="Sylfaen" w:hAnsi="Sylfaen" w:cs="Sylfaen"/>
                <w:sz w:val="24"/>
                <w:szCs w:val="24"/>
                <w:highlight w:val="lightGray"/>
              </w:rPr>
              <w:t>საფუძველი</w:t>
            </w:r>
            <w:r w:rsidRPr="00183E34">
              <w:rPr>
                <w:sz w:val="24"/>
                <w:szCs w:val="24"/>
                <w:highlight w:val="lightGray"/>
              </w:rPr>
              <w:t xml:space="preserve">, </w:t>
            </w:r>
            <w:r w:rsidRPr="00183E34">
              <w:rPr>
                <w:rFonts w:ascii="Sylfaen" w:hAnsi="Sylfaen" w:cs="Sylfaen"/>
                <w:sz w:val="24"/>
                <w:szCs w:val="24"/>
                <w:highlight w:val="lightGray"/>
              </w:rPr>
              <w:t>რათა</w:t>
            </w:r>
            <w:r w:rsidRPr="00183E34">
              <w:rPr>
                <w:sz w:val="24"/>
                <w:szCs w:val="24"/>
                <w:highlight w:val="lightGray"/>
              </w:rPr>
              <w:t xml:space="preserve"> </w:t>
            </w:r>
            <w:r w:rsidRPr="00183E34">
              <w:rPr>
                <w:rFonts w:ascii="Sylfaen" w:hAnsi="Sylfaen" w:cs="Sylfaen"/>
                <w:sz w:val="24"/>
                <w:szCs w:val="24"/>
                <w:highlight w:val="lightGray"/>
              </w:rPr>
              <w:t>ესა</w:t>
            </w:r>
            <w:r w:rsidRPr="00183E34">
              <w:rPr>
                <w:sz w:val="24"/>
                <w:szCs w:val="24"/>
                <w:highlight w:val="lightGray"/>
              </w:rPr>
              <w:t xml:space="preserve"> </w:t>
            </w:r>
            <w:r w:rsidRPr="00183E34">
              <w:rPr>
                <w:rFonts w:ascii="Sylfaen" w:hAnsi="Sylfaen" w:cs="Sylfaen"/>
                <w:sz w:val="24"/>
                <w:szCs w:val="24"/>
                <w:highlight w:val="lightGray"/>
              </w:rPr>
              <w:t>თუ</w:t>
            </w:r>
            <w:r w:rsidRPr="00183E34">
              <w:rPr>
                <w:sz w:val="24"/>
                <w:szCs w:val="24"/>
                <w:highlight w:val="lightGray"/>
              </w:rPr>
              <w:t xml:space="preserve"> </w:t>
            </w:r>
            <w:r w:rsidRPr="00183E34">
              <w:rPr>
                <w:rFonts w:ascii="Sylfaen" w:hAnsi="Sylfaen" w:cs="Sylfaen"/>
                <w:sz w:val="24"/>
                <w:szCs w:val="24"/>
                <w:highlight w:val="lightGray"/>
              </w:rPr>
              <w:t>ის</w:t>
            </w:r>
            <w:r w:rsidRPr="00183E34">
              <w:rPr>
                <w:sz w:val="24"/>
                <w:szCs w:val="24"/>
                <w:highlight w:val="lightGray"/>
              </w:rPr>
              <w:t xml:space="preserve"> </w:t>
            </w:r>
            <w:r w:rsidRPr="00183E34">
              <w:rPr>
                <w:rFonts w:ascii="Sylfaen" w:hAnsi="Sylfaen" w:cs="Sylfaen"/>
                <w:sz w:val="24"/>
                <w:szCs w:val="24"/>
                <w:highlight w:val="lightGray"/>
              </w:rPr>
              <w:t>კანონი</w:t>
            </w:r>
            <w:r w:rsidRPr="00183E34">
              <w:rPr>
                <w:sz w:val="24"/>
                <w:szCs w:val="24"/>
                <w:highlight w:val="lightGray"/>
              </w:rPr>
              <w:t xml:space="preserve"> </w:t>
            </w:r>
            <w:r w:rsidRPr="00183E34">
              <w:rPr>
                <w:rFonts w:ascii="Sylfaen" w:hAnsi="Sylfaen" w:cs="Sylfaen"/>
                <w:sz w:val="24"/>
                <w:szCs w:val="24"/>
                <w:highlight w:val="lightGray"/>
              </w:rPr>
              <w:t>ან</w:t>
            </w:r>
            <w:r w:rsidRPr="00183E34">
              <w:rPr>
                <w:sz w:val="24"/>
                <w:szCs w:val="24"/>
                <w:highlight w:val="lightGray"/>
              </w:rPr>
              <w:t xml:space="preserve"> </w:t>
            </w:r>
            <w:r w:rsidRPr="00183E34">
              <w:rPr>
                <w:rFonts w:ascii="Sylfaen" w:hAnsi="Sylfaen" w:cs="Sylfaen"/>
                <w:sz w:val="24"/>
                <w:szCs w:val="24"/>
                <w:highlight w:val="lightGray"/>
              </w:rPr>
              <w:t>სხვა</w:t>
            </w:r>
            <w:r w:rsidRPr="00183E34">
              <w:rPr>
                <w:sz w:val="24"/>
                <w:szCs w:val="24"/>
                <w:highlight w:val="lightGray"/>
              </w:rPr>
              <w:t xml:space="preserve"> </w:t>
            </w:r>
            <w:r w:rsidRPr="00183E34">
              <w:rPr>
                <w:rFonts w:ascii="Sylfaen" w:hAnsi="Sylfaen" w:cs="Sylfaen"/>
                <w:sz w:val="24"/>
                <w:szCs w:val="24"/>
                <w:highlight w:val="lightGray"/>
              </w:rPr>
              <w:t>ნორმატიული</w:t>
            </w:r>
            <w:r w:rsidRPr="00183E34">
              <w:rPr>
                <w:sz w:val="24"/>
                <w:szCs w:val="24"/>
                <w:highlight w:val="lightGray"/>
              </w:rPr>
              <w:t xml:space="preserve"> </w:t>
            </w:r>
            <w:r w:rsidRPr="00183E34">
              <w:rPr>
                <w:rFonts w:ascii="Sylfaen" w:hAnsi="Sylfaen" w:cs="Sylfaen"/>
                <w:sz w:val="24"/>
                <w:szCs w:val="24"/>
                <w:highlight w:val="lightGray"/>
              </w:rPr>
              <w:t>აქტი</w:t>
            </w:r>
            <w:r w:rsidRPr="00183E34">
              <w:rPr>
                <w:sz w:val="24"/>
                <w:szCs w:val="24"/>
                <w:highlight w:val="lightGray"/>
              </w:rPr>
              <w:t xml:space="preserve">, </w:t>
            </w:r>
            <w:r w:rsidRPr="00183E34">
              <w:rPr>
                <w:rFonts w:ascii="Sylfaen" w:hAnsi="Sylfaen" w:cs="Sylfaen"/>
                <w:sz w:val="24"/>
                <w:szCs w:val="24"/>
                <w:highlight w:val="lightGray"/>
              </w:rPr>
              <w:t>რომელიც</w:t>
            </w:r>
            <w:r w:rsidRPr="00183E34">
              <w:rPr>
                <w:sz w:val="24"/>
                <w:szCs w:val="24"/>
                <w:highlight w:val="lightGray"/>
              </w:rPr>
              <w:t xml:space="preserve"> </w:t>
            </w:r>
            <w:r w:rsidRPr="00183E34">
              <w:rPr>
                <w:rFonts w:ascii="Sylfaen" w:hAnsi="Sylfaen" w:cs="Sylfaen"/>
                <w:sz w:val="24"/>
                <w:szCs w:val="24"/>
                <w:highlight w:val="lightGray"/>
              </w:rPr>
              <w:t>უნდა</w:t>
            </w:r>
            <w:r w:rsidRPr="00183E34">
              <w:rPr>
                <w:sz w:val="24"/>
                <w:szCs w:val="24"/>
                <w:highlight w:val="lightGray"/>
              </w:rPr>
              <w:t xml:space="preserve"> </w:t>
            </w:r>
            <w:r w:rsidRPr="00183E34">
              <w:rPr>
                <w:rFonts w:ascii="Sylfaen" w:hAnsi="Sylfaen" w:cs="Sylfaen"/>
                <w:sz w:val="24"/>
                <w:szCs w:val="24"/>
                <w:highlight w:val="lightGray"/>
              </w:rPr>
              <w:t>გამოიყენოს</w:t>
            </w:r>
            <w:r w:rsidRPr="00183E34">
              <w:rPr>
                <w:sz w:val="24"/>
                <w:szCs w:val="24"/>
                <w:highlight w:val="lightGray"/>
              </w:rPr>
              <w:t xml:space="preserve"> </w:t>
            </w:r>
            <w:r w:rsidRPr="00183E34">
              <w:rPr>
                <w:rFonts w:ascii="Sylfaen" w:hAnsi="Sylfaen" w:cs="Sylfaen"/>
                <w:sz w:val="24"/>
                <w:szCs w:val="24"/>
                <w:highlight w:val="lightGray"/>
              </w:rPr>
              <w:t>სასამართლომ</w:t>
            </w:r>
            <w:r w:rsidRPr="00183E34">
              <w:rPr>
                <w:sz w:val="24"/>
                <w:szCs w:val="24"/>
                <w:highlight w:val="lightGray"/>
              </w:rPr>
              <w:t xml:space="preserve"> </w:t>
            </w:r>
            <w:r w:rsidRPr="00183E34">
              <w:rPr>
                <w:rFonts w:ascii="Sylfaen" w:hAnsi="Sylfaen" w:cs="Sylfaen"/>
                <w:sz w:val="24"/>
                <w:szCs w:val="24"/>
                <w:highlight w:val="lightGray"/>
              </w:rPr>
              <w:t>ამ</w:t>
            </w:r>
            <w:r w:rsidRPr="00183E34">
              <w:rPr>
                <w:sz w:val="24"/>
                <w:szCs w:val="24"/>
                <w:highlight w:val="lightGray"/>
              </w:rPr>
              <w:t xml:space="preserve"> </w:t>
            </w:r>
            <w:r w:rsidRPr="00183E34">
              <w:rPr>
                <w:rFonts w:ascii="Sylfaen" w:hAnsi="Sylfaen" w:cs="Sylfaen"/>
                <w:sz w:val="24"/>
                <w:szCs w:val="24"/>
                <w:highlight w:val="lightGray"/>
              </w:rPr>
              <w:t>საქმის</w:t>
            </w:r>
            <w:r w:rsidRPr="00183E34">
              <w:rPr>
                <w:sz w:val="24"/>
                <w:szCs w:val="24"/>
                <w:highlight w:val="lightGray"/>
              </w:rPr>
              <w:t xml:space="preserve"> </w:t>
            </w:r>
            <w:r w:rsidRPr="00183E34">
              <w:rPr>
                <w:rFonts w:ascii="Sylfaen" w:hAnsi="Sylfaen" w:cs="Sylfaen"/>
                <w:sz w:val="24"/>
                <w:szCs w:val="24"/>
                <w:highlight w:val="lightGray"/>
              </w:rPr>
              <w:t>გადაწყვეტისას</w:t>
            </w:r>
            <w:r w:rsidRPr="00183E34">
              <w:rPr>
                <w:sz w:val="24"/>
                <w:szCs w:val="24"/>
                <w:highlight w:val="lightGray"/>
              </w:rPr>
              <w:t xml:space="preserve">, </w:t>
            </w:r>
            <w:r w:rsidRPr="00183E34">
              <w:rPr>
                <w:rFonts w:ascii="Sylfaen" w:hAnsi="Sylfaen" w:cs="Sylfaen"/>
                <w:sz w:val="24"/>
                <w:szCs w:val="24"/>
                <w:highlight w:val="lightGray"/>
              </w:rPr>
              <w:t>შეიძლება</w:t>
            </w:r>
            <w:r w:rsidRPr="00183E34">
              <w:rPr>
                <w:rFonts w:ascii="Sylfaen" w:hAnsi="Sylfaen" w:cs="Sylfaen"/>
                <w:sz w:val="24"/>
                <w:szCs w:val="24"/>
                <w:highlight w:val="lightGray"/>
                <w:lang w:val="ka-GE"/>
              </w:rPr>
              <w:t xml:space="preserve"> </w:t>
            </w:r>
            <w:r w:rsidRPr="00183E34">
              <w:rPr>
                <w:rFonts w:ascii="Sylfaen" w:hAnsi="Sylfaen" w:cs="Sylfaen"/>
                <w:sz w:val="24"/>
                <w:szCs w:val="24"/>
                <w:highlight w:val="lightGray"/>
              </w:rPr>
              <w:t>მთლიანად</w:t>
            </w:r>
            <w:r w:rsidRPr="00183E34">
              <w:rPr>
                <w:sz w:val="24"/>
                <w:szCs w:val="24"/>
                <w:highlight w:val="lightGray"/>
              </w:rPr>
              <w:t xml:space="preserve"> </w:t>
            </w:r>
            <w:r w:rsidRPr="00183E34">
              <w:rPr>
                <w:rFonts w:ascii="Sylfaen" w:hAnsi="Sylfaen" w:cs="Sylfaen"/>
                <w:sz w:val="24"/>
                <w:szCs w:val="24"/>
                <w:highlight w:val="lightGray"/>
              </w:rPr>
              <w:t>ან</w:t>
            </w:r>
            <w:r w:rsidRPr="00183E34">
              <w:rPr>
                <w:sz w:val="24"/>
                <w:szCs w:val="24"/>
                <w:highlight w:val="lightGray"/>
              </w:rPr>
              <w:t xml:space="preserve"> </w:t>
            </w:r>
            <w:r w:rsidRPr="00183E34">
              <w:rPr>
                <w:rFonts w:ascii="Sylfaen" w:hAnsi="Sylfaen" w:cs="Sylfaen"/>
                <w:sz w:val="24"/>
                <w:szCs w:val="24"/>
                <w:highlight w:val="lightGray"/>
              </w:rPr>
              <w:t>ნაწილობრივ</w:t>
            </w:r>
            <w:r w:rsidRPr="00183E34">
              <w:rPr>
                <w:sz w:val="24"/>
                <w:szCs w:val="24"/>
                <w:highlight w:val="lightGray"/>
              </w:rPr>
              <w:t xml:space="preserve"> </w:t>
            </w:r>
            <w:r w:rsidRPr="00183E34">
              <w:rPr>
                <w:rFonts w:ascii="Sylfaen" w:hAnsi="Sylfaen" w:cs="Sylfaen"/>
                <w:sz w:val="24"/>
                <w:szCs w:val="24"/>
                <w:highlight w:val="lightGray"/>
              </w:rPr>
              <w:t>მიჩნეულ</w:t>
            </w:r>
            <w:r w:rsidRPr="00183E34">
              <w:rPr>
                <w:sz w:val="24"/>
                <w:szCs w:val="24"/>
                <w:highlight w:val="lightGray"/>
              </w:rPr>
              <w:t xml:space="preserve"> </w:t>
            </w:r>
            <w:r w:rsidRPr="00183E34">
              <w:rPr>
                <w:rFonts w:ascii="Sylfaen" w:hAnsi="Sylfaen" w:cs="Sylfaen"/>
                <w:sz w:val="24"/>
                <w:szCs w:val="24"/>
                <w:highlight w:val="lightGray"/>
              </w:rPr>
              <w:t>იქნეს</w:t>
            </w:r>
            <w:r w:rsidRPr="00183E34">
              <w:rPr>
                <w:sz w:val="24"/>
                <w:szCs w:val="24"/>
                <w:highlight w:val="lightGray"/>
              </w:rPr>
              <w:t xml:space="preserve"> </w:t>
            </w:r>
            <w:r w:rsidRPr="00183E34">
              <w:rPr>
                <w:rFonts w:ascii="Sylfaen" w:hAnsi="Sylfaen" w:cs="Sylfaen"/>
                <w:sz w:val="24"/>
                <w:szCs w:val="24"/>
                <w:highlight w:val="lightGray"/>
              </w:rPr>
              <w:t>საქართველოს</w:t>
            </w:r>
            <w:r w:rsidRPr="00183E34">
              <w:rPr>
                <w:sz w:val="24"/>
                <w:szCs w:val="24"/>
                <w:highlight w:val="lightGray"/>
              </w:rPr>
              <w:t xml:space="preserve"> </w:t>
            </w:r>
            <w:r w:rsidRPr="00183E34">
              <w:rPr>
                <w:rFonts w:ascii="Sylfaen" w:hAnsi="Sylfaen" w:cs="Sylfaen"/>
                <w:sz w:val="24"/>
                <w:szCs w:val="24"/>
                <w:highlight w:val="lightGray"/>
              </w:rPr>
              <w:t>კონსტიტუციის</w:t>
            </w:r>
            <w:r w:rsidRPr="00183E34">
              <w:rPr>
                <w:sz w:val="24"/>
                <w:szCs w:val="24"/>
                <w:highlight w:val="lightGray"/>
              </w:rPr>
              <w:t xml:space="preserve"> </w:t>
            </w:r>
            <w:r w:rsidRPr="00183E34">
              <w:rPr>
                <w:rFonts w:ascii="Sylfaen" w:hAnsi="Sylfaen" w:cs="Sylfaen"/>
                <w:sz w:val="24"/>
                <w:szCs w:val="24"/>
                <w:highlight w:val="lightGray"/>
              </w:rPr>
              <w:t>შეუსაბამოდ;</w:t>
            </w:r>
          </w:p>
          <w:p w:rsidR="00891B36" w:rsidRPr="00183E34" w:rsidRDefault="00891B36" w:rsidP="00891B36">
            <w:pPr>
              <w:spacing w:after="0" w:line="240" w:lineRule="auto"/>
              <w:jc w:val="both"/>
              <w:rPr>
                <w:rFonts w:ascii="Sylfaen" w:hAnsi="Sylfaen"/>
                <w:sz w:val="24"/>
                <w:szCs w:val="24"/>
                <w:highlight w:val="lightGray"/>
                <w:lang w:val="ka-GE"/>
              </w:rPr>
            </w:pPr>
            <w:r w:rsidRPr="00183E34">
              <w:rPr>
                <w:rFonts w:ascii="Sylfaen" w:hAnsi="Sylfaen"/>
                <w:color w:val="000000"/>
                <w:sz w:val="24"/>
                <w:szCs w:val="24"/>
                <w:highlight w:val="lightGray"/>
                <w:lang w:val="ka-GE"/>
              </w:rPr>
              <w:t xml:space="preserve">გ) სადავო საკითხი საკონსტიტუციო სასამართლოს განსჯადია, რადგან </w:t>
            </w:r>
            <w:r w:rsidR="00B74300" w:rsidRPr="00183E34">
              <w:rPr>
                <w:rFonts w:ascii="Sylfaen" w:hAnsi="Sylfaen"/>
                <w:color w:val="000000"/>
                <w:sz w:val="24"/>
                <w:szCs w:val="24"/>
                <w:highlight w:val="lightGray"/>
              </w:rPr>
              <w:t xml:space="preserve"> </w:t>
            </w:r>
            <w:r w:rsidR="00B74300" w:rsidRPr="00183E34">
              <w:rPr>
                <w:rFonts w:ascii="Sylfaen" w:hAnsi="Sylfaen" w:cs="Sylfaen"/>
                <w:sz w:val="24"/>
                <w:szCs w:val="24"/>
                <w:highlight w:val="lightGray"/>
                <w:lang w:val="ka-GE"/>
              </w:rPr>
              <w:t xml:space="preserve">„საჯარო სამსახურის შესახებ“ საქართველოს კანონის 112-ე მუხლის დათქმა </w:t>
            </w:r>
            <w:r w:rsidR="00B74300" w:rsidRPr="00183E34">
              <w:rPr>
                <w:rFonts w:ascii="Sylfaen" w:hAnsi="Sylfaen" w:cs="Sylfaen"/>
                <w:sz w:val="24"/>
                <w:szCs w:val="24"/>
                <w:highlight w:val="lightGray"/>
              </w:rPr>
              <w:t>სამსახურიდან უკანონოდ განთავისუფლებული მოხელ</w:t>
            </w:r>
            <w:r w:rsidR="00B74300" w:rsidRPr="00183E34">
              <w:rPr>
                <w:rFonts w:ascii="Sylfaen" w:hAnsi="Sylfaen" w:cs="Sylfaen"/>
                <w:sz w:val="24"/>
                <w:szCs w:val="24"/>
                <w:highlight w:val="lightGray"/>
                <w:lang w:val="ka-GE"/>
              </w:rPr>
              <w:t xml:space="preserve">ისათვის </w:t>
            </w:r>
            <w:r w:rsidR="00B74300" w:rsidRPr="00183E34">
              <w:rPr>
                <w:rFonts w:ascii="Sylfaen" w:hAnsi="Sylfaen" w:cs="Sylfaen"/>
                <w:sz w:val="24"/>
                <w:szCs w:val="24"/>
                <w:highlight w:val="lightGray"/>
              </w:rPr>
              <w:t>იძულებით გაცდენილი პერიოდის შრომითი გასამრჯელო</w:t>
            </w:r>
            <w:r w:rsidR="00B74300" w:rsidRPr="00183E34">
              <w:rPr>
                <w:rFonts w:ascii="Sylfaen" w:hAnsi="Sylfaen" w:cs="Sylfaen"/>
                <w:sz w:val="24"/>
                <w:szCs w:val="24"/>
                <w:highlight w:val="lightGray"/>
                <w:lang w:val="ka-GE"/>
              </w:rPr>
              <w:t>ს ანაზღაურების თაობაზე</w:t>
            </w:r>
            <w:r w:rsidR="00B74300" w:rsidRPr="00183E34">
              <w:rPr>
                <w:rFonts w:ascii="Sylfaen" w:hAnsi="Sylfaen" w:cs="Sylfaen"/>
                <w:sz w:val="24"/>
                <w:szCs w:val="24"/>
                <w:highlight w:val="lightGray"/>
              </w:rPr>
              <w:t xml:space="preserve"> არა უმეტეს 3 თვის თანამდებობრივი სარგოს ოდენობით</w:t>
            </w:r>
            <w:r w:rsidR="00B74300" w:rsidRPr="00183E34">
              <w:rPr>
                <w:rFonts w:ascii="Sylfaen" w:hAnsi="Sylfaen" w:cs="Sylfaen"/>
                <w:sz w:val="24"/>
                <w:szCs w:val="24"/>
                <w:highlight w:val="lightGray"/>
                <w:lang w:val="ka-GE"/>
              </w:rPr>
              <w:t xml:space="preserve">, შესაძლოა ეწინააღმდეგებოდეს საქართველოს კონსტიტუციის 42-ე მუხლის მე-9 პუნქტს. </w:t>
            </w:r>
            <w:r w:rsidRPr="00183E34">
              <w:rPr>
                <w:rFonts w:ascii="Sylfaen" w:hAnsi="Sylfaen"/>
                <w:color w:val="000000"/>
                <w:sz w:val="24"/>
                <w:szCs w:val="24"/>
                <w:highlight w:val="lightGray"/>
                <w:lang w:val="ka-GE"/>
              </w:rPr>
              <w:t xml:space="preserve"> საქართველოს საკონსტიტუციო სასამართლოს შესახებ საქართველოს ორგანული კანონის 26-ე მუხლის მე-2 პუნქტის </w:t>
            </w:r>
            <w:r w:rsidRPr="00183E34">
              <w:rPr>
                <w:rFonts w:ascii="Sylfaen" w:hAnsi="Sylfaen"/>
                <w:color w:val="000000"/>
                <w:sz w:val="24"/>
                <w:szCs w:val="24"/>
                <w:highlight w:val="lightGray"/>
              </w:rPr>
              <w:t>“</w:t>
            </w:r>
            <w:r w:rsidRPr="00183E34">
              <w:rPr>
                <w:rFonts w:ascii="Sylfaen" w:hAnsi="Sylfaen"/>
                <w:color w:val="000000"/>
                <w:sz w:val="24"/>
                <w:szCs w:val="24"/>
                <w:highlight w:val="lightGray"/>
                <w:lang w:val="ka-GE"/>
              </w:rPr>
              <w:t>ა</w:t>
            </w:r>
            <w:r w:rsidRPr="00183E34">
              <w:rPr>
                <w:rFonts w:ascii="Sylfaen" w:hAnsi="Sylfaen"/>
                <w:color w:val="000000"/>
                <w:sz w:val="24"/>
                <w:szCs w:val="24"/>
                <w:highlight w:val="lightGray"/>
              </w:rPr>
              <w:t>”</w:t>
            </w:r>
            <w:r w:rsidRPr="00183E34">
              <w:rPr>
                <w:rFonts w:ascii="Sylfaen" w:hAnsi="Sylfaen"/>
                <w:color w:val="000000"/>
                <w:sz w:val="24"/>
                <w:szCs w:val="24"/>
                <w:highlight w:val="lightGray"/>
                <w:lang w:val="ka-GE"/>
              </w:rPr>
              <w:t xml:space="preserve"> ქვეპუნქტის თანახმად, ნორმის</w:t>
            </w:r>
            <w:r w:rsidRPr="00183E34">
              <w:rPr>
                <w:sz w:val="24"/>
                <w:szCs w:val="24"/>
                <w:highlight w:val="lightGray"/>
                <w:lang w:val="ka-GE"/>
              </w:rPr>
              <w:t xml:space="preserve"> </w:t>
            </w:r>
            <w:r w:rsidRPr="00183E34">
              <w:rPr>
                <w:rFonts w:ascii="Sylfaen" w:hAnsi="Sylfaen" w:cs="Sylfaen"/>
                <w:sz w:val="24"/>
                <w:szCs w:val="24"/>
                <w:highlight w:val="lightGray"/>
                <w:lang w:val="ka-GE"/>
              </w:rPr>
              <w:t>შესაბამისობის დადგენა საქართველოს კონსტიტუციასთან</w:t>
            </w:r>
            <w:r w:rsidRPr="00183E34">
              <w:rPr>
                <w:sz w:val="24"/>
                <w:szCs w:val="24"/>
                <w:highlight w:val="lightGray"/>
                <w:lang w:val="ka-GE"/>
              </w:rPr>
              <w:t xml:space="preserve"> </w:t>
            </w:r>
            <w:r w:rsidRPr="00183E34">
              <w:rPr>
                <w:rFonts w:ascii="Sylfaen" w:hAnsi="Sylfaen" w:cs="Sylfaen"/>
                <w:sz w:val="24"/>
                <w:szCs w:val="24"/>
                <w:highlight w:val="lightGray"/>
                <w:lang w:val="ka-GE"/>
              </w:rPr>
              <w:t>საქართველოს</w:t>
            </w:r>
            <w:r w:rsidRPr="00183E34">
              <w:rPr>
                <w:sz w:val="24"/>
                <w:szCs w:val="24"/>
                <w:highlight w:val="lightGray"/>
                <w:lang w:val="ka-GE"/>
              </w:rPr>
              <w:t xml:space="preserve"> </w:t>
            </w:r>
            <w:r w:rsidRPr="00183E34">
              <w:rPr>
                <w:rFonts w:ascii="Sylfaen" w:hAnsi="Sylfaen" w:cs="Sylfaen"/>
                <w:sz w:val="24"/>
                <w:szCs w:val="24"/>
                <w:highlight w:val="lightGray"/>
                <w:lang w:val="ka-GE"/>
              </w:rPr>
              <w:t>საკონსტიტუციო</w:t>
            </w:r>
            <w:r w:rsidRPr="00183E34">
              <w:rPr>
                <w:sz w:val="24"/>
                <w:szCs w:val="24"/>
                <w:highlight w:val="lightGray"/>
                <w:lang w:val="ka-GE"/>
              </w:rPr>
              <w:t xml:space="preserve"> </w:t>
            </w:r>
            <w:r w:rsidRPr="00183E34">
              <w:rPr>
                <w:rFonts w:ascii="Sylfaen" w:hAnsi="Sylfaen" w:cs="Sylfaen"/>
                <w:sz w:val="24"/>
                <w:szCs w:val="24"/>
                <w:highlight w:val="lightGray"/>
                <w:lang w:val="ka-GE"/>
              </w:rPr>
              <w:t>სასამართლოს</w:t>
            </w:r>
            <w:r w:rsidRPr="00183E34">
              <w:rPr>
                <w:sz w:val="24"/>
                <w:szCs w:val="24"/>
                <w:highlight w:val="lightGray"/>
                <w:lang w:val="ka-GE"/>
              </w:rPr>
              <w:t xml:space="preserve"> </w:t>
            </w:r>
            <w:r w:rsidRPr="00183E34">
              <w:rPr>
                <w:rFonts w:ascii="Sylfaen" w:hAnsi="Sylfaen" w:cs="Sylfaen"/>
                <w:sz w:val="24"/>
                <w:szCs w:val="24"/>
                <w:highlight w:val="lightGray"/>
                <w:lang w:val="ka-GE"/>
              </w:rPr>
              <w:t>პრეროგატივაა</w:t>
            </w:r>
            <w:r w:rsidRPr="00183E34">
              <w:rPr>
                <w:rFonts w:ascii="Sylfaen" w:hAnsi="Sylfaen"/>
                <w:sz w:val="24"/>
                <w:szCs w:val="24"/>
                <w:highlight w:val="lightGray"/>
                <w:lang w:val="ka-GE"/>
              </w:rPr>
              <w:t>;</w:t>
            </w:r>
          </w:p>
          <w:p w:rsidR="00891B36" w:rsidRPr="00183E34" w:rsidRDefault="00891B36" w:rsidP="00891B36">
            <w:pPr>
              <w:spacing w:after="0" w:line="240" w:lineRule="auto"/>
              <w:jc w:val="both"/>
              <w:rPr>
                <w:rFonts w:ascii="Sylfaen" w:hAnsi="Sylfaen"/>
                <w:color w:val="000000"/>
                <w:sz w:val="24"/>
                <w:szCs w:val="24"/>
                <w:highlight w:val="lightGray"/>
                <w:lang w:val="ka-GE"/>
              </w:rPr>
            </w:pPr>
            <w:r w:rsidRPr="00183E34">
              <w:rPr>
                <w:rFonts w:ascii="Sylfaen" w:hAnsi="Sylfaen"/>
                <w:sz w:val="24"/>
                <w:szCs w:val="24"/>
                <w:highlight w:val="lightGray"/>
                <w:lang w:val="ka-GE"/>
              </w:rPr>
              <w:t xml:space="preserve">დ) </w:t>
            </w:r>
            <w:r w:rsidRPr="00183E34">
              <w:rPr>
                <w:rFonts w:ascii="Sylfaen" w:hAnsi="Sylfaen"/>
                <w:color w:val="000000"/>
                <w:sz w:val="24"/>
                <w:szCs w:val="24"/>
                <w:highlight w:val="lightGray"/>
                <w:lang w:val="ka-GE"/>
              </w:rPr>
              <w:t xml:space="preserve">წარდგინებაში მითითებული სადავო საკითხი არ არის გადაწყვეტილი საკონსტიტუციო სასამართლოს მიერ; </w:t>
            </w:r>
          </w:p>
          <w:p w:rsidR="00891B36" w:rsidRPr="00183E34" w:rsidRDefault="000C3500" w:rsidP="00891B36">
            <w:pPr>
              <w:spacing w:after="0" w:line="240" w:lineRule="auto"/>
              <w:jc w:val="both"/>
              <w:rPr>
                <w:rFonts w:ascii="Sylfaen" w:hAnsi="Sylfaen"/>
                <w:sz w:val="24"/>
                <w:szCs w:val="24"/>
                <w:highlight w:val="lightGray"/>
                <w:lang w:val="ka-GE"/>
              </w:rPr>
            </w:pPr>
            <w:r>
              <w:rPr>
                <w:rFonts w:ascii="Sylfaen" w:hAnsi="Sylfaen"/>
                <w:color w:val="000000"/>
                <w:sz w:val="24"/>
                <w:szCs w:val="24"/>
                <w:highlight w:val="lightGray"/>
                <w:lang w:val="ka-GE"/>
              </w:rPr>
              <w:t>ე</w:t>
            </w:r>
            <w:r w:rsidR="00891B36">
              <w:rPr>
                <w:rFonts w:ascii="Sylfaen" w:hAnsi="Sylfaen"/>
                <w:color w:val="000000"/>
                <w:sz w:val="24"/>
                <w:szCs w:val="24"/>
                <w:highlight w:val="lightGray"/>
                <w:lang w:val="ka-GE"/>
              </w:rPr>
              <w:t xml:space="preserve">) </w:t>
            </w:r>
            <w:r w:rsidR="00891B36" w:rsidRPr="00183E34">
              <w:rPr>
                <w:rFonts w:ascii="Sylfaen" w:hAnsi="Sylfaen"/>
                <w:sz w:val="24"/>
                <w:szCs w:val="24"/>
                <w:highlight w:val="lightGray"/>
                <w:lang w:val="ka-GE"/>
              </w:rPr>
              <w:t>არ არის დარღვეული წარდგინების შეტანის კანონით დადგენილი ვადა;</w:t>
            </w:r>
          </w:p>
          <w:p w:rsidR="00891B36" w:rsidRPr="00183E34" w:rsidRDefault="000C3500" w:rsidP="00891B3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en-US"/>
              </w:rPr>
            </w:pPr>
            <w:r w:rsidRPr="00183E34">
              <w:rPr>
                <w:rFonts w:ascii="Sylfaen" w:hAnsi="Sylfaen"/>
                <w:highlight w:val="lightGray"/>
              </w:rPr>
              <w:t>ვ</w:t>
            </w:r>
            <w:r w:rsidR="00891B36" w:rsidRPr="00183E34">
              <w:rPr>
                <w:rFonts w:ascii="Sylfaen" w:hAnsi="Sylfaen"/>
                <w:highlight w:val="lightGray"/>
              </w:rPr>
              <w:t>) სადავო ნორმატიული აქტის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აქტ(ებ)ის კონსტიტუციურობაზე მსჯელობის გარეშე.</w:t>
            </w:r>
          </w:p>
          <w:p w:rsidR="00AD14C1" w:rsidRPr="00562F1F" w:rsidRDefault="00AD14C1" w:rsidP="00BE4CED">
            <w:pPr>
              <w:spacing w:after="0" w:line="240" w:lineRule="auto"/>
              <w:jc w:val="both"/>
              <w:rPr>
                <w:rFonts w:ascii="Sylfaen" w:hAnsi="Sylfaen"/>
                <w:color w:val="000000"/>
                <w:sz w:val="24"/>
                <w:szCs w:val="24"/>
                <w:lang w:val="ka-GE"/>
              </w:rPr>
            </w:pPr>
          </w:p>
        </w:tc>
      </w:tr>
    </w:tbl>
    <w:p w:rsidR="00AD14C1" w:rsidRDefault="00AD14C1" w:rsidP="00AD14C1">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AD14C1" w:rsidRPr="000C0133" w:rsidTr="00BE4CED">
        <w:trPr>
          <w:trHeight w:val="467"/>
        </w:trPr>
        <w:tc>
          <w:tcPr>
            <w:tcW w:w="11016" w:type="dxa"/>
            <w:tcBorders>
              <w:top w:val="single" w:sz="4" w:space="0" w:color="auto"/>
              <w:left w:val="nil"/>
              <w:right w:val="nil"/>
            </w:tcBorders>
            <w:shd w:val="clear" w:color="auto" w:fill="C0C0C0"/>
          </w:tcPr>
          <w:p w:rsidR="00AD14C1" w:rsidRPr="000C0133" w:rsidRDefault="00AD14C1" w:rsidP="00BE4CED">
            <w:pPr>
              <w:spacing w:after="0" w:line="240" w:lineRule="auto"/>
              <w:rPr>
                <w:rFonts w:ascii="Sylfaen" w:hAnsi="Sylfaen"/>
                <w:b/>
                <w:color w:val="000000"/>
                <w:lang w:val="ka-GE"/>
              </w:rPr>
            </w:pPr>
            <w:r w:rsidRPr="000C0133">
              <w:rPr>
                <w:rFonts w:ascii="Sylfaen" w:hAnsi="Sylfaen"/>
                <w:b/>
                <w:color w:val="000000"/>
                <w:lang w:val="ka-GE"/>
              </w:rPr>
              <w:lastRenderedPageBreak/>
              <w:t xml:space="preserve">2. </w:t>
            </w:r>
            <w:r>
              <w:rPr>
                <w:rFonts w:ascii="Sylfaen" w:hAnsi="Sylfaen"/>
                <w:b/>
                <w:color w:val="000000"/>
                <w:lang w:val="ka-GE"/>
              </w:rPr>
              <w:t>წარდგინების</w:t>
            </w:r>
            <w:r w:rsidRPr="000C0133">
              <w:rPr>
                <w:rFonts w:ascii="Sylfaen" w:hAnsi="Sylfaen"/>
                <w:b/>
                <w:color w:val="000000"/>
                <w:lang w:val="ka-GE"/>
              </w:rPr>
              <w:t xml:space="preserve"> არსი და დასაბუთება</w:t>
            </w:r>
            <w:r w:rsidRPr="000C0133">
              <w:rPr>
                <w:rFonts w:ascii="Sylfaen" w:hAnsi="Sylfaen"/>
                <w:b/>
                <w:color w:val="548DD4"/>
                <w:sz w:val="20"/>
                <w:szCs w:val="20"/>
                <w:lang w:val="ka-GE"/>
              </w:rPr>
              <w:t xml:space="preserve">  </w:t>
            </w:r>
            <w:r>
              <w:rPr>
                <w:rFonts w:ascii="Sylfaen" w:hAnsi="Sylfaen"/>
                <w:b/>
                <w:color w:val="548DD4"/>
                <w:sz w:val="20"/>
                <w:szCs w:val="20"/>
                <w:lang w:val="ka-GE"/>
              </w:rPr>
              <w:t xml:space="preserve"> </w:t>
            </w:r>
            <w:r w:rsidRPr="00F36E00">
              <w:rPr>
                <w:rStyle w:val="FootnoteReference"/>
                <w:rFonts w:ascii="Sylfaen" w:hAnsi="Sylfaen"/>
                <w:b/>
                <w:color w:val="548DD4"/>
                <w:sz w:val="26"/>
                <w:szCs w:val="26"/>
                <w:lang w:val="ka-GE"/>
              </w:rPr>
              <w:footnoteReference w:customMarkFollows="1" w:id="5"/>
              <w:t>შენიშვნა</w:t>
            </w:r>
            <w:r>
              <w:rPr>
                <w:rFonts w:ascii="Sylfaen" w:hAnsi="Sylfaen"/>
                <w:b/>
                <w:color w:val="548DD4"/>
                <w:sz w:val="26"/>
                <w:szCs w:val="26"/>
                <w:lang w:val="ka-GE"/>
              </w:rPr>
              <w:t xml:space="preserve"> </w:t>
            </w:r>
            <w:r>
              <w:rPr>
                <w:rStyle w:val="FootnoteReference"/>
                <w:rFonts w:ascii="Sylfaen" w:hAnsi="Sylfaen"/>
                <w:b/>
                <w:color w:val="548DD4"/>
                <w:sz w:val="26"/>
                <w:szCs w:val="26"/>
                <w:lang w:val="ka-GE"/>
              </w:rPr>
              <w:t>5</w:t>
            </w:r>
          </w:p>
        </w:tc>
      </w:tr>
      <w:tr w:rsidR="00AD14C1" w:rsidRPr="000C0133" w:rsidTr="00BE4CED">
        <w:trPr>
          <w:trHeight w:val="585"/>
        </w:trPr>
        <w:tc>
          <w:tcPr>
            <w:tcW w:w="11016" w:type="dxa"/>
          </w:tcPr>
          <w:p w:rsidR="00C71A1C" w:rsidRPr="00FC0825" w:rsidRDefault="00C71A1C" w:rsidP="00C71A1C">
            <w:pPr>
              <w:tabs>
                <w:tab w:val="left" w:pos="426"/>
              </w:tabs>
              <w:spacing w:after="0" w:line="240" w:lineRule="auto"/>
              <w:ind w:left="360"/>
              <w:jc w:val="both"/>
              <w:rPr>
                <w:rFonts w:ascii="Sylfaen" w:hAnsi="Sylfaen"/>
                <w:b/>
                <w:color w:val="000000"/>
                <w:sz w:val="24"/>
                <w:szCs w:val="24"/>
                <w:highlight w:val="lightGray"/>
                <w:lang w:val="ka-GE"/>
              </w:rPr>
            </w:pPr>
            <w:r w:rsidRPr="00FC0825">
              <w:rPr>
                <w:rFonts w:ascii="Sylfaen" w:hAnsi="Sylfaen"/>
                <w:b/>
                <w:color w:val="000000"/>
                <w:sz w:val="24"/>
                <w:szCs w:val="24"/>
                <w:highlight w:val="lightGray"/>
                <w:lang w:val="ka-GE"/>
              </w:rPr>
              <w:t>ფაქტობრივი გარემოებები:</w:t>
            </w:r>
          </w:p>
          <w:p w:rsidR="00C71A1C" w:rsidRPr="009F4007" w:rsidRDefault="00C71A1C" w:rsidP="00C71A1C">
            <w:pPr>
              <w:widowControl w:val="0"/>
              <w:autoSpaceDE w:val="0"/>
              <w:autoSpaceDN w:val="0"/>
              <w:adjustRightInd w:val="0"/>
              <w:jc w:val="both"/>
              <w:rPr>
                <w:rFonts w:ascii="Sylfaen" w:hAnsi="Sylfaen" w:cs="Sylfaen"/>
                <w:color w:val="000000"/>
              </w:rPr>
            </w:pPr>
            <w:r w:rsidRPr="009F4007">
              <w:rPr>
                <w:rFonts w:ascii="Sylfaen" w:hAnsi="Sylfaen" w:cs="Sylfaen"/>
                <w:color w:val="000000"/>
              </w:rPr>
              <w:t xml:space="preserve">თბილისის საქალაქო სასამართლოს ადმინისტრაციულ საქმეთა კოლეგიის 2014  წლის 10 დეკემბრის გადაწყვეტილებით მაია რუხაძის </w:t>
            </w:r>
            <w:r w:rsidRPr="009F4007">
              <w:rPr>
                <w:rFonts w:ascii="Sylfaen" w:eastAsia="Arial Unicode MS" w:hAnsi="Sylfaen" w:cs="Sylfaen"/>
                <w:color w:val="000000"/>
              </w:rPr>
              <w:t>სარჩელი</w:t>
            </w:r>
            <w:r w:rsidRPr="009F4007">
              <w:rPr>
                <w:rFonts w:ascii="Sylfaen" w:hAnsi="Sylfaen" w:cs="Sylfaen"/>
                <w:color w:val="000000"/>
              </w:rPr>
              <w:t xml:space="preserve"> </w:t>
            </w:r>
            <w:r w:rsidRPr="009F4007">
              <w:rPr>
                <w:rFonts w:ascii="Sylfaen" w:eastAsia="Arial Unicode MS" w:hAnsi="Sylfaen" w:cs="Sylfaen"/>
                <w:color w:val="000000"/>
              </w:rPr>
              <w:t>დაკმაყოფილდა</w:t>
            </w:r>
            <w:r w:rsidRPr="009F4007">
              <w:rPr>
                <w:rFonts w:ascii="Sylfaen" w:hAnsi="Sylfaen" w:cs="Sylfaen"/>
                <w:color w:val="000000"/>
              </w:rPr>
              <w:t xml:space="preserve">;  </w:t>
            </w:r>
            <w:r w:rsidRPr="009F4007">
              <w:rPr>
                <w:rFonts w:ascii="Sylfaen" w:eastAsia="Arial Unicode MS" w:hAnsi="Sylfaen" w:cs="Sylfaen"/>
                <w:color w:val="000000"/>
              </w:rPr>
              <w:t>ბათილად</w:t>
            </w:r>
            <w:r w:rsidRPr="009F4007">
              <w:rPr>
                <w:rFonts w:ascii="Sylfaen" w:hAnsi="Sylfaen" w:cs="Sylfaen"/>
                <w:color w:val="000000"/>
              </w:rPr>
              <w:t xml:space="preserve">   </w:t>
            </w:r>
            <w:r w:rsidRPr="009F4007">
              <w:rPr>
                <w:rFonts w:ascii="Sylfaen" w:eastAsia="Arial Unicode MS" w:hAnsi="Sylfaen" w:cs="Sylfaen"/>
                <w:color w:val="000000"/>
              </w:rPr>
              <w:t>იქნა</w:t>
            </w:r>
            <w:r w:rsidRPr="009F4007">
              <w:rPr>
                <w:rFonts w:ascii="Sylfaen" w:hAnsi="Sylfaen" w:cs="Sylfaen"/>
                <w:color w:val="000000"/>
              </w:rPr>
              <w:t xml:space="preserve">  </w:t>
            </w:r>
            <w:r w:rsidRPr="009F4007">
              <w:rPr>
                <w:rFonts w:ascii="Sylfaen" w:eastAsia="Arial Unicode MS" w:hAnsi="Sylfaen" w:cs="Sylfaen"/>
                <w:color w:val="000000"/>
              </w:rPr>
              <w:t>ცნობილი</w:t>
            </w:r>
            <w:r w:rsidRPr="009F4007">
              <w:rPr>
                <w:rFonts w:ascii="Sylfaen" w:hAnsi="Sylfaen" w:cs="Sylfaen"/>
                <w:color w:val="000000"/>
              </w:rPr>
              <w:t xml:space="preserve">   </w:t>
            </w:r>
            <w:r w:rsidRPr="009F4007">
              <w:rPr>
                <w:rFonts w:ascii="Sylfaen" w:eastAsia="Arial Unicode MS" w:hAnsi="Sylfaen" w:cs="Sylfaen"/>
                <w:color w:val="000000"/>
              </w:rPr>
              <w:t>თბილისის</w:t>
            </w:r>
            <w:r w:rsidRPr="009F4007">
              <w:rPr>
                <w:rFonts w:ascii="Sylfaen" w:hAnsi="Sylfaen" w:cs="Sylfaen"/>
                <w:color w:val="000000"/>
              </w:rPr>
              <w:t xml:space="preserve">   </w:t>
            </w:r>
            <w:r w:rsidRPr="009F4007">
              <w:rPr>
                <w:rFonts w:ascii="Sylfaen" w:eastAsia="Arial Unicode MS" w:hAnsi="Sylfaen" w:cs="Sylfaen"/>
                <w:color w:val="000000"/>
              </w:rPr>
              <w:t>დიდუბის</w:t>
            </w:r>
            <w:r w:rsidRPr="009F4007">
              <w:rPr>
                <w:rFonts w:ascii="Sylfaen" w:hAnsi="Sylfaen" w:cs="Sylfaen"/>
                <w:color w:val="000000"/>
              </w:rPr>
              <w:t xml:space="preserve">   </w:t>
            </w:r>
            <w:r w:rsidRPr="009F4007">
              <w:rPr>
                <w:rFonts w:ascii="Sylfaen" w:eastAsia="Arial Unicode MS" w:hAnsi="Sylfaen" w:cs="Sylfaen"/>
                <w:color w:val="000000"/>
              </w:rPr>
              <w:t>რაიონის</w:t>
            </w:r>
            <w:r w:rsidRPr="009F4007">
              <w:rPr>
                <w:rFonts w:ascii="Sylfaen" w:hAnsi="Sylfaen" w:cs="Sylfaen"/>
                <w:color w:val="000000"/>
              </w:rPr>
              <w:t xml:space="preserve">   </w:t>
            </w:r>
            <w:r w:rsidRPr="009F4007">
              <w:rPr>
                <w:rFonts w:ascii="Sylfaen" w:eastAsia="Arial Unicode MS" w:hAnsi="Sylfaen" w:cs="Sylfaen"/>
                <w:color w:val="000000"/>
              </w:rPr>
              <w:t>გამგებლის</w:t>
            </w:r>
            <w:r w:rsidRPr="009F4007">
              <w:rPr>
                <w:rFonts w:ascii="Sylfaen" w:hAnsi="Sylfaen" w:cs="Sylfaen"/>
                <w:color w:val="000000"/>
              </w:rPr>
              <w:t xml:space="preserve"> 2014   </w:t>
            </w:r>
            <w:r w:rsidRPr="009F4007">
              <w:rPr>
                <w:rFonts w:ascii="Sylfaen" w:eastAsia="Arial Unicode MS" w:hAnsi="Sylfaen" w:cs="Sylfaen"/>
                <w:color w:val="000000"/>
              </w:rPr>
              <w:t>წლის</w:t>
            </w:r>
            <w:r>
              <w:rPr>
                <w:rFonts w:ascii="Sylfaen" w:hAnsi="Sylfaen" w:cs="Sylfaen"/>
                <w:color w:val="000000"/>
                <w:lang w:val="ka-GE"/>
              </w:rPr>
              <w:t xml:space="preserve"> </w:t>
            </w:r>
            <w:r w:rsidRPr="009F4007">
              <w:rPr>
                <w:rFonts w:ascii="Sylfaen" w:hAnsi="Sylfaen" w:cs="Sylfaen"/>
                <w:color w:val="000000"/>
              </w:rPr>
              <w:t xml:space="preserve">15 </w:t>
            </w:r>
            <w:r w:rsidRPr="009F4007">
              <w:rPr>
                <w:rFonts w:ascii="Sylfaen" w:eastAsia="Arial Unicode MS" w:hAnsi="Sylfaen" w:cs="Sylfaen"/>
                <w:color w:val="000000"/>
              </w:rPr>
              <w:t>სექტემბრის</w:t>
            </w:r>
            <w:r w:rsidRPr="009F4007">
              <w:rPr>
                <w:rFonts w:ascii="Sylfaen" w:hAnsi="Sylfaen" w:cs="Sylfaen"/>
                <w:color w:val="000000"/>
              </w:rPr>
              <w:t xml:space="preserve"> №60 </w:t>
            </w:r>
            <w:r w:rsidRPr="009F4007">
              <w:rPr>
                <w:rFonts w:ascii="Sylfaen" w:eastAsia="Arial Unicode MS" w:hAnsi="Sylfaen" w:cs="Sylfaen"/>
                <w:color w:val="000000"/>
              </w:rPr>
              <w:t>ბრძანება</w:t>
            </w:r>
            <w:r w:rsidRPr="009F4007">
              <w:rPr>
                <w:color w:val="000000"/>
              </w:rPr>
              <w:t>,</w:t>
            </w:r>
            <w:r w:rsidRPr="009F4007">
              <w:rPr>
                <w:rFonts w:ascii="Sylfaen" w:hAnsi="Sylfaen" w:cs="Sylfaen"/>
                <w:color w:val="000000"/>
              </w:rPr>
              <w:t xml:space="preserve"> </w:t>
            </w:r>
            <w:r w:rsidRPr="009F4007">
              <w:rPr>
                <w:rFonts w:ascii="Sylfaen" w:eastAsia="Arial Unicode MS" w:hAnsi="Sylfaen" w:cs="Sylfaen"/>
                <w:color w:val="000000"/>
              </w:rPr>
              <w:t>მაია</w:t>
            </w:r>
            <w:r w:rsidRPr="009F4007">
              <w:rPr>
                <w:rFonts w:ascii="Sylfaen" w:hAnsi="Sylfaen" w:cs="Sylfaen"/>
                <w:color w:val="000000"/>
              </w:rPr>
              <w:t xml:space="preserve"> </w:t>
            </w:r>
            <w:r w:rsidRPr="009F4007">
              <w:rPr>
                <w:rFonts w:ascii="Sylfaen" w:eastAsia="Arial Unicode MS" w:hAnsi="Sylfaen" w:cs="Sylfaen"/>
                <w:color w:val="000000"/>
              </w:rPr>
              <w:t>რუხაძის</w:t>
            </w:r>
            <w:r w:rsidRPr="009F4007">
              <w:rPr>
                <w:rFonts w:ascii="Sylfaen" w:hAnsi="Sylfaen" w:cs="Sylfaen"/>
                <w:color w:val="000000"/>
              </w:rPr>
              <w:t xml:space="preserve"> </w:t>
            </w:r>
            <w:r w:rsidRPr="009F4007">
              <w:rPr>
                <w:rFonts w:ascii="Sylfaen" w:eastAsia="Arial Unicode MS" w:hAnsi="Sylfaen" w:cs="Sylfaen"/>
                <w:color w:val="000000"/>
              </w:rPr>
              <w:t>სამსახურიდან</w:t>
            </w:r>
            <w:r w:rsidRPr="009F4007">
              <w:rPr>
                <w:rFonts w:ascii="Sylfaen" w:hAnsi="Sylfaen" w:cs="Sylfaen"/>
                <w:color w:val="000000"/>
              </w:rPr>
              <w:t xml:space="preserve"> </w:t>
            </w:r>
            <w:r w:rsidRPr="009F4007">
              <w:rPr>
                <w:rFonts w:ascii="Sylfaen" w:eastAsia="Arial Unicode MS" w:hAnsi="Sylfaen" w:cs="Sylfaen"/>
                <w:color w:val="000000"/>
              </w:rPr>
              <w:t>გათავისუფლების</w:t>
            </w:r>
            <w:r w:rsidRPr="009F4007">
              <w:rPr>
                <w:rFonts w:ascii="Sylfaen" w:hAnsi="Sylfaen" w:cs="Sylfaen"/>
                <w:color w:val="000000"/>
              </w:rPr>
              <w:t xml:space="preserve"> </w:t>
            </w:r>
            <w:r w:rsidRPr="009F4007">
              <w:rPr>
                <w:rFonts w:ascii="Sylfaen" w:eastAsia="Arial Unicode MS" w:hAnsi="Sylfaen" w:cs="Sylfaen"/>
                <w:color w:val="000000"/>
              </w:rPr>
              <w:t>თაობაზე</w:t>
            </w:r>
            <w:r w:rsidRPr="009F4007">
              <w:rPr>
                <w:rFonts w:ascii="Sylfaen" w:hAnsi="Sylfaen" w:cs="Sylfaen"/>
                <w:color w:val="000000"/>
              </w:rPr>
              <w:t xml:space="preserve">; </w:t>
            </w:r>
            <w:r w:rsidRPr="009F4007">
              <w:rPr>
                <w:rFonts w:ascii="Sylfaen" w:eastAsia="Arial Unicode MS" w:hAnsi="Sylfaen" w:cs="Sylfaen"/>
                <w:color w:val="000000"/>
              </w:rPr>
              <w:t>მოპასუხე</w:t>
            </w:r>
            <w:r w:rsidRPr="009F4007">
              <w:rPr>
                <w:rFonts w:ascii="Sylfaen" w:hAnsi="Sylfaen" w:cs="Sylfaen"/>
                <w:color w:val="000000"/>
              </w:rPr>
              <w:t xml:space="preserve"> </w:t>
            </w:r>
            <w:r w:rsidRPr="009F4007">
              <w:rPr>
                <w:rFonts w:ascii="Sylfaen" w:eastAsia="Arial Unicode MS" w:hAnsi="Sylfaen" w:cs="Sylfaen"/>
                <w:color w:val="000000"/>
              </w:rPr>
              <w:t>თბილისის</w:t>
            </w:r>
            <w:r w:rsidRPr="009F4007">
              <w:rPr>
                <w:rFonts w:ascii="Sylfaen" w:hAnsi="Sylfaen" w:cs="Sylfaen"/>
                <w:color w:val="000000"/>
              </w:rPr>
              <w:t xml:space="preserve"> </w:t>
            </w:r>
            <w:r w:rsidRPr="009F4007">
              <w:rPr>
                <w:rFonts w:ascii="Sylfaen" w:eastAsia="Arial Unicode MS" w:hAnsi="Sylfaen" w:cs="Sylfaen"/>
                <w:color w:val="000000"/>
              </w:rPr>
              <w:t>დიდუბის</w:t>
            </w:r>
            <w:r w:rsidRPr="009F4007">
              <w:rPr>
                <w:rFonts w:ascii="Sylfaen" w:hAnsi="Sylfaen" w:cs="Sylfaen"/>
                <w:color w:val="000000"/>
              </w:rPr>
              <w:t xml:space="preserve"> </w:t>
            </w:r>
            <w:r w:rsidRPr="009F4007">
              <w:rPr>
                <w:rFonts w:ascii="Sylfaen" w:eastAsia="Arial Unicode MS" w:hAnsi="Sylfaen" w:cs="Sylfaen"/>
                <w:color w:val="000000"/>
              </w:rPr>
              <w:t>რაიონის</w:t>
            </w:r>
            <w:r w:rsidRPr="009F4007">
              <w:rPr>
                <w:rFonts w:ascii="Sylfaen" w:hAnsi="Sylfaen" w:cs="Sylfaen"/>
                <w:color w:val="000000"/>
              </w:rPr>
              <w:t xml:space="preserve"> </w:t>
            </w:r>
            <w:r w:rsidRPr="009F4007">
              <w:rPr>
                <w:rFonts w:ascii="Sylfaen" w:eastAsia="Arial Unicode MS" w:hAnsi="Sylfaen" w:cs="Sylfaen"/>
                <w:color w:val="000000"/>
              </w:rPr>
              <w:t>გამგეობას</w:t>
            </w:r>
            <w:r w:rsidRPr="009F4007">
              <w:rPr>
                <w:rFonts w:ascii="Sylfaen" w:hAnsi="Sylfaen" w:cs="Sylfaen"/>
                <w:color w:val="000000"/>
              </w:rPr>
              <w:t xml:space="preserve"> </w:t>
            </w:r>
            <w:r w:rsidRPr="009F4007">
              <w:rPr>
                <w:rFonts w:ascii="Sylfaen" w:eastAsia="Arial Unicode MS" w:hAnsi="Sylfaen" w:cs="Sylfaen"/>
                <w:color w:val="000000"/>
              </w:rPr>
              <w:t>დაევალა</w:t>
            </w:r>
            <w:r w:rsidRPr="009F4007">
              <w:rPr>
                <w:rFonts w:ascii="Sylfaen" w:hAnsi="Sylfaen" w:cs="Sylfaen"/>
                <w:color w:val="000000"/>
              </w:rPr>
              <w:t xml:space="preserve"> </w:t>
            </w:r>
            <w:r w:rsidRPr="009F4007">
              <w:rPr>
                <w:rFonts w:ascii="Sylfaen" w:eastAsia="Arial Unicode MS" w:hAnsi="Sylfaen" w:cs="Sylfaen"/>
                <w:color w:val="000000"/>
              </w:rPr>
              <w:t>ახალი</w:t>
            </w:r>
            <w:r w:rsidRPr="009F4007">
              <w:rPr>
                <w:rFonts w:ascii="Sylfaen" w:hAnsi="Sylfaen" w:cs="Sylfaen"/>
                <w:color w:val="000000"/>
              </w:rPr>
              <w:t xml:space="preserve"> </w:t>
            </w:r>
            <w:r w:rsidRPr="009F4007">
              <w:rPr>
                <w:rFonts w:ascii="Sylfaen" w:eastAsia="Arial Unicode MS" w:hAnsi="Sylfaen" w:cs="Sylfaen"/>
                <w:color w:val="000000"/>
              </w:rPr>
              <w:t>ინდივიდუალური</w:t>
            </w:r>
            <w:r w:rsidRPr="009F4007">
              <w:rPr>
                <w:rFonts w:ascii="Sylfaen" w:hAnsi="Sylfaen" w:cs="Sylfaen"/>
                <w:color w:val="000000"/>
              </w:rPr>
              <w:t xml:space="preserve"> </w:t>
            </w:r>
            <w:r w:rsidRPr="009F4007">
              <w:rPr>
                <w:rFonts w:ascii="Sylfaen" w:eastAsia="Arial Unicode MS" w:hAnsi="Sylfaen" w:cs="Sylfaen"/>
                <w:color w:val="000000"/>
              </w:rPr>
              <w:t>ადმინისტრაციულ</w:t>
            </w:r>
            <w:r w:rsidRPr="009F4007">
              <w:rPr>
                <w:color w:val="000000"/>
              </w:rPr>
              <w:t>-</w:t>
            </w:r>
            <w:r w:rsidRPr="009F4007">
              <w:rPr>
                <w:rFonts w:ascii="Sylfaen" w:eastAsia="Arial Unicode MS" w:hAnsi="Sylfaen" w:cs="Sylfaen"/>
                <w:color w:val="000000"/>
              </w:rPr>
              <w:t>სამართლებრივი</w:t>
            </w:r>
            <w:r w:rsidRPr="009F4007">
              <w:rPr>
                <w:rFonts w:ascii="Sylfaen" w:hAnsi="Sylfaen" w:cs="Sylfaen"/>
                <w:color w:val="000000"/>
              </w:rPr>
              <w:t xml:space="preserve"> </w:t>
            </w:r>
            <w:r w:rsidRPr="009F4007">
              <w:rPr>
                <w:rFonts w:ascii="Sylfaen" w:eastAsia="Arial Unicode MS" w:hAnsi="Sylfaen" w:cs="Sylfaen"/>
                <w:color w:val="000000"/>
              </w:rPr>
              <w:t>აქტის</w:t>
            </w:r>
            <w:r w:rsidRPr="009F4007">
              <w:rPr>
                <w:rFonts w:ascii="Sylfaen" w:hAnsi="Sylfaen" w:cs="Sylfaen"/>
                <w:color w:val="000000"/>
              </w:rPr>
              <w:t xml:space="preserve"> </w:t>
            </w:r>
            <w:r w:rsidRPr="009F4007">
              <w:rPr>
                <w:rFonts w:ascii="Sylfaen" w:eastAsia="Arial Unicode MS" w:hAnsi="Sylfaen" w:cs="Sylfaen"/>
                <w:color w:val="000000"/>
              </w:rPr>
              <w:t>გამოცემა</w:t>
            </w:r>
            <w:r w:rsidRPr="009F4007">
              <w:rPr>
                <w:rFonts w:ascii="Sylfaen" w:hAnsi="Sylfaen" w:cs="Sylfaen"/>
                <w:color w:val="000000"/>
              </w:rPr>
              <w:t xml:space="preserve"> </w:t>
            </w:r>
            <w:r w:rsidRPr="009F4007">
              <w:rPr>
                <w:rFonts w:ascii="Sylfaen" w:eastAsia="Arial Unicode MS" w:hAnsi="Sylfaen" w:cs="Sylfaen"/>
                <w:color w:val="000000"/>
              </w:rPr>
              <w:t>მაია</w:t>
            </w:r>
            <w:r w:rsidRPr="009F4007">
              <w:rPr>
                <w:rFonts w:ascii="Sylfaen" w:hAnsi="Sylfaen" w:cs="Sylfaen"/>
                <w:color w:val="000000"/>
              </w:rPr>
              <w:t xml:space="preserve"> </w:t>
            </w:r>
            <w:r w:rsidRPr="009F4007">
              <w:rPr>
                <w:rFonts w:ascii="Sylfaen" w:eastAsia="Arial Unicode MS" w:hAnsi="Sylfaen" w:cs="Sylfaen"/>
                <w:color w:val="000000"/>
              </w:rPr>
              <w:t>რუხაძის</w:t>
            </w:r>
            <w:r w:rsidRPr="009F4007">
              <w:rPr>
                <w:rFonts w:ascii="Sylfaen" w:hAnsi="Sylfaen" w:cs="Sylfaen"/>
                <w:color w:val="000000"/>
              </w:rPr>
              <w:t xml:space="preserve"> </w:t>
            </w:r>
            <w:r w:rsidRPr="009F4007">
              <w:rPr>
                <w:rFonts w:ascii="Sylfaen" w:eastAsia="Arial Unicode MS" w:hAnsi="Sylfaen" w:cs="Sylfaen"/>
                <w:color w:val="000000"/>
              </w:rPr>
              <w:t>დაუყოვნებლივ</w:t>
            </w:r>
            <w:r w:rsidRPr="009F4007">
              <w:rPr>
                <w:rFonts w:ascii="Sylfaen" w:hAnsi="Sylfaen" w:cs="Sylfaen"/>
                <w:color w:val="000000"/>
              </w:rPr>
              <w:t xml:space="preserve"> </w:t>
            </w:r>
            <w:r w:rsidRPr="009F4007">
              <w:rPr>
                <w:rFonts w:ascii="Sylfaen" w:eastAsia="Arial Unicode MS" w:hAnsi="Sylfaen" w:cs="Sylfaen"/>
                <w:color w:val="000000"/>
              </w:rPr>
              <w:t>სამსახურში</w:t>
            </w:r>
            <w:r w:rsidRPr="009F4007">
              <w:rPr>
                <w:rFonts w:ascii="Sylfaen" w:hAnsi="Sylfaen" w:cs="Sylfaen"/>
                <w:color w:val="000000"/>
              </w:rPr>
              <w:t xml:space="preserve"> </w:t>
            </w:r>
            <w:r w:rsidRPr="009F4007">
              <w:rPr>
                <w:rFonts w:ascii="Sylfaen" w:eastAsia="Arial Unicode MS" w:hAnsi="Sylfaen" w:cs="Sylfaen"/>
                <w:color w:val="000000"/>
              </w:rPr>
              <w:t>აღდგენის</w:t>
            </w:r>
            <w:r w:rsidRPr="009F4007">
              <w:rPr>
                <w:rFonts w:ascii="Sylfaen" w:hAnsi="Sylfaen" w:cs="Sylfaen"/>
                <w:color w:val="000000"/>
              </w:rPr>
              <w:t xml:space="preserve"> </w:t>
            </w:r>
            <w:r w:rsidRPr="009F4007">
              <w:rPr>
                <w:rFonts w:ascii="Sylfaen" w:eastAsia="Arial Unicode MS" w:hAnsi="Sylfaen" w:cs="Sylfaen"/>
                <w:color w:val="000000"/>
              </w:rPr>
              <w:t>თაობაზე</w:t>
            </w:r>
            <w:r w:rsidRPr="009F4007">
              <w:rPr>
                <w:rFonts w:ascii="Sylfaen" w:hAnsi="Sylfaen" w:cs="Sylfaen"/>
                <w:color w:val="000000"/>
              </w:rPr>
              <w:t xml:space="preserve">; </w:t>
            </w:r>
            <w:r w:rsidRPr="009F4007">
              <w:rPr>
                <w:rFonts w:ascii="Sylfaen" w:eastAsia="Arial Unicode MS" w:hAnsi="Sylfaen" w:cs="Sylfaen"/>
                <w:color w:val="000000"/>
              </w:rPr>
              <w:t>მოპასუხე</w:t>
            </w:r>
            <w:r w:rsidRPr="009F4007">
              <w:rPr>
                <w:rFonts w:ascii="Sylfaen" w:hAnsi="Sylfaen" w:cs="Sylfaen"/>
                <w:color w:val="000000"/>
              </w:rPr>
              <w:t xml:space="preserve"> </w:t>
            </w:r>
            <w:r w:rsidRPr="009F4007">
              <w:rPr>
                <w:rFonts w:ascii="Sylfaen" w:eastAsia="Arial Unicode MS" w:hAnsi="Sylfaen" w:cs="Sylfaen"/>
                <w:color w:val="000000"/>
              </w:rPr>
              <w:t>თბილისის</w:t>
            </w:r>
            <w:r w:rsidRPr="009F4007">
              <w:rPr>
                <w:rFonts w:ascii="Sylfaen" w:hAnsi="Sylfaen" w:cs="Sylfaen"/>
                <w:color w:val="000000"/>
              </w:rPr>
              <w:t xml:space="preserve"> </w:t>
            </w:r>
            <w:r w:rsidRPr="009F4007">
              <w:rPr>
                <w:rFonts w:ascii="Sylfaen" w:eastAsia="Arial Unicode MS" w:hAnsi="Sylfaen" w:cs="Sylfaen"/>
                <w:color w:val="000000"/>
              </w:rPr>
              <w:t>დიდუბის</w:t>
            </w:r>
            <w:r w:rsidRPr="009F4007">
              <w:rPr>
                <w:rFonts w:ascii="Sylfaen" w:hAnsi="Sylfaen" w:cs="Sylfaen"/>
                <w:color w:val="000000"/>
              </w:rPr>
              <w:t xml:space="preserve"> </w:t>
            </w:r>
            <w:r w:rsidRPr="009F4007">
              <w:rPr>
                <w:rFonts w:ascii="Sylfaen" w:eastAsia="Arial Unicode MS" w:hAnsi="Sylfaen" w:cs="Sylfaen"/>
                <w:color w:val="000000"/>
              </w:rPr>
              <w:t>რაიონის</w:t>
            </w:r>
            <w:r w:rsidRPr="009F4007">
              <w:rPr>
                <w:rFonts w:ascii="Sylfaen" w:hAnsi="Sylfaen" w:cs="Sylfaen"/>
                <w:color w:val="000000"/>
              </w:rPr>
              <w:t xml:space="preserve"> </w:t>
            </w:r>
            <w:r w:rsidRPr="009F4007">
              <w:rPr>
                <w:rFonts w:ascii="Sylfaen" w:eastAsia="Arial Unicode MS" w:hAnsi="Sylfaen" w:cs="Sylfaen"/>
                <w:color w:val="000000"/>
              </w:rPr>
              <w:t>გამგეობას</w:t>
            </w:r>
            <w:r w:rsidRPr="009F4007">
              <w:rPr>
                <w:rFonts w:ascii="Sylfaen" w:hAnsi="Sylfaen" w:cs="Sylfaen"/>
                <w:color w:val="000000"/>
              </w:rPr>
              <w:t xml:space="preserve"> </w:t>
            </w:r>
            <w:r w:rsidRPr="009F4007">
              <w:rPr>
                <w:rFonts w:ascii="Sylfaen" w:eastAsia="Arial Unicode MS" w:hAnsi="Sylfaen" w:cs="Sylfaen"/>
                <w:color w:val="000000"/>
              </w:rPr>
              <w:t>დაევალა</w:t>
            </w:r>
            <w:r w:rsidRPr="009F4007">
              <w:rPr>
                <w:rFonts w:ascii="Sylfaen" w:hAnsi="Sylfaen" w:cs="Sylfaen"/>
                <w:color w:val="000000"/>
              </w:rPr>
              <w:t xml:space="preserve"> </w:t>
            </w:r>
            <w:r w:rsidRPr="009F4007">
              <w:rPr>
                <w:rFonts w:ascii="Sylfaen" w:eastAsia="Arial Unicode MS" w:hAnsi="Sylfaen" w:cs="Sylfaen"/>
                <w:color w:val="000000"/>
              </w:rPr>
              <w:t>მოსარჩელე</w:t>
            </w:r>
            <w:r w:rsidRPr="009F4007">
              <w:rPr>
                <w:rFonts w:ascii="Sylfaen" w:hAnsi="Sylfaen" w:cs="Sylfaen"/>
                <w:color w:val="000000"/>
              </w:rPr>
              <w:t xml:space="preserve"> </w:t>
            </w:r>
            <w:r w:rsidRPr="009F4007">
              <w:rPr>
                <w:rFonts w:ascii="Sylfaen" w:eastAsia="Arial Unicode MS" w:hAnsi="Sylfaen" w:cs="Sylfaen"/>
                <w:color w:val="000000"/>
              </w:rPr>
              <w:t>მაია</w:t>
            </w:r>
            <w:r w:rsidRPr="009F4007">
              <w:rPr>
                <w:rFonts w:ascii="Sylfaen" w:hAnsi="Sylfaen" w:cs="Sylfaen"/>
                <w:color w:val="000000"/>
              </w:rPr>
              <w:t xml:space="preserve"> </w:t>
            </w:r>
            <w:r w:rsidRPr="009F4007">
              <w:rPr>
                <w:rFonts w:ascii="Sylfaen" w:eastAsia="Arial Unicode MS" w:hAnsi="Sylfaen" w:cs="Sylfaen"/>
                <w:color w:val="000000"/>
              </w:rPr>
              <w:t>რუხაძის</w:t>
            </w:r>
            <w:r w:rsidRPr="009F4007">
              <w:rPr>
                <w:rFonts w:ascii="Sylfaen" w:hAnsi="Sylfaen" w:cs="Sylfaen"/>
                <w:color w:val="000000"/>
              </w:rPr>
              <w:t xml:space="preserve"> </w:t>
            </w:r>
            <w:r w:rsidRPr="009F4007">
              <w:rPr>
                <w:rFonts w:ascii="Sylfaen" w:eastAsia="Arial Unicode MS" w:hAnsi="Sylfaen" w:cs="Sylfaen"/>
                <w:color w:val="000000"/>
              </w:rPr>
              <w:t>იძულებითი</w:t>
            </w:r>
            <w:r w:rsidRPr="009F4007">
              <w:rPr>
                <w:rFonts w:ascii="Sylfaen" w:hAnsi="Sylfaen" w:cs="Sylfaen"/>
                <w:color w:val="000000"/>
              </w:rPr>
              <w:t xml:space="preserve"> </w:t>
            </w:r>
            <w:r w:rsidRPr="009F4007">
              <w:rPr>
                <w:rFonts w:ascii="Sylfaen" w:eastAsia="Arial Unicode MS" w:hAnsi="Sylfaen" w:cs="Sylfaen"/>
                <w:color w:val="000000"/>
              </w:rPr>
              <w:t>განაცდურის</w:t>
            </w:r>
            <w:r w:rsidRPr="009F4007">
              <w:rPr>
                <w:rFonts w:ascii="Sylfaen" w:hAnsi="Sylfaen" w:cs="Sylfaen"/>
                <w:color w:val="000000"/>
              </w:rPr>
              <w:t xml:space="preserve"> </w:t>
            </w:r>
            <w:r w:rsidRPr="009F4007">
              <w:rPr>
                <w:rFonts w:ascii="Sylfaen" w:eastAsia="Arial Unicode MS" w:hAnsi="Sylfaen" w:cs="Sylfaen"/>
                <w:color w:val="000000"/>
              </w:rPr>
              <w:t>ანაზღაურება</w:t>
            </w:r>
            <w:r w:rsidRPr="009F4007">
              <w:rPr>
                <w:color w:val="000000"/>
              </w:rPr>
              <w:t>,</w:t>
            </w:r>
            <w:r w:rsidRPr="009F4007">
              <w:rPr>
                <w:rFonts w:ascii="Sylfaen" w:hAnsi="Sylfaen" w:cs="Sylfaen"/>
                <w:color w:val="000000"/>
              </w:rPr>
              <w:t xml:space="preserve"> </w:t>
            </w:r>
            <w:r w:rsidRPr="006B6A41">
              <w:rPr>
                <w:rFonts w:ascii="Sylfaen" w:eastAsia="Arial Unicode MS" w:hAnsi="Sylfaen" w:cs="Sylfaen"/>
                <w:color w:val="FF0000"/>
              </w:rPr>
              <w:t>არაუმეტეს</w:t>
            </w:r>
            <w:r w:rsidRPr="006B6A41">
              <w:rPr>
                <w:rFonts w:ascii="Sylfaen" w:hAnsi="Sylfaen" w:cs="Sylfaen"/>
                <w:color w:val="FF0000"/>
              </w:rPr>
              <w:t xml:space="preserve"> </w:t>
            </w:r>
            <w:r w:rsidRPr="006B6A41">
              <w:rPr>
                <w:rFonts w:ascii="Sylfaen" w:eastAsia="Arial Unicode MS" w:hAnsi="Sylfaen" w:cs="Sylfaen"/>
                <w:color w:val="FF0000"/>
              </w:rPr>
              <w:t>სამი</w:t>
            </w:r>
            <w:r w:rsidRPr="006B6A41">
              <w:rPr>
                <w:rFonts w:ascii="Sylfaen" w:hAnsi="Sylfaen" w:cs="Sylfaen"/>
                <w:color w:val="FF0000"/>
              </w:rPr>
              <w:t xml:space="preserve"> </w:t>
            </w:r>
            <w:r w:rsidRPr="006B6A41">
              <w:rPr>
                <w:rFonts w:ascii="Sylfaen" w:eastAsia="Arial Unicode MS" w:hAnsi="Sylfaen" w:cs="Sylfaen"/>
                <w:color w:val="FF0000"/>
              </w:rPr>
              <w:t>თვის</w:t>
            </w:r>
            <w:r w:rsidRPr="006B6A41">
              <w:rPr>
                <w:rFonts w:ascii="Sylfaen" w:hAnsi="Sylfaen" w:cs="Sylfaen"/>
                <w:color w:val="FF0000"/>
              </w:rPr>
              <w:t xml:space="preserve"> </w:t>
            </w:r>
            <w:r w:rsidRPr="006B6A41">
              <w:rPr>
                <w:rFonts w:ascii="Sylfaen" w:eastAsia="Arial Unicode MS" w:hAnsi="Sylfaen" w:cs="Sylfaen"/>
                <w:color w:val="FF0000"/>
              </w:rPr>
              <w:t>თანამდებობრივი</w:t>
            </w:r>
            <w:r w:rsidRPr="006B6A41">
              <w:rPr>
                <w:rFonts w:ascii="Sylfaen" w:hAnsi="Sylfaen" w:cs="Sylfaen"/>
                <w:color w:val="FF0000"/>
              </w:rPr>
              <w:t xml:space="preserve"> </w:t>
            </w:r>
            <w:r w:rsidRPr="006B6A41">
              <w:rPr>
                <w:rFonts w:ascii="Sylfaen" w:eastAsia="Arial Unicode MS" w:hAnsi="Sylfaen" w:cs="Sylfaen"/>
                <w:color w:val="FF0000"/>
              </w:rPr>
              <w:t>სარგოს</w:t>
            </w:r>
            <w:r w:rsidRPr="006B6A41">
              <w:rPr>
                <w:rFonts w:ascii="Sylfaen" w:hAnsi="Sylfaen" w:cs="Sylfaen"/>
                <w:color w:val="FF0000"/>
              </w:rPr>
              <w:t xml:space="preserve"> </w:t>
            </w:r>
            <w:r w:rsidRPr="006B6A41">
              <w:rPr>
                <w:rFonts w:ascii="Sylfaen" w:eastAsia="Arial Unicode MS" w:hAnsi="Sylfaen" w:cs="Sylfaen"/>
                <w:color w:val="FF0000"/>
              </w:rPr>
              <w:t>ოდენობით</w:t>
            </w:r>
            <w:r w:rsidRPr="006B6A41">
              <w:rPr>
                <w:color w:val="FF0000"/>
              </w:rPr>
              <w:t>.</w:t>
            </w:r>
            <w:r w:rsidRPr="009F4007">
              <w:rPr>
                <w:rFonts w:ascii="Sylfaen" w:hAnsi="Sylfaen" w:cs="Sylfaen"/>
                <w:color w:val="000000"/>
              </w:rPr>
              <w:t xml:space="preserve"> </w:t>
            </w:r>
            <w:proofErr w:type="gramStart"/>
            <w:r w:rsidRPr="009F4007">
              <w:rPr>
                <w:rFonts w:ascii="Sylfaen" w:eastAsia="Arial Unicode MS" w:hAnsi="Sylfaen" w:cs="Sylfaen"/>
                <w:color w:val="000000"/>
              </w:rPr>
              <w:t>გადაწყვეტილების</w:t>
            </w:r>
            <w:proofErr w:type="gramEnd"/>
            <w:r w:rsidRPr="009F4007">
              <w:rPr>
                <w:rFonts w:ascii="Sylfaen" w:hAnsi="Sylfaen" w:cs="Sylfaen"/>
                <w:color w:val="000000"/>
              </w:rPr>
              <w:t xml:space="preserve"> </w:t>
            </w:r>
            <w:r w:rsidRPr="009F4007">
              <w:rPr>
                <w:rFonts w:ascii="Sylfaen" w:eastAsia="Arial Unicode MS" w:hAnsi="Sylfaen" w:cs="Sylfaen"/>
                <w:color w:val="000000"/>
              </w:rPr>
              <w:t>სარეზოლუციო</w:t>
            </w:r>
            <w:r w:rsidRPr="009F4007">
              <w:rPr>
                <w:rFonts w:ascii="Sylfaen" w:hAnsi="Sylfaen" w:cs="Sylfaen"/>
                <w:color w:val="000000"/>
              </w:rPr>
              <w:t xml:space="preserve"> </w:t>
            </w:r>
            <w:r w:rsidRPr="009F4007">
              <w:rPr>
                <w:rFonts w:ascii="Sylfaen" w:eastAsia="Arial Unicode MS" w:hAnsi="Sylfaen" w:cs="Sylfaen"/>
                <w:color w:val="000000"/>
              </w:rPr>
              <w:t>ნაწილის</w:t>
            </w:r>
            <w:r w:rsidRPr="009F4007">
              <w:rPr>
                <w:rFonts w:ascii="Sylfaen" w:hAnsi="Sylfaen" w:cs="Sylfaen"/>
                <w:color w:val="000000"/>
              </w:rPr>
              <w:t xml:space="preserve"> </w:t>
            </w:r>
            <w:r w:rsidRPr="009F4007">
              <w:rPr>
                <w:rFonts w:ascii="Sylfaen" w:eastAsia="Arial Unicode MS" w:hAnsi="Sylfaen" w:cs="Sylfaen"/>
                <w:color w:val="000000"/>
              </w:rPr>
              <w:t>მესამე</w:t>
            </w:r>
            <w:r w:rsidRPr="009F4007">
              <w:rPr>
                <w:rFonts w:ascii="Sylfaen" w:hAnsi="Sylfaen" w:cs="Sylfaen"/>
                <w:color w:val="000000"/>
              </w:rPr>
              <w:t xml:space="preserve"> </w:t>
            </w:r>
            <w:r w:rsidRPr="009F4007">
              <w:rPr>
                <w:rFonts w:ascii="Sylfaen" w:eastAsia="Arial Unicode MS" w:hAnsi="Sylfaen" w:cs="Sylfaen"/>
                <w:color w:val="000000"/>
              </w:rPr>
              <w:t>პუნქტი</w:t>
            </w:r>
            <w:r>
              <w:rPr>
                <w:rFonts w:ascii="Sylfaen" w:eastAsia="Arial Unicode MS" w:hAnsi="Sylfaen" w:cs="Sylfaen"/>
                <w:color w:val="000000"/>
                <w:lang w:val="ka-GE"/>
              </w:rPr>
              <w:t xml:space="preserve"> (</w:t>
            </w:r>
            <w:r w:rsidRPr="009F4007">
              <w:rPr>
                <w:rFonts w:ascii="Sylfaen" w:eastAsia="Arial Unicode MS" w:hAnsi="Sylfaen" w:cs="Sylfaen"/>
                <w:color w:val="000000"/>
              </w:rPr>
              <w:t>მოპასუხე</w:t>
            </w:r>
            <w:r w:rsidRPr="009F4007">
              <w:rPr>
                <w:rFonts w:ascii="Sylfaen" w:hAnsi="Sylfaen" w:cs="Sylfaen"/>
                <w:color w:val="000000"/>
              </w:rPr>
              <w:t xml:space="preserve"> </w:t>
            </w:r>
            <w:r w:rsidRPr="009F4007">
              <w:rPr>
                <w:rFonts w:ascii="Sylfaen" w:eastAsia="Arial Unicode MS" w:hAnsi="Sylfaen" w:cs="Sylfaen"/>
                <w:color w:val="000000"/>
              </w:rPr>
              <w:t>თბილისის</w:t>
            </w:r>
            <w:r w:rsidRPr="009F4007">
              <w:rPr>
                <w:rFonts w:ascii="Sylfaen" w:hAnsi="Sylfaen" w:cs="Sylfaen"/>
                <w:color w:val="000000"/>
              </w:rPr>
              <w:t xml:space="preserve"> </w:t>
            </w:r>
            <w:r w:rsidRPr="009F4007">
              <w:rPr>
                <w:rFonts w:ascii="Sylfaen" w:eastAsia="Arial Unicode MS" w:hAnsi="Sylfaen" w:cs="Sylfaen"/>
                <w:color w:val="000000"/>
              </w:rPr>
              <w:t>დიდუბის</w:t>
            </w:r>
            <w:r w:rsidRPr="009F4007">
              <w:rPr>
                <w:rFonts w:ascii="Sylfaen" w:hAnsi="Sylfaen" w:cs="Sylfaen"/>
                <w:color w:val="000000"/>
              </w:rPr>
              <w:t xml:space="preserve"> </w:t>
            </w:r>
            <w:r w:rsidRPr="009F4007">
              <w:rPr>
                <w:rFonts w:ascii="Sylfaen" w:eastAsia="Arial Unicode MS" w:hAnsi="Sylfaen" w:cs="Sylfaen"/>
                <w:color w:val="000000"/>
              </w:rPr>
              <w:t>რაიონის</w:t>
            </w:r>
            <w:r w:rsidRPr="009F4007">
              <w:rPr>
                <w:rFonts w:ascii="Sylfaen" w:hAnsi="Sylfaen" w:cs="Sylfaen"/>
                <w:color w:val="000000"/>
              </w:rPr>
              <w:t xml:space="preserve"> </w:t>
            </w:r>
            <w:r>
              <w:rPr>
                <w:rFonts w:ascii="Sylfaen" w:eastAsia="Arial Unicode MS" w:hAnsi="Sylfaen" w:cs="Sylfaen"/>
                <w:color w:val="000000"/>
              </w:rPr>
              <w:t>გამგეობ</w:t>
            </w:r>
            <w:r>
              <w:rPr>
                <w:rFonts w:ascii="Sylfaen" w:eastAsia="Arial Unicode MS" w:hAnsi="Sylfaen" w:cs="Sylfaen"/>
                <w:color w:val="000000"/>
                <w:lang w:val="ka-GE"/>
              </w:rPr>
              <w:t>ი</w:t>
            </w:r>
            <w:r w:rsidRPr="009F4007">
              <w:rPr>
                <w:rFonts w:ascii="Sylfaen" w:eastAsia="Arial Unicode MS" w:hAnsi="Sylfaen" w:cs="Sylfaen"/>
                <w:color w:val="000000"/>
              </w:rPr>
              <w:t>ს</w:t>
            </w:r>
            <w:r>
              <w:rPr>
                <w:rFonts w:ascii="Sylfaen" w:eastAsia="Arial Unicode MS" w:hAnsi="Sylfaen" w:cs="Sylfaen"/>
                <w:color w:val="000000"/>
                <w:lang w:val="ka-GE"/>
              </w:rPr>
              <w:t>ათვის</w:t>
            </w:r>
            <w:r w:rsidRPr="009F4007">
              <w:rPr>
                <w:rFonts w:ascii="Sylfaen" w:hAnsi="Sylfaen" w:cs="Sylfaen"/>
                <w:color w:val="000000"/>
              </w:rPr>
              <w:t xml:space="preserve"> </w:t>
            </w:r>
            <w:r w:rsidRPr="009F4007">
              <w:rPr>
                <w:rFonts w:ascii="Sylfaen" w:eastAsia="Arial Unicode MS" w:hAnsi="Sylfaen" w:cs="Sylfaen"/>
                <w:color w:val="000000"/>
              </w:rPr>
              <w:t>ახალი</w:t>
            </w:r>
            <w:r w:rsidRPr="009F4007">
              <w:rPr>
                <w:rFonts w:ascii="Sylfaen" w:hAnsi="Sylfaen" w:cs="Sylfaen"/>
                <w:color w:val="000000"/>
              </w:rPr>
              <w:t xml:space="preserve"> </w:t>
            </w:r>
            <w:r w:rsidRPr="009F4007">
              <w:rPr>
                <w:rFonts w:ascii="Sylfaen" w:eastAsia="Arial Unicode MS" w:hAnsi="Sylfaen" w:cs="Sylfaen"/>
                <w:color w:val="000000"/>
              </w:rPr>
              <w:t>ინდივიდუალური</w:t>
            </w:r>
            <w:r w:rsidRPr="009F4007">
              <w:rPr>
                <w:rFonts w:ascii="Sylfaen" w:hAnsi="Sylfaen" w:cs="Sylfaen"/>
                <w:color w:val="000000"/>
              </w:rPr>
              <w:t xml:space="preserve"> </w:t>
            </w:r>
            <w:r w:rsidRPr="009F4007">
              <w:rPr>
                <w:rFonts w:ascii="Sylfaen" w:eastAsia="Arial Unicode MS" w:hAnsi="Sylfaen" w:cs="Sylfaen"/>
                <w:color w:val="000000"/>
              </w:rPr>
              <w:t>ადმინისტრაციულ</w:t>
            </w:r>
            <w:r w:rsidRPr="009F4007">
              <w:rPr>
                <w:color w:val="000000"/>
              </w:rPr>
              <w:t>-</w:t>
            </w:r>
            <w:r w:rsidRPr="009F4007">
              <w:rPr>
                <w:rFonts w:ascii="Sylfaen" w:eastAsia="Arial Unicode MS" w:hAnsi="Sylfaen" w:cs="Sylfaen"/>
                <w:color w:val="000000"/>
              </w:rPr>
              <w:t>სამართლებრივი</w:t>
            </w:r>
            <w:r w:rsidRPr="009F4007">
              <w:rPr>
                <w:rFonts w:ascii="Sylfaen" w:hAnsi="Sylfaen" w:cs="Sylfaen"/>
                <w:color w:val="000000"/>
              </w:rPr>
              <w:t xml:space="preserve"> </w:t>
            </w:r>
            <w:r w:rsidRPr="009F4007">
              <w:rPr>
                <w:rFonts w:ascii="Sylfaen" w:eastAsia="Arial Unicode MS" w:hAnsi="Sylfaen" w:cs="Sylfaen"/>
                <w:color w:val="000000"/>
              </w:rPr>
              <w:t>აქტის</w:t>
            </w:r>
            <w:r w:rsidRPr="009F4007">
              <w:rPr>
                <w:rFonts w:ascii="Sylfaen" w:hAnsi="Sylfaen" w:cs="Sylfaen"/>
                <w:color w:val="000000"/>
              </w:rPr>
              <w:t xml:space="preserve"> </w:t>
            </w:r>
            <w:r>
              <w:rPr>
                <w:rFonts w:ascii="Sylfaen" w:eastAsia="Arial Unicode MS" w:hAnsi="Sylfaen" w:cs="Sylfaen"/>
                <w:color w:val="000000"/>
              </w:rPr>
              <w:t>გამოცემ</w:t>
            </w:r>
            <w:r>
              <w:rPr>
                <w:rFonts w:ascii="Sylfaen" w:eastAsia="Arial Unicode MS" w:hAnsi="Sylfaen" w:cs="Sylfaen"/>
                <w:color w:val="000000"/>
                <w:lang w:val="ka-GE"/>
              </w:rPr>
              <w:t>ის დავალება</w:t>
            </w:r>
            <w:r w:rsidRPr="009F4007">
              <w:rPr>
                <w:rFonts w:ascii="Sylfaen" w:hAnsi="Sylfaen" w:cs="Sylfaen"/>
                <w:color w:val="000000"/>
              </w:rPr>
              <w:t xml:space="preserve"> </w:t>
            </w:r>
            <w:r w:rsidRPr="009F4007">
              <w:rPr>
                <w:rFonts w:ascii="Sylfaen" w:eastAsia="Arial Unicode MS" w:hAnsi="Sylfaen" w:cs="Sylfaen"/>
                <w:color w:val="000000"/>
              </w:rPr>
              <w:t>მაია</w:t>
            </w:r>
            <w:r w:rsidRPr="009F4007">
              <w:rPr>
                <w:rFonts w:ascii="Sylfaen" w:hAnsi="Sylfaen" w:cs="Sylfaen"/>
                <w:color w:val="000000"/>
              </w:rPr>
              <w:t xml:space="preserve"> </w:t>
            </w:r>
            <w:r w:rsidRPr="009F4007">
              <w:rPr>
                <w:rFonts w:ascii="Sylfaen" w:eastAsia="Arial Unicode MS" w:hAnsi="Sylfaen" w:cs="Sylfaen"/>
                <w:color w:val="000000"/>
              </w:rPr>
              <w:t>რუხაძის</w:t>
            </w:r>
            <w:r w:rsidRPr="009F4007">
              <w:rPr>
                <w:rFonts w:ascii="Sylfaen" w:hAnsi="Sylfaen" w:cs="Sylfaen"/>
                <w:color w:val="000000"/>
              </w:rPr>
              <w:t xml:space="preserve"> </w:t>
            </w:r>
            <w:r w:rsidRPr="009F4007">
              <w:rPr>
                <w:rFonts w:ascii="Sylfaen" w:eastAsia="Arial Unicode MS" w:hAnsi="Sylfaen" w:cs="Sylfaen"/>
                <w:color w:val="000000"/>
              </w:rPr>
              <w:t>დაუყოვნებლივ</w:t>
            </w:r>
            <w:r w:rsidRPr="009F4007">
              <w:rPr>
                <w:rFonts w:ascii="Sylfaen" w:hAnsi="Sylfaen" w:cs="Sylfaen"/>
                <w:color w:val="000000"/>
              </w:rPr>
              <w:t xml:space="preserve"> </w:t>
            </w:r>
            <w:r w:rsidRPr="009F4007">
              <w:rPr>
                <w:rFonts w:ascii="Sylfaen" w:eastAsia="Arial Unicode MS" w:hAnsi="Sylfaen" w:cs="Sylfaen"/>
                <w:color w:val="000000"/>
              </w:rPr>
              <w:t>სამსახურში</w:t>
            </w:r>
            <w:r w:rsidRPr="009F4007">
              <w:rPr>
                <w:rFonts w:ascii="Sylfaen" w:hAnsi="Sylfaen" w:cs="Sylfaen"/>
                <w:color w:val="000000"/>
              </w:rPr>
              <w:t xml:space="preserve"> </w:t>
            </w:r>
            <w:r w:rsidRPr="009F4007">
              <w:rPr>
                <w:rFonts w:ascii="Sylfaen" w:eastAsia="Arial Unicode MS" w:hAnsi="Sylfaen" w:cs="Sylfaen"/>
                <w:color w:val="000000"/>
              </w:rPr>
              <w:t>აღდგენის</w:t>
            </w:r>
            <w:r w:rsidRPr="009F4007">
              <w:rPr>
                <w:rFonts w:ascii="Sylfaen" w:hAnsi="Sylfaen" w:cs="Sylfaen"/>
                <w:color w:val="000000"/>
              </w:rPr>
              <w:t xml:space="preserve"> </w:t>
            </w:r>
            <w:r w:rsidRPr="009F4007">
              <w:rPr>
                <w:rFonts w:ascii="Sylfaen" w:eastAsia="Arial Unicode MS" w:hAnsi="Sylfaen" w:cs="Sylfaen"/>
                <w:color w:val="000000"/>
              </w:rPr>
              <w:t>თაობაზე</w:t>
            </w:r>
            <w:r>
              <w:rPr>
                <w:rFonts w:ascii="Sylfaen" w:eastAsia="Arial Unicode MS" w:hAnsi="Sylfaen" w:cs="Sylfaen"/>
                <w:color w:val="000000"/>
                <w:lang w:val="ka-GE"/>
              </w:rPr>
              <w:t>)</w:t>
            </w:r>
            <w:r w:rsidRPr="009F4007">
              <w:rPr>
                <w:rFonts w:ascii="Sylfaen" w:hAnsi="Sylfaen" w:cs="Sylfaen"/>
                <w:color w:val="000000"/>
              </w:rPr>
              <w:t xml:space="preserve"> </w:t>
            </w:r>
            <w:r w:rsidRPr="009F4007">
              <w:rPr>
                <w:rFonts w:ascii="Sylfaen" w:eastAsia="Arial Unicode MS" w:hAnsi="Sylfaen" w:cs="Sylfaen"/>
                <w:color w:val="000000"/>
              </w:rPr>
              <w:t>მიქცეულ</w:t>
            </w:r>
            <w:r w:rsidRPr="009F4007">
              <w:rPr>
                <w:rFonts w:ascii="Sylfaen" w:hAnsi="Sylfaen" w:cs="Sylfaen"/>
                <w:color w:val="000000"/>
              </w:rPr>
              <w:t xml:space="preserve"> </w:t>
            </w:r>
            <w:r w:rsidRPr="009F4007">
              <w:rPr>
                <w:rFonts w:ascii="Sylfaen" w:eastAsia="Arial Unicode MS" w:hAnsi="Sylfaen" w:cs="Sylfaen"/>
                <w:color w:val="000000"/>
              </w:rPr>
              <w:t>იქნა</w:t>
            </w:r>
            <w:r w:rsidRPr="009F4007">
              <w:rPr>
                <w:rFonts w:ascii="Sylfaen" w:hAnsi="Sylfaen" w:cs="Sylfaen"/>
                <w:color w:val="000000"/>
              </w:rPr>
              <w:t xml:space="preserve"> </w:t>
            </w:r>
            <w:r w:rsidRPr="009F4007">
              <w:rPr>
                <w:rFonts w:ascii="Sylfaen" w:eastAsia="Arial Unicode MS" w:hAnsi="Sylfaen" w:cs="Sylfaen"/>
                <w:color w:val="000000"/>
              </w:rPr>
              <w:t>დაუყოვნებლივ</w:t>
            </w:r>
            <w:r w:rsidRPr="009F4007">
              <w:rPr>
                <w:rFonts w:ascii="Sylfaen" w:hAnsi="Sylfaen" w:cs="Sylfaen"/>
                <w:color w:val="000000"/>
              </w:rPr>
              <w:t xml:space="preserve"> </w:t>
            </w:r>
            <w:r w:rsidRPr="009F4007">
              <w:rPr>
                <w:rFonts w:ascii="Sylfaen" w:eastAsia="Arial Unicode MS" w:hAnsi="Sylfaen" w:cs="Sylfaen"/>
                <w:color w:val="000000"/>
              </w:rPr>
              <w:t>აღსასრულებლად</w:t>
            </w:r>
            <w:r w:rsidRPr="009F4007">
              <w:rPr>
                <w:rFonts w:ascii="Sylfaen" w:hAnsi="Sylfaen" w:cs="Sylfaen"/>
                <w:color w:val="000000"/>
              </w:rPr>
              <w:t xml:space="preserve"> (</w:t>
            </w:r>
            <w:r w:rsidRPr="009F4007">
              <w:rPr>
                <w:rFonts w:ascii="Sylfaen" w:eastAsia="Arial Unicode MS" w:hAnsi="Sylfaen" w:cs="Sylfaen"/>
                <w:color w:val="000000"/>
              </w:rPr>
              <w:t>ტ</w:t>
            </w:r>
            <w:r w:rsidRPr="009F4007">
              <w:rPr>
                <w:rFonts w:ascii="Sylfaen" w:hAnsi="Sylfaen" w:cs="Sylfaen"/>
                <w:color w:val="000000"/>
              </w:rPr>
              <w:t xml:space="preserve">-1; </w:t>
            </w:r>
            <w:r w:rsidRPr="009F4007">
              <w:rPr>
                <w:rFonts w:ascii="Sylfaen" w:eastAsia="Arial Unicode MS" w:hAnsi="Sylfaen" w:cs="Sylfaen"/>
                <w:color w:val="000000"/>
              </w:rPr>
              <w:t>ს</w:t>
            </w:r>
            <w:r w:rsidRPr="009F4007">
              <w:rPr>
                <w:color w:val="000000"/>
              </w:rPr>
              <w:t>.</w:t>
            </w:r>
            <w:r w:rsidRPr="009F4007">
              <w:rPr>
                <w:rFonts w:ascii="Sylfaen" w:eastAsia="Arial Unicode MS" w:hAnsi="Sylfaen" w:cs="Sylfaen"/>
                <w:color w:val="000000"/>
              </w:rPr>
              <w:t>ფ</w:t>
            </w:r>
            <w:r w:rsidRPr="009F4007">
              <w:rPr>
                <w:rFonts w:ascii="Sylfaen" w:hAnsi="Sylfaen" w:cs="Sylfaen"/>
                <w:color w:val="000000"/>
              </w:rPr>
              <w:t>. 175-183).</w:t>
            </w:r>
          </w:p>
          <w:p w:rsidR="00C71A1C" w:rsidRDefault="00C71A1C" w:rsidP="00C71A1C">
            <w:pPr>
              <w:widowControl w:val="0"/>
              <w:autoSpaceDE w:val="0"/>
              <w:autoSpaceDN w:val="0"/>
              <w:adjustRightInd w:val="0"/>
              <w:jc w:val="both"/>
              <w:rPr>
                <w:rFonts w:ascii="Sylfaen" w:hAnsi="Sylfaen" w:cs="Sylfaen"/>
                <w:color w:val="000000"/>
                <w:lang w:val="ka-GE"/>
              </w:rPr>
            </w:pPr>
            <w:proofErr w:type="gramStart"/>
            <w:r w:rsidRPr="009F4007">
              <w:rPr>
                <w:rFonts w:ascii="Sylfaen" w:hAnsi="Sylfaen" w:cs="Sylfaen"/>
                <w:color w:val="000000"/>
              </w:rPr>
              <w:t>თბილისის</w:t>
            </w:r>
            <w:proofErr w:type="gramEnd"/>
            <w:r w:rsidRPr="009F4007">
              <w:rPr>
                <w:rFonts w:ascii="Sylfaen" w:hAnsi="Sylfaen" w:cs="Sylfaen"/>
                <w:color w:val="000000"/>
              </w:rPr>
              <w:t xml:space="preserve"> საქალაქო სასამართლოს ადმინისტრაციულ საქმეთა კოლეგიის 2014  წლის 10 დეკემბრის გადაწყვეტილება სააპელაციო</w:t>
            </w:r>
            <w:r w:rsidRPr="009F4007">
              <w:rPr>
                <w:color w:val="000000"/>
              </w:rPr>
              <w:t xml:space="preserve"> </w:t>
            </w:r>
            <w:r w:rsidRPr="009F4007">
              <w:rPr>
                <w:rFonts w:ascii="Sylfaen" w:hAnsi="Sylfaen" w:cs="Sylfaen"/>
                <w:color w:val="000000"/>
              </w:rPr>
              <w:t>საჩივრით</w:t>
            </w:r>
            <w:r w:rsidRPr="009F4007">
              <w:rPr>
                <w:color w:val="000000"/>
              </w:rPr>
              <w:t xml:space="preserve"> </w:t>
            </w:r>
            <w:r w:rsidRPr="009F4007">
              <w:rPr>
                <w:rFonts w:ascii="Sylfaen" w:hAnsi="Sylfaen" w:cs="Sylfaen"/>
                <w:color w:val="000000"/>
              </w:rPr>
              <w:t>გაასაჩივრეს მაია რუხაძემ და ქ. თბილისის დიდუბის რაიონის გამგეობამ.</w:t>
            </w:r>
          </w:p>
          <w:p w:rsidR="00C71A1C" w:rsidRPr="003174BA" w:rsidRDefault="00C71A1C" w:rsidP="00C71A1C">
            <w:pPr>
              <w:pStyle w:val="ListParagraph"/>
              <w:ind w:left="0"/>
              <w:jc w:val="both"/>
              <w:rPr>
                <w:rFonts w:ascii="Sylfaen" w:hAnsi="Sylfaen" w:cs="Sylfaen"/>
                <w:lang w:val="ka-GE"/>
              </w:rPr>
            </w:pPr>
            <w:r>
              <w:rPr>
                <w:rFonts w:ascii="Sylfaen" w:hAnsi="Sylfaen" w:cs="LitNusx"/>
                <w:bCs/>
                <w:noProof/>
                <w:lang w:val="ka-GE"/>
              </w:rPr>
              <w:t>თბილისის სააპელაციო სასამართლოს ადმინისტრაციულ საქმეთა პალატის 2015 წლის 30 აპრილის გადაწყვეტილებით</w:t>
            </w:r>
            <w:r w:rsidRPr="001B72DC">
              <w:rPr>
                <w:rFonts w:ascii="Sylfaen" w:hAnsi="Sylfaen" w:cs="LitNusx"/>
                <w:bCs/>
                <w:noProof/>
                <w:lang w:val="ka-GE"/>
              </w:rPr>
              <w:t xml:space="preserve"> </w:t>
            </w:r>
            <w:r>
              <w:rPr>
                <w:rFonts w:ascii="Sylfaen" w:hAnsi="Sylfaen" w:cs="LitNusx"/>
                <w:bCs/>
                <w:noProof/>
                <w:lang w:val="ka-GE"/>
              </w:rPr>
              <w:t xml:space="preserve">მაია რუხაძის </w:t>
            </w:r>
            <w:r w:rsidRPr="001B72DC">
              <w:rPr>
                <w:rFonts w:ascii="Sylfaen" w:hAnsi="Sylfaen" w:cs="Sylfaen"/>
                <w:lang w:val="ka-GE"/>
              </w:rPr>
              <w:t>სააპელაციო</w:t>
            </w:r>
            <w:r w:rsidRPr="001B72DC">
              <w:rPr>
                <w:rFonts w:ascii="Sylfaen" w:hAnsi="Sylfaen" w:cs="LitNusx"/>
                <w:lang w:val="ka-GE"/>
              </w:rPr>
              <w:t xml:space="preserve"> </w:t>
            </w:r>
            <w:r w:rsidRPr="001B72DC">
              <w:rPr>
                <w:rFonts w:ascii="Sylfaen" w:hAnsi="Sylfaen" w:cs="Sylfaen"/>
                <w:lang w:val="ka-GE"/>
              </w:rPr>
              <w:t>საჩივარი</w:t>
            </w:r>
            <w:r w:rsidRPr="001B72DC">
              <w:rPr>
                <w:rFonts w:ascii="Sylfaen" w:hAnsi="Sylfaen" w:cs="LitNusx"/>
                <w:lang w:val="ka-GE"/>
              </w:rPr>
              <w:t xml:space="preserve"> </w:t>
            </w:r>
            <w:r>
              <w:rPr>
                <w:rFonts w:ascii="Sylfaen" w:hAnsi="Sylfaen" w:cs="Sylfaen"/>
                <w:lang w:val="ka-GE"/>
              </w:rPr>
              <w:t>დაკმაყოფილდა ნაწილობრივ</w:t>
            </w:r>
            <w:r>
              <w:rPr>
                <w:rFonts w:ascii="Sylfaen" w:hAnsi="Sylfaen" w:cs="LitNusx"/>
                <w:lang w:val="ka-GE"/>
              </w:rPr>
              <w:t xml:space="preserve">; </w:t>
            </w:r>
            <w:r>
              <w:rPr>
                <w:rFonts w:ascii="Sylfaen" w:hAnsi="Sylfaen"/>
                <w:lang w:val="ka-GE"/>
              </w:rPr>
              <w:t xml:space="preserve">მაია რუხაძის სააპელაციო მოთხოვნა, </w:t>
            </w:r>
            <w:r w:rsidRPr="00357BE5">
              <w:rPr>
                <w:rFonts w:ascii="Sylfaen" w:hAnsi="Sylfaen"/>
                <w:lang w:val="ka-GE"/>
              </w:rPr>
              <w:t>თბილისის საქალაქო სასამართლოს ადმინისტრაციულ საქმეთა კოლეგიის 2014 წლის 10 დეკემბრის გადაწყვეტილებ</w:t>
            </w:r>
            <w:r>
              <w:rPr>
                <w:rFonts w:ascii="Sylfaen" w:hAnsi="Sylfaen"/>
                <w:lang w:val="ka-GE"/>
              </w:rPr>
              <w:t xml:space="preserve">ის გაუქმების შესახებ </w:t>
            </w:r>
            <w:r w:rsidRPr="00357BE5">
              <w:rPr>
                <w:rFonts w:ascii="Sylfaen" w:hAnsi="Sylfaen"/>
                <w:lang w:val="ka-GE"/>
              </w:rPr>
              <w:t>იმ ნაწილში, რომლითაც მოსარჩელე სასამართლოს მიერ აღდგენილ არ იქნა პირდაპირ სასამართლოს გადაწყვეტილებით და მისი აღდგენის საკითხი სასამართლომ</w:t>
            </w:r>
            <w:r>
              <w:rPr>
                <w:rFonts w:ascii="Sylfaen" w:hAnsi="Sylfaen"/>
                <w:lang w:val="ka-GE"/>
              </w:rPr>
              <w:t xml:space="preserve"> </w:t>
            </w:r>
            <w:r w:rsidRPr="00357BE5">
              <w:rPr>
                <w:rFonts w:ascii="Sylfaen" w:hAnsi="Sylfaen"/>
                <w:lang w:val="ka-GE"/>
              </w:rPr>
              <w:t>მოპასუხისათვის ახალი აქტის გამოცემის დავალებით განახორციელა</w:t>
            </w:r>
            <w:r>
              <w:rPr>
                <w:rFonts w:ascii="Sylfaen" w:hAnsi="Sylfaen"/>
                <w:lang w:val="ka-GE"/>
              </w:rPr>
              <w:t xml:space="preserve">, არ დაკმაყოფილდა. მაია რუხაძის მოთხოვნა, </w:t>
            </w:r>
            <w:r w:rsidRPr="00357BE5">
              <w:rPr>
                <w:rFonts w:ascii="Sylfaen" w:hAnsi="Sylfaen"/>
                <w:lang w:val="ka-GE"/>
              </w:rPr>
              <w:t>თბილისის საქალაქო სასამართლოს ადმინისტრაციულ საქმეთა კოლეგიის 2014 წლ</w:t>
            </w:r>
            <w:r>
              <w:rPr>
                <w:rFonts w:ascii="Sylfaen" w:hAnsi="Sylfaen"/>
                <w:lang w:val="ka-GE"/>
              </w:rPr>
              <w:t>ის 13 ოქტომბრის საოქმო განჩინების</w:t>
            </w:r>
            <w:r w:rsidRPr="00357BE5">
              <w:rPr>
                <w:rFonts w:ascii="Sylfaen" w:hAnsi="Sylfaen"/>
                <w:lang w:val="ka-GE"/>
              </w:rPr>
              <w:t xml:space="preserve"> (ჩანაწერი), რომლითაც დაკმაყოფილდა მოპასუხე - დიდუბის რაიონის გამგეობის შუამდგომლობა დამატებითი მტკიცებულების სახით ქ. თბილისის მუნიციპალიტეტის საკრებულოს სარევიზიო კომისიის ამონარიდის ასლის საქმეზე დართვის თაობაზე,</w:t>
            </w:r>
            <w:r>
              <w:rPr>
                <w:rFonts w:ascii="Sylfaen" w:hAnsi="Sylfaen"/>
                <w:lang w:val="ka-GE"/>
              </w:rPr>
              <w:t xml:space="preserve"> დაკმაყოფილდა; გაუქმდა </w:t>
            </w:r>
            <w:r w:rsidRPr="00357BE5">
              <w:rPr>
                <w:rFonts w:ascii="Sylfaen" w:hAnsi="Sylfaen"/>
                <w:lang w:val="ka-GE"/>
              </w:rPr>
              <w:t>თბილისის საქალაქო სასამართლოს ადმინისტრაციულ საქმეთა კოლეგიის 2014 წლ</w:t>
            </w:r>
            <w:r>
              <w:rPr>
                <w:rFonts w:ascii="Sylfaen" w:hAnsi="Sylfaen"/>
                <w:lang w:val="ka-GE"/>
              </w:rPr>
              <w:t xml:space="preserve">ის 13 ოქტომბრის საოქმო განჩინება </w:t>
            </w:r>
            <w:r w:rsidRPr="00357BE5">
              <w:rPr>
                <w:rFonts w:ascii="Sylfaen" w:hAnsi="Sylfaen"/>
                <w:lang w:val="ka-GE"/>
              </w:rPr>
              <w:t>ქ. თბილისის მუნიციპალიტეტის საკრებულოს სარევიზიო კომისიის ამონარიდის ასლის</w:t>
            </w:r>
            <w:r>
              <w:rPr>
                <w:rFonts w:ascii="Sylfaen" w:hAnsi="Sylfaen"/>
                <w:lang w:val="ka-GE"/>
              </w:rPr>
              <w:t>, საქმეზე მტკიცებულებების სახით</w:t>
            </w:r>
            <w:r w:rsidRPr="00357BE5">
              <w:rPr>
                <w:rFonts w:ascii="Sylfaen" w:hAnsi="Sylfaen"/>
                <w:lang w:val="ka-GE"/>
              </w:rPr>
              <w:t xml:space="preserve"> დართვის თაობაზე</w:t>
            </w:r>
            <w:r>
              <w:rPr>
                <w:rFonts w:ascii="Sylfaen" w:hAnsi="Sylfaen"/>
                <w:lang w:val="ka-GE"/>
              </w:rPr>
              <w:t>; არ დაკმაყოფილდა მაია რუხაძის</w:t>
            </w:r>
            <w:r w:rsidRPr="00357BE5">
              <w:rPr>
                <w:rFonts w:ascii="Sylfaen" w:hAnsi="Sylfaen"/>
                <w:lang w:val="ka-GE"/>
              </w:rPr>
              <w:t xml:space="preserve"> </w:t>
            </w:r>
            <w:r>
              <w:rPr>
                <w:rFonts w:ascii="Sylfaen" w:hAnsi="Sylfaen"/>
                <w:lang w:val="ka-GE"/>
              </w:rPr>
              <w:t xml:space="preserve">სააპელაციო მოთხოვნა, </w:t>
            </w:r>
            <w:r w:rsidRPr="00357BE5">
              <w:rPr>
                <w:rFonts w:ascii="Sylfaen" w:hAnsi="Sylfaen"/>
                <w:lang w:val="ka-GE"/>
              </w:rPr>
              <w:t>თბილისის საქალაქო სასამართლოს ადმინისტრაციულ საქმეთა კოლეგიის 2014 წლის 26 სექტემბრის განჩინებ</w:t>
            </w:r>
            <w:r>
              <w:rPr>
                <w:rFonts w:ascii="Sylfaen" w:hAnsi="Sylfaen"/>
                <w:lang w:val="ka-GE"/>
              </w:rPr>
              <w:t>ის იმ ნაწილში გაუქმების თაობაზე, რომლითაც არ დაკმაყოფილდა</w:t>
            </w:r>
            <w:r w:rsidRPr="00357BE5">
              <w:rPr>
                <w:rFonts w:ascii="Sylfaen" w:hAnsi="Sylfaen"/>
                <w:lang w:val="ka-GE"/>
              </w:rPr>
              <w:t xml:space="preserve"> მაია რუხაძის შუამდგომლობა - სარჩელ</w:t>
            </w:r>
            <w:r>
              <w:rPr>
                <w:rFonts w:ascii="Sylfaen" w:hAnsi="Sylfaen"/>
                <w:lang w:val="ka-GE"/>
              </w:rPr>
              <w:t>ის დაჩქარებული წესით განხილვაზე; არ დაკმაყოფილდა მაია რუხაძის</w:t>
            </w:r>
            <w:r w:rsidRPr="00357BE5">
              <w:rPr>
                <w:rFonts w:ascii="Sylfaen" w:hAnsi="Sylfaen"/>
                <w:lang w:val="ka-GE"/>
              </w:rPr>
              <w:t xml:space="preserve"> </w:t>
            </w:r>
            <w:r>
              <w:rPr>
                <w:rFonts w:ascii="Sylfaen" w:hAnsi="Sylfaen"/>
                <w:lang w:val="ka-GE"/>
              </w:rPr>
              <w:t xml:space="preserve">სააპელაციო მოთხოვნა </w:t>
            </w:r>
            <w:r w:rsidRPr="00357BE5">
              <w:rPr>
                <w:rFonts w:ascii="Sylfaen" w:hAnsi="Sylfaen"/>
                <w:lang w:val="ka-GE"/>
              </w:rPr>
              <w:t>თბილისის საქალაქო სასამართლოს ადმინისტრაციულ საქმეთა კოლეგიის 2014 წლის 26 სექტემბრის</w:t>
            </w:r>
            <w:r>
              <w:rPr>
                <w:rFonts w:ascii="Sylfaen" w:hAnsi="Sylfaen"/>
                <w:lang w:val="ka-GE"/>
              </w:rPr>
              <w:t>ა</w:t>
            </w:r>
            <w:r w:rsidRPr="00357BE5">
              <w:rPr>
                <w:rFonts w:ascii="Sylfaen" w:hAnsi="Sylfaen"/>
                <w:lang w:val="ka-GE"/>
              </w:rPr>
              <w:t xml:space="preserve"> (დასაბუთებული) </w:t>
            </w:r>
            <w:r>
              <w:rPr>
                <w:rFonts w:ascii="Sylfaen" w:hAnsi="Sylfaen"/>
                <w:lang w:val="ka-GE"/>
              </w:rPr>
              <w:t xml:space="preserve">და </w:t>
            </w:r>
            <w:r w:rsidRPr="00357BE5">
              <w:rPr>
                <w:rFonts w:ascii="Sylfaen" w:hAnsi="Sylfaen"/>
                <w:lang w:val="ka-GE"/>
              </w:rPr>
              <w:t>2014 წლ</w:t>
            </w:r>
            <w:r>
              <w:rPr>
                <w:rFonts w:ascii="Sylfaen" w:hAnsi="Sylfaen"/>
                <w:lang w:val="ka-GE"/>
              </w:rPr>
              <w:t>ის 13 ოქტომბრის საოქმო განჩინებების გაუქმების თაობაზე</w:t>
            </w:r>
            <w:r w:rsidRPr="00357BE5">
              <w:rPr>
                <w:rFonts w:ascii="Sylfaen" w:hAnsi="Sylfaen"/>
                <w:lang w:val="ka-GE"/>
              </w:rPr>
              <w:t xml:space="preserve"> იმ ნაწილში, რომლითაც აუცილებელი წესით მოსაწვევი მესამე პირის სახით (</w:t>
            </w:r>
            <w:r>
              <w:rPr>
                <w:rFonts w:ascii="Sylfaen" w:hAnsi="Sylfaen"/>
                <w:lang w:val="ka-GE"/>
              </w:rPr>
              <w:t>საქართველოს ადმინისტრაციული საპროცესო კოდექსის</w:t>
            </w:r>
            <w:r w:rsidRPr="00357BE5">
              <w:rPr>
                <w:rFonts w:ascii="Sylfaen" w:hAnsi="Sylfaen"/>
                <w:lang w:val="ka-GE"/>
              </w:rPr>
              <w:t xml:space="preserve"> 16.2 მუხლის საფუძვლით) ჩაბმულ იქნა ელენე </w:t>
            </w:r>
            <w:r>
              <w:rPr>
                <w:rFonts w:ascii="Sylfaen" w:hAnsi="Sylfaen"/>
                <w:lang w:val="ka-GE"/>
              </w:rPr>
              <w:t>თ</w:t>
            </w:r>
            <w:r w:rsidRPr="00357BE5">
              <w:rPr>
                <w:rFonts w:ascii="Sylfaen" w:hAnsi="Sylfaen"/>
                <w:lang w:val="ka-GE"/>
              </w:rPr>
              <w:t>ა</w:t>
            </w:r>
            <w:r>
              <w:rPr>
                <w:rFonts w:ascii="Sylfaen" w:hAnsi="Sylfaen"/>
                <w:lang w:val="ka-GE"/>
              </w:rPr>
              <w:t xml:space="preserve">თხაშვილი; </w:t>
            </w:r>
            <w:r>
              <w:rPr>
                <w:rFonts w:ascii="Sylfaen" w:hAnsi="Sylfaen"/>
                <w:lang w:val="ka-GE"/>
              </w:rPr>
              <w:lastRenderedPageBreak/>
              <w:t>დაკმაყოფილდა მაია რუხაძის</w:t>
            </w:r>
            <w:r w:rsidRPr="00357BE5">
              <w:rPr>
                <w:rFonts w:ascii="Sylfaen" w:hAnsi="Sylfaen"/>
                <w:lang w:val="ka-GE"/>
              </w:rPr>
              <w:t xml:space="preserve"> </w:t>
            </w:r>
            <w:r>
              <w:rPr>
                <w:rFonts w:ascii="Sylfaen" w:hAnsi="Sylfaen"/>
                <w:lang w:val="ka-GE"/>
              </w:rPr>
              <w:t xml:space="preserve">სააპელაციო მოთხოვნა, </w:t>
            </w:r>
            <w:r w:rsidRPr="004F0D58">
              <w:rPr>
                <w:rFonts w:ascii="Sylfaen" w:hAnsi="Sylfaen"/>
                <w:lang w:val="ka-GE"/>
              </w:rPr>
              <w:t>საქმეზე საპროცესო ვადის გაგრძელების შესახებ თბილისის საქალაქო სასამართლოს ადმინისტრაციულ საქმეთა კოლეგიის 2014 წლის 27 ოქტომბრის განჩინებ</w:t>
            </w:r>
            <w:r>
              <w:rPr>
                <w:rFonts w:ascii="Sylfaen" w:hAnsi="Sylfaen"/>
                <w:lang w:val="ka-GE"/>
              </w:rPr>
              <w:t xml:space="preserve">ის გაუქმების შესახებ; გაუქმდა </w:t>
            </w:r>
            <w:r w:rsidRPr="004F0D58">
              <w:rPr>
                <w:rFonts w:ascii="Sylfaen" w:hAnsi="Sylfaen"/>
                <w:lang w:val="ka-GE"/>
              </w:rPr>
              <w:t>თბილისის საქალაქო სასამართლოს ადმინისტრაციულ საქმეთა კოლეგიის 2014 წლის 27 ოქტომბრის განჩინებ</w:t>
            </w:r>
            <w:r>
              <w:rPr>
                <w:rFonts w:ascii="Sylfaen" w:hAnsi="Sylfaen"/>
                <w:lang w:val="ka-GE"/>
              </w:rPr>
              <w:t xml:space="preserve">ა </w:t>
            </w:r>
            <w:r w:rsidRPr="004F0D58">
              <w:rPr>
                <w:rFonts w:ascii="Sylfaen" w:hAnsi="Sylfaen"/>
                <w:lang w:val="ka-GE"/>
              </w:rPr>
              <w:t>საქმეზე საპროცესო ვადის გაგრძელების შესახებ</w:t>
            </w:r>
            <w:r>
              <w:rPr>
                <w:rFonts w:ascii="Sylfaen" w:hAnsi="Sylfaen"/>
                <w:lang w:val="ka-GE"/>
              </w:rPr>
              <w:t xml:space="preserve">; </w:t>
            </w:r>
            <w:r w:rsidRPr="00D5168F">
              <w:rPr>
                <w:rFonts w:ascii="Sylfaen" w:hAnsi="Sylfaen" w:cs="Sylfaen"/>
                <w:lang w:val="ka-GE"/>
              </w:rPr>
              <w:t>ქ. თ</w:t>
            </w:r>
            <w:r>
              <w:rPr>
                <w:rFonts w:ascii="Sylfaen" w:hAnsi="Sylfaen" w:cs="Sylfaen"/>
                <w:lang w:val="ka-GE"/>
              </w:rPr>
              <w:t xml:space="preserve">ბილისის დიდუბის რაიონის გამგეობას დაეკისრა ადვოკატის ხარჯები მაია რუხაძის სასარგებლოდ 500 (ხუთასი) ლარის ოდენობით; </w:t>
            </w:r>
            <w:r>
              <w:rPr>
                <w:rFonts w:ascii="Sylfaen" w:hAnsi="Sylfaen"/>
                <w:lang w:val="ka-GE"/>
              </w:rPr>
              <w:t>არ დაკმაყოფილდა მაია რუხაძის</w:t>
            </w:r>
            <w:r w:rsidRPr="00357BE5">
              <w:rPr>
                <w:rFonts w:ascii="Sylfaen" w:hAnsi="Sylfaen"/>
                <w:lang w:val="ka-GE"/>
              </w:rPr>
              <w:t xml:space="preserve"> </w:t>
            </w:r>
            <w:r>
              <w:rPr>
                <w:rFonts w:ascii="Sylfaen" w:hAnsi="Sylfaen"/>
                <w:lang w:val="ka-GE"/>
              </w:rPr>
              <w:t>სააპელაციო მოთხოვნა მოწინააღმდეგე მხარის - ქ. თბილისის მუნიციპალიტეტის დიდუბის რაიონის გამგეობისათვის სასამართლოს გარეშე პროცესის ხარჯების ანაზღაურების დაკისრების თაობაზე;</w:t>
            </w:r>
            <w:r w:rsidRPr="001B72DC">
              <w:rPr>
                <w:rFonts w:ascii="Sylfaen" w:hAnsi="Sylfaen" w:cs="LitNusx"/>
                <w:bCs/>
                <w:noProof/>
                <w:lang w:val="ka-GE"/>
              </w:rPr>
              <w:t xml:space="preserve"> </w:t>
            </w:r>
            <w:r w:rsidRPr="00D5168F">
              <w:rPr>
                <w:rFonts w:ascii="Sylfaen" w:hAnsi="Sylfaen" w:cs="Sylfaen"/>
                <w:lang w:val="ka-GE"/>
              </w:rPr>
              <w:t>ქ. თ</w:t>
            </w:r>
            <w:r>
              <w:rPr>
                <w:rFonts w:ascii="Sylfaen" w:hAnsi="Sylfaen" w:cs="Sylfaen"/>
                <w:lang w:val="ka-GE"/>
              </w:rPr>
              <w:t xml:space="preserve">ბილისის დიდუბის რაიონის გამგეობის </w:t>
            </w:r>
            <w:r w:rsidRPr="001B72DC">
              <w:rPr>
                <w:rFonts w:ascii="Sylfaen" w:hAnsi="Sylfaen" w:cs="Sylfaen"/>
                <w:lang w:val="ka-GE"/>
              </w:rPr>
              <w:t>სააპელაციო</w:t>
            </w:r>
            <w:r w:rsidRPr="001B72DC">
              <w:rPr>
                <w:rFonts w:ascii="Sylfaen" w:hAnsi="Sylfaen" w:cs="LitNusx"/>
                <w:lang w:val="ka-GE"/>
              </w:rPr>
              <w:t xml:space="preserve"> </w:t>
            </w:r>
            <w:r w:rsidRPr="001B72DC">
              <w:rPr>
                <w:rFonts w:ascii="Sylfaen" w:hAnsi="Sylfaen" w:cs="Sylfaen"/>
                <w:lang w:val="ka-GE"/>
              </w:rPr>
              <w:t>საჩივარი</w:t>
            </w:r>
            <w:r w:rsidRPr="001B72DC">
              <w:rPr>
                <w:rFonts w:ascii="Sylfaen" w:hAnsi="Sylfaen" w:cs="LitNusx"/>
                <w:lang w:val="ka-GE"/>
              </w:rPr>
              <w:t xml:space="preserve"> </w:t>
            </w:r>
            <w:r>
              <w:rPr>
                <w:rFonts w:ascii="Sylfaen" w:hAnsi="Sylfaen" w:cs="Sylfaen"/>
                <w:lang w:val="ka-GE"/>
              </w:rPr>
              <w:t xml:space="preserve">არ დაკმაყოფილდა; </w:t>
            </w:r>
            <w:r w:rsidRPr="00D5168F">
              <w:rPr>
                <w:rFonts w:ascii="Sylfaen" w:hAnsi="Sylfaen" w:cs="LitNusx"/>
                <w:bCs/>
                <w:noProof/>
                <w:lang w:val="ka-GE"/>
              </w:rPr>
              <w:t>თბილისის საქალაქო სასამართლოს</w:t>
            </w:r>
            <w:r w:rsidRPr="00D5168F">
              <w:rPr>
                <w:rFonts w:ascii="Sylfaen" w:hAnsi="Sylfaen" w:cs="Sylfaen"/>
                <w:bCs/>
                <w:noProof/>
                <w:lang w:val="ka-GE"/>
              </w:rPr>
              <w:t xml:space="preserve"> </w:t>
            </w:r>
            <w:r>
              <w:rPr>
                <w:rFonts w:ascii="Sylfaen" w:hAnsi="Sylfaen" w:cs="Sylfaen"/>
                <w:bCs/>
                <w:noProof/>
                <w:lang w:val="ka-GE"/>
              </w:rPr>
              <w:t>ა</w:t>
            </w:r>
            <w:r w:rsidRPr="00D5168F">
              <w:rPr>
                <w:rFonts w:ascii="Sylfaen" w:hAnsi="Sylfaen" w:cs="Sylfaen"/>
                <w:bCs/>
                <w:noProof/>
                <w:lang w:val="ka-GE"/>
              </w:rPr>
              <w:t xml:space="preserve">დმინისტრაციულ საქმეთა კოლეგიის 2014  წლის 10 დეკემბრის  </w:t>
            </w:r>
            <w:r w:rsidRPr="003174BA">
              <w:rPr>
                <w:rFonts w:ascii="Sylfaen" w:hAnsi="Sylfaen" w:cs="Sylfaen"/>
                <w:bCs/>
                <w:noProof/>
                <w:lang w:val="ka-GE"/>
              </w:rPr>
              <w:t>გადაწყვეტილება დანარჩენ ნაწილში დარჩ</w:t>
            </w:r>
            <w:r>
              <w:rPr>
                <w:rFonts w:ascii="Sylfaen" w:hAnsi="Sylfaen" w:cs="Sylfaen"/>
                <w:bCs/>
                <w:noProof/>
                <w:lang w:val="ka-GE"/>
              </w:rPr>
              <w:t>ა უცვლელად.</w:t>
            </w:r>
          </w:p>
          <w:p w:rsidR="00C71A1C" w:rsidRDefault="00C71A1C" w:rsidP="00C71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lang w:val="ka-GE"/>
              </w:rPr>
            </w:pPr>
            <w:r>
              <w:rPr>
                <w:rFonts w:ascii="Sylfaen" w:hAnsi="Sylfaen" w:cs="Sylfaen"/>
                <w:lang w:val="ka-GE"/>
              </w:rPr>
              <w:t xml:space="preserve">საქმის მასალებით დადგენილია, რომ მაია რუხაძის სასარჩელო მოთხოვნას და შემდეგ, მაია რუხაძის სააპელაციო საჩივრის მოთხოვნას წარმოადგენს </w:t>
            </w:r>
            <w:r w:rsidRPr="00A35889">
              <w:rPr>
                <w:rFonts w:ascii="Sylfaen" w:hAnsi="Sylfaen" w:cs="Sylfaen"/>
                <w:noProof/>
                <w:lang w:val="ka-GE"/>
              </w:rPr>
              <w:t>იძულებით გაცდენილი პერიოდის შრომითი გასამრჯელო</w:t>
            </w:r>
            <w:r>
              <w:rPr>
                <w:rFonts w:ascii="Sylfaen" w:hAnsi="Sylfaen" w:cs="Sylfaen"/>
                <w:noProof/>
                <w:lang w:val="ka-GE"/>
              </w:rPr>
              <w:t>ს სრული მოცულობით ანაზღაურება.</w:t>
            </w:r>
          </w:p>
          <w:p w:rsidR="00C71A1C" w:rsidRDefault="00C71A1C" w:rsidP="00C71A1C">
            <w:pPr>
              <w:tabs>
                <w:tab w:val="left" w:pos="9180"/>
              </w:tabs>
              <w:jc w:val="both"/>
              <w:rPr>
                <w:rFonts w:ascii="Sylfaen" w:hAnsi="Sylfaen" w:cs="LitNusx"/>
                <w:noProof/>
                <w:lang w:val="ka-GE"/>
              </w:rPr>
            </w:pPr>
            <w:r>
              <w:rPr>
                <w:rFonts w:ascii="Sylfaen" w:hAnsi="Sylfaen" w:cs="Sylfaen"/>
                <w:noProof/>
                <w:lang w:val="ka-GE"/>
              </w:rPr>
              <w:t xml:space="preserve">პალატა მიუთითებს, რომ მაია რუხაძის მიერ სააპელაციო საჩივარში წარმოდგენილ იქნა შუამდგომლობა </w:t>
            </w:r>
            <w:r w:rsidRPr="00A35889">
              <w:rPr>
                <w:rFonts w:ascii="Sylfaen" w:hAnsi="Sylfaen" w:cs="Sylfaen"/>
                <w:noProof/>
                <w:lang w:val="ka-GE"/>
              </w:rPr>
              <w:t>იძულებით გაცდენილი პერიოდის შრომითი გასამრჯელო</w:t>
            </w:r>
            <w:r>
              <w:rPr>
                <w:rFonts w:ascii="Sylfaen" w:hAnsi="Sylfaen" w:cs="Sylfaen"/>
                <w:noProof/>
                <w:lang w:val="ka-GE"/>
              </w:rPr>
              <w:t xml:space="preserve">ს სრული მოცულობით ანაზღაურებასთან დაკავშირებით, </w:t>
            </w:r>
            <w:r w:rsidRPr="00165A9F">
              <w:rPr>
                <w:rFonts w:ascii="Sylfaen" w:hAnsi="Sylfaen" w:cs="LitNusx"/>
                <w:noProof/>
                <w:lang w:val="ka-GE"/>
              </w:rPr>
              <w:t>საქართველოს კონსტიტუციის 42-ე მუხლის მე-9 პუნქტთან მიმართებაში „საჯარო სამსახურის შესახებ“ საქართველოს კანონის 112-ე მუხლის დანაწესის არსებითი წინააღმდეგობ</w:t>
            </w:r>
            <w:r>
              <w:rPr>
                <w:rFonts w:ascii="Sylfaen" w:hAnsi="Sylfaen" w:cs="LitNusx"/>
                <w:noProof/>
                <w:lang w:val="ka-GE"/>
              </w:rPr>
              <w:t>ის გამო</w:t>
            </w:r>
            <w:r w:rsidRPr="00165A9F">
              <w:rPr>
                <w:rFonts w:ascii="Sylfaen" w:hAnsi="Sylfaen" w:cs="LitNusx"/>
                <w:noProof/>
                <w:lang w:val="ka-GE"/>
              </w:rPr>
              <w:t>, მო</w:t>
            </w:r>
            <w:r>
              <w:rPr>
                <w:rFonts w:ascii="Sylfaen" w:hAnsi="Sylfaen" w:cs="LitNusx"/>
                <w:noProof/>
                <w:lang w:val="ka-GE"/>
              </w:rPr>
              <w:t>ცემული საქმის განხილვის შეჩერების,</w:t>
            </w:r>
            <w:r w:rsidRPr="00165A9F">
              <w:rPr>
                <w:rFonts w:ascii="Sylfaen" w:hAnsi="Sylfaen" w:cs="LitNusx"/>
                <w:noProof/>
                <w:lang w:val="ka-GE"/>
              </w:rPr>
              <w:t xml:space="preserve"> საქართველოს საკონსტიტუციო სასამართლოსათვის </w:t>
            </w:r>
            <w:r>
              <w:rPr>
                <w:rFonts w:ascii="Sylfaen" w:hAnsi="Sylfaen" w:cs="LitNusx"/>
                <w:noProof/>
                <w:lang w:val="ka-GE"/>
              </w:rPr>
              <w:t xml:space="preserve">დასაბუთებული </w:t>
            </w:r>
            <w:r w:rsidRPr="00165A9F">
              <w:rPr>
                <w:rFonts w:ascii="Sylfaen" w:hAnsi="Sylfaen" w:cs="LitNusx"/>
                <w:noProof/>
                <w:lang w:val="ka-GE"/>
              </w:rPr>
              <w:t>კონსტი</w:t>
            </w:r>
            <w:r>
              <w:rPr>
                <w:rFonts w:ascii="Sylfaen" w:hAnsi="Sylfaen" w:cs="LitNusx"/>
                <w:noProof/>
                <w:lang w:val="ka-GE"/>
              </w:rPr>
              <w:t>ტუციური წარდგინებით მიმართვისა</w:t>
            </w:r>
            <w:r w:rsidRPr="00165A9F">
              <w:rPr>
                <w:rFonts w:ascii="Sylfaen" w:hAnsi="Sylfaen" w:cs="LitNusx"/>
                <w:noProof/>
                <w:lang w:val="ka-GE"/>
              </w:rPr>
              <w:t xml:space="preserve"> და საქმის წარმოების განახლებ</w:t>
            </w:r>
            <w:r>
              <w:rPr>
                <w:rFonts w:ascii="Sylfaen" w:hAnsi="Sylfaen" w:cs="LitNusx"/>
                <w:noProof/>
                <w:lang w:val="ka-GE"/>
              </w:rPr>
              <w:t>ი</w:t>
            </w:r>
            <w:r w:rsidRPr="00165A9F">
              <w:rPr>
                <w:rFonts w:ascii="Sylfaen" w:hAnsi="Sylfaen" w:cs="LitNusx"/>
                <w:noProof/>
                <w:lang w:val="ka-GE"/>
              </w:rPr>
              <w:t xml:space="preserve">ს </w:t>
            </w:r>
            <w:r>
              <w:rPr>
                <w:rFonts w:ascii="Sylfaen" w:hAnsi="Sylfaen" w:cs="LitNusx"/>
                <w:noProof/>
                <w:lang w:val="ka-GE"/>
              </w:rPr>
              <w:t xml:space="preserve">თაობაზე, </w:t>
            </w:r>
            <w:r w:rsidRPr="00165A9F">
              <w:rPr>
                <w:rFonts w:ascii="Sylfaen" w:hAnsi="Sylfaen" w:cs="LitNusx"/>
                <w:noProof/>
                <w:lang w:val="ka-GE"/>
              </w:rPr>
              <w:t>საქართველოს საკონსტიტუციო სასამართლოს მიერ საკითხზე გადაწყვეტილების გამოტანის შემდგომ</w:t>
            </w:r>
            <w:r>
              <w:rPr>
                <w:rFonts w:ascii="Sylfaen" w:hAnsi="Sylfaen" w:cs="LitNusx"/>
                <w:noProof/>
                <w:lang w:val="ka-GE"/>
              </w:rPr>
              <w:t>, შესახებ</w:t>
            </w:r>
            <w:r w:rsidRPr="00165A9F">
              <w:rPr>
                <w:rFonts w:ascii="Sylfaen" w:hAnsi="Sylfaen" w:cs="LitNusx"/>
                <w:noProof/>
                <w:lang w:val="ka-GE"/>
              </w:rPr>
              <w:t>.</w:t>
            </w:r>
          </w:p>
          <w:p w:rsidR="00C71A1C" w:rsidRDefault="00C71A1C" w:rsidP="00C71A1C">
            <w:pPr>
              <w:tabs>
                <w:tab w:val="left" w:pos="426"/>
              </w:tabs>
              <w:spacing w:after="0" w:line="240" w:lineRule="auto"/>
              <w:ind w:left="360"/>
              <w:jc w:val="both"/>
              <w:rPr>
                <w:rFonts w:ascii="Sylfaen" w:hAnsi="Sylfaen"/>
                <w:b/>
                <w:color w:val="000000"/>
                <w:sz w:val="24"/>
                <w:szCs w:val="24"/>
                <w:highlight w:val="lightGray"/>
              </w:rPr>
            </w:pPr>
            <w:r w:rsidRPr="00FC0825">
              <w:rPr>
                <w:rFonts w:ascii="Sylfaen" w:hAnsi="Sylfaen"/>
                <w:b/>
                <w:color w:val="000000"/>
                <w:sz w:val="24"/>
                <w:szCs w:val="24"/>
                <w:highlight w:val="lightGray"/>
                <w:lang w:val="ka-GE"/>
              </w:rPr>
              <w:t>სამართლებრივი გარემოებები:</w:t>
            </w:r>
          </w:p>
          <w:p w:rsidR="007D667F" w:rsidRPr="007D667F" w:rsidRDefault="007D667F" w:rsidP="00C71A1C">
            <w:pPr>
              <w:tabs>
                <w:tab w:val="left" w:pos="426"/>
              </w:tabs>
              <w:spacing w:after="0" w:line="240" w:lineRule="auto"/>
              <w:ind w:left="360"/>
              <w:jc w:val="both"/>
              <w:rPr>
                <w:rFonts w:ascii="Sylfaen" w:hAnsi="Sylfaen"/>
                <w:b/>
                <w:color w:val="000000"/>
                <w:sz w:val="24"/>
                <w:szCs w:val="24"/>
                <w:highlight w:val="lightGray"/>
              </w:rPr>
            </w:pPr>
          </w:p>
          <w:p w:rsidR="00C71A1C" w:rsidRPr="00B51FBD" w:rsidRDefault="00C71A1C" w:rsidP="00C71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4"/>
                <w:szCs w:val="24"/>
                <w:lang w:val="ka-GE"/>
              </w:rPr>
            </w:pPr>
            <w:r w:rsidRPr="00B51FBD">
              <w:rPr>
                <w:rFonts w:ascii="Sylfaen" w:hAnsi="Sylfaen" w:cs="Sylfaen"/>
                <w:sz w:val="24"/>
                <w:szCs w:val="24"/>
                <w:lang w:val="ka-GE"/>
              </w:rPr>
              <w:t>საქმის არსებითი განხილვის დროს, სააპელაციო სასამართლო მივიდა დასკვნამდე, რომ „საჯარო სამსახურის შესახებ“ საქართველოს კანონის 112-ე მუხლის</w:t>
            </w:r>
            <w:r w:rsidR="00917B06" w:rsidRPr="00B51FBD">
              <w:rPr>
                <w:rFonts w:ascii="Sylfaen" w:hAnsi="Sylfaen" w:cs="Sylfaen"/>
                <w:sz w:val="24"/>
                <w:szCs w:val="24"/>
                <w:lang w:val="ka-GE"/>
              </w:rPr>
              <w:t xml:space="preserve"> მეორე წინადადების</w:t>
            </w:r>
            <w:r w:rsidRPr="00B51FBD">
              <w:rPr>
                <w:rFonts w:ascii="Sylfaen" w:hAnsi="Sylfaen" w:cs="Sylfaen"/>
                <w:sz w:val="24"/>
                <w:szCs w:val="24"/>
                <w:lang w:val="ka-GE"/>
              </w:rPr>
              <w:t xml:space="preserve"> დათქმა </w:t>
            </w:r>
            <w:r w:rsidRPr="00B51FBD">
              <w:rPr>
                <w:rFonts w:ascii="Sylfaen" w:hAnsi="Sylfaen" w:cs="Sylfaen"/>
                <w:sz w:val="24"/>
                <w:szCs w:val="24"/>
              </w:rPr>
              <w:t>სამსახურიდან უკანონოდ განთავისუფლებული მოხელ</w:t>
            </w:r>
            <w:r w:rsidRPr="00B51FBD">
              <w:rPr>
                <w:rFonts w:ascii="Sylfaen" w:hAnsi="Sylfaen" w:cs="Sylfaen"/>
                <w:sz w:val="24"/>
                <w:szCs w:val="24"/>
                <w:lang w:val="ka-GE"/>
              </w:rPr>
              <w:t xml:space="preserve">ისათვის </w:t>
            </w:r>
            <w:r w:rsidRPr="00B51FBD">
              <w:rPr>
                <w:rFonts w:ascii="Sylfaen" w:hAnsi="Sylfaen" w:cs="Sylfaen"/>
                <w:sz w:val="24"/>
                <w:szCs w:val="24"/>
              </w:rPr>
              <w:t>იძულებით გაცდენილი პერიოდის შრომითი გასამრჯელო</w:t>
            </w:r>
            <w:r w:rsidRPr="00B51FBD">
              <w:rPr>
                <w:rFonts w:ascii="Sylfaen" w:hAnsi="Sylfaen" w:cs="Sylfaen"/>
                <w:sz w:val="24"/>
                <w:szCs w:val="24"/>
                <w:lang w:val="ka-GE"/>
              </w:rPr>
              <w:t>ს ანაზღაურების თაობაზე</w:t>
            </w:r>
            <w:r w:rsidRPr="00B51FBD">
              <w:rPr>
                <w:rFonts w:ascii="Sylfaen" w:hAnsi="Sylfaen" w:cs="Sylfaen"/>
                <w:sz w:val="24"/>
                <w:szCs w:val="24"/>
              </w:rPr>
              <w:t xml:space="preserve"> არა უმეტეს 3 თვის თანამდებობრივი სარგოს ოდენობით</w:t>
            </w:r>
            <w:r w:rsidRPr="00B51FBD">
              <w:rPr>
                <w:rFonts w:ascii="Sylfaen" w:hAnsi="Sylfaen" w:cs="Sylfaen"/>
                <w:sz w:val="24"/>
                <w:szCs w:val="24"/>
                <w:lang w:val="ka-GE"/>
              </w:rPr>
              <w:t xml:space="preserve">, შესაძლოა ეწინააღმდეგებოდეს საქართველოს კონსტიტუციის 42-ე მუხლის მე-9 პუნქტს.  </w:t>
            </w:r>
          </w:p>
          <w:p w:rsidR="00C71A1C" w:rsidRPr="00B51FBD" w:rsidRDefault="00C71A1C" w:rsidP="00C71A1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rPr>
            </w:pPr>
            <w:r w:rsidRPr="00B51FBD">
              <w:rPr>
                <w:rFonts w:ascii="Sylfaen" w:hAnsi="Sylfaen" w:cs="Sylfaen"/>
              </w:rPr>
              <w:t xml:space="preserve">საქართველოს კონსტიტუციის 42-ე მუხლის მე-9 პუნქტით, ყველასთვის გარანტირებულია სახელმწიფო, ავტონომიური რესპუბლიკების და თვითმმართველობის ორგანოთა და მოსამსახურეთაგან უკანონოდ მიყენებული ზარალის სასამართლო წესით სრული ანაზღაურება შესაბამისად სახელმწიფო, ავტონომიური რესპუბლიკის და ადგილობრივი თვითმმართველობის სახსრებიდან. </w:t>
            </w:r>
          </w:p>
          <w:p w:rsidR="00B51FBD" w:rsidRPr="00B51FBD" w:rsidRDefault="00B51FBD" w:rsidP="00C71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4"/>
                <w:szCs w:val="24"/>
                <w:lang w:val="ka-GE"/>
              </w:rPr>
            </w:pPr>
          </w:p>
          <w:p w:rsidR="00C71A1C" w:rsidRPr="00B51FBD" w:rsidRDefault="00C71A1C" w:rsidP="00C71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4"/>
                <w:szCs w:val="24"/>
                <w:lang w:val="ka-GE"/>
              </w:rPr>
            </w:pPr>
            <w:r w:rsidRPr="00B51FBD">
              <w:rPr>
                <w:rFonts w:ascii="Sylfaen" w:hAnsi="Sylfaen" w:cs="Sylfaen"/>
                <w:sz w:val="24"/>
                <w:szCs w:val="24"/>
                <w:lang w:val="ka-GE"/>
              </w:rPr>
              <w:t xml:space="preserve">იმ პირობებში, თუ დადგინდება საჯარო მოხელის სამსახურიდან უკანონოდ გათავისუფლება, „საჯარო სამსახურის შესახებ“ საქართველოს კანონის 112-ე მუხლის მეორე წინადადება უზღუდავს მას (მოსამსახურეს) საქართველოს კონსტიტუციით, როგორც სახელმწიფოს უზენაესი კანონით, მინიჭებულ </w:t>
            </w:r>
            <w:r w:rsidRPr="00B51FBD">
              <w:rPr>
                <w:rFonts w:ascii="Sylfaen" w:hAnsi="Sylfaen" w:cs="Sylfaen"/>
                <w:sz w:val="24"/>
                <w:szCs w:val="24"/>
              </w:rPr>
              <w:t>სახელმწიფო, ავტონომიური რესპუბლიკების და თვითმმართველობის ორგანოთა და მოსამსახურეთაგან უკანონოდ მიყენებული ზარალის სასამართლო წესით სრული ანაზღაურებ</w:t>
            </w:r>
            <w:r w:rsidRPr="00B51FBD">
              <w:rPr>
                <w:rFonts w:ascii="Sylfaen" w:hAnsi="Sylfaen" w:cs="Sylfaen"/>
                <w:sz w:val="24"/>
                <w:szCs w:val="24"/>
                <w:lang w:val="ka-GE"/>
              </w:rPr>
              <w:t>ის გარანტირებულ უფლებას,</w:t>
            </w:r>
            <w:r w:rsidRPr="00B51FBD">
              <w:rPr>
                <w:rFonts w:ascii="Sylfaen" w:hAnsi="Sylfaen" w:cs="Sylfaen"/>
                <w:sz w:val="24"/>
                <w:szCs w:val="24"/>
              </w:rPr>
              <w:t xml:space="preserve"> შესაბამისად სახელმწიფო, ავტონომიური რესპუბლიკის </w:t>
            </w:r>
            <w:r w:rsidRPr="00B51FBD">
              <w:rPr>
                <w:rFonts w:ascii="Sylfaen" w:hAnsi="Sylfaen" w:cs="Sylfaen"/>
                <w:sz w:val="24"/>
                <w:szCs w:val="24"/>
              </w:rPr>
              <w:lastRenderedPageBreak/>
              <w:t>და ადგილობრივი თვითმმართველობის სახსრებიდან</w:t>
            </w:r>
            <w:r w:rsidRPr="00B51FBD">
              <w:rPr>
                <w:rFonts w:ascii="Sylfaen" w:hAnsi="Sylfaen" w:cs="Sylfaen"/>
                <w:sz w:val="24"/>
                <w:szCs w:val="24"/>
                <w:lang w:val="ka-GE"/>
              </w:rPr>
              <w:t>.</w:t>
            </w:r>
          </w:p>
          <w:p w:rsidR="00C71A1C" w:rsidRPr="00D42D5B" w:rsidRDefault="00C71A1C" w:rsidP="00C71A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 w:lineRule="atLeast"/>
              <w:jc w:val="both"/>
              <w:rPr>
                <w:rFonts w:ascii="Sylfaen" w:hAnsi="Sylfaen" w:cs="Sylfaen"/>
              </w:rPr>
            </w:pPr>
            <w:r>
              <w:rPr>
                <w:rFonts w:ascii="Sylfaen" w:hAnsi="Sylfaen" w:cs="Sylfaen"/>
                <w:lang w:val="ka-GE"/>
              </w:rPr>
              <w:t>„</w:t>
            </w:r>
            <w:r>
              <w:rPr>
                <w:rFonts w:ascii="Sylfaen" w:hAnsi="Sylfaen" w:cs="Sylfaen"/>
              </w:rPr>
              <w:t>საერთო სასამართლოების შესახებ</w:t>
            </w:r>
            <w:r>
              <w:rPr>
                <w:rFonts w:ascii="Sylfaen" w:hAnsi="Sylfaen" w:cs="Sylfaen"/>
                <w:lang w:val="ka-GE"/>
              </w:rPr>
              <w:t>“</w:t>
            </w:r>
            <w:r>
              <w:rPr>
                <w:rFonts w:ascii="Sylfaen" w:hAnsi="Sylfaen" w:cs="Sylfaen"/>
              </w:rPr>
              <w:t xml:space="preserve"> საქართველოს ორგანული კანონის მე-7 მუხლის მე-3 </w:t>
            </w:r>
            <w:r>
              <w:rPr>
                <w:rFonts w:ascii="Sylfaen" w:hAnsi="Sylfaen" w:cs="Sylfaen"/>
                <w:lang w:val="ka-GE"/>
              </w:rPr>
              <w:t xml:space="preserve">პუნქტის თანახმად, </w:t>
            </w:r>
            <w:r w:rsidRPr="00D42D5B">
              <w:rPr>
                <w:rFonts w:ascii="Sylfaen" w:hAnsi="Sylfaen" w:cs="Sylfaen"/>
              </w:rPr>
              <w:t xml:space="preserve">თუ საერთო სასამართლოში კონკრეტული საქმის განხილვისას სასამართლო დაასკვნის, რომ არსებობს საკმარისი საფუძველი, რათა ესა თუ ის კანონი ან სხვა ნორმატიული აქტი, რომელიც უნდა გამოიყენოს სასამართლომ ამ საქმის გადაწყვეტისას, მთლიანად ან ნაწილობრივ შეიძლება მიჩნეულ იქნეს საქართველოს კონსტიტუციის შეუსაბამოდ, იგი შეაჩერებს საქმის განხილვას და მიმართავს საქართველოს საკონსტიტუციო სასამართლოს. </w:t>
            </w:r>
            <w:proofErr w:type="gramStart"/>
            <w:r w:rsidRPr="00D42D5B">
              <w:rPr>
                <w:rFonts w:ascii="Sylfaen" w:hAnsi="Sylfaen" w:cs="Sylfaen"/>
              </w:rPr>
              <w:t>საქმის</w:t>
            </w:r>
            <w:proofErr w:type="gramEnd"/>
            <w:r w:rsidRPr="00D42D5B">
              <w:rPr>
                <w:rFonts w:ascii="Sylfaen" w:hAnsi="Sylfaen" w:cs="Sylfaen"/>
              </w:rPr>
              <w:t xml:space="preserve"> განხილვა განახლდება საქართველოს საკონსტიტუციო სასამართლოს მიერ ამ საკითხის გადაწყვეტის შემდეგ.</w:t>
            </w:r>
          </w:p>
          <w:p w:rsidR="007232A3" w:rsidRDefault="007232A3" w:rsidP="007232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lang w:val="ka-GE"/>
              </w:rPr>
            </w:pPr>
            <w:r>
              <w:rPr>
                <w:rFonts w:ascii="Sylfaen" w:hAnsi="Sylfaen" w:cs="Sylfaen"/>
                <w:lang w:val="ka-GE"/>
              </w:rPr>
              <w:t xml:space="preserve">საქართველოს სამოქალაქო საპროცესო კოდექსის მე-6 მუხლის მეორე ნაწილის მიხედვით, </w:t>
            </w:r>
            <w:r w:rsidRPr="00D45F19">
              <w:rPr>
                <w:rFonts w:ascii="Sylfaen" w:hAnsi="Sylfaen" w:cs="Sylfaen"/>
              </w:rPr>
              <w:t xml:space="preserve">თუ საქმის განმხილველი სასამართლოს აზრით, კანონი, რომელიც ამ საქმისათვის უნდა იქნეს გამოყენებული, არ შეესაბამება ან ეწინააღმდეგება კონსტიტუციას, სასამართლო შეაჩერებს საქმის განხილვას ამ საკითხზე საკონსტიტუციო სასამართლოს მიერ გადაწყვეტილების მიღებამდე, რის შემდეგაც საქმის განხილვა განახლდება. </w:t>
            </w:r>
          </w:p>
          <w:p w:rsidR="007232A3" w:rsidRPr="00A2152C" w:rsidRDefault="007232A3" w:rsidP="007232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rPr>
            </w:pPr>
            <w:r>
              <w:rPr>
                <w:rFonts w:ascii="Sylfaen" w:hAnsi="Sylfaen" w:cs="Sylfaen"/>
                <w:lang w:val="ka-GE"/>
              </w:rPr>
              <w:t>საქართველოს სამოქალაქო საპროცესო კოდექსის 279-ე მუხლის ,,ე“ ქვეპუნქტის თანახმად</w:t>
            </w:r>
            <w:r w:rsidR="003B3E33">
              <w:rPr>
                <w:rFonts w:ascii="Sylfaen" w:hAnsi="Sylfaen" w:cs="Sylfaen"/>
                <w:lang w:val="ka-GE"/>
              </w:rPr>
              <w:t>,</w:t>
            </w:r>
            <w:r>
              <w:rPr>
                <w:rFonts w:ascii="Sylfaen" w:hAnsi="Sylfaen" w:cs="Sylfaen"/>
                <w:lang w:val="ka-GE"/>
              </w:rPr>
              <w:t xml:space="preserve"> </w:t>
            </w:r>
            <w:r w:rsidRPr="00B360C5">
              <w:rPr>
                <w:rFonts w:ascii="Sylfaen" w:hAnsi="Sylfaen" w:cs="Sylfaen"/>
              </w:rPr>
              <w:t xml:space="preserve">სასამართლო ვალდებულია შეაჩეროს საქმის წარმოება </w:t>
            </w:r>
            <w:r w:rsidRPr="00A2152C">
              <w:rPr>
                <w:rFonts w:ascii="Sylfaen" w:hAnsi="Sylfaen" w:cs="Sylfaen"/>
              </w:rPr>
              <w:t>მე-6 მუხლის მე-2 ნაწილით გათვალისწინებულ შემთხვევაში.</w:t>
            </w:r>
          </w:p>
          <w:p w:rsidR="007232A3" w:rsidRPr="00A2152C" w:rsidRDefault="007232A3" w:rsidP="007232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rPr>
            </w:pPr>
            <w:r>
              <w:rPr>
                <w:rFonts w:ascii="Sylfaen" w:hAnsi="Sylfaen" w:cs="Sylfaen"/>
                <w:lang w:val="ka-GE"/>
              </w:rPr>
              <w:t xml:space="preserve">საქართველოს სამოქალაქო საპროცესო კოდექსის 281-ე მუხლის,,დ“ ქვეპუნქტის თანახმად </w:t>
            </w:r>
            <w:r w:rsidRPr="007C34D9">
              <w:rPr>
                <w:rFonts w:ascii="Sylfaen" w:hAnsi="Sylfaen" w:cs="Sylfaen"/>
              </w:rPr>
              <w:t xml:space="preserve">საქმის წარმოება შეჩერდება: </w:t>
            </w:r>
            <w:r w:rsidRPr="00A2152C">
              <w:rPr>
                <w:rFonts w:ascii="Sylfaen" w:hAnsi="Sylfaen" w:cs="Sylfaen"/>
              </w:rPr>
              <w:t xml:space="preserve">279-ე მუხლის "ე" ქვეპუნქტით გათვალისწინებულ შემთხვევებში - საკონსტიტუციო სასამართლოს გადაწყვეტილების მიღებამდე. </w:t>
            </w:r>
          </w:p>
          <w:p w:rsidR="00C71A1C" w:rsidRPr="001F2B61" w:rsidRDefault="007232A3" w:rsidP="007232A3">
            <w:pPr>
              <w:widowControl w:val="0"/>
              <w:autoSpaceDE w:val="0"/>
              <w:autoSpaceDN w:val="0"/>
              <w:adjustRightInd w:val="0"/>
              <w:jc w:val="both"/>
              <w:rPr>
                <w:rFonts w:ascii="Sylfaen" w:hAnsi="Sylfaen" w:cs="Sylfaen"/>
              </w:rPr>
            </w:pPr>
            <w:r>
              <w:rPr>
                <w:rFonts w:ascii="Sylfaen" w:hAnsi="Sylfaen" w:cs="Sylfaen"/>
                <w:lang w:val="ka-GE"/>
              </w:rPr>
              <w:t xml:space="preserve"> </w:t>
            </w:r>
            <w:r w:rsidR="00C71A1C">
              <w:rPr>
                <w:rFonts w:ascii="Sylfaen" w:hAnsi="Sylfaen" w:cs="Sylfaen"/>
                <w:lang w:val="ka-GE"/>
              </w:rPr>
              <w:t>„საქართველოს საკონსტიტუციო სასამართლოს შესახებ</w:t>
            </w:r>
            <w:r w:rsidR="00C71A1C">
              <w:rPr>
                <w:rFonts w:ascii="Sylfaen" w:hAnsi="Sylfaen" w:cs="Sylfaen"/>
              </w:rPr>
              <w:t>”</w:t>
            </w:r>
            <w:r w:rsidR="00C71A1C">
              <w:rPr>
                <w:rFonts w:ascii="Sylfaen" w:hAnsi="Sylfaen" w:cs="Sylfaen"/>
                <w:lang w:val="ka-GE"/>
              </w:rPr>
              <w:t xml:space="preserve"> საქართველოს ორგანული კანონის მე-19 მუხლის მე-2 ნაწილის თანახმად,</w:t>
            </w:r>
            <w:r w:rsidR="00C71A1C" w:rsidRPr="001F2B61">
              <w:rPr>
                <w:rFonts w:ascii="Sylfaen" w:hAnsi="Sylfaen" w:cs="Sylfaen"/>
              </w:rPr>
              <w:t xml:space="preserve"> თუ საერთო სასამართლოში კონკრეტული საქმის განხილვისას სასამართლო დაასკვნის, რომ არსებობს საკმარისი საფუძველი, რათა ის კანონი ან სხვა ნორმატიული აქტი, რომელიც უნდა გამოიყენოს სასამართლომ ამ საქმის გადაწყვეტისას, მთლიანად ან ნაწილობრივ მიჩნეული იქნეს კონსტიტუციის შეუსაბამოდ, იგი შეაჩერებს საქმის განხილვას და მიმართავს საკონსტიტუციო სასამართლოს. </w:t>
            </w:r>
            <w:proofErr w:type="gramStart"/>
            <w:r w:rsidR="00C71A1C" w:rsidRPr="001F2B61">
              <w:rPr>
                <w:rFonts w:ascii="Sylfaen" w:hAnsi="Sylfaen" w:cs="Sylfaen"/>
              </w:rPr>
              <w:t>საქმის</w:t>
            </w:r>
            <w:proofErr w:type="gramEnd"/>
            <w:r w:rsidR="00C71A1C" w:rsidRPr="001F2B61">
              <w:rPr>
                <w:rFonts w:ascii="Sylfaen" w:hAnsi="Sylfaen" w:cs="Sylfaen"/>
              </w:rPr>
              <w:t xml:space="preserve"> განხილვა განახლდება საკონსტიტუციო სასამართლოს მიერ ამ საკითხის გადაწყვეტის შემდეგ. </w:t>
            </w:r>
          </w:p>
          <w:p w:rsidR="00C71A1C" w:rsidRDefault="00C71A1C" w:rsidP="00C71A1C">
            <w:pPr>
              <w:jc w:val="both"/>
              <w:rPr>
                <w:rFonts w:ascii="Sylfaen" w:hAnsi="Sylfaen" w:cs="Sylfaen"/>
                <w:color w:val="000000"/>
              </w:rPr>
            </w:pPr>
            <w:r>
              <w:rPr>
                <w:rFonts w:ascii="Sylfaen" w:hAnsi="Sylfaen" w:cs="Sylfaen"/>
                <w:lang w:val="ka-GE"/>
              </w:rPr>
              <w:t xml:space="preserve">სააპელაციო სასამართლოს მიზანშეწონილად მიაჩნია, </w:t>
            </w:r>
            <w:r>
              <w:rPr>
                <w:rFonts w:ascii="Sylfaen" w:hAnsi="Sylfaen" w:cs="Sylfaen"/>
                <w:color w:val="000000"/>
              </w:rPr>
              <w:t>მიმართოს საქართველოს საკონსტიტუციო სასამართლოს კონსტიტუციური წარდგინებით</w:t>
            </w:r>
            <w:r>
              <w:rPr>
                <w:rFonts w:ascii="Sylfaen" w:hAnsi="Sylfaen" w:cs="Sylfaen"/>
                <w:color w:val="000000"/>
                <w:lang w:val="ka-GE"/>
              </w:rPr>
              <w:t>.</w:t>
            </w:r>
            <w:r>
              <w:rPr>
                <w:rFonts w:ascii="Sylfaen" w:hAnsi="Sylfaen" w:cs="Sylfaen"/>
                <w:lang w:val="ka-GE"/>
              </w:rPr>
              <w:t xml:space="preserve"> </w:t>
            </w:r>
            <w:proofErr w:type="gramStart"/>
            <w:r>
              <w:rPr>
                <w:rFonts w:ascii="Sylfaen" w:hAnsi="Sylfaen" w:cs="Sylfaen"/>
                <w:color w:val="000000"/>
              </w:rPr>
              <w:t>საქართველოს</w:t>
            </w:r>
            <w:proofErr w:type="gramEnd"/>
            <w:r>
              <w:rPr>
                <w:rFonts w:ascii="Sylfaen" w:hAnsi="Sylfaen" w:cs="Sylfaen"/>
                <w:color w:val="000000"/>
              </w:rPr>
              <w:t xml:space="preserve"> საკონსტიტუციო სასამართლოს ეთხოვოს დაადგინოს</w:t>
            </w:r>
            <w:r>
              <w:rPr>
                <w:rFonts w:ascii="Sylfaen" w:hAnsi="Sylfaen" w:cs="Sylfaen"/>
                <w:color w:val="000000"/>
                <w:lang w:val="ka-GE"/>
              </w:rPr>
              <w:t xml:space="preserve"> „საჯარო სამსახურის შესახებ“ საქართველოს კანონის</w:t>
            </w:r>
            <w:r>
              <w:rPr>
                <w:rFonts w:ascii="Sylfaen" w:hAnsi="Sylfaen" w:cs="Sylfaen"/>
                <w:color w:val="000000"/>
              </w:rPr>
              <w:t xml:space="preserve"> 1</w:t>
            </w:r>
            <w:r>
              <w:rPr>
                <w:rFonts w:ascii="Sylfaen" w:hAnsi="Sylfaen" w:cs="Sylfaen"/>
                <w:color w:val="000000"/>
                <w:lang w:val="ka-GE"/>
              </w:rPr>
              <w:t>12-ე მუხლის</w:t>
            </w:r>
            <w:r>
              <w:rPr>
                <w:rFonts w:ascii="Sylfaen" w:hAnsi="Sylfaen" w:cs="Sylfaen"/>
                <w:color w:val="000000"/>
              </w:rPr>
              <w:t xml:space="preserve"> მე-</w:t>
            </w:r>
            <w:r>
              <w:rPr>
                <w:rFonts w:ascii="Sylfaen" w:hAnsi="Sylfaen" w:cs="Sylfaen"/>
                <w:color w:val="000000"/>
                <w:lang w:val="ka-GE"/>
              </w:rPr>
              <w:t>2</w:t>
            </w:r>
            <w:r>
              <w:rPr>
                <w:rFonts w:ascii="Sylfaen" w:hAnsi="Sylfaen" w:cs="Sylfaen"/>
                <w:color w:val="000000"/>
              </w:rPr>
              <w:t xml:space="preserve"> </w:t>
            </w:r>
            <w:r>
              <w:rPr>
                <w:rFonts w:ascii="Sylfaen" w:hAnsi="Sylfaen" w:cs="Sylfaen"/>
                <w:color w:val="000000"/>
                <w:lang w:val="ka-GE"/>
              </w:rPr>
              <w:t>წინადადების</w:t>
            </w:r>
            <w:r>
              <w:rPr>
                <w:rFonts w:ascii="Sylfaen" w:hAnsi="Sylfaen" w:cs="Sylfaen"/>
                <w:color w:val="000000"/>
              </w:rPr>
              <w:t xml:space="preserve"> კონსტიტუციურობა საქართველოს კონსტიტუციის </w:t>
            </w:r>
            <w:r>
              <w:rPr>
                <w:rFonts w:ascii="Sylfaen" w:hAnsi="Sylfaen" w:cs="Sylfaen"/>
                <w:color w:val="000000"/>
                <w:lang w:val="ka-GE"/>
              </w:rPr>
              <w:t>42-ე მუხლის მე-9 პუნქტ</w:t>
            </w:r>
            <w:r>
              <w:rPr>
                <w:rFonts w:ascii="Sylfaen" w:hAnsi="Sylfaen" w:cs="Sylfaen"/>
                <w:color w:val="000000"/>
              </w:rPr>
              <w:t>თან მიმართებით</w:t>
            </w:r>
            <w:r>
              <w:rPr>
                <w:rFonts w:ascii="Sylfaen" w:hAnsi="Sylfaen" w:cs="Sylfaen"/>
                <w:color w:val="000000"/>
                <w:lang w:val="ka-GE"/>
              </w:rPr>
              <w:t>.</w:t>
            </w:r>
          </w:p>
          <w:p w:rsidR="00983602" w:rsidRDefault="00983602" w:rsidP="00983602">
            <w:pPr>
              <w:tabs>
                <w:tab w:val="left" w:pos="142"/>
              </w:tabs>
              <w:spacing w:after="0" w:line="240" w:lineRule="auto"/>
              <w:jc w:val="both"/>
              <w:rPr>
                <w:rFonts w:ascii="Sylfaen" w:hAnsi="Sylfaen"/>
                <w:b/>
                <w:sz w:val="24"/>
                <w:szCs w:val="24"/>
                <w:highlight w:val="lightGray"/>
                <w:lang w:val="ka-GE"/>
              </w:rPr>
            </w:pPr>
            <w:r w:rsidRPr="00FC0825">
              <w:rPr>
                <w:rFonts w:ascii="Sylfaen" w:hAnsi="Sylfaen"/>
                <w:b/>
                <w:sz w:val="24"/>
                <w:szCs w:val="24"/>
                <w:highlight w:val="lightGray"/>
                <w:lang w:val="ka-GE"/>
              </w:rPr>
              <w:t>დასკვნა:</w:t>
            </w:r>
          </w:p>
          <w:p w:rsidR="00983602" w:rsidRDefault="00983602" w:rsidP="00C71A1C">
            <w:pPr>
              <w:pStyle w:val="ListParagraph"/>
              <w:widowControl w:val="0"/>
              <w:tabs>
                <w:tab w:val="left" w:pos="1920"/>
              </w:tabs>
              <w:autoSpaceDE w:val="0"/>
              <w:autoSpaceDN w:val="0"/>
              <w:adjustRightInd w:val="0"/>
              <w:ind w:left="0"/>
              <w:jc w:val="both"/>
              <w:rPr>
                <w:rFonts w:ascii="Sylfaen" w:hAnsi="Sylfaen" w:cs="Sylfaen"/>
              </w:rPr>
            </w:pPr>
          </w:p>
          <w:p w:rsidR="00C71A1C" w:rsidRPr="00ED752D" w:rsidRDefault="00C71A1C" w:rsidP="007D667F">
            <w:pPr>
              <w:pStyle w:val="ListParagraph"/>
              <w:widowControl w:val="0"/>
              <w:tabs>
                <w:tab w:val="left" w:pos="1920"/>
              </w:tabs>
              <w:autoSpaceDE w:val="0"/>
              <w:autoSpaceDN w:val="0"/>
              <w:adjustRightInd w:val="0"/>
              <w:ind w:left="0"/>
              <w:jc w:val="both"/>
              <w:rPr>
                <w:color w:val="000000"/>
                <w:sz w:val="24"/>
                <w:szCs w:val="24"/>
              </w:rPr>
            </w:pPr>
            <w:r>
              <w:rPr>
                <w:rFonts w:ascii="Sylfaen" w:hAnsi="Sylfaen" w:cs="Sylfaen"/>
                <w:lang w:val="ka-GE"/>
              </w:rPr>
              <w:t>საქართველოს სამოქალაქო საპროცესო კოდექსის მე-6 მუხლის მეორე ნაწილისა და „საქართველოს საკონსტიტუციო სასამართლოს შესახებ</w:t>
            </w:r>
            <w:r>
              <w:rPr>
                <w:rFonts w:ascii="Sylfaen" w:hAnsi="Sylfaen" w:cs="Sylfaen"/>
              </w:rPr>
              <w:t>”</w:t>
            </w:r>
            <w:r>
              <w:rPr>
                <w:rFonts w:ascii="Sylfaen" w:hAnsi="Sylfaen" w:cs="Sylfaen"/>
                <w:lang w:val="ka-GE"/>
              </w:rPr>
              <w:t xml:space="preserve"> საქართველოს ორგანული კანონის მე-19 მუხლის შესაბამისად, სასამართლოს მიაჩნია, რომ </w:t>
            </w:r>
            <w:r w:rsidRPr="00E12720">
              <w:rPr>
                <w:rFonts w:ascii="Sylfaen" w:hAnsi="Sylfaen" w:cs="LitNusx"/>
                <w:bCs/>
                <w:noProof/>
                <w:lang w:val="ka-GE"/>
              </w:rPr>
              <w:t xml:space="preserve">ადმინისტრაციულ საქმეზე </w:t>
            </w:r>
            <w:r w:rsidRPr="00E12720">
              <w:rPr>
                <w:rFonts w:ascii="Sylfaen" w:hAnsi="Sylfaen"/>
                <w:color w:val="000000"/>
                <w:lang w:val="ka-GE"/>
              </w:rPr>
              <w:t>№3ბ</w:t>
            </w:r>
            <w:r w:rsidRPr="00E12720">
              <w:rPr>
                <w:rFonts w:ascii="Sylfaen" w:hAnsi="Sylfaen"/>
                <w:color w:val="000000"/>
                <w:lang w:val="en-GB"/>
              </w:rPr>
              <w:t>/</w:t>
            </w:r>
            <w:r w:rsidRPr="00E12720">
              <w:rPr>
                <w:rFonts w:ascii="Sylfaen" w:hAnsi="Sylfaen"/>
                <w:color w:val="000000"/>
                <w:lang w:val="ka-GE"/>
              </w:rPr>
              <w:t xml:space="preserve">429-15, </w:t>
            </w:r>
            <w:r w:rsidRPr="00E12720">
              <w:rPr>
                <w:rFonts w:ascii="Sylfaen" w:hAnsi="Sylfaen" w:cs="Sylfaen"/>
                <w:bCs/>
                <w:shd w:val="clear" w:color="auto" w:fill="FFFFFF"/>
                <w:lang w:val="ka-GE"/>
              </w:rPr>
              <w:t xml:space="preserve">აპელანტი (მოსარჩელე) -  </w:t>
            </w:r>
            <w:r w:rsidRPr="00E12720">
              <w:rPr>
                <w:rFonts w:ascii="Sylfaen" w:hAnsi="Sylfaen" w:cs="Sylfaen"/>
                <w:lang w:val="ka-GE"/>
              </w:rPr>
              <w:t xml:space="preserve">მაია რუხაძე, </w:t>
            </w:r>
            <w:r w:rsidRPr="00E12720">
              <w:rPr>
                <w:rFonts w:ascii="Sylfaen" w:hAnsi="Sylfaen" w:cs="Sylfaen"/>
                <w:bCs/>
                <w:noProof/>
                <w:lang w:val="ka-GE"/>
              </w:rPr>
              <w:t xml:space="preserve">აპელანტი (მოპასუხე) - </w:t>
            </w:r>
            <w:r w:rsidRPr="00E12720">
              <w:rPr>
                <w:rFonts w:ascii="Sylfaen" w:hAnsi="Sylfaen" w:cs="Sylfaen"/>
                <w:lang w:val="ka-GE"/>
              </w:rPr>
              <w:t xml:space="preserve">ქ. თბილისის დიდუბის რაიონის გამგეობა, </w:t>
            </w:r>
            <w:r w:rsidRPr="00E12720">
              <w:rPr>
                <w:rFonts w:ascii="Sylfaen" w:hAnsi="Sylfaen" w:cs="Sylfaen"/>
                <w:bCs/>
                <w:color w:val="000000"/>
                <w:shd w:val="clear" w:color="auto" w:fill="FFFFFF"/>
              </w:rPr>
              <w:t>დავის საგანი</w:t>
            </w:r>
            <w:r w:rsidRPr="00E12720">
              <w:rPr>
                <w:rFonts w:ascii="Sylfaen" w:hAnsi="Sylfaen" w:cs="Sylfaen"/>
                <w:bCs/>
                <w:color w:val="000000"/>
                <w:shd w:val="clear" w:color="auto" w:fill="FFFFFF"/>
                <w:lang w:val="ka-GE"/>
              </w:rPr>
              <w:t xml:space="preserve"> -  </w:t>
            </w:r>
            <w:r w:rsidRPr="00E12720">
              <w:rPr>
                <w:rFonts w:ascii="Sylfaen" w:hAnsi="Sylfaen" w:cs="Sylfaen"/>
              </w:rPr>
              <w:t>აქტის</w:t>
            </w:r>
            <w:r w:rsidRPr="00E12720">
              <w:rPr>
                <w:rFonts w:ascii="Sylfaen" w:hAnsi="Sylfaen" w:cs="Sylfaen"/>
                <w:spacing w:val="33"/>
              </w:rPr>
              <w:t xml:space="preserve"> </w:t>
            </w:r>
            <w:r w:rsidRPr="00E12720">
              <w:rPr>
                <w:rFonts w:ascii="Sylfaen" w:hAnsi="Sylfaen" w:cs="Sylfaen"/>
              </w:rPr>
              <w:t>ბათილად</w:t>
            </w:r>
            <w:r w:rsidRPr="00E12720">
              <w:rPr>
                <w:rFonts w:ascii="Sylfaen" w:hAnsi="Sylfaen" w:cs="Sylfaen"/>
                <w:spacing w:val="41"/>
              </w:rPr>
              <w:t xml:space="preserve"> </w:t>
            </w:r>
            <w:r w:rsidRPr="00E12720">
              <w:rPr>
                <w:rFonts w:ascii="Sylfaen" w:hAnsi="Sylfaen" w:cs="Sylfaen"/>
              </w:rPr>
              <w:t>ცნობა,</w:t>
            </w:r>
            <w:r w:rsidRPr="00E12720">
              <w:rPr>
                <w:rFonts w:ascii="Sylfaen" w:hAnsi="Sylfaen" w:cs="Sylfaen"/>
                <w:spacing w:val="28"/>
              </w:rPr>
              <w:t xml:space="preserve"> </w:t>
            </w:r>
            <w:r w:rsidRPr="00E12720">
              <w:rPr>
                <w:rFonts w:ascii="Sylfaen" w:hAnsi="Sylfaen" w:cs="Sylfaen"/>
              </w:rPr>
              <w:t>ახალი</w:t>
            </w:r>
            <w:r w:rsidRPr="00E12720">
              <w:rPr>
                <w:rFonts w:ascii="Sylfaen" w:hAnsi="Sylfaen" w:cs="Sylfaen"/>
                <w:spacing w:val="35"/>
              </w:rPr>
              <w:t xml:space="preserve"> </w:t>
            </w:r>
            <w:r w:rsidRPr="00E12720">
              <w:rPr>
                <w:rFonts w:ascii="Sylfaen" w:hAnsi="Sylfaen" w:cs="Sylfaen"/>
              </w:rPr>
              <w:t xml:space="preserve">ადმინისტრაციული </w:t>
            </w:r>
            <w:r w:rsidRPr="00E12720">
              <w:rPr>
                <w:rFonts w:ascii="Sylfaen" w:hAnsi="Sylfaen" w:cs="Sylfaen"/>
                <w:spacing w:val="1"/>
              </w:rPr>
              <w:t xml:space="preserve"> </w:t>
            </w:r>
            <w:r w:rsidRPr="00E12720">
              <w:rPr>
                <w:rFonts w:ascii="Sylfaen" w:hAnsi="Sylfaen" w:cs="Sylfaen"/>
              </w:rPr>
              <w:t>აქტის</w:t>
            </w:r>
            <w:r w:rsidRPr="00E12720">
              <w:rPr>
                <w:rFonts w:ascii="Sylfaen" w:hAnsi="Sylfaen" w:cs="Sylfaen"/>
                <w:spacing w:val="39"/>
              </w:rPr>
              <w:t xml:space="preserve"> </w:t>
            </w:r>
            <w:r w:rsidRPr="00E12720">
              <w:rPr>
                <w:rFonts w:ascii="Sylfaen" w:hAnsi="Sylfaen" w:cs="Sylfaen"/>
              </w:rPr>
              <w:t>გამოცემა,</w:t>
            </w:r>
            <w:r w:rsidRPr="00E12720">
              <w:rPr>
                <w:rFonts w:ascii="Sylfaen" w:hAnsi="Sylfaen" w:cs="Sylfaen"/>
                <w:spacing w:val="39"/>
              </w:rPr>
              <w:t xml:space="preserve"> </w:t>
            </w:r>
            <w:r w:rsidRPr="00E12720">
              <w:rPr>
                <w:rFonts w:ascii="Sylfaen" w:hAnsi="Sylfaen" w:cs="Sylfaen"/>
                <w:w w:val="102"/>
              </w:rPr>
              <w:t>განაცდურის ანაზღაურება</w:t>
            </w:r>
            <w:r w:rsidRPr="00E12720">
              <w:rPr>
                <w:rFonts w:ascii="Sylfaen" w:hAnsi="Sylfaen" w:cs="Sylfaen"/>
                <w:w w:val="102"/>
                <w:lang w:val="ka-GE"/>
              </w:rPr>
              <w:t xml:space="preserve">, </w:t>
            </w:r>
            <w:r w:rsidRPr="00E12720">
              <w:rPr>
                <w:rFonts w:ascii="Sylfaen" w:hAnsi="Sylfaen" w:cs="Sylfaen"/>
                <w:bCs/>
                <w:noProof/>
                <w:lang w:val="ka-GE"/>
              </w:rPr>
              <w:t>გ</w:t>
            </w:r>
            <w:r w:rsidRPr="00E12720">
              <w:rPr>
                <w:rFonts w:ascii="Sylfaen" w:hAnsi="Sylfaen" w:cs="Sylfaen"/>
                <w:bCs/>
                <w:noProof/>
                <w:lang w:val="af-ZA"/>
              </w:rPr>
              <w:t>ასაჩივრებული</w:t>
            </w:r>
            <w:r w:rsidRPr="00E12720">
              <w:rPr>
                <w:rFonts w:cs="LitNusx"/>
                <w:bCs/>
                <w:noProof/>
                <w:lang w:val="af-ZA"/>
              </w:rPr>
              <w:t xml:space="preserve"> </w:t>
            </w:r>
            <w:r w:rsidRPr="00E12720">
              <w:rPr>
                <w:rFonts w:ascii="Sylfaen" w:hAnsi="Sylfaen" w:cs="Sylfaen"/>
                <w:bCs/>
                <w:noProof/>
                <w:lang w:val="af-ZA"/>
              </w:rPr>
              <w:t>გადაწყვეტილება</w:t>
            </w:r>
            <w:r w:rsidRPr="00E12720">
              <w:rPr>
                <w:rFonts w:cs="LitNusx"/>
                <w:bCs/>
                <w:noProof/>
                <w:lang w:val="af-ZA"/>
              </w:rPr>
              <w:t xml:space="preserve"> – </w:t>
            </w:r>
            <w:r w:rsidRPr="00E12720">
              <w:rPr>
                <w:rFonts w:ascii="Sylfaen" w:hAnsi="Sylfaen" w:cs="LitNusx"/>
                <w:bCs/>
                <w:noProof/>
                <w:lang w:val="ka-GE"/>
              </w:rPr>
              <w:t>თბილისის საქალაქო სასამართლოს</w:t>
            </w:r>
            <w:r w:rsidRPr="00E12720">
              <w:rPr>
                <w:rFonts w:ascii="Sylfaen" w:hAnsi="Sylfaen" w:cs="Sylfaen"/>
                <w:bCs/>
                <w:noProof/>
                <w:lang w:val="ka-GE"/>
              </w:rPr>
              <w:t xml:space="preserve"> ადმინისტრაციულ საქმეთა კოლეგიის 2014  წლის 10 დეკემბრის  გადაწყვეტილება</w:t>
            </w:r>
            <w:r>
              <w:rPr>
                <w:rFonts w:ascii="Sylfaen" w:hAnsi="Sylfaen" w:cs="Sylfaen"/>
                <w:bCs/>
                <w:noProof/>
                <w:lang w:val="ka-GE"/>
              </w:rPr>
              <w:t>,</w:t>
            </w:r>
            <w:r w:rsidRPr="00E12720">
              <w:rPr>
                <w:rFonts w:ascii="Sylfaen" w:hAnsi="Sylfaen" w:cs="Sylfaen"/>
                <w:bCs/>
                <w:noProof/>
                <w:lang w:val="ka-GE"/>
              </w:rPr>
              <w:t xml:space="preserve"> </w:t>
            </w:r>
            <w:r>
              <w:rPr>
                <w:rFonts w:ascii="Sylfaen" w:hAnsi="Sylfaen" w:cs="Sylfaen"/>
                <w:bCs/>
                <w:noProof/>
                <w:lang w:val="ka-GE"/>
              </w:rPr>
              <w:t xml:space="preserve">უნდა </w:t>
            </w:r>
            <w:r w:rsidRPr="00E12720">
              <w:rPr>
                <w:rFonts w:ascii="Sylfaen" w:hAnsi="Sylfaen" w:cs="LitNusx"/>
                <w:bCs/>
                <w:noProof/>
                <w:lang w:val="ka-GE"/>
              </w:rPr>
              <w:t>შეჩერდეს საქმის განხილვა, მაია რუხაძის სააპელაციო საჩივრის მო</w:t>
            </w:r>
            <w:r>
              <w:rPr>
                <w:rFonts w:ascii="Sylfaen" w:hAnsi="Sylfaen" w:cs="LitNusx"/>
                <w:bCs/>
                <w:noProof/>
                <w:lang w:val="ka-GE"/>
              </w:rPr>
              <w:t>თ</w:t>
            </w:r>
            <w:r w:rsidRPr="00E12720">
              <w:rPr>
                <w:rFonts w:ascii="Sylfaen" w:hAnsi="Sylfaen" w:cs="LitNusx"/>
                <w:bCs/>
                <w:noProof/>
                <w:lang w:val="ka-GE"/>
              </w:rPr>
              <w:t xml:space="preserve">ხოვნის იმ ნაწილში, რომლითაც მოთხოვნილია სარჩელის სრულად დაკმაყოფილება სამსახურიდან უკანონოდ გათავისუფლების გამო იძულებით განაცდურის სრულად ანაზღაურების შესახებ, ამ საკითხზე </w:t>
            </w:r>
            <w:r w:rsidRPr="00E12720">
              <w:rPr>
                <w:rFonts w:ascii="Sylfaen" w:hAnsi="Sylfaen" w:cs="LitNusx"/>
                <w:bCs/>
                <w:noProof/>
                <w:lang w:val="ka-GE"/>
              </w:rPr>
              <w:lastRenderedPageBreak/>
              <w:t>საკონსტიტუციო სასამართლოს მიერ გადაწყვეტილების მიღებამდე, რის შემდეგაც საქმის განხილვა განახლდება.</w:t>
            </w:r>
          </w:p>
        </w:tc>
      </w:tr>
    </w:tbl>
    <w:p w:rsidR="00AD14C1" w:rsidRPr="00806B52"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AD14C1" w:rsidRPr="000C0133" w:rsidTr="00BE4CED">
        <w:tc>
          <w:tcPr>
            <w:tcW w:w="11016" w:type="dxa"/>
            <w:tcBorders>
              <w:left w:val="nil"/>
              <w:right w:val="nil"/>
            </w:tcBorders>
            <w:shd w:val="clear" w:color="auto" w:fill="D9D9D9"/>
          </w:tcPr>
          <w:p w:rsidR="00AD14C1" w:rsidRPr="000C0133" w:rsidRDefault="00AD14C1" w:rsidP="00BE4CED">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Pr="00F36E00">
              <w:rPr>
                <w:rStyle w:val="FootnoteReference"/>
                <w:rFonts w:ascii="Sylfaen" w:hAnsi="Sylfaen"/>
                <w:b/>
                <w:color w:val="548DD4"/>
                <w:sz w:val="26"/>
                <w:szCs w:val="26"/>
                <w:lang w:val="ka-GE"/>
              </w:rPr>
              <w:footnoteReference w:customMarkFollows="1" w:id="6"/>
              <w:t>შენიშვნა</w:t>
            </w:r>
            <w:r>
              <w:rPr>
                <w:rFonts w:ascii="Sylfaen" w:hAnsi="Sylfaen"/>
                <w:b/>
                <w:color w:val="548DD4"/>
                <w:sz w:val="26"/>
                <w:szCs w:val="26"/>
                <w:lang w:val="ka-GE"/>
              </w:rPr>
              <w:t xml:space="preserve"> </w:t>
            </w:r>
            <w:r>
              <w:rPr>
                <w:rStyle w:val="FootnoteReference"/>
                <w:rFonts w:ascii="Sylfaen" w:hAnsi="Sylfaen"/>
                <w:b/>
                <w:color w:val="548DD4"/>
                <w:sz w:val="26"/>
                <w:szCs w:val="26"/>
                <w:lang w:val="ka-GE"/>
              </w:rPr>
              <w:t>6</w:t>
            </w:r>
          </w:p>
        </w:tc>
      </w:tr>
      <w:tr w:rsidR="00AD14C1" w:rsidRPr="000C0133" w:rsidTr="00BE4CED">
        <w:tc>
          <w:tcPr>
            <w:tcW w:w="11016" w:type="dxa"/>
          </w:tcPr>
          <w:p w:rsidR="00AD14C1" w:rsidRPr="000C0133" w:rsidRDefault="00AD14C1" w:rsidP="00BE4CED">
            <w:pPr>
              <w:spacing w:before="120" w:after="120" w:line="240" w:lineRule="auto"/>
              <w:rPr>
                <w:rFonts w:ascii="Sylfaen" w:hAnsi="Sylfaen" w:cs="Sylfaen"/>
                <w:i/>
                <w:color w:val="000000"/>
                <w:lang w:val="ka-GE"/>
              </w:rPr>
            </w:pPr>
            <w:r w:rsidRPr="000C0133">
              <w:rPr>
                <w:color w:val="000000"/>
              </w:rPr>
              <w:t xml:space="preserve"> </w:t>
            </w:r>
          </w:p>
        </w:tc>
      </w:tr>
      <w:tr w:rsidR="00AD14C1" w:rsidRPr="000C0133" w:rsidTr="00BE4CED">
        <w:tc>
          <w:tcPr>
            <w:tcW w:w="11016" w:type="dxa"/>
            <w:tcBorders>
              <w:left w:val="nil"/>
              <w:bottom w:val="nil"/>
              <w:right w:val="nil"/>
            </w:tcBorders>
            <w:shd w:val="clear" w:color="auto" w:fill="D9D9D9"/>
          </w:tcPr>
          <w:p w:rsidR="00AD14C1" w:rsidRPr="000C0133" w:rsidRDefault="00AD14C1" w:rsidP="00BE4CED">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FootnoteReference"/>
                <w:rFonts w:ascii="Sylfaen" w:hAnsi="Sylfaen"/>
                <w:b/>
                <w:color w:val="548DD4"/>
                <w:sz w:val="26"/>
                <w:szCs w:val="26"/>
                <w:lang w:val="ka-GE"/>
              </w:rPr>
              <w:footnoteReference w:customMarkFollows="1" w:id="7"/>
              <w:t xml:space="preserve">შენიშვნა </w:t>
            </w:r>
            <w:r>
              <w:rPr>
                <w:rStyle w:val="FootnoteReference"/>
                <w:rFonts w:ascii="Sylfaen" w:hAnsi="Sylfaen"/>
                <w:b/>
                <w:color w:val="548DD4"/>
                <w:sz w:val="26"/>
                <w:szCs w:val="26"/>
                <w:lang w:val="ka-GE"/>
              </w:rPr>
              <w:t>7</w:t>
            </w:r>
          </w:p>
        </w:tc>
      </w:tr>
      <w:tr w:rsidR="00AD14C1" w:rsidRPr="000C0133" w:rsidTr="00BE4CED">
        <w:trPr>
          <w:trHeight w:val="315"/>
        </w:trPr>
        <w:tc>
          <w:tcPr>
            <w:tcW w:w="11016" w:type="dxa"/>
            <w:tcBorders>
              <w:top w:val="nil"/>
              <w:bottom w:val="nil"/>
            </w:tcBorders>
          </w:tcPr>
          <w:p w:rsidR="00AD14C1" w:rsidRPr="006D38DE" w:rsidRDefault="00AD14C1" w:rsidP="00BE4CED">
            <w:pPr>
              <w:spacing w:after="0" w:line="240" w:lineRule="auto"/>
              <w:rPr>
                <w:rFonts w:ascii="Sylfaen" w:hAnsi="Sylfaen"/>
                <w:color w:val="000000"/>
                <w:sz w:val="24"/>
                <w:szCs w:val="24"/>
                <w:lang w:val="ka-GE"/>
              </w:rPr>
            </w:pPr>
            <w:r>
              <w:rPr>
                <w:rFonts w:ascii="Sylfaen" w:hAnsi="Sylfaen"/>
                <w:color w:val="000000"/>
                <w:sz w:val="24"/>
                <w:szCs w:val="24"/>
                <w:lang w:val="ka-GE"/>
              </w:rPr>
              <w:t>არ გამაჩნია</w:t>
            </w:r>
          </w:p>
        </w:tc>
      </w:tr>
      <w:tr w:rsidR="00AD14C1" w:rsidRPr="000C0133" w:rsidTr="00BE4CED">
        <w:trPr>
          <w:trHeight w:val="423"/>
        </w:trPr>
        <w:tc>
          <w:tcPr>
            <w:tcW w:w="11016" w:type="dxa"/>
            <w:tcBorders>
              <w:top w:val="nil"/>
              <w:left w:val="nil"/>
              <w:bottom w:val="nil"/>
              <w:right w:val="nil"/>
            </w:tcBorders>
            <w:shd w:val="clear" w:color="auto" w:fill="C0C0C0"/>
          </w:tcPr>
          <w:p w:rsidR="00AD14C1" w:rsidRPr="000C0133" w:rsidRDefault="00AD14C1" w:rsidP="00BE4CED">
            <w:pPr>
              <w:spacing w:after="0" w:line="240" w:lineRule="auto"/>
              <w:rPr>
                <w:rFonts w:ascii="Sylfaen" w:hAnsi="Sylfaen"/>
                <w:color w:val="000000"/>
                <w:lang w:val="ka-GE"/>
              </w:rPr>
            </w:pPr>
            <w:r w:rsidRPr="005C1835">
              <w:rPr>
                <w:rFonts w:ascii="Sylfaen" w:hAnsi="Sylfaen"/>
                <w:color w:val="000000"/>
                <w:lang w:val="ka-GE"/>
              </w:rPr>
              <w:t xml:space="preserve">ბ. </w:t>
            </w:r>
            <w:r>
              <w:rPr>
                <w:rFonts w:ascii="Sylfaen" w:hAnsi="Sylfaen"/>
                <w:color w:val="000000"/>
                <w:lang w:val="ka-GE"/>
              </w:rPr>
              <w:t>სხვა სახის შუამდგომლობები</w:t>
            </w:r>
            <w:r w:rsidRPr="005C1835">
              <w:rPr>
                <w:rFonts w:ascii="Sylfaen" w:hAnsi="Sylfaen"/>
                <w:color w:val="000000"/>
                <w:lang w:val="ka-GE"/>
              </w:rPr>
              <w:t xml:space="preserve">. </w:t>
            </w:r>
            <w:r w:rsidRPr="005C1835">
              <w:rPr>
                <w:rStyle w:val="FootnoteReference"/>
                <w:rFonts w:ascii="Sylfaen" w:hAnsi="Sylfaen"/>
                <w:b/>
                <w:color w:val="548DD4"/>
                <w:sz w:val="26"/>
                <w:szCs w:val="26"/>
                <w:lang w:val="ka-GE"/>
              </w:rPr>
              <w:footnoteReference w:customMarkFollows="1" w:id="8"/>
              <w:t>შენიშვნა 8</w:t>
            </w:r>
          </w:p>
        </w:tc>
      </w:tr>
      <w:tr w:rsidR="00AD14C1" w:rsidRPr="000C0133" w:rsidTr="00BE4CED">
        <w:trPr>
          <w:trHeight w:val="243"/>
        </w:trPr>
        <w:tc>
          <w:tcPr>
            <w:tcW w:w="11016" w:type="dxa"/>
            <w:tcBorders>
              <w:top w:val="nil"/>
              <w:bottom w:val="nil"/>
            </w:tcBorders>
          </w:tcPr>
          <w:p w:rsidR="00AD14C1" w:rsidRPr="006D38DE" w:rsidRDefault="00AD14C1" w:rsidP="00BE4CED">
            <w:pPr>
              <w:spacing w:after="0" w:line="240" w:lineRule="auto"/>
              <w:rPr>
                <w:rFonts w:ascii="Sylfaen" w:hAnsi="Sylfaen"/>
                <w:color w:val="000000"/>
                <w:sz w:val="24"/>
                <w:szCs w:val="24"/>
                <w:lang w:val="ka-GE"/>
              </w:rPr>
            </w:pPr>
            <w:r>
              <w:rPr>
                <w:rFonts w:ascii="Sylfaen" w:hAnsi="Sylfaen"/>
                <w:color w:val="000000"/>
                <w:sz w:val="24"/>
                <w:szCs w:val="24"/>
                <w:lang w:val="ka-GE"/>
              </w:rPr>
              <w:t>არ გამაჩნია</w:t>
            </w:r>
          </w:p>
        </w:tc>
      </w:tr>
      <w:tr w:rsidR="00AD14C1" w:rsidRPr="000C0133" w:rsidTr="00BE4CED">
        <w:trPr>
          <w:trHeight w:val="297"/>
        </w:trPr>
        <w:tc>
          <w:tcPr>
            <w:tcW w:w="11016" w:type="dxa"/>
            <w:tcBorders>
              <w:top w:val="nil"/>
              <w:bottom w:val="single" w:sz="4" w:space="0" w:color="auto"/>
            </w:tcBorders>
          </w:tcPr>
          <w:p w:rsidR="00AD14C1" w:rsidRPr="00ED752D" w:rsidRDefault="00AD14C1" w:rsidP="00BE4CED">
            <w:pPr>
              <w:spacing w:after="0" w:line="240" w:lineRule="auto"/>
              <w:rPr>
                <w:color w:val="000000"/>
                <w:sz w:val="24"/>
                <w:szCs w:val="24"/>
              </w:rPr>
            </w:pPr>
          </w:p>
        </w:tc>
      </w:tr>
    </w:tbl>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p>
    <w:p w:rsidR="00AD14C1" w:rsidRDefault="00AD14C1" w:rsidP="00AD14C1">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AD14C1" w:rsidRPr="000C0133" w:rsidTr="00BE4CED">
        <w:tc>
          <w:tcPr>
            <w:tcW w:w="11016" w:type="dxa"/>
            <w:gridSpan w:val="2"/>
            <w:tcBorders>
              <w:left w:val="nil"/>
              <w:right w:val="nil"/>
            </w:tcBorders>
            <w:shd w:val="clear" w:color="auto" w:fill="D9D9D9"/>
          </w:tcPr>
          <w:p w:rsidR="00AD14C1" w:rsidRPr="000C0133" w:rsidRDefault="00AD14C1" w:rsidP="00BE4CED">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D14C1" w:rsidRPr="000C0133" w:rsidTr="00BE4CED">
        <w:trPr>
          <w:trHeight w:val="378"/>
        </w:trPr>
        <w:tc>
          <w:tcPr>
            <w:tcW w:w="11016" w:type="dxa"/>
            <w:gridSpan w:val="2"/>
          </w:tcPr>
          <w:p w:rsidR="00AD14C1" w:rsidRPr="000C0133" w:rsidRDefault="00AD14C1" w:rsidP="00BE4CED">
            <w:pPr>
              <w:spacing w:after="0" w:line="240" w:lineRule="auto"/>
              <w:rPr>
                <w:rFonts w:ascii="Sylfaen" w:hAnsi="Sylfaen" w:cs="Sylfaen"/>
                <w:i/>
                <w:color w:val="000000"/>
                <w:lang w:val="ka-GE"/>
              </w:rPr>
            </w:pPr>
          </w:p>
        </w:tc>
      </w:tr>
      <w:tr w:rsidR="00AD14C1" w:rsidRPr="000C0133" w:rsidTr="00BE4CED">
        <w:tc>
          <w:tcPr>
            <w:tcW w:w="11016" w:type="dxa"/>
            <w:gridSpan w:val="2"/>
            <w:tcBorders>
              <w:left w:val="nil"/>
              <w:bottom w:val="nil"/>
              <w:right w:val="nil"/>
            </w:tcBorders>
            <w:shd w:val="clear" w:color="auto" w:fill="D9D9D9"/>
          </w:tcPr>
          <w:p w:rsidR="00AD14C1" w:rsidRPr="000C0133" w:rsidRDefault="00AD14C1" w:rsidP="00BE4CED">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 xml:space="preserve">დოკუმენტები, რომლებიც სავალდებულოა  ერთვოდეს  </w:t>
            </w:r>
            <w:r>
              <w:rPr>
                <w:rFonts w:ascii="Sylfaen" w:hAnsi="Sylfaen"/>
                <w:i/>
                <w:iCs/>
                <w:color w:val="000000"/>
                <w:lang w:val="ka-GE"/>
              </w:rPr>
              <w:t>წარდგინებას</w:t>
            </w:r>
            <w:r w:rsidRPr="000C0133">
              <w:rPr>
                <w:rFonts w:ascii="Sylfaen" w:hAnsi="Sylfaen"/>
                <w:i/>
                <w:iCs/>
                <w:color w:val="000000"/>
                <w:lang w:val="ka-GE"/>
              </w:rPr>
              <w:t xml:space="preserve"> (გთხოვთ, მონიშნოთ შესაბამისი უჯრა)</w:t>
            </w:r>
          </w:p>
        </w:tc>
      </w:tr>
      <w:tr w:rsidR="00AD14C1" w:rsidRPr="000C0133" w:rsidTr="00BE4CED">
        <w:tc>
          <w:tcPr>
            <w:tcW w:w="10531" w:type="dxa"/>
            <w:tcBorders>
              <w:top w:val="nil"/>
              <w:left w:val="nil"/>
              <w:bottom w:val="nil"/>
              <w:right w:val="nil"/>
            </w:tcBorders>
            <w:shd w:val="clear" w:color="auto" w:fill="auto"/>
          </w:tcPr>
          <w:p w:rsidR="00AD14C1" w:rsidRPr="000C0133" w:rsidRDefault="00AD14C1" w:rsidP="00BE4CED">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p>
        </w:tc>
        <w:tc>
          <w:tcPr>
            <w:tcW w:w="485" w:type="dxa"/>
            <w:tcBorders>
              <w:top w:val="nil"/>
              <w:left w:val="nil"/>
              <w:bottom w:val="nil"/>
              <w:right w:val="nil"/>
            </w:tcBorders>
            <w:shd w:val="clear" w:color="auto" w:fill="auto"/>
            <w:vAlign w:val="center"/>
          </w:tcPr>
          <w:p w:rsidR="00AD14C1" w:rsidRPr="000C0133" w:rsidRDefault="00695126" w:rsidP="00BE4CED">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AD14C1"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AD14C1" w:rsidRPr="000C0133" w:rsidTr="00BE4CED">
        <w:tc>
          <w:tcPr>
            <w:tcW w:w="10531" w:type="dxa"/>
            <w:tcBorders>
              <w:top w:val="nil"/>
              <w:left w:val="nil"/>
              <w:bottom w:val="nil"/>
              <w:right w:val="nil"/>
            </w:tcBorders>
            <w:shd w:val="clear" w:color="auto" w:fill="auto"/>
          </w:tcPr>
          <w:p w:rsidR="00AD14C1" w:rsidRPr="000C0133" w:rsidRDefault="00AD14C1" w:rsidP="00C552AE">
            <w:pPr>
              <w:spacing w:after="0" w:line="240" w:lineRule="auto"/>
              <w:rPr>
                <w:rFonts w:ascii="Sylfaen" w:hAnsi="Sylfaen"/>
                <w:color w:val="000000"/>
                <w:lang w:val="ka-GE"/>
              </w:rPr>
            </w:pPr>
            <w:r w:rsidRPr="000C0133">
              <w:rPr>
                <w:color w:val="000000"/>
              </w:rPr>
              <w:t>2.</w:t>
            </w:r>
            <w:r w:rsidRPr="000C0133">
              <w:rPr>
                <w:rFonts w:ascii="Sylfaen" w:hAnsi="Sylfaen" w:cs="Sylfaen"/>
                <w:color w:val="000000"/>
              </w:rPr>
              <w:t xml:space="preserve"> </w:t>
            </w:r>
            <w:proofErr w:type="gramStart"/>
            <w:r>
              <w:rPr>
                <w:rFonts w:ascii="Sylfaen" w:hAnsi="Sylfaen" w:cs="Sylfaen"/>
                <w:color w:val="000000"/>
                <w:lang w:val="ka-GE"/>
              </w:rPr>
              <w:t>სასამართლოს</w:t>
            </w:r>
            <w:proofErr w:type="gramEnd"/>
            <w:r>
              <w:rPr>
                <w:rFonts w:ascii="Sylfaen" w:hAnsi="Sylfaen" w:cs="Sylfaen"/>
                <w:color w:val="000000"/>
                <w:lang w:val="ka-GE"/>
              </w:rPr>
              <w:t xml:space="preserve"> აქტი საქმის განხილვის შეჩერების შესახებ</w:t>
            </w:r>
            <w:r w:rsidRPr="000C0133">
              <w:rPr>
                <w:rFonts w:ascii="Sylfaen" w:hAnsi="Sylfaen" w:cs="Sylfaen"/>
                <w:color w:val="000000"/>
              </w:rPr>
              <w:t xml:space="preserve">   </w:t>
            </w:r>
            <w:r w:rsidR="006B6869">
              <w:rPr>
                <w:rFonts w:ascii="Sylfaen" w:hAnsi="Sylfaen" w:cs="Sylfaen"/>
                <w:color w:val="000000"/>
                <w:lang w:val="ka-GE"/>
              </w:rPr>
              <w:t>(თბილისის სააპელაციო სასამართლოს ადმინისტრაციულ საქმეთა პალატის 2015 წლის 30 აპრილის</w:t>
            </w:r>
            <w:r w:rsidR="00C552AE">
              <w:rPr>
                <w:rFonts w:ascii="Sylfaen" w:hAnsi="Sylfaen" w:cs="Sylfaen"/>
                <w:color w:val="000000"/>
                <w:lang w:val="ka-GE"/>
              </w:rPr>
              <w:t xml:space="preserve"> და 6 მაისის</w:t>
            </w:r>
            <w:r w:rsidR="006B6869">
              <w:rPr>
                <w:rFonts w:ascii="Sylfaen" w:hAnsi="Sylfaen" w:cs="Sylfaen"/>
                <w:color w:val="000000"/>
                <w:lang w:val="ka-GE"/>
              </w:rPr>
              <w:t xml:space="preserve"> განჩინებ</w:t>
            </w:r>
            <w:r w:rsidR="00C552AE">
              <w:rPr>
                <w:rFonts w:ascii="Sylfaen" w:hAnsi="Sylfaen" w:cs="Sylfaen"/>
                <w:color w:val="000000"/>
                <w:lang w:val="ka-GE"/>
              </w:rPr>
              <w:t>ები</w:t>
            </w:r>
            <w:r w:rsidR="006B6869">
              <w:rPr>
                <w:rFonts w:ascii="Sylfaen" w:hAnsi="Sylfaen" w:cs="Sylfaen"/>
                <w:color w:val="000000"/>
                <w:lang w:val="ka-GE"/>
              </w:rPr>
              <w:t>).</w:t>
            </w:r>
            <w:r w:rsidRPr="000C0133">
              <w:rPr>
                <w:rFonts w:ascii="Sylfaen" w:hAnsi="Sylfaen" w:cs="Sylfaen"/>
                <w:color w:val="000000"/>
              </w:rPr>
              <w:t xml:space="preserve">                                                                                                     </w:t>
            </w:r>
          </w:p>
        </w:tc>
        <w:tc>
          <w:tcPr>
            <w:tcW w:w="485" w:type="dxa"/>
            <w:tcBorders>
              <w:top w:val="nil"/>
              <w:left w:val="nil"/>
              <w:bottom w:val="nil"/>
              <w:right w:val="nil"/>
            </w:tcBorders>
            <w:shd w:val="clear" w:color="auto" w:fill="auto"/>
            <w:vAlign w:val="center"/>
          </w:tcPr>
          <w:p w:rsidR="00AD14C1" w:rsidRPr="000C0133" w:rsidRDefault="00695126" w:rsidP="00BE4CED">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AD14C1"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AD14C1" w:rsidRPr="000C0133" w:rsidTr="00BE4CED">
        <w:tc>
          <w:tcPr>
            <w:tcW w:w="10531" w:type="dxa"/>
            <w:tcBorders>
              <w:top w:val="nil"/>
              <w:left w:val="nil"/>
              <w:bottom w:val="nil"/>
              <w:right w:val="nil"/>
            </w:tcBorders>
            <w:shd w:val="clear" w:color="auto" w:fill="auto"/>
          </w:tcPr>
          <w:p w:rsidR="00AD14C1" w:rsidRPr="00954DF7" w:rsidRDefault="00AD14C1" w:rsidP="00BE4CED">
            <w:pPr>
              <w:spacing w:after="0" w:line="240" w:lineRule="auto"/>
              <w:rPr>
                <w:rFonts w:ascii="Sylfaen" w:hAnsi="Sylfaen"/>
                <w:color w:val="000000"/>
                <w:lang w:val="ka-GE"/>
              </w:rPr>
            </w:pPr>
            <w:r w:rsidRPr="00954DF7">
              <w:rPr>
                <w:color w:val="000000"/>
              </w:rPr>
              <w:t xml:space="preserve">3. </w:t>
            </w:r>
            <w:r>
              <w:rPr>
                <w:rFonts w:ascii="Sylfaen" w:hAnsi="Sylfaen" w:cs="Sylfaen"/>
                <w:color w:val="000000"/>
                <w:lang w:val="ka-GE"/>
              </w:rPr>
              <w:t>კონსტიტუციური წარდგინების ელექტრონული ვერსია</w:t>
            </w:r>
            <w:r w:rsidRPr="00954DF7">
              <w:rPr>
                <w:rFonts w:ascii="Sylfaen" w:hAnsi="Sylfaen" w:cs="Sylfaen"/>
                <w:color w:val="000000"/>
              </w:rPr>
              <w:t xml:space="preserve">                                                                      </w:t>
            </w:r>
          </w:p>
        </w:tc>
        <w:tc>
          <w:tcPr>
            <w:tcW w:w="485" w:type="dxa"/>
            <w:tcBorders>
              <w:top w:val="nil"/>
              <w:left w:val="nil"/>
              <w:bottom w:val="nil"/>
              <w:right w:val="nil"/>
            </w:tcBorders>
            <w:shd w:val="clear" w:color="auto" w:fill="auto"/>
            <w:vAlign w:val="center"/>
          </w:tcPr>
          <w:p w:rsidR="00AD14C1" w:rsidRPr="000C0133" w:rsidRDefault="00695126" w:rsidP="00BE4CED">
            <w:pPr>
              <w:spacing w:after="0" w:line="240" w:lineRule="auto"/>
              <w:jc w:val="center"/>
              <w:rPr>
                <w:rFonts w:ascii="Sylfaen" w:hAnsi="Sylfaen"/>
                <w:color w:val="000000"/>
              </w:rPr>
            </w:pPr>
            <w:r w:rsidRPr="00954DF7">
              <w:rPr>
                <w:color w:val="000000"/>
              </w:rPr>
              <w:fldChar w:fldCharType="begin">
                <w:ffData>
                  <w:name w:val="Check1"/>
                  <w:enabled/>
                  <w:calcOnExit w:val="0"/>
                  <w:checkBox>
                    <w:sizeAuto/>
                    <w:default w:val="0"/>
                  </w:checkBox>
                </w:ffData>
              </w:fldChar>
            </w:r>
            <w:r w:rsidR="00AD14C1" w:rsidRPr="00954DF7">
              <w:rPr>
                <w:color w:val="000000"/>
              </w:rPr>
              <w:instrText xml:space="preserve"> FORMCHECKBOX </w:instrText>
            </w:r>
            <w:r>
              <w:rPr>
                <w:color w:val="000000"/>
              </w:rPr>
            </w:r>
            <w:r>
              <w:rPr>
                <w:color w:val="000000"/>
              </w:rPr>
              <w:fldChar w:fldCharType="separate"/>
            </w:r>
            <w:r w:rsidRPr="00954DF7">
              <w:rPr>
                <w:color w:val="000000"/>
              </w:rPr>
              <w:fldChar w:fldCharType="end"/>
            </w:r>
          </w:p>
        </w:tc>
      </w:tr>
      <w:tr w:rsidR="00AD14C1" w:rsidRPr="000C0133" w:rsidTr="00BE4CED">
        <w:trPr>
          <w:trHeight w:val="80"/>
        </w:trPr>
        <w:tc>
          <w:tcPr>
            <w:tcW w:w="11016" w:type="dxa"/>
            <w:gridSpan w:val="2"/>
            <w:tcBorders>
              <w:top w:val="nil"/>
              <w:bottom w:val="nil"/>
            </w:tcBorders>
          </w:tcPr>
          <w:p w:rsidR="00AD14C1" w:rsidRPr="00E77425" w:rsidRDefault="00AD14C1" w:rsidP="00BE4CED">
            <w:pPr>
              <w:spacing w:after="0" w:line="240" w:lineRule="auto"/>
              <w:rPr>
                <w:rFonts w:ascii="Sylfaen" w:hAnsi="Sylfaen"/>
                <w:color w:val="000000"/>
                <w:lang w:val="ka-GE"/>
              </w:rPr>
            </w:pPr>
          </w:p>
        </w:tc>
      </w:tr>
      <w:tr w:rsidR="00AD14C1" w:rsidRPr="000C0133" w:rsidTr="00BE4CED">
        <w:trPr>
          <w:trHeight w:val="423"/>
        </w:trPr>
        <w:tc>
          <w:tcPr>
            <w:tcW w:w="11016" w:type="dxa"/>
            <w:gridSpan w:val="2"/>
            <w:tcBorders>
              <w:top w:val="nil"/>
              <w:left w:val="nil"/>
              <w:bottom w:val="nil"/>
              <w:right w:val="nil"/>
            </w:tcBorders>
            <w:shd w:val="clear" w:color="auto" w:fill="C0C0C0"/>
          </w:tcPr>
          <w:p w:rsidR="00AD14C1" w:rsidRPr="000C0133" w:rsidRDefault="00AD14C1" w:rsidP="00BE4CED">
            <w:pPr>
              <w:spacing w:after="0" w:line="240" w:lineRule="auto"/>
              <w:rPr>
                <w:rFonts w:ascii="Sylfaen" w:hAnsi="Sylfaen"/>
                <w:i/>
                <w:color w:val="000000"/>
                <w:lang w:val="ka-GE"/>
              </w:rPr>
            </w:pPr>
            <w:r>
              <w:rPr>
                <w:rFonts w:ascii="Sylfaen" w:hAnsi="Sylfaen"/>
                <w:i/>
                <w:color w:val="000000"/>
                <w:lang w:val="ka-GE"/>
              </w:rPr>
              <w:t xml:space="preserve">ბ. სხვა </w:t>
            </w:r>
            <w:r w:rsidRPr="000C0133">
              <w:rPr>
                <w:rFonts w:ascii="Sylfaen" w:hAnsi="Sylfaen"/>
                <w:i/>
                <w:color w:val="000000"/>
                <w:lang w:val="ka-GE"/>
              </w:rPr>
              <w:t xml:space="preserve"> დოკუმენტები:</w:t>
            </w:r>
          </w:p>
        </w:tc>
      </w:tr>
      <w:tr w:rsidR="00AD14C1" w:rsidRPr="000C0133" w:rsidTr="00BE4CED">
        <w:trPr>
          <w:trHeight w:val="107"/>
        </w:trPr>
        <w:tc>
          <w:tcPr>
            <w:tcW w:w="11016" w:type="dxa"/>
            <w:gridSpan w:val="2"/>
            <w:tcBorders>
              <w:top w:val="nil"/>
              <w:left w:val="nil"/>
              <w:bottom w:val="nil"/>
              <w:right w:val="nil"/>
            </w:tcBorders>
            <w:shd w:val="clear" w:color="auto" w:fill="FFFFFF"/>
          </w:tcPr>
          <w:p w:rsidR="00AD14C1" w:rsidRPr="00E77425" w:rsidRDefault="00AD14C1" w:rsidP="00BE4CED">
            <w:pPr>
              <w:spacing w:after="0" w:line="240" w:lineRule="auto"/>
              <w:rPr>
                <w:rFonts w:ascii="Sylfaen" w:hAnsi="Sylfaen"/>
                <w:color w:val="000000"/>
                <w:sz w:val="12"/>
                <w:szCs w:val="12"/>
                <w:lang w:val="ka-GE"/>
              </w:rPr>
            </w:pPr>
          </w:p>
        </w:tc>
      </w:tr>
      <w:tr w:rsidR="00AD14C1" w:rsidRPr="000C0133" w:rsidTr="00BE4CED">
        <w:trPr>
          <w:trHeight w:val="423"/>
        </w:trPr>
        <w:tc>
          <w:tcPr>
            <w:tcW w:w="11016" w:type="dxa"/>
            <w:gridSpan w:val="2"/>
            <w:tcBorders>
              <w:top w:val="nil"/>
              <w:left w:val="nil"/>
              <w:bottom w:val="single" w:sz="4" w:space="0" w:color="auto"/>
              <w:right w:val="nil"/>
            </w:tcBorders>
          </w:tcPr>
          <w:p w:rsidR="00AD14C1" w:rsidRDefault="00AD14C1" w:rsidP="00BE4CED">
            <w:pPr>
              <w:spacing w:line="240" w:lineRule="auto"/>
              <w:jc w:val="both"/>
              <w:rPr>
                <w:rFonts w:ascii="Sylfaen" w:hAnsi="Sylfaen" w:cs="Sylfaen"/>
                <w:color w:val="000000"/>
                <w:lang w:val="ka-GE"/>
              </w:rPr>
            </w:pPr>
            <w:r w:rsidRPr="000C0133">
              <w:rPr>
                <w:rFonts w:ascii="Sylfaen" w:hAnsi="Sylfaen"/>
                <w:color w:val="000000"/>
                <w:lang w:val="ka-GE"/>
              </w:rPr>
              <w:t>1.</w:t>
            </w:r>
            <w:r w:rsidRPr="00032D90">
              <w:rPr>
                <w:rFonts w:ascii="Sylfaen" w:hAnsi="Sylfaen" w:cs="Sylfaen"/>
              </w:rPr>
              <w:t xml:space="preserve"> </w:t>
            </w:r>
            <w:r w:rsidR="007D667F" w:rsidRPr="009F4007">
              <w:rPr>
                <w:rFonts w:ascii="Sylfaen" w:hAnsi="Sylfaen" w:cs="Sylfaen"/>
                <w:color w:val="000000"/>
              </w:rPr>
              <w:t>თბილისის საქალაქო სასამართლოს ადმინისტრაციულ საქმეთა კოლეგიის 2014  წლის 10 დეკემბრის გადაწყვეტილებ</w:t>
            </w:r>
            <w:r w:rsidR="00944CA1">
              <w:rPr>
                <w:rFonts w:ascii="Sylfaen" w:hAnsi="Sylfaen" w:cs="Sylfaen"/>
                <w:color w:val="000000"/>
                <w:lang w:val="ka-GE"/>
              </w:rPr>
              <w:t>ის ასლი</w:t>
            </w:r>
          </w:p>
          <w:p w:rsidR="00AD14C1" w:rsidRPr="000C0133" w:rsidRDefault="00AD14C1" w:rsidP="00944CA1">
            <w:pPr>
              <w:spacing w:after="0" w:line="240" w:lineRule="auto"/>
              <w:rPr>
                <w:rFonts w:ascii="Sylfaen" w:hAnsi="Sylfaen"/>
                <w:color w:val="000000"/>
                <w:lang w:val="ka-GE"/>
              </w:rPr>
            </w:pPr>
            <w:r w:rsidRPr="000C0133">
              <w:rPr>
                <w:rFonts w:ascii="Sylfaen" w:hAnsi="Sylfaen"/>
                <w:color w:val="000000"/>
                <w:lang w:val="ka-GE"/>
              </w:rPr>
              <w:t>2.</w:t>
            </w:r>
            <w:r w:rsidR="00944CA1">
              <w:rPr>
                <w:rFonts w:ascii="Sylfaen" w:hAnsi="Sylfaen"/>
                <w:color w:val="000000"/>
                <w:lang w:val="ka-GE"/>
              </w:rPr>
              <w:t>მაია რუხაძის და ქ. თბილისის დიდუბის რაინის გამგეობის სააპელაციო საჩივრების ასლები.</w:t>
            </w:r>
          </w:p>
        </w:tc>
      </w:tr>
    </w:tbl>
    <w:p w:rsidR="00AD14C1" w:rsidRDefault="00AD14C1" w:rsidP="00AD14C1">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AD14C1" w:rsidRPr="000C0133" w:rsidTr="00BE4CED">
        <w:trPr>
          <w:trHeight w:val="423"/>
        </w:trPr>
        <w:tc>
          <w:tcPr>
            <w:tcW w:w="11016" w:type="dxa"/>
            <w:gridSpan w:val="2"/>
            <w:tcBorders>
              <w:top w:val="nil"/>
              <w:left w:val="nil"/>
              <w:bottom w:val="nil"/>
              <w:right w:val="nil"/>
            </w:tcBorders>
            <w:shd w:val="clear" w:color="auto" w:fill="C0C0C0"/>
          </w:tcPr>
          <w:p w:rsidR="00AD14C1" w:rsidRPr="000C0133" w:rsidRDefault="00AD14C1" w:rsidP="00BE4CED">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w:t>
            </w:r>
            <w:r>
              <w:rPr>
                <w:rFonts w:ascii="Sylfaen" w:hAnsi="Sylfaen" w:cs="Sylfaen"/>
                <w:b/>
                <w:color w:val="000000"/>
                <w:lang w:val="ka-GE"/>
              </w:rPr>
              <w:t>უ</w:t>
            </w:r>
            <w:r w:rsidRPr="000C0133">
              <w:rPr>
                <w:rFonts w:ascii="Sylfaen" w:hAnsi="Sylfaen" w:cs="Sylfaen"/>
                <w:b/>
                <w:color w:val="000000"/>
                <w:lang w:val="ka-GE"/>
              </w:rPr>
              <w:t>ხლი</w:t>
            </w:r>
            <w:r w:rsidRPr="000C0133">
              <w:rPr>
                <w:b/>
                <w:color w:val="000000"/>
                <w:lang w:val="ka-GE"/>
              </w:rPr>
              <w:t>)</w:t>
            </w:r>
          </w:p>
        </w:tc>
      </w:tr>
      <w:tr w:rsidR="00AD14C1" w:rsidRPr="000C0133" w:rsidTr="00BE4CED">
        <w:trPr>
          <w:trHeight w:val="423"/>
        </w:trPr>
        <w:tc>
          <w:tcPr>
            <w:tcW w:w="5868" w:type="dxa"/>
            <w:tcBorders>
              <w:top w:val="nil"/>
              <w:bottom w:val="single" w:sz="4" w:space="0" w:color="auto"/>
              <w:right w:val="single" w:sz="4" w:space="0" w:color="auto"/>
            </w:tcBorders>
          </w:tcPr>
          <w:p w:rsidR="00AD14C1" w:rsidRDefault="00AD14C1" w:rsidP="00BE4CED">
            <w:pPr>
              <w:spacing w:after="0" w:line="240" w:lineRule="auto"/>
              <w:rPr>
                <w:rFonts w:ascii="Sylfaen" w:hAnsi="Sylfaen"/>
                <w:color w:val="000000"/>
                <w:lang w:val="ka-GE"/>
              </w:rPr>
            </w:pPr>
            <w:r w:rsidRPr="000C0133">
              <w:rPr>
                <w:rFonts w:ascii="Sylfaen" w:hAnsi="Sylfaen"/>
                <w:color w:val="000000"/>
                <w:lang w:val="ka-GE"/>
              </w:rPr>
              <w:t>ხელმოწერა</w:t>
            </w:r>
            <w:r>
              <w:rPr>
                <w:rFonts w:ascii="Sylfaen" w:hAnsi="Sylfaen"/>
                <w:color w:val="000000"/>
                <w:lang w:val="ka-GE"/>
              </w:rPr>
              <w:t xml:space="preserve"> (ხელმოწერები)</w:t>
            </w:r>
            <w:r w:rsidRPr="000C0133">
              <w:rPr>
                <w:color w:val="000000"/>
                <w:lang w:val="ka-GE"/>
              </w:rPr>
              <w:t>:</w:t>
            </w:r>
          </w:p>
          <w:p w:rsidR="00944CA1" w:rsidRDefault="00944CA1" w:rsidP="00BE4CED">
            <w:pPr>
              <w:spacing w:after="0" w:line="240" w:lineRule="auto"/>
              <w:rPr>
                <w:rFonts w:ascii="Sylfaen" w:hAnsi="Sylfaen"/>
                <w:color w:val="000000"/>
                <w:lang w:val="ka-GE"/>
              </w:rPr>
            </w:pPr>
          </w:p>
          <w:p w:rsidR="00944CA1" w:rsidRDefault="00944CA1" w:rsidP="00BE4CED">
            <w:pPr>
              <w:spacing w:after="0" w:line="240" w:lineRule="auto"/>
              <w:rPr>
                <w:rFonts w:ascii="Sylfaen" w:hAnsi="Sylfaen"/>
                <w:color w:val="000000"/>
                <w:lang w:val="ka-GE"/>
              </w:rPr>
            </w:pPr>
            <w:r>
              <w:rPr>
                <w:rFonts w:ascii="Sylfaen" w:hAnsi="Sylfaen"/>
                <w:color w:val="000000"/>
                <w:lang w:val="ka-GE"/>
              </w:rPr>
              <w:t>ნათია ქუთათელაძე</w:t>
            </w:r>
          </w:p>
          <w:p w:rsidR="00944CA1" w:rsidRDefault="00944CA1" w:rsidP="00BE4CED">
            <w:pPr>
              <w:spacing w:after="0" w:line="240" w:lineRule="auto"/>
              <w:rPr>
                <w:rFonts w:ascii="Sylfaen" w:hAnsi="Sylfaen"/>
                <w:color w:val="000000"/>
                <w:lang w:val="ka-GE"/>
              </w:rPr>
            </w:pPr>
          </w:p>
          <w:p w:rsidR="00944CA1" w:rsidRPr="00944CA1" w:rsidRDefault="00944CA1" w:rsidP="00BE4CED">
            <w:pPr>
              <w:spacing w:after="0" w:line="240" w:lineRule="auto"/>
              <w:rPr>
                <w:rFonts w:ascii="Sylfaen" w:hAnsi="Sylfaen"/>
                <w:color w:val="000000"/>
              </w:rPr>
            </w:pPr>
          </w:p>
        </w:tc>
        <w:tc>
          <w:tcPr>
            <w:tcW w:w="5148" w:type="dxa"/>
            <w:tcBorders>
              <w:top w:val="nil"/>
              <w:left w:val="single" w:sz="4" w:space="0" w:color="auto"/>
              <w:bottom w:val="single" w:sz="4" w:space="0" w:color="auto"/>
            </w:tcBorders>
          </w:tcPr>
          <w:p w:rsidR="00AD14C1" w:rsidRPr="000C0133" w:rsidRDefault="00AD14C1" w:rsidP="003E6DBA">
            <w:pPr>
              <w:spacing w:after="0" w:line="240" w:lineRule="auto"/>
              <w:rPr>
                <w:color w:val="000000"/>
              </w:rPr>
            </w:pPr>
            <w:r w:rsidRPr="000C0133">
              <w:rPr>
                <w:rFonts w:ascii="Sylfaen" w:hAnsi="Sylfaen"/>
                <w:color w:val="000000"/>
                <w:lang w:val="ka-GE"/>
              </w:rPr>
              <w:t>თარიღი:</w:t>
            </w:r>
            <w:r>
              <w:rPr>
                <w:rFonts w:ascii="Sylfaen" w:hAnsi="Sylfaen"/>
                <w:color w:val="000000"/>
                <w:lang w:val="ka-GE"/>
              </w:rPr>
              <w:t xml:space="preserve"> </w:t>
            </w:r>
            <w:r w:rsidR="00A31C4E">
              <w:rPr>
                <w:rFonts w:ascii="Sylfaen" w:hAnsi="Sylfaen"/>
                <w:color w:val="000000"/>
                <w:lang w:val="ka-GE"/>
              </w:rPr>
              <w:t>0</w:t>
            </w:r>
            <w:r w:rsidR="003E6DBA">
              <w:rPr>
                <w:rFonts w:ascii="Sylfaen" w:hAnsi="Sylfaen"/>
                <w:color w:val="000000"/>
                <w:lang w:val="ka-GE"/>
              </w:rPr>
              <w:t>7</w:t>
            </w:r>
            <w:r>
              <w:rPr>
                <w:rFonts w:ascii="Sylfaen" w:hAnsi="Sylfaen"/>
                <w:color w:val="000000"/>
                <w:lang w:val="ka-GE"/>
              </w:rPr>
              <w:t>.0</w:t>
            </w:r>
            <w:r w:rsidR="00A31C4E">
              <w:rPr>
                <w:rFonts w:ascii="Sylfaen" w:hAnsi="Sylfaen"/>
                <w:color w:val="000000"/>
                <w:lang w:val="ka-GE"/>
              </w:rPr>
              <w:t>5</w:t>
            </w:r>
            <w:r>
              <w:rPr>
                <w:rFonts w:ascii="Sylfaen" w:hAnsi="Sylfaen"/>
                <w:color w:val="000000"/>
                <w:lang w:val="ka-GE"/>
              </w:rPr>
              <w:t>. 201</w:t>
            </w:r>
            <w:r w:rsidR="00A31C4E">
              <w:rPr>
                <w:rFonts w:ascii="Sylfaen" w:hAnsi="Sylfaen"/>
                <w:color w:val="000000"/>
                <w:lang w:val="ka-GE"/>
              </w:rPr>
              <w:t>5</w:t>
            </w:r>
            <w:r>
              <w:rPr>
                <w:rFonts w:ascii="Sylfaen" w:hAnsi="Sylfaen"/>
                <w:color w:val="000000"/>
                <w:lang w:val="ka-GE"/>
              </w:rPr>
              <w:t xml:space="preserve"> წელი</w:t>
            </w:r>
          </w:p>
        </w:tc>
      </w:tr>
    </w:tbl>
    <w:p w:rsidR="00AD14C1" w:rsidRPr="007B5F62" w:rsidRDefault="00AD14C1" w:rsidP="00AD14C1">
      <w:pPr>
        <w:rPr>
          <w:rFonts w:ascii="Sylfaen" w:hAnsi="Sylfaen"/>
        </w:rPr>
      </w:pPr>
    </w:p>
    <w:p w:rsidR="00640995" w:rsidRDefault="00640995"/>
    <w:sectPr w:rsidR="00640995" w:rsidSect="00BE4CED">
      <w:footerReference w:type="default" r:id="rId10"/>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A01" w:rsidRDefault="00A96A01" w:rsidP="00AD14C1">
      <w:pPr>
        <w:spacing w:after="0" w:line="240" w:lineRule="auto"/>
      </w:pPr>
      <w:r>
        <w:separator/>
      </w:r>
    </w:p>
  </w:endnote>
  <w:endnote w:type="continuationSeparator" w:id="0">
    <w:p w:rsidR="00A96A01" w:rsidRDefault="00A96A01" w:rsidP="00AD1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ED" w:rsidRDefault="00695126">
    <w:pPr>
      <w:pStyle w:val="Footer"/>
      <w:jc w:val="right"/>
    </w:pPr>
    <w:r>
      <w:fldChar w:fldCharType="begin"/>
    </w:r>
    <w:r w:rsidR="00625ACB">
      <w:instrText xml:space="preserve"> PAGE   \* MERGEFORMAT </w:instrText>
    </w:r>
    <w:r>
      <w:fldChar w:fldCharType="separate"/>
    </w:r>
    <w:r w:rsidR="00A86468">
      <w:rPr>
        <w:noProof/>
      </w:rPr>
      <w:t>2</w:t>
    </w:r>
    <w:r>
      <w:fldChar w:fldCharType="end"/>
    </w:r>
  </w:p>
  <w:p w:rsidR="00BE4CED" w:rsidRDefault="00BE4C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A01" w:rsidRDefault="00A96A01" w:rsidP="00AD14C1">
      <w:pPr>
        <w:spacing w:after="0" w:line="240" w:lineRule="auto"/>
      </w:pPr>
      <w:r>
        <w:separator/>
      </w:r>
    </w:p>
  </w:footnote>
  <w:footnote w:type="continuationSeparator" w:id="0">
    <w:p w:rsidR="00A96A01" w:rsidRDefault="00A96A01" w:rsidP="00AD14C1">
      <w:pPr>
        <w:spacing w:after="0" w:line="240" w:lineRule="auto"/>
      </w:pPr>
      <w:r>
        <w:continuationSeparator/>
      </w:r>
    </w:p>
  </w:footnote>
  <w:footnote w:id="1">
    <w:p w:rsidR="00AD14C1" w:rsidRPr="00D87B37" w:rsidRDefault="00AD14C1" w:rsidP="00AD14C1">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w:t>
      </w:r>
      <w:r>
        <w:rPr>
          <w:rFonts w:ascii="Sylfaen" w:hAnsi="Sylfaen" w:cs="Sylfaen"/>
          <w:sz w:val="20"/>
          <w:szCs w:val="20"/>
          <w:lang w:val="ka-GE"/>
        </w:rPr>
        <w:t>სამართლებრივი</w:t>
      </w:r>
      <w:r w:rsidRPr="00D87B37">
        <w:rPr>
          <w:rFonts w:ascii="Sylfaen" w:hAnsi="Sylfaen" w:cs="Sylfaen"/>
          <w:sz w:val="20"/>
          <w:szCs w:val="20"/>
          <w:lang w:val="ka-GE"/>
        </w:rPr>
        <w:t xml:space="preserve"> აქტის </w:t>
      </w:r>
      <w:r w:rsidRPr="00D87B37">
        <w:rPr>
          <w:rFonts w:ascii="Sylfaen" w:hAnsi="Sylfaen"/>
          <w:sz w:val="20"/>
          <w:szCs w:val="20"/>
          <w:lang w:val="ka-GE"/>
        </w:rPr>
        <w:t>კონკრეტულად რომელ</w:t>
      </w:r>
      <w:r>
        <w:rPr>
          <w:rFonts w:ascii="Sylfaen" w:hAnsi="Sylfaen"/>
          <w:sz w:val="20"/>
          <w:szCs w:val="20"/>
          <w:lang w:val="ka-GE"/>
        </w:rPr>
        <w:t>ი</w:t>
      </w:r>
      <w:r w:rsidRPr="00D87B37">
        <w:rPr>
          <w:rFonts w:ascii="Sylfaen" w:hAnsi="Sylfaen"/>
          <w:sz w:val="20"/>
          <w:szCs w:val="20"/>
          <w:lang w:val="ka-GE"/>
        </w:rPr>
        <w:t xml:space="preserve"> ნაწილ</w:t>
      </w:r>
      <w:r>
        <w:rPr>
          <w:rFonts w:ascii="Sylfaen" w:hAnsi="Sylfaen"/>
          <w:sz w:val="20"/>
          <w:szCs w:val="20"/>
          <w:lang w:val="ka-GE"/>
        </w:rPr>
        <w:t>ი</w:t>
      </w:r>
      <w:r w:rsidRPr="00D87B37">
        <w:rPr>
          <w:rFonts w:ascii="Sylfaen" w:hAnsi="Sylfaen"/>
          <w:sz w:val="20"/>
          <w:szCs w:val="20"/>
          <w:lang w:val="ka-GE"/>
        </w:rPr>
        <w:t>ს –</w:t>
      </w:r>
      <w:r>
        <w:rPr>
          <w:rFonts w:ascii="Sylfaen" w:hAnsi="Sylfaen"/>
          <w:sz w:val="20"/>
          <w:szCs w:val="20"/>
          <w:lang w:val="ka-GE"/>
        </w:rPr>
        <w:t xml:space="preserve"> პრეამბული</w:t>
      </w:r>
      <w:r w:rsidRPr="00D87B37">
        <w:rPr>
          <w:rFonts w:ascii="Sylfaen" w:hAnsi="Sylfaen"/>
          <w:sz w:val="20"/>
          <w:szCs w:val="20"/>
          <w:lang w:val="ka-GE"/>
        </w:rPr>
        <w:t>ს, კარ</w:t>
      </w:r>
      <w:r>
        <w:rPr>
          <w:rFonts w:ascii="Sylfaen" w:hAnsi="Sylfaen"/>
          <w:sz w:val="20"/>
          <w:szCs w:val="20"/>
          <w:lang w:val="ka-GE"/>
        </w:rPr>
        <w:t>ი</w:t>
      </w:r>
      <w:r w:rsidRPr="00D87B37">
        <w:rPr>
          <w:rFonts w:ascii="Sylfaen" w:hAnsi="Sylfaen"/>
          <w:sz w:val="20"/>
          <w:szCs w:val="20"/>
          <w:lang w:val="ka-GE"/>
        </w:rPr>
        <w:t>ს (წიგნ</w:t>
      </w:r>
      <w:r>
        <w:rPr>
          <w:rFonts w:ascii="Sylfaen" w:hAnsi="Sylfaen"/>
          <w:sz w:val="20"/>
          <w:szCs w:val="20"/>
          <w:lang w:val="ka-GE"/>
        </w:rPr>
        <w:t>ი</w:t>
      </w:r>
      <w:r w:rsidRPr="00D87B37">
        <w:rPr>
          <w:rFonts w:ascii="Sylfaen" w:hAnsi="Sylfaen"/>
          <w:sz w:val="20"/>
          <w:szCs w:val="20"/>
          <w:lang w:val="ka-GE"/>
        </w:rPr>
        <w:t>ს), თავ</w:t>
      </w:r>
      <w:r>
        <w:rPr>
          <w:rFonts w:ascii="Sylfaen" w:hAnsi="Sylfaen"/>
          <w:sz w:val="20"/>
          <w:szCs w:val="20"/>
          <w:lang w:val="ka-GE"/>
        </w:rPr>
        <w:t>ი</w:t>
      </w:r>
      <w:r w:rsidRPr="00D87B37">
        <w:rPr>
          <w:rFonts w:ascii="Sylfaen" w:hAnsi="Sylfaen"/>
          <w:sz w:val="20"/>
          <w:szCs w:val="20"/>
          <w:lang w:val="ka-GE"/>
        </w:rPr>
        <w:t>ს, მუხლ</w:t>
      </w:r>
      <w:r>
        <w:rPr>
          <w:rFonts w:ascii="Sylfaen" w:hAnsi="Sylfaen"/>
          <w:sz w:val="20"/>
          <w:szCs w:val="20"/>
          <w:lang w:val="ka-GE"/>
        </w:rPr>
        <w:t>ი</w:t>
      </w:r>
      <w:r w:rsidRPr="00D87B37">
        <w:rPr>
          <w:rFonts w:ascii="Sylfaen" w:hAnsi="Sylfaen"/>
          <w:sz w:val="20"/>
          <w:szCs w:val="20"/>
          <w:lang w:val="ka-GE"/>
        </w:rPr>
        <w:t>ს, პუნქტ</w:t>
      </w:r>
      <w:r>
        <w:rPr>
          <w:rFonts w:ascii="Sylfaen" w:hAnsi="Sylfaen"/>
          <w:sz w:val="20"/>
          <w:szCs w:val="20"/>
          <w:lang w:val="ka-GE"/>
        </w:rPr>
        <w:t>ი</w:t>
      </w:r>
      <w:r w:rsidRPr="00D87B37">
        <w:rPr>
          <w:rFonts w:ascii="Sylfaen" w:hAnsi="Sylfaen"/>
          <w:sz w:val="20"/>
          <w:szCs w:val="20"/>
          <w:lang w:val="ka-GE"/>
        </w:rPr>
        <w:t>ს, ქვეპუნქტ</w:t>
      </w:r>
      <w:r>
        <w:rPr>
          <w:rFonts w:ascii="Sylfaen" w:hAnsi="Sylfaen"/>
          <w:sz w:val="20"/>
          <w:szCs w:val="20"/>
          <w:lang w:val="ka-GE"/>
        </w:rPr>
        <w:t>ის, წინადადების (სასვენ ნიშნი</w:t>
      </w:r>
      <w:r w:rsidRPr="00D87B37">
        <w:rPr>
          <w:rFonts w:ascii="Sylfaen" w:hAnsi="Sylfaen"/>
          <w:sz w:val="20"/>
          <w:szCs w:val="20"/>
          <w:lang w:val="ka-GE"/>
        </w:rPr>
        <w:t>ს ან/და კავშირ</w:t>
      </w:r>
      <w:r>
        <w:rPr>
          <w:rFonts w:ascii="Sylfaen" w:hAnsi="Sylfaen"/>
          <w:sz w:val="20"/>
          <w:szCs w:val="20"/>
          <w:lang w:val="ka-GE"/>
        </w:rPr>
        <w:t>ი</w:t>
      </w:r>
      <w:r w:rsidRPr="00D87B37">
        <w:rPr>
          <w:rFonts w:ascii="Sylfaen" w:hAnsi="Sylfaen"/>
          <w:sz w:val="20"/>
          <w:szCs w:val="20"/>
          <w:lang w:val="ka-GE"/>
        </w:rPr>
        <w:t>ს) ან</w:t>
      </w:r>
      <w:r>
        <w:rPr>
          <w:rFonts w:ascii="Sylfaen" w:hAnsi="Sylfaen"/>
          <w:sz w:val="20"/>
          <w:szCs w:val="20"/>
          <w:lang w:val="ka-GE"/>
        </w:rPr>
        <w:t>/და სიტყვის კონსტიტუციურობის დადგენას ითხოვს საერთო სასამართლო</w:t>
      </w:r>
    </w:p>
  </w:footnote>
  <w:footnote w:id="2">
    <w:p w:rsidR="00AD14C1" w:rsidRPr="00D87B37" w:rsidRDefault="00AD14C1" w:rsidP="00AD14C1">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 xml:space="preserve">შენიშვნა </w:t>
      </w:r>
      <w:r>
        <w:rPr>
          <w:rFonts w:ascii="Sylfaen" w:hAnsi="Sylfaen" w:cs="Sylfaen"/>
          <w:iCs/>
          <w:sz w:val="20"/>
          <w:szCs w:val="20"/>
          <w:lang w:val="ka-GE"/>
        </w:rPr>
        <w:t>2</w:t>
      </w:r>
      <w:r w:rsidRPr="000E67CE">
        <w:rPr>
          <w:rFonts w:ascii="Sylfaen" w:hAnsi="Sylfaen" w:cs="Sylfaen"/>
          <w:iCs/>
          <w:sz w:val="20"/>
          <w:szCs w:val="20"/>
          <w:lang w:val="ka-GE"/>
        </w:rPr>
        <w:t xml:space="preserve">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w:t>
      </w:r>
      <w:r>
        <w:rPr>
          <w:rFonts w:ascii="Sylfaen" w:hAnsi="Sylfaen" w:cs="Sylfaen"/>
          <w:iCs/>
          <w:sz w:val="20"/>
          <w:szCs w:val="20"/>
          <w:lang w:val="ka-GE"/>
        </w:rPr>
        <w:t>კონსტიტუციურობის დადგენას</w:t>
      </w:r>
    </w:p>
  </w:footnote>
  <w:footnote w:id="3">
    <w:p w:rsidR="00AD14C1" w:rsidRPr="007F70A8" w:rsidRDefault="00AD14C1" w:rsidP="00AD14C1">
      <w:pPr>
        <w:pStyle w:val="FootnoteText"/>
        <w:jc w:val="both"/>
        <w:rPr>
          <w:rFonts w:ascii="Sylfaen" w:hAnsi="Sylfaen"/>
          <w:lang w:val="ka-GE"/>
        </w:rPr>
      </w:pPr>
      <w:r w:rsidRPr="000E67CE">
        <w:rPr>
          <w:rFonts w:ascii="Sylfaen" w:eastAsia="Times New Roman" w:hAnsi="Sylfaen" w:cs="Sylfaen"/>
          <w:iCs/>
          <w:lang w:val="ka-GE"/>
        </w:rPr>
        <w:t xml:space="preserve">შენიშვნა </w:t>
      </w:r>
      <w:r>
        <w:rPr>
          <w:rFonts w:ascii="Sylfaen" w:eastAsia="Times New Roman" w:hAnsi="Sylfaen" w:cs="Sylfaen"/>
          <w:iCs/>
          <w:lang w:val="ka-GE"/>
        </w:rPr>
        <w:t>3</w:t>
      </w:r>
      <w:r>
        <w:t xml:space="preserve"> </w:t>
      </w:r>
      <w:r>
        <w:rPr>
          <w:rFonts w:ascii="Sylfaen" w:hAnsi="Sylfaen"/>
          <w:lang w:val="ka-GE"/>
        </w:rPr>
        <w:t xml:space="preserve">- </w:t>
      </w:r>
      <w:r w:rsidRPr="007F70A8">
        <w:rPr>
          <w:rFonts w:ascii="Sylfaen" w:hAnsi="Sylfaen"/>
          <w:lang w:val="ka-GE"/>
        </w:rPr>
        <w:t>გთხოვთ, მიუთითოთ საქართველოს კონსტიტუციის და  კანონმდებლობის ის ნორმები, რომლებიც უფლებას გაძლევთ</w:t>
      </w:r>
      <w:r>
        <w:rPr>
          <w:rFonts w:ascii="Sylfaen" w:hAnsi="Sylfaen"/>
          <w:lang w:val="ka-GE"/>
        </w:rPr>
        <w:t xml:space="preserve"> წარდგინებით</w:t>
      </w:r>
      <w:r w:rsidRPr="007F70A8">
        <w:rPr>
          <w:rFonts w:ascii="Sylfaen" w:hAnsi="Sylfaen"/>
          <w:lang w:val="ka-GE"/>
        </w:rPr>
        <w:t xml:space="preserve">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AD14C1" w:rsidRPr="003874A1" w:rsidRDefault="00AD14C1" w:rsidP="00AD14C1">
      <w:pPr>
        <w:pStyle w:val="FootnoteText"/>
        <w:jc w:val="both"/>
        <w:rPr>
          <w:rFonts w:ascii="Sylfaen" w:hAnsi="Sylfaen"/>
          <w:lang w:val="ka-GE"/>
        </w:rPr>
      </w:pPr>
      <w:r w:rsidRPr="000E67CE">
        <w:rPr>
          <w:rFonts w:ascii="Sylfaen" w:hAnsi="Sylfaen" w:cs="Sylfaen"/>
          <w:lang w:val="ka-GE" w:eastAsia="ru-RU"/>
        </w:rPr>
        <w:t xml:space="preserve">შენიშვნა </w:t>
      </w:r>
      <w:r>
        <w:rPr>
          <w:rFonts w:ascii="Sylfaen" w:hAnsi="Sylfaen" w:cs="Sylfaen"/>
          <w:lang w:val="ka-GE" w:eastAsia="ru-RU"/>
        </w:rPr>
        <w:t>4</w:t>
      </w:r>
      <w:r w:rsidRPr="003874A1">
        <w:t xml:space="preserve"> </w:t>
      </w:r>
      <w:r w:rsidRPr="003874A1">
        <w:rPr>
          <w:rFonts w:ascii="Sylfaen" w:hAnsi="Sylfaen"/>
          <w:lang w:val="ka-GE"/>
        </w:rPr>
        <w:t xml:space="preserve"> - „საკონსტიტუციო სამართალწარმოების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AD14C1" w:rsidRPr="007A5C80" w:rsidRDefault="00AD14C1" w:rsidP="00AD14C1">
      <w:pPr>
        <w:pStyle w:val="FootnoteText"/>
        <w:jc w:val="both"/>
        <w:rPr>
          <w:rFonts w:ascii="Sylfaen" w:hAnsi="Sylfaen"/>
          <w:lang w:val="ka-GE"/>
        </w:rPr>
      </w:pPr>
      <w:r w:rsidRPr="000E67CE">
        <w:rPr>
          <w:rFonts w:ascii="Sylfaen" w:hAnsi="Sylfaen"/>
          <w:lang w:val="ka-GE"/>
        </w:rPr>
        <w:t xml:space="preserve">შენიშვნა </w:t>
      </w:r>
      <w:r>
        <w:rPr>
          <w:rFonts w:ascii="Sylfaen" w:hAnsi="Sylfaen"/>
          <w:lang w:val="ka-GE"/>
        </w:rPr>
        <w:t xml:space="preserve">5 -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AD14C1" w:rsidRPr="00E77425" w:rsidRDefault="00AD14C1" w:rsidP="00AD14C1">
      <w:pPr>
        <w:pStyle w:val="FootnoteText"/>
        <w:jc w:val="both"/>
        <w:rPr>
          <w:rFonts w:ascii="Sylfaen" w:hAnsi="Sylfaen"/>
          <w:lang w:val="ka-GE"/>
        </w:rPr>
      </w:pPr>
      <w:r w:rsidRPr="00E77425">
        <w:rPr>
          <w:rFonts w:ascii="Sylfaen" w:hAnsi="Sylfaen"/>
          <w:lang w:val="ka-GE"/>
        </w:rPr>
        <w:t xml:space="preserve">შენიშვნა </w:t>
      </w:r>
      <w:r>
        <w:rPr>
          <w:rFonts w:ascii="Sylfaen" w:hAnsi="Sylfaen"/>
          <w:lang w:val="ka-GE"/>
        </w:rPr>
        <w:t>6</w:t>
      </w:r>
      <w:r w:rsidRPr="00E77425">
        <w:rPr>
          <w:rFonts w:ascii="Sylfaen" w:hAnsi="Sylfaen"/>
          <w:lang w:val="ka-GE"/>
        </w:rPr>
        <w:t xml:space="preserve"> </w:t>
      </w:r>
      <w:r>
        <w:rPr>
          <w:rFonts w:ascii="Sylfaen" w:hAnsi="Sylfaen"/>
          <w:lang w:val="ka-GE"/>
        </w:rPr>
        <w:t xml:space="preserve"> - წარდგინების ავტორს</w:t>
      </w:r>
      <w:r w:rsidRPr="007A5C80">
        <w:rPr>
          <w:rFonts w:ascii="Sylfaen" w:hAnsi="Sylfaen"/>
          <w:lang w:val="ka-GE"/>
        </w:rPr>
        <w:t xml:space="preserve"> შეუძლია წარმოადგინოს დასაბუთებული შუამდგომლობა საქმეზე მოწმის, ექსპერტის ან/და სპეციალისტის მოწვევის </w:t>
      </w:r>
      <w:r>
        <w:rPr>
          <w:rFonts w:ascii="Sylfaen" w:hAnsi="Sylfaen"/>
          <w:lang w:val="ka-GE"/>
        </w:rPr>
        <w:t>თაობაზე</w:t>
      </w:r>
      <w:r w:rsidRPr="007A5C80">
        <w:rPr>
          <w:rFonts w:ascii="Sylfaen" w:hAnsi="Sylfaen"/>
          <w:lang w:val="ka-GE"/>
        </w:rPr>
        <w:t xml:space="preserve"> და სხვ</w:t>
      </w:r>
      <w:r>
        <w:rPr>
          <w:rFonts w:ascii="Sylfaen" w:hAnsi="Sylfaen"/>
          <w:lang w:val="ka-GE"/>
        </w:rPr>
        <w:t>.</w:t>
      </w:r>
    </w:p>
  </w:footnote>
  <w:footnote w:id="7">
    <w:p w:rsidR="00AD14C1" w:rsidRPr="00E77425" w:rsidRDefault="00AD14C1" w:rsidP="00AD14C1">
      <w:pPr>
        <w:pStyle w:val="FootnoteText"/>
        <w:jc w:val="both"/>
        <w:rPr>
          <w:rFonts w:ascii="Sylfaen" w:hAnsi="Sylfaen"/>
          <w:lang w:val="ka-GE"/>
        </w:rPr>
      </w:pPr>
      <w:r w:rsidRPr="00E77425">
        <w:rPr>
          <w:rFonts w:ascii="Sylfaen" w:hAnsi="Sylfaen"/>
          <w:lang w:val="ka-GE"/>
        </w:rPr>
        <w:t xml:space="preserve">შენიშვნა </w:t>
      </w:r>
      <w:r>
        <w:rPr>
          <w:rFonts w:ascii="Sylfaen" w:hAnsi="Sylfaen"/>
          <w:lang w:val="ka-GE"/>
        </w:rPr>
        <w:t>7</w:t>
      </w:r>
      <w:r w:rsidRPr="00E77425">
        <w:rPr>
          <w:rFonts w:ascii="Sylfaen" w:hAnsi="Sylfaen"/>
          <w:lang w:val="ka-GE"/>
        </w:rPr>
        <w:t xml:space="preserve">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AD14C1" w:rsidRPr="00AE4D95" w:rsidRDefault="00AD14C1" w:rsidP="00AD14C1">
      <w:pPr>
        <w:pStyle w:val="FootnoteText"/>
        <w:jc w:val="both"/>
        <w:rPr>
          <w:rFonts w:ascii="Sylfaen" w:hAnsi="Sylfaen"/>
          <w:lang w:val="ka-GE"/>
        </w:rPr>
      </w:pPr>
      <w:r w:rsidRPr="00E77425">
        <w:rPr>
          <w:rFonts w:ascii="Sylfaen" w:hAnsi="Sylfaen"/>
          <w:lang w:val="ka-GE"/>
        </w:rPr>
        <w:t xml:space="preserve">შენიშვნა </w:t>
      </w:r>
      <w:r>
        <w:rPr>
          <w:rFonts w:ascii="Sylfaen" w:hAnsi="Sylfaen"/>
          <w:lang w:val="ka-GE"/>
        </w:rPr>
        <w:t>8</w:t>
      </w:r>
      <w:r w:rsidRPr="00E77425">
        <w:rPr>
          <w:rFonts w:ascii="Sylfaen" w:hAnsi="Sylfaen"/>
          <w:lang w:val="ka-GE"/>
        </w:rPr>
        <w:t xml:space="preserve">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567C9A"/>
    <w:multiLevelType w:val="multilevel"/>
    <w:tmpl w:val="DCA09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141"/>
  <w:characterSpacingControl w:val="doNotCompress"/>
  <w:footnotePr>
    <w:footnote w:id="-1"/>
    <w:footnote w:id="0"/>
  </w:footnotePr>
  <w:endnotePr>
    <w:endnote w:id="-1"/>
    <w:endnote w:id="0"/>
  </w:endnotePr>
  <w:compat/>
  <w:rsids>
    <w:rsidRoot w:val="00AD14C1"/>
    <w:rsid w:val="00070BFA"/>
    <w:rsid w:val="000908A7"/>
    <w:rsid w:val="000C3500"/>
    <w:rsid w:val="000F34C0"/>
    <w:rsid w:val="000F430D"/>
    <w:rsid w:val="001008C2"/>
    <w:rsid w:val="00111ACD"/>
    <w:rsid w:val="001207BD"/>
    <w:rsid w:val="00157042"/>
    <w:rsid w:val="00183E34"/>
    <w:rsid w:val="001D3C86"/>
    <w:rsid w:val="002A4368"/>
    <w:rsid w:val="002D4D22"/>
    <w:rsid w:val="00340E23"/>
    <w:rsid w:val="00344DA1"/>
    <w:rsid w:val="003B3E33"/>
    <w:rsid w:val="003C29CF"/>
    <w:rsid w:val="003D2EAC"/>
    <w:rsid w:val="003E6DBA"/>
    <w:rsid w:val="004640E4"/>
    <w:rsid w:val="00471200"/>
    <w:rsid w:val="004A3CBC"/>
    <w:rsid w:val="004B31ED"/>
    <w:rsid w:val="005423F4"/>
    <w:rsid w:val="00585D42"/>
    <w:rsid w:val="00625ACB"/>
    <w:rsid w:val="00640995"/>
    <w:rsid w:val="00657714"/>
    <w:rsid w:val="006822FB"/>
    <w:rsid w:val="00695126"/>
    <w:rsid w:val="006B6869"/>
    <w:rsid w:val="006D6B87"/>
    <w:rsid w:val="006E38C5"/>
    <w:rsid w:val="00711F94"/>
    <w:rsid w:val="007232A3"/>
    <w:rsid w:val="007440F2"/>
    <w:rsid w:val="0077670B"/>
    <w:rsid w:val="007D667F"/>
    <w:rsid w:val="007F541F"/>
    <w:rsid w:val="00812D1F"/>
    <w:rsid w:val="00887710"/>
    <w:rsid w:val="00887FAB"/>
    <w:rsid w:val="00891B36"/>
    <w:rsid w:val="008D5274"/>
    <w:rsid w:val="008D78FD"/>
    <w:rsid w:val="00917B06"/>
    <w:rsid w:val="00942CA7"/>
    <w:rsid w:val="00944CA1"/>
    <w:rsid w:val="00951C8B"/>
    <w:rsid w:val="0096406A"/>
    <w:rsid w:val="00980929"/>
    <w:rsid w:val="00982B7C"/>
    <w:rsid w:val="00983602"/>
    <w:rsid w:val="009B52C9"/>
    <w:rsid w:val="009C16D6"/>
    <w:rsid w:val="00A31C4E"/>
    <w:rsid w:val="00A86468"/>
    <w:rsid w:val="00A96A01"/>
    <w:rsid w:val="00AA47D7"/>
    <w:rsid w:val="00AD14C1"/>
    <w:rsid w:val="00B51FBD"/>
    <w:rsid w:val="00B74300"/>
    <w:rsid w:val="00BB0404"/>
    <w:rsid w:val="00BB7EE1"/>
    <w:rsid w:val="00BE455A"/>
    <w:rsid w:val="00BE4CED"/>
    <w:rsid w:val="00C31256"/>
    <w:rsid w:val="00C552AE"/>
    <w:rsid w:val="00C71A1C"/>
    <w:rsid w:val="00CB061F"/>
    <w:rsid w:val="00CB0D24"/>
    <w:rsid w:val="00D226B0"/>
    <w:rsid w:val="00D41CE2"/>
    <w:rsid w:val="00DF3CD8"/>
    <w:rsid w:val="00E76AE8"/>
    <w:rsid w:val="00EA3994"/>
    <w:rsid w:val="00EC272E"/>
    <w:rsid w:val="00EF68E2"/>
    <w:rsid w:val="00FA56D1"/>
    <w:rsid w:val="00FC07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a-G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C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14C1"/>
    <w:pPr>
      <w:spacing w:after="0" w:line="240" w:lineRule="auto"/>
    </w:pPr>
    <w:rPr>
      <w:rFonts w:ascii="Calibri" w:eastAsia="Calibri" w:hAnsi="Calibri" w:cs="Times New Roman"/>
      <w:sz w:val="20"/>
      <w:szCs w:val="20"/>
      <w:lang w:eastAsia="ka-G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14C1"/>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D1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4C1"/>
    <w:rPr>
      <w:rFonts w:ascii="Tahoma" w:eastAsia="Calibri" w:hAnsi="Tahoma" w:cs="Tahoma"/>
      <w:sz w:val="16"/>
      <w:szCs w:val="16"/>
      <w:lang w:val="en-US"/>
    </w:rPr>
  </w:style>
  <w:style w:type="character" w:styleId="Hyperlink">
    <w:name w:val="Hyperlink"/>
    <w:basedOn w:val="DefaultParagraphFont"/>
    <w:uiPriority w:val="99"/>
    <w:unhideWhenUsed/>
    <w:rsid w:val="00AD14C1"/>
    <w:rPr>
      <w:color w:val="0000FF"/>
      <w:u w:val="single"/>
    </w:rPr>
  </w:style>
  <w:style w:type="character" w:styleId="CommentReference">
    <w:name w:val="annotation reference"/>
    <w:basedOn w:val="DefaultParagraphFont"/>
    <w:semiHidden/>
    <w:rsid w:val="00AD14C1"/>
    <w:rPr>
      <w:sz w:val="16"/>
      <w:szCs w:val="16"/>
    </w:rPr>
  </w:style>
  <w:style w:type="paragraph" w:styleId="CommentText">
    <w:name w:val="annotation text"/>
    <w:basedOn w:val="Normal"/>
    <w:link w:val="CommentTextChar"/>
    <w:semiHidden/>
    <w:rsid w:val="00AD14C1"/>
    <w:rPr>
      <w:rFonts w:eastAsia="Times New Roman"/>
      <w:sz w:val="20"/>
      <w:szCs w:val="20"/>
    </w:rPr>
  </w:style>
  <w:style w:type="character" w:customStyle="1" w:styleId="CommentTextChar">
    <w:name w:val="Comment Text Char"/>
    <w:basedOn w:val="DefaultParagraphFont"/>
    <w:link w:val="CommentText"/>
    <w:semiHidden/>
    <w:rsid w:val="00AD14C1"/>
    <w:rPr>
      <w:rFonts w:ascii="Calibri" w:eastAsia="Times New Roman" w:hAnsi="Calibri" w:cs="Times New Roman"/>
      <w:sz w:val="20"/>
      <w:szCs w:val="20"/>
      <w:lang w:val="en-US"/>
    </w:rPr>
  </w:style>
  <w:style w:type="table" w:styleId="LightShading-Accent5">
    <w:name w:val="Light Shading Accent 5"/>
    <w:basedOn w:val="TableNormal"/>
    <w:uiPriority w:val="60"/>
    <w:rsid w:val="00AD14C1"/>
    <w:pPr>
      <w:spacing w:after="0" w:line="240" w:lineRule="auto"/>
    </w:pPr>
    <w:rPr>
      <w:rFonts w:ascii="Calibri" w:eastAsia="Calibri" w:hAnsi="Calibri" w:cs="Times New Roman"/>
      <w:color w:val="31849B"/>
      <w:sz w:val="20"/>
      <w:szCs w:val="20"/>
      <w:lang w:eastAsia="ka-GE"/>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AD14C1"/>
    <w:pPr>
      <w:spacing w:after="0" w:line="240" w:lineRule="auto"/>
    </w:pPr>
    <w:rPr>
      <w:rFonts w:ascii="Calibri" w:eastAsia="Calibri" w:hAnsi="Calibri" w:cs="Times New Roman"/>
      <w:color w:val="000000"/>
      <w:sz w:val="20"/>
      <w:szCs w:val="20"/>
      <w:lang w:eastAsia="ka-G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AD14C1"/>
    <w:pPr>
      <w:spacing w:after="0" w:line="240" w:lineRule="auto"/>
    </w:pPr>
    <w:rPr>
      <w:rFonts w:ascii="Calibri" w:eastAsia="Calibri" w:hAnsi="Calibri" w:cs="Times New Roman"/>
      <w:color w:val="000000"/>
      <w:sz w:val="20"/>
      <w:szCs w:val="20"/>
      <w:lang w:eastAsia="ka-GE"/>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AD14C1"/>
    <w:pPr>
      <w:spacing w:after="0" w:line="240" w:lineRule="auto"/>
    </w:pPr>
    <w:rPr>
      <w:rFonts w:ascii="Calibri" w:eastAsia="Calibri" w:hAnsi="Calibri" w:cs="Times New Roman"/>
      <w:sz w:val="20"/>
      <w:szCs w:val="20"/>
      <w:lang w:eastAsia="ka-G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AD14C1"/>
    <w:pPr>
      <w:spacing w:after="0" w:line="240" w:lineRule="auto"/>
    </w:pPr>
    <w:rPr>
      <w:rFonts w:ascii="Calibri" w:eastAsia="Calibri" w:hAnsi="Calibri" w:cs="Times New Roman"/>
      <w:color w:val="000000"/>
      <w:sz w:val="20"/>
      <w:szCs w:val="20"/>
      <w:lang w:eastAsia="ka-G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AD14C1"/>
    <w:pPr>
      <w:spacing w:after="0" w:line="240" w:lineRule="auto"/>
    </w:pPr>
    <w:rPr>
      <w:rFonts w:ascii="Calibri" w:eastAsia="Calibri" w:hAnsi="Calibri" w:cs="Times New Roman"/>
      <w:sz w:val="20"/>
      <w:szCs w:val="20"/>
      <w:lang w:eastAsia="ka-G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AD14C1"/>
    <w:pPr>
      <w:spacing w:after="0" w:line="240" w:lineRule="auto"/>
    </w:pPr>
    <w:rPr>
      <w:rFonts w:ascii="Calibri" w:eastAsia="Calibri" w:hAnsi="Calibri" w:cs="Times New Roman"/>
      <w:color w:val="000000"/>
      <w:sz w:val="20"/>
      <w:szCs w:val="20"/>
      <w:lang w:eastAsia="ka-G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AD14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14C1"/>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AD14C1"/>
    <w:rPr>
      <w:vertAlign w:val="superscript"/>
    </w:rPr>
  </w:style>
  <w:style w:type="paragraph" w:styleId="FootnoteText">
    <w:name w:val="footnote text"/>
    <w:basedOn w:val="Normal"/>
    <w:link w:val="FootnoteTextChar"/>
    <w:uiPriority w:val="99"/>
    <w:semiHidden/>
    <w:unhideWhenUsed/>
    <w:rsid w:val="00AD14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4C1"/>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AD14C1"/>
    <w:rPr>
      <w:vertAlign w:val="superscript"/>
    </w:rPr>
  </w:style>
  <w:style w:type="paragraph" w:styleId="ListParagraph">
    <w:name w:val="List Paragraph"/>
    <w:basedOn w:val="Normal"/>
    <w:qFormat/>
    <w:rsid w:val="00AD14C1"/>
    <w:pPr>
      <w:ind w:left="720"/>
      <w:contextualSpacing/>
    </w:pPr>
    <w:rPr>
      <w:rFonts w:eastAsia="Times New Roman"/>
    </w:rPr>
  </w:style>
  <w:style w:type="paragraph" w:styleId="Header">
    <w:name w:val="header"/>
    <w:basedOn w:val="Normal"/>
    <w:link w:val="HeaderChar"/>
    <w:uiPriority w:val="99"/>
    <w:semiHidden/>
    <w:unhideWhenUsed/>
    <w:rsid w:val="00AD14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4C1"/>
    <w:rPr>
      <w:rFonts w:ascii="Calibri" w:eastAsia="Calibri" w:hAnsi="Calibri" w:cs="Times New Roman"/>
      <w:lang w:val="en-US"/>
    </w:rPr>
  </w:style>
  <w:style w:type="paragraph" w:styleId="Footer">
    <w:name w:val="footer"/>
    <w:basedOn w:val="Normal"/>
    <w:link w:val="FooterChar"/>
    <w:uiPriority w:val="99"/>
    <w:unhideWhenUsed/>
    <w:rsid w:val="00AD1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C1"/>
    <w:rPr>
      <w:rFonts w:ascii="Calibri" w:eastAsia="Calibri" w:hAnsi="Calibri" w:cs="Times New Roman"/>
      <w:lang w:val="en-US"/>
    </w:rPr>
  </w:style>
  <w:style w:type="character" w:styleId="PlaceholderText">
    <w:name w:val="Placeholder Text"/>
    <w:basedOn w:val="DefaultParagraphFont"/>
    <w:uiPriority w:val="99"/>
    <w:semiHidden/>
    <w:rsid w:val="00AD14C1"/>
    <w:rPr>
      <w:color w:val="808080"/>
    </w:rPr>
  </w:style>
  <w:style w:type="paragraph" w:styleId="CommentSubject">
    <w:name w:val="annotation subject"/>
    <w:basedOn w:val="CommentText"/>
    <w:next w:val="CommentText"/>
    <w:link w:val="CommentSubjectChar"/>
    <w:semiHidden/>
    <w:rsid w:val="00AD14C1"/>
    <w:rPr>
      <w:rFonts w:eastAsia="Calibri"/>
      <w:b/>
      <w:bCs/>
    </w:rPr>
  </w:style>
  <w:style w:type="character" w:customStyle="1" w:styleId="CommentSubjectChar">
    <w:name w:val="Comment Subject Char"/>
    <w:basedOn w:val="CommentTextChar"/>
    <w:link w:val="CommentSubject"/>
    <w:semiHidden/>
    <w:rsid w:val="00AD14C1"/>
    <w:rPr>
      <w:rFonts w:eastAsia="Calibri"/>
      <w:b/>
      <w:bCs/>
    </w:rPr>
  </w:style>
  <w:style w:type="character" w:customStyle="1" w:styleId="apple-converted-space">
    <w:name w:val="apple-converted-space"/>
    <w:basedOn w:val="DefaultParagraphFont"/>
    <w:rsid w:val="00AD14C1"/>
  </w:style>
  <w:style w:type="paragraph" w:customStyle="1" w:styleId="Normal0">
    <w:name w:val="[Normal]"/>
    <w:uiPriority w:val="99"/>
    <w:rsid w:val="00AD14C1"/>
    <w:pPr>
      <w:widowControl w:val="0"/>
      <w:autoSpaceDE w:val="0"/>
      <w:autoSpaceDN w:val="0"/>
      <w:adjustRightInd w:val="0"/>
      <w:spacing w:after="0" w:line="240" w:lineRule="auto"/>
    </w:pPr>
    <w:rPr>
      <w:rFonts w:ascii="Arial" w:eastAsia="Calibri" w:hAnsi="Arial" w:cs="Arial"/>
      <w:sz w:val="24"/>
      <w:szCs w:val="24"/>
      <w:lang w:eastAsia="ka-GE"/>
    </w:rPr>
  </w:style>
  <w:style w:type="character" w:styleId="FollowedHyperlink">
    <w:name w:val="FollowedHyperlink"/>
    <w:basedOn w:val="DefaultParagraphFont"/>
    <w:uiPriority w:val="99"/>
    <w:semiHidden/>
    <w:unhideWhenUsed/>
    <w:rsid w:val="00AD14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ოფისის თემა">
  <a:themeElements>
    <a:clrScheme name="ოფისი">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ოფისი">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ოფის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Court</Company>
  <LinksUpToDate>false</LinksUpToDate>
  <CharactersWithSpaces>16354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d.mamiseishvili</dc:creator>
  <cp:keywords/>
  <dc:description/>
  <cp:lastModifiedBy>nika khibaia</cp:lastModifiedBy>
  <cp:revision>16</cp:revision>
  <cp:lastPrinted>2015-05-07T09:39:00Z</cp:lastPrinted>
  <dcterms:created xsi:type="dcterms:W3CDTF">2014-06-11T07:03:00Z</dcterms:created>
  <dcterms:modified xsi:type="dcterms:W3CDTF">2015-05-15T14:24:00Z</dcterms:modified>
</cp:coreProperties>
</file>