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B" w:rsidRDefault="005C01AB" w:rsidP="005C01AB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  <w:lang w:val="en-US" w:eastAsia="en-US"/>
        </w:rPr>
        <w:drawing>
          <wp:inline distT="0" distB="0" distL="0" distR="0">
            <wp:extent cx="5934075" cy="1857375"/>
            <wp:effectExtent l="0" t="0" r="9525" b="9525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AB" w:rsidRDefault="005C01AB" w:rsidP="005C01AB">
      <w:pPr>
        <w:ind w:firstLine="540"/>
        <w:jc w:val="both"/>
        <w:rPr>
          <w:rFonts w:ascii="Sylfaen" w:hAnsi="Sylfaen" w:cs="Sylfaen"/>
          <w:lang w:val="en-US"/>
        </w:rPr>
      </w:pPr>
    </w:p>
    <w:p w:rsidR="005C01AB" w:rsidRDefault="005C01AB" w:rsidP="005C01AB">
      <w:pPr>
        <w:ind w:firstLine="540"/>
        <w:jc w:val="center"/>
        <w:rPr>
          <w:rFonts w:ascii="Sylfaen" w:hAnsi="Sylfaen" w:cs="Academiuri Nuskhuri"/>
          <w:lang w:val="en-US"/>
        </w:rPr>
      </w:pPr>
      <w:r>
        <w:rPr>
          <w:rFonts w:ascii="Sylfaen" w:hAnsi="Sylfaen" w:cs="Sylfaen"/>
          <w:lang w:val="en-US"/>
        </w:rPr>
        <w:t>პირველი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</w:t>
      </w:r>
    </w:p>
    <w:p w:rsidR="005C01AB" w:rsidRDefault="005C01AB" w:rsidP="005C01AB">
      <w:pPr>
        <w:ind w:firstLine="540"/>
        <w:jc w:val="center"/>
        <w:rPr>
          <w:rFonts w:ascii="Sylfaen" w:hAnsi="Sylfaen" w:cs="Sylfaen"/>
          <w:lang w:val="en-US"/>
        </w:rPr>
      </w:pPr>
    </w:p>
    <w:p w:rsidR="005C01AB" w:rsidRDefault="005C01AB" w:rsidP="005C01AB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განმწესრიგებელი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სხდომის</w:t>
      </w:r>
    </w:p>
    <w:p w:rsidR="005C01AB" w:rsidRDefault="005C01AB" w:rsidP="005C01AB">
      <w:pPr>
        <w:ind w:firstLine="540"/>
        <w:jc w:val="center"/>
        <w:rPr>
          <w:rFonts w:ascii="Sylfaen" w:hAnsi="Sylfaen" w:cs="Sylfaen"/>
          <w:lang w:val="en-US"/>
        </w:rPr>
      </w:pPr>
    </w:p>
    <w:p w:rsidR="005C01AB" w:rsidRDefault="005C01AB" w:rsidP="005C01AB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განჩინება</w:t>
      </w:r>
    </w:p>
    <w:p w:rsidR="005C01AB" w:rsidRDefault="005C01AB" w:rsidP="005C01AB">
      <w:pPr>
        <w:ind w:firstLine="540"/>
        <w:jc w:val="center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№1/9/164 </w:t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 w:cs="Sylfaen"/>
          <w:lang w:val="en-US"/>
        </w:rPr>
        <w:t>თბილისი</w:t>
      </w:r>
      <w:r>
        <w:rPr>
          <w:rFonts w:ascii="Sylfaen" w:hAnsi="Sylfaen" w:cs="Academiuri Nuskhuri"/>
          <w:lang w:val="en-US"/>
        </w:rPr>
        <w:t xml:space="preserve">,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11 </w:t>
      </w:r>
      <w:r>
        <w:rPr>
          <w:rFonts w:ascii="Sylfaen" w:hAnsi="Sylfaen" w:cs="Sylfaen"/>
          <w:lang w:val="en-US"/>
        </w:rPr>
        <w:t>ივლისი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შემადგენლობა</w:t>
      </w:r>
      <w:r>
        <w:rPr>
          <w:rFonts w:ascii="Sylfaen" w:hAnsi="Sylfaen" w:cs="Academiuri Nuskhuri"/>
          <w:lang w:val="en-US"/>
        </w:rPr>
        <w:t>: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1. </w:t>
      </w:r>
      <w:r>
        <w:rPr>
          <w:rFonts w:ascii="Sylfaen" w:hAnsi="Sylfaen" w:cs="Sylfaen"/>
          <w:lang w:val="en-US"/>
        </w:rPr>
        <w:t>ბესარიონ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ზოიძე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თავმჯდომარე</w:t>
      </w:r>
      <w:r>
        <w:rPr>
          <w:rFonts w:ascii="Sylfaen" w:hAnsi="Sylfaen" w:cs="Academiuri Nuskhuri"/>
          <w:lang w:val="en-US"/>
        </w:rPr>
        <w:t>);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2. </w:t>
      </w:r>
      <w:r>
        <w:rPr>
          <w:rFonts w:ascii="Sylfaen" w:hAnsi="Sylfaen" w:cs="Sylfaen"/>
          <w:lang w:val="en-US"/>
        </w:rPr>
        <w:t>იაკობ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ფუტკარაძე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მომხსენებელი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მოსამართლე</w:t>
      </w:r>
      <w:r>
        <w:rPr>
          <w:rFonts w:ascii="Sylfaen" w:hAnsi="Sylfaen" w:cs="Academiuri Nuskhuri"/>
          <w:lang w:val="en-US"/>
        </w:rPr>
        <w:t>);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3. </w:t>
      </w:r>
      <w:r>
        <w:rPr>
          <w:rFonts w:ascii="Sylfaen" w:hAnsi="Sylfaen" w:cs="Sylfaen"/>
          <w:lang w:val="en-US"/>
        </w:rPr>
        <w:t>ნიკოლოზ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შაშკინი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სხდომის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მდივანი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დარეჯან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ჩალიგავა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დასახელება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რევაზ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აიწურაძის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ნატო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კოპალიანის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ზაზა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ნოზაძის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რევაზ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ნოზაძის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ნანა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ივანიშვილის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დალი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ბაინდურაშვილისა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ლუდმილა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სვინჩენკოს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დავის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საგანი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ლატარიისა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მომგებიანი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თამაშების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მოწყობაზე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მომსახურების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მიზნობრივი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მოსაკრებლის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16 </w:t>
      </w:r>
      <w:r>
        <w:rPr>
          <w:rFonts w:ascii="Sylfaen" w:hAnsi="Sylfaen" w:cs="Sylfaen"/>
          <w:lang w:val="en-US"/>
        </w:rPr>
        <w:t>მარტის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კონსტიტუციურობა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30-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 </w:t>
      </w:r>
      <w:r>
        <w:rPr>
          <w:rFonts w:ascii="Sylfaen" w:hAnsi="Sylfaen" w:cs="Sylfaen"/>
          <w:lang w:val="en-US"/>
        </w:rPr>
        <w:t>პუნქტთან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მიმართებით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მონაწილენი</w:t>
      </w:r>
      <w:r>
        <w:rPr>
          <w:rFonts w:ascii="Sylfaen" w:hAnsi="Sylfaen" w:cs="Academiuri Nuskhuri"/>
          <w:lang w:val="en-US"/>
        </w:rPr>
        <w:t xml:space="preserve">: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ნატო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</w:t>
      </w:r>
      <w:r>
        <w:rPr>
          <w:rFonts w:ascii="Sylfaen" w:hAnsi="Sylfaen" w:cs="Sylfaen"/>
          <w:lang w:val="ka-GE"/>
        </w:rPr>
        <w:t>ო</w:t>
      </w:r>
      <w:r>
        <w:rPr>
          <w:rFonts w:ascii="Sylfaen" w:hAnsi="Sylfaen" w:cs="Sylfaen"/>
          <w:lang w:val="en-US"/>
        </w:rPr>
        <w:t>პალიანი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ნანა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ივანიშვილი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რევაზ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აიწურაძე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რომელსაც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დანარჩენმა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მოსარჩელეებმა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თავიანთი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რწმუნებულის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უფლებამოსილება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მიანიჭეს</w:t>
      </w:r>
      <w:r>
        <w:rPr>
          <w:rFonts w:ascii="Sylfaen" w:hAnsi="Sylfaen" w:cs="Academiuri Nuskhuri"/>
          <w:lang w:val="en-US"/>
        </w:rPr>
        <w:t xml:space="preserve">; </w:t>
      </w:r>
      <w:r>
        <w:rPr>
          <w:rFonts w:ascii="Sylfaen" w:hAnsi="Sylfaen" w:cs="Sylfaen"/>
          <w:lang w:val="en-US"/>
        </w:rPr>
        <w:t>მოპასუხის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შორენა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ჯანხოთელი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lastRenderedPageBreak/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კოლეგიამ</w:t>
      </w:r>
      <w:r>
        <w:rPr>
          <w:rFonts w:ascii="Sylfaen" w:hAnsi="Sylfaen" w:cs="Academiuri Nuskhuri"/>
          <w:lang w:val="en-US"/>
        </w:rPr>
        <w:t xml:space="preserve"> 2002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19 </w:t>
      </w:r>
      <w:r>
        <w:rPr>
          <w:rFonts w:ascii="Sylfaen" w:hAnsi="Sylfaen" w:cs="Sylfaen"/>
          <w:lang w:val="en-US"/>
        </w:rPr>
        <w:t>ნოემბერს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მიიღო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განხილვისათვის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საოქმო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ჩანაწერი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№1/11/164).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მიუთითებენ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კონსტიტუციის</w:t>
      </w:r>
      <w:r>
        <w:rPr>
          <w:rFonts w:ascii="Sylfaen" w:hAnsi="Sylfaen" w:cs="Academiuri Nuskhuri"/>
          <w:lang w:val="en-US"/>
        </w:rPr>
        <w:t xml:space="preserve"> 30</w:t>
      </w:r>
      <w:r>
        <w:rPr>
          <w:rFonts w:ascii="Sylfaen" w:hAnsi="Sylfaen"/>
          <w:lang w:val="en-US"/>
        </w:rPr>
        <w:t>—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თანახმად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ვალდებულია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შეუწყოს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თავისუფალი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მეწარმეობისა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კონკურენციის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განვითარებას</w:t>
      </w:r>
      <w:r>
        <w:rPr>
          <w:rFonts w:ascii="Sylfaen" w:hAnsi="Sylfaen"/>
          <w:lang w:val="en-US"/>
        </w:rPr>
        <w:t xml:space="preserve">”.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აზრით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შემოიღო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უპრეცედენტოდ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მაღალი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საგადასახადო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რეჟიმი”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შპს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სპორტის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ეროვნულმა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ka-GE"/>
        </w:rPr>
        <w:t>ფ</w:t>
      </w:r>
      <w:r>
        <w:rPr>
          <w:rFonts w:ascii="Sylfaen" w:hAnsi="Sylfaen" w:cs="Sylfaen"/>
          <w:lang w:val="en-US"/>
        </w:rPr>
        <w:t>ონდმა”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შპს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სპორტის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ეროვნულმა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ფონდმა”</w:t>
      </w:r>
      <w:r>
        <w:rPr>
          <w:rFonts w:ascii="Sylfaen" w:hAnsi="Sylfaen" w:cs="Academiuri Nuskhuri"/>
          <w:lang w:val="en-US"/>
        </w:rPr>
        <w:t xml:space="preserve"> 2001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14 </w:t>
      </w:r>
      <w:r>
        <w:rPr>
          <w:rFonts w:ascii="Sylfaen" w:hAnsi="Sylfaen" w:cs="Sylfaen"/>
          <w:lang w:val="en-US"/>
        </w:rPr>
        <w:t>მაისიდან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შეწყვიტა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ლატარიის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რეალიზაცია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სამსახურიდან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დაითხოვეს</w:t>
      </w:r>
      <w:r>
        <w:rPr>
          <w:rFonts w:ascii="Sylfaen" w:hAnsi="Sylfaen" w:cs="Academiuri Nuskhuri"/>
          <w:lang w:val="en-US"/>
        </w:rPr>
        <w:t xml:space="preserve"> 22 </w:t>
      </w:r>
      <w:r>
        <w:rPr>
          <w:rFonts w:ascii="Sylfaen" w:hAnsi="Sylfaen" w:cs="Sylfaen"/>
          <w:lang w:val="en-US"/>
        </w:rPr>
        <w:t>თანამშრომელი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მოსარჩელეებიც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არიან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ფონდის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გენერალური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დირექტორი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აიწურაძე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აღნიშნავს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ფონდმა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განიცადა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მნიშვნელოვანი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ფინანსურ</w:t>
      </w:r>
      <w:r>
        <w:rPr>
          <w:rFonts w:ascii="Sylfaen" w:hAnsi="Sylfaen" w:cs="Academiuri Nuskhuri"/>
          <w:lang w:val="en-US"/>
        </w:rPr>
        <w:t>-</w:t>
      </w:r>
      <w:r>
        <w:rPr>
          <w:rFonts w:ascii="Sylfaen" w:hAnsi="Sylfaen" w:cs="Sylfaen"/>
          <w:lang w:val="en-US"/>
        </w:rPr>
        <w:t>მატერიალური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ზარალი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შეიქმნა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სერიოზული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პრობლემები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უცხოელ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ინვესტორებთან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ქვეყნის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ბიუჯეტს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დააკლდა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ყოველთ</w:t>
      </w:r>
      <w:r>
        <w:rPr>
          <w:rFonts w:ascii="Sylfaen" w:hAnsi="Sylfaen" w:cs="Sylfaen"/>
          <w:lang w:val="ka-GE"/>
        </w:rPr>
        <w:t>ვ</w:t>
      </w:r>
      <w:r>
        <w:rPr>
          <w:rFonts w:ascii="Sylfaen" w:hAnsi="Sylfaen" w:cs="Sylfaen"/>
          <w:lang w:val="en-US"/>
        </w:rPr>
        <w:t>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არანაკლება</w:t>
      </w:r>
      <w:r>
        <w:rPr>
          <w:rFonts w:ascii="Sylfaen" w:hAnsi="Sylfaen" w:cs="Academiuri Nuskhuri"/>
          <w:lang w:val="en-US"/>
        </w:rPr>
        <w:t xml:space="preserve"> 5 000 </w:t>
      </w:r>
      <w:r>
        <w:rPr>
          <w:rFonts w:ascii="Sylfaen" w:hAnsi="Sylfaen" w:cs="Sylfaen"/>
          <w:lang w:val="en-US"/>
        </w:rPr>
        <w:t>ლარის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შემოსავალი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მოსარჩელეების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აზრით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მთლიანად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წინააღმდეგობაშია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მოსაკრებლების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სისტემის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შეიცავს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ურთიერთსაწინააღმდეგო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დებულებებს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მათი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ყვით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ლატარიის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ორგანიზატორს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დღემდე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ვერ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გაურკვევია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თუ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კონკრეტულად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რამდენი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გადაიხადოს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საბიუჯეტო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გადასახადები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ერთსა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იმავე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სფეროში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არსებობს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სრულიად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განსხვავებული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საგადასახადო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ტერმინები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ზემოაღნიშნულიდა</w:t>
      </w:r>
      <w:r>
        <w:rPr>
          <w:rFonts w:ascii="Sylfaen" w:hAnsi="Sylfaen" w:cs="Sylfaen"/>
          <w:lang w:val="ka-GE"/>
        </w:rPr>
        <w:t>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მოსარჩელეები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თხოვენ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ანტიკონსტიტუციურად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ცნობას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პირველმა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დაიწყო</w:t>
      </w:r>
      <w:r>
        <w:rPr>
          <w:rFonts w:ascii="Sylfaen" w:hAnsi="Sylfaen" w:cs="Academiuri Nuskhuri"/>
          <w:lang w:val="en-US"/>
        </w:rPr>
        <w:t xml:space="preserve">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25 </w:t>
      </w:r>
      <w:r>
        <w:rPr>
          <w:rFonts w:ascii="Sylfaen" w:hAnsi="Sylfaen" w:cs="Sylfaen"/>
          <w:lang w:val="en-US"/>
        </w:rPr>
        <w:t>ივნისს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კონსტიტუციური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სარჩელის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დროს</w:t>
      </w:r>
      <w:r>
        <w:rPr>
          <w:rFonts w:ascii="Sylfaen" w:hAnsi="Sylfaen" w:cs="Academiuri Nuskhuri"/>
          <w:lang w:val="en-US"/>
        </w:rPr>
        <w:t xml:space="preserve">, 2003 </w:t>
      </w:r>
      <w:r>
        <w:rPr>
          <w:rFonts w:ascii="Sylfaen" w:hAnsi="Sylfaen" w:cs="Sylfaen"/>
          <w:lang w:val="en-US"/>
        </w:rPr>
        <w:t>წლის</w:t>
      </w:r>
      <w:r>
        <w:rPr>
          <w:rFonts w:ascii="Sylfaen" w:hAnsi="Sylfaen" w:cs="Academiuri Nuskhuri"/>
          <w:lang w:val="en-US"/>
        </w:rPr>
        <w:t xml:space="preserve"> 10 </w:t>
      </w:r>
      <w:r>
        <w:rPr>
          <w:rFonts w:ascii="Sylfaen" w:hAnsi="Sylfaen" w:cs="Sylfaen"/>
          <w:lang w:val="en-US"/>
        </w:rPr>
        <w:t>ივლისის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შორენა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ჯანხოთელმა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წარმოუდგინა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წერილობითი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განხილვის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შუამდგომლობასთან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ჯანხოთელმა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სათანადო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დოკუმენტებიც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წარმოადგინა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შუამდგომლობაში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დასახული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შეუწყოს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სამეწარმეო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საქმიანობის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თავისუფლებას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ისე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სახელმწიფო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საბიუჯეტო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შემოსავლების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ზრდას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კონკრეტულად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ინიციატივის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უკვე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წარმოდგენილია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განიხილება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სახელდობრ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მომზადებულია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პროექტი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ლატარიების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აზარტული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მომგებიანი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თამაშობების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მოწყობის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კანონმპროექტიდან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წარმოდგენილია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აგრეთვე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კანონპროექტები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საგადასახადო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დამატებების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და მოსაკრებლების სისტემის საფუძვლების შესახებ,</w:t>
      </w:r>
      <w:r>
        <w:rPr>
          <w:rFonts w:ascii="Academiuri Nuskhuri" w:hAnsi="Academiuri Nuskhuri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შეტანის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თაობაზე”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გათვალისწინებულია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ძალადაკარგულად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ჩაითვალოს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სადავო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ლატარიისა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მომგებიანი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თამაშების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მოწყობაზე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მომსახურების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მიზნობრივი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მოსაკრებლის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პრეზიდენტის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წარდგინების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დანართში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–“</w:t>
      </w:r>
      <w:r>
        <w:rPr>
          <w:rFonts w:ascii="Sylfaen" w:hAnsi="Sylfaen" w:cs="Sylfaen"/>
          <w:lang w:val="en-US"/>
        </w:rPr>
        <w:t>განმარტებით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ბარათში”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მიზნობრივი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მოსაკრებლით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შემოსავლები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მინიმალურია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ასევე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კანონმდებლობით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მიზნობრივი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მოსაკრებლის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ადმინისტრირების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მექანიზმი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უშუალოდ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პასუხისმგებელი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მთავარია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ლატარიისა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მომგებიანი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თამაშების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მოწყობაზე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მომსახურების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მიზნობრივი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მოსაკრებლის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ეწინააღმდეგება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მოსაკ</w:t>
      </w:r>
      <w:r>
        <w:rPr>
          <w:rFonts w:ascii="Sylfaen" w:hAnsi="Sylfaen" w:cs="Sylfaen"/>
          <w:lang w:val="ka-GE"/>
        </w:rPr>
        <w:t>რ</w:t>
      </w:r>
      <w:r>
        <w:rPr>
          <w:rFonts w:ascii="Sylfaen" w:hAnsi="Sylfaen" w:cs="Sylfaen"/>
          <w:lang w:val="en-US"/>
        </w:rPr>
        <w:t>ებლების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საფუძვლების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ძირითად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დებულებებს”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სიტყვით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პაკეტი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ადასტურებს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ლატარიების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მომგებიანი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თამაშების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მოწყობის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რეგულირების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სფეროში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განხორციელდება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არსებითი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ძირეული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ცვლილებები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გატარდება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სერიოზული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რეფორმები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კოლეგიის</w:t>
      </w:r>
      <w:r>
        <w:rPr>
          <w:rFonts w:ascii="Sylfaen" w:hAnsi="Sylfaen" w:cs="Academiuri Nuskhuri"/>
          <w:lang w:val="en-US"/>
        </w:rPr>
        <w:t xml:space="preserve"> 11 </w:t>
      </w:r>
      <w:r>
        <w:rPr>
          <w:rFonts w:ascii="Sylfaen" w:hAnsi="Sylfaen" w:cs="Sylfaen"/>
          <w:lang w:val="en-US"/>
        </w:rPr>
        <w:t>ივლისის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სხდომაზე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მოსარჩელეთა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წარმომადგენელმა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რევაზ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აიწურაძემ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თაობაზე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აღნიშნულ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გარემოებებთან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დაკავშირებით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განაცხადა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თვითონ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პირადად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მონაწილეობდა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ხსენებული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კანონპროექტების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შემუშავებაში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გულდასმით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გაეცნო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პარლამენტიდან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წარმოდგენილ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დოკუმენტებს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მიიჩნევს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ძალიან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წინგადადგმულ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ნაბიბიჯად”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სათამაშო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ბიზნესის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სფეროს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საკანონმდებლო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მოწესრიგების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საქმეში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აქედან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რევაზ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აიწურაძე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დაეთანხმა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მოპასუხე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შუამდგომლობას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 ი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სგადაწყვეტის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ამგვარად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მოსარჩელე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მხარემ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უარი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თქვა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სასარჩელო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მოთხოვნაზე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უფლებასაც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ანიჭებს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საკონსტიტუი</w:t>
      </w:r>
      <w:r>
        <w:rPr>
          <w:rFonts w:ascii="Sylfaen" w:hAnsi="Sylfaen" w:cs="Sylfaen"/>
          <w:lang w:val="ka-GE"/>
        </w:rPr>
        <w:t>ც</w:t>
      </w:r>
      <w:r>
        <w:rPr>
          <w:rFonts w:ascii="Sylfaen" w:hAnsi="Sylfaen" w:cs="Sylfaen"/>
          <w:lang w:val="en-US"/>
        </w:rPr>
        <w:t>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-13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 </w:t>
      </w:r>
      <w:r>
        <w:rPr>
          <w:rFonts w:ascii="Sylfaen" w:hAnsi="Sylfaen" w:cs="Sylfaen"/>
          <w:lang w:val="en-US"/>
        </w:rPr>
        <w:t>პუნქტი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მიხედვით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მოსარჩელეს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უარი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თქვას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სასარჩელო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მოთხოვნაზე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სასარჩელო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მთოხოვნაზე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უარის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თქმა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en-US"/>
        </w:rPr>
        <w:t>იწვევს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სასამართლოში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შეწყვეტას”</w:t>
      </w:r>
      <w:r>
        <w:rPr>
          <w:rFonts w:ascii="Sylfaen" w:hAnsi="Sylfaen" w:cs="Academiuri Nuskhuri"/>
          <w:lang w:val="en-US"/>
        </w:rPr>
        <w:t xml:space="preserve">. 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ზემოაღნიშნულ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გარემოებათა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გათვალისწინებით</w:t>
      </w:r>
      <w:r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/>
          <w:lang w:val="en-US"/>
        </w:rPr>
        <w:t>“</w:t>
      </w:r>
      <w:r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სამართალწარმოების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შესახებ”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კანონის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-13 </w:t>
      </w:r>
      <w:r>
        <w:rPr>
          <w:rFonts w:ascii="Sylfaen" w:hAnsi="Sylfaen" w:cs="Sylfaen"/>
          <w:lang w:val="en-US"/>
        </w:rPr>
        <w:t>მუხლის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Academiuri Nuskhuri"/>
          <w:lang w:val="en-US"/>
        </w:rPr>
        <w:t xml:space="preserve">-2 </w:t>
      </w:r>
      <w:r>
        <w:rPr>
          <w:rFonts w:ascii="Sylfaen" w:hAnsi="Sylfaen" w:cs="Sylfaen"/>
          <w:lang w:val="en-US"/>
        </w:rPr>
        <w:t>პუნქტის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საფუძველზე</w:t>
      </w:r>
      <w:r>
        <w:rPr>
          <w:rFonts w:ascii="Sylfaen" w:hAnsi="Sylfaen" w:cs="Academiuri Nuskhuri"/>
          <w:lang w:val="en-US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 w:cs="Sylfaen"/>
          <w:lang w:val="ka-GE"/>
        </w:rPr>
      </w:pPr>
    </w:p>
    <w:p w:rsidR="005C01AB" w:rsidRDefault="005C01AB" w:rsidP="005C01AB">
      <w:pPr>
        <w:ind w:firstLine="540"/>
        <w:jc w:val="center"/>
        <w:rPr>
          <w:rFonts w:ascii="Sylfaen" w:hAnsi="Sylfaen"/>
          <w:b/>
          <w:bCs/>
          <w:lang w:val="en-US"/>
        </w:rPr>
      </w:pPr>
      <w:r>
        <w:rPr>
          <w:rFonts w:ascii="Sylfaen" w:hAnsi="Sylfaen" w:cs="Sylfaen"/>
          <w:b/>
          <w:bCs/>
          <w:lang w:val="en-US"/>
        </w:rPr>
        <w:t>საქართველოს</w:t>
      </w:r>
      <w:r>
        <w:rPr>
          <w:rFonts w:ascii="Sylfaen" w:hAnsi="Sylfaen" w:cs="Academiuri Nuskhuri"/>
          <w:b/>
          <w:bCs/>
          <w:lang w:val="en-US"/>
        </w:rPr>
        <w:t xml:space="preserve"> </w:t>
      </w:r>
      <w:r>
        <w:rPr>
          <w:rFonts w:ascii="Sylfaen" w:hAnsi="Sylfaen" w:cs="Sylfaen"/>
          <w:b/>
          <w:bCs/>
          <w:lang w:val="en-US"/>
        </w:rPr>
        <w:t>საკონსტიტუციო</w:t>
      </w:r>
      <w:r>
        <w:rPr>
          <w:rFonts w:ascii="Sylfaen" w:hAnsi="Sylfaen" w:cs="Academiuri Nuskhuri"/>
          <w:b/>
          <w:bCs/>
          <w:lang w:val="en-US"/>
        </w:rPr>
        <w:t xml:space="preserve"> </w:t>
      </w:r>
      <w:r>
        <w:rPr>
          <w:rFonts w:ascii="Sylfaen" w:hAnsi="Sylfaen" w:cs="Sylfaen"/>
          <w:b/>
          <w:bCs/>
          <w:lang w:val="en-US"/>
        </w:rPr>
        <w:t>სასამართლო</w:t>
      </w:r>
    </w:p>
    <w:p w:rsidR="005C01AB" w:rsidRDefault="005C01AB" w:rsidP="005C01AB">
      <w:pPr>
        <w:ind w:firstLine="540"/>
        <w:jc w:val="center"/>
        <w:rPr>
          <w:rFonts w:ascii="Sylfaen" w:hAnsi="Sylfaen" w:cs="Sylfaen"/>
          <w:b/>
          <w:bCs/>
          <w:lang w:val="ka-GE"/>
        </w:rPr>
      </w:pPr>
    </w:p>
    <w:p w:rsidR="005C01AB" w:rsidRDefault="005C01AB" w:rsidP="005C01AB">
      <w:pPr>
        <w:ind w:firstLine="540"/>
        <w:jc w:val="center"/>
        <w:rPr>
          <w:rFonts w:ascii="Sylfaen" w:hAnsi="Sylfaen"/>
          <w:b/>
          <w:bCs/>
          <w:lang w:val="en-US"/>
        </w:rPr>
      </w:pPr>
      <w:r>
        <w:rPr>
          <w:rFonts w:ascii="Sylfaen" w:hAnsi="Sylfaen" w:cs="Sylfaen"/>
          <w:b/>
          <w:bCs/>
          <w:lang w:val="en-US"/>
        </w:rPr>
        <w:t>ადგენს</w:t>
      </w:r>
      <w:r>
        <w:rPr>
          <w:rFonts w:ascii="Sylfaen" w:hAnsi="Sylfaen" w:cs="Academiuri Nuskhuri"/>
          <w:b/>
          <w:bCs/>
          <w:lang w:val="en-US"/>
        </w:rPr>
        <w:t>: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ka-GE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>
        <w:rPr>
          <w:rFonts w:ascii="Sylfaen" w:hAnsi="Sylfaen" w:cs="Sylfaen"/>
          <w:lang w:val="ka-GE"/>
        </w:rPr>
        <w:t>შეწყდეს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სამართალწარმოება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მოქალექეების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/>
          <w:lang w:val="ka-GE"/>
        </w:rPr>
        <w:t>–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რევაზ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აიწურაძის</w:t>
      </w:r>
      <w:r>
        <w:rPr>
          <w:rFonts w:ascii="Sylfaen" w:hAnsi="Sylfaen" w:cs="Academiuri Nuskhuri"/>
          <w:lang w:val="ka-GE"/>
        </w:rPr>
        <w:t xml:space="preserve">, </w:t>
      </w:r>
      <w:r>
        <w:rPr>
          <w:rFonts w:ascii="Sylfaen" w:hAnsi="Sylfaen" w:cs="Sylfaen"/>
          <w:lang w:val="ka-GE"/>
        </w:rPr>
        <w:t>ნატო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კოპალიანის</w:t>
      </w:r>
      <w:r>
        <w:rPr>
          <w:rFonts w:ascii="Sylfaen" w:hAnsi="Sylfaen" w:cs="Academiuri Nuskhuri"/>
          <w:lang w:val="ka-GE"/>
        </w:rPr>
        <w:t xml:space="preserve">, </w:t>
      </w:r>
      <w:r>
        <w:rPr>
          <w:rFonts w:ascii="Sylfaen" w:hAnsi="Sylfaen" w:cs="Sylfaen"/>
          <w:lang w:val="ka-GE"/>
        </w:rPr>
        <w:t>ზაზა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ნოზაძის</w:t>
      </w:r>
      <w:r>
        <w:rPr>
          <w:rFonts w:ascii="Sylfaen" w:hAnsi="Sylfaen" w:cs="Academiuri Nuskhuri"/>
          <w:lang w:val="ka-GE"/>
        </w:rPr>
        <w:t xml:space="preserve">, </w:t>
      </w:r>
      <w:r>
        <w:rPr>
          <w:rFonts w:ascii="Sylfaen" w:hAnsi="Sylfaen" w:cs="Sylfaen"/>
          <w:lang w:val="ka-GE"/>
        </w:rPr>
        <w:t>რევაზ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ნოზაძის</w:t>
      </w:r>
      <w:r>
        <w:rPr>
          <w:rFonts w:ascii="Sylfaen" w:hAnsi="Sylfaen" w:cs="Academiuri Nuskhuri"/>
          <w:lang w:val="ka-GE"/>
        </w:rPr>
        <w:t xml:space="preserve">, </w:t>
      </w:r>
      <w:r>
        <w:rPr>
          <w:rFonts w:ascii="Sylfaen" w:hAnsi="Sylfaen" w:cs="Sylfaen"/>
          <w:lang w:val="ka-GE"/>
        </w:rPr>
        <w:t>ნანა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ივანიშვილის</w:t>
      </w:r>
      <w:r>
        <w:rPr>
          <w:rFonts w:ascii="Sylfaen" w:hAnsi="Sylfaen" w:cs="Academiuri Nuskhuri"/>
          <w:lang w:val="ka-GE"/>
        </w:rPr>
        <w:t xml:space="preserve">, </w:t>
      </w:r>
      <w:r>
        <w:rPr>
          <w:rFonts w:ascii="Sylfaen" w:hAnsi="Sylfaen" w:cs="Sylfaen"/>
          <w:lang w:val="ka-GE"/>
        </w:rPr>
        <w:t>დალი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ბაინდურაშვილისა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ლუდმილა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სვინჩენკოს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კონსტიტუციურ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სარჩელზე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პარლამენტის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/>
          <w:lang w:val="ka-GE"/>
        </w:rPr>
        <w:t>“</w:t>
      </w:r>
      <w:r>
        <w:rPr>
          <w:rFonts w:ascii="Sylfaen" w:hAnsi="Sylfaen" w:cs="Sylfaen"/>
          <w:lang w:val="ka-GE"/>
        </w:rPr>
        <w:t>ლატარიისა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მომგებიანი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თამაშების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მოწყობაზე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მომსახურების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მიზნობრივი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მოსაკრებლის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შესახებ”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 w:cs="Academiuri Nuskhuri"/>
          <w:lang w:val="ka-GE"/>
        </w:rPr>
        <w:t xml:space="preserve"> 2001 </w:t>
      </w:r>
      <w:r>
        <w:rPr>
          <w:rFonts w:ascii="Sylfaen" w:hAnsi="Sylfaen" w:cs="Sylfaen"/>
          <w:lang w:val="ka-GE"/>
        </w:rPr>
        <w:t>წლის</w:t>
      </w:r>
      <w:r>
        <w:rPr>
          <w:rFonts w:ascii="Sylfaen" w:hAnsi="Sylfaen" w:cs="Academiuri Nuskhuri"/>
          <w:lang w:val="ka-GE"/>
        </w:rPr>
        <w:t xml:space="preserve"> 16 </w:t>
      </w:r>
      <w:r>
        <w:rPr>
          <w:rFonts w:ascii="Sylfaen" w:hAnsi="Sylfaen" w:cs="Sylfaen"/>
          <w:lang w:val="ka-GE"/>
        </w:rPr>
        <w:t>მარტის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კონსტიტუციურობის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თაობაზე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კონსტიტუციის</w:t>
      </w:r>
      <w:r>
        <w:rPr>
          <w:rFonts w:ascii="Sylfaen" w:hAnsi="Sylfaen" w:cs="Academiuri Nuskhuri"/>
          <w:lang w:val="ka-GE"/>
        </w:rPr>
        <w:t xml:space="preserve"> 30-</w:t>
      </w:r>
      <w:r>
        <w:rPr>
          <w:rFonts w:ascii="Sylfaen" w:hAnsi="Sylfaen" w:cs="Sylfaen"/>
          <w:lang w:val="ka-GE"/>
        </w:rPr>
        <w:t>ე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მე</w:t>
      </w:r>
      <w:r>
        <w:rPr>
          <w:rFonts w:ascii="Sylfaen" w:hAnsi="Sylfaen" w:cs="Academiuri Nuskhuri"/>
          <w:lang w:val="ka-GE"/>
        </w:rPr>
        <w:t xml:space="preserve">-2 </w:t>
      </w:r>
      <w:r>
        <w:rPr>
          <w:rFonts w:ascii="Sylfaen" w:hAnsi="Sylfaen" w:cs="Sylfaen"/>
          <w:lang w:val="ka-GE"/>
        </w:rPr>
        <w:t>პუნქტთან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მიმართებით</w:t>
      </w:r>
      <w:r>
        <w:rPr>
          <w:rFonts w:ascii="Sylfaen" w:hAnsi="Sylfaen" w:cs="Academiuri Nuskhuri"/>
          <w:lang w:val="ka-GE"/>
        </w:rPr>
        <w:t>;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2. </w:t>
      </w:r>
      <w:r>
        <w:rPr>
          <w:rFonts w:ascii="Sylfaen" w:hAnsi="Sylfaen" w:cs="Sylfaen"/>
          <w:lang w:val="ka-GE"/>
        </w:rPr>
        <w:t>განჩინება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საბოლოოა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გასაჩივრებას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გადასინჯვას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rFonts w:ascii="Sylfaen" w:hAnsi="Sylfaen" w:cs="Academiuri Nuskhuri"/>
          <w:lang w:val="ka-GE"/>
        </w:rPr>
        <w:t xml:space="preserve"> </w:t>
      </w:r>
      <w:r>
        <w:rPr>
          <w:rFonts w:ascii="Sylfaen" w:hAnsi="Sylfaen" w:cs="Sylfaen"/>
          <w:lang w:val="ka-GE"/>
        </w:rPr>
        <w:t>ექვემდებარება</w:t>
      </w:r>
      <w:r>
        <w:rPr>
          <w:rFonts w:ascii="Sylfaen" w:hAnsi="Sylfaen" w:cs="Academiuri Nuskhuri"/>
          <w:lang w:val="ka-GE"/>
        </w:rPr>
        <w:t>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ka-GE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ბ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ზოიძე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თავმჯდომარე</w:t>
      </w:r>
      <w:r>
        <w:rPr>
          <w:rFonts w:ascii="Sylfaen" w:hAnsi="Sylfaen" w:cs="Academiuri Nuskhuri"/>
          <w:lang w:val="en-US"/>
        </w:rPr>
        <w:t>).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ი</w:t>
      </w:r>
      <w:r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ფუტკარაძე</w:t>
      </w:r>
      <w:r>
        <w:rPr>
          <w:rFonts w:ascii="Sylfaen" w:hAnsi="Sylfaen" w:cs="Academiuri Nuskhuri"/>
          <w:lang w:val="en-US"/>
        </w:rPr>
        <w:t xml:space="preserve"> (</w:t>
      </w:r>
      <w:r>
        <w:rPr>
          <w:rFonts w:ascii="Sylfaen" w:hAnsi="Sylfaen" w:cs="Sylfaen"/>
          <w:lang w:val="en-US"/>
        </w:rPr>
        <w:t>მომხსენებელი</w:t>
      </w:r>
      <w:r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მოსამართლე</w:t>
      </w:r>
      <w:r>
        <w:rPr>
          <w:rFonts w:ascii="Sylfaen" w:hAnsi="Sylfaen" w:cs="Academiuri Nuskhuri"/>
          <w:lang w:val="en-US"/>
        </w:rPr>
        <w:t>)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ნ</w:t>
      </w:r>
      <w:r>
        <w:rPr>
          <w:rFonts w:ascii="Sylfaen" w:hAnsi="Sylfaen" w:cs="Academiuri Nuskhuri"/>
          <w:lang w:val="en-US"/>
        </w:rPr>
        <w:t>.</w:t>
      </w:r>
      <w:r>
        <w:rPr>
          <w:rFonts w:ascii="Sylfaen" w:hAnsi="Sylfaen" w:cs="Sylfaen"/>
          <w:lang w:val="en-US"/>
        </w:rPr>
        <w:t>შაშკინი</w:t>
      </w: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5C01AB" w:rsidRDefault="005C01AB" w:rsidP="005C01AB">
      <w:pPr>
        <w:ind w:firstLine="540"/>
        <w:jc w:val="both"/>
        <w:rPr>
          <w:rFonts w:ascii="Sylfaen" w:hAnsi="Sylfaen"/>
          <w:lang w:val="en-US"/>
        </w:rPr>
      </w:pPr>
    </w:p>
    <w:p w:rsidR="00CA7380" w:rsidRDefault="00CA7380">
      <w:bookmarkStart w:id="0" w:name="_GoBack"/>
      <w:bookmarkEnd w:id="0"/>
    </w:p>
    <w:sectPr w:rsidR="00CA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3"/>
    <w:rsid w:val="003F1C73"/>
    <w:rsid w:val="005C01AB"/>
    <w:rsid w:val="00892647"/>
    <w:rsid w:val="00C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DE47-A668-451B-BAAB-A0132955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2019-10-28T09:03:00Z</dcterms:created>
  <dcterms:modified xsi:type="dcterms:W3CDTF">2019-10-28T09:03:00Z</dcterms:modified>
</cp:coreProperties>
</file>