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8BC" w:rsidRPr="00016C40" w:rsidRDefault="007548BC" w:rsidP="00D85AC1">
      <w:pPr>
        <w:spacing w:after="0" w:line="276" w:lineRule="auto"/>
        <w:ind w:firstLine="360"/>
        <w:jc w:val="both"/>
        <w:rPr>
          <w:rFonts w:ascii="Sylfaen" w:hAnsi="Sylfaen"/>
          <w:b/>
          <w:sz w:val="24"/>
          <w:szCs w:val="24"/>
          <w:lang w:val="ka-GE"/>
        </w:rPr>
      </w:pPr>
    </w:p>
    <w:p w:rsidR="007548BC" w:rsidRPr="00016C40" w:rsidRDefault="007548BC" w:rsidP="00D85AC1">
      <w:pPr>
        <w:spacing w:after="0" w:line="276" w:lineRule="auto"/>
        <w:ind w:firstLine="360"/>
        <w:jc w:val="both"/>
        <w:rPr>
          <w:rFonts w:ascii="Sylfaen" w:hAnsi="Sylfaen"/>
          <w:b/>
          <w:sz w:val="24"/>
          <w:szCs w:val="24"/>
          <w:lang w:val="ka-GE"/>
        </w:rPr>
      </w:pPr>
    </w:p>
    <w:p w:rsidR="007548BC" w:rsidRPr="00016C40" w:rsidRDefault="007548BC" w:rsidP="00D85AC1">
      <w:pPr>
        <w:spacing w:after="0" w:line="276" w:lineRule="auto"/>
        <w:ind w:firstLine="360"/>
        <w:jc w:val="both"/>
        <w:rPr>
          <w:rFonts w:ascii="Sylfaen" w:hAnsi="Sylfaen"/>
          <w:b/>
          <w:sz w:val="24"/>
          <w:szCs w:val="24"/>
          <w:lang w:val="ka-GE"/>
        </w:rPr>
      </w:pPr>
    </w:p>
    <w:p w:rsidR="007548BC" w:rsidRPr="00016C40" w:rsidRDefault="007548BC" w:rsidP="00D85AC1">
      <w:pPr>
        <w:spacing w:after="0" w:line="276" w:lineRule="auto"/>
        <w:ind w:firstLine="360"/>
        <w:jc w:val="both"/>
        <w:rPr>
          <w:rFonts w:ascii="Sylfaen" w:hAnsi="Sylfaen"/>
          <w:b/>
          <w:sz w:val="24"/>
          <w:szCs w:val="24"/>
          <w:lang w:val="ka-GE"/>
        </w:rPr>
      </w:pPr>
    </w:p>
    <w:p w:rsidR="007548BC" w:rsidRPr="00016C40" w:rsidRDefault="007548BC" w:rsidP="00D85AC1">
      <w:pPr>
        <w:spacing w:after="0" w:line="276" w:lineRule="auto"/>
        <w:ind w:firstLine="360"/>
        <w:jc w:val="both"/>
        <w:rPr>
          <w:rFonts w:ascii="Sylfaen" w:hAnsi="Sylfaen"/>
          <w:b/>
          <w:sz w:val="24"/>
          <w:szCs w:val="24"/>
          <w:lang w:val="ka-GE"/>
        </w:rPr>
      </w:pPr>
    </w:p>
    <w:p w:rsidR="007548BC" w:rsidRPr="00016C40" w:rsidRDefault="007548BC" w:rsidP="00D85AC1">
      <w:pPr>
        <w:spacing w:after="0" w:line="276" w:lineRule="auto"/>
        <w:ind w:firstLine="360"/>
        <w:jc w:val="both"/>
        <w:rPr>
          <w:rFonts w:ascii="Sylfaen" w:hAnsi="Sylfaen"/>
          <w:b/>
          <w:sz w:val="24"/>
          <w:szCs w:val="24"/>
          <w:lang w:val="ka-GE"/>
        </w:rPr>
      </w:pPr>
    </w:p>
    <w:p w:rsidR="007548BC" w:rsidRPr="00016C40" w:rsidRDefault="007548BC" w:rsidP="00D85AC1">
      <w:pPr>
        <w:spacing w:after="0" w:line="276" w:lineRule="auto"/>
        <w:ind w:firstLine="360"/>
        <w:jc w:val="both"/>
        <w:rPr>
          <w:rFonts w:ascii="Sylfaen" w:hAnsi="Sylfaen"/>
          <w:b/>
          <w:sz w:val="24"/>
          <w:szCs w:val="24"/>
          <w:lang w:val="ka-GE"/>
        </w:rPr>
      </w:pPr>
    </w:p>
    <w:p w:rsidR="007548BC" w:rsidRPr="00016C40" w:rsidRDefault="007548BC" w:rsidP="00D85AC1">
      <w:pPr>
        <w:spacing w:after="0" w:line="276" w:lineRule="auto"/>
        <w:ind w:firstLine="360"/>
        <w:jc w:val="both"/>
        <w:rPr>
          <w:rFonts w:ascii="Sylfaen" w:hAnsi="Sylfaen"/>
          <w:b/>
          <w:sz w:val="24"/>
          <w:szCs w:val="24"/>
          <w:lang w:val="ka-GE"/>
        </w:rPr>
      </w:pPr>
    </w:p>
    <w:p w:rsidR="007548BC" w:rsidRPr="00016C40" w:rsidRDefault="007548BC" w:rsidP="00D85AC1">
      <w:pPr>
        <w:spacing w:after="0" w:line="276" w:lineRule="auto"/>
        <w:ind w:firstLine="360"/>
        <w:jc w:val="both"/>
        <w:rPr>
          <w:rFonts w:ascii="Sylfaen" w:hAnsi="Sylfaen"/>
          <w:b/>
          <w:sz w:val="24"/>
          <w:szCs w:val="24"/>
          <w:lang w:val="ka-GE"/>
        </w:rPr>
      </w:pPr>
    </w:p>
    <w:p w:rsidR="007548BC" w:rsidRPr="00016C40" w:rsidRDefault="007548BC" w:rsidP="00D85AC1">
      <w:pPr>
        <w:spacing w:after="0" w:line="276" w:lineRule="auto"/>
        <w:ind w:firstLine="360"/>
        <w:jc w:val="both"/>
        <w:rPr>
          <w:rFonts w:ascii="Sylfaen" w:hAnsi="Sylfaen"/>
          <w:b/>
          <w:sz w:val="24"/>
          <w:szCs w:val="24"/>
          <w:lang w:val="ka-GE"/>
        </w:rPr>
      </w:pPr>
    </w:p>
    <w:p w:rsidR="007548BC" w:rsidRPr="00016C40" w:rsidRDefault="007548BC" w:rsidP="00D85AC1">
      <w:pPr>
        <w:spacing w:after="0" w:line="276" w:lineRule="auto"/>
        <w:ind w:firstLine="360"/>
        <w:jc w:val="both"/>
        <w:rPr>
          <w:rFonts w:ascii="Sylfaen" w:hAnsi="Sylfaen"/>
          <w:b/>
          <w:sz w:val="24"/>
          <w:szCs w:val="24"/>
          <w:lang w:val="ka-GE"/>
        </w:rPr>
      </w:pPr>
    </w:p>
    <w:p w:rsidR="007548BC" w:rsidRPr="00016C40" w:rsidRDefault="007548BC" w:rsidP="00D85AC1">
      <w:pPr>
        <w:spacing w:after="0" w:line="276" w:lineRule="auto"/>
        <w:ind w:firstLine="360"/>
        <w:jc w:val="both"/>
        <w:rPr>
          <w:rFonts w:ascii="Sylfaen" w:hAnsi="Sylfaen"/>
          <w:b/>
          <w:sz w:val="24"/>
          <w:szCs w:val="24"/>
          <w:lang w:val="ka-GE"/>
        </w:rPr>
      </w:pPr>
    </w:p>
    <w:p w:rsidR="007548BC" w:rsidRPr="00016C40" w:rsidRDefault="007548BC" w:rsidP="00016C40">
      <w:pPr>
        <w:spacing w:after="0" w:line="276" w:lineRule="auto"/>
        <w:jc w:val="both"/>
        <w:rPr>
          <w:rFonts w:ascii="Sylfaen" w:hAnsi="Sylfaen"/>
          <w:b/>
          <w:sz w:val="24"/>
          <w:szCs w:val="24"/>
          <w:lang w:val="ka-GE"/>
        </w:rPr>
      </w:pPr>
    </w:p>
    <w:p w:rsidR="007548BC" w:rsidRPr="00016C40" w:rsidRDefault="007548BC" w:rsidP="00D85AC1">
      <w:pPr>
        <w:spacing w:after="0" w:line="276" w:lineRule="auto"/>
        <w:ind w:firstLine="360"/>
        <w:jc w:val="both"/>
        <w:rPr>
          <w:rFonts w:ascii="Sylfaen" w:hAnsi="Sylfaen"/>
          <w:b/>
          <w:sz w:val="24"/>
          <w:szCs w:val="24"/>
          <w:lang w:val="ka-GE"/>
        </w:rPr>
      </w:pPr>
    </w:p>
    <w:p w:rsidR="007548BC" w:rsidRPr="00016C40" w:rsidRDefault="007548BC" w:rsidP="00D85AC1">
      <w:pPr>
        <w:spacing w:after="0" w:line="276" w:lineRule="auto"/>
        <w:ind w:firstLine="360"/>
        <w:jc w:val="both"/>
        <w:rPr>
          <w:rFonts w:ascii="Sylfaen" w:hAnsi="Sylfaen"/>
          <w:b/>
          <w:sz w:val="24"/>
          <w:szCs w:val="24"/>
          <w:lang w:val="ka-GE"/>
        </w:rPr>
      </w:pPr>
      <w:r w:rsidRPr="00016C40">
        <w:rPr>
          <w:rFonts w:ascii="Sylfaen" w:hAnsi="Sylfaen"/>
          <w:b/>
          <w:sz w:val="24"/>
          <w:szCs w:val="24"/>
          <w:lang w:val="ka-GE"/>
        </w:rPr>
        <w:t>№1/</w:t>
      </w:r>
      <w:r w:rsidR="006048DD" w:rsidRPr="00016C40">
        <w:rPr>
          <w:rFonts w:ascii="Sylfaen" w:hAnsi="Sylfaen"/>
          <w:b/>
          <w:sz w:val="24"/>
          <w:szCs w:val="24"/>
          <w:lang w:val="ka-GE"/>
        </w:rPr>
        <w:t>7</w:t>
      </w:r>
      <w:r w:rsidRPr="00016C40">
        <w:rPr>
          <w:rFonts w:ascii="Sylfaen" w:hAnsi="Sylfaen"/>
          <w:b/>
          <w:sz w:val="24"/>
          <w:szCs w:val="24"/>
          <w:lang w:val="ka-GE"/>
        </w:rPr>
        <w:t xml:space="preserve">/851                               </w:t>
      </w:r>
      <w:r w:rsidRPr="00016C40">
        <w:rPr>
          <w:rFonts w:ascii="Sylfaen" w:hAnsi="Sylfaen"/>
          <w:b/>
          <w:sz w:val="24"/>
          <w:szCs w:val="24"/>
        </w:rPr>
        <w:t xml:space="preserve"> </w:t>
      </w:r>
      <w:r w:rsidRPr="00016C40">
        <w:rPr>
          <w:rFonts w:ascii="Sylfaen" w:hAnsi="Sylfaen"/>
          <w:b/>
          <w:sz w:val="24"/>
          <w:szCs w:val="24"/>
          <w:lang w:val="ka-GE"/>
        </w:rPr>
        <w:t xml:space="preserve">             </w:t>
      </w:r>
      <w:r w:rsidRPr="00016C40">
        <w:rPr>
          <w:rFonts w:ascii="Sylfaen" w:hAnsi="Sylfaen"/>
          <w:b/>
          <w:sz w:val="24"/>
          <w:szCs w:val="24"/>
        </w:rPr>
        <w:t xml:space="preserve">                   </w:t>
      </w:r>
      <w:r w:rsidR="00120D85" w:rsidRPr="00016C40">
        <w:rPr>
          <w:rFonts w:ascii="Sylfaen" w:hAnsi="Sylfaen"/>
          <w:b/>
          <w:sz w:val="24"/>
          <w:szCs w:val="24"/>
        </w:rPr>
        <w:t xml:space="preserve">         </w:t>
      </w:r>
      <w:r w:rsidRPr="00016C40">
        <w:rPr>
          <w:rFonts w:ascii="Sylfaen" w:hAnsi="Sylfaen"/>
          <w:b/>
          <w:sz w:val="24"/>
          <w:szCs w:val="24"/>
          <w:lang w:val="ka-GE"/>
        </w:rPr>
        <w:t xml:space="preserve">ბათუმი, 2017 წლის </w:t>
      </w:r>
      <w:r w:rsidR="006048DD" w:rsidRPr="00016C40">
        <w:rPr>
          <w:rFonts w:ascii="Sylfaen" w:hAnsi="Sylfaen"/>
          <w:b/>
          <w:sz w:val="24"/>
          <w:szCs w:val="24"/>
          <w:lang w:val="ka-GE"/>
        </w:rPr>
        <w:t>11 ივლისი</w:t>
      </w:r>
    </w:p>
    <w:p w:rsidR="007548BC" w:rsidRPr="00016C40" w:rsidRDefault="007548BC" w:rsidP="00D85AC1">
      <w:pPr>
        <w:spacing w:after="0" w:line="276" w:lineRule="auto"/>
        <w:ind w:firstLine="360"/>
        <w:jc w:val="both"/>
        <w:rPr>
          <w:rFonts w:ascii="Sylfaen" w:hAnsi="Sylfaen"/>
          <w:b/>
          <w:sz w:val="24"/>
          <w:szCs w:val="24"/>
          <w:lang w:val="ka-GE"/>
        </w:rPr>
      </w:pPr>
    </w:p>
    <w:p w:rsidR="007548BC" w:rsidRPr="00016C40" w:rsidRDefault="007548BC" w:rsidP="00D85AC1">
      <w:pPr>
        <w:spacing w:after="0" w:line="276" w:lineRule="auto"/>
        <w:ind w:firstLine="360"/>
        <w:jc w:val="both"/>
        <w:rPr>
          <w:rFonts w:ascii="Sylfaen" w:hAnsi="Sylfaen"/>
          <w:b/>
          <w:sz w:val="24"/>
          <w:szCs w:val="24"/>
          <w:lang w:val="ka-GE"/>
        </w:rPr>
      </w:pPr>
    </w:p>
    <w:p w:rsidR="007548BC" w:rsidRPr="00016C40" w:rsidRDefault="007548BC" w:rsidP="00D85AC1">
      <w:pPr>
        <w:spacing w:after="0" w:line="276" w:lineRule="auto"/>
        <w:ind w:firstLine="360"/>
        <w:jc w:val="both"/>
        <w:rPr>
          <w:rFonts w:ascii="Sylfaen" w:hAnsi="Sylfaen"/>
          <w:b/>
          <w:sz w:val="24"/>
          <w:szCs w:val="24"/>
          <w:lang w:val="ka-GE"/>
        </w:rPr>
      </w:pPr>
      <w:r w:rsidRPr="00016C40">
        <w:rPr>
          <w:rFonts w:ascii="Sylfaen" w:hAnsi="Sylfaen"/>
          <w:b/>
          <w:sz w:val="24"/>
          <w:szCs w:val="24"/>
          <w:lang w:val="ka-GE"/>
        </w:rPr>
        <w:t>კოლეგიის შემადგენლობა:</w:t>
      </w:r>
    </w:p>
    <w:p w:rsidR="007548BC" w:rsidRPr="00016C40" w:rsidRDefault="007548BC" w:rsidP="00D85AC1">
      <w:pPr>
        <w:spacing w:after="0" w:line="276" w:lineRule="auto"/>
        <w:ind w:firstLine="360"/>
        <w:jc w:val="both"/>
        <w:rPr>
          <w:rFonts w:ascii="Sylfaen" w:hAnsi="Sylfaen"/>
          <w:sz w:val="24"/>
          <w:szCs w:val="24"/>
          <w:lang w:val="ka-GE"/>
        </w:rPr>
      </w:pPr>
      <w:r w:rsidRPr="00016C40">
        <w:rPr>
          <w:rFonts w:ascii="Sylfaen" w:hAnsi="Sylfaen"/>
          <w:sz w:val="24"/>
          <w:szCs w:val="24"/>
          <w:lang w:val="ka-GE"/>
        </w:rPr>
        <w:t>ლალი ფაფიაშვილი - სხდომის თავმჯდომარე, მომხსენებელი მოსამართლე;</w:t>
      </w:r>
    </w:p>
    <w:p w:rsidR="007548BC" w:rsidRPr="00016C40" w:rsidRDefault="007548BC" w:rsidP="00D85AC1">
      <w:pPr>
        <w:spacing w:after="0" w:line="276" w:lineRule="auto"/>
        <w:ind w:firstLine="360"/>
        <w:jc w:val="both"/>
        <w:rPr>
          <w:rFonts w:ascii="Sylfaen" w:hAnsi="Sylfaen"/>
          <w:sz w:val="24"/>
          <w:szCs w:val="24"/>
          <w:lang w:val="ka-GE"/>
        </w:rPr>
      </w:pPr>
      <w:r w:rsidRPr="00016C40">
        <w:rPr>
          <w:rFonts w:ascii="Sylfaen" w:hAnsi="Sylfaen"/>
          <w:sz w:val="24"/>
          <w:szCs w:val="24"/>
          <w:lang w:val="ka-GE"/>
        </w:rPr>
        <w:t>გიორგი კვერენჩხილაძე - წევრი;</w:t>
      </w:r>
    </w:p>
    <w:p w:rsidR="007548BC" w:rsidRPr="00016C40" w:rsidRDefault="007548BC" w:rsidP="00D85AC1">
      <w:pPr>
        <w:spacing w:after="0" w:line="276" w:lineRule="auto"/>
        <w:ind w:firstLine="360"/>
        <w:jc w:val="both"/>
        <w:rPr>
          <w:rFonts w:ascii="Sylfaen" w:hAnsi="Sylfaen"/>
          <w:sz w:val="24"/>
          <w:szCs w:val="24"/>
          <w:lang w:val="ka-GE"/>
        </w:rPr>
      </w:pPr>
      <w:r w:rsidRPr="00016C40">
        <w:rPr>
          <w:rFonts w:ascii="Sylfaen" w:hAnsi="Sylfaen"/>
          <w:sz w:val="24"/>
          <w:szCs w:val="24"/>
          <w:lang w:val="ka-GE"/>
        </w:rPr>
        <w:t>მაია კოპალეიშვილი - წევრი;</w:t>
      </w:r>
    </w:p>
    <w:p w:rsidR="007548BC" w:rsidRPr="00016C40" w:rsidRDefault="007548BC" w:rsidP="00D85AC1">
      <w:pPr>
        <w:spacing w:after="0" w:line="276" w:lineRule="auto"/>
        <w:ind w:firstLine="360"/>
        <w:jc w:val="both"/>
        <w:rPr>
          <w:rFonts w:ascii="Sylfaen" w:hAnsi="Sylfaen"/>
          <w:sz w:val="24"/>
          <w:szCs w:val="24"/>
          <w:lang w:val="ka-GE"/>
        </w:rPr>
      </w:pPr>
      <w:r w:rsidRPr="00016C40">
        <w:rPr>
          <w:rFonts w:ascii="Sylfaen" w:hAnsi="Sylfaen"/>
          <w:sz w:val="24"/>
          <w:szCs w:val="24"/>
          <w:lang w:val="ka-GE"/>
        </w:rPr>
        <w:t>მერაბ ტურავა - წევრი.</w:t>
      </w:r>
    </w:p>
    <w:p w:rsidR="007548BC" w:rsidRPr="00016C40" w:rsidRDefault="007548BC" w:rsidP="00D85AC1">
      <w:pPr>
        <w:spacing w:after="0" w:line="276" w:lineRule="auto"/>
        <w:ind w:firstLine="360"/>
        <w:jc w:val="both"/>
        <w:rPr>
          <w:rFonts w:ascii="Sylfaen" w:hAnsi="Sylfaen"/>
          <w:sz w:val="24"/>
          <w:szCs w:val="24"/>
          <w:lang w:val="ka-GE"/>
        </w:rPr>
      </w:pPr>
    </w:p>
    <w:p w:rsidR="007548BC" w:rsidRPr="00016C40" w:rsidRDefault="007548BC" w:rsidP="00D85AC1">
      <w:pPr>
        <w:spacing w:after="0" w:line="276" w:lineRule="auto"/>
        <w:ind w:firstLine="360"/>
        <w:jc w:val="both"/>
        <w:rPr>
          <w:rFonts w:ascii="Sylfaen" w:hAnsi="Sylfaen"/>
          <w:sz w:val="24"/>
          <w:szCs w:val="24"/>
          <w:lang w:val="ka-GE"/>
        </w:rPr>
      </w:pPr>
      <w:r w:rsidRPr="00016C40">
        <w:rPr>
          <w:rFonts w:ascii="Sylfaen" w:hAnsi="Sylfaen"/>
          <w:b/>
          <w:sz w:val="24"/>
          <w:szCs w:val="24"/>
          <w:lang w:val="ka-GE"/>
        </w:rPr>
        <w:t xml:space="preserve">სხდომის მდივანი: </w:t>
      </w:r>
      <w:r w:rsidRPr="00016C40">
        <w:rPr>
          <w:rFonts w:ascii="Sylfaen" w:hAnsi="Sylfaen"/>
          <w:sz w:val="24"/>
          <w:szCs w:val="24"/>
          <w:lang w:val="ka-GE"/>
        </w:rPr>
        <w:t>მარიამ ბარამიძე.</w:t>
      </w:r>
    </w:p>
    <w:p w:rsidR="007548BC" w:rsidRPr="00016C40" w:rsidRDefault="007548BC" w:rsidP="00D85AC1">
      <w:pPr>
        <w:spacing w:after="0" w:line="276" w:lineRule="auto"/>
        <w:ind w:firstLine="360"/>
        <w:jc w:val="both"/>
        <w:rPr>
          <w:rFonts w:ascii="Sylfaen" w:hAnsi="Sylfaen"/>
          <w:sz w:val="24"/>
          <w:szCs w:val="24"/>
          <w:lang w:val="ka-GE"/>
        </w:rPr>
      </w:pPr>
    </w:p>
    <w:p w:rsidR="007548BC" w:rsidRPr="00016C40" w:rsidRDefault="007548BC" w:rsidP="00D85AC1">
      <w:pPr>
        <w:spacing w:after="0" w:line="276" w:lineRule="auto"/>
        <w:ind w:firstLine="360"/>
        <w:jc w:val="both"/>
        <w:rPr>
          <w:rFonts w:ascii="Sylfaen" w:hAnsi="Sylfaen"/>
          <w:sz w:val="24"/>
          <w:szCs w:val="24"/>
          <w:lang w:val="ka-GE"/>
        </w:rPr>
      </w:pPr>
      <w:r w:rsidRPr="00016C40">
        <w:rPr>
          <w:rFonts w:ascii="Sylfaen" w:hAnsi="Sylfaen"/>
          <w:b/>
          <w:sz w:val="24"/>
          <w:szCs w:val="24"/>
          <w:lang w:val="ka-GE"/>
        </w:rPr>
        <w:t xml:space="preserve">საქმის დასახელება: </w:t>
      </w:r>
      <w:r w:rsidRPr="00016C40">
        <w:rPr>
          <w:rFonts w:ascii="Sylfaen" w:hAnsi="Sylfaen"/>
          <w:sz w:val="24"/>
          <w:szCs w:val="24"/>
          <w:lang w:val="ka-GE"/>
        </w:rPr>
        <w:t>საქართველოს მოქალაქე იმედა ხახუტაიშვილი საქართველოს პარლამენტის წინააღმდეგ.</w:t>
      </w:r>
    </w:p>
    <w:p w:rsidR="007548BC" w:rsidRPr="00016C40" w:rsidRDefault="007548BC" w:rsidP="00D85AC1">
      <w:pPr>
        <w:spacing w:after="0" w:line="276" w:lineRule="auto"/>
        <w:ind w:firstLine="360"/>
        <w:jc w:val="both"/>
        <w:rPr>
          <w:rFonts w:ascii="Sylfaen" w:hAnsi="Sylfaen"/>
          <w:sz w:val="24"/>
          <w:szCs w:val="24"/>
          <w:lang w:val="ka-GE"/>
        </w:rPr>
      </w:pPr>
    </w:p>
    <w:p w:rsidR="007548BC" w:rsidRPr="00016C40" w:rsidRDefault="007548BC" w:rsidP="00016C40">
      <w:pPr>
        <w:spacing w:after="0" w:line="276" w:lineRule="auto"/>
        <w:ind w:firstLine="360"/>
        <w:jc w:val="both"/>
        <w:rPr>
          <w:rFonts w:ascii="Sylfaen" w:hAnsi="Sylfaen"/>
          <w:sz w:val="24"/>
          <w:szCs w:val="24"/>
          <w:lang w:val="ka-GE"/>
        </w:rPr>
      </w:pPr>
      <w:r w:rsidRPr="00016C40">
        <w:rPr>
          <w:rFonts w:ascii="Sylfaen" w:hAnsi="Sylfaen"/>
          <w:b/>
          <w:sz w:val="24"/>
          <w:szCs w:val="24"/>
          <w:lang w:val="ka-GE"/>
        </w:rPr>
        <w:t>დავის საგანი:</w:t>
      </w:r>
      <w:r w:rsidRPr="00016C40">
        <w:rPr>
          <w:rFonts w:ascii="Sylfaen" w:hAnsi="Sylfaen"/>
          <w:b/>
          <w:sz w:val="24"/>
          <w:szCs w:val="24"/>
        </w:rPr>
        <w:t xml:space="preserve"> </w:t>
      </w:r>
      <w:r w:rsidRPr="00016C40">
        <w:rPr>
          <w:rFonts w:ascii="Sylfaen" w:hAnsi="Sylfaen"/>
          <w:sz w:val="24"/>
          <w:szCs w:val="24"/>
          <w:lang w:val="ka-GE"/>
        </w:rPr>
        <w:t>საქართველოს სისხლის სამართლის კოდექსის 43-ე მუხლის მე-3 ნაწილის იმ ნორმატიული შინაარსის, რომელიც ითვალისწინებს საქმიანობის უფლების ჩამორთმევის დამატებით სასჯელად დანიშვნის შესაძლებლობას, როდესაც იგი ჩადენილი დანაშაულისთვის სასჯელად არ არის გათვალისწინებული საქართველოს სისხლის სამართლის კოდექსის შესაბამისი მუხლით, კონსტიტუციურობა საქართველოს კონსტიტუციის 30-ე მუხლის პირველ პუნქტთან მიმართებით.</w:t>
      </w:r>
    </w:p>
    <w:p w:rsidR="007548BC" w:rsidRPr="00016C40" w:rsidRDefault="007548BC" w:rsidP="00D85AC1">
      <w:pPr>
        <w:spacing w:after="0" w:line="276" w:lineRule="auto"/>
        <w:ind w:firstLine="360"/>
        <w:jc w:val="both"/>
        <w:rPr>
          <w:rFonts w:ascii="Sylfaen" w:hAnsi="Sylfaen"/>
          <w:sz w:val="24"/>
          <w:szCs w:val="24"/>
          <w:lang w:val="ka-GE"/>
        </w:rPr>
      </w:pPr>
      <w:r w:rsidRPr="00016C40">
        <w:rPr>
          <w:rFonts w:ascii="Sylfaen" w:hAnsi="Sylfaen"/>
          <w:b/>
          <w:sz w:val="24"/>
          <w:szCs w:val="24"/>
          <w:lang w:val="ka-GE"/>
        </w:rPr>
        <w:lastRenderedPageBreak/>
        <w:t xml:space="preserve">საქმის განხილვის მონაწილენი: </w:t>
      </w:r>
      <w:r w:rsidRPr="00016C40">
        <w:rPr>
          <w:rFonts w:ascii="Sylfaen" w:hAnsi="Sylfaen"/>
          <w:sz w:val="24"/>
          <w:szCs w:val="24"/>
          <w:lang w:val="ka-GE"/>
        </w:rPr>
        <w:t>მოსარჩელე მხარის წარმომადგენელი ნოდარ მილაძე; მოპასუხის - საქართველოს პარლამენტის წარმომადგენლები: გიორგი ჩიფჩიური და გიორგი თორდია.</w:t>
      </w:r>
    </w:p>
    <w:p w:rsidR="007548BC" w:rsidRPr="00016C40" w:rsidRDefault="007548BC" w:rsidP="00D85AC1">
      <w:pPr>
        <w:spacing w:after="0" w:line="276" w:lineRule="auto"/>
        <w:ind w:firstLine="360"/>
        <w:jc w:val="both"/>
        <w:rPr>
          <w:rFonts w:ascii="Sylfaen" w:hAnsi="Sylfaen"/>
          <w:sz w:val="24"/>
          <w:szCs w:val="24"/>
          <w:lang w:val="ka-GE"/>
        </w:rPr>
      </w:pPr>
    </w:p>
    <w:p w:rsidR="007548BC" w:rsidRPr="00016C40" w:rsidRDefault="007548BC" w:rsidP="00D85AC1">
      <w:pPr>
        <w:spacing w:after="0" w:line="276" w:lineRule="auto"/>
        <w:ind w:firstLine="360"/>
        <w:jc w:val="center"/>
        <w:rPr>
          <w:rFonts w:ascii="Sylfaen" w:hAnsi="Sylfaen"/>
          <w:b/>
          <w:sz w:val="24"/>
          <w:szCs w:val="24"/>
        </w:rPr>
      </w:pPr>
      <w:r w:rsidRPr="00016C40">
        <w:rPr>
          <w:rFonts w:ascii="Sylfaen" w:hAnsi="Sylfaen"/>
          <w:b/>
          <w:sz w:val="24"/>
          <w:szCs w:val="24"/>
        </w:rPr>
        <w:t>I</w:t>
      </w:r>
    </w:p>
    <w:p w:rsidR="007548BC" w:rsidRPr="00016C40" w:rsidRDefault="007548BC" w:rsidP="00D85AC1">
      <w:pPr>
        <w:spacing w:after="0" w:line="276" w:lineRule="auto"/>
        <w:ind w:firstLine="360"/>
        <w:jc w:val="center"/>
        <w:rPr>
          <w:rFonts w:ascii="Sylfaen" w:hAnsi="Sylfaen"/>
          <w:b/>
          <w:sz w:val="24"/>
          <w:szCs w:val="24"/>
          <w:lang w:val="ka-GE"/>
        </w:rPr>
      </w:pPr>
      <w:r w:rsidRPr="00016C40">
        <w:rPr>
          <w:rFonts w:ascii="Sylfaen" w:hAnsi="Sylfaen"/>
          <w:b/>
          <w:sz w:val="24"/>
          <w:szCs w:val="24"/>
          <w:lang w:val="ka-GE"/>
        </w:rPr>
        <w:t>აღწერილობითი ნაწილი</w:t>
      </w:r>
    </w:p>
    <w:p w:rsidR="007548BC" w:rsidRPr="00016C40" w:rsidRDefault="007548BC" w:rsidP="00D85AC1">
      <w:pPr>
        <w:spacing w:after="0" w:line="276" w:lineRule="auto"/>
        <w:ind w:firstLine="360"/>
        <w:jc w:val="center"/>
        <w:rPr>
          <w:rFonts w:ascii="Sylfaen" w:hAnsi="Sylfaen"/>
          <w:b/>
          <w:sz w:val="24"/>
          <w:szCs w:val="24"/>
          <w:lang w:val="ka-GE"/>
        </w:rPr>
      </w:pPr>
    </w:p>
    <w:p w:rsidR="007548BC" w:rsidRPr="00016C40" w:rsidRDefault="007548BC" w:rsidP="00D85AC1">
      <w:pPr>
        <w:pStyle w:val="ListParagraph"/>
        <w:numPr>
          <w:ilvl w:val="0"/>
          <w:numId w:val="1"/>
        </w:numPr>
        <w:spacing w:after="0" w:line="276" w:lineRule="auto"/>
        <w:ind w:left="0" w:firstLine="360"/>
        <w:jc w:val="both"/>
        <w:rPr>
          <w:rFonts w:ascii="Sylfaen" w:hAnsi="Sylfaen"/>
          <w:sz w:val="24"/>
          <w:szCs w:val="24"/>
          <w:lang w:val="ka-GE"/>
        </w:rPr>
      </w:pPr>
      <w:r w:rsidRPr="00016C40">
        <w:rPr>
          <w:rFonts w:ascii="Sylfaen" w:hAnsi="Sylfaen"/>
          <w:sz w:val="24"/>
          <w:szCs w:val="24"/>
          <w:lang w:val="ka-GE"/>
        </w:rPr>
        <w:t xml:space="preserve">საქართველოს საკონსტიტუციო სასამართლოს 2016 წლის 10 ოქტომბერს კონსტიტუციური სარჩელით (რეგისტრაციის №851) მიმართა საქართველოს მოქალაქე იმედა ხახუტაიშვილმა. კონსტიტუციური სარჩელი არსებითად განსახილველად მიღების საკითხის გადასაწყვეტად საკონსტიტუციო სასამართლოს პირველ კოლეგიას გადაეცა 2016 წლის </w:t>
      </w:r>
      <w:r w:rsidRPr="00016C40">
        <w:rPr>
          <w:rFonts w:ascii="Sylfaen" w:hAnsi="Sylfaen"/>
          <w:sz w:val="24"/>
          <w:szCs w:val="24"/>
        </w:rPr>
        <w:t xml:space="preserve">11 </w:t>
      </w:r>
      <w:r w:rsidRPr="00016C40">
        <w:rPr>
          <w:rFonts w:ascii="Sylfaen" w:hAnsi="Sylfaen"/>
          <w:sz w:val="24"/>
          <w:szCs w:val="24"/>
          <w:lang w:val="ka-GE"/>
        </w:rPr>
        <w:t>ოქტომბერს. საკონსტიტუციო სასამართლოს პირველი კოლეგიის განმწესრიგებელი სხდომა</w:t>
      </w:r>
      <w:r w:rsidRPr="00016C40">
        <w:rPr>
          <w:rFonts w:ascii="Sylfaen" w:hAnsi="Sylfaen"/>
          <w:sz w:val="24"/>
          <w:szCs w:val="24"/>
        </w:rPr>
        <w:t xml:space="preserve">, </w:t>
      </w:r>
      <w:r w:rsidRPr="00016C40">
        <w:rPr>
          <w:rFonts w:ascii="Sylfaen" w:hAnsi="Sylfaen"/>
          <w:sz w:val="24"/>
          <w:szCs w:val="24"/>
          <w:lang w:val="ka-GE"/>
        </w:rPr>
        <w:t xml:space="preserve">ზეპირი მოსმენის გარეშე, გაიმართა 2017 წლის 7 თებერვალს. 2017 წლის 7 თებერვლის №1/4/851 საოქმო ჩანაწერით, №851 კონსტიტუციური სარჩელი არსებითად განსახილველად იქნა მიღებული. საქმის არსებითი განხილვა გაიმართა 2017 წლის 7 აპრილს. </w:t>
      </w:r>
    </w:p>
    <w:p w:rsidR="007548BC" w:rsidRPr="00016C40" w:rsidRDefault="007548BC" w:rsidP="00D85AC1">
      <w:pPr>
        <w:pStyle w:val="ListParagraph"/>
        <w:numPr>
          <w:ilvl w:val="0"/>
          <w:numId w:val="1"/>
        </w:numPr>
        <w:spacing w:after="0" w:line="276" w:lineRule="auto"/>
        <w:ind w:left="0" w:firstLine="360"/>
        <w:jc w:val="both"/>
        <w:rPr>
          <w:rFonts w:ascii="Sylfaen" w:hAnsi="Sylfaen"/>
          <w:sz w:val="24"/>
          <w:szCs w:val="24"/>
          <w:lang w:val="ka-GE"/>
        </w:rPr>
      </w:pPr>
      <w:r w:rsidRPr="00016C40">
        <w:rPr>
          <w:rFonts w:ascii="Sylfaen" w:hAnsi="Sylfaen"/>
          <w:sz w:val="24"/>
          <w:szCs w:val="24"/>
          <w:lang w:val="ka-GE"/>
        </w:rPr>
        <w:t xml:space="preserve">   №851 კონსტიტუციური სარჩელის შემოტანის სამართლებრივ საფუძვლად მითითებულია: საქართველოს კონსტიტუციის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„საკონსტიტუციო სამართალწარმოების შესახებ“ საქართველოს კანონი.</w:t>
      </w:r>
    </w:p>
    <w:p w:rsidR="007548BC" w:rsidRPr="00016C40" w:rsidRDefault="007548BC" w:rsidP="00D85AC1">
      <w:pPr>
        <w:pStyle w:val="ListParagraph"/>
        <w:numPr>
          <w:ilvl w:val="0"/>
          <w:numId w:val="1"/>
        </w:numPr>
        <w:spacing w:after="0" w:line="276" w:lineRule="auto"/>
        <w:ind w:left="0" w:firstLine="360"/>
        <w:jc w:val="both"/>
        <w:rPr>
          <w:rFonts w:ascii="Sylfaen" w:hAnsi="Sylfaen"/>
          <w:sz w:val="24"/>
          <w:szCs w:val="24"/>
          <w:lang w:val="ka-GE"/>
        </w:rPr>
      </w:pPr>
      <w:r w:rsidRPr="00016C40">
        <w:rPr>
          <w:rFonts w:ascii="Sylfaen" w:hAnsi="Sylfaen" w:cs="Sylfaen"/>
          <w:sz w:val="24"/>
          <w:szCs w:val="24"/>
          <w:lang w:val="ka-GE"/>
        </w:rPr>
        <w:t>საქართველოს</w:t>
      </w:r>
      <w:r w:rsidRPr="00016C40">
        <w:rPr>
          <w:rFonts w:ascii="Sylfaen" w:hAnsi="Sylfaen"/>
          <w:sz w:val="24"/>
          <w:szCs w:val="24"/>
          <w:lang w:val="ka-GE"/>
        </w:rPr>
        <w:t xml:space="preserve"> სისხლის სამართლის კოდექსის 43-ე მუხლის მე-3 ნაწილი ადგენს, რომ „თანამდებობის დაკავების ან საქმიანობის უფლების ჩამორთმევის დამატებით სასჯელად დანიშვნა შეიძლება იმ შემთხვევაშიც, როდესაც იგი ჩადენილი დანაშაულისათვის სასჯელად არაა გათვალისწინებული ამ კოდექსის შესაბამისი მუხლით, თუ დანაშაულის საშიშროების ხასიათის, ხარისხისა და დამნაშავის პიროვნების გათვალისწინებით სასამართლო შეუძლებლად მიიჩნევს შეუნარჩუნოს მას თანამდებობის დაკავების ან საქმიანობის უფლება“.</w:t>
      </w:r>
    </w:p>
    <w:p w:rsidR="007548BC" w:rsidRPr="00016C40" w:rsidRDefault="007548BC" w:rsidP="00D85AC1">
      <w:pPr>
        <w:pStyle w:val="ListParagraph"/>
        <w:numPr>
          <w:ilvl w:val="0"/>
          <w:numId w:val="1"/>
        </w:numPr>
        <w:spacing w:after="0" w:line="276" w:lineRule="auto"/>
        <w:ind w:left="0" w:firstLine="360"/>
        <w:jc w:val="both"/>
        <w:rPr>
          <w:rFonts w:ascii="Sylfaen" w:hAnsi="Sylfaen"/>
          <w:sz w:val="24"/>
          <w:szCs w:val="24"/>
          <w:lang w:val="ka-GE"/>
        </w:rPr>
      </w:pPr>
      <w:r w:rsidRPr="00016C40">
        <w:rPr>
          <w:rFonts w:ascii="Sylfaen" w:hAnsi="Sylfaen" w:cs="Sylfaen"/>
          <w:sz w:val="24"/>
          <w:szCs w:val="24"/>
          <w:lang w:val="ka-GE"/>
        </w:rPr>
        <w:t>საქართველოს</w:t>
      </w:r>
      <w:r w:rsidRPr="00016C40">
        <w:rPr>
          <w:rFonts w:ascii="Sylfaen" w:hAnsi="Sylfaen"/>
          <w:sz w:val="24"/>
          <w:szCs w:val="24"/>
          <w:lang w:val="ka-GE"/>
        </w:rPr>
        <w:t xml:space="preserve"> კონსტიტუციის 30-ე მუხლის პირველი პუნქტის თანახმად, „შრომა თავისუფალია“. </w:t>
      </w:r>
    </w:p>
    <w:p w:rsidR="007548BC" w:rsidRPr="00016C40" w:rsidRDefault="007548BC" w:rsidP="00D85AC1">
      <w:pPr>
        <w:pStyle w:val="ListParagraph"/>
        <w:numPr>
          <w:ilvl w:val="0"/>
          <w:numId w:val="1"/>
        </w:numPr>
        <w:spacing w:after="0" w:line="276" w:lineRule="auto"/>
        <w:ind w:left="0" w:firstLine="360"/>
        <w:jc w:val="both"/>
        <w:rPr>
          <w:rFonts w:ascii="Sylfaen" w:hAnsi="Sylfaen"/>
          <w:sz w:val="24"/>
          <w:szCs w:val="24"/>
          <w:lang w:val="ka-GE"/>
        </w:rPr>
      </w:pPr>
      <w:r w:rsidRPr="00016C40">
        <w:rPr>
          <w:rFonts w:ascii="Sylfaen" w:hAnsi="Sylfaen"/>
          <w:sz w:val="24"/>
          <w:szCs w:val="24"/>
          <w:lang w:val="ka-GE"/>
        </w:rPr>
        <w:t xml:space="preserve">კონსტიტუციურ სარჩელში აღნიშნულია, რომ ქვეყანაში საკანონმდებლო ხელისუფლების განხორციელება მხოლოდ საქართველოს პარლამენტის კომპეტენციას წარმოადგენს. სადავო ნორმით დადგენილი რეგულირება კი მოსამართლეს ანიჭებს შესაძლებლობას, სასჯელის ღონისძიებად თავად განსაზღვროს </w:t>
      </w:r>
      <w:r w:rsidRPr="00016C40">
        <w:rPr>
          <w:rFonts w:ascii="Sylfaen" w:hAnsi="Sylfaen"/>
          <w:sz w:val="24"/>
          <w:szCs w:val="24"/>
          <w:lang w:val="ka-GE"/>
        </w:rPr>
        <w:lastRenderedPageBreak/>
        <w:t xml:space="preserve">თანამდებობის დაკავების ან საქმიანობის უფლების ჩამორთმევა იმ პირობებშიც კი, როდესაც ამგვარი სასჯელი არ არის გათვალისწინებული საქართველოს სისხლის სამართლის კოდექსით. მოსარჩელის აზრით, მოსამართლისთვის ასეთი უფლებამოსილების მინიჭებით ირღვევა ხელისუფლების დანაწილების ფუნდამენტური პრინციპი. კერძოდ, ამგვარ შემთხვევებში მოსამართლე ახორციელებს არა სამართალშეფარდებით პროცესს, არამედ იგი ფაქტობრივად ითავსებს საკანონმდებლო ხელისუფლებას, რაც წინააღმდეგობაში მოდის საქართველოს კონსტიტუციით განმტკიცებულ დასახელებულ პრინციპთან. </w:t>
      </w:r>
      <w:r w:rsidRPr="00016C40">
        <w:rPr>
          <w:rFonts w:ascii="Sylfaen" w:hAnsi="Sylfaen" w:cs="Sylfaen"/>
          <w:sz w:val="24"/>
          <w:szCs w:val="24"/>
          <w:lang w:val="ka-GE"/>
        </w:rPr>
        <w:t>სადავო</w:t>
      </w:r>
      <w:r w:rsidRPr="00016C40">
        <w:rPr>
          <w:rFonts w:ascii="Sylfaen" w:hAnsi="Sylfaen"/>
          <w:sz w:val="24"/>
          <w:szCs w:val="24"/>
          <w:lang w:val="ka-GE"/>
        </w:rPr>
        <w:t xml:space="preserve"> ნორმა მოსამართლეს უფლებამოსილებას აძლევს, საერთოდ აუკრძალოს პირს ესა თუ ის საქმიანობა მაშინ</w:t>
      </w:r>
      <w:r w:rsidR="001B3045" w:rsidRPr="00016C40">
        <w:rPr>
          <w:rFonts w:ascii="Sylfaen" w:hAnsi="Sylfaen"/>
          <w:sz w:val="24"/>
          <w:szCs w:val="24"/>
        </w:rPr>
        <w:t>,</w:t>
      </w:r>
      <w:r w:rsidRPr="00016C40">
        <w:rPr>
          <w:rFonts w:ascii="Sylfaen" w:hAnsi="Sylfaen"/>
          <w:sz w:val="24"/>
          <w:szCs w:val="24"/>
          <w:lang w:val="ka-GE"/>
        </w:rPr>
        <w:t xml:space="preserve"> როდესაც საქართველოს კონსტიტუციის თანახმად, შრომის თავისუფლების უფლება შეიძლება შეიზღუდოს მხოლოდ საგანგებო ან საომარი მდგომარეობის დროს.</w:t>
      </w:r>
    </w:p>
    <w:p w:rsidR="007548BC" w:rsidRPr="00016C40" w:rsidRDefault="007548BC" w:rsidP="00D85AC1">
      <w:pPr>
        <w:pStyle w:val="ListParagraph"/>
        <w:numPr>
          <w:ilvl w:val="0"/>
          <w:numId w:val="1"/>
        </w:numPr>
        <w:spacing w:after="0" w:line="276" w:lineRule="auto"/>
        <w:ind w:left="0" w:firstLine="360"/>
        <w:jc w:val="both"/>
        <w:rPr>
          <w:rFonts w:ascii="Sylfaen" w:hAnsi="Sylfaen"/>
          <w:sz w:val="24"/>
          <w:szCs w:val="24"/>
          <w:lang w:val="ka-GE"/>
        </w:rPr>
      </w:pPr>
      <w:r w:rsidRPr="00016C40">
        <w:rPr>
          <w:rFonts w:ascii="Sylfaen" w:hAnsi="Sylfaen"/>
          <w:sz w:val="24"/>
          <w:szCs w:val="24"/>
          <w:lang w:val="ka-GE"/>
        </w:rPr>
        <w:t>საქართველოს პარლამენტის პოზიციით, შრომის თავისუფლება არ განეკუთვნება აბსოლუტურ უფლებათა რიცხვს და მისი შეზღუდვა შესაძლებელია ლეგიტიმური მიზნების მისაღწევად ვარგისი და პროპორციული საშუალებით. მოცემულ შემთხვევაში სადავო ნორმის მიზანს წარმოადგენს ადამიანის უფლებების, საზოგადოებრივი წესრიგისა და უსაფრთხოების დაცვა, ხოლო გასაჩივრებული რეგულაციით გათვალისწინებული ღონისძიება აკმაყოფილებს პროპორციულობის ტესტის მოთხოვნებს. მოპასუხე მხარის განმარტებით, საქმიანობის უფლების ჩამორთმევა წარმოადგენს სასჯელის ერთ-ერთ სახეს. ზოგადად, სასჯელის მიზანია სამართლიანობის აღდგენა, ახალი დანაშაულის თავიდან აცილება და დამნაშავის რესოციალიზაცია. აღნიშნული მიზნების მისაღწევად უდიდეს როლს თამაშობს სასჯელის ინდივიდუალიზაციის პრინციპი. სასჯელის ინდივიდუალიზაციის პროცესში სამართლიანი სასჯელის უზრუნველსაყოფად გადამწყვეტი მნიშვნელობა ენიჭება სასჯელის სწორად შერჩევის პრინციპს, რაც სამართლიანობის პრინციპის ცხოვრებაში გატარების უმნიშვნელოვანესი გარანტიაა. წარმოუდგენელია სამართლიანი სასჯელის დანიშვნა, თუ სისხლის სამართლის კანონი ყოველი კონკრეტული შემთხვევისათვის მოსამართლეს საშუალებას არ მისცემს, თავისი შეხედულებისამებრ განსაზღვროს სასჯელი. სასჯელის ზომის განსაზღვრისას განსაკუთრებული ყურადღება უნდა მიექცეს დამნაშავის პერსონალურ ბრალს, სამართლებრივი სიკეთის დაზიანების ხარისხს, პირის გამოსწორების შესაძლებლობას და</w:t>
      </w:r>
      <w:r w:rsidR="00B8101B" w:rsidRPr="00016C40">
        <w:rPr>
          <w:rFonts w:ascii="Sylfaen" w:hAnsi="Sylfaen"/>
          <w:sz w:val="24"/>
          <w:szCs w:val="24"/>
        </w:rPr>
        <w:t>,</w:t>
      </w:r>
      <w:r w:rsidRPr="00016C40">
        <w:rPr>
          <w:rFonts w:ascii="Sylfaen" w:hAnsi="Sylfaen"/>
          <w:sz w:val="24"/>
          <w:szCs w:val="24"/>
          <w:lang w:val="ka-GE"/>
        </w:rPr>
        <w:t xml:space="preserve"> ამავე დროს</w:t>
      </w:r>
      <w:r w:rsidR="00B8101B" w:rsidRPr="00016C40">
        <w:rPr>
          <w:rFonts w:ascii="Sylfaen" w:hAnsi="Sylfaen"/>
          <w:sz w:val="24"/>
          <w:szCs w:val="24"/>
        </w:rPr>
        <w:t>,</w:t>
      </w:r>
      <w:r w:rsidRPr="00016C40">
        <w:rPr>
          <w:rFonts w:ascii="Sylfaen" w:hAnsi="Sylfaen"/>
          <w:sz w:val="24"/>
          <w:szCs w:val="24"/>
          <w:lang w:val="ka-GE"/>
        </w:rPr>
        <w:t xml:space="preserve"> საზოგადოების ინტერესებისა და უსაფრთხოების დაცვის აუცილებლობას.</w:t>
      </w:r>
    </w:p>
    <w:p w:rsidR="007548BC" w:rsidRPr="00016C40" w:rsidRDefault="007548BC" w:rsidP="00D85AC1">
      <w:pPr>
        <w:pStyle w:val="ListParagraph"/>
        <w:numPr>
          <w:ilvl w:val="0"/>
          <w:numId w:val="1"/>
        </w:numPr>
        <w:spacing w:after="0" w:line="276" w:lineRule="auto"/>
        <w:ind w:left="0" w:firstLine="360"/>
        <w:jc w:val="both"/>
        <w:rPr>
          <w:rFonts w:ascii="Sylfaen" w:hAnsi="Sylfaen"/>
          <w:sz w:val="24"/>
          <w:szCs w:val="24"/>
          <w:lang w:val="ka-GE"/>
        </w:rPr>
      </w:pPr>
      <w:r w:rsidRPr="00016C40">
        <w:rPr>
          <w:rFonts w:ascii="Sylfaen" w:hAnsi="Sylfaen"/>
          <w:sz w:val="24"/>
          <w:szCs w:val="24"/>
          <w:lang w:val="ka-GE"/>
        </w:rPr>
        <w:t xml:space="preserve">მოპასუხე ყურადღებას ამახვილებს ხელისუფლების დანაწილების პრინციპზე და აღნიშნავს, რომ კანონმდებელმა უნდა დაადგინოს სავარაუდო სასჯელის </w:t>
      </w:r>
      <w:r w:rsidRPr="00016C40">
        <w:rPr>
          <w:rFonts w:ascii="Sylfaen" w:hAnsi="Sylfaen"/>
          <w:sz w:val="24"/>
          <w:szCs w:val="24"/>
          <w:lang w:val="ka-GE"/>
        </w:rPr>
        <w:lastRenderedPageBreak/>
        <w:t xml:space="preserve">ფარგლები, ხოლო მოსამართლე ვალდებულია, თავისი დისკრეციული უფლებამოსილება განახორციელოს სწორედ ამ ფარგლებში. კანონმდებლის მიერ აბსოლუტურად განსაზღვრული სასჯელის დაწესება შინაარსს დაუკარგავს სასამართლოს დისკრეციულ უფლებამოსილებას და მოსამართლეს მხოლოდ ფორმალურ სასჯელშემფარდებლად აქცევს. სასამართლოს დამოუკიდებლობა, სამართლიანი სასჯელის განსაზღვრა და ეფექტიანი მართლმსაჯულება მიიღწევა მოსამართლისთვის მის კომპეტენციაში მყოფი საკითხის გადასაწყვეტად ექსკლუზიური უფლებამოსილების მინიჭებით, ხოლო მოსამართლის დისკრეციულ უფლებამოსილებაში ჩაურევლობა ხელისუფლების დანაწილების პრინციპის ერთ-ერთი ფუნდამენტური მოთხოვნაა.  </w:t>
      </w:r>
    </w:p>
    <w:p w:rsidR="007548BC" w:rsidRPr="00016C40" w:rsidRDefault="007548BC" w:rsidP="00D85AC1">
      <w:pPr>
        <w:pStyle w:val="ListParagraph"/>
        <w:numPr>
          <w:ilvl w:val="0"/>
          <w:numId w:val="1"/>
        </w:numPr>
        <w:spacing w:after="0" w:line="276" w:lineRule="auto"/>
        <w:ind w:left="0" w:firstLine="360"/>
        <w:jc w:val="both"/>
        <w:rPr>
          <w:rFonts w:ascii="Sylfaen" w:hAnsi="Sylfaen"/>
          <w:sz w:val="24"/>
          <w:szCs w:val="24"/>
          <w:lang w:val="ka-GE"/>
        </w:rPr>
      </w:pPr>
      <w:r w:rsidRPr="00016C40">
        <w:rPr>
          <w:rFonts w:ascii="Sylfaen" w:hAnsi="Sylfaen"/>
          <w:sz w:val="24"/>
          <w:szCs w:val="24"/>
          <w:lang w:val="ka-GE"/>
        </w:rPr>
        <w:t>მოპასუხე მხარე, საკუთარი არგუმენტაციის გასამყარებლად, იშველიებს ადამიანის უფლებათა ევროპული სასამართლოსა და საქართველოს საკონსტიტუციო სასამართლოს პრაქტიკას, ასევე სამართლებრივ დოქტრინას.</w:t>
      </w:r>
    </w:p>
    <w:p w:rsidR="007548BC" w:rsidRPr="00016C40" w:rsidRDefault="007548BC" w:rsidP="00D85AC1">
      <w:pPr>
        <w:spacing w:after="0" w:line="276" w:lineRule="auto"/>
        <w:jc w:val="both"/>
        <w:rPr>
          <w:rFonts w:ascii="Sylfaen" w:hAnsi="Sylfaen"/>
          <w:sz w:val="24"/>
          <w:szCs w:val="24"/>
          <w:lang w:val="ka-GE"/>
        </w:rPr>
      </w:pPr>
    </w:p>
    <w:p w:rsidR="007548BC" w:rsidRPr="00016C40" w:rsidRDefault="007548BC" w:rsidP="00D85AC1">
      <w:pPr>
        <w:spacing w:after="0" w:line="276" w:lineRule="auto"/>
        <w:jc w:val="both"/>
        <w:rPr>
          <w:rFonts w:ascii="Sylfaen" w:hAnsi="Sylfaen"/>
          <w:sz w:val="24"/>
          <w:szCs w:val="24"/>
          <w:lang w:val="ka-GE"/>
        </w:rPr>
      </w:pPr>
    </w:p>
    <w:p w:rsidR="007548BC" w:rsidRPr="00016C40" w:rsidRDefault="007548BC" w:rsidP="00D85AC1">
      <w:pPr>
        <w:spacing w:after="0" w:line="276" w:lineRule="auto"/>
        <w:jc w:val="center"/>
        <w:rPr>
          <w:rFonts w:ascii="Sylfaen" w:hAnsi="Sylfaen"/>
          <w:b/>
          <w:sz w:val="24"/>
          <w:szCs w:val="24"/>
        </w:rPr>
      </w:pPr>
      <w:r w:rsidRPr="00016C40">
        <w:rPr>
          <w:rFonts w:ascii="Sylfaen" w:hAnsi="Sylfaen"/>
          <w:b/>
          <w:sz w:val="24"/>
          <w:szCs w:val="24"/>
        </w:rPr>
        <w:t>II</w:t>
      </w:r>
    </w:p>
    <w:p w:rsidR="007548BC" w:rsidRPr="00016C40" w:rsidRDefault="007548BC" w:rsidP="00D85AC1">
      <w:pPr>
        <w:spacing w:after="0" w:line="276" w:lineRule="auto"/>
        <w:jc w:val="center"/>
        <w:rPr>
          <w:rFonts w:ascii="Sylfaen" w:hAnsi="Sylfaen"/>
          <w:b/>
          <w:sz w:val="24"/>
          <w:szCs w:val="24"/>
          <w:lang w:val="ka-GE"/>
        </w:rPr>
      </w:pPr>
      <w:r w:rsidRPr="00016C40">
        <w:rPr>
          <w:rFonts w:ascii="Sylfaen" w:hAnsi="Sylfaen"/>
          <w:b/>
          <w:sz w:val="24"/>
          <w:szCs w:val="24"/>
          <w:lang w:val="ka-GE"/>
        </w:rPr>
        <w:t>სამოტივაციო ნაწილი</w:t>
      </w:r>
    </w:p>
    <w:p w:rsidR="007548BC" w:rsidRPr="00016C40" w:rsidRDefault="007548BC" w:rsidP="00D85AC1">
      <w:pPr>
        <w:spacing w:after="0" w:line="276" w:lineRule="auto"/>
        <w:jc w:val="center"/>
        <w:rPr>
          <w:rFonts w:ascii="Sylfaen" w:hAnsi="Sylfaen"/>
          <w:b/>
          <w:sz w:val="24"/>
          <w:szCs w:val="24"/>
          <w:lang w:val="ka-GE"/>
        </w:rPr>
      </w:pPr>
    </w:p>
    <w:p w:rsidR="007548BC" w:rsidRPr="00016C40" w:rsidRDefault="007548BC" w:rsidP="00D85AC1">
      <w:pPr>
        <w:pStyle w:val="ListParagraph"/>
        <w:numPr>
          <w:ilvl w:val="0"/>
          <w:numId w:val="2"/>
        </w:numPr>
        <w:spacing w:after="0" w:line="276" w:lineRule="auto"/>
        <w:ind w:firstLine="360"/>
        <w:jc w:val="both"/>
        <w:rPr>
          <w:rFonts w:ascii="Sylfaen" w:hAnsi="Sylfaen"/>
          <w:sz w:val="24"/>
          <w:szCs w:val="24"/>
          <w:lang w:val="ka-GE"/>
        </w:rPr>
      </w:pPr>
      <w:r w:rsidRPr="00016C40">
        <w:rPr>
          <w:rFonts w:ascii="Sylfaen" w:hAnsi="Sylfaen"/>
          <w:sz w:val="24"/>
          <w:szCs w:val="24"/>
          <w:lang w:val="ka-GE"/>
        </w:rPr>
        <w:t>მოსარჩელე მხარე სადავო ნორმის კონსტიტუციურობის შეფასებას ითხოვს საქართველოს კონსტიტუციის 30-ე მუხლის პირველ პუნქტთან მიმართებით, რომლის თანახმად, „შრომა თავისუფალია“.</w:t>
      </w:r>
    </w:p>
    <w:p w:rsidR="007548BC" w:rsidRPr="00016C40" w:rsidRDefault="007548BC" w:rsidP="00D85AC1">
      <w:pPr>
        <w:pStyle w:val="ListParagraph"/>
        <w:numPr>
          <w:ilvl w:val="0"/>
          <w:numId w:val="2"/>
        </w:numPr>
        <w:spacing w:after="0" w:line="276" w:lineRule="auto"/>
        <w:ind w:firstLine="360"/>
        <w:jc w:val="both"/>
        <w:rPr>
          <w:rFonts w:ascii="Sylfaen" w:hAnsi="Sylfaen"/>
          <w:sz w:val="24"/>
          <w:szCs w:val="24"/>
          <w:lang w:val="ka-GE"/>
        </w:rPr>
      </w:pPr>
      <w:r w:rsidRPr="00016C40">
        <w:rPr>
          <w:rFonts w:ascii="Sylfaen" w:hAnsi="Sylfaen"/>
          <w:sz w:val="24"/>
          <w:szCs w:val="24"/>
          <w:lang w:val="ka-GE"/>
        </w:rPr>
        <w:t xml:space="preserve">საქართველოს საკონსტიტუციო სასამართლოს განმარტებით, „კონსტიტუციის აღნიშნული დანაწესი მიზნად ისახავს შრომის თავისუფლების გარანტირებას, რაც, ერთი მხრივ, კრძალავს იძულებით შრომას, ხოლო, მეორე მხრივ, ავალდებულებს კანონმდებელს, შექმნას ადამიანის არჩევანის ფარგლებში შრომის თავისუფლების უზრუნველყოფის შესაბამისი საკანონმდებლო გარანტიები“ (საქართველოს საკონსტიტუციო სასამართლოს 2016 წლის 19 აპრილის №2/2/565 გადაწყვეტილება საქმეზე „საქართველოს მოქალაქეები - ილია ლეჟავა და ლევან როსტომაშვილი საქართველოს პარლამენტის წინააღმდეგ“, </w:t>
      </w:r>
      <w:r w:rsidRPr="00016C40">
        <w:rPr>
          <w:rFonts w:ascii="Sylfaen" w:hAnsi="Sylfaen"/>
          <w:sz w:val="24"/>
          <w:szCs w:val="24"/>
        </w:rPr>
        <w:t>II</w:t>
      </w:r>
      <w:r w:rsidRPr="00016C40">
        <w:rPr>
          <w:rFonts w:ascii="Sylfaen" w:hAnsi="Sylfaen"/>
          <w:sz w:val="24"/>
          <w:szCs w:val="24"/>
          <w:lang w:val="ka-GE"/>
        </w:rPr>
        <w:t>-32).</w:t>
      </w:r>
      <w:r w:rsidRPr="00016C40">
        <w:rPr>
          <w:rFonts w:ascii="Sylfaen" w:hAnsi="Sylfaen"/>
          <w:sz w:val="24"/>
          <w:szCs w:val="24"/>
        </w:rPr>
        <w:t xml:space="preserve"> </w:t>
      </w:r>
      <w:r w:rsidRPr="00016C40">
        <w:rPr>
          <w:rFonts w:ascii="Sylfaen" w:hAnsi="Sylfaen"/>
          <w:sz w:val="24"/>
          <w:szCs w:val="24"/>
          <w:lang w:val="ka-GE"/>
        </w:rPr>
        <w:t xml:space="preserve">„საქართველოს კონსტიტუციის 30-ე მუხლით დაცული შრომის თავისუფლება მჭიდრო კავშირშია ადამიანის სიცოცხლესა და მის ღირსეულ ყოფასთან. როგორც წესი, მისი განხორციელება ასოცირდება და უზრუნველყოფს მატერიალურ კეთილდღეობას, თუმცა დაუშვებელია, შრომის უფლების რეალიზაცია მხოლოდ შემოსავლის მიღების წყაროდ იქნეს აღქმული. შრომის პროცესში ადამიანი ახდენს საკუთარი უნარ-ჩვევების გამოყენებას, მათ საკუთარი, საზოგადოებისა და სახელმწიფოს ინტერესების შესაბამისად წარმართვას. </w:t>
      </w:r>
      <w:r w:rsidRPr="00016C40">
        <w:rPr>
          <w:rFonts w:ascii="Sylfaen" w:hAnsi="Sylfaen"/>
          <w:sz w:val="24"/>
          <w:szCs w:val="24"/>
          <w:lang w:val="ka-GE"/>
        </w:rPr>
        <w:lastRenderedPageBreak/>
        <w:t xml:space="preserve">ეს არის პროცესი, რომლის საშუალებით მისი განმახორციელებელი ახდენს სოციალიზაციას, საკუთარი თავის, იდეების, შესაძლებლობების ერთგვარ რეალიზაციას. პიროვნების განვითარებისთვის არსებითია, თავი იგრძნოს საზოგადოების სრულფასოვან, საჭირო წევრად, რაც მნიშვნელოვნად განსაზღვრავს მის პიროვნებას. შესაბამისად, ეს უფლება გადაჯაჭვულია პიროვნული განვითარების უფლებასთან. შრომის თავისუფლების განხორციელება, ბუნებრივია, არა ერთადერთი, თუმცა ერთ-ერთი მნიშვნელოვანი ფაქტორია პირის დამოუკიდებლობისათვის (საქართველოს საკონსტიტუციო სასამართლოს 2016 წლის 19 აპრილის №2/2/565 გადაწყვეტილება საქმეზე „საქართველოს მოქალაქეები - ილია ლეჟავა და ლევან როსტომაშვილი საქართველოს პარლამენტის წინააღმდეგ“, </w:t>
      </w:r>
      <w:r w:rsidRPr="00016C40">
        <w:rPr>
          <w:rFonts w:ascii="Sylfaen" w:hAnsi="Sylfaen"/>
          <w:sz w:val="24"/>
          <w:szCs w:val="24"/>
        </w:rPr>
        <w:t>II</w:t>
      </w:r>
      <w:r w:rsidRPr="00016C40">
        <w:rPr>
          <w:rFonts w:ascii="Sylfaen" w:hAnsi="Sylfaen"/>
          <w:sz w:val="24"/>
          <w:szCs w:val="24"/>
          <w:lang w:val="ka-GE"/>
        </w:rPr>
        <w:t xml:space="preserve">-35). იმავდროულად, „შრომის თავისუფლება, უდავოდ, ფარავს პირის უფლებას, შეთანხმდეს იმ სამუშაოს შესრულებაზე, რომელიც მას სურს და მისთვის არის მისაღები“ (საქართველოს საკონსტიტუციო სასამართლოს 2016 წლის 19 აპრილის №2/2/565 გადაწყვეტილება საქმეზე „საქართველოს მოქალაქეები - ილია ლეჟავა და ლევან როსტომაშვილი საქართველოს პარლამენტის წინააღმდეგ“, </w:t>
      </w:r>
      <w:r w:rsidRPr="00016C40">
        <w:rPr>
          <w:rFonts w:ascii="Sylfaen" w:hAnsi="Sylfaen"/>
          <w:sz w:val="24"/>
          <w:szCs w:val="24"/>
        </w:rPr>
        <w:t>II</w:t>
      </w:r>
      <w:r w:rsidRPr="00016C40">
        <w:rPr>
          <w:rFonts w:ascii="Sylfaen" w:hAnsi="Sylfaen"/>
          <w:sz w:val="24"/>
          <w:szCs w:val="24"/>
          <w:lang w:val="ka-GE"/>
        </w:rPr>
        <w:t>-33).</w:t>
      </w:r>
    </w:p>
    <w:p w:rsidR="007548BC" w:rsidRPr="00016C40" w:rsidRDefault="007548BC" w:rsidP="00D85AC1">
      <w:pPr>
        <w:pStyle w:val="ListParagraph"/>
        <w:numPr>
          <w:ilvl w:val="0"/>
          <w:numId w:val="2"/>
        </w:numPr>
        <w:spacing w:after="0" w:line="276" w:lineRule="auto"/>
        <w:ind w:firstLine="360"/>
        <w:jc w:val="both"/>
        <w:rPr>
          <w:rFonts w:ascii="Sylfaen" w:hAnsi="Sylfaen"/>
          <w:sz w:val="24"/>
          <w:szCs w:val="24"/>
        </w:rPr>
      </w:pPr>
      <w:r w:rsidRPr="00016C40">
        <w:rPr>
          <w:rFonts w:ascii="Sylfaen" w:hAnsi="Sylfaen"/>
          <w:sz w:val="24"/>
          <w:szCs w:val="24"/>
          <w:lang w:val="ka-GE"/>
        </w:rPr>
        <w:t>სადავო ნორმა დამატებით სასჯელად საქმიანობის უფლების ჩამორთმევის დანიშვნის შესაძლებლობას ითვალისწინებს იმ შემთხვევაშიც, როდესაც იგი ჩადენილი დანაშაულისათვის სასჯელად არ არის გათვალისწინებული სისხლის სამართლის კოდექსის</w:t>
      </w:r>
      <w:r w:rsidR="00315E1D" w:rsidRPr="00016C40">
        <w:rPr>
          <w:rFonts w:ascii="Sylfaen" w:hAnsi="Sylfaen"/>
          <w:sz w:val="24"/>
          <w:szCs w:val="24"/>
          <w:lang w:val="ka-GE"/>
        </w:rPr>
        <w:t xml:space="preserve"> კერძო ნაწილის</w:t>
      </w:r>
      <w:r w:rsidRPr="00016C40">
        <w:rPr>
          <w:rFonts w:ascii="Sylfaen" w:hAnsi="Sylfaen"/>
          <w:sz w:val="24"/>
          <w:szCs w:val="24"/>
          <w:lang w:val="ka-GE"/>
        </w:rPr>
        <w:t xml:space="preserve"> შესაბამისი მუხლით, თუ დანაშაულის საშიშროების ხასიათის, ხარისხის, დანაშაულის სპეციფიკის, ჩადენის ხერხის და დამნაშავის პიროვნების გათვალისწინებით, სასამართლო შეუძლებლად მიიჩნევს, შეუნარჩუნოს მსჯავრდებულს საქმიანობის უფლება. ბრალდებულის მხრიდან ახალი დანაშაულის ჩადენის პრევენციის ან სხვა ლეგიტიმური მიზნებიდან გამომდინარე, გასაჩივრებული რეგულაციის საფუძველზე, მსჯავრდებულ პირს შეიძლება გარკვეული დროით აეკრძალოს კონკრეტული სახის საქმიანობა, რაც, ცხადია, წარმოადგენს  ჩარევას შრომის თავისუფლებაში. </w:t>
      </w:r>
    </w:p>
    <w:p w:rsidR="007548BC" w:rsidRPr="00016C40" w:rsidRDefault="007548BC" w:rsidP="00D85AC1">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firstLine="360"/>
        <w:jc w:val="both"/>
        <w:rPr>
          <w:rFonts w:ascii="Sylfaen" w:hAnsi="Sylfaen"/>
          <w:sz w:val="24"/>
          <w:szCs w:val="24"/>
          <w:lang w:val="ka-GE"/>
        </w:rPr>
      </w:pPr>
      <w:r w:rsidRPr="00016C40">
        <w:rPr>
          <w:rFonts w:ascii="Sylfaen" w:hAnsi="Sylfaen"/>
          <w:sz w:val="24"/>
          <w:szCs w:val="24"/>
          <w:lang w:val="ka-GE"/>
        </w:rPr>
        <w:t xml:space="preserve">უნდა აღინიშნოს, რომ </w:t>
      </w:r>
      <w:r w:rsidRPr="00016C40">
        <w:rPr>
          <w:rFonts w:ascii="Sylfaen" w:hAnsi="Sylfaen" w:cs="Sylfaen"/>
          <w:sz w:val="24"/>
          <w:szCs w:val="24"/>
          <w:lang w:val="ka-GE"/>
        </w:rPr>
        <w:t>საქართველოს</w:t>
      </w:r>
      <w:r w:rsidRPr="00016C40">
        <w:rPr>
          <w:rFonts w:ascii="Sylfaen" w:hAnsi="Sylfaen"/>
          <w:sz w:val="24"/>
          <w:szCs w:val="24"/>
          <w:lang w:val="ka-GE"/>
        </w:rPr>
        <w:t xml:space="preserve"> </w:t>
      </w:r>
      <w:r w:rsidRPr="00016C40">
        <w:rPr>
          <w:rFonts w:ascii="Sylfaen" w:hAnsi="Sylfaen" w:cs="Sylfaen"/>
          <w:sz w:val="24"/>
          <w:szCs w:val="24"/>
          <w:lang w:val="ka-GE"/>
        </w:rPr>
        <w:t>კონსტიტუციის</w:t>
      </w:r>
      <w:r w:rsidRPr="00016C40">
        <w:rPr>
          <w:rFonts w:ascii="Sylfaen" w:hAnsi="Sylfaen"/>
          <w:sz w:val="24"/>
          <w:szCs w:val="24"/>
          <w:lang w:val="ka-GE"/>
        </w:rPr>
        <w:t xml:space="preserve"> 30-</w:t>
      </w:r>
      <w:r w:rsidRPr="00016C40">
        <w:rPr>
          <w:rFonts w:ascii="Sylfaen" w:hAnsi="Sylfaen" w:cs="Sylfaen"/>
          <w:sz w:val="24"/>
          <w:szCs w:val="24"/>
          <w:lang w:val="ka-GE"/>
        </w:rPr>
        <w:t>ე</w:t>
      </w:r>
      <w:r w:rsidRPr="00016C40">
        <w:rPr>
          <w:rFonts w:ascii="Sylfaen" w:hAnsi="Sylfaen"/>
          <w:sz w:val="24"/>
          <w:szCs w:val="24"/>
          <w:lang w:val="ka-GE"/>
        </w:rPr>
        <w:t xml:space="preserve"> </w:t>
      </w:r>
      <w:r w:rsidRPr="00016C40">
        <w:rPr>
          <w:rFonts w:ascii="Sylfaen" w:hAnsi="Sylfaen" w:cs="Sylfaen"/>
          <w:sz w:val="24"/>
          <w:szCs w:val="24"/>
          <w:lang w:val="ka-GE"/>
        </w:rPr>
        <w:t>მუხლის</w:t>
      </w:r>
      <w:r w:rsidRPr="00016C40">
        <w:rPr>
          <w:rFonts w:ascii="Sylfaen" w:hAnsi="Sylfaen"/>
          <w:sz w:val="24"/>
          <w:szCs w:val="24"/>
          <w:lang w:val="ka-GE"/>
        </w:rPr>
        <w:t xml:space="preserve"> </w:t>
      </w:r>
      <w:r w:rsidRPr="00016C40">
        <w:rPr>
          <w:rFonts w:ascii="Sylfaen" w:hAnsi="Sylfaen" w:cs="Sylfaen"/>
          <w:sz w:val="24"/>
          <w:szCs w:val="24"/>
          <w:lang w:val="ka-GE"/>
        </w:rPr>
        <w:t>პირველი</w:t>
      </w:r>
      <w:r w:rsidRPr="00016C40">
        <w:rPr>
          <w:rFonts w:ascii="Sylfaen" w:hAnsi="Sylfaen"/>
          <w:sz w:val="24"/>
          <w:szCs w:val="24"/>
          <w:lang w:val="ka-GE"/>
        </w:rPr>
        <w:t xml:space="preserve"> </w:t>
      </w:r>
      <w:r w:rsidRPr="00016C40">
        <w:rPr>
          <w:rFonts w:ascii="Sylfaen" w:hAnsi="Sylfaen" w:cs="Sylfaen"/>
          <w:sz w:val="24"/>
          <w:szCs w:val="24"/>
          <w:lang w:val="ka-GE"/>
        </w:rPr>
        <w:t>პუნქტი</w:t>
      </w:r>
      <w:r w:rsidRPr="00016C40">
        <w:rPr>
          <w:rFonts w:ascii="Sylfaen" w:hAnsi="Sylfaen"/>
          <w:sz w:val="24"/>
          <w:szCs w:val="24"/>
          <w:lang w:val="ka-GE"/>
        </w:rPr>
        <w:t xml:space="preserve"> </w:t>
      </w:r>
      <w:r w:rsidRPr="00016C40">
        <w:rPr>
          <w:rFonts w:ascii="Sylfaen" w:hAnsi="Sylfaen" w:cs="Sylfaen"/>
          <w:sz w:val="24"/>
          <w:szCs w:val="24"/>
          <w:lang w:val="ka-GE"/>
        </w:rPr>
        <w:t>არ</w:t>
      </w:r>
      <w:r w:rsidRPr="00016C40">
        <w:rPr>
          <w:rFonts w:ascii="Sylfaen" w:hAnsi="Sylfaen"/>
          <w:sz w:val="24"/>
          <w:szCs w:val="24"/>
          <w:lang w:val="ka-GE"/>
        </w:rPr>
        <w:t xml:space="preserve"> </w:t>
      </w:r>
      <w:r w:rsidRPr="00016C40">
        <w:rPr>
          <w:rFonts w:ascii="Sylfaen" w:hAnsi="Sylfaen" w:cs="Sylfaen"/>
          <w:sz w:val="24"/>
          <w:szCs w:val="24"/>
          <w:lang w:val="ka-GE"/>
        </w:rPr>
        <w:t>არის</w:t>
      </w:r>
      <w:r w:rsidRPr="00016C40">
        <w:rPr>
          <w:rFonts w:ascii="Sylfaen" w:hAnsi="Sylfaen"/>
          <w:sz w:val="24"/>
          <w:szCs w:val="24"/>
          <w:lang w:val="ka-GE"/>
        </w:rPr>
        <w:t xml:space="preserve"> </w:t>
      </w:r>
      <w:r w:rsidRPr="00016C40">
        <w:rPr>
          <w:rFonts w:ascii="Sylfaen" w:hAnsi="Sylfaen" w:cs="Sylfaen"/>
          <w:sz w:val="24"/>
          <w:szCs w:val="24"/>
          <w:lang w:val="ka-GE"/>
        </w:rPr>
        <w:t>აბსოლუტური</w:t>
      </w:r>
      <w:r w:rsidRPr="00016C40">
        <w:rPr>
          <w:rFonts w:ascii="Sylfaen" w:hAnsi="Sylfaen"/>
          <w:sz w:val="24"/>
          <w:szCs w:val="24"/>
          <w:lang w:val="ka-GE"/>
        </w:rPr>
        <w:t xml:space="preserve"> </w:t>
      </w:r>
      <w:r w:rsidRPr="00016C40">
        <w:rPr>
          <w:rFonts w:ascii="Sylfaen" w:hAnsi="Sylfaen" w:cs="Sylfaen"/>
          <w:sz w:val="24"/>
          <w:szCs w:val="24"/>
          <w:lang w:val="ka-GE"/>
        </w:rPr>
        <w:t>ხასიათის</w:t>
      </w:r>
      <w:r w:rsidRPr="00016C40">
        <w:rPr>
          <w:rFonts w:ascii="Sylfaen" w:hAnsi="Sylfaen"/>
          <w:sz w:val="24"/>
          <w:szCs w:val="24"/>
          <w:lang w:val="ka-GE"/>
        </w:rPr>
        <w:t xml:space="preserve"> </w:t>
      </w:r>
      <w:r w:rsidRPr="00016C40">
        <w:rPr>
          <w:rFonts w:ascii="Sylfaen" w:hAnsi="Sylfaen" w:cs="Sylfaen"/>
          <w:sz w:val="24"/>
          <w:szCs w:val="24"/>
          <w:lang w:val="ka-GE"/>
        </w:rPr>
        <w:t>და</w:t>
      </w:r>
      <w:r w:rsidRPr="00016C40">
        <w:rPr>
          <w:rFonts w:ascii="Sylfaen" w:hAnsi="Sylfaen"/>
          <w:sz w:val="24"/>
          <w:szCs w:val="24"/>
          <w:lang w:val="ka-GE"/>
        </w:rPr>
        <w:t xml:space="preserve"> </w:t>
      </w:r>
      <w:r w:rsidRPr="00016C40">
        <w:rPr>
          <w:rFonts w:ascii="Sylfaen" w:hAnsi="Sylfaen" w:cs="Sylfaen"/>
          <w:sz w:val="24"/>
          <w:szCs w:val="24"/>
          <w:lang w:val="ka-GE"/>
        </w:rPr>
        <w:t>მასში</w:t>
      </w:r>
      <w:r w:rsidRPr="00016C40">
        <w:rPr>
          <w:rFonts w:ascii="Sylfaen" w:hAnsi="Sylfaen"/>
          <w:sz w:val="24"/>
          <w:szCs w:val="24"/>
          <w:lang w:val="ka-GE"/>
        </w:rPr>
        <w:t xml:space="preserve"> </w:t>
      </w:r>
      <w:r w:rsidRPr="00016C40">
        <w:rPr>
          <w:rFonts w:ascii="Sylfaen" w:hAnsi="Sylfaen" w:cs="Sylfaen"/>
          <w:sz w:val="24"/>
          <w:szCs w:val="24"/>
          <w:lang w:val="ka-GE"/>
        </w:rPr>
        <w:t>ჩარევა</w:t>
      </w:r>
      <w:r w:rsidRPr="00016C40">
        <w:rPr>
          <w:rFonts w:ascii="Sylfaen" w:hAnsi="Sylfaen"/>
          <w:sz w:val="24"/>
          <w:szCs w:val="24"/>
          <w:lang w:val="ka-GE"/>
        </w:rPr>
        <w:t xml:space="preserve"> </w:t>
      </w:r>
      <w:r w:rsidRPr="00016C40">
        <w:rPr>
          <w:rFonts w:ascii="Sylfaen" w:hAnsi="Sylfaen" w:cs="Sylfaen"/>
          <w:sz w:val="24"/>
          <w:szCs w:val="24"/>
          <w:lang w:val="ka-GE"/>
        </w:rPr>
        <w:t>შესაძლებელია</w:t>
      </w:r>
      <w:r w:rsidRPr="00016C40">
        <w:rPr>
          <w:rFonts w:ascii="Sylfaen" w:hAnsi="Sylfaen"/>
          <w:sz w:val="24"/>
          <w:szCs w:val="24"/>
          <w:lang w:val="ka-GE"/>
        </w:rPr>
        <w:t xml:space="preserve"> </w:t>
      </w:r>
      <w:r w:rsidRPr="00016C40">
        <w:rPr>
          <w:rFonts w:ascii="Sylfaen" w:hAnsi="Sylfaen" w:cs="Sylfaen"/>
          <w:sz w:val="24"/>
          <w:szCs w:val="24"/>
          <w:lang w:val="ka-GE"/>
        </w:rPr>
        <w:t>გამართლებული</w:t>
      </w:r>
      <w:r w:rsidRPr="00016C40">
        <w:rPr>
          <w:rFonts w:ascii="Sylfaen" w:hAnsi="Sylfaen"/>
          <w:sz w:val="24"/>
          <w:szCs w:val="24"/>
          <w:lang w:val="ka-GE"/>
        </w:rPr>
        <w:t xml:space="preserve"> </w:t>
      </w:r>
      <w:r w:rsidRPr="00016C40">
        <w:rPr>
          <w:rFonts w:ascii="Sylfaen" w:hAnsi="Sylfaen" w:cs="Sylfaen"/>
          <w:sz w:val="24"/>
          <w:szCs w:val="24"/>
          <w:lang w:val="ka-GE"/>
        </w:rPr>
        <w:t>იყოს</w:t>
      </w:r>
      <w:r w:rsidRPr="00016C40">
        <w:rPr>
          <w:rFonts w:ascii="Sylfaen" w:hAnsi="Sylfaen"/>
          <w:sz w:val="24"/>
          <w:szCs w:val="24"/>
          <w:lang w:val="ka-GE"/>
        </w:rPr>
        <w:t xml:space="preserve"> </w:t>
      </w:r>
      <w:r w:rsidRPr="00016C40">
        <w:rPr>
          <w:rFonts w:ascii="Sylfaen" w:hAnsi="Sylfaen" w:cs="Sylfaen"/>
          <w:sz w:val="24"/>
          <w:szCs w:val="24"/>
          <w:lang w:val="ka-GE"/>
        </w:rPr>
        <w:t>ლეგიტიმური</w:t>
      </w:r>
      <w:r w:rsidRPr="00016C40">
        <w:rPr>
          <w:rFonts w:ascii="Sylfaen" w:hAnsi="Sylfaen"/>
          <w:sz w:val="24"/>
          <w:szCs w:val="24"/>
          <w:lang w:val="ka-GE"/>
        </w:rPr>
        <w:t xml:space="preserve"> </w:t>
      </w:r>
      <w:r w:rsidRPr="00016C40">
        <w:rPr>
          <w:rFonts w:ascii="Sylfaen" w:hAnsi="Sylfaen" w:cs="Sylfaen"/>
          <w:sz w:val="24"/>
          <w:szCs w:val="24"/>
          <w:lang w:val="ka-GE"/>
        </w:rPr>
        <w:t>საჯარო</w:t>
      </w:r>
      <w:r w:rsidRPr="00016C40">
        <w:rPr>
          <w:rFonts w:ascii="Sylfaen" w:hAnsi="Sylfaen"/>
          <w:sz w:val="24"/>
          <w:szCs w:val="24"/>
          <w:lang w:val="ka-GE"/>
        </w:rPr>
        <w:t xml:space="preserve"> </w:t>
      </w:r>
      <w:r w:rsidRPr="00016C40">
        <w:rPr>
          <w:rFonts w:ascii="Sylfaen" w:hAnsi="Sylfaen" w:cs="Sylfaen"/>
          <w:sz w:val="24"/>
          <w:szCs w:val="24"/>
          <w:lang w:val="ka-GE"/>
        </w:rPr>
        <w:t>მიზნიდან</w:t>
      </w:r>
      <w:r w:rsidRPr="00016C40">
        <w:rPr>
          <w:rFonts w:ascii="Sylfaen" w:hAnsi="Sylfaen"/>
          <w:sz w:val="24"/>
          <w:szCs w:val="24"/>
          <w:lang w:val="ka-GE"/>
        </w:rPr>
        <w:t xml:space="preserve"> </w:t>
      </w:r>
      <w:r w:rsidRPr="00016C40">
        <w:rPr>
          <w:rFonts w:ascii="Sylfaen" w:hAnsi="Sylfaen" w:cs="Sylfaen"/>
          <w:sz w:val="24"/>
          <w:szCs w:val="24"/>
          <w:lang w:val="ka-GE"/>
        </w:rPr>
        <w:t>გამომდინარე</w:t>
      </w:r>
      <w:r w:rsidRPr="00016C40">
        <w:rPr>
          <w:rFonts w:ascii="Sylfaen" w:hAnsi="Sylfaen"/>
          <w:sz w:val="24"/>
          <w:szCs w:val="24"/>
          <w:lang w:val="ka-GE"/>
        </w:rPr>
        <w:t xml:space="preserve">, თანაზომიერების პრინციპის დაცვით. „კონსტიტუციური უფლებების [...] შეზღუდვის შეფასების საზომი თანაზომიერების პრინციპია. აღნიშნული პრინციპი წარმოადგენს ადამიანის უფლებების შეზღუდვისას კანონმდებლის შებოჭვის მექანიზმს და, შესაბამისად, კონსტიტუციური კონტროლის ელემენტს. 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w:t>
      </w:r>
      <w:r w:rsidRPr="00016C40">
        <w:rPr>
          <w:rFonts w:ascii="Sylfaen" w:hAnsi="Sylfaen"/>
          <w:sz w:val="24"/>
          <w:szCs w:val="24"/>
          <w:lang w:val="ka-GE"/>
        </w:rPr>
        <w:lastRenderedPageBreak/>
        <w:t>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(საქართველოს საკონსტიტუციო სასამართლოს 2012 წლის 26 ივნისის</w:t>
      </w:r>
      <w:r w:rsidR="00F00F44" w:rsidRPr="00016C40">
        <w:rPr>
          <w:rFonts w:ascii="Sylfaen" w:hAnsi="Sylfaen"/>
          <w:sz w:val="24"/>
          <w:szCs w:val="24"/>
        </w:rPr>
        <w:t xml:space="preserve"> </w:t>
      </w:r>
      <w:r w:rsidR="00F00F44" w:rsidRPr="00016C40">
        <w:rPr>
          <w:rFonts w:ascii="Sylfaen" w:hAnsi="Sylfaen"/>
          <w:sz w:val="24"/>
          <w:szCs w:val="24"/>
          <w:lang w:val="ka-GE"/>
        </w:rPr>
        <w:t xml:space="preserve">№3/1/512 </w:t>
      </w:r>
      <w:r w:rsidRPr="00016C40">
        <w:rPr>
          <w:rFonts w:ascii="Sylfaen" w:hAnsi="Sylfaen"/>
          <w:sz w:val="24"/>
          <w:szCs w:val="24"/>
          <w:lang w:val="ka-GE"/>
        </w:rPr>
        <w:t>გადაწყვეტილება საქმეზე „დანიის მოქალაქე ჰეიკე ქრონქვისტი საქართველოს პარლამენტის წინააღმდეგ“, II-60). ამდენად, საკონსტიტუციო სასამართლომ მოცემულ შემთხვევაში უნდა დაადგინოს, რა ლეგიტიმურ მიზანს ემსახურება სადავო რეგულაცია და რამდენად დაცულია თანაზომიერების პრინციპი.</w:t>
      </w:r>
    </w:p>
    <w:p w:rsidR="007548BC" w:rsidRPr="00016C40" w:rsidRDefault="007548BC" w:rsidP="00D85AC1">
      <w:pPr>
        <w:pStyle w:val="ListParagraph"/>
        <w:numPr>
          <w:ilvl w:val="0"/>
          <w:numId w:val="2"/>
        </w:numPr>
        <w:spacing w:after="0" w:line="276" w:lineRule="auto"/>
        <w:ind w:firstLine="360"/>
        <w:jc w:val="both"/>
        <w:rPr>
          <w:rFonts w:ascii="Sylfaen" w:hAnsi="Sylfaen"/>
          <w:sz w:val="24"/>
          <w:szCs w:val="24"/>
          <w:lang w:val="ka-GE"/>
        </w:rPr>
      </w:pPr>
      <w:r w:rsidRPr="00016C40">
        <w:rPr>
          <w:rFonts w:ascii="Sylfaen" w:hAnsi="Sylfaen"/>
          <w:sz w:val="24"/>
          <w:szCs w:val="24"/>
          <w:lang w:val="ka-GE"/>
        </w:rPr>
        <w:t xml:space="preserve">მოპასუხე მხარემ სადავო ნორმის ლეგიტიმურ მიზნად დაასახელა სასჯელის ინდივიდუალიზაცია, რაც თავის თავში გულისხმობს, რომ დანაშაულის ამსრულებელს სასჯელი უნდა განესაზღვროს საქმეზე არსებული ყველა რელევანტური გარემოების გათვალისწინებით. </w:t>
      </w:r>
    </w:p>
    <w:p w:rsidR="007548BC" w:rsidRPr="00016C40" w:rsidRDefault="007548BC" w:rsidP="00D85AC1">
      <w:pPr>
        <w:pStyle w:val="ListParagraph"/>
        <w:numPr>
          <w:ilvl w:val="0"/>
          <w:numId w:val="2"/>
        </w:numPr>
        <w:spacing w:after="0" w:line="276" w:lineRule="auto"/>
        <w:ind w:firstLine="360"/>
        <w:jc w:val="both"/>
        <w:rPr>
          <w:rFonts w:ascii="Sylfaen" w:hAnsi="Sylfaen"/>
          <w:sz w:val="24"/>
          <w:szCs w:val="24"/>
          <w:lang w:val="ka-GE"/>
        </w:rPr>
      </w:pPr>
      <w:r w:rsidRPr="00016C40">
        <w:rPr>
          <w:rFonts w:ascii="Sylfaen" w:hAnsi="Sylfaen" w:cs="Sylfaen"/>
          <w:sz w:val="24"/>
          <w:szCs w:val="24"/>
          <w:lang w:val="ka-GE"/>
        </w:rPr>
        <w:t>საკონსტიტუც</w:t>
      </w:r>
      <w:r w:rsidRPr="00016C40">
        <w:rPr>
          <w:rFonts w:ascii="Sylfaen" w:hAnsi="Sylfaen"/>
          <w:sz w:val="24"/>
          <w:szCs w:val="24"/>
          <w:lang w:val="ka-GE"/>
        </w:rPr>
        <w:t>იო სასამართლოს განმარტებით, „სასჯელთან დაკავშირებული კონსტიტუციური შეზღუდვის არსი არის პროპორციული სასჯელის დაკისრება მნიშვნელოვნად ინდივიდუალიზებული სახით, რა დროსაც მხედველობაში მიიღება დანაშაულის სიმძიმე, დამნაშავის ბრალი და დანაშაულის შედეგად გამოწვეული ზიანი (კონკრეტული დაზარალებულისთვის თუ საზოგადოებისთვის), დამნაშავის პერსონალური მახასიათებლები და საქმის კონკრეტული გარემოებები იმისთვის, რათა განისაზღვროს, როგორი სასჯელი იქნება შესაბამისი პირის რეაბილიტაციისა და საზოგადოების დაცვისთვის ამ კონკრეტული დამნაშავის შეკავების გზით. მხოლოდ ამგვარ პირობებში შეასრულებს სასჯელი თავის მიზნებს“ (საქართველოს საკონსტიტუციო სასამართლოს 2015 წლის 24 ოქტომბრის</w:t>
      </w:r>
      <w:r w:rsidR="00DA233B" w:rsidRPr="00016C40">
        <w:rPr>
          <w:rFonts w:ascii="Sylfaen" w:hAnsi="Sylfaen"/>
          <w:sz w:val="24"/>
          <w:szCs w:val="24"/>
        </w:rPr>
        <w:t xml:space="preserve"> </w:t>
      </w:r>
      <w:r w:rsidRPr="00016C40">
        <w:rPr>
          <w:rFonts w:ascii="Sylfaen" w:hAnsi="Sylfaen"/>
          <w:sz w:val="24"/>
          <w:szCs w:val="24"/>
          <w:lang w:val="ka-GE"/>
        </w:rPr>
        <w:t xml:space="preserve">№1/4/592 გადაწყვეტილება საქმეზე „საქართველოს მოქალაქე ბექა წიქარიშვილი საქართველოს პარლამენტის წინააღმდეგ“, </w:t>
      </w:r>
      <w:r w:rsidRPr="00016C40">
        <w:rPr>
          <w:rFonts w:ascii="Sylfaen" w:hAnsi="Sylfaen"/>
          <w:sz w:val="24"/>
          <w:szCs w:val="24"/>
        </w:rPr>
        <w:t>II</w:t>
      </w:r>
      <w:r w:rsidRPr="00016C40">
        <w:rPr>
          <w:rFonts w:ascii="Sylfaen" w:hAnsi="Sylfaen"/>
          <w:sz w:val="24"/>
          <w:szCs w:val="24"/>
          <w:lang w:val="ka-GE"/>
        </w:rPr>
        <w:t>-97). აღნიშნული პრინციპის საფუძველზე</w:t>
      </w:r>
      <w:r w:rsidR="00D261C4" w:rsidRPr="00016C40">
        <w:rPr>
          <w:rFonts w:ascii="Sylfaen" w:hAnsi="Sylfaen"/>
          <w:sz w:val="24"/>
          <w:szCs w:val="24"/>
        </w:rPr>
        <w:t>,</w:t>
      </w:r>
      <w:r w:rsidRPr="00016C40">
        <w:rPr>
          <w:rFonts w:ascii="Sylfaen" w:hAnsi="Sylfaen"/>
          <w:sz w:val="24"/>
          <w:szCs w:val="24"/>
          <w:lang w:val="ka-GE"/>
        </w:rPr>
        <w:t xml:space="preserve"> მოსამართლე ვალდებულია</w:t>
      </w:r>
      <w:r w:rsidR="003F7794" w:rsidRPr="00016C40">
        <w:rPr>
          <w:rFonts w:ascii="Sylfaen" w:hAnsi="Sylfaen"/>
          <w:sz w:val="24"/>
          <w:szCs w:val="24"/>
          <w:lang w:val="ka-GE"/>
        </w:rPr>
        <w:t>,</w:t>
      </w:r>
      <w:r w:rsidRPr="00016C40">
        <w:rPr>
          <w:rFonts w:ascii="Sylfaen" w:hAnsi="Sylfaen"/>
          <w:sz w:val="24"/>
          <w:szCs w:val="24"/>
          <w:lang w:val="ka-GE"/>
        </w:rPr>
        <w:t xml:space="preserve"> პირს დააკისროს სასჯელის სწორედ ის სახე და სწორედ იმ ვადით, რაც</w:t>
      </w:r>
      <w:r w:rsidR="003F7794" w:rsidRPr="00016C40">
        <w:rPr>
          <w:rFonts w:ascii="Sylfaen" w:hAnsi="Sylfaen"/>
          <w:sz w:val="24"/>
          <w:szCs w:val="24"/>
          <w:lang w:val="ka-GE"/>
        </w:rPr>
        <w:t>,</w:t>
      </w:r>
      <w:r w:rsidRPr="00016C40">
        <w:rPr>
          <w:rFonts w:ascii="Sylfaen" w:hAnsi="Sylfaen"/>
          <w:sz w:val="24"/>
          <w:szCs w:val="24"/>
          <w:lang w:val="ka-GE"/>
        </w:rPr>
        <w:t xml:space="preserve"> მისი აზრით</w:t>
      </w:r>
      <w:r w:rsidR="003F7794" w:rsidRPr="00016C40">
        <w:rPr>
          <w:rFonts w:ascii="Sylfaen" w:hAnsi="Sylfaen"/>
          <w:sz w:val="24"/>
          <w:szCs w:val="24"/>
          <w:lang w:val="ka-GE"/>
        </w:rPr>
        <w:t>,</w:t>
      </w:r>
      <w:r w:rsidRPr="00016C40">
        <w:rPr>
          <w:rFonts w:ascii="Sylfaen" w:hAnsi="Sylfaen"/>
          <w:sz w:val="24"/>
          <w:szCs w:val="24"/>
          <w:lang w:val="ka-GE"/>
        </w:rPr>
        <w:t xml:space="preserve"> საქმის გარემოებებიდან და წარმოდგენილი მტკიცებულებებიდან გამომდინარე, ყველაზე უკეთ უზრუნველყოფს სასჯელის მიზნების განხორციელებას დანაშაულის ბუნების, მისი ჩადენის გარემოებებისა და ბრალ</w:t>
      </w:r>
      <w:r w:rsidR="00937CBD" w:rsidRPr="00016C40">
        <w:rPr>
          <w:rFonts w:ascii="Sylfaen" w:hAnsi="Sylfaen"/>
          <w:sz w:val="24"/>
          <w:szCs w:val="24"/>
          <w:lang w:val="ka-GE"/>
        </w:rPr>
        <w:t>დ</w:t>
      </w:r>
      <w:r w:rsidRPr="00016C40">
        <w:rPr>
          <w:rFonts w:ascii="Sylfaen" w:hAnsi="Sylfaen"/>
          <w:sz w:val="24"/>
          <w:szCs w:val="24"/>
          <w:lang w:val="ka-GE"/>
        </w:rPr>
        <w:t>ე</w:t>
      </w:r>
      <w:r w:rsidR="00A83CBD" w:rsidRPr="00016C40">
        <w:rPr>
          <w:rFonts w:ascii="Sylfaen" w:hAnsi="Sylfaen"/>
          <w:sz w:val="24"/>
          <w:szCs w:val="24"/>
          <w:lang w:val="ka-GE"/>
        </w:rPr>
        <w:t>ბ</w:t>
      </w:r>
      <w:r w:rsidRPr="00016C40">
        <w:rPr>
          <w:rFonts w:ascii="Sylfaen" w:hAnsi="Sylfaen"/>
          <w:sz w:val="24"/>
          <w:szCs w:val="24"/>
          <w:lang w:val="ka-GE"/>
        </w:rPr>
        <w:t xml:space="preserve">ულის პიროვნებიდან გამომდინარე. </w:t>
      </w:r>
    </w:p>
    <w:p w:rsidR="007548BC" w:rsidRPr="00016C40" w:rsidRDefault="007548BC" w:rsidP="00D85AC1">
      <w:pPr>
        <w:pStyle w:val="ListParagraph"/>
        <w:numPr>
          <w:ilvl w:val="0"/>
          <w:numId w:val="2"/>
        </w:numPr>
        <w:spacing w:after="0" w:line="276" w:lineRule="auto"/>
        <w:ind w:firstLine="360"/>
        <w:jc w:val="both"/>
        <w:rPr>
          <w:rFonts w:ascii="Sylfaen" w:hAnsi="Sylfaen"/>
          <w:sz w:val="24"/>
          <w:szCs w:val="24"/>
          <w:lang w:val="ka-GE"/>
        </w:rPr>
      </w:pPr>
      <w:r w:rsidRPr="00016C40">
        <w:rPr>
          <w:rFonts w:ascii="Sylfaen" w:hAnsi="Sylfaen"/>
          <w:sz w:val="24"/>
          <w:szCs w:val="24"/>
          <w:lang w:val="ka-GE"/>
        </w:rPr>
        <w:t>მართლმსაჯულების განხორციელება და სასჯელის სამართლიანობა</w:t>
      </w:r>
      <w:r w:rsidR="000A1E3B" w:rsidRPr="00016C40">
        <w:rPr>
          <w:rFonts w:ascii="Sylfaen" w:hAnsi="Sylfaen"/>
          <w:sz w:val="24"/>
          <w:szCs w:val="24"/>
          <w:lang w:val="ka-GE"/>
        </w:rPr>
        <w:t>,</w:t>
      </w:r>
      <w:r w:rsidRPr="00016C40">
        <w:rPr>
          <w:rFonts w:ascii="Sylfaen" w:hAnsi="Sylfaen"/>
          <w:sz w:val="24"/>
          <w:szCs w:val="24"/>
          <w:lang w:val="ka-GE"/>
        </w:rPr>
        <w:t xml:space="preserve"> პირველ რიგში</w:t>
      </w:r>
      <w:r w:rsidR="000A1E3B" w:rsidRPr="00016C40">
        <w:rPr>
          <w:rFonts w:ascii="Sylfaen" w:hAnsi="Sylfaen"/>
          <w:sz w:val="24"/>
          <w:szCs w:val="24"/>
          <w:lang w:val="ka-GE"/>
        </w:rPr>
        <w:t>,</w:t>
      </w:r>
      <w:r w:rsidRPr="00016C40">
        <w:rPr>
          <w:rFonts w:ascii="Sylfaen" w:hAnsi="Sylfaen"/>
          <w:sz w:val="24"/>
          <w:szCs w:val="24"/>
          <w:lang w:val="ka-GE"/>
        </w:rPr>
        <w:t xml:space="preserve"> მსჯავრდებულისთვის ჩადენილი ქმედების და მისი პიროვნების ადეკვატური სასჯელის დანიშვნას გულისხმობს. სასჯელი არ უნდა იყოს არც ზედმეტად მკაცრი და არც ზედმეტად ლმობიერი იმისათვის</w:t>
      </w:r>
      <w:r w:rsidR="003F7794" w:rsidRPr="00016C40">
        <w:rPr>
          <w:rFonts w:ascii="Sylfaen" w:hAnsi="Sylfaen"/>
          <w:sz w:val="24"/>
          <w:szCs w:val="24"/>
          <w:lang w:val="ka-GE"/>
        </w:rPr>
        <w:t>,</w:t>
      </w:r>
      <w:r w:rsidRPr="00016C40">
        <w:rPr>
          <w:rFonts w:ascii="Sylfaen" w:hAnsi="Sylfaen"/>
          <w:sz w:val="24"/>
          <w:szCs w:val="24"/>
          <w:lang w:val="ka-GE"/>
        </w:rPr>
        <w:t xml:space="preserve"> რომ მიღწეული იქნეს სასჯელის მიზნები</w:t>
      </w:r>
      <w:r w:rsidR="00315E1D" w:rsidRPr="00016C40">
        <w:rPr>
          <w:rFonts w:ascii="Sylfaen" w:hAnsi="Sylfaen"/>
          <w:sz w:val="24"/>
          <w:szCs w:val="24"/>
          <w:lang w:val="ka-GE"/>
        </w:rPr>
        <w:t>. აღნიშნული</w:t>
      </w:r>
      <w:r w:rsidRPr="00016C40">
        <w:rPr>
          <w:rFonts w:ascii="Sylfaen" w:hAnsi="Sylfaen"/>
          <w:sz w:val="24"/>
          <w:szCs w:val="24"/>
          <w:lang w:val="ka-GE"/>
        </w:rPr>
        <w:t xml:space="preserve"> პრაქტიკულად შეუძლებელია საქართველოს სისხლის სამართლის კოდექსში მხოლოდ</w:t>
      </w:r>
      <w:r w:rsidR="00315E1D" w:rsidRPr="00016C40">
        <w:rPr>
          <w:rFonts w:ascii="Sylfaen" w:hAnsi="Sylfaen"/>
          <w:sz w:val="24"/>
          <w:szCs w:val="24"/>
          <w:lang w:val="ka-GE"/>
        </w:rPr>
        <w:t xml:space="preserve"> აბსოლუტურად ან</w:t>
      </w:r>
      <w:r w:rsidRPr="00016C40">
        <w:rPr>
          <w:rFonts w:ascii="Sylfaen" w:hAnsi="Sylfaen"/>
          <w:sz w:val="24"/>
          <w:szCs w:val="24"/>
          <w:lang w:val="ka-GE"/>
        </w:rPr>
        <w:t xml:space="preserve"> შედარებით განსაზღვრული სანქციების </w:t>
      </w:r>
      <w:r w:rsidRPr="00016C40">
        <w:rPr>
          <w:rFonts w:ascii="Sylfaen" w:hAnsi="Sylfaen"/>
          <w:sz w:val="24"/>
          <w:szCs w:val="24"/>
          <w:lang w:val="ka-GE"/>
        </w:rPr>
        <w:lastRenderedPageBreak/>
        <w:t>არსებობის პირობებში, როდესაც მოსამართლეს შესაძლებლობა აქვს  კოდექსის კერძო ნაწილის შესაბამისი მუხლის სანქციით განსაზღვრული სასჯელის რამდენიმე სახიდან აირჩიოს ერთი, ან შემოთავაზებული ერთი სახის სანქციის შემთხვევაში</w:t>
      </w:r>
      <w:r w:rsidR="00705CC7" w:rsidRPr="00016C40">
        <w:rPr>
          <w:rFonts w:ascii="Sylfaen" w:hAnsi="Sylfaen"/>
          <w:sz w:val="24"/>
          <w:szCs w:val="24"/>
          <w:lang w:val="ka-GE"/>
        </w:rPr>
        <w:t>,</w:t>
      </w:r>
      <w:r w:rsidRPr="00016C40">
        <w:rPr>
          <w:rFonts w:ascii="Sylfaen" w:hAnsi="Sylfaen"/>
          <w:sz w:val="24"/>
          <w:szCs w:val="24"/>
          <w:lang w:val="ka-GE"/>
        </w:rPr>
        <w:t xml:space="preserve"> შესაძლებლობა აქვს განსაზღვროს სასჯელის მხოლოდ ზომა, მაგრამ არა სახე. </w:t>
      </w:r>
    </w:p>
    <w:p w:rsidR="007548BC" w:rsidRPr="00016C40" w:rsidRDefault="007548BC" w:rsidP="00D85AC1">
      <w:pPr>
        <w:pStyle w:val="ListParagraph"/>
        <w:numPr>
          <w:ilvl w:val="0"/>
          <w:numId w:val="2"/>
        </w:numPr>
        <w:spacing w:after="0" w:line="276" w:lineRule="auto"/>
        <w:ind w:firstLine="360"/>
        <w:jc w:val="both"/>
        <w:rPr>
          <w:rFonts w:ascii="Sylfaen" w:hAnsi="Sylfaen"/>
          <w:sz w:val="24"/>
          <w:szCs w:val="24"/>
          <w:lang w:val="ka-GE"/>
        </w:rPr>
      </w:pPr>
      <w:proofErr w:type="spellStart"/>
      <w:proofErr w:type="gramStart"/>
      <w:r w:rsidRPr="00016C40">
        <w:rPr>
          <w:rFonts w:ascii="Sylfaen" w:hAnsi="Sylfaen" w:cs="Sylfaen"/>
          <w:sz w:val="24"/>
          <w:szCs w:val="24"/>
        </w:rPr>
        <w:t>სასამართლო</w:t>
      </w:r>
      <w:proofErr w:type="spellEnd"/>
      <w:proofErr w:type="gramEnd"/>
      <w:r w:rsidRPr="00016C40">
        <w:rPr>
          <w:rFonts w:ascii="Sylfaen" w:hAnsi="Sylfaen"/>
          <w:sz w:val="24"/>
          <w:szCs w:val="24"/>
        </w:rPr>
        <w:t xml:space="preserve"> </w:t>
      </w:r>
      <w:proofErr w:type="spellStart"/>
      <w:r w:rsidRPr="00016C40">
        <w:rPr>
          <w:rFonts w:ascii="Sylfaen" w:hAnsi="Sylfaen" w:cs="Sylfaen"/>
          <w:sz w:val="24"/>
          <w:szCs w:val="24"/>
        </w:rPr>
        <w:t>სასჯელის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დანიშვნისას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იყენებს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სისხლის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სამართლის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ზოგად</w:t>
      </w:r>
      <w:proofErr w:type="spellEnd"/>
      <w:r w:rsidRPr="00016C40">
        <w:rPr>
          <w:rFonts w:ascii="Sylfaen" w:hAnsi="Sylfaen"/>
          <w:sz w:val="24"/>
          <w:szCs w:val="24"/>
        </w:rPr>
        <w:t xml:space="preserve"> </w:t>
      </w:r>
      <w:proofErr w:type="spellStart"/>
      <w:r w:rsidRPr="00016C40">
        <w:rPr>
          <w:rFonts w:ascii="Sylfaen" w:hAnsi="Sylfaen" w:cs="Sylfaen"/>
          <w:sz w:val="24"/>
          <w:szCs w:val="24"/>
        </w:rPr>
        <w:t>და</w:t>
      </w:r>
      <w:proofErr w:type="spellEnd"/>
      <w:r w:rsidRPr="00016C40">
        <w:rPr>
          <w:rFonts w:ascii="Sylfaen" w:hAnsi="Sylfaen"/>
          <w:sz w:val="24"/>
          <w:szCs w:val="24"/>
        </w:rPr>
        <w:t xml:space="preserve"> </w:t>
      </w:r>
      <w:proofErr w:type="spellStart"/>
      <w:r w:rsidRPr="00016C40">
        <w:rPr>
          <w:rFonts w:ascii="Sylfaen" w:hAnsi="Sylfaen" w:cs="Sylfaen"/>
          <w:sz w:val="24"/>
          <w:szCs w:val="24"/>
        </w:rPr>
        <w:t>კერძო</w:t>
      </w:r>
      <w:proofErr w:type="spellEnd"/>
      <w:r w:rsidRPr="00016C40">
        <w:rPr>
          <w:rFonts w:ascii="Sylfaen" w:hAnsi="Sylfaen"/>
          <w:sz w:val="24"/>
          <w:szCs w:val="24"/>
        </w:rPr>
        <w:t xml:space="preserve"> </w:t>
      </w:r>
      <w:proofErr w:type="spellStart"/>
      <w:r w:rsidRPr="00016C40">
        <w:rPr>
          <w:rFonts w:ascii="Sylfaen" w:hAnsi="Sylfaen" w:cs="Sylfaen"/>
          <w:sz w:val="24"/>
          <w:szCs w:val="24"/>
        </w:rPr>
        <w:t>ნაწილებს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კუმულაციურად</w:t>
      </w:r>
      <w:proofErr w:type="spellEnd"/>
      <w:r w:rsidRPr="00016C40">
        <w:rPr>
          <w:rFonts w:ascii="Sylfaen" w:hAnsi="Sylfaen"/>
          <w:sz w:val="24"/>
          <w:szCs w:val="24"/>
        </w:rPr>
        <w:t>.</w:t>
      </w:r>
      <w:r w:rsidRPr="00016C40">
        <w:rPr>
          <w:rFonts w:ascii="Sylfaen" w:hAnsi="Sylfaen"/>
          <w:sz w:val="24"/>
          <w:szCs w:val="24"/>
          <w:lang w:val="ka-GE"/>
        </w:rPr>
        <w:t xml:space="preserve"> სსკ-ის 53-ე მუხლის მე-3 ნაწილის თანახმად, „</w:t>
      </w:r>
      <w:proofErr w:type="spellStart"/>
      <w:r w:rsidRPr="00016C40">
        <w:rPr>
          <w:rFonts w:ascii="Sylfaen" w:eastAsia="Times New Roman" w:hAnsi="Sylfaen" w:cs="Sylfaen"/>
          <w:sz w:val="24"/>
          <w:szCs w:val="24"/>
          <w:lang w:eastAsia="ka-GE"/>
        </w:rPr>
        <w:t>სასჯელის</w:t>
      </w:r>
      <w:proofErr w:type="spellEnd"/>
      <w:r w:rsidRPr="00016C40">
        <w:rPr>
          <w:rFonts w:ascii="Sylfaen" w:eastAsia="Times New Roman" w:hAnsi="Sylfaen" w:cs="Helvetica"/>
          <w:sz w:val="24"/>
          <w:szCs w:val="24"/>
          <w:lang w:eastAsia="ka-GE"/>
        </w:rPr>
        <w:t xml:space="preserve"> </w:t>
      </w:r>
      <w:proofErr w:type="spellStart"/>
      <w:r w:rsidRPr="00016C40">
        <w:rPr>
          <w:rFonts w:ascii="Sylfaen" w:eastAsia="Times New Roman" w:hAnsi="Sylfaen" w:cs="Sylfaen"/>
          <w:sz w:val="24"/>
          <w:szCs w:val="24"/>
          <w:lang w:eastAsia="ka-GE"/>
        </w:rPr>
        <w:t>დანიშვნის</w:t>
      </w:r>
      <w:proofErr w:type="spellEnd"/>
      <w:r w:rsidRPr="00016C40">
        <w:rPr>
          <w:rFonts w:ascii="Sylfaen" w:eastAsia="Times New Roman" w:hAnsi="Sylfaen" w:cs="Helvetica"/>
          <w:sz w:val="24"/>
          <w:szCs w:val="24"/>
          <w:lang w:eastAsia="ka-GE"/>
        </w:rPr>
        <w:t xml:space="preserve"> </w:t>
      </w:r>
      <w:proofErr w:type="spellStart"/>
      <w:r w:rsidRPr="00016C40">
        <w:rPr>
          <w:rFonts w:ascii="Sylfaen" w:eastAsia="Times New Roman" w:hAnsi="Sylfaen" w:cs="Sylfaen"/>
          <w:sz w:val="24"/>
          <w:szCs w:val="24"/>
          <w:lang w:eastAsia="ka-GE"/>
        </w:rPr>
        <w:t>დროს</w:t>
      </w:r>
      <w:proofErr w:type="spellEnd"/>
      <w:r w:rsidRPr="00016C40">
        <w:rPr>
          <w:rFonts w:ascii="Sylfaen" w:eastAsia="Times New Roman" w:hAnsi="Sylfaen" w:cs="Helvetica"/>
          <w:sz w:val="24"/>
          <w:szCs w:val="24"/>
          <w:lang w:eastAsia="ka-GE"/>
        </w:rPr>
        <w:t xml:space="preserve"> </w:t>
      </w:r>
      <w:proofErr w:type="spellStart"/>
      <w:r w:rsidRPr="00016C40">
        <w:rPr>
          <w:rFonts w:ascii="Sylfaen" w:eastAsia="Times New Roman" w:hAnsi="Sylfaen" w:cs="Sylfaen"/>
          <w:sz w:val="24"/>
          <w:szCs w:val="24"/>
          <w:lang w:eastAsia="ka-GE"/>
        </w:rPr>
        <w:t>სასამართლო</w:t>
      </w:r>
      <w:proofErr w:type="spellEnd"/>
      <w:r w:rsidRPr="00016C40">
        <w:rPr>
          <w:rFonts w:ascii="Sylfaen" w:eastAsia="Times New Roman" w:hAnsi="Sylfaen" w:cs="Helvetica"/>
          <w:sz w:val="24"/>
          <w:szCs w:val="24"/>
          <w:lang w:eastAsia="ka-GE"/>
        </w:rPr>
        <w:t xml:space="preserve"> </w:t>
      </w:r>
      <w:proofErr w:type="spellStart"/>
      <w:r w:rsidRPr="00016C40">
        <w:rPr>
          <w:rFonts w:ascii="Sylfaen" w:eastAsia="Times New Roman" w:hAnsi="Sylfaen" w:cs="Sylfaen"/>
          <w:sz w:val="24"/>
          <w:szCs w:val="24"/>
          <w:lang w:eastAsia="ka-GE"/>
        </w:rPr>
        <w:t>ითვალისწინებს</w:t>
      </w:r>
      <w:proofErr w:type="spellEnd"/>
      <w:r w:rsidRPr="00016C40">
        <w:rPr>
          <w:rFonts w:ascii="Sylfaen" w:eastAsia="Times New Roman" w:hAnsi="Sylfaen" w:cs="Helvetica"/>
          <w:sz w:val="24"/>
          <w:szCs w:val="24"/>
          <w:lang w:eastAsia="ka-GE"/>
        </w:rPr>
        <w:t xml:space="preserve"> </w:t>
      </w:r>
      <w:proofErr w:type="spellStart"/>
      <w:r w:rsidRPr="00016C40">
        <w:rPr>
          <w:rFonts w:ascii="Sylfaen" w:eastAsia="Times New Roman" w:hAnsi="Sylfaen" w:cs="Sylfaen"/>
          <w:sz w:val="24"/>
          <w:szCs w:val="24"/>
          <w:lang w:eastAsia="ka-GE"/>
        </w:rPr>
        <w:t>დამნაშავის</w:t>
      </w:r>
      <w:proofErr w:type="spellEnd"/>
      <w:r w:rsidRPr="00016C40">
        <w:rPr>
          <w:rFonts w:ascii="Sylfaen" w:eastAsia="Times New Roman" w:hAnsi="Sylfaen" w:cs="Helvetica"/>
          <w:sz w:val="24"/>
          <w:szCs w:val="24"/>
          <w:lang w:eastAsia="ka-GE"/>
        </w:rPr>
        <w:t xml:space="preserve"> </w:t>
      </w:r>
      <w:proofErr w:type="spellStart"/>
      <w:r w:rsidRPr="00016C40">
        <w:rPr>
          <w:rFonts w:ascii="Sylfaen" w:eastAsia="Times New Roman" w:hAnsi="Sylfaen" w:cs="Sylfaen"/>
          <w:sz w:val="24"/>
          <w:szCs w:val="24"/>
          <w:lang w:eastAsia="ka-GE"/>
        </w:rPr>
        <w:t>პასუხისმგებლობის</w:t>
      </w:r>
      <w:proofErr w:type="spellEnd"/>
      <w:r w:rsidRPr="00016C40">
        <w:rPr>
          <w:rFonts w:ascii="Sylfaen" w:eastAsia="Times New Roman" w:hAnsi="Sylfaen" w:cs="Helvetica"/>
          <w:sz w:val="24"/>
          <w:szCs w:val="24"/>
          <w:lang w:eastAsia="ka-GE"/>
        </w:rPr>
        <w:t xml:space="preserve"> </w:t>
      </w:r>
      <w:proofErr w:type="spellStart"/>
      <w:r w:rsidRPr="00016C40">
        <w:rPr>
          <w:rFonts w:ascii="Sylfaen" w:eastAsia="Times New Roman" w:hAnsi="Sylfaen" w:cs="Sylfaen"/>
          <w:sz w:val="24"/>
          <w:szCs w:val="24"/>
          <w:lang w:eastAsia="ka-GE"/>
        </w:rPr>
        <w:t>შემამსუბუქებელ</w:t>
      </w:r>
      <w:proofErr w:type="spellEnd"/>
      <w:r w:rsidRPr="00016C40">
        <w:rPr>
          <w:rFonts w:ascii="Sylfaen" w:eastAsia="Times New Roman" w:hAnsi="Sylfaen" w:cs="Helvetica"/>
          <w:sz w:val="24"/>
          <w:szCs w:val="24"/>
          <w:lang w:eastAsia="ka-GE"/>
        </w:rPr>
        <w:t xml:space="preserve"> </w:t>
      </w:r>
      <w:proofErr w:type="spellStart"/>
      <w:r w:rsidRPr="00016C40">
        <w:rPr>
          <w:rFonts w:ascii="Sylfaen" w:eastAsia="Times New Roman" w:hAnsi="Sylfaen" w:cs="Sylfaen"/>
          <w:sz w:val="24"/>
          <w:szCs w:val="24"/>
          <w:lang w:eastAsia="ka-GE"/>
        </w:rPr>
        <w:t>და</w:t>
      </w:r>
      <w:proofErr w:type="spellEnd"/>
      <w:r w:rsidRPr="00016C40">
        <w:rPr>
          <w:rFonts w:ascii="Sylfaen" w:eastAsia="Times New Roman" w:hAnsi="Sylfaen" w:cs="Helvetica"/>
          <w:sz w:val="24"/>
          <w:szCs w:val="24"/>
          <w:lang w:eastAsia="ka-GE"/>
        </w:rPr>
        <w:t xml:space="preserve"> </w:t>
      </w:r>
      <w:proofErr w:type="spellStart"/>
      <w:r w:rsidRPr="00016C40">
        <w:rPr>
          <w:rFonts w:ascii="Sylfaen" w:eastAsia="Times New Roman" w:hAnsi="Sylfaen" w:cs="Sylfaen"/>
          <w:sz w:val="24"/>
          <w:szCs w:val="24"/>
          <w:lang w:eastAsia="ka-GE"/>
        </w:rPr>
        <w:t>დამამძიმებელ</w:t>
      </w:r>
      <w:proofErr w:type="spellEnd"/>
      <w:r w:rsidRPr="00016C40">
        <w:rPr>
          <w:rFonts w:ascii="Sylfaen" w:eastAsia="Times New Roman" w:hAnsi="Sylfaen" w:cs="Helvetica"/>
          <w:sz w:val="24"/>
          <w:szCs w:val="24"/>
          <w:lang w:eastAsia="ka-GE"/>
        </w:rPr>
        <w:t xml:space="preserve"> </w:t>
      </w:r>
      <w:proofErr w:type="spellStart"/>
      <w:r w:rsidRPr="00016C40">
        <w:rPr>
          <w:rFonts w:ascii="Sylfaen" w:eastAsia="Times New Roman" w:hAnsi="Sylfaen" w:cs="Sylfaen"/>
          <w:sz w:val="24"/>
          <w:szCs w:val="24"/>
          <w:lang w:eastAsia="ka-GE"/>
        </w:rPr>
        <w:t>გარემოებებს</w:t>
      </w:r>
      <w:proofErr w:type="spellEnd"/>
      <w:r w:rsidRPr="00016C40">
        <w:rPr>
          <w:rFonts w:ascii="Sylfaen" w:eastAsia="Times New Roman" w:hAnsi="Sylfaen" w:cs="Helvetica"/>
          <w:sz w:val="24"/>
          <w:szCs w:val="24"/>
          <w:lang w:eastAsia="ka-GE"/>
        </w:rPr>
        <w:t xml:space="preserve">, </w:t>
      </w:r>
      <w:proofErr w:type="spellStart"/>
      <w:r w:rsidRPr="00016C40">
        <w:rPr>
          <w:rFonts w:ascii="Sylfaen" w:eastAsia="Times New Roman" w:hAnsi="Sylfaen" w:cs="Sylfaen"/>
          <w:sz w:val="24"/>
          <w:szCs w:val="24"/>
          <w:lang w:eastAsia="ka-GE"/>
        </w:rPr>
        <w:t>კერძოდ</w:t>
      </w:r>
      <w:proofErr w:type="spellEnd"/>
      <w:r w:rsidRPr="00016C40">
        <w:rPr>
          <w:rFonts w:ascii="Sylfaen" w:eastAsia="Times New Roman" w:hAnsi="Sylfaen" w:cs="Helvetica"/>
          <w:sz w:val="24"/>
          <w:szCs w:val="24"/>
          <w:lang w:eastAsia="ka-GE"/>
        </w:rPr>
        <w:t xml:space="preserve">, </w:t>
      </w:r>
      <w:proofErr w:type="spellStart"/>
      <w:r w:rsidRPr="00016C40">
        <w:rPr>
          <w:rFonts w:ascii="Sylfaen" w:eastAsia="Times New Roman" w:hAnsi="Sylfaen" w:cs="Sylfaen"/>
          <w:sz w:val="24"/>
          <w:szCs w:val="24"/>
          <w:lang w:eastAsia="ka-GE"/>
        </w:rPr>
        <w:t>დანაშაულის</w:t>
      </w:r>
      <w:proofErr w:type="spellEnd"/>
      <w:r w:rsidRPr="00016C40">
        <w:rPr>
          <w:rFonts w:ascii="Sylfaen" w:eastAsia="Times New Roman" w:hAnsi="Sylfaen" w:cs="Helvetica"/>
          <w:sz w:val="24"/>
          <w:szCs w:val="24"/>
          <w:lang w:eastAsia="ka-GE"/>
        </w:rPr>
        <w:t xml:space="preserve"> </w:t>
      </w:r>
      <w:proofErr w:type="spellStart"/>
      <w:r w:rsidRPr="00016C40">
        <w:rPr>
          <w:rFonts w:ascii="Sylfaen" w:eastAsia="Times New Roman" w:hAnsi="Sylfaen" w:cs="Sylfaen"/>
          <w:sz w:val="24"/>
          <w:szCs w:val="24"/>
          <w:lang w:eastAsia="ka-GE"/>
        </w:rPr>
        <w:t>მოტივსა</w:t>
      </w:r>
      <w:proofErr w:type="spellEnd"/>
      <w:r w:rsidRPr="00016C40">
        <w:rPr>
          <w:rFonts w:ascii="Sylfaen" w:eastAsia="Times New Roman" w:hAnsi="Sylfaen" w:cs="Helvetica"/>
          <w:sz w:val="24"/>
          <w:szCs w:val="24"/>
          <w:lang w:eastAsia="ka-GE"/>
        </w:rPr>
        <w:t xml:space="preserve"> </w:t>
      </w:r>
      <w:proofErr w:type="spellStart"/>
      <w:r w:rsidRPr="00016C40">
        <w:rPr>
          <w:rFonts w:ascii="Sylfaen" w:eastAsia="Times New Roman" w:hAnsi="Sylfaen" w:cs="Sylfaen"/>
          <w:sz w:val="24"/>
          <w:szCs w:val="24"/>
          <w:lang w:eastAsia="ka-GE"/>
        </w:rPr>
        <w:t>და</w:t>
      </w:r>
      <w:proofErr w:type="spellEnd"/>
      <w:r w:rsidRPr="00016C40">
        <w:rPr>
          <w:rFonts w:ascii="Sylfaen" w:eastAsia="Times New Roman" w:hAnsi="Sylfaen" w:cs="Helvetica"/>
          <w:sz w:val="24"/>
          <w:szCs w:val="24"/>
          <w:lang w:eastAsia="ka-GE"/>
        </w:rPr>
        <w:t xml:space="preserve"> </w:t>
      </w:r>
      <w:proofErr w:type="spellStart"/>
      <w:r w:rsidRPr="00016C40">
        <w:rPr>
          <w:rFonts w:ascii="Sylfaen" w:eastAsia="Times New Roman" w:hAnsi="Sylfaen" w:cs="Sylfaen"/>
          <w:sz w:val="24"/>
          <w:szCs w:val="24"/>
          <w:lang w:eastAsia="ka-GE"/>
        </w:rPr>
        <w:t>მიზანს</w:t>
      </w:r>
      <w:proofErr w:type="spellEnd"/>
      <w:r w:rsidRPr="00016C40">
        <w:rPr>
          <w:rFonts w:ascii="Sylfaen" w:eastAsia="Times New Roman" w:hAnsi="Sylfaen" w:cs="Helvetica"/>
          <w:sz w:val="24"/>
          <w:szCs w:val="24"/>
          <w:lang w:eastAsia="ka-GE"/>
        </w:rPr>
        <w:t xml:space="preserve">, </w:t>
      </w:r>
      <w:proofErr w:type="spellStart"/>
      <w:r w:rsidRPr="00016C40">
        <w:rPr>
          <w:rFonts w:ascii="Sylfaen" w:eastAsia="Times New Roman" w:hAnsi="Sylfaen" w:cs="Sylfaen"/>
          <w:sz w:val="24"/>
          <w:szCs w:val="24"/>
          <w:lang w:eastAsia="ka-GE"/>
        </w:rPr>
        <w:t>ქმედებაში</w:t>
      </w:r>
      <w:proofErr w:type="spellEnd"/>
      <w:r w:rsidRPr="00016C40">
        <w:rPr>
          <w:rFonts w:ascii="Sylfaen" w:eastAsia="Times New Roman" w:hAnsi="Sylfaen" w:cs="Helvetica"/>
          <w:sz w:val="24"/>
          <w:szCs w:val="24"/>
          <w:lang w:eastAsia="ka-GE"/>
        </w:rPr>
        <w:t xml:space="preserve"> </w:t>
      </w:r>
      <w:proofErr w:type="spellStart"/>
      <w:r w:rsidRPr="00016C40">
        <w:rPr>
          <w:rFonts w:ascii="Sylfaen" w:eastAsia="Times New Roman" w:hAnsi="Sylfaen" w:cs="Sylfaen"/>
          <w:sz w:val="24"/>
          <w:szCs w:val="24"/>
          <w:lang w:eastAsia="ka-GE"/>
        </w:rPr>
        <w:t>გამოვლენილ</w:t>
      </w:r>
      <w:proofErr w:type="spellEnd"/>
      <w:r w:rsidRPr="00016C40">
        <w:rPr>
          <w:rFonts w:ascii="Sylfaen" w:eastAsia="Times New Roman" w:hAnsi="Sylfaen" w:cs="Helvetica"/>
          <w:sz w:val="24"/>
          <w:szCs w:val="24"/>
          <w:lang w:eastAsia="ka-GE"/>
        </w:rPr>
        <w:t xml:space="preserve"> </w:t>
      </w:r>
      <w:proofErr w:type="spellStart"/>
      <w:r w:rsidRPr="00016C40">
        <w:rPr>
          <w:rFonts w:ascii="Sylfaen" w:eastAsia="Times New Roman" w:hAnsi="Sylfaen" w:cs="Sylfaen"/>
          <w:sz w:val="24"/>
          <w:szCs w:val="24"/>
          <w:lang w:eastAsia="ka-GE"/>
        </w:rPr>
        <w:t>მართლსაწინააღმდეგო</w:t>
      </w:r>
      <w:proofErr w:type="spellEnd"/>
      <w:r w:rsidRPr="00016C40">
        <w:rPr>
          <w:rFonts w:ascii="Sylfaen" w:eastAsia="Times New Roman" w:hAnsi="Sylfaen" w:cs="Helvetica"/>
          <w:sz w:val="24"/>
          <w:szCs w:val="24"/>
          <w:lang w:eastAsia="ka-GE"/>
        </w:rPr>
        <w:t xml:space="preserve"> </w:t>
      </w:r>
      <w:proofErr w:type="spellStart"/>
      <w:r w:rsidRPr="00016C40">
        <w:rPr>
          <w:rFonts w:ascii="Sylfaen" w:eastAsia="Times New Roman" w:hAnsi="Sylfaen" w:cs="Sylfaen"/>
          <w:sz w:val="24"/>
          <w:szCs w:val="24"/>
          <w:lang w:eastAsia="ka-GE"/>
        </w:rPr>
        <w:t>ნებას</w:t>
      </w:r>
      <w:proofErr w:type="spellEnd"/>
      <w:r w:rsidRPr="00016C40">
        <w:rPr>
          <w:rFonts w:ascii="Sylfaen" w:eastAsia="Times New Roman" w:hAnsi="Sylfaen" w:cs="Helvetica"/>
          <w:sz w:val="24"/>
          <w:szCs w:val="24"/>
          <w:lang w:eastAsia="ka-GE"/>
        </w:rPr>
        <w:t xml:space="preserve">, </w:t>
      </w:r>
      <w:proofErr w:type="spellStart"/>
      <w:r w:rsidRPr="00016C40">
        <w:rPr>
          <w:rFonts w:ascii="Sylfaen" w:eastAsia="Times New Roman" w:hAnsi="Sylfaen" w:cs="Sylfaen"/>
          <w:sz w:val="24"/>
          <w:szCs w:val="24"/>
          <w:lang w:eastAsia="ka-GE"/>
        </w:rPr>
        <w:t>მოვალეობათა</w:t>
      </w:r>
      <w:proofErr w:type="spellEnd"/>
      <w:r w:rsidRPr="00016C40">
        <w:rPr>
          <w:rFonts w:ascii="Sylfaen" w:eastAsia="Times New Roman" w:hAnsi="Sylfaen" w:cs="Helvetica"/>
          <w:sz w:val="24"/>
          <w:szCs w:val="24"/>
          <w:lang w:eastAsia="ka-GE"/>
        </w:rPr>
        <w:t xml:space="preserve"> </w:t>
      </w:r>
      <w:proofErr w:type="spellStart"/>
      <w:r w:rsidRPr="00016C40">
        <w:rPr>
          <w:rFonts w:ascii="Sylfaen" w:eastAsia="Times New Roman" w:hAnsi="Sylfaen" w:cs="Sylfaen"/>
          <w:sz w:val="24"/>
          <w:szCs w:val="24"/>
          <w:lang w:eastAsia="ka-GE"/>
        </w:rPr>
        <w:t>დარღვევის</w:t>
      </w:r>
      <w:proofErr w:type="spellEnd"/>
      <w:r w:rsidRPr="00016C40">
        <w:rPr>
          <w:rFonts w:ascii="Sylfaen" w:eastAsia="Times New Roman" w:hAnsi="Sylfaen" w:cs="Helvetica"/>
          <w:sz w:val="24"/>
          <w:szCs w:val="24"/>
          <w:lang w:eastAsia="ka-GE"/>
        </w:rPr>
        <w:t xml:space="preserve"> </w:t>
      </w:r>
      <w:proofErr w:type="spellStart"/>
      <w:r w:rsidRPr="00016C40">
        <w:rPr>
          <w:rFonts w:ascii="Sylfaen" w:eastAsia="Times New Roman" w:hAnsi="Sylfaen" w:cs="Sylfaen"/>
          <w:sz w:val="24"/>
          <w:szCs w:val="24"/>
          <w:lang w:eastAsia="ka-GE"/>
        </w:rPr>
        <w:t>ხასიათსა</w:t>
      </w:r>
      <w:proofErr w:type="spellEnd"/>
      <w:r w:rsidRPr="00016C40">
        <w:rPr>
          <w:rFonts w:ascii="Sylfaen" w:eastAsia="Times New Roman" w:hAnsi="Sylfaen" w:cs="Helvetica"/>
          <w:sz w:val="24"/>
          <w:szCs w:val="24"/>
          <w:lang w:eastAsia="ka-GE"/>
        </w:rPr>
        <w:t xml:space="preserve"> </w:t>
      </w:r>
      <w:proofErr w:type="spellStart"/>
      <w:r w:rsidRPr="00016C40">
        <w:rPr>
          <w:rFonts w:ascii="Sylfaen" w:eastAsia="Times New Roman" w:hAnsi="Sylfaen" w:cs="Sylfaen"/>
          <w:sz w:val="24"/>
          <w:szCs w:val="24"/>
          <w:lang w:eastAsia="ka-GE"/>
        </w:rPr>
        <w:t>და</w:t>
      </w:r>
      <w:proofErr w:type="spellEnd"/>
      <w:r w:rsidRPr="00016C40">
        <w:rPr>
          <w:rFonts w:ascii="Sylfaen" w:eastAsia="Times New Roman" w:hAnsi="Sylfaen" w:cs="Helvetica"/>
          <w:sz w:val="24"/>
          <w:szCs w:val="24"/>
          <w:lang w:eastAsia="ka-GE"/>
        </w:rPr>
        <w:t xml:space="preserve"> </w:t>
      </w:r>
      <w:proofErr w:type="spellStart"/>
      <w:r w:rsidRPr="00016C40">
        <w:rPr>
          <w:rFonts w:ascii="Sylfaen" w:eastAsia="Times New Roman" w:hAnsi="Sylfaen" w:cs="Sylfaen"/>
          <w:sz w:val="24"/>
          <w:szCs w:val="24"/>
          <w:lang w:eastAsia="ka-GE"/>
        </w:rPr>
        <w:t>ზომას</w:t>
      </w:r>
      <w:proofErr w:type="spellEnd"/>
      <w:r w:rsidRPr="00016C40">
        <w:rPr>
          <w:rFonts w:ascii="Sylfaen" w:eastAsia="Times New Roman" w:hAnsi="Sylfaen" w:cs="Helvetica"/>
          <w:sz w:val="24"/>
          <w:szCs w:val="24"/>
          <w:lang w:eastAsia="ka-GE"/>
        </w:rPr>
        <w:t xml:space="preserve">, </w:t>
      </w:r>
      <w:proofErr w:type="spellStart"/>
      <w:r w:rsidRPr="00016C40">
        <w:rPr>
          <w:rFonts w:ascii="Sylfaen" w:eastAsia="Times New Roman" w:hAnsi="Sylfaen" w:cs="Sylfaen"/>
          <w:sz w:val="24"/>
          <w:szCs w:val="24"/>
          <w:lang w:eastAsia="ka-GE"/>
        </w:rPr>
        <w:t>ქმედების</w:t>
      </w:r>
      <w:proofErr w:type="spellEnd"/>
      <w:r w:rsidRPr="00016C40">
        <w:rPr>
          <w:rFonts w:ascii="Sylfaen" w:eastAsia="Times New Roman" w:hAnsi="Sylfaen" w:cs="Helvetica"/>
          <w:sz w:val="24"/>
          <w:szCs w:val="24"/>
          <w:lang w:eastAsia="ka-GE"/>
        </w:rPr>
        <w:t xml:space="preserve"> </w:t>
      </w:r>
      <w:proofErr w:type="spellStart"/>
      <w:r w:rsidRPr="00016C40">
        <w:rPr>
          <w:rFonts w:ascii="Sylfaen" w:eastAsia="Times New Roman" w:hAnsi="Sylfaen" w:cs="Sylfaen"/>
          <w:sz w:val="24"/>
          <w:szCs w:val="24"/>
          <w:lang w:eastAsia="ka-GE"/>
        </w:rPr>
        <w:t>განხორციელების</w:t>
      </w:r>
      <w:proofErr w:type="spellEnd"/>
      <w:r w:rsidRPr="00016C40">
        <w:rPr>
          <w:rFonts w:ascii="Sylfaen" w:eastAsia="Times New Roman" w:hAnsi="Sylfaen" w:cs="Helvetica"/>
          <w:sz w:val="24"/>
          <w:szCs w:val="24"/>
          <w:lang w:eastAsia="ka-GE"/>
        </w:rPr>
        <w:t xml:space="preserve"> </w:t>
      </w:r>
      <w:proofErr w:type="spellStart"/>
      <w:r w:rsidRPr="00016C40">
        <w:rPr>
          <w:rFonts w:ascii="Sylfaen" w:eastAsia="Times New Roman" w:hAnsi="Sylfaen" w:cs="Sylfaen"/>
          <w:sz w:val="24"/>
          <w:szCs w:val="24"/>
          <w:lang w:eastAsia="ka-GE"/>
        </w:rPr>
        <w:t>სახეს</w:t>
      </w:r>
      <w:proofErr w:type="spellEnd"/>
      <w:r w:rsidRPr="00016C40">
        <w:rPr>
          <w:rFonts w:ascii="Sylfaen" w:eastAsia="Times New Roman" w:hAnsi="Sylfaen" w:cs="Helvetica"/>
          <w:sz w:val="24"/>
          <w:szCs w:val="24"/>
          <w:lang w:eastAsia="ka-GE"/>
        </w:rPr>
        <w:t xml:space="preserve">, </w:t>
      </w:r>
      <w:proofErr w:type="spellStart"/>
      <w:r w:rsidRPr="00016C40">
        <w:rPr>
          <w:rFonts w:ascii="Sylfaen" w:eastAsia="Times New Roman" w:hAnsi="Sylfaen" w:cs="Sylfaen"/>
          <w:sz w:val="24"/>
          <w:szCs w:val="24"/>
          <w:lang w:eastAsia="ka-GE"/>
        </w:rPr>
        <w:t>ხერხსა</w:t>
      </w:r>
      <w:proofErr w:type="spellEnd"/>
      <w:r w:rsidRPr="00016C40">
        <w:rPr>
          <w:rFonts w:ascii="Sylfaen" w:eastAsia="Times New Roman" w:hAnsi="Sylfaen" w:cs="Helvetica"/>
          <w:sz w:val="24"/>
          <w:szCs w:val="24"/>
          <w:lang w:eastAsia="ka-GE"/>
        </w:rPr>
        <w:t xml:space="preserve"> </w:t>
      </w:r>
      <w:proofErr w:type="spellStart"/>
      <w:r w:rsidRPr="00016C40">
        <w:rPr>
          <w:rFonts w:ascii="Sylfaen" w:eastAsia="Times New Roman" w:hAnsi="Sylfaen" w:cs="Sylfaen"/>
          <w:sz w:val="24"/>
          <w:szCs w:val="24"/>
          <w:lang w:eastAsia="ka-GE"/>
        </w:rPr>
        <w:t>და</w:t>
      </w:r>
      <w:proofErr w:type="spellEnd"/>
      <w:r w:rsidRPr="00016C40">
        <w:rPr>
          <w:rFonts w:ascii="Sylfaen" w:eastAsia="Times New Roman" w:hAnsi="Sylfaen" w:cs="Helvetica"/>
          <w:sz w:val="24"/>
          <w:szCs w:val="24"/>
          <w:lang w:eastAsia="ka-GE"/>
        </w:rPr>
        <w:t xml:space="preserve"> </w:t>
      </w:r>
      <w:proofErr w:type="spellStart"/>
      <w:r w:rsidRPr="00016C40">
        <w:rPr>
          <w:rFonts w:ascii="Sylfaen" w:eastAsia="Times New Roman" w:hAnsi="Sylfaen" w:cs="Sylfaen"/>
          <w:sz w:val="24"/>
          <w:szCs w:val="24"/>
          <w:lang w:eastAsia="ka-GE"/>
        </w:rPr>
        <w:t>მართლსაწინააღმდეგო</w:t>
      </w:r>
      <w:proofErr w:type="spellEnd"/>
      <w:r w:rsidRPr="00016C40">
        <w:rPr>
          <w:rFonts w:ascii="Sylfaen" w:eastAsia="Times New Roman" w:hAnsi="Sylfaen" w:cs="Helvetica"/>
          <w:sz w:val="24"/>
          <w:szCs w:val="24"/>
          <w:lang w:eastAsia="ka-GE"/>
        </w:rPr>
        <w:t xml:space="preserve"> </w:t>
      </w:r>
      <w:proofErr w:type="spellStart"/>
      <w:r w:rsidRPr="00016C40">
        <w:rPr>
          <w:rFonts w:ascii="Sylfaen" w:eastAsia="Times New Roman" w:hAnsi="Sylfaen" w:cs="Sylfaen"/>
          <w:sz w:val="24"/>
          <w:szCs w:val="24"/>
          <w:lang w:eastAsia="ka-GE"/>
        </w:rPr>
        <w:t>შედეგს</w:t>
      </w:r>
      <w:proofErr w:type="spellEnd"/>
      <w:r w:rsidRPr="00016C40">
        <w:rPr>
          <w:rFonts w:ascii="Sylfaen" w:eastAsia="Times New Roman" w:hAnsi="Sylfaen" w:cs="Helvetica"/>
          <w:sz w:val="24"/>
          <w:szCs w:val="24"/>
          <w:lang w:eastAsia="ka-GE"/>
        </w:rPr>
        <w:t xml:space="preserve">, </w:t>
      </w:r>
      <w:proofErr w:type="spellStart"/>
      <w:r w:rsidRPr="00016C40">
        <w:rPr>
          <w:rFonts w:ascii="Sylfaen" w:eastAsia="Times New Roman" w:hAnsi="Sylfaen" w:cs="Sylfaen"/>
          <w:sz w:val="24"/>
          <w:szCs w:val="24"/>
          <w:lang w:eastAsia="ka-GE"/>
        </w:rPr>
        <w:t>დამნაშავის</w:t>
      </w:r>
      <w:proofErr w:type="spellEnd"/>
      <w:r w:rsidRPr="00016C40">
        <w:rPr>
          <w:rFonts w:ascii="Sylfaen" w:eastAsia="Times New Roman" w:hAnsi="Sylfaen" w:cs="Helvetica"/>
          <w:sz w:val="24"/>
          <w:szCs w:val="24"/>
          <w:lang w:eastAsia="ka-GE"/>
        </w:rPr>
        <w:t xml:space="preserve"> </w:t>
      </w:r>
      <w:proofErr w:type="spellStart"/>
      <w:r w:rsidRPr="00016C40">
        <w:rPr>
          <w:rFonts w:ascii="Sylfaen" w:eastAsia="Times New Roman" w:hAnsi="Sylfaen" w:cs="Sylfaen"/>
          <w:sz w:val="24"/>
          <w:szCs w:val="24"/>
          <w:lang w:eastAsia="ka-GE"/>
        </w:rPr>
        <w:t>წარსულ</w:t>
      </w:r>
      <w:proofErr w:type="spellEnd"/>
      <w:r w:rsidRPr="00016C40">
        <w:rPr>
          <w:rFonts w:ascii="Sylfaen" w:eastAsia="Times New Roman" w:hAnsi="Sylfaen" w:cs="Helvetica"/>
          <w:sz w:val="24"/>
          <w:szCs w:val="24"/>
          <w:lang w:eastAsia="ka-GE"/>
        </w:rPr>
        <w:t xml:space="preserve"> </w:t>
      </w:r>
      <w:proofErr w:type="spellStart"/>
      <w:r w:rsidRPr="00016C40">
        <w:rPr>
          <w:rFonts w:ascii="Sylfaen" w:eastAsia="Times New Roman" w:hAnsi="Sylfaen" w:cs="Sylfaen"/>
          <w:sz w:val="24"/>
          <w:szCs w:val="24"/>
          <w:lang w:eastAsia="ka-GE"/>
        </w:rPr>
        <w:t>ცხოვრებას</w:t>
      </w:r>
      <w:proofErr w:type="spellEnd"/>
      <w:r w:rsidRPr="00016C40">
        <w:rPr>
          <w:rFonts w:ascii="Sylfaen" w:eastAsia="Times New Roman" w:hAnsi="Sylfaen" w:cs="Helvetica"/>
          <w:sz w:val="24"/>
          <w:szCs w:val="24"/>
          <w:lang w:eastAsia="ka-GE"/>
        </w:rPr>
        <w:t xml:space="preserve">, </w:t>
      </w:r>
      <w:proofErr w:type="spellStart"/>
      <w:r w:rsidRPr="00016C40">
        <w:rPr>
          <w:rFonts w:ascii="Sylfaen" w:eastAsia="Times New Roman" w:hAnsi="Sylfaen" w:cs="Sylfaen"/>
          <w:sz w:val="24"/>
          <w:szCs w:val="24"/>
          <w:lang w:eastAsia="ka-GE"/>
        </w:rPr>
        <w:t>პირად</w:t>
      </w:r>
      <w:proofErr w:type="spellEnd"/>
      <w:r w:rsidRPr="00016C40">
        <w:rPr>
          <w:rFonts w:ascii="Sylfaen" w:eastAsia="Times New Roman" w:hAnsi="Sylfaen" w:cs="Helvetica"/>
          <w:sz w:val="24"/>
          <w:szCs w:val="24"/>
          <w:lang w:eastAsia="ka-GE"/>
        </w:rPr>
        <w:t xml:space="preserve"> </w:t>
      </w:r>
      <w:proofErr w:type="spellStart"/>
      <w:r w:rsidRPr="00016C40">
        <w:rPr>
          <w:rFonts w:ascii="Sylfaen" w:eastAsia="Times New Roman" w:hAnsi="Sylfaen" w:cs="Sylfaen"/>
          <w:sz w:val="24"/>
          <w:szCs w:val="24"/>
          <w:lang w:eastAsia="ka-GE"/>
        </w:rPr>
        <w:t>და</w:t>
      </w:r>
      <w:proofErr w:type="spellEnd"/>
      <w:r w:rsidRPr="00016C40">
        <w:rPr>
          <w:rFonts w:ascii="Sylfaen" w:eastAsia="Times New Roman" w:hAnsi="Sylfaen" w:cs="Helvetica"/>
          <w:sz w:val="24"/>
          <w:szCs w:val="24"/>
          <w:lang w:eastAsia="ka-GE"/>
        </w:rPr>
        <w:t xml:space="preserve"> </w:t>
      </w:r>
      <w:proofErr w:type="spellStart"/>
      <w:r w:rsidRPr="00016C40">
        <w:rPr>
          <w:rFonts w:ascii="Sylfaen" w:eastAsia="Times New Roman" w:hAnsi="Sylfaen" w:cs="Sylfaen"/>
          <w:sz w:val="24"/>
          <w:szCs w:val="24"/>
          <w:lang w:eastAsia="ka-GE"/>
        </w:rPr>
        <w:t>ეკონომიკურ</w:t>
      </w:r>
      <w:proofErr w:type="spellEnd"/>
      <w:r w:rsidRPr="00016C40">
        <w:rPr>
          <w:rFonts w:ascii="Sylfaen" w:eastAsia="Times New Roman" w:hAnsi="Sylfaen" w:cs="Helvetica"/>
          <w:sz w:val="24"/>
          <w:szCs w:val="24"/>
          <w:lang w:eastAsia="ka-GE"/>
        </w:rPr>
        <w:t xml:space="preserve"> </w:t>
      </w:r>
      <w:proofErr w:type="spellStart"/>
      <w:r w:rsidRPr="00016C40">
        <w:rPr>
          <w:rFonts w:ascii="Sylfaen" w:eastAsia="Times New Roman" w:hAnsi="Sylfaen" w:cs="Sylfaen"/>
          <w:sz w:val="24"/>
          <w:szCs w:val="24"/>
          <w:lang w:eastAsia="ka-GE"/>
        </w:rPr>
        <w:t>პირობებს</w:t>
      </w:r>
      <w:proofErr w:type="spellEnd"/>
      <w:r w:rsidRPr="00016C40">
        <w:rPr>
          <w:rFonts w:ascii="Sylfaen" w:eastAsia="Times New Roman" w:hAnsi="Sylfaen" w:cs="Helvetica"/>
          <w:sz w:val="24"/>
          <w:szCs w:val="24"/>
          <w:lang w:eastAsia="ka-GE"/>
        </w:rPr>
        <w:t xml:space="preserve">, </w:t>
      </w:r>
      <w:proofErr w:type="spellStart"/>
      <w:r w:rsidRPr="00016C40">
        <w:rPr>
          <w:rFonts w:ascii="Sylfaen" w:eastAsia="Times New Roman" w:hAnsi="Sylfaen" w:cs="Sylfaen"/>
          <w:sz w:val="24"/>
          <w:szCs w:val="24"/>
          <w:lang w:eastAsia="ka-GE"/>
        </w:rPr>
        <w:t>ყოფაქცევას</w:t>
      </w:r>
      <w:proofErr w:type="spellEnd"/>
      <w:r w:rsidRPr="00016C40">
        <w:rPr>
          <w:rFonts w:ascii="Sylfaen" w:eastAsia="Times New Roman" w:hAnsi="Sylfaen" w:cs="Helvetica"/>
          <w:sz w:val="24"/>
          <w:szCs w:val="24"/>
          <w:lang w:eastAsia="ka-GE"/>
        </w:rPr>
        <w:t xml:space="preserve"> </w:t>
      </w:r>
      <w:proofErr w:type="spellStart"/>
      <w:r w:rsidRPr="00016C40">
        <w:rPr>
          <w:rFonts w:ascii="Sylfaen" w:eastAsia="Times New Roman" w:hAnsi="Sylfaen" w:cs="Sylfaen"/>
          <w:sz w:val="24"/>
          <w:szCs w:val="24"/>
          <w:lang w:eastAsia="ka-GE"/>
        </w:rPr>
        <w:t>ქმედების</w:t>
      </w:r>
      <w:proofErr w:type="spellEnd"/>
      <w:r w:rsidRPr="00016C40">
        <w:rPr>
          <w:rFonts w:ascii="Sylfaen" w:eastAsia="Times New Roman" w:hAnsi="Sylfaen" w:cs="Helvetica"/>
          <w:sz w:val="24"/>
          <w:szCs w:val="24"/>
          <w:lang w:eastAsia="ka-GE"/>
        </w:rPr>
        <w:t xml:space="preserve"> </w:t>
      </w:r>
      <w:proofErr w:type="spellStart"/>
      <w:r w:rsidRPr="00016C40">
        <w:rPr>
          <w:rFonts w:ascii="Sylfaen" w:eastAsia="Times New Roman" w:hAnsi="Sylfaen" w:cs="Sylfaen"/>
          <w:sz w:val="24"/>
          <w:szCs w:val="24"/>
          <w:lang w:eastAsia="ka-GE"/>
        </w:rPr>
        <w:t>შემდეგ</w:t>
      </w:r>
      <w:proofErr w:type="spellEnd"/>
      <w:r w:rsidRPr="00016C40">
        <w:rPr>
          <w:rFonts w:ascii="Sylfaen" w:eastAsia="Times New Roman" w:hAnsi="Sylfaen" w:cs="Helvetica"/>
          <w:sz w:val="24"/>
          <w:szCs w:val="24"/>
          <w:lang w:eastAsia="ka-GE"/>
        </w:rPr>
        <w:t xml:space="preserve">, </w:t>
      </w:r>
      <w:proofErr w:type="spellStart"/>
      <w:r w:rsidRPr="00016C40">
        <w:rPr>
          <w:rFonts w:ascii="Sylfaen" w:eastAsia="Times New Roman" w:hAnsi="Sylfaen" w:cs="Sylfaen"/>
          <w:sz w:val="24"/>
          <w:szCs w:val="24"/>
          <w:lang w:eastAsia="ka-GE"/>
        </w:rPr>
        <w:t>განსაკუთრებით</w:t>
      </w:r>
      <w:proofErr w:type="spellEnd"/>
      <w:r w:rsidR="003E1E14" w:rsidRPr="00016C40">
        <w:rPr>
          <w:rFonts w:ascii="Sylfaen" w:eastAsia="Times New Roman" w:hAnsi="Sylfaen" w:cs="Helvetica"/>
          <w:sz w:val="24"/>
          <w:szCs w:val="24"/>
          <w:lang w:eastAsia="ka-GE"/>
        </w:rPr>
        <w:t>,</w:t>
      </w:r>
      <w:r w:rsidRPr="00016C40">
        <w:rPr>
          <w:rFonts w:ascii="Sylfaen" w:eastAsia="Times New Roman" w:hAnsi="Sylfaen" w:cs="Helvetica"/>
          <w:sz w:val="24"/>
          <w:szCs w:val="24"/>
          <w:lang w:eastAsia="ka-GE"/>
        </w:rPr>
        <w:t xml:space="preserve"> </w:t>
      </w:r>
      <w:proofErr w:type="spellStart"/>
      <w:r w:rsidRPr="00016C40">
        <w:rPr>
          <w:rFonts w:ascii="Sylfaen" w:eastAsia="Times New Roman" w:hAnsi="Sylfaen" w:cs="Sylfaen"/>
          <w:sz w:val="24"/>
          <w:szCs w:val="24"/>
          <w:lang w:eastAsia="ka-GE"/>
        </w:rPr>
        <w:t>მის</w:t>
      </w:r>
      <w:proofErr w:type="spellEnd"/>
      <w:r w:rsidRPr="00016C40">
        <w:rPr>
          <w:rFonts w:ascii="Sylfaen" w:eastAsia="Times New Roman" w:hAnsi="Sylfaen" w:cs="Helvetica"/>
          <w:sz w:val="24"/>
          <w:szCs w:val="24"/>
          <w:lang w:eastAsia="ka-GE"/>
        </w:rPr>
        <w:t xml:space="preserve"> </w:t>
      </w:r>
      <w:proofErr w:type="spellStart"/>
      <w:r w:rsidRPr="00016C40">
        <w:rPr>
          <w:rFonts w:ascii="Sylfaen" w:eastAsia="Times New Roman" w:hAnsi="Sylfaen" w:cs="Sylfaen"/>
          <w:sz w:val="24"/>
          <w:szCs w:val="24"/>
          <w:lang w:eastAsia="ka-GE"/>
        </w:rPr>
        <w:t>მისწრაფებას</w:t>
      </w:r>
      <w:proofErr w:type="spellEnd"/>
      <w:r w:rsidRPr="00016C40">
        <w:rPr>
          <w:rFonts w:ascii="Sylfaen" w:eastAsia="Times New Roman" w:hAnsi="Sylfaen" w:cs="Helvetica"/>
          <w:sz w:val="24"/>
          <w:szCs w:val="24"/>
          <w:lang w:eastAsia="ka-GE"/>
        </w:rPr>
        <w:t xml:space="preserve">, </w:t>
      </w:r>
      <w:proofErr w:type="spellStart"/>
      <w:r w:rsidRPr="00016C40">
        <w:rPr>
          <w:rFonts w:ascii="Sylfaen" w:eastAsia="Times New Roman" w:hAnsi="Sylfaen" w:cs="Sylfaen"/>
          <w:sz w:val="24"/>
          <w:szCs w:val="24"/>
          <w:lang w:eastAsia="ka-GE"/>
        </w:rPr>
        <w:t>აანაზღაუროს</w:t>
      </w:r>
      <w:proofErr w:type="spellEnd"/>
      <w:r w:rsidRPr="00016C40">
        <w:rPr>
          <w:rFonts w:ascii="Sylfaen" w:eastAsia="Times New Roman" w:hAnsi="Sylfaen" w:cs="Helvetica"/>
          <w:sz w:val="24"/>
          <w:szCs w:val="24"/>
          <w:lang w:eastAsia="ka-GE"/>
        </w:rPr>
        <w:t xml:space="preserve"> </w:t>
      </w:r>
      <w:proofErr w:type="spellStart"/>
      <w:r w:rsidRPr="00016C40">
        <w:rPr>
          <w:rFonts w:ascii="Sylfaen" w:eastAsia="Times New Roman" w:hAnsi="Sylfaen" w:cs="Sylfaen"/>
          <w:sz w:val="24"/>
          <w:szCs w:val="24"/>
          <w:lang w:eastAsia="ka-GE"/>
        </w:rPr>
        <w:t>ზიანი</w:t>
      </w:r>
      <w:proofErr w:type="spellEnd"/>
      <w:r w:rsidRPr="00016C40">
        <w:rPr>
          <w:rFonts w:ascii="Sylfaen" w:eastAsia="Times New Roman" w:hAnsi="Sylfaen" w:cs="Helvetica"/>
          <w:sz w:val="24"/>
          <w:szCs w:val="24"/>
          <w:lang w:eastAsia="ka-GE"/>
        </w:rPr>
        <w:t xml:space="preserve">, </w:t>
      </w:r>
      <w:proofErr w:type="spellStart"/>
      <w:r w:rsidRPr="00016C40">
        <w:rPr>
          <w:rFonts w:ascii="Sylfaen" w:eastAsia="Times New Roman" w:hAnsi="Sylfaen" w:cs="Sylfaen"/>
          <w:sz w:val="24"/>
          <w:szCs w:val="24"/>
          <w:lang w:eastAsia="ka-GE"/>
        </w:rPr>
        <w:t>შეურიგდეს</w:t>
      </w:r>
      <w:proofErr w:type="spellEnd"/>
      <w:r w:rsidRPr="00016C40">
        <w:rPr>
          <w:rFonts w:ascii="Sylfaen" w:eastAsia="Times New Roman" w:hAnsi="Sylfaen" w:cs="Helvetica"/>
          <w:sz w:val="24"/>
          <w:szCs w:val="24"/>
          <w:lang w:eastAsia="ka-GE"/>
        </w:rPr>
        <w:t xml:space="preserve"> </w:t>
      </w:r>
      <w:proofErr w:type="spellStart"/>
      <w:r w:rsidRPr="00016C40">
        <w:rPr>
          <w:rFonts w:ascii="Sylfaen" w:eastAsia="Times New Roman" w:hAnsi="Sylfaen" w:cs="Sylfaen"/>
          <w:sz w:val="24"/>
          <w:szCs w:val="24"/>
          <w:lang w:eastAsia="ka-GE"/>
        </w:rPr>
        <w:t>დაზარალებულს</w:t>
      </w:r>
      <w:proofErr w:type="spellEnd"/>
      <w:r w:rsidRPr="00016C40">
        <w:rPr>
          <w:rFonts w:ascii="Sylfaen" w:eastAsia="Times New Roman" w:hAnsi="Sylfaen" w:cs="Helvetica"/>
          <w:sz w:val="24"/>
          <w:szCs w:val="24"/>
          <w:lang w:val="ka-GE" w:eastAsia="ka-GE"/>
        </w:rPr>
        <w:t>“.</w:t>
      </w:r>
    </w:p>
    <w:p w:rsidR="007548BC" w:rsidRPr="00016C40" w:rsidRDefault="007548BC" w:rsidP="00D85AC1">
      <w:pPr>
        <w:pStyle w:val="ListParagraph"/>
        <w:numPr>
          <w:ilvl w:val="0"/>
          <w:numId w:val="2"/>
        </w:numPr>
        <w:spacing w:after="0" w:line="276" w:lineRule="auto"/>
        <w:ind w:firstLine="360"/>
        <w:jc w:val="both"/>
        <w:rPr>
          <w:rFonts w:ascii="Sylfaen" w:hAnsi="Sylfaen"/>
          <w:sz w:val="24"/>
          <w:szCs w:val="24"/>
          <w:lang w:val="ka-GE"/>
        </w:rPr>
      </w:pPr>
      <w:r w:rsidRPr="00016C40">
        <w:rPr>
          <w:rFonts w:ascii="Sylfaen" w:hAnsi="Sylfaen" w:cs="Sylfaen"/>
          <w:sz w:val="24"/>
          <w:szCs w:val="24"/>
          <w:lang w:val="ka-GE"/>
        </w:rPr>
        <w:t>საქმიანობის</w:t>
      </w:r>
      <w:r w:rsidRPr="00016C40">
        <w:rPr>
          <w:rFonts w:ascii="Sylfaen" w:hAnsi="Sylfaen"/>
          <w:sz w:val="24"/>
          <w:szCs w:val="24"/>
          <w:lang w:val="ka-GE"/>
        </w:rPr>
        <w:t xml:space="preserve"> </w:t>
      </w:r>
      <w:r w:rsidRPr="00016C40">
        <w:rPr>
          <w:rFonts w:ascii="Sylfaen" w:hAnsi="Sylfaen" w:cs="Sylfaen"/>
          <w:sz w:val="24"/>
          <w:szCs w:val="24"/>
          <w:lang w:val="ka-GE"/>
        </w:rPr>
        <w:t>უფლების</w:t>
      </w:r>
      <w:r w:rsidRPr="00016C40">
        <w:rPr>
          <w:rFonts w:ascii="Sylfaen" w:hAnsi="Sylfaen"/>
          <w:sz w:val="24"/>
          <w:szCs w:val="24"/>
          <w:lang w:val="ka-GE"/>
        </w:rPr>
        <w:t xml:space="preserve"> </w:t>
      </w:r>
      <w:r w:rsidRPr="00016C40">
        <w:rPr>
          <w:rFonts w:ascii="Sylfaen" w:hAnsi="Sylfaen" w:cs="Sylfaen"/>
          <w:sz w:val="24"/>
          <w:szCs w:val="24"/>
          <w:lang w:val="ka-GE"/>
        </w:rPr>
        <w:t>ჩამორთმევის</w:t>
      </w:r>
      <w:r w:rsidRPr="00016C40">
        <w:rPr>
          <w:rFonts w:ascii="Sylfaen" w:hAnsi="Sylfaen"/>
          <w:sz w:val="24"/>
          <w:szCs w:val="24"/>
          <w:lang w:val="ka-GE"/>
        </w:rPr>
        <w:t xml:space="preserve"> </w:t>
      </w:r>
      <w:r w:rsidRPr="00016C40">
        <w:rPr>
          <w:rFonts w:ascii="Sylfaen" w:hAnsi="Sylfaen" w:cs="Sylfaen"/>
          <w:sz w:val="24"/>
          <w:szCs w:val="24"/>
          <w:lang w:val="ka-GE"/>
        </w:rPr>
        <w:t>სასჯელს</w:t>
      </w:r>
      <w:r w:rsidRPr="00016C40">
        <w:rPr>
          <w:rFonts w:ascii="Sylfaen" w:hAnsi="Sylfaen"/>
          <w:sz w:val="24"/>
          <w:szCs w:val="24"/>
          <w:lang w:val="ka-GE"/>
        </w:rPr>
        <w:t xml:space="preserve"> </w:t>
      </w:r>
      <w:r w:rsidRPr="00016C40">
        <w:rPr>
          <w:rFonts w:ascii="Sylfaen" w:hAnsi="Sylfaen" w:cs="Sylfaen"/>
          <w:sz w:val="24"/>
          <w:szCs w:val="24"/>
          <w:lang w:val="ka-GE"/>
        </w:rPr>
        <w:t>განსაკუთრებული</w:t>
      </w:r>
      <w:r w:rsidRPr="00016C40">
        <w:rPr>
          <w:rFonts w:ascii="Sylfaen" w:hAnsi="Sylfaen"/>
          <w:sz w:val="24"/>
          <w:szCs w:val="24"/>
          <w:lang w:val="ka-GE"/>
        </w:rPr>
        <w:t xml:space="preserve"> </w:t>
      </w:r>
      <w:r w:rsidRPr="00016C40">
        <w:rPr>
          <w:rFonts w:ascii="Sylfaen" w:hAnsi="Sylfaen" w:cs="Sylfaen"/>
          <w:sz w:val="24"/>
          <w:szCs w:val="24"/>
          <w:lang w:val="ka-GE"/>
        </w:rPr>
        <w:t>მნიშვნელობა</w:t>
      </w:r>
      <w:r w:rsidRPr="00016C40">
        <w:rPr>
          <w:rFonts w:ascii="Sylfaen" w:hAnsi="Sylfaen"/>
          <w:sz w:val="24"/>
          <w:szCs w:val="24"/>
          <w:lang w:val="ka-GE"/>
        </w:rPr>
        <w:t xml:space="preserve"> </w:t>
      </w:r>
      <w:r w:rsidRPr="00016C40">
        <w:rPr>
          <w:rFonts w:ascii="Sylfaen" w:hAnsi="Sylfaen" w:cs="Sylfaen"/>
          <w:sz w:val="24"/>
          <w:szCs w:val="24"/>
          <w:lang w:val="ka-GE"/>
        </w:rPr>
        <w:t>ენიჭება</w:t>
      </w:r>
      <w:r w:rsidRPr="00016C40">
        <w:rPr>
          <w:rFonts w:ascii="Sylfaen" w:hAnsi="Sylfaen"/>
          <w:sz w:val="24"/>
          <w:szCs w:val="24"/>
          <w:lang w:val="ka-GE"/>
        </w:rPr>
        <w:t xml:space="preserve"> </w:t>
      </w:r>
      <w:r w:rsidRPr="00016C40">
        <w:rPr>
          <w:rFonts w:ascii="Sylfaen" w:hAnsi="Sylfaen" w:cs="Sylfaen"/>
          <w:sz w:val="24"/>
          <w:szCs w:val="24"/>
          <w:lang w:val="ka-GE"/>
        </w:rPr>
        <w:t>ე</w:t>
      </w:r>
      <w:r w:rsidRPr="00016C40">
        <w:rPr>
          <w:rFonts w:ascii="Sylfaen" w:hAnsi="Sylfaen"/>
          <w:sz w:val="24"/>
          <w:szCs w:val="24"/>
          <w:lang w:val="ka-GE"/>
        </w:rPr>
        <w:t>.</w:t>
      </w:r>
      <w:r w:rsidRPr="00016C40">
        <w:rPr>
          <w:rFonts w:ascii="Sylfaen" w:hAnsi="Sylfaen" w:cs="Sylfaen"/>
          <w:sz w:val="24"/>
          <w:szCs w:val="24"/>
          <w:lang w:val="ka-GE"/>
        </w:rPr>
        <w:t>წ</w:t>
      </w:r>
      <w:r w:rsidRPr="00016C40">
        <w:rPr>
          <w:rFonts w:ascii="Sylfaen" w:hAnsi="Sylfaen"/>
          <w:sz w:val="24"/>
          <w:szCs w:val="24"/>
          <w:lang w:val="ka-GE"/>
        </w:rPr>
        <w:t xml:space="preserve">. </w:t>
      </w:r>
      <w:r w:rsidRPr="00016C40">
        <w:rPr>
          <w:rFonts w:ascii="Sylfaen" w:hAnsi="Sylfaen" w:cs="Sylfaen"/>
          <w:sz w:val="24"/>
          <w:szCs w:val="24"/>
          <w:lang w:val="ka-GE"/>
        </w:rPr>
        <w:t>სპეციალური</w:t>
      </w:r>
      <w:r w:rsidRPr="00016C40">
        <w:rPr>
          <w:rFonts w:ascii="Sylfaen" w:hAnsi="Sylfaen"/>
          <w:sz w:val="24"/>
          <w:szCs w:val="24"/>
          <w:lang w:val="ka-GE"/>
        </w:rPr>
        <w:t xml:space="preserve"> </w:t>
      </w:r>
      <w:r w:rsidRPr="00016C40">
        <w:rPr>
          <w:rFonts w:ascii="Sylfaen" w:hAnsi="Sylfaen" w:cs="Sylfaen"/>
          <w:sz w:val="24"/>
          <w:szCs w:val="24"/>
          <w:lang w:val="ka-GE"/>
        </w:rPr>
        <w:t>სუბიექტების</w:t>
      </w:r>
      <w:r w:rsidRPr="00016C40">
        <w:rPr>
          <w:rFonts w:ascii="Sylfaen" w:hAnsi="Sylfaen"/>
          <w:sz w:val="24"/>
          <w:szCs w:val="24"/>
          <w:lang w:val="ka-GE"/>
        </w:rPr>
        <w:t xml:space="preserve"> </w:t>
      </w:r>
      <w:r w:rsidRPr="00016C40">
        <w:rPr>
          <w:rFonts w:ascii="Sylfaen" w:hAnsi="Sylfaen" w:cs="Sylfaen"/>
          <w:sz w:val="24"/>
          <w:szCs w:val="24"/>
          <w:lang w:val="ka-GE"/>
        </w:rPr>
        <w:t>მიერ</w:t>
      </w:r>
      <w:r w:rsidRPr="00016C40">
        <w:rPr>
          <w:rFonts w:ascii="Sylfaen" w:hAnsi="Sylfaen"/>
          <w:sz w:val="24"/>
          <w:szCs w:val="24"/>
          <w:lang w:val="ka-GE"/>
        </w:rPr>
        <w:t xml:space="preserve"> </w:t>
      </w:r>
      <w:r w:rsidRPr="00016C40">
        <w:rPr>
          <w:rFonts w:ascii="Sylfaen" w:hAnsi="Sylfaen" w:cs="Sylfaen"/>
          <w:sz w:val="24"/>
          <w:szCs w:val="24"/>
          <w:lang w:val="ka-GE"/>
        </w:rPr>
        <w:t>ან</w:t>
      </w:r>
      <w:r w:rsidRPr="00016C40">
        <w:rPr>
          <w:rFonts w:ascii="Sylfaen" w:hAnsi="Sylfaen"/>
          <w:sz w:val="24"/>
          <w:szCs w:val="24"/>
          <w:lang w:val="ka-GE"/>
        </w:rPr>
        <w:t xml:space="preserve"> </w:t>
      </w:r>
      <w:r w:rsidRPr="00016C40">
        <w:rPr>
          <w:rFonts w:ascii="Sylfaen" w:hAnsi="Sylfaen" w:cs="Sylfaen"/>
          <w:sz w:val="24"/>
          <w:szCs w:val="24"/>
          <w:lang w:val="ka-GE"/>
        </w:rPr>
        <w:t>სპეციალური</w:t>
      </w:r>
      <w:r w:rsidRPr="00016C40">
        <w:rPr>
          <w:rFonts w:ascii="Sylfaen" w:hAnsi="Sylfaen"/>
          <w:sz w:val="24"/>
          <w:szCs w:val="24"/>
          <w:lang w:val="ka-GE"/>
        </w:rPr>
        <w:t xml:space="preserve"> </w:t>
      </w:r>
      <w:r w:rsidRPr="00016C40">
        <w:rPr>
          <w:rFonts w:ascii="Sylfaen" w:hAnsi="Sylfaen" w:cs="Sylfaen"/>
          <w:sz w:val="24"/>
          <w:szCs w:val="24"/>
          <w:lang w:val="ka-GE"/>
        </w:rPr>
        <w:t>საშუალებების</w:t>
      </w:r>
      <w:r w:rsidRPr="00016C40">
        <w:rPr>
          <w:rFonts w:ascii="Sylfaen" w:hAnsi="Sylfaen"/>
          <w:sz w:val="24"/>
          <w:szCs w:val="24"/>
          <w:lang w:val="ka-GE"/>
        </w:rPr>
        <w:t xml:space="preserve"> </w:t>
      </w:r>
      <w:r w:rsidRPr="00016C40">
        <w:rPr>
          <w:rFonts w:ascii="Sylfaen" w:hAnsi="Sylfaen" w:cs="Sylfaen"/>
          <w:sz w:val="24"/>
          <w:szCs w:val="24"/>
          <w:lang w:val="ka-GE"/>
        </w:rPr>
        <w:t>გამოყენებით</w:t>
      </w:r>
      <w:r w:rsidRPr="00016C40">
        <w:rPr>
          <w:rFonts w:ascii="Sylfaen" w:hAnsi="Sylfaen"/>
          <w:sz w:val="24"/>
          <w:szCs w:val="24"/>
          <w:lang w:val="ka-GE"/>
        </w:rPr>
        <w:t xml:space="preserve">  </w:t>
      </w:r>
      <w:r w:rsidRPr="00016C40">
        <w:rPr>
          <w:rFonts w:ascii="Sylfaen" w:hAnsi="Sylfaen" w:cs="Sylfaen"/>
          <w:sz w:val="24"/>
          <w:szCs w:val="24"/>
          <w:lang w:val="ka-GE"/>
        </w:rPr>
        <w:t>ჩადენილ</w:t>
      </w:r>
      <w:r w:rsidRPr="00016C40">
        <w:rPr>
          <w:rFonts w:ascii="Sylfaen" w:hAnsi="Sylfaen"/>
          <w:sz w:val="24"/>
          <w:szCs w:val="24"/>
          <w:lang w:val="ka-GE"/>
        </w:rPr>
        <w:t xml:space="preserve"> </w:t>
      </w:r>
      <w:r w:rsidRPr="00016C40">
        <w:rPr>
          <w:rFonts w:ascii="Sylfaen" w:hAnsi="Sylfaen" w:cs="Sylfaen"/>
          <w:sz w:val="24"/>
          <w:szCs w:val="24"/>
          <w:lang w:val="ka-GE"/>
        </w:rPr>
        <w:t>დანაშაულთან</w:t>
      </w:r>
      <w:r w:rsidRPr="00016C40">
        <w:rPr>
          <w:rFonts w:ascii="Sylfaen" w:hAnsi="Sylfaen"/>
          <w:sz w:val="24"/>
          <w:szCs w:val="24"/>
          <w:lang w:val="ka-GE"/>
        </w:rPr>
        <w:t xml:space="preserve"> </w:t>
      </w:r>
      <w:r w:rsidRPr="00016C40">
        <w:rPr>
          <w:rFonts w:ascii="Sylfaen" w:hAnsi="Sylfaen" w:cs="Sylfaen"/>
          <w:sz w:val="24"/>
          <w:szCs w:val="24"/>
          <w:lang w:val="ka-GE"/>
        </w:rPr>
        <w:t>მიმართებით</w:t>
      </w:r>
      <w:r w:rsidRPr="00016C40">
        <w:rPr>
          <w:rFonts w:ascii="Sylfaen" w:hAnsi="Sylfaen"/>
          <w:sz w:val="24"/>
          <w:szCs w:val="24"/>
          <w:lang w:val="ka-GE"/>
        </w:rPr>
        <w:t xml:space="preserve">, </w:t>
      </w:r>
      <w:r w:rsidRPr="00016C40">
        <w:rPr>
          <w:rFonts w:ascii="Sylfaen" w:hAnsi="Sylfaen" w:cs="Sylfaen"/>
          <w:sz w:val="24"/>
          <w:szCs w:val="24"/>
          <w:lang w:val="ka-GE"/>
        </w:rPr>
        <w:t>როდესაც</w:t>
      </w:r>
      <w:r w:rsidRPr="00016C40">
        <w:rPr>
          <w:rFonts w:ascii="Sylfaen" w:hAnsi="Sylfaen"/>
          <w:sz w:val="24"/>
          <w:szCs w:val="24"/>
          <w:lang w:val="ka-GE"/>
        </w:rPr>
        <w:t xml:space="preserve"> </w:t>
      </w:r>
      <w:r w:rsidRPr="00016C40">
        <w:rPr>
          <w:rFonts w:ascii="Sylfaen" w:hAnsi="Sylfaen" w:cs="Sylfaen"/>
          <w:sz w:val="24"/>
          <w:szCs w:val="24"/>
          <w:lang w:val="ka-GE"/>
        </w:rPr>
        <w:t>საქმიანობის</w:t>
      </w:r>
      <w:r w:rsidRPr="00016C40">
        <w:rPr>
          <w:rFonts w:ascii="Sylfaen" w:hAnsi="Sylfaen"/>
          <w:sz w:val="24"/>
          <w:szCs w:val="24"/>
          <w:lang w:val="ka-GE"/>
        </w:rPr>
        <w:t xml:space="preserve"> </w:t>
      </w:r>
      <w:r w:rsidRPr="00016C40">
        <w:rPr>
          <w:rFonts w:ascii="Sylfaen" w:hAnsi="Sylfaen" w:cs="Sylfaen"/>
          <w:sz w:val="24"/>
          <w:szCs w:val="24"/>
          <w:lang w:val="ka-GE"/>
        </w:rPr>
        <w:t>უფლების</w:t>
      </w:r>
      <w:r w:rsidRPr="00016C40">
        <w:rPr>
          <w:rFonts w:ascii="Sylfaen" w:hAnsi="Sylfaen"/>
          <w:sz w:val="24"/>
          <w:szCs w:val="24"/>
          <w:lang w:val="ka-GE"/>
        </w:rPr>
        <w:t xml:space="preserve"> </w:t>
      </w:r>
      <w:r w:rsidRPr="00016C40">
        <w:rPr>
          <w:rFonts w:ascii="Sylfaen" w:hAnsi="Sylfaen" w:cs="Sylfaen"/>
          <w:sz w:val="24"/>
          <w:szCs w:val="24"/>
          <w:lang w:val="ka-GE"/>
        </w:rPr>
        <w:t>გარკვეული</w:t>
      </w:r>
      <w:r w:rsidRPr="00016C40">
        <w:rPr>
          <w:rFonts w:ascii="Sylfaen" w:hAnsi="Sylfaen"/>
          <w:sz w:val="24"/>
          <w:szCs w:val="24"/>
          <w:lang w:val="ka-GE"/>
        </w:rPr>
        <w:t xml:space="preserve"> </w:t>
      </w:r>
      <w:r w:rsidRPr="00016C40">
        <w:rPr>
          <w:rFonts w:ascii="Sylfaen" w:hAnsi="Sylfaen" w:cs="Sylfaen"/>
          <w:sz w:val="24"/>
          <w:szCs w:val="24"/>
          <w:lang w:val="ka-GE"/>
        </w:rPr>
        <w:t>ვადით</w:t>
      </w:r>
      <w:r w:rsidRPr="00016C40">
        <w:rPr>
          <w:rFonts w:ascii="Sylfaen" w:hAnsi="Sylfaen"/>
          <w:sz w:val="24"/>
          <w:szCs w:val="24"/>
          <w:lang w:val="ka-GE"/>
        </w:rPr>
        <w:t xml:space="preserve"> </w:t>
      </w:r>
      <w:r w:rsidRPr="00016C40">
        <w:rPr>
          <w:rFonts w:ascii="Sylfaen" w:hAnsi="Sylfaen" w:cs="Sylfaen"/>
          <w:sz w:val="24"/>
          <w:szCs w:val="24"/>
          <w:lang w:val="ka-GE"/>
        </w:rPr>
        <w:t>შეზღუდვა</w:t>
      </w:r>
      <w:r w:rsidRPr="00016C40">
        <w:rPr>
          <w:rFonts w:ascii="Sylfaen" w:hAnsi="Sylfaen"/>
          <w:sz w:val="24"/>
          <w:szCs w:val="24"/>
          <w:lang w:val="ka-GE"/>
        </w:rPr>
        <w:t xml:space="preserve"> </w:t>
      </w:r>
      <w:r w:rsidRPr="00016C40">
        <w:rPr>
          <w:rFonts w:ascii="Sylfaen" w:hAnsi="Sylfaen" w:cs="Sylfaen"/>
          <w:sz w:val="24"/>
          <w:szCs w:val="24"/>
          <w:lang w:val="ka-GE"/>
        </w:rPr>
        <w:t>ყველაზე</w:t>
      </w:r>
      <w:r w:rsidRPr="00016C40">
        <w:rPr>
          <w:rFonts w:ascii="Sylfaen" w:hAnsi="Sylfaen"/>
          <w:sz w:val="24"/>
          <w:szCs w:val="24"/>
          <w:lang w:val="ka-GE"/>
        </w:rPr>
        <w:t xml:space="preserve"> </w:t>
      </w:r>
      <w:r w:rsidRPr="00016C40">
        <w:rPr>
          <w:rFonts w:ascii="Sylfaen" w:hAnsi="Sylfaen" w:cs="Sylfaen"/>
          <w:sz w:val="24"/>
          <w:szCs w:val="24"/>
          <w:lang w:val="ka-GE"/>
        </w:rPr>
        <w:t>უკეთ</w:t>
      </w:r>
      <w:r w:rsidRPr="00016C40">
        <w:rPr>
          <w:rFonts w:ascii="Sylfaen" w:hAnsi="Sylfaen"/>
          <w:sz w:val="24"/>
          <w:szCs w:val="24"/>
          <w:lang w:val="ka-GE"/>
        </w:rPr>
        <w:t xml:space="preserve"> </w:t>
      </w:r>
      <w:r w:rsidRPr="00016C40">
        <w:rPr>
          <w:rFonts w:ascii="Sylfaen" w:hAnsi="Sylfaen" w:cs="Sylfaen"/>
          <w:sz w:val="24"/>
          <w:szCs w:val="24"/>
          <w:lang w:val="ka-GE"/>
        </w:rPr>
        <w:t>უზრუნველყოფს</w:t>
      </w:r>
      <w:r w:rsidRPr="00016C40">
        <w:rPr>
          <w:rFonts w:ascii="Sylfaen" w:hAnsi="Sylfaen"/>
          <w:sz w:val="24"/>
          <w:szCs w:val="24"/>
          <w:lang w:val="ka-GE"/>
        </w:rPr>
        <w:t xml:space="preserve"> </w:t>
      </w:r>
      <w:r w:rsidRPr="00016C40">
        <w:rPr>
          <w:rFonts w:ascii="Sylfaen" w:hAnsi="Sylfaen" w:cs="Sylfaen"/>
          <w:sz w:val="24"/>
          <w:szCs w:val="24"/>
          <w:lang w:val="ka-GE"/>
        </w:rPr>
        <w:t>პრევენციულ</w:t>
      </w:r>
      <w:r w:rsidRPr="00016C40">
        <w:rPr>
          <w:rFonts w:ascii="Sylfaen" w:hAnsi="Sylfaen"/>
          <w:sz w:val="24"/>
          <w:szCs w:val="24"/>
          <w:lang w:val="ka-GE"/>
        </w:rPr>
        <w:t xml:space="preserve"> </w:t>
      </w:r>
      <w:r w:rsidRPr="00016C40">
        <w:rPr>
          <w:rFonts w:ascii="Sylfaen" w:hAnsi="Sylfaen" w:cs="Sylfaen"/>
          <w:sz w:val="24"/>
          <w:szCs w:val="24"/>
          <w:lang w:val="ka-GE"/>
        </w:rPr>
        <w:t>მიზნებს</w:t>
      </w:r>
      <w:r w:rsidR="00420FB8" w:rsidRPr="00016C40">
        <w:rPr>
          <w:rFonts w:ascii="Sylfaen" w:hAnsi="Sylfaen"/>
          <w:sz w:val="24"/>
          <w:szCs w:val="24"/>
          <w:lang w:val="ka-GE"/>
        </w:rPr>
        <w:t>,</w:t>
      </w:r>
      <w:r w:rsidRPr="00016C40">
        <w:rPr>
          <w:rFonts w:ascii="Sylfaen" w:hAnsi="Sylfaen"/>
          <w:sz w:val="24"/>
          <w:szCs w:val="24"/>
          <w:lang w:val="ka-GE"/>
        </w:rPr>
        <w:t xml:space="preserve"> </w:t>
      </w:r>
      <w:r w:rsidR="00420FB8" w:rsidRPr="00016C40">
        <w:rPr>
          <w:rFonts w:ascii="Sylfaen" w:hAnsi="Sylfaen" w:cs="Sylfaen"/>
          <w:sz w:val="24"/>
          <w:szCs w:val="24"/>
          <w:lang w:val="ka-GE"/>
        </w:rPr>
        <w:t>ასევე, როდესაც</w:t>
      </w:r>
      <w:r w:rsidR="006048DD" w:rsidRPr="00016C40">
        <w:rPr>
          <w:rFonts w:ascii="Sylfaen" w:hAnsi="Sylfaen" w:cs="Sylfaen"/>
          <w:sz w:val="24"/>
          <w:szCs w:val="24"/>
          <w:lang w:val="ka-GE"/>
        </w:rPr>
        <w:t xml:space="preserve"> ბრალდებულის პიროვნების და ჩადენილი დანაშაულის ხასიათიდან გამომდინარე, მსჯავრდებულის მიერ საქმიანობის გაგრძელება საფრთხეს უქმნის მესამე პირთა სიცოცხლეს ან ჯანმრთელობას</w:t>
      </w:r>
      <w:r w:rsidRPr="00016C40">
        <w:rPr>
          <w:rFonts w:ascii="Sylfaen" w:hAnsi="Sylfaen"/>
          <w:sz w:val="24"/>
          <w:szCs w:val="24"/>
        </w:rPr>
        <w:t>.</w:t>
      </w:r>
    </w:p>
    <w:p w:rsidR="007548BC" w:rsidRPr="00016C40" w:rsidRDefault="007548BC" w:rsidP="00D85AC1">
      <w:pPr>
        <w:pStyle w:val="ListParagraph"/>
        <w:numPr>
          <w:ilvl w:val="0"/>
          <w:numId w:val="2"/>
        </w:numPr>
        <w:spacing w:after="0" w:line="276" w:lineRule="auto"/>
        <w:ind w:firstLine="360"/>
        <w:jc w:val="both"/>
        <w:rPr>
          <w:rFonts w:ascii="Sylfaen" w:hAnsi="Sylfaen"/>
          <w:sz w:val="24"/>
          <w:szCs w:val="24"/>
          <w:lang w:val="ka-GE"/>
        </w:rPr>
      </w:pPr>
      <w:proofErr w:type="spellStart"/>
      <w:proofErr w:type="gramStart"/>
      <w:r w:rsidRPr="00016C40">
        <w:rPr>
          <w:rFonts w:ascii="Sylfaen" w:hAnsi="Sylfaen" w:cs="Sylfaen"/>
          <w:sz w:val="24"/>
          <w:szCs w:val="24"/>
        </w:rPr>
        <w:t>სასჯელის</w:t>
      </w:r>
      <w:proofErr w:type="spellEnd"/>
      <w:proofErr w:type="gramEnd"/>
      <w:r w:rsidRPr="00016C40">
        <w:rPr>
          <w:rFonts w:ascii="Sylfaen" w:hAnsi="Sylfaen"/>
          <w:sz w:val="24"/>
          <w:szCs w:val="24"/>
        </w:rPr>
        <w:t xml:space="preserve"> </w:t>
      </w:r>
      <w:proofErr w:type="spellStart"/>
      <w:r w:rsidRPr="00016C40">
        <w:rPr>
          <w:rFonts w:ascii="Sylfaen" w:hAnsi="Sylfaen" w:cs="Sylfaen"/>
          <w:sz w:val="24"/>
          <w:szCs w:val="24"/>
        </w:rPr>
        <w:t>გამოყენება</w:t>
      </w:r>
      <w:proofErr w:type="spellEnd"/>
      <w:r w:rsidRPr="00016C40">
        <w:rPr>
          <w:rFonts w:ascii="Sylfaen" w:hAnsi="Sylfaen"/>
          <w:sz w:val="24"/>
          <w:szCs w:val="24"/>
        </w:rPr>
        <w:t xml:space="preserve"> </w:t>
      </w:r>
      <w:proofErr w:type="spellStart"/>
      <w:r w:rsidRPr="00016C40">
        <w:rPr>
          <w:rFonts w:ascii="Sylfaen" w:hAnsi="Sylfaen" w:cs="Sylfaen"/>
          <w:sz w:val="24"/>
          <w:szCs w:val="24"/>
        </w:rPr>
        <w:t>უნდა</w:t>
      </w:r>
      <w:proofErr w:type="spellEnd"/>
      <w:r w:rsidRPr="00016C40">
        <w:rPr>
          <w:rFonts w:ascii="Sylfaen" w:hAnsi="Sylfaen"/>
          <w:sz w:val="24"/>
          <w:szCs w:val="24"/>
        </w:rPr>
        <w:t xml:space="preserve"> </w:t>
      </w:r>
      <w:proofErr w:type="spellStart"/>
      <w:r w:rsidRPr="00016C40">
        <w:rPr>
          <w:rFonts w:ascii="Sylfaen" w:hAnsi="Sylfaen" w:cs="Sylfaen"/>
          <w:sz w:val="24"/>
          <w:szCs w:val="24"/>
        </w:rPr>
        <w:t>ეფუძნებოდეს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ინდივიდუალურ</w:t>
      </w:r>
      <w:proofErr w:type="spellEnd"/>
      <w:r w:rsidRPr="00016C40">
        <w:rPr>
          <w:rFonts w:ascii="Sylfaen" w:hAnsi="Sylfaen"/>
          <w:sz w:val="24"/>
          <w:szCs w:val="24"/>
        </w:rPr>
        <w:t xml:space="preserve"> </w:t>
      </w:r>
      <w:proofErr w:type="spellStart"/>
      <w:r w:rsidRPr="00016C40">
        <w:rPr>
          <w:rFonts w:ascii="Sylfaen" w:hAnsi="Sylfaen" w:cs="Sylfaen"/>
          <w:sz w:val="24"/>
          <w:szCs w:val="24"/>
        </w:rPr>
        <w:t>გარემოებებს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საქმის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სირთულეს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ქმედებიდან</w:t>
      </w:r>
      <w:proofErr w:type="spellEnd"/>
      <w:r w:rsidRPr="00016C40">
        <w:rPr>
          <w:rFonts w:ascii="Sylfaen" w:hAnsi="Sylfaen"/>
          <w:sz w:val="24"/>
          <w:szCs w:val="24"/>
        </w:rPr>
        <w:t xml:space="preserve"> </w:t>
      </w:r>
      <w:proofErr w:type="spellStart"/>
      <w:r w:rsidRPr="00016C40">
        <w:rPr>
          <w:rFonts w:ascii="Sylfaen" w:hAnsi="Sylfaen" w:cs="Sylfaen"/>
          <w:sz w:val="24"/>
          <w:szCs w:val="24"/>
        </w:rPr>
        <w:t>მომდინარე</w:t>
      </w:r>
      <w:proofErr w:type="spellEnd"/>
      <w:r w:rsidRPr="00016C40">
        <w:rPr>
          <w:rFonts w:ascii="Sylfaen" w:hAnsi="Sylfaen"/>
          <w:sz w:val="24"/>
          <w:szCs w:val="24"/>
        </w:rPr>
        <w:t xml:space="preserve"> </w:t>
      </w:r>
      <w:proofErr w:type="spellStart"/>
      <w:r w:rsidRPr="00016C40">
        <w:rPr>
          <w:rFonts w:ascii="Sylfaen" w:hAnsi="Sylfaen" w:cs="Sylfaen"/>
          <w:sz w:val="24"/>
          <w:szCs w:val="24"/>
        </w:rPr>
        <w:t>საფრთხეებს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ქმედების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ჩადენის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წინაპირობებს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მოტივებს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შედეგებს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დამნაშავის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პიროვნების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თავისებურებებს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სასჯელის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ზემოქმედებას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დამნაშავის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მომავალ</w:t>
      </w:r>
      <w:proofErr w:type="spellEnd"/>
      <w:r w:rsidRPr="00016C40">
        <w:rPr>
          <w:rFonts w:ascii="Sylfaen" w:hAnsi="Sylfaen"/>
          <w:sz w:val="24"/>
          <w:szCs w:val="24"/>
        </w:rPr>
        <w:t xml:space="preserve"> </w:t>
      </w:r>
      <w:proofErr w:type="spellStart"/>
      <w:r w:rsidRPr="00016C40">
        <w:rPr>
          <w:rFonts w:ascii="Sylfaen" w:hAnsi="Sylfaen" w:cs="Sylfaen"/>
          <w:sz w:val="24"/>
          <w:szCs w:val="24"/>
        </w:rPr>
        <w:t>ცხოვრებაზე</w:t>
      </w:r>
      <w:proofErr w:type="spellEnd"/>
      <w:r w:rsidRPr="00016C40">
        <w:rPr>
          <w:rFonts w:ascii="Sylfaen" w:hAnsi="Sylfaen"/>
          <w:sz w:val="24"/>
          <w:szCs w:val="24"/>
        </w:rPr>
        <w:t xml:space="preserve">. </w:t>
      </w:r>
      <w:proofErr w:type="spellStart"/>
      <w:proofErr w:type="gramStart"/>
      <w:r w:rsidRPr="00016C40">
        <w:rPr>
          <w:rFonts w:ascii="Sylfaen" w:hAnsi="Sylfaen" w:cs="Sylfaen"/>
          <w:sz w:val="24"/>
          <w:szCs w:val="24"/>
        </w:rPr>
        <w:t>თუ</w:t>
      </w:r>
      <w:proofErr w:type="spellEnd"/>
      <w:proofErr w:type="gramEnd"/>
      <w:r w:rsidRPr="00016C40">
        <w:rPr>
          <w:rFonts w:ascii="Sylfaen" w:hAnsi="Sylfaen"/>
          <w:sz w:val="24"/>
          <w:szCs w:val="24"/>
        </w:rPr>
        <w:t xml:space="preserve"> </w:t>
      </w:r>
      <w:proofErr w:type="spellStart"/>
      <w:r w:rsidRPr="00016C40">
        <w:rPr>
          <w:rFonts w:ascii="Sylfaen" w:hAnsi="Sylfaen" w:cs="Sylfaen"/>
          <w:sz w:val="24"/>
          <w:szCs w:val="24"/>
        </w:rPr>
        <w:t>სასჯელი</w:t>
      </w:r>
      <w:proofErr w:type="spellEnd"/>
      <w:r w:rsidRPr="00016C40">
        <w:rPr>
          <w:rFonts w:ascii="Sylfaen" w:hAnsi="Sylfaen"/>
          <w:sz w:val="24"/>
          <w:szCs w:val="24"/>
        </w:rPr>
        <w:t xml:space="preserve"> </w:t>
      </w:r>
      <w:proofErr w:type="spellStart"/>
      <w:r w:rsidRPr="00016C40">
        <w:rPr>
          <w:rFonts w:ascii="Sylfaen" w:hAnsi="Sylfaen" w:cs="Sylfaen"/>
          <w:sz w:val="24"/>
          <w:szCs w:val="24"/>
        </w:rPr>
        <w:t>დანაშაულთან</w:t>
      </w:r>
      <w:proofErr w:type="spellEnd"/>
      <w:r w:rsidRPr="00016C40">
        <w:rPr>
          <w:rFonts w:ascii="Sylfaen" w:hAnsi="Sylfaen"/>
          <w:sz w:val="24"/>
          <w:szCs w:val="24"/>
        </w:rPr>
        <w:t xml:space="preserve"> </w:t>
      </w:r>
      <w:proofErr w:type="spellStart"/>
      <w:r w:rsidRPr="00016C40">
        <w:rPr>
          <w:rFonts w:ascii="Sylfaen" w:hAnsi="Sylfaen" w:cs="Sylfaen"/>
          <w:sz w:val="24"/>
          <w:szCs w:val="24"/>
        </w:rPr>
        <w:t>მიმართებით</w:t>
      </w:r>
      <w:proofErr w:type="spellEnd"/>
      <w:r w:rsidRPr="00016C40">
        <w:rPr>
          <w:rFonts w:ascii="Sylfaen" w:hAnsi="Sylfaen"/>
          <w:sz w:val="24"/>
          <w:szCs w:val="24"/>
        </w:rPr>
        <w:t xml:space="preserve"> </w:t>
      </w:r>
      <w:proofErr w:type="spellStart"/>
      <w:r w:rsidRPr="00016C40">
        <w:rPr>
          <w:rFonts w:ascii="Sylfaen" w:hAnsi="Sylfaen" w:cs="Sylfaen"/>
          <w:sz w:val="24"/>
          <w:szCs w:val="24"/>
        </w:rPr>
        <w:t>არაპროპორციულია</w:t>
      </w:r>
      <w:proofErr w:type="spellEnd"/>
      <w:r w:rsidRPr="00016C40">
        <w:rPr>
          <w:rFonts w:ascii="Sylfaen" w:hAnsi="Sylfaen"/>
          <w:sz w:val="24"/>
          <w:szCs w:val="24"/>
        </w:rPr>
        <w:t xml:space="preserve"> </w:t>
      </w:r>
      <w:proofErr w:type="spellStart"/>
      <w:r w:rsidRPr="00016C40">
        <w:rPr>
          <w:rFonts w:ascii="Sylfaen" w:hAnsi="Sylfaen" w:cs="Sylfaen"/>
          <w:sz w:val="24"/>
          <w:szCs w:val="24"/>
        </w:rPr>
        <w:t>და</w:t>
      </w:r>
      <w:proofErr w:type="spellEnd"/>
      <w:r w:rsidRPr="00016C40">
        <w:rPr>
          <w:rFonts w:ascii="Sylfaen" w:hAnsi="Sylfaen"/>
          <w:sz w:val="24"/>
          <w:szCs w:val="24"/>
        </w:rPr>
        <w:t xml:space="preserve"> </w:t>
      </w:r>
      <w:proofErr w:type="spellStart"/>
      <w:r w:rsidRPr="00016C40">
        <w:rPr>
          <w:rFonts w:ascii="Sylfaen" w:hAnsi="Sylfaen" w:cs="Sylfaen"/>
          <w:sz w:val="24"/>
          <w:szCs w:val="24"/>
        </w:rPr>
        <w:t>არ</w:t>
      </w:r>
      <w:proofErr w:type="spellEnd"/>
      <w:r w:rsidRPr="00016C40">
        <w:rPr>
          <w:rFonts w:ascii="Sylfaen" w:hAnsi="Sylfaen"/>
          <w:sz w:val="24"/>
          <w:szCs w:val="24"/>
        </w:rPr>
        <w:t xml:space="preserve"> </w:t>
      </w:r>
      <w:proofErr w:type="spellStart"/>
      <w:r w:rsidRPr="00016C40">
        <w:rPr>
          <w:rFonts w:ascii="Sylfaen" w:hAnsi="Sylfaen" w:cs="Sylfaen"/>
          <w:sz w:val="24"/>
          <w:szCs w:val="24"/>
        </w:rPr>
        <w:t>აკმაყოფილებს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სამართლიანობის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მოთხოვნებს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არ</w:t>
      </w:r>
      <w:proofErr w:type="spellEnd"/>
      <w:r w:rsidRPr="00016C40">
        <w:rPr>
          <w:rFonts w:ascii="Sylfaen" w:hAnsi="Sylfaen"/>
          <w:sz w:val="24"/>
          <w:szCs w:val="24"/>
        </w:rPr>
        <w:t xml:space="preserve"> </w:t>
      </w:r>
      <w:r w:rsidRPr="00016C40">
        <w:rPr>
          <w:rFonts w:ascii="Sylfaen" w:hAnsi="Sylfaen" w:cs="Sylfaen"/>
          <w:sz w:val="24"/>
          <w:szCs w:val="24"/>
        </w:rPr>
        <w:t>შ</w:t>
      </w:r>
      <w:r w:rsidR="00315E1D" w:rsidRPr="00016C40">
        <w:rPr>
          <w:rFonts w:ascii="Sylfaen" w:hAnsi="Sylfaen" w:cs="Sylfaen"/>
          <w:sz w:val="24"/>
          <w:szCs w:val="24"/>
          <w:lang w:val="ka-GE"/>
        </w:rPr>
        <w:t>ე</w:t>
      </w:r>
      <w:proofErr w:type="spellStart"/>
      <w:r w:rsidRPr="00016C40">
        <w:rPr>
          <w:rFonts w:ascii="Sylfaen" w:hAnsi="Sylfaen" w:cs="Sylfaen"/>
          <w:sz w:val="24"/>
          <w:szCs w:val="24"/>
        </w:rPr>
        <w:t>ესაბამ</w:t>
      </w:r>
      <w:proofErr w:type="spellEnd"/>
      <w:r w:rsidR="00315E1D" w:rsidRPr="00016C40">
        <w:rPr>
          <w:rFonts w:ascii="Sylfaen" w:hAnsi="Sylfaen" w:cs="Sylfaen"/>
          <w:sz w:val="24"/>
          <w:szCs w:val="24"/>
          <w:lang w:val="ka-GE"/>
        </w:rPr>
        <w:t>ება</w:t>
      </w:r>
      <w:r w:rsidRPr="00016C40">
        <w:rPr>
          <w:rFonts w:ascii="Sylfaen" w:hAnsi="Sylfaen"/>
          <w:sz w:val="24"/>
          <w:szCs w:val="24"/>
        </w:rPr>
        <w:t xml:space="preserve"> </w:t>
      </w:r>
      <w:proofErr w:type="spellStart"/>
      <w:r w:rsidRPr="00016C40">
        <w:rPr>
          <w:rFonts w:ascii="Sylfaen" w:hAnsi="Sylfaen" w:cs="Sylfaen"/>
          <w:sz w:val="24"/>
          <w:szCs w:val="24"/>
        </w:rPr>
        <w:t>ახალი</w:t>
      </w:r>
      <w:proofErr w:type="spellEnd"/>
      <w:r w:rsidRPr="00016C40">
        <w:rPr>
          <w:rFonts w:ascii="Sylfaen" w:hAnsi="Sylfaen"/>
          <w:sz w:val="24"/>
          <w:szCs w:val="24"/>
        </w:rPr>
        <w:t xml:space="preserve"> </w:t>
      </w:r>
      <w:proofErr w:type="spellStart"/>
      <w:r w:rsidRPr="00016C40">
        <w:rPr>
          <w:rFonts w:ascii="Sylfaen" w:hAnsi="Sylfaen" w:cs="Sylfaen"/>
          <w:sz w:val="24"/>
          <w:szCs w:val="24"/>
        </w:rPr>
        <w:t>დანაშაულის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თავიდან</w:t>
      </w:r>
      <w:proofErr w:type="spellEnd"/>
      <w:r w:rsidRPr="00016C40">
        <w:rPr>
          <w:rFonts w:ascii="Sylfaen" w:hAnsi="Sylfaen"/>
          <w:sz w:val="24"/>
          <w:szCs w:val="24"/>
        </w:rPr>
        <w:t xml:space="preserve"> </w:t>
      </w:r>
      <w:proofErr w:type="spellStart"/>
      <w:r w:rsidRPr="00016C40">
        <w:rPr>
          <w:rFonts w:ascii="Sylfaen" w:hAnsi="Sylfaen" w:cs="Sylfaen"/>
          <w:sz w:val="24"/>
          <w:szCs w:val="24"/>
        </w:rPr>
        <w:t>აცილებ</w:t>
      </w:r>
      <w:proofErr w:type="spellEnd"/>
      <w:r w:rsidR="00315E1D" w:rsidRPr="00016C40">
        <w:rPr>
          <w:rFonts w:ascii="Sylfaen" w:hAnsi="Sylfaen" w:cs="Sylfaen"/>
          <w:sz w:val="24"/>
          <w:szCs w:val="24"/>
          <w:lang w:val="ka-GE"/>
        </w:rPr>
        <w:t>ის</w:t>
      </w:r>
      <w:r w:rsidRPr="00016C40">
        <w:rPr>
          <w:rFonts w:ascii="Sylfaen" w:hAnsi="Sylfaen"/>
          <w:sz w:val="24"/>
          <w:szCs w:val="24"/>
        </w:rPr>
        <w:t xml:space="preserve"> </w:t>
      </w:r>
      <w:proofErr w:type="spellStart"/>
      <w:r w:rsidRPr="00016C40">
        <w:rPr>
          <w:rFonts w:ascii="Sylfaen" w:hAnsi="Sylfaen" w:cs="Sylfaen"/>
          <w:sz w:val="24"/>
          <w:szCs w:val="24"/>
        </w:rPr>
        <w:t>და</w:t>
      </w:r>
      <w:proofErr w:type="spellEnd"/>
      <w:r w:rsidRPr="00016C40">
        <w:rPr>
          <w:rFonts w:ascii="Sylfaen" w:hAnsi="Sylfaen"/>
          <w:sz w:val="24"/>
          <w:szCs w:val="24"/>
        </w:rPr>
        <w:t xml:space="preserve"> </w:t>
      </w:r>
      <w:proofErr w:type="spellStart"/>
      <w:r w:rsidRPr="00016C40">
        <w:rPr>
          <w:rFonts w:ascii="Sylfaen" w:hAnsi="Sylfaen" w:cs="Sylfaen"/>
          <w:sz w:val="24"/>
          <w:szCs w:val="24"/>
        </w:rPr>
        <w:t>მსჯავრდებულის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რესოციალიზაციის</w:t>
      </w:r>
      <w:proofErr w:type="spellEnd"/>
      <w:r w:rsidR="00315E1D" w:rsidRPr="00016C40">
        <w:rPr>
          <w:rFonts w:ascii="Sylfaen" w:hAnsi="Sylfaen" w:cs="Sylfaen"/>
          <w:sz w:val="24"/>
          <w:szCs w:val="24"/>
          <w:lang w:val="ka-GE"/>
        </w:rPr>
        <w:t xml:space="preserve"> მიზნებს</w:t>
      </w:r>
      <w:r w:rsidRPr="00016C40">
        <w:rPr>
          <w:rFonts w:ascii="Sylfaen" w:hAnsi="Sylfaen"/>
          <w:sz w:val="24"/>
          <w:szCs w:val="24"/>
        </w:rPr>
        <w:t xml:space="preserve">, </w:t>
      </w:r>
      <w:proofErr w:type="spellStart"/>
      <w:r w:rsidRPr="00016C40">
        <w:rPr>
          <w:rFonts w:ascii="Sylfaen" w:hAnsi="Sylfaen" w:cs="Sylfaen"/>
          <w:sz w:val="24"/>
          <w:szCs w:val="24"/>
        </w:rPr>
        <w:t>მაშინ</w:t>
      </w:r>
      <w:proofErr w:type="spellEnd"/>
      <w:r w:rsidRPr="00016C40">
        <w:rPr>
          <w:rFonts w:ascii="Sylfaen" w:hAnsi="Sylfaen"/>
          <w:sz w:val="24"/>
          <w:szCs w:val="24"/>
        </w:rPr>
        <w:t xml:space="preserve"> </w:t>
      </w:r>
      <w:proofErr w:type="spellStart"/>
      <w:r w:rsidRPr="00016C40">
        <w:rPr>
          <w:rFonts w:ascii="Sylfaen" w:hAnsi="Sylfaen" w:cs="Sylfaen"/>
          <w:sz w:val="24"/>
          <w:szCs w:val="24"/>
        </w:rPr>
        <w:t>მისი</w:t>
      </w:r>
      <w:proofErr w:type="spellEnd"/>
      <w:r w:rsidRPr="00016C40">
        <w:rPr>
          <w:rFonts w:ascii="Sylfaen" w:hAnsi="Sylfaen"/>
          <w:sz w:val="24"/>
          <w:szCs w:val="24"/>
        </w:rPr>
        <w:t xml:space="preserve"> </w:t>
      </w:r>
      <w:proofErr w:type="spellStart"/>
      <w:r w:rsidRPr="00016C40">
        <w:rPr>
          <w:rFonts w:ascii="Sylfaen" w:hAnsi="Sylfaen" w:cs="Sylfaen"/>
          <w:sz w:val="24"/>
          <w:szCs w:val="24"/>
        </w:rPr>
        <w:t>აღსრულებით</w:t>
      </w:r>
      <w:proofErr w:type="spellEnd"/>
      <w:r w:rsidRPr="00016C40">
        <w:rPr>
          <w:rFonts w:ascii="Sylfaen" w:hAnsi="Sylfaen"/>
          <w:sz w:val="24"/>
          <w:szCs w:val="24"/>
        </w:rPr>
        <w:t xml:space="preserve"> </w:t>
      </w:r>
      <w:proofErr w:type="spellStart"/>
      <w:r w:rsidRPr="00016C40">
        <w:rPr>
          <w:rFonts w:ascii="Sylfaen" w:hAnsi="Sylfaen" w:cs="Sylfaen"/>
          <w:sz w:val="24"/>
          <w:szCs w:val="24"/>
        </w:rPr>
        <w:t>გამოწვეული</w:t>
      </w:r>
      <w:proofErr w:type="spellEnd"/>
      <w:r w:rsidRPr="00016C40">
        <w:rPr>
          <w:rFonts w:ascii="Sylfaen" w:hAnsi="Sylfaen"/>
          <w:sz w:val="24"/>
          <w:szCs w:val="24"/>
        </w:rPr>
        <w:t xml:space="preserve"> </w:t>
      </w:r>
      <w:proofErr w:type="spellStart"/>
      <w:r w:rsidRPr="00016C40">
        <w:rPr>
          <w:rFonts w:ascii="Sylfaen" w:hAnsi="Sylfaen" w:cs="Sylfaen"/>
          <w:sz w:val="24"/>
          <w:szCs w:val="24"/>
        </w:rPr>
        <w:t>ტანჯვა</w:t>
      </w:r>
      <w:proofErr w:type="spellEnd"/>
      <w:r w:rsidRPr="00016C40">
        <w:rPr>
          <w:rFonts w:ascii="Sylfaen" w:hAnsi="Sylfaen"/>
          <w:sz w:val="24"/>
          <w:szCs w:val="24"/>
        </w:rPr>
        <w:t xml:space="preserve"> </w:t>
      </w:r>
      <w:proofErr w:type="spellStart"/>
      <w:r w:rsidRPr="00016C40">
        <w:rPr>
          <w:rFonts w:ascii="Sylfaen" w:hAnsi="Sylfaen" w:cs="Sylfaen"/>
          <w:sz w:val="24"/>
          <w:szCs w:val="24"/>
        </w:rPr>
        <w:t>თავისთავად</w:t>
      </w:r>
      <w:proofErr w:type="spellEnd"/>
      <w:r w:rsidRPr="00016C40">
        <w:rPr>
          <w:rFonts w:ascii="Sylfaen" w:hAnsi="Sylfaen"/>
          <w:sz w:val="24"/>
          <w:szCs w:val="24"/>
        </w:rPr>
        <w:t xml:space="preserve"> </w:t>
      </w:r>
      <w:proofErr w:type="spellStart"/>
      <w:r w:rsidRPr="00016C40">
        <w:rPr>
          <w:rFonts w:ascii="Sylfaen" w:hAnsi="Sylfaen" w:cs="Sylfaen"/>
          <w:sz w:val="24"/>
          <w:szCs w:val="24"/>
        </w:rPr>
        <w:t>იქნება</w:t>
      </w:r>
      <w:proofErr w:type="spellEnd"/>
      <w:r w:rsidRPr="00016C40">
        <w:rPr>
          <w:rFonts w:ascii="Sylfaen" w:hAnsi="Sylfaen"/>
          <w:sz w:val="24"/>
          <w:szCs w:val="24"/>
        </w:rPr>
        <w:t xml:space="preserve"> </w:t>
      </w:r>
      <w:proofErr w:type="spellStart"/>
      <w:r w:rsidRPr="00016C40">
        <w:rPr>
          <w:rFonts w:ascii="Sylfaen" w:hAnsi="Sylfaen" w:cs="Sylfaen"/>
          <w:sz w:val="24"/>
          <w:szCs w:val="24"/>
        </w:rPr>
        <w:t>დამატებითი</w:t>
      </w:r>
      <w:proofErr w:type="spellEnd"/>
      <w:r w:rsidRPr="00016C40">
        <w:rPr>
          <w:rFonts w:ascii="Sylfaen" w:hAnsi="Sylfaen"/>
          <w:sz w:val="24"/>
          <w:szCs w:val="24"/>
        </w:rPr>
        <w:t xml:space="preserve">, </w:t>
      </w:r>
      <w:proofErr w:type="spellStart"/>
      <w:r w:rsidRPr="00016C40">
        <w:rPr>
          <w:rFonts w:ascii="Sylfaen" w:hAnsi="Sylfaen" w:cs="Sylfaen"/>
          <w:sz w:val="24"/>
          <w:szCs w:val="24"/>
        </w:rPr>
        <w:t>გაუმართლებელი</w:t>
      </w:r>
      <w:proofErr w:type="spellEnd"/>
      <w:r w:rsidRPr="00016C40">
        <w:rPr>
          <w:rFonts w:ascii="Sylfaen" w:hAnsi="Sylfaen"/>
          <w:sz w:val="24"/>
          <w:szCs w:val="24"/>
        </w:rPr>
        <w:t xml:space="preserve"> </w:t>
      </w:r>
      <w:proofErr w:type="spellStart"/>
      <w:r w:rsidRPr="00016C40">
        <w:rPr>
          <w:rFonts w:ascii="Sylfaen" w:hAnsi="Sylfaen" w:cs="Sylfaen"/>
          <w:sz w:val="24"/>
          <w:szCs w:val="24"/>
        </w:rPr>
        <w:t>დასჯა</w:t>
      </w:r>
      <w:proofErr w:type="spellEnd"/>
      <w:r w:rsidRPr="00016C40">
        <w:rPr>
          <w:rFonts w:ascii="Sylfaen" w:hAnsi="Sylfaen"/>
          <w:sz w:val="24"/>
          <w:szCs w:val="24"/>
        </w:rPr>
        <w:t xml:space="preserve">. </w:t>
      </w:r>
    </w:p>
    <w:p w:rsidR="00315E1D" w:rsidRPr="00016C40" w:rsidRDefault="007548BC" w:rsidP="00315E1D">
      <w:pPr>
        <w:pStyle w:val="ListParagraph"/>
        <w:numPr>
          <w:ilvl w:val="0"/>
          <w:numId w:val="2"/>
        </w:numPr>
        <w:spacing w:after="0" w:line="276" w:lineRule="auto"/>
        <w:ind w:firstLine="360"/>
        <w:jc w:val="both"/>
        <w:rPr>
          <w:rFonts w:ascii="Sylfaen" w:hAnsi="Sylfaen"/>
          <w:sz w:val="24"/>
          <w:szCs w:val="24"/>
        </w:rPr>
      </w:pPr>
      <w:r w:rsidRPr="00016C40">
        <w:rPr>
          <w:rFonts w:ascii="Sylfaen" w:hAnsi="Sylfaen"/>
          <w:sz w:val="24"/>
          <w:szCs w:val="24"/>
          <w:lang w:val="ka-GE"/>
        </w:rPr>
        <w:t>სსკ-ის 43-ე მუხლის მე-3 ნაწილის თანახმად, „თანამდებობის დაკავების ან საქმიანობის უფლების ჩამორთმევის დამატებით სასჯელად დანიშვნა შეიძლება იმ შემთხვევაშიც, როდესაც იგი ჩადენილი დანაშაულისთვის სასჯელად არაა გათვალისწინებული ამ კოდექსის შესაბამისი მუხლით, თუ დანაშაულის საშიშროების ხასიათის, ხარისხისა და დამნაშავის პიროვნების გათვალისწინებით სასამართლო შეუძლებლად მიიჩნევს შეუნარჩუნოს მას თანამდებობის დაკავების ან საქმიანობის უფლება“.</w:t>
      </w:r>
    </w:p>
    <w:p w:rsidR="007548BC" w:rsidRPr="00016C40" w:rsidRDefault="00315E1D" w:rsidP="001207D9">
      <w:pPr>
        <w:pStyle w:val="ListParagraph"/>
        <w:numPr>
          <w:ilvl w:val="0"/>
          <w:numId w:val="2"/>
        </w:numPr>
        <w:spacing w:after="0" w:line="276" w:lineRule="auto"/>
        <w:ind w:firstLine="360"/>
        <w:jc w:val="both"/>
        <w:rPr>
          <w:rFonts w:ascii="Sylfaen" w:hAnsi="Sylfaen"/>
          <w:sz w:val="24"/>
          <w:szCs w:val="24"/>
          <w:lang w:val="ka-GE"/>
        </w:rPr>
      </w:pPr>
      <w:proofErr w:type="spellStart"/>
      <w:proofErr w:type="gramStart"/>
      <w:r w:rsidRPr="00016C40">
        <w:rPr>
          <w:rFonts w:ascii="Sylfaen" w:hAnsi="Sylfaen"/>
          <w:sz w:val="24"/>
          <w:szCs w:val="24"/>
        </w:rPr>
        <w:lastRenderedPageBreak/>
        <w:t>სასჯელის</w:t>
      </w:r>
      <w:proofErr w:type="spellEnd"/>
      <w:proofErr w:type="gramEnd"/>
      <w:r w:rsidRPr="00016C40">
        <w:rPr>
          <w:rFonts w:ascii="Sylfaen" w:hAnsi="Sylfaen"/>
          <w:sz w:val="24"/>
          <w:szCs w:val="24"/>
        </w:rPr>
        <w:t xml:space="preserve"> </w:t>
      </w:r>
      <w:proofErr w:type="spellStart"/>
      <w:r w:rsidRPr="00016C40">
        <w:rPr>
          <w:rFonts w:ascii="Sylfaen" w:hAnsi="Sylfaen"/>
          <w:sz w:val="24"/>
          <w:szCs w:val="24"/>
        </w:rPr>
        <w:t>დანიშვნა</w:t>
      </w:r>
      <w:proofErr w:type="spellEnd"/>
      <w:r w:rsidRPr="00016C40">
        <w:rPr>
          <w:rFonts w:ascii="Sylfaen" w:hAnsi="Sylfaen"/>
          <w:sz w:val="24"/>
          <w:szCs w:val="24"/>
        </w:rPr>
        <w:t xml:space="preserve"> </w:t>
      </w:r>
      <w:proofErr w:type="spellStart"/>
      <w:r w:rsidRPr="00016C40">
        <w:rPr>
          <w:rFonts w:ascii="Sylfaen" w:hAnsi="Sylfaen"/>
          <w:sz w:val="24"/>
          <w:szCs w:val="24"/>
        </w:rPr>
        <w:t>სამოსამართლო</w:t>
      </w:r>
      <w:proofErr w:type="spellEnd"/>
      <w:r w:rsidRPr="00016C40">
        <w:rPr>
          <w:rFonts w:ascii="Sylfaen" w:hAnsi="Sylfaen"/>
          <w:sz w:val="24"/>
          <w:szCs w:val="24"/>
        </w:rPr>
        <w:t xml:space="preserve"> </w:t>
      </w:r>
      <w:proofErr w:type="spellStart"/>
      <w:r w:rsidRPr="00016C40">
        <w:rPr>
          <w:rFonts w:ascii="Sylfaen" w:hAnsi="Sylfaen"/>
          <w:sz w:val="24"/>
          <w:szCs w:val="24"/>
        </w:rPr>
        <w:t>საქმიანობის</w:t>
      </w:r>
      <w:proofErr w:type="spellEnd"/>
      <w:r w:rsidRPr="00016C40">
        <w:rPr>
          <w:rFonts w:ascii="Sylfaen" w:hAnsi="Sylfaen"/>
          <w:sz w:val="24"/>
          <w:szCs w:val="24"/>
        </w:rPr>
        <w:t xml:space="preserve"> </w:t>
      </w:r>
      <w:proofErr w:type="spellStart"/>
      <w:r w:rsidRPr="00016C40">
        <w:rPr>
          <w:rFonts w:ascii="Sylfaen" w:hAnsi="Sylfaen"/>
          <w:sz w:val="24"/>
          <w:szCs w:val="24"/>
        </w:rPr>
        <w:t>ერთ-ერთ</w:t>
      </w:r>
      <w:proofErr w:type="spellEnd"/>
      <w:r w:rsidRPr="00016C40">
        <w:rPr>
          <w:rFonts w:ascii="Sylfaen" w:hAnsi="Sylfaen"/>
          <w:sz w:val="24"/>
          <w:szCs w:val="24"/>
        </w:rPr>
        <w:t xml:space="preserve"> </w:t>
      </w:r>
      <w:proofErr w:type="spellStart"/>
      <w:r w:rsidRPr="00016C40">
        <w:rPr>
          <w:rFonts w:ascii="Sylfaen" w:hAnsi="Sylfaen"/>
          <w:sz w:val="24"/>
          <w:szCs w:val="24"/>
        </w:rPr>
        <w:t>ყველაზე</w:t>
      </w:r>
      <w:proofErr w:type="spellEnd"/>
      <w:r w:rsidRPr="00016C40">
        <w:rPr>
          <w:rFonts w:ascii="Sylfaen" w:hAnsi="Sylfaen"/>
          <w:sz w:val="24"/>
          <w:szCs w:val="24"/>
        </w:rPr>
        <w:t xml:space="preserve"> </w:t>
      </w:r>
      <w:proofErr w:type="spellStart"/>
      <w:r w:rsidRPr="00016C40">
        <w:rPr>
          <w:rFonts w:ascii="Sylfaen" w:hAnsi="Sylfaen"/>
          <w:sz w:val="24"/>
          <w:szCs w:val="24"/>
        </w:rPr>
        <w:t>მნიშვნელოვან</w:t>
      </w:r>
      <w:proofErr w:type="spellEnd"/>
      <w:r w:rsidRPr="00016C40">
        <w:rPr>
          <w:rFonts w:ascii="Sylfaen" w:hAnsi="Sylfaen"/>
          <w:sz w:val="24"/>
          <w:szCs w:val="24"/>
        </w:rPr>
        <w:t xml:space="preserve"> </w:t>
      </w:r>
      <w:proofErr w:type="spellStart"/>
      <w:r w:rsidRPr="00016C40">
        <w:rPr>
          <w:rFonts w:ascii="Sylfaen" w:hAnsi="Sylfaen"/>
          <w:sz w:val="24"/>
          <w:szCs w:val="24"/>
        </w:rPr>
        <w:t>ეტაპს</w:t>
      </w:r>
      <w:proofErr w:type="spellEnd"/>
      <w:r w:rsidRPr="00016C40">
        <w:rPr>
          <w:rFonts w:ascii="Sylfaen" w:hAnsi="Sylfaen"/>
          <w:sz w:val="24"/>
          <w:szCs w:val="24"/>
        </w:rPr>
        <w:t xml:space="preserve"> </w:t>
      </w:r>
      <w:proofErr w:type="spellStart"/>
      <w:r w:rsidRPr="00016C40">
        <w:rPr>
          <w:rFonts w:ascii="Sylfaen" w:hAnsi="Sylfaen"/>
          <w:sz w:val="24"/>
          <w:szCs w:val="24"/>
        </w:rPr>
        <w:t>წარმოადგენს</w:t>
      </w:r>
      <w:proofErr w:type="spellEnd"/>
      <w:r w:rsidRPr="00016C40">
        <w:rPr>
          <w:rFonts w:ascii="Sylfaen" w:hAnsi="Sylfaen"/>
          <w:sz w:val="24"/>
          <w:szCs w:val="24"/>
        </w:rPr>
        <w:t xml:space="preserve">. </w:t>
      </w:r>
      <w:proofErr w:type="spellStart"/>
      <w:proofErr w:type="gramStart"/>
      <w:r w:rsidRPr="00016C40">
        <w:rPr>
          <w:rFonts w:ascii="Sylfaen" w:hAnsi="Sylfaen"/>
          <w:sz w:val="24"/>
          <w:szCs w:val="24"/>
        </w:rPr>
        <w:t>მოსამართლემ</w:t>
      </w:r>
      <w:proofErr w:type="spellEnd"/>
      <w:proofErr w:type="gramEnd"/>
      <w:r w:rsidRPr="00016C40">
        <w:rPr>
          <w:rFonts w:ascii="Sylfaen" w:hAnsi="Sylfaen"/>
          <w:sz w:val="24"/>
          <w:szCs w:val="24"/>
        </w:rPr>
        <w:t xml:space="preserve"> </w:t>
      </w:r>
      <w:proofErr w:type="spellStart"/>
      <w:r w:rsidRPr="00016C40">
        <w:rPr>
          <w:rFonts w:ascii="Sylfaen" w:hAnsi="Sylfaen"/>
          <w:sz w:val="24"/>
          <w:szCs w:val="24"/>
        </w:rPr>
        <w:t>უნდა</w:t>
      </w:r>
      <w:proofErr w:type="spellEnd"/>
      <w:r w:rsidRPr="00016C40">
        <w:rPr>
          <w:rFonts w:ascii="Sylfaen" w:hAnsi="Sylfaen"/>
          <w:sz w:val="24"/>
          <w:szCs w:val="24"/>
        </w:rPr>
        <w:t xml:space="preserve"> </w:t>
      </w:r>
      <w:proofErr w:type="spellStart"/>
      <w:r w:rsidRPr="00016C40">
        <w:rPr>
          <w:rFonts w:ascii="Sylfaen" w:hAnsi="Sylfaen"/>
          <w:sz w:val="24"/>
          <w:szCs w:val="24"/>
        </w:rPr>
        <w:t>შეარჩიოს</w:t>
      </w:r>
      <w:proofErr w:type="spellEnd"/>
      <w:r w:rsidRPr="00016C40">
        <w:rPr>
          <w:rFonts w:ascii="Sylfaen" w:hAnsi="Sylfaen"/>
          <w:sz w:val="24"/>
          <w:szCs w:val="24"/>
        </w:rPr>
        <w:t xml:space="preserve"> </w:t>
      </w:r>
      <w:proofErr w:type="spellStart"/>
      <w:r w:rsidRPr="00016C40">
        <w:rPr>
          <w:rFonts w:ascii="Sylfaen" w:hAnsi="Sylfaen"/>
          <w:sz w:val="24"/>
          <w:szCs w:val="24"/>
        </w:rPr>
        <w:t>ისეთი</w:t>
      </w:r>
      <w:proofErr w:type="spellEnd"/>
      <w:r w:rsidRPr="00016C40">
        <w:rPr>
          <w:rFonts w:ascii="Sylfaen" w:hAnsi="Sylfaen"/>
          <w:sz w:val="24"/>
          <w:szCs w:val="24"/>
        </w:rPr>
        <w:t xml:space="preserve"> </w:t>
      </w:r>
      <w:proofErr w:type="spellStart"/>
      <w:r w:rsidRPr="00016C40">
        <w:rPr>
          <w:rFonts w:ascii="Sylfaen" w:hAnsi="Sylfaen"/>
          <w:sz w:val="24"/>
          <w:szCs w:val="24"/>
        </w:rPr>
        <w:t>სახის</w:t>
      </w:r>
      <w:proofErr w:type="spellEnd"/>
      <w:r w:rsidRPr="00016C40">
        <w:rPr>
          <w:rFonts w:ascii="Sylfaen" w:hAnsi="Sylfaen"/>
          <w:sz w:val="24"/>
          <w:szCs w:val="24"/>
        </w:rPr>
        <w:t xml:space="preserve"> </w:t>
      </w:r>
      <w:proofErr w:type="spellStart"/>
      <w:r w:rsidRPr="00016C40">
        <w:rPr>
          <w:rFonts w:ascii="Sylfaen" w:hAnsi="Sylfaen"/>
          <w:sz w:val="24"/>
          <w:szCs w:val="24"/>
        </w:rPr>
        <w:t>სასჯელი</w:t>
      </w:r>
      <w:proofErr w:type="spellEnd"/>
      <w:r w:rsidRPr="00016C40">
        <w:rPr>
          <w:rFonts w:ascii="Sylfaen" w:hAnsi="Sylfaen"/>
          <w:sz w:val="24"/>
          <w:szCs w:val="24"/>
        </w:rPr>
        <w:t xml:space="preserve">, </w:t>
      </w:r>
      <w:proofErr w:type="spellStart"/>
      <w:r w:rsidRPr="00016C40">
        <w:rPr>
          <w:rFonts w:ascii="Sylfaen" w:hAnsi="Sylfaen"/>
          <w:sz w:val="24"/>
          <w:szCs w:val="24"/>
        </w:rPr>
        <w:t>რომელიც</w:t>
      </w:r>
      <w:proofErr w:type="spellEnd"/>
      <w:r w:rsidRPr="00016C40">
        <w:rPr>
          <w:rFonts w:ascii="Sylfaen" w:hAnsi="Sylfaen"/>
          <w:sz w:val="24"/>
          <w:szCs w:val="24"/>
        </w:rPr>
        <w:t xml:space="preserve"> </w:t>
      </w:r>
      <w:proofErr w:type="spellStart"/>
      <w:r w:rsidRPr="00016C40">
        <w:rPr>
          <w:rFonts w:ascii="Sylfaen" w:hAnsi="Sylfaen"/>
          <w:sz w:val="24"/>
          <w:szCs w:val="24"/>
        </w:rPr>
        <w:t>ადეკვატური</w:t>
      </w:r>
      <w:proofErr w:type="spellEnd"/>
      <w:r w:rsidRPr="00016C40">
        <w:rPr>
          <w:rFonts w:ascii="Sylfaen" w:hAnsi="Sylfaen"/>
          <w:sz w:val="24"/>
          <w:szCs w:val="24"/>
        </w:rPr>
        <w:t xml:space="preserve"> </w:t>
      </w:r>
      <w:proofErr w:type="spellStart"/>
      <w:r w:rsidRPr="00016C40">
        <w:rPr>
          <w:rFonts w:ascii="Sylfaen" w:hAnsi="Sylfaen"/>
          <w:sz w:val="24"/>
          <w:szCs w:val="24"/>
        </w:rPr>
        <w:t>იქნება</w:t>
      </w:r>
      <w:proofErr w:type="spellEnd"/>
      <w:r w:rsidRPr="00016C40">
        <w:rPr>
          <w:rFonts w:ascii="Sylfaen" w:hAnsi="Sylfaen"/>
          <w:sz w:val="24"/>
          <w:szCs w:val="24"/>
        </w:rPr>
        <w:t xml:space="preserve"> </w:t>
      </w:r>
      <w:proofErr w:type="spellStart"/>
      <w:r w:rsidRPr="00016C40">
        <w:rPr>
          <w:rFonts w:ascii="Sylfaen" w:hAnsi="Sylfaen"/>
          <w:sz w:val="24"/>
          <w:szCs w:val="24"/>
        </w:rPr>
        <w:t>დამნაშავის</w:t>
      </w:r>
      <w:proofErr w:type="spellEnd"/>
      <w:r w:rsidRPr="00016C40">
        <w:rPr>
          <w:rFonts w:ascii="Sylfaen" w:hAnsi="Sylfaen"/>
          <w:sz w:val="24"/>
          <w:szCs w:val="24"/>
        </w:rPr>
        <w:t xml:space="preserve"> </w:t>
      </w:r>
      <w:proofErr w:type="spellStart"/>
      <w:r w:rsidRPr="00016C40">
        <w:rPr>
          <w:rFonts w:ascii="Sylfaen" w:hAnsi="Sylfaen"/>
          <w:sz w:val="24"/>
          <w:szCs w:val="24"/>
        </w:rPr>
        <w:t>პიროვნებისა</w:t>
      </w:r>
      <w:proofErr w:type="spellEnd"/>
      <w:r w:rsidRPr="00016C40">
        <w:rPr>
          <w:rFonts w:ascii="Sylfaen" w:hAnsi="Sylfaen"/>
          <w:sz w:val="24"/>
          <w:szCs w:val="24"/>
        </w:rPr>
        <w:t xml:space="preserve"> </w:t>
      </w:r>
      <w:proofErr w:type="spellStart"/>
      <w:r w:rsidRPr="00016C40">
        <w:rPr>
          <w:rFonts w:ascii="Sylfaen" w:hAnsi="Sylfaen"/>
          <w:sz w:val="24"/>
          <w:szCs w:val="24"/>
        </w:rPr>
        <w:t>და</w:t>
      </w:r>
      <w:proofErr w:type="spellEnd"/>
      <w:r w:rsidRPr="00016C40">
        <w:rPr>
          <w:rFonts w:ascii="Sylfaen" w:hAnsi="Sylfaen"/>
          <w:sz w:val="24"/>
          <w:szCs w:val="24"/>
        </w:rPr>
        <w:t xml:space="preserve"> </w:t>
      </w:r>
      <w:proofErr w:type="spellStart"/>
      <w:r w:rsidRPr="00016C40">
        <w:rPr>
          <w:rFonts w:ascii="Sylfaen" w:hAnsi="Sylfaen"/>
          <w:sz w:val="24"/>
          <w:szCs w:val="24"/>
        </w:rPr>
        <w:t>მის</w:t>
      </w:r>
      <w:proofErr w:type="spellEnd"/>
      <w:r w:rsidRPr="00016C40">
        <w:rPr>
          <w:rFonts w:ascii="Sylfaen" w:hAnsi="Sylfaen"/>
          <w:sz w:val="24"/>
          <w:szCs w:val="24"/>
        </w:rPr>
        <w:t xml:space="preserve"> </w:t>
      </w:r>
      <w:proofErr w:type="spellStart"/>
      <w:r w:rsidRPr="00016C40">
        <w:rPr>
          <w:rFonts w:ascii="Sylfaen" w:hAnsi="Sylfaen"/>
          <w:sz w:val="24"/>
          <w:szCs w:val="24"/>
        </w:rPr>
        <w:t>მიერ</w:t>
      </w:r>
      <w:proofErr w:type="spellEnd"/>
      <w:r w:rsidRPr="00016C40">
        <w:rPr>
          <w:rFonts w:ascii="Sylfaen" w:hAnsi="Sylfaen"/>
          <w:sz w:val="24"/>
          <w:szCs w:val="24"/>
        </w:rPr>
        <w:t xml:space="preserve"> </w:t>
      </w:r>
      <w:proofErr w:type="spellStart"/>
      <w:r w:rsidRPr="00016C40">
        <w:rPr>
          <w:rFonts w:ascii="Sylfaen" w:hAnsi="Sylfaen"/>
          <w:sz w:val="24"/>
          <w:szCs w:val="24"/>
        </w:rPr>
        <w:t>ჩადენილი</w:t>
      </w:r>
      <w:proofErr w:type="spellEnd"/>
      <w:r w:rsidRPr="00016C40">
        <w:rPr>
          <w:rFonts w:ascii="Sylfaen" w:hAnsi="Sylfaen"/>
          <w:sz w:val="24"/>
          <w:szCs w:val="24"/>
        </w:rPr>
        <w:t xml:space="preserve"> </w:t>
      </w:r>
      <w:proofErr w:type="spellStart"/>
      <w:r w:rsidRPr="00016C40">
        <w:rPr>
          <w:rFonts w:ascii="Sylfaen" w:hAnsi="Sylfaen"/>
          <w:sz w:val="24"/>
          <w:szCs w:val="24"/>
        </w:rPr>
        <w:t>დანაშაულის</w:t>
      </w:r>
      <w:proofErr w:type="spellEnd"/>
      <w:r w:rsidRPr="00016C40">
        <w:rPr>
          <w:rFonts w:ascii="Sylfaen" w:hAnsi="Sylfaen"/>
          <w:sz w:val="24"/>
          <w:szCs w:val="24"/>
        </w:rPr>
        <w:t xml:space="preserve"> </w:t>
      </w:r>
      <w:proofErr w:type="spellStart"/>
      <w:r w:rsidRPr="00016C40">
        <w:rPr>
          <w:rFonts w:ascii="Sylfaen" w:hAnsi="Sylfaen"/>
          <w:sz w:val="24"/>
          <w:szCs w:val="24"/>
        </w:rPr>
        <w:t>სიმძიმისა</w:t>
      </w:r>
      <w:proofErr w:type="spellEnd"/>
      <w:r w:rsidRPr="00016C40">
        <w:rPr>
          <w:rFonts w:ascii="Sylfaen" w:hAnsi="Sylfaen"/>
          <w:sz w:val="24"/>
          <w:szCs w:val="24"/>
        </w:rPr>
        <w:t xml:space="preserve">. </w:t>
      </w:r>
      <w:proofErr w:type="spellStart"/>
      <w:r w:rsidRPr="00016C40">
        <w:rPr>
          <w:rFonts w:ascii="Sylfaen" w:hAnsi="Sylfaen" w:cs="Sylfaen"/>
          <w:sz w:val="24"/>
          <w:szCs w:val="24"/>
        </w:rPr>
        <w:t>საქართველოს</w:t>
      </w:r>
      <w:proofErr w:type="spellEnd"/>
      <w:r w:rsidRPr="00016C40">
        <w:rPr>
          <w:rFonts w:ascii="Sylfaen" w:hAnsi="Sylfaen"/>
          <w:sz w:val="24"/>
          <w:szCs w:val="24"/>
        </w:rPr>
        <w:t xml:space="preserve"> </w:t>
      </w:r>
      <w:proofErr w:type="spellStart"/>
      <w:r w:rsidRPr="00016C40">
        <w:rPr>
          <w:rFonts w:ascii="Sylfaen" w:hAnsi="Sylfaen"/>
          <w:sz w:val="24"/>
          <w:szCs w:val="24"/>
        </w:rPr>
        <w:t>სისხლის</w:t>
      </w:r>
      <w:proofErr w:type="spellEnd"/>
      <w:r w:rsidRPr="00016C40">
        <w:rPr>
          <w:rFonts w:ascii="Sylfaen" w:hAnsi="Sylfaen"/>
          <w:sz w:val="24"/>
          <w:szCs w:val="24"/>
        </w:rPr>
        <w:t xml:space="preserve"> </w:t>
      </w:r>
      <w:proofErr w:type="spellStart"/>
      <w:r w:rsidRPr="00016C40">
        <w:rPr>
          <w:rFonts w:ascii="Sylfaen" w:hAnsi="Sylfaen"/>
          <w:sz w:val="24"/>
          <w:szCs w:val="24"/>
        </w:rPr>
        <w:t>სამართლის</w:t>
      </w:r>
      <w:proofErr w:type="spellEnd"/>
      <w:r w:rsidRPr="00016C40">
        <w:rPr>
          <w:rFonts w:ascii="Sylfaen" w:hAnsi="Sylfaen"/>
          <w:sz w:val="24"/>
          <w:szCs w:val="24"/>
        </w:rPr>
        <w:t xml:space="preserve"> </w:t>
      </w:r>
      <w:proofErr w:type="spellStart"/>
      <w:r w:rsidRPr="00016C40">
        <w:rPr>
          <w:rFonts w:ascii="Sylfaen" w:hAnsi="Sylfaen"/>
          <w:sz w:val="24"/>
          <w:szCs w:val="24"/>
        </w:rPr>
        <w:t>კოდექსის</w:t>
      </w:r>
      <w:proofErr w:type="spellEnd"/>
      <w:r w:rsidRPr="00016C40">
        <w:rPr>
          <w:rFonts w:ascii="Sylfaen" w:hAnsi="Sylfaen"/>
          <w:sz w:val="24"/>
          <w:szCs w:val="24"/>
        </w:rPr>
        <w:t xml:space="preserve"> 53-ე </w:t>
      </w:r>
      <w:proofErr w:type="spellStart"/>
      <w:r w:rsidRPr="00016C40">
        <w:rPr>
          <w:rFonts w:ascii="Sylfaen" w:hAnsi="Sylfaen"/>
          <w:sz w:val="24"/>
          <w:szCs w:val="24"/>
        </w:rPr>
        <w:t>მუხლის</w:t>
      </w:r>
      <w:proofErr w:type="spellEnd"/>
      <w:r w:rsidRPr="00016C40">
        <w:rPr>
          <w:rFonts w:ascii="Sylfaen" w:hAnsi="Sylfaen"/>
          <w:sz w:val="24"/>
          <w:szCs w:val="24"/>
        </w:rPr>
        <w:t xml:space="preserve"> მე-3 </w:t>
      </w:r>
      <w:proofErr w:type="spellStart"/>
      <w:r w:rsidRPr="00016C40">
        <w:rPr>
          <w:rFonts w:ascii="Sylfaen" w:hAnsi="Sylfaen"/>
          <w:sz w:val="24"/>
          <w:szCs w:val="24"/>
        </w:rPr>
        <w:t>ნაწილის</w:t>
      </w:r>
      <w:proofErr w:type="spellEnd"/>
      <w:r w:rsidRPr="00016C40">
        <w:rPr>
          <w:rFonts w:ascii="Sylfaen" w:hAnsi="Sylfaen"/>
          <w:sz w:val="24"/>
          <w:szCs w:val="24"/>
        </w:rPr>
        <w:t xml:space="preserve"> </w:t>
      </w:r>
      <w:proofErr w:type="spellStart"/>
      <w:r w:rsidRPr="00016C40">
        <w:rPr>
          <w:rFonts w:ascii="Sylfaen" w:hAnsi="Sylfaen"/>
          <w:sz w:val="24"/>
          <w:szCs w:val="24"/>
        </w:rPr>
        <w:t>თანახმად</w:t>
      </w:r>
      <w:proofErr w:type="spellEnd"/>
      <w:r w:rsidRPr="00016C40">
        <w:rPr>
          <w:rFonts w:ascii="Sylfaen" w:hAnsi="Sylfaen"/>
          <w:sz w:val="24"/>
          <w:szCs w:val="24"/>
        </w:rPr>
        <w:t xml:space="preserve">, </w:t>
      </w:r>
      <w:proofErr w:type="spellStart"/>
      <w:r w:rsidRPr="00016C40">
        <w:rPr>
          <w:rFonts w:ascii="Sylfaen" w:hAnsi="Sylfaen"/>
          <w:sz w:val="24"/>
          <w:szCs w:val="24"/>
        </w:rPr>
        <w:t>სასჯელის</w:t>
      </w:r>
      <w:proofErr w:type="spellEnd"/>
      <w:r w:rsidRPr="00016C40">
        <w:rPr>
          <w:rFonts w:ascii="Sylfaen" w:hAnsi="Sylfaen"/>
          <w:sz w:val="24"/>
          <w:szCs w:val="24"/>
        </w:rPr>
        <w:t xml:space="preserve"> </w:t>
      </w:r>
      <w:proofErr w:type="spellStart"/>
      <w:r w:rsidRPr="00016C40">
        <w:rPr>
          <w:rFonts w:ascii="Sylfaen" w:hAnsi="Sylfaen"/>
          <w:sz w:val="24"/>
          <w:szCs w:val="24"/>
        </w:rPr>
        <w:t>დანიშვნის</w:t>
      </w:r>
      <w:proofErr w:type="spellEnd"/>
      <w:r w:rsidRPr="00016C40">
        <w:rPr>
          <w:rFonts w:ascii="Sylfaen" w:hAnsi="Sylfaen"/>
          <w:sz w:val="24"/>
          <w:szCs w:val="24"/>
        </w:rPr>
        <w:t xml:space="preserve"> </w:t>
      </w:r>
      <w:proofErr w:type="spellStart"/>
      <w:r w:rsidRPr="00016C40">
        <w:rPr>
          <w:rFonts w:ascii="Sylfaen" w:hAnsi="Sylfaen"/>
          <w:sz w:val="24"/>
          <w:szCs w:val="24"/>
        </w:rPr>
        <w:t>დროს</w:t>
      </w:r>
      <w:proofErr w:type="spellEnd"/>
      <w:r w:rsidRPr="00016C40">
        <w:rPr>
          <w:rFonts w:ascii="Sylfaen" w:hAnsi="Sylfaen"/>
          <w:sz w:val="24"/>
          <w:szCs w:val="24"/>
        </w:rPr>
        <w:t xml:space="preserve"> </w:t>
      </w:r>
      <w:proofErr w:type="spellStart"/>
      <w:r w:rsidRPr="00016C40">
        <w:rPr>
          <w:rFonts w:ascii="Sylfaen" w:hAnsi="Sylfaen"/>
          <w:sz w:val="24"/>
          <w:szCs w:val="24"/>
        </w:rPr>
        <w:t>სასამართლო</w:t>
      </w:r>
      <w:proofErr w:type="spellEnd"/>
      <w:r w:rsidRPr="00016C40">
        <w:rPr>
          <w:rFonts w:ascii="Sylfaen" w:hAnsi="Sylfaen"/>
          <w:sz w:val="24"/>
          <w:szCs w:val="24"/>
        </w:rPr>
        <w:t xml:space="preserve"> </w:t>
      </w:r>
      <w:proofErr w:type="spellStart"/>
      <w:r w:rsidRPr="00016C40">
        <w:rPr>
          <w:rFonts w:ascii="Sylfaen" w:hAnsi="Sylfaen"/>
          <w:sz w:val="24"/>
          <w:szCs w:val="24"/>
        </w:rPr>
        <w:t>ითვალისწინებს</w:t>
      </w:r>
      <w:proofErr w:type="spellEnd"/>
      <w:r w:rsidRPr="00016C40">
        <w:rPr>
          <w:rFonts w:ascii="Sylfaen" w:hAnsi="Sylfaen"/>
          <w:sz w:val="24"/>
          <w:szCs w:val="24"/>
        </w:rPr>
        <w:t xml:space="preserve"> </w:t>
      </w:r>
      <w:proofErr w:type="spellStart"/>
      <w:r w:rsidRPr="00016C40">
        <w:rPr>
          <w:rFonts w:ascii="Sylfaen" w:hAnsi="Sylfaen"/>
          <w:sz w:val="24"/>
          <w:szCs w:val="24"/>
        </w:rPr>
        <w:t>დამნაშავის</w:t>
      </w:r>
      <w:proofErr w:type="spellEnd"/>
      <w:r w:rsidRPr="00016C40">
        <w:rPr>
          <w:rFonts w:ascii="Sylfaen" w:hAnsi="Sylfaen"/>
          <w:sz w:val="24"/>
          <w:szCs w:val="24"/>
        </w:rPr>
        <w:t xml:space="preserve"> </w:t>
      </w:r>
      <w:proofErr w:type="spellStart"/>
      <w:r w:rsidRPr="00016C40">
        <w:rPr>
          <w:rFonts w:ascii="Sylfaen" w:hAnsi="Sylfaen"/>
          <w:sz w:val="24"/>
          <w:szCs w:val="24"/>
        </w:rPr>
        <w:t>პასუხისმგებლობის</w:t>
      </w:r>
      <w:proofErr w:type="spellEnd"/>
      <w:r w:rsidRPr="00016C40">
        <w:rPr>
          <w:rFonts w:ascii="Sylfaen" w:hAnsi="Sylfaen"/>
          <w:sz w:val="24"/>
          <w:szCs w:val="24"/>
        </w:rPr>
        <w:t xml:space="preserve"> </w:t>
      </w:r>
      <w:proofErr w:type="spellStart"/>
      <w:r w:rsidRPr="00016C40">
        <w:rPr>
          <w:rFonts w:ascii="Sylfaen" w:hAnsi="Sylfaen"/>
          <w:sz w:val="24"/>
          <w:szCs w:val="24"/>
        </w:rPr>
        <w:t>შემამსუბუქებელ</w:t>
      </w:r>
      <w:proofErr w:type="spellEnd"/>
      <w:r w:rsidRPr="00016C40">
        <w:rPr>
          <w:rFonts w:ascii="Sylfaen" w:hAnsi="Sylfaen"/>
          <w:sz w:val="24"/>
          <w:szCs w:val="24"/>
        </w:rPr>
        <w:t xml:space="preserve"> </w:t>
      </w:r>
      <w:proofErr w:type="spellStart"/>
      <w:r w:rsidRPr="00016C40">
        <w:rPr>
          <w:rFonts w:ascii="Sylfaen" w:hAnsi="Sylfaen"/>
          <w:sz w:val="24"/>
          <w:szCs w:val="24"/>
        </w:rPr>
        <w:t>და</w:t>
      </w:r>
      <w:proofErr w:type="spellEnd"/>
      <w:r w:rsidRPr="00016C40">
        <w:rPr>
          <w:rFonts w:ascii="Sylfaen" w:hAnsi="Sylfaen"/>
          <w:sz w:val="24"/>
          <w:szCs w:val="24"/>
        </w:rPr>
        <w:t xml:space="preserve"> </w:t>
      </w:r>
      <w:proofErr w:type="spellStart"/>
      <w:r w:rsidRPr="00016C40">
        <w:rPr>
          <w:rFonts w:ascii="Sylfaen" w:hAnsi="Sylfaen"/>
          <w:sz w:val="24"/>
          <w:szCs w:val="24"/>
        </w:rPr>
        <w:t>დამამძიმებელ</w:t>
      </w:r>
      <w:proofErr w:type="spellEnd"/>
      <w:r w:rsidRPr="00016C40">
        <w:rPr>
          <w:rFonts w:ascii="Sylfaen" w:hAnsi="Sylfaen"/>
          <w:sz w:val="24"/>
          <w:szCs w:val="24"/>
        </w:rPr>
        <w:t xml:space="preserve"> </w:t>
      </w:r>
      <w:proofErr w:type="spellStart"/>
      <w:r w:rsidRPr="00016C40">
        <w:rPr>
          <w:rFonts w:ascii="Sylfaen" w:hAnsi="Sylfaen"/>
          <w:sz w:val="24"/>
          <w:szCs w:val="24"/>
        </w:rPr>
        <w:t>გარემოებებს</w:t>
      </w:r>
      <w:proofErr w:type="spellEnd"/>
      <w:r w:rsidRPr="00016C40">
        <w:rPr>
          <w:rFonts w:ascii="Sylfaen" w:hAnsi="Sylfaen"/>
          <w:sz w:val="24"/>
          <w:szCs w:val="24"/>
        </w:rPr>
        <w:t xml:space="preserve">, </w:t>
      </w:r>
      <w:proofErr w:type="spellStart"/>
      <w:r w:rsidRPr="00016C40">
        <w:rPr>
          <w:rFonts w:ascii="Sylfaen" w:hAnsi="Sylfaen"/>
          <w:sz w:val="24"/>
          <w:szCs w:val="24"/>
        </w:rPr>
        <w:t>კერძოდ</w:t>
      </w:r>
      <w:proofErr w:type="spellEnd"/>
      <w:r w:rsidRPr="00016C40">
        <w:rPr>
          <w:rFonts w:ascii="Sylfaen" w:hAnsi="Sylfaen"/>
          <w:sz w:val="24"/>
          <w:szCs w:val="24"/>
        </w:rPr>
        <w:t xml:space="preserve">, </w:t>
      </w:r>
      <w:proofErr w:type="spellStart"/>
      <w:r w:rsidRPr="00016C40">
        <w:rPr>
          <w:rFonts w:ascii="Sylfaen" w:hAnsi="Sylfaen"/>
          <w:sz w:val="24"/>
          <w:szCs w:val="24"/>
        </w:rPr>
        <w:t>დანაშაულის</w:t>
      </w:r>
      <w:proofErr w:type="spellEnd"/>
      <w:r w:rsidRPr="00016C40">
        <w:rPr>
          <w:rFonts w:ascii="Sylfaen" w:hAnsi="Sylfaen"/>
          <w:sz w:val="24"/>
          <w:szCs w:val="24"/>
        </w:rPr>
        <w:t xml:space="preserve"> </w:t>
      </w:r>
      <w:proofErr w:type="spellStart"/>
      <w:r w:rsidRPr="00016C40">
        <w:rPr>
          <w:rFonts w:ascii="Sylfaen" w:hAnsi="Sylfaen"/>
          <w:sz w:val="24"/>
          <w:szCs w:val="24"/>
        </w:rPr>
        <w:t>მოტივსა</w:t>
      </w:r>
      <w:proofErr w:type="spellEnd"/>
      <w:r w:rsidRPr="00016C40">
        <w:rPr>
          <w:rFonts w:ascii="Sylfaen" w:hAnsi="Sylfaen"/>
          <w:sz w:val="24"/>
          <w:szCs w:val="24"/>
        </w:rPr>
        <w:t xml:space="preserve"> </w:t>
      </w:r>
      <w:proofErr w:type="spellStart"/>
      <w:r w:rsidRPr="00016C40">
        <w:rPr>
          <w:rFonts w:ascii="Sylfaen" w:hAnsi="Sylfaen"/>
          <w:sz w:val="24"/>
          <w:szCs w:val="24"/>
        </w:rPr>
        <w:t>და</w:t>
      </w:r>
      <w:proofErr w:type="spellEnd"/>
      <w:r w:rsidRPr="00016C40">
        <w:rPr>
          <w:rFonts w:ascii="Sylfaen" w:hAnsi="Sylfaen"/>
          <w:sz w:val="24"/>
          <w:szCs w:val="24"/>
        </w:rPr>
        <w:t xml:space="preserve"> </w:t>
      </w:r>
      <w:proofErr w:type="spellStart"/>
      <w:r w:rsidRPr="00016C40">
        <w:rPr>
          <w:rFonts w:ascii="Sylfaen" w:hAnsi="Sylfaen"/>
          <w:sz w:val="24"/>
          <w:szCs w:val="24"/>
        </w:rPr>
        <w:t>მიზანს</w:t>
      </w:r>
      <w:proofErr w:type="spellEnd"/>
      <w:r w:rsidRPr="00016C40">
        <w:rPr>
          <w:rFonts w:ascii="Sylfaen" w:hAnsi="Sylfaen"/>
          <w:sz w:val="24"/>
          <w:szCs w:val="24"/>
        </w:rPr>
        <w:t xml:space="preserve">, </w:t>
      </w:r>
      <w:proofErr w:type="spellStart"/>
      <w:r w:rsidRPr="00016C40">
        <w:rPr>
          <w:rFonts w:ascii="Sylfaen" w:hAnsi="Sylfaen"/>
          <w:sz w:val="24"/>
          <w:szCs w:val="24"/>
        </w:rPr>
        <w:t>ქმედებაში</w:t>
      </w:r>
      <w:proofErr w:type="spellEnd"/>
      <w:r w:rsidRPr="00016C40">
        <w:rPr>
          <w:rFonts w:ascii="Sylfaen" w:hAnsi="Sylfaen"/>
          <w:sz w:val="24"/>
          <w:szCs w:val="24"/>
        </w:rPr>
        <w:t xml:space="preserve"> </w:t>
      </w:r>
      <w:proofErr w:type="spellStart"/>
      <w:r w:rsidRPr="00016C40">
        <w:rPr>
          <w:rFonts w:ascii="Sylfaen" w:hAnsi="Sylfaen"/>
          <w:sz w:val="24"/>
          <w:szCs w:val="24"/>
        </w:rPr>
        <w:t>გამოვლენილ</w:t>
      </w:r>
      <w:proofErr w:type="spellEnd"/>
      <w:r w:rsidRPr="00016C40">
        <w:rPr>
          <w:rFonts w:ascii="Sylfaen" w:hAnsi="Sylfaen"/>
          <w:sz w:val="24"/>
          <w:szCs w:val="24"/>
        </w:rPr>
        <w:t xml:space="preserve"> </w:t>
      </w:r>
      <w:proofErr w:type="spellStart"/>
      <w:r w:rsidRPr="00016C40">
        <w:rPr>
          <w:rFonts w:ascii="Sylfaen" w:hAnsi="Sylfaen"/>
          <w:sz w:val="24"/>
          <w:szCs w:val="24"/>
        </w:rPr>
        <w:t>მართლსაწინააღმდეგო</w:t>
      </w:r>
      <w:proofErr w:type="spellEnd"/>
      <w:r w:rsidRPr="00016C40">
        <w:rPr>
          <w:rFonts w:ascii="Sylfaen" w:hAnsi="Sylfaen"/>
          <w:sz w:val="24"/>
          <w:szCs w:val="24"/>
        </w:rPr>
        <w:t xml:space="preserve"> </w:t>
      </w:r>
      <w:proofErr w:type="spellStart"/>
      <w:r w:rsidRPr="00016C40">
        <w:rPr>
          <w:rFonts w:ascii="Sylfaen" w:hAnsi="Sylfaen"/>
          <w:sz w:val="24"/>
          <w:szCs w:val="24"/>
        </w:rPr>
        <w:t>ნებას</w:t>
      </w:r>
      <w:proofErr w:type="spellEnd"/>
      <w:r w:rsidRPr="00016C40">
        <w:rPr>
          <w:rFonts w:ascii="Sylfaen" w:hAnsi="Sylfaen"/>
          <w:sz w:val="24"/>
          <w:szCs w:val="24"/>
        </w:rPr>
        <w:t xml:space="preserve">, </w:t>
      </w:r>
      <w:proofErr w:type="spellStart"/>
      <w:r w:rsidRPr="00016C40">
        <w:rPr>
          <w:rFonts w:ascii="Sylfaen" w:hAnsi="Sylfaen"/>
          <w:sz w:val="24"/>
          <w:szCs w:val="24"/>
        </w:rPr>
        <w:t>მოვალეობათა</w:t>
      </w:r>
      <w:proofErr w:type="spellEnd"/>
      <w:r w:rsidRPr="00016C40">
        <w:rPr>
          <w:rFonts w:ascii="Sylfaen" w:hAnsi="Sylfaen"/>
          <w:sz w:val="24"/>
          <w:szCs w:val="24"/>
        </w:rPr>
        <w:t xml:space="preserve"> </w:t>
      </w:r>
      <w:proofErr w:type="spellStart"/>
      <w:r w:rsidRPr="00016C40">
        <w:rPr>
          <w:rFonts w:ascii="Sylfaen" w:hAnsi="Sylfaen"/>
          <w:sz w:val="24"/>
          <w:szCs w:val="24"/>
        </w:rPr>
        <w:t>დარღვევის</w:t>
      </w:r>
      <w:proofErr w:type="spellEnd"/>
      <w:r w:rsidRPr="00016C40">
        <w:rPr>
          <w:rFonts w:ascii="Sylfaen" w:hAnsi="Sylfaen"/>
          <w:sz w:val="24"/>
          <w:szCs w:val="24"/>
        </w:rPr>
        <w:t xml:space="preserve"> </w:t>
      </w:r>
      <w:proofErr w:type="spellStart"/>
      <w:r w:rsidRPr="00016C40">
        <w:rPr>
          <w:rFonts w:ascii="Sylfaen" w:hAnsi="Sylfaen"/>
          <w:sz w:val="24"/>
          <w:szCs w:val="24"/>
        </w:rPr>
        <w:t>ხასიათსა</w:t>
      </w:r>
      <w:proofErr w:type="spellEnd"/>
      <w:r w:rsidRPr="00016C40">
        <w:rPr>
          <w:rFonts w:ascii="Sylfaen" w:hAnsi="Sylfaen"/>
          <w:sz w:val="24"/>
          <w:szCs w:val="24"/>
        </w:rPr>
        <w:t xml:space="preserve"> </w:t>
      </w:r>
      <w:proofErr w:type="spellStart"/>
      <w:r w:rsidRPr="00016C40">
        <w:rPr>
          <w:rFonts w:ascii="Sylfaen" w:hAnsi="Sylfaen"/>
          <w:sz w:val="24"/>
          <w:szCs w:val="24"/>
        </w:rPr>
        <w:t>და</w:t>
      </w:r>
      <w:proofErr w:type="spellEnd"/>
      <w:r w:rsidRPr="00016C40">
        <w:rPr>
          <w:rFonts w:ascii="Sylfaen" w:hAnsi="Sylfaen"/>
          <w:sz w:val="24"/>
          <w:szCs w:val="24"/>
        </w:rPr>
        <w:t xml:space="preserve"> </w:t>
      </w:r>
      <w:proofErr w:type="spellStart"/>
      <w:r w:rsidRPr="00016C40">
        <w:rPr>
          <w:rFonts w:ascii="Sylfaen" w:hAnsi="Sylfaen"/>
          <w:sz w:val="24"/>
          <w:szCs w:val="24"/>
        </w:rPr>
        <w:t>ზომას</w:t>
      </w:r>
      <w:proofErr w:type="spellEnd"/>
      <w:r w:rsidRPr="00016C40">
        <w:rPr>
          <w:rFonts w:ascii="Sylfaen" w:hAnsi="Sylfaen"/>
          <w:sz w:val="24"/>
          <w:szCs w:val="24"/>
        </w:rPr>
        <w:t xml:space="preserve">, </w:t>
      </w:r>
      <w:proofErr w:type="spellStart"/>
      <w:r w:rsidRPr="00016C40">
        <w:rPr>
          <w:rFonts w:ascii="Sylfaen" w:hAnsi="Sylfaen"/>
          <w:sz w:val="24"/>
          <w:szCs w:val="24"/>
        </w:rPr>
        <w:t>ქმედების</w:t>
      </w:r>
      <w:proofErr w:type="spellEnd"/>
      <w:r w:rsidRPr="00016C40">
        <w:rPr>
          <w:rFonts w:ascii="Sylfaen" w:hAnsi="Sylfaen"/>
          <w:sz w:val="24"/>
          <w:szCs w:val="24"/>
        </w:rPr>
        <w:t xml:space="preserve"> </w:t>
      </w:r>
      <w:proofErr w:type="spellStart"/>
      <w:r w:rsidRPr="00016C40">
        <w:rPr>
          <w:rFonts w:ascii="Sylfaen" w:hAnsi="Sylfaen"/>
          <w:sz w:val="24"/>
          <w:szCs w:val="24"/>
        </w:rPr>
        <w:t>განხორციელების</w:t>
      </w:r>
      <w:proofErr w:type="spellEnd"/>
      <w:r w:rsidRPr="00016C40">
        <w:rPr>
          <w:rFonts w:ascii="Sylfaen" w:hAnsi="Sylfaen"/>
          <w:sz w:val="24"/>
          <w:szCs w:val="24"/>
        </w:rPr>
        <w:t xml:space="preserve"> </w:t>
      </w:r>
      <w:proofErr w:type="spellStart"/>
      <w:r w:rsidRPr="00016C40">
        <w:rPr>
          <w:rFonts w:ascii="Sylfaen" w:hAnsi="Sylfaen"/>
          <w:sz w:val="24"/>
          <w:szCs w:val="24"/>
        </w:rPr>
        <w:t>სახეს</w:t>
      </w:r>
      <w:proofErr w:type="spellEnd"/>
      <w:r w:rsidRPr="00016C40">
        <w:rPr>
          <w:rFonts w:ascii="Sylfaen" w:hAnsi="Sylfaen"/>
          <w:sz w:val="24"/>
          <w:szCs w:val="24"/>
        </w:rPr>
        <w:t xml:space="preserve">, </w:t>
      </w:r>
      <w:proofErr w:type="spellStart"/>
      <w:r w:rsidRPr="00016C40">
        <w:rPr>
          <w:rFonts w:ascii="Sylfaen" w:hAnsi="Sylfaen"/>
          <w:sz w:val="24"/>
          <w:szCs w:val="24"/>
        </w:rPr>
        <w:t>ხერხსა</w:t>
      </w:r>
      <w:proofErr w:type="spellEnd"/>
      <w:r w:rsidRPr="00016C40">
        <w:rPr>
          <w:rFonts w:ascii="Sylfaen" w:hAnsi="Sylfaen"/>
          <w:sz w:val="24"/>
          <w:szCs w:val="24"/>
        </w:rPr>
        <w:t xml:space="preserve"> </w:t>
      </w:r>
      <w:proofErr w:type="spellStart"/>
      <w:r w:rsidRPr="00016C40">
        <w:rPr>
          <w:rFonts w:ascii="Sylfaen" w:hAnsi="Sylfaen"/>
          <w:sz w:val="24"/>
          <w:szCs w:val="24"/>
        </w:rPr>
        <w:t>და</w:t>
      </w:r>
      <w:proofErr w:type="spellEnd"/>
      <w:r w:rsidRPr="00016C40">
        <w:rPr>
          <w:rFonts w:ascii="Sylfaen" w:hAnsi="Sylfaen"/>
          <w:sz w:val="24"/>
          <w:szCs w:val="24"/>
        </w:rPr>
        <w:t xml:space="preserve"> </w:t>
      </w:r>
      <w:proofErr w:type="spellStart"/>
      <w:r w:rsidRPr="00016C40">
        <w:rPr>
          <w:rFonts w:ascii="Sylfaen" w:hAnsi="Sylfaen"/>
          <w:sz w:val="24"/>
          <w:szCs w:val="24"/>
        </w:rPr>
        <w:t>მართლსაწინააღმდეგო</w:t>
      </w:r>
      <w:proofErr w:type="spellEnd"/>
      <w:r w:rsidRPr="00016C40">
        <w:rPr>
          <w:rFonts w:ascii="Sylfaen" w:hAnsi="Sylfaen"/>
          <w:sz w:val="24"/>
          <w:szCs w:val="24"/>
        </w:rPr>
        <w:t xml:space="preserve"> </w:t>
      </w:r>
      <w:proofErr w:type="spellStart"/>
      <w:r w:rsidRPr="00016C40">
        <w:rPr>
          <w:rFonts w:ascii="Sylfaen" w:hAnsi="Sylfaen"/>
          <w:sz w:val="24"/>
          <w:szCs w:val="24"/>
        </w:rPr>
        <w:t>შედეგს</w:t>
      </w:r>
      <w:proofErr w:type="spellEnd"/>
      <w:r w:rsidRPr="00016C40">
        <w:rPr>
          <w:rFonts w:ascii="Sylfaen" w:hAnsi="Sylfaen"/>
          <w:sz w:val="24"/>
          <w:szCs w:val="24"/>
        </w:rPr>
        <w:t xml:space="preserve">, </w:t>
      </w:r>
      <w:proofErr w:type="spellStart"/>
      <w:r w:rsidRPr="00016C40">
        <w:rPr>
          <w:rFonts w:ascii="Sylfaen" w:hAnsi="Sylfaen"/>
          <w:sz w:val="24"/>
          <w:szCs w:val="24"/>
        </w:rPr>
        <w:t>დამნაშავის</w:t>
      </w:r>
      <w:proofErr w:type="spellEnd"/>
      <w:r w:rsidRPr="00016C40">
        <w:rPr>
          <w:rFonts w:ascii="Sylfaen" w:hAnsi="Sylfaen"/>
          <w:sz w:val="24"/>
          <w:szCs w:val="24"/>
        </w:rPr>
        <w:t xml:space="preserve"> </w:t>
      </w:r>
      <w:proofErr w:type="spellStart"/>
      <w:r w:rsidRPr="00016C40">
        <w:rPr>
          <w:rFonts w:ascii="Sylfaen" w:hAnsi="Sylfaen"/>
          <w:sz w:val="24"/>
          <w:szCs w:val="24"/>
        </w:rPr>
        <w:t>წარსულ</w:t>
      </w:r>
      <w:proofErr w:type="spellEnd"/>
      <w:r w:rsidRPr="00016C40">
        <w:rPr>
          <w:rFonts w:ascii="Sylfaen" w:hAnsi="Sylfaen"/>
          <w:sz w:val="24"/>
          <w:szCs w:val="24"/>
        </w:rPr>
        <w:t xml:space="preserve"> </w:t>
      </w:r>
      <w:proofErr w:type="spellStart"/>
      <w:r w:rsidRPr="00016C40">
        <w:rPr>
          <w:rFonts w:ascii="Sylfaen" w:hAnsi="Sylfaen"/>
          <w:sz w:val="24"/>
          <w:szCs w:val="24"/>
        </w:rPr>
        <w:t>ცხოვრებას</w:t>
      </w:r>
      <w:proofErr w:type="spellEnd"/>
      <w:r w:rsidRPr="00016C40">
        <w:rPr>
          <w:rFonts w:ascii="Sylfaen" w:hAnsi="Sylfaen"/>
          <w:sz w:val="24"/>
          <w:szCs w:val="24"/>
        </w:rPr>
        <w:t xml:space="preserve">, </w:t>
      </w:r>
      <w:proofErr w:type="spellStart"/>
      <w:r w:rsidRPr="00016C40">
        <w:rPr>
          <w:rFonts w:ascii="Sylfaen" w:hAnsi="Sylfaen"/>
          <w:sz w:val="24"/>
          <w:szCs w:val="24"/>
        </w:rPr>
        <w:t>პირად</w:t>
      </w:r>
      <w:proofErr w:type="spellEnd"/>
      <w:r w:rsidRPr="00016C40">
        <w:rPr>
          <w:rFonts w:ascii="Sylfaen" w:hAnsi="Sylfaen"/>
          <w:sz w:val="24"/>
          <w:szCs w:val="24"/>
        </w:rPr>
        <w:t xml:space="preserve"> </w:t>
      </w:r>
      <w:proofErr w:type="spellStart"/>
      <w:r w:rsidRPr="00016C40">
        <w:rPr>
          <w:rFonts w:ascii="Sylfaen" w:hAnsi="Sylfaen"/>
          <w:sz w:val="24"/>
          <w:szCs w:val="24"/>
        </w:rPr>
        <w:t>და</w:t>
      </w:r>
      <w:proofErr w:type="spellEnd"/>
      <w:r w:rsidRPr="00016C40">
        <w:rPr>
          <w:rFonts w:ascii="Sylfaen" w:hAnsi="Sylfaen"/>
          <w:sz w:val="24"/>
          <w:szCs w:val="24"/>
        </w:rPr>
        <w:t xml:space="preserve"> </w:t>
      </w:r>
      <w:proofErr w:type="spellStart"/>
      <w:r w:rsidRPr="00016C40">
        <w:rPr>
          <w:rFonts w:ascii="Sylfaen" w:hAnsi="Sylfaen"/>
          <w:sz w:val="24"/>
          <w:szCs w:val="24"/>
        </w:rPr>
        <w:t>ეკონომიკურ</w:t>
      </w:r>
      <w:proofErr w:type="spellEnd"/>
      <w:r w:rsidRPr="00016C40">
        <w:rPr>
          <w:rFonts w:ascii="Sylfaen" w:hAnsi="Sylfaen"/>
          <w:sz w:val="24"/>
          <w:szCs w:val="24"/>
        </w:rPr>
        <w:t xml:space="preserve"> </w:t>
      </w:r>
      <w:proofErr w:type="spellStart"/>
      <w:r w:rsidRPr="00016C40">
        <w:rPr>
          <w:rFonts w:ascii="Sylfaen" w:hAnsi="Sylfaen"/>
          <w:sz w:val="24"/>
          <w:szCs w:val="24"/>
        </w:rPr>
        <w:t>მისწრაფებას</w:t>
      </w:r>
      <w:proofErr w:type="spellEnd"/>
      <w:r w:rsidRPr="00016C40">
        <w:rPr>
          <w:rFonts w:ascii="Sylfaen" w:hAnsi="Sylfaen"/>
          <w:sz w:val="24"/>
          <w:szCs w:val="24"/>
        </w:rPr>
        <w:t xml:space="preserve">, </w:t>
      </w:r>
      <w:proofErr w:type="spellStart"/>
      <w:r w:rsidRPr="00016C40">
        <w:rPr>
          <w:rFonts w:ascii="Sylfaen" w:hAnsi="Sylfaen"/>
          <w:sz w:val="24"/>
          <w:szCs w:val="24"/>
        </w:rPr>
        <w:t>აანაზღაუროს</w:t>
      </w:r>
      <w:proofErr w:type="spellEnd"/>
      <w:r w:rsidRPr="00016C40">
        <w:rPr>
          <w:rFonts w:ascii="Sylfaen" w:hAnsi="Sylfaen"/>
          <w:sz w:val="24"/>
          <w:szCs w:val="24"/>
        </w:rPr>
        <w:t xml:space="preserve"> </w:t>
      </w:r>
      <w:proofErr w:type="spellStart"/>
      <w:r w:rsidRPr="00016C40">
        <w:rPr>
          <w:rFonts w:ascii="Sylfaen" w:hAnsi="Sylfaen"/>
          <w:sz w:val="24"/>
          <w:szCs w:val="24"/>
        </w:rPr>
        <w:t>ზიანი</w:t>
      </w:r>
      <w:proofErr w:type="spellEnd"/>
      <w:r w:rsidRPr="00016C40">
        <w:rPr>
          <w:rFonts w:ascii="Sylfaen" w:hAnsi="Sylfaen"/>
          <w:sz w:val="24"/>
          <w:szCs w:val="24"/>
        </w:rPr>
        <w:t xml:space="preserve">, </w:t>
      </w:r>
      <w:proofErr w:type="spellStart"/>
      <w:r w:rsidRPr="00016C40">
        <w:rPr>
          <w:rFonts w:ascii="Sylfaen" w:hAnsi="Sylfaen"/>
          <w:sz w:val="24"/>
          <w:szCs w:val="24"/>
        </w:rPr>
        <w:t>შეურიგდეს</w:t>
      </w:r>
      <w:proofErr w:type="spellEnd"/>
      <w:r w:rsidRPr="00016C40">
        <w:rPr>
          <w:rFonts w:ascii="Sylfaen" w:hAnsi="Sylfaen"/>
          <w:sz w:val="24"/>
          <w:szCs w:val="24"/>
        </w:rPr>
        <w:t xml:space="preserve"> </w:t>
      </w:r>
      <w:proofErr w:type="spellStart"/>
      <w:r w:rsidRPr="00016C40">
        <w:rPr>
          <w:rFonts w:ascii="Sylfaen" w:hAnsi="Sylfaen"/>
          <w:sz w:val="24"/>
          <w:szCs w:val="24"/>
        </w:rPr>
        <w:t>დაზარალებულს</w:t>
      </w:r>
      <w:proofErr w:type="spellEnd"/>
      <w:r w:rsidRPr="00016C40">
        <w:rPr>
          <w:rFonts w:ascii="Sylfaen" w:hAnsi="Sylfaen"/>
          <w:sz w:val="24"/>
          <w:szCs w:val="24"/>
        </w:rPr>
        <w:t xml:space="preserve">. </w:t>
      </w:r>
      <w:proofErr w:type="spellStart"/>
      <w:proofErr w:type="gramStart"/>
      <w:r w:rsidRPr="00016C40">
        <w:rPr>
          <w:rFonts w:ascii="Sylfaen" w:hAnsi="Sylfaen" w:cs="Sylfaen"/>
          <w:sz w:val="24"/>
          <w:szCs w:val="24"/>
        </w:rPr>
        <w:t>კანონმდებლის</w:t>
      </w:r>
      <w:proofErr w:type="spellEnd"/>
      <w:proofErr w:type="gramEnd"/>
      <w:r w:rsidRPr="00016C40">
        <w:rPr>
          <w:rFonts w:ascii="Sylfaen" w:hAnsi="Sylfaen"/>
          <w:sz w:val="24"/>
          <w:szCs w:val="24"/>
        </w:rPr>
        <w:t xml:space="preserve"> </w:t>
      </w:r>
      <w:proofErr w:type="spellStart"/>
      <w:r w:rsidRPr="00016C40">
        <w:rPr>
          <w:rFonts w:ascii="Sylfaen" w:hAnsi="Sylfaen"/>
          <w:sz w:val="24"/>
          <w:szCs w:val="24"/>
        </w:rPr>
        <w:t>მოთხოვნა</w:t>
      </w:r>
      <w:proofErr w:type="spellEnd"/>
      <w:r w:rsidRPr="00016C40">
        <w:rPr>
          <w:rFonts w:ascii="Sylfaen" w:hAnsi="Sylfaen"/>
          <w:sz w:val="24"/>
          <w:szCs w:val="24"/>
        </w:rPr>
        <w:t xml:space="preserve"> </w:t>
      </w:r>
      <w:proofErr w:type="spellStart"/>
      <w:r w:rsidRPr="00016C40">
        <w:rPr>
          <w:rFonts w:ascii="Sylfaen" w:hAnsi="Sylfaen"/>
          <w:sz w:val="24"/>
          <w:szCs w:val="24"/>
        </w:rPr>
        <w:t>სასჯელის</w:t>
      </w:r>
      <w:proofErr w:type="spellEnd"/>
      <w:r w:rsidRPr="00016C40">
        <w:rPr>
          <w:rFonts w:ascii="Sylfaen" w:hAnsi="Sylfaen"/>
          <w:sz w:val="24"/>
          <w:szCs w:val="24"/>
        </w:rPr>
        <w:t xml:space="preserve"> </w:t>
      </w:r>
      <w:proofErr w:type="spellStart"/>
      <w:r w:rsidRPr="00016C40">
        <w:rPr>
          <w:rFonts w:ascii="Sylfaen" w:hAnsi="Sylfaen"/>
          <w:sz w:val="24"/>
          <w:szCs w:val="24"/>
        </w:rPr>
        <w:t>დანიშვნის</w:t>
      </w:r>
      <w:proofErr w:type="spellEnd"/>
      <w:r w:rsidRPr="00016C40">
        <w:rPr>
          <w:rFonts w:ascii="Sylfaen" w:hAnsi="Sylfaen"/>
          <w:sz w:val="24"/>
          <w:szCs w:val="24"/>
        </w:rPr>
        <w:t xml:space="preserve"> </w:t>
      </w:r>
      <w:proofErr w:type="spellStart"/>
      <w:r w:rsidRPr="00016C40">
        <w:rPr>
          <w:rFonts w:ascii="Sylfaen" w:hAnsi="Sylfaen"/>
          <w:sz w:val="24"/>
          <w:szCs w:val="24"/>
        </w:rPr>
        <w:t>დროს</w:t>
      </w:r>
      <w:proofErr w:type="spellEnd"/>
      <w:r w:rsidRPr="00016C40">
        <w:rPr>
          <w:rFonts w:ascii="Sylfaen" w:hAnsi="Sylfaen"/>
          <w:sz w:val="24"/>
          <w:szCs w:val="24"/>
        </w:rPr>
        <w:t xml:space="preserve"> </w:t>
      </w:r>
      <w:proofErr w:type="spellStart"/>
      <w:r w:rsidRPr="00016C40">
        <w:rPr>
          <w:rFonts w:ascii="Sylfaen" w:hAnsi="Sylfaen"/>
          <w:sz w:val="24"/>
          <w:szCs w:val="24"/>
        </w:rPr>
        <w:t>პასუხისმგებლობის</w:t>
      </w:r>
      <w:proofErr w:type="spellEnd"/>
      <w:r w:rsidRPr="00016C40">
        <w:rPr>
          <w:rFonts w:ascii="Sylfaen" w:hAnsi="Sylfaen"/>
          <w:sz w:val="24"/>
          <w:szCs w:val="24"/>
        </w:rPr>
        <w:t xml:space="preserve"> </w:t>
      </w:r>
      <w:proofErr w:type="spellStart"/>
      <w:r w:rsidRPr="00016C40">
        <w:rPr>
          <w:rFonts w:ascii="Sylfaen" w:hAnsi="Sylfaen"/>
          <w:sz w:val="24"/>
          <w:szCs w:val="24"/>
        </w:rPr>
        <w:t>შემამსუბუქებელი</w:t>
      </w:r>
      <w:proofErr w:type="spellEnd"/>
      <w:r w:rsidRPr="00016C40">
        <w:rPr>
          <w:rFonts w:ascii="Sylfaen" w:hAnsi="Sylfaen"/>
          <w:sz w:val="24"/>
          <w:szCs w:val="24"/>
        </w:rPr>
        <w:t xml:space="preserve"> </w:t>
      </w:r>
      <w:proofErr w:type="spellStart"/>
      <w:r w:rsidRPr="00016C40">
        <w:rPr>
          <w:rFonts w:ascii="Sylfaen" w:hAnsi="Sylfaen"/>
          <w:sz w:val="24"/>
          <w:szCs w:val="24"/>
        </w:rPr>
        <w:t>და</w:t>
      </w:r>
      <w:proofErr w:type="spellEnd"/>
      <w:r w:rsidRPr="00016C40">
        <w:rPr>
          <w:rFonts w:ascii="Sylfaen" w:hAnsi="Sylfaen"/>
          <w:sz w:val="24"/>
          <w:szCs w:val="24"/>
        </w:rPr>
        <w:t xml:space="preserve"> </w:t>
      </w:r>
      <w:proofErr w:type="spellStart"/>
      <w:r w:rsidRPr="00016C40">
        <w:rPr>
          <w:rFonts w:ascii="Sylfaen" w:hAnsi="Sylfaen"/>
          <w:sz w:val="24"/>
          <w:szCs w:val="24"/>
        </w:rPr>
        <w:t>დამამძიმებელი</w:t>
      </w:r>
      <w:proofErr w:type="spellEnd"/>
      <w:r w:rsidRPr="00016C40">
        <w:rPr>
          <w:rFonts w:ascii="Sylfaen" w:hAnsi="Sylfaen"/>
          <w:sz w:val="24"/>
          <w:szCs w:val="24"/>
        </w:rPr>
        <w:t xml:space="preserve"> </w:t>
      </w:r>
      <w:proofErr w:type="spellStart"/>
      <w:r w:rsidRPr="00016C40">
        <w:rPr>
          <w:rFonts w:ascii="Sylfaen" w:hAnsi="Sylfaen"/>
          <w:sz w:val="24"/>
          <w:szCs w:val="24"/>
        </w:rPr>
        <w:t>გარემოებების</w:t>
      </w:r>
      <w:proofErr w:type="spellEnd"/>
      <w:r w:rsidRPr="00016C40">
        <w:rPr>
          <w:rFonts w:ascii="Sylfaen" w:hAnsi="Sylfaen"/>
          <w:sz w:val="24"/>
          <w:szCs w:val="24"/>
        </w:rPr>
        <w:t xml:space="preserve">, </w:t>
      </w:r>
      <w:proofErr w:type="spellStart"/>
      <w:r w:rsidRPr="00016C40">
        <w:rPr>
          <w:rFonts w:ascii="Sylfaen" w:hAnsi="Sylfaen"/>
          <w:sz w:val="24"/>
          <w:szCs w:val="24"/>
        </w:rPr>
        <w:t>აგრეთვე</w:t>
      </w:r>
      <w:proofErr w:type="spellEnd"/>
      <w:r w:rsidRPr="00016C40">
        <w:rPr>
          <w:rFonts w:ascii="Sylfaen" w:hAnsi="Sylfaen"/>
          <w:sz w:val="24"/>
          <w:szCs w:val="24"/>
        </w:rPr>
        <w:t xml:space="preserve">, </w:t>
      </w:r>
      <w:proofErr w:type="spellStart"/>
      <w:r w:rsidRPr="00016C40">
        <w:rPr>
          <w:rFonts w:ascii="Sylfaen" w:hAnsi="Sylfaen"/>
          <w:sz w:val="24"/>
          <w:szCs w:val="24"/>
        </w:rPr>
        <w:t>დამნაშავის</w:t>
      </w:r>
      <w:proofErr w:type="spellEnd"/>
      <w:r w:rsidRPr="00016C40">
        <w:rPr>
          <w:rFonts w:ascii="Sylfaen" w:hAnsi="Sylfaen"/>
          <w:sz w:val="24"/>
          <w:szCs w:val="24"/>
        </w:rPr>
        <w:t xml:space="preserve"> </w:t>
      </w:r>
      <w:proofErr w:type="spellStart"/>
      <w:r w:rsidRPr="00016C40">
        <w:rPr>
          <w:rFonts w:ascii="Sylfaen" w:hAnsi="Sylfaen"/>
          <w:sz w:val="24"/>
          <w:szCs w:val="24"/>
        </w:rPr>
        <w:t>პიროვნების</w:t>
      </w:r>
      <w:proofErr w:type="spellEnd"/>
      <w:r w:rsidRPr="00016C40">
        <w:rPr>
          <w:rFonts w:ascii="Sylfaen" w:hAnsi="Sylfaen"/>
          <w:sz w:val="24"/>
          <w:szCs w:val="24"/>
        </w:rPr>
        <w:t xml:space="preserve"> </w:t>
      </w:r>
      <w:proofErr w:type="spellStart"/>
      <w:r w:rsidRPr="00016C40">
        <w:rPr>
          <w:rFonts w:ascii="Sylfaen" w:hAnsi="Sylfaen"/>
          <w:sz w:val="24"/>
          <w:szCs w:val="24"/>
        </w:rPr>
        <w:t>გათვალისწინების</w:t>
      </w:r>
      <w:proofErr w:type="spellEnd"/>
      <w:r w:rsidRPr="00016C40">
        <w:rPr>
          <w:rFonts w:ascii="Sylfaen" w:hAnsi="Sylfaen"/>
          <w:sz w:val="24"/>
          <w:szCs w:val="24"/>
        </w:rPr>
        <w:t xml:space="preserve"> </w:t>
      </w:r>
      <w:proofErr w:type="spellStart"/>
      <w:r w:rsidRPr="00016C40">
        <w:rPr>
          <w:rFonts w:ascii="Sylfaen" w:hAnsi="Sylfaen"/>
          <w:sz w:val="24"/>
          <w:szCs w:val="24"/>
        </w:rPr>
        <w:t>თაობაზე</w:t>
      </w:r>
      <w:proofErr w:type="spellEnd"/>
      <w:r w:rsidRPr="00016C40">
        <w:rPr>
          <w:rFonts w:ascii="Sylfaen" w:hAnsi="Sylfaen"/>
          <w:sz w:val="24"/>
          <w:szCs w:val="24"/>
        </w:rPr>
        <w:t xml:space="preserve">, </w:t>
      </w:r>
      <w:proofErr w:type="spellStart"/>
      <w:r w:rsidRPr="00016C40">
        <w:rPr>
          <w:rFonts w:ascii="Sylfaen" w:hAnsi="Sylfaen"/>
          <w:sz w:val="24"/>
          <w:szCs w:val="24"/>
        </w:rPr>
        <w:t>წარმოადგენს</w:t>
      </w:r>
      <w:proofErr w:type="spellEnd"/>
      <w:r w:rsidRPr="00016C40">
        <w:rPr>
          <w:rFonts w:ascii="Sylfaen" w:hAnsi="Sylfaen"/>
          <w:sz w:val="24"/>
          <w:szCs w:val="24"/>
        </w:rPr>
        <w:t xml:space="preserve"> </w:t>
      </w:r>
      <w:proofErr w:type="spellStart"/>
      <w:r w:rsidRPr="00016C40">
        <w:rPr>
          <w:rFonts w:ascii="Sylfaen" w:hAnsi="Sylfaen"/>
          <w:sz w:val="24"/>
          <w:szCs w:val="24"/>
        </w:rPr>
        <w:t>სასჯელის</w:t>
      </w:r>
      <w:proofErr w:type="spellEnd"/>
      <w:r w:rsidRPr="00016C40">
        <w:rPr>
          <w:rFonts w:ascii="Sylfaen" w:hAnsi="Sylfaen"/>
          <w:sz w:val="24"/>
          <w:szCs w:val="24"/>
        </w:rPr>
        <w:t xml:space="preserve"> </w:t>
      </w:r>
      <w:proofErr w:type="spellStart"/>
      <w:r w:rsidRPr="00016C40">
        <w:rPr>
          <w:rFonts w:ascii="Sylfaen" w:hAnsi="Sylfaen"/>
          <w:sz w:val="24"/>
          <w:szCs w:val="24"/>
        </w:rPr>
        <w:t>ინდივიდუალიზაციის</w:t>
      </w:r>
      <w:proofErr w:type="spellEnd"/>
      <w:r w:rsidRPr="00016C40">
        <w:rPr>
          <w:rFonts w:ascii="Sylfaen" w:hAnsi="Sylfaen"/>
          <w:sz w:val="24"/>
          <w:szCs w:val="24"/>
        </w:rPr>
        <w:t xml:space="preserve"> </w:t>
      </w:r>
      <w:proofErr w:type="spellStart"/>
      <w:r w:rsidRPr="00016C40">
        <w:rPr>
          <w:rFonts w:ascii="Sylfaen" w:hAnsi="Sylfaen"/>
          <w:sz w:val="24"/>
          <w:szCs w:val="24"/>
        </w:rPr>
        <w:t>პრინციპის</w:t>
      </w:r>
      <w:proofErr w:type="spellEnd"/>
      <w:r w:rsidRPr="00016C40">
        <w:rPr>
          <w:rFonts w:ascii="Sylfaen" w:hAnsi="Sylfaen"/>
          <w:sz w:val="24"/>
          <w:szCs w:val="24"/>
        </w:rPr>
        <w:t xml:space="preserve"> </w:t>
      </w:r>
      <w:proofErr w:type="spellStart"/>
      <w:r w:rsidRPr="00016C40">
        <w:rPr>
          <w:rFonts w:ascii="Sylfaen" w:hAnsi="Sylfaen"/>
          <w:sz w:val="24"/>
          <w:szCs w:val="24"/>
        </w:rPr>
        <w:t>რეალურად</w:t>
      </w:r>
      <w:proofErr w:type="spellEnd"/>
      <w:r w:rsidRPr="00016C40">
        <w:rPr>
          <w:rFonts w:ascii="Sylfaen" w:hAnsi="Sylfaen"/>
          <w:sz w:val="24"/>
          <w:szCs w:val="24"/>
        </w:rPr>
        <w:t xml:space="preserve"> </w:t>
      </w:r>
      <w:proofErr w:type="spellStart"/>
      <w:r w:rsidRPr="00016C40">
        <w:rPr>
          <w:rFonts w:ascii="Sylfaen" w:hAnsi="Sylfaen"/>
          <w:sz w:val="24"/>
          <w:szCs w:val="24"/>
        </w:rPr>
        <w:t>განხორციელებას</w:t>
      </w:r>
      <w:proofErr w:type="spellEnd"/>
      <w:r w:rsidRPr="00016C40">
        <w:rPr>
          <w:rFonts w:ascii="Sylfaen" w:hAnsi="Sylfaen"/>
          <w:sz w:val="24"/>
          <w:szCs w:val="24"/>
        </w:rPr>
        <w:t xml:space="preserve">. </w:t>
      </w:r>
    </w:p>
    <w:p w:rsidR="007548BC" w:rsidRPr="00016C40" w:rsidRDefault="007548BC" w:rsidP="00D85AC1">
      <w:pPr>
        <w:pStyle w:val="ListParagraph"/>
        <w:numPr>
          <w:ilvl w:val="0"/>
          <w:numId w:val="2"/>
        </w:numPr>
        <w:spacing w:after="0" w:line="276" w:lineRule="auto"/>
        <w:ind w:firstLine="360"/>
        <w:jc w:val="both"/>
        <w:rPr>
          <w:rFonts w:ascii="Sylfaen" w:hAnsi="Sylfaen"/>
          <w:sz w:val="24"/>
          <w:szCs w:val="24"/>
        </w:rPr>
      </w:pPr>
      <w:r w:rsidRPr="00016C40">
        <w:rPr>
          <w:rFonts w:ascii="Sylfaen" w:hAnsi="Sylfaen" w:cs="Sylfaen"/>
          <w:sz w:val="24"/>
          <w:szCs w:val="24"/>
          <w:lang w:val="ka-GE"/>
        </w:rPr>
        <w:t>სასჯელის</w:t>
      </w:r>
      <w:r w:rsidRPr="00016C40">
        <w:rPr>
          <w:rFonts w:ascii="Sylfaen" w:hAnsi="Sylfaen"/>
          <w:sz w:val="24"/>
          <w:szCs w:val="24"/>
          <w:lang w:val="ka-GE"/>
        </w:rPr>
        <w:t xml:space="preserve"> ინდივიდუალიზაციის გარეშე პირისთვის დანიშნული სასჯელი ვერ ჩაითვლება სამართლიანად. „სასჯელის გამოყენებით სამართლიანობის აღდგენის მიზანი ბოჭავს როგორც კანონმდებელს, </w:t>
      </w:r>
      <w:r w:rsidR="00DD592A" w:rsidRPr="00016C40">
        <w:rPr>
          <w:rFonts w:ascii="Sylfaen" w:hAnsi="Sylfaen"/>
          <w:sz w:val="24"/>
          <w:szCs w:val="24"/>
          <w:lang w:val="ka-GE"/>
        </w:rPr>
        <w:t>ასევე</w:t>
      </w:r>
      <w:r w:rsidRPr="00016C40">
        <w:rPr>
          <w:rFonts w:ascii="Sylfaen" w:hAnsi="Sylfaen"/>
          <w:sz w:val="24"/>
          <w:szCs w:val="24"/>
          <w:lang w:val="ka-GE"/>
        </w:rPr>
        <w:t xml:space="preserve"> სამართალშემფარდებელს, სასჯელის გამოყენება ეფუძნებოდეს ინდივიდუალურ გარემოებებს, საქმის სირთულეს, ქმედებიდან მომდინარე საფრთხეებს, ქმედების ჩადენის წინაპირობებს, მოტივებს, შედეგს, დამნაშავის პიროვნების თავისებურებების გათვალისწინების აუცილებლობას. ერთი მხრივ, კანონმდებელმა უნდა შეძლოს სამართალშემფარდებელი აღჭურვოს საკმარისი შესაძლებლობებით, ყოველ კონკრეტულ შემთხვევაში, პირს შეუფარდოს თანაზომიერი სასჯელი ყველა ინდივიდუალური გარემოების გათვალისწინებით, ხოლო</w:t>
      </w:r>
      <w:r w:rsidR="00DD592A" w:rsidRPr="00016C40">
        <w:rPr>
          <w:rFonts w:ascii="Sylfaen" w:hAnsi="Sylfaen"/>
          <w:sz w:val="24"/>
          <w:szCs w:val="24"/>
          <w:lang w:val="ka-GE"/>
        </w:rPr>
        <w:t>,</w:t>
      </w:r>
      <w:r w:rsidRPr="00016C40">
        <w:rPr>
          <w:rFonts w:ascii="Sylfaen" w:hAnsi="Sylfaen"/>
          <w:sz w:val="24"/>
          <w:szCs w:val="24"/>
          <w:lang w:val="ka-GE"/>
        </w:rPr>
        <w:t xml:space="preserve"> მეორე მხრივ, თავად მოსამართლე უნდა იყოს მზად, ყველა რელევანტური საფუძვლისა და წინაპირობის სკრუპულოზური გამოკვლევის გზით, შეუფარდოს პირს ისეთი იძულების ღონისძიება, რომელიც ხელს შეუწყობს სასჯელის მიზნების რეალიზაციას“ (საქართველოს საკონსტიტუციო სასამართლოს 2015 წლის 24 ოქტომბრის</w:t>
      </w:r>
      <w:r w:rsidR="008F7409" w:rsidRPr="00016C40">
        <w:rPr>
          <w:rFonts w:ascii="Sylfaen" w:hAnsi="Sylfaen"/>
          <w:sz w:val="24"/>
          <w:szCs w:val="24"/>
          <w:lang w:val="ka-GE"/>
        </w:rPr>
        <w:t xml:space="preserve"> </w:t>
      </w:r>
      <w:r w:rsidRPr="00016C40">
        <w:rPr>
          <w:rFonts w:ascii="Sylfaen" w:hAnsi="Sylfaen"/>
          <w:sz w:val="24"/>
          <w:szCs w:val="24"/>
          <w:lang w:val="ka-GE"/>
        </w:rPr>
        <w:t xml:space="preserve">№1/4/592 გადაწყვეტილება საქმეზე „საქართველოს მოქალაქე ბექა წიქარიშვილი საქართველოს პარლამენტის წინააღმდეგ“, </w:t>
      </w:r>
      <w:r w:rsidRPr="00016C40">
        <w:rPr>
          <w:rFonts w:ascii="Sylfaen" w:hAnsi="Sylfaen"/>
          <w:sz w:val="24"/>
          <w:szCs w:val="24"/>
        </w:rPr>
        <w:t>II</w:t>
      </w:r>
      <w:r w:rsidRPr="00016C40">
        <w:rPr>
          <w:rFonts w:ascii="Sylfaen" w:hAnsi="Sylfaen"/>
          <w:sz w:val="24"/>
          <w:szCs w:val="24"/>
          <w:lang w:val="ka-GE"/>
        </w:rPr>
        <w:t xml:space="preserve">-45). ყოველივე აღნიშნულის გათვალისწინებით, სასჯელის ინდივიდუალიზაცია წარმოადგენს ღირებულ საჯარო მიზანს. </w:t>
      </w:r>
    </w:p>
    <w:p w:rsidR="007548BC" w:rsidRPr="00016C40" w:rsidRDefault="006048DD" w:rsidP="00D85AC1">
      <w:pPr>
        <w:pStyle w:val="ListParagraph"/>
        <w:numPr>
          <w:ilvl w:val="0"/>
          <w:numId w:val="2"/>
        </w:numPr>
        <w:spacing w:after="0" w:line="276" w:lineRule="auto"/>
        <w:ind w:firstLine="360"/>
        <w:jc w:val="both"/>
        <w:rPr>
          <w:rFonts w:ascii="Sylfaen" w:hAnsi="Sylfaen"/>
          <w:sz w:val="24"/>
          <w:szCs w:val="24"/>
          <w:lang w:val="ka-GE"/>
        </w:rPr>
      </w:pPr>
      <w:r w:rsidRPr="00016C40">
        <w:rPr>
          <w:rFonts w:ascii="Sylfaen" w:hAnsi="Sylfaen"/>
          <w:sz w:val="24"/>
          <w:szCs w:val="24"/>
          <w:lang w:val="ka-GE"/>
        </w:rPr>
        <w:t xml:space="preserve">საქართველოს </w:t>
      </w:r>
      <w:r w:rsidR="007548BC" w:rsidRPr="00016C40">
        <w:rPr>
          <w:rFonts w:ascii="Sylfaen" w:hAnsi="Sylfaen"/>
          <w:sz w:val="24"/>
          <w:szCs w:val="24"/>
          <w:lang w:val="ka-GE"/>
        </w:rPr>
        <w:t xml:space="preserve">საკონსტიტუციო სასამართლოს პრაქტიკის თანახმად, „კანონმდებელი მოკლებულია შესაძლებლობას, დეტალურად აღწეროს კანონში, ყველა შესაძლო ინდივიდუალური გარემოების გათვალისწინებით, მოსამართლემ როდის როგორი პასუხისმგებლობა უნდა შეუფარდოს პირს, თუმცა კანონმდებელი არ </w:t>
      </w:r>
      <w:r w:rsidR="007548BC" w:rsidRPr="00016C40">
        <w:rPr>
          <w:rFonts w:ascii="Sylfaen" w:hAnsi="Sylfaen"/>
          <w:sz w:val="24"/>
          <w:szCs w:val="24"/>
          <w:lang w:val="ka-GE"/>
        </w:rPr>
        <w:lastRenderedPageBreak/>
        <w:t xml:space="preserve">თავისუფლდება ვალდებულებისგან, განსაკუთრებით სისხლის სამართლის სფეროში, სასამართლო აღჭურვოს საკმარისად მოქნილი ნორმებით, </w:t>
      </w:r>
      <w:r w:rsidR="00070B23" w:rsidRPr="00016C40">
        <w:rPr>
          <w:rFonts w:ascii="Sylfaen" w:hAnsi="Sylfaen"/>
          <w:sz w:val="24"/>
          <w:szCs w:val="24"/>
          <w:lang w:val="ka-GE"/>
        </w:rPr>
        <w:t>რომლებ</w:t>
      </w:r>
      <w:r w:rsidR="007548BC" w:rsidRPr="00016C40">
        <w:rPr>
          <w:rFonts w:ascii="Sylfaen" w:hAnsi="Sylfaen"/>
          <w:sz w:val="24"/>
          <w:szCs w:val="24"/>
          <w:lang w:val="ka-GE"/>
        </w:rPr>
        <w:t>იც შესაძლებელს გახდის, მოსამართლემ შეძლებისდაგვარად გაითვალისწინოს ყველა ინდივიდუალური გარემოება და პირის მიმართ გამოიყენოს ის სასჯელი, რომელიც კონკრეტულ შემთხვევაში ობიექტურად აუცილებელია და გარდაუვალი“ (საქართველოს საკონსტიტუციო სასამართლოს 2015 წლის 24 ოქტომბრის</w:t>
      </w:r>
      <w:r w:rsidR="00994210" w:rsidRPr="00016C40">
        <w:rPr>
          <w:rFonts w:ascii="Sylfaen" w:hAnsi="Sylfaen"/>
          <w:sz w:val="24"/>
          <w:szCs w:val="24"/>
          <w:lang w:val="ka-GE"/>
        </w:rPr>
        <w:t xml:space="preserve"> </w:t>
      </w:r>
      <w:r w:rsidR="007548BC" w:rsidRPr="00016C40">
        <w:rPr>
          <w:rFonts w:ascii="Sylfaen" w:hAnsi="Sylfaen"/>
          <w:sz w:val="24"/>
          <w:szCs w:val="24"/>
          <w:lang w:val="ka-GE"/>
        </w:rPr>
        <w:t xml:space="preserve">№1/4/592 გადაწყვეტილება საქმეზე „საქართველოს მოქალაქე ბექა წიქარიშვილი საქართველოს პარლამენტის წინააღმდეგ“, </w:t>
      </w:r>
      <w:r w:rsidR="007548BC" w:rsidRPr="00016C40">
        <w:rPr>
          <w:rFonts w:ascii="Sylfaen" w:hAnsi="Sylfaen"/>
          <w:sz w:val="24"/>
          <w:szCs w:val="24"/>
        </w:rPr>
        <w:t>II</w:t>
      </w:r>
      <w:r w:rsidR="007548BC" w:rsidRPr="00016C40">
        <w:rPr>
          <w:rFonts w:ascii="Sylfaen" w:hAnsi="Sylfaen"/>
          <w:sz w:val="24"/>
          <w:szCs w:val="24"/>
          <w:lang w:val="ka-GE"/>
        </w:rPr>
        <w:t xml:space="preserve">-100). როგორც ზემოთ უკვე აღინიშნა, სადავო ნორმის საფუძველზე, მოსამართლეს შესაძლებლობა აქვს ყოველ კონკრეტულ შემთხვევაში თავად გადაწყვიტოს მსჯავრდებულს ჩამოართვას თუ არა კონკრეტული სახის საქმიანობის უფლება. გასაჩივრებული </w:t>
      </w:r>
      <w:r w:rsidR="00994210" w:rsidRPr="00016C40">
        <w:rPr>
          <w:rFonts w:ascii="Sylfaen" w:hAnsi="Sylfaen"/>
          <w:sz w:val="24"/>
          <w:szCs w:val="24"/>
          <w:lang w:val="ka-GE"/>
        </w:rPr>
        <w:t>რეგულაციით</w:t>
      </w:r>
      <w:r w:rsidR="007548BC" w:rsidRPr="00016C40">
        <w:rPr>
          <w:rFonts w:ascii="Sylfaen" w:hAnsi="Sylfaen"/>
          <w:sz w:val="24"/>
          <w:szCs w:val="24"/>
          <w:lang w:val="ka-GE"/>
        </w:rPr>
        <w:t xml:space="preserve"> დადგენილია, რომ მოსამართლის გადაწყვეტილება ზემოხსენებულ საკითხზე უნდა ეფუძნებოდეს ჩადენილი დანაშაულის ხასიათს, ხარისხსა და დამნაშავის პიროვნებას. </w:t>
      </w:r>
    </w:p>
    <w:p w:rsidR="007548BC" w:rsidRPr="00016C40" w:rsidRDefault="00C062C3" w:rsidP="00D85AC1">
      <w:pPr>
        <w:pStyle w:val="ListParagraph"/>
        <w:numPr>
          <w:ilvl w:val="0"/>
          <w:numId w:val="2"/>
        </w:numPr>
        <w:spacing w:after="0" w:line="276" w:lineRule="auto"/>
        <w:ind w:firstLine="360"/>
        <w:jc w:val="both"/>
        <w:rPr>
          <w:rFonts w:ascii="Sylfaen" w:hAnsi="Sylfaen"/>
          <w:sz w:val="24"/>
          <w:szCs w:val="24"/>
          <w:lang w:val="ka-GE"/>
        </w:rPr>
      </w:pPr>
      <w:r w:rsidRPr="00016C40">
        <w:rPr>
          <w:rFonts w:ascii="Sylfaen" w:hAnsi="Sylfaen"/>
          <w:sz w:val="24"/>
          <w:szCs w:val="24"/>
          <w:lang w:val="ka-GE"/>
        </w:rPr>
        <w:t xml:space="preserve">საქართველოს </w:t>
      </w:r>
      <w:r w:rsidR="007548BC" w:rsidRPr="00016C40">
        <w:rPr>
          <w:rFonts w:ascii="Sylfaen" w:hAnsi="Sylfaen"/>
          <w:sz w:val="24"/>
          <w:szCs w:val="24"/>
          <w:lang w:val="ka-GE"/>
        </w:rPr>
        <w:t>საკონსტიტუციო სასამართლო მიიჩნევს, რომ სადავო ნორმა საკმარისად მოქნილია იმისთვის, რათა მოსამართლემ  საქმეზე არსებული ყველა ინდივიდუალური გარემოების გათვალისწინებით</w:t>
      </w:r>
      <w:r w:rsidR="00DE7300" w:rsidRPr="00016C40">
        <w:rPr>
          <w:rFonts w:ascii="Sylfaen" w:hAnsi="Sylfaen"/>
          <w:sz w:val="24"/>
          <w:szCs w:val="24"/>
          <w:lang w:val="ka-GE"/>
        </w:rPr>
        <w:t>,</w:t>
      </w:r>
      <w:r w:rsidR="007548BC" w:rsidRPr="00016C40">
        <w:rPr>
          <w:rFonts w:ascii="Sylfaen" w:hAnsi="Sylfaen"/>
          <w:sz w:val="24"/>
          <w:szCs w:val="24"/>
          <w:lang w:val="ka-GE"/>
        </w:rPr>
        <w:t xml:space="preserve"> ყოველ კონკრეტულ შემთხვევაში თავად გადაწყვიტოს ობიექტურად აუცილებელია თუ არა მსჯავრდებულისთვის კონკრეტული სახის საქმიანობის უფლების ჩამორთმევა. გასაჩივრებული რეგულაცია წარმოადგენს სასჯელის ინდივიდუალიზაციის მიზნის მიღწევის ეფექტურ საშუალებას. სადავო ნორმა იძლევა შესაძლებლობას, მოსამართლემ სასჯელის და</w:t>
      </w:r>
      <w:r w:rsidR="001207D9" w:rsidRPr="00016C40">
        <w:rPr>
          <w:rFonts w:ascii="Sylfaen" w:hAnsi="Sylfaen"/>
          <w:sz w:val="24"/>
          <w:szCs w:val="24"/>
          <w:lang w:val="ka-GE"/>
        </w:rPr>
        <w:t>ნიშვნისა</w:t>
      </w:r>
      <w:r w:rsidR="007548BC" w:rsidRPr="00016C40">
        <w:rPr>
          <w:rFonts w:ascii="Sylfaen" w:hAnsi="Sylfaen"/>
          <w:sz w:val="24"/>
          <w:szCs w:val="24"/>
          <w:lang w:val="ka-GE"/>
        </w:rPr>
        <w:t xml:space="preserve">ს გაითვალისწინოს კონკრეტული საქმის გარემოებები, ქმედებით გამოწვეული ზიანი და სხვა რელევანტური გარემოებები, რათა არ მოხდეს არაპროპორციული სასჯელის შეფარდება. </w:t>
      </w:r>
    </w:p>
    <w:p w:rsidR="007548BC" w:rsidRPr="00016C40" w:rsidRDefault="007548BC" w:rsidP="00D85AC1">
      <w:pPr>
        <w:pStyle w:val="ListParagraph"/>
        <w:numPr>
          <w:ilvl w:val="0"/>
          <w:numId w:val="2"/>
        </w:numPr>
        <w:spacing w:after="0" w:line="276" w:lineRule="auto"/>
        <w:ind w:firstLine="360"/>
        <w:jc w:val="both"/>
        <w:rPr>
          <w:rFonts w:ascii="Sylfaen" w:hAnsi="Sylfaen"/>
          <w:sz w:val="24"/>
          <w:szCs w:val="24"/>
          <w:lang w:val="ka-GE"/>
        </w:rPr>
      </w:pPr>
      <w:r w:rsidRPr="00016C40">
        <w:rPr>
          <w:rFonts w:ascii="Sylfaen" w:hAnsi="Sylfaen"/>
          <w:sz w:val="24"/>
          <w:szCs w:val="24"/>
          <w:lang w:val="ka-GE"/>
        </w:rPr>
        <w:t xml:space="preserve">სასამართლო ვერ გაიზიარებს მოსარჩელე მხარის პოზიციას იმასთან დაკავშირებით, რომ მოსამართლის მიერ მსჯავრდებულისთვის გარკვეული ვადით საქმიანობის უფლების ჩამორთმევა იმ პირობებში, როდესაც სასჯელის ამ სახეს არ ითვალისწინებს საქართველოს სისხლის სამართლის კოდექსის კერძო ნაწილის ის მუხლი, რომელიც ადგენს მსჯავრდებულის მიერ განხორციელებული ქმედების დასჯადობას, წარმოადგენს არა მართლმსაჯულების, არამედ საკანონმდებლო ხელისუფლების განხორციელებას, რაც წინააღმდეგობაში მოდის საქართველოს კონსტიტუციით განმტკიცებულ ხელისუფლების დანაწილების პრინციპთან. </w:t>
      </w:r>
    </w:p>
    <w:p w:rsidR="007548BC" w:rsidRPr="00016C40" w:rsidRDefault="007548BC" w:rsidP="00D85AC1">
      <w:pPr>
        <w:pStyle w:val="ListParagraph"/>
        <w:numPr>
          <w:ilvl w:val="0"/>
          <w:numId w:val="2"/>
        </w:numPr>
        <w:spacing w:after="0" w:line="276" w:lineRule="auto"/>
        <w:ind w:firstLine="360"/>
        <w:jc w:val="both"/>
        <w:rPr>
          <w:rFonts w:ascii="Sylfaen" w:hAnsi="Sylfaen"/>
          <w:sz w:val="24"/>
          <w:szCs w:val="24"/>
          <w:lang w:val="ka-GE"/>
        </w:rPr>
      </w:pPr>
      <w:r w:rsidRPr="00016C40">
        <w:rPr>
          <w:rFonts w:ascii="Sylfaen" w:hAnsi="Sylfaen"/>
          <w:sz w:val="24"/>
          <w:szCs w:val="24"/>
          <w:lang w:val="ka-GE"/>
        </w:rPr>
        <w:t xml:space="preserve">სადავო ნორმა მოცემულია საქართველოს სისხლის სამართლის ზოგად ნაწილში, რომელიც ადგენს დანაშაულისა და სასჯელის ინსტიტუტებისათვის დამახასიათებელ ძირითად საკითხებს. ამასთან, სისხლის სამართლის კოდექსის ზოგად და კერძო ნაწილებს შორის არსებობს ორგანული კავშირი. ფორმალური </w:t>
      </w:r>
      <w:r w:rsidRPr="00016C40">
        <w:rPr>
          <w:rFonts w:ascii="Sylfaen" w:hAnsi="Sylfaen"/>
          <w:sz w:val="24"/>
          <w:szCs w:val="24"/>
          <w:lang w:val="ka-GE"/>
        </w:rPr>
        <w:lastRenderedPageBreak/>
        <w:t xml:space="preserve">თვალსაზრისით, სადავო ნორმას აქვს იგივე დატვირთვა, რაც ექნებოდა სისხლის სამართლის </w:t>
      </w:r>
      <w:r w:rsidR="00BA2095" w:rsidRPr="00016C40">
        <w:rPr>
          <w:rFonts w:ascii="Sylfaen" w:hAnsi="Sylfaen"/>
          <w:sz w:val="24"/>
          <w:szCs w:val="24"/>
          <w:lang w:val="ka-GE"/>
        </w:rPr>
        <w:t xml:space="preserve">კოდექსის </w:t>
      </w:r>
      <w:r w:rsidRPr="00016C40">
        <w:rPr>
          <w:rFonts w:ascii="Sylfaen" w:hAnsi="Sylfaen"/>
          <w:sz w:val="24"/>
          <w:szCs w:val="24"/>
          <w:lang w:val="ka-GE"/>
        </w:rPr>
        <w:t>კერძო ნაწილით გათვალისწინებული თითოეული დანაშაულისთვის ცალ-ცალკე სანქციის სახედ საქმიანობის უფლების ჩამორთმევას. შესაბამისად, გასაჩივრებული რეგულაციის სისხლის სამართლის კოდექსის ზოგად ნაწილში მოქცევა წარმოადგენს საკანონმდებლო ტექნიკის საკითხს. იგი მიუთითებს კანონმდებლის ნებაზე, რომ სასჯელის ინდივიდუალიზაციის მიზნებიდან და ამოცანებიდან გამომდინარე</w:t>
      </w:r>
      <w:r w:rsidR="00D921B8" w:rsidRPr="00016C40">
        <w:rPr>
          <w:rFonts w:ascii="Sylfaen" w:hAnsi="Sylfaen"/>
          <w:sz w:val="24"/>
          <w:szCs w:val="24"/>
          <w:lang w:val="ka-GE"/>
        </w:rPr>
        <w:t>,</w:t>
      </w:r>
      <w:r w:rsidRPr="00016C40">
        <w:rPr>
          <w:rFonts w:ascii="Sylfaen" w:hAnsi="Sylfaen"/>
          <w:sz w:val="24"/>
          <w:szCs w:val="24"/>
          <w:lang w:val="ka-GE"/>
        </w:rPr>
        <w:t xml:space="preserve"> სასამართლოს ჰქონდეს  სისხლის სამართლის კოდექსის ნებისმიერი დანაშაულის ამსრულებლის მიმართ საჭიროების შემთხვევაში გარკვეული სახის საქმიანობის უფლების ჩამორთმევის შესაძლებლობა. შესაბამისად, სასამართლოს მიერ მსჯავრდებულისათვის საქმიანობის უფლების ჩამორთმევა</w:t>
      </w:r>
      <w:r w:rsidR="00D921B8" w:rsidRPr="00016C40">
        <w:rPr>
          <w:rFonts w:ascii="Sylfaen" w:hAnsi="Sylfaen"/>
          <w:sz w:val="24"/>
          <w:szCs w:val="24"/>
          <w:lang w:val="ka-GE"/>
        </w:rPr>
        <w:t>,</w:t>
      </w:r>
      <w:r w:rsidRPr="00016C40">
        <w:rPr>
          <w:rFonts w:ascii="Sylfaen" w:hAnsi="Sylfaen"/>
          <w:sz w:val="24"/>
          <w:szCs w:val="24"/>
          <w:lang w:val="ka-GE"/>
        </w:rPr>
        <w:t xml:space="preserve"> მათ შორის</w:t>
      </w:r>
      <w:r w:rsidR="00D921B8" w:rsidRPr="00016C40">
        <w:rPr>
          <w:rFonts w:ascii="Sylfaen" w:hAnsi="Sylfaen"/>
          <w:sz w:val="24"/>
          <w:szCs w:val="24"/>
          <w:lang w:val="ka-GE"/>
        </w:rPr>
        <w:t>,</w:t>
      </w:r>
      <w:r w:rsidRPr="00016C40">
        <w:rPr>
          <w:rFonts w:ascii="Sylfaen" w:hAnsi="Sylfaen"/>
          <w:sz w:val="24"/>
          <w:szCs w:val="24"/>
          <w:lang w:val="ka-GE"/>
        </w:rPr>
        <w:t xml:space="preserve"> იმ შემთხვევაში</w:t>
      </w:r>
      <w:r w:rsidR="00D921B8" w:rsidRPr="00016C40">
        <w:rPr>
          <w:rFonts w:ascii="Sylfaen" w:hAnsi="Sylfaen"/>
          <w:sz w:val="24"/>
          <w:szCs w:val="24"/>
          <w:lang w:val="ka-GE"/>
        </w:rPr>
        <w:t>,</w:t>
      </w:r>
      <w:r w:rsidRPr="00016C40">
        <w:rPr>
          <w:rFonts w:ascii="Sylfaen" w:hAnsi="Sylfaen"/>
          <w:sz w:val="24"/>
          <w:szCs w:val="24"/>
          <w:lang w:val="ka-GE"/>
        </w:rPr>
        <w:t xml:space="preserve"> როდესაც ხსენებული სასჯელი არ არის გათვალისწინებული სისხლის სამართლის კოდექსის კერძო ნაწილის ნორმით</w:t>
      </w:r>
      <w:r w:rsidR="00D921B8" w:rsidRPr="00016C40">
        <w:rPr>
          <w:rFonts w:ascii="Sylfaen" w:hAnsi="Sylfaen"/>
          <w:sz w:val="24"/>
          <w:szCs w:val="24"/>
          <w:lang w:val="ka-GE"/>
        </w:rPr>
        <w:t>,</w:t>
      </w:r>
      <w:r w:rsidRPr="00016C40">
        <w:rPr>
          <w:rFonts w:ascii="Sylfaen" w:hAnsi="Sylfaen"/>
          <w:sz w:val="24"/>
          <w:szCs w:val="24"/>
          <w:lang w:val="ka-GE"/>
        </w:rPr>
        <w:t xml:space="preserve"> წარმოადგენს მართლმსაჯულების და არა საკანონმდებლო ხელისუფლების განხორციელებას. მოსამართლე კანონმდებლის მიერ მინიჭებული დისკრეციის ფარგლებში ყოველ ინდივიდუალურ შემთხვევაში თავად განსაზღვრავს სასჯელის სამართლიანობას და ამ მიზნით წყვეტს არსებობს თუ არა საქმიანობის უფლების ჩამორთმევის დამატებით სასჯელად დანიშვნის აუცილებლობა. </w:t>
      </w:r>
    </w:p>
    <w:p w:rsidR="007548BC" w:rsidRPr="00016C40" w:rsidRDefault="007548BC" w:rsidP="00D85AC1">
      <w:pPr>
        <w:pStyle w:val="ListParagraph"/>
        <w:numPr>
          <w:ilvl w:val="0"/>
          <w:numId w:val="2"/>
        </w:numPr>
        <w:spacing w:after="0" w:line="276" w:lineRule="auto"/>
        <w:ind w:firstLine="360"/>
        <w:jc w:val="both"/>
        <w:rPr>
          <w:rFonts w:ascii="Sylfaen" w:hAnsi="Sylfaen"/>
          <w:sz w:val="24"/>
          <w:szCs w:val="24"/>
          <w:lang w:val="ka-GE"/>
        </w:rPr>
      </w:pPr>
      <w:r w:rsidRPr="00016C40">
        <w:rPr>
          <w:rFonts w:ascii="Sylfaen" w:hAnsi="Sylfaen"/>
          <w:sz w:val="24"/>
          <w:szCs w:val="24"/>
          <w:lang w:val="ka-GE"/>
        </w:rPr>
        <w:t>საკონსტიტუციო სასამართლოს მიერ დადგენილი პრაქტიკის თანახმად</w:t>
      </w:r>
      <w:r w:rsidR="00D921B8" w:rsidRPr="00016C40">
        <w:rPr>
          <w:rFonts w:ascii="Sylfaen" w:hAnsi="Sylfaen"/>
          <w:sz w:val="24"/>
          <w:szCs w:val="24"/>
          <w:lang w:val="ka-GE"/>
        </w:rPr>
        <w:t>, „</w:t>
      </w:r>
      <w:r w:rsidRPr="00016C40">
        <w:rPr>
          <w:rFonts w:ascii="Sylfaen" w:hAnsi="Sylfaen"/>
          <w:sz w:val="24"/>
          <w:szCs w:val="24"/>
          <w:lang w:val="ka-GE"/>
        </w:rPr>
        <w:t xml:space="preserve">ქმედების სამართალდარღვევად განსაზღვრა, სახდელის დაწესება და მისი სიმძიმის განსაზღვრა სახელმწიფოს (კანონმდებლის) ექსკლუზიურ კომპეტენციას წარმოადგენს“ (საქართველოს საკონსტიტუციო სასამართლოს 2010 წლის 10 ნოემბრის №4/482,483,487,502 საოქმო ჩანაწერი საქმეზე „მოქალაქეთა პოლიტიკური გაერთიანება „მოძრაობა ერთიანი საქართველოსთვის“, მოქალაქეთა პოლიტიკური გაერთიანება „საქართველოს კონსერვატიული პარტია“, საქართველოს მოქალაქეები ზვიად ძიძიგური და კახა კუკავა, საქართველოს ახალგაზრდა იურისტთა ასოციაცია, მოქალაქეები დაჩი ცაგურია და ჯაბა ჯიშკარიანი, საქართველოს სახალხო დამცველი საქართველოს პარლამენტის წინააღმდეგ“, </w:t>
      </w:r>
      <w:r w:rsidRPr="00016C40">
        <w:rPr>
          <w:rFonts w:ascii="Sylfaen" w:hAnsi="Sylfaen"/>
          <w:sz w:val="24"/>
          <w:szCs w:val="24"/>
        </w:rPr>
        <w:t>II-8)</w:t>
      </w:r>
      <w:r w:rsidRPr="00016C40">
        <w:rPr>
          <w:rFonts w:ascii="Sylfaen" w:hAnsi="Sylfaen"/>
          <w:sz w:val="24"/>
          <w:szCs w:val="24"/>
          <w:lang w:val="ka-GE"/>
        </w:rPr>
        <w:t>.</w:t>
      </w:r>
      <w:r w:rsidRPr="00016C40">
        <w:rPr>
          <w:rFonts w:ascii="Sylfaen" w:hAnsi="Sylfaen"/>
          <w:sz w:val="24"/>
          <w:szCs w:val="24"/>
        </w:rPr>
        <w:t xml:space="preserve"> </w:t>
      </w:r>
      <w:r w:rsidRPr="00016C40">
        <w:rPr>
          <w:rFonts w:ascii="Sylfaen" w:hAnsi="Sylfaen"/>
          <w:sz w:val="24"/>
          <w:szCs w:val="24"/>
          <w:lang w:val="ka-GE"/>
        </w:rPr>
        <w:t xml:space="preserve">ამასთან, სასჯელის ზომა შეფასების საგანი მხოლოდ განსაკუთრებულ შემთხვევებში შეიძლება გახდეს. „საკონსტიტუციო სასამართლო ვალდებულია, შეაფასოს სასჯელთა პოლიტიკა იმ უკიდურეს შემთხვევაში, როდესაც მისი შედეგი ადამიანის ამა თუ იმ უფლების დარღვევაა“ (საქართველოს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w:t>
      </w:r>
      <w:r w:rsidRPr="00016C40">
        <w:rPr>
          <w:rFonts w:ascii="Sylfaen" w:hAnsi="Sylfaen"/>
          <w:sz w:val="24"/>
          <w:szCs w:val="24"/>
        </w:rPr>
        <w:t>II-</w:t>
      </w:r>
      <w:r w:rsidR="00E22E24" w:rsidRPr="00016C40">
        <w:rPr>
          <w:rFonts w:ascii="Sylfaen" w:hAnsi="Sylfaen"/>
          <w:sz w:val="24"/>
          <w:szCs w:val="24"/>
          <w:lang w:val="ka-GE"/>
        </w:rPr>
        <w:t xml:space="preserve">34). </w:t>
      </w:r>
      <w:r w:rsidRPr="00016C40">
        <w:rPr>
          <w:rFonts w:ascii="Sylfaen" w:hAnsi="Sylfaen"/>
          <w:sz w:val="24"/>
          <w:szCs w:val="24"/>
          <w:lang w:val="ka-GE"/>
        </w:rPr>
        <w:t xml:space="preserve">სასჯელის  კონსტიტუციურობის შეფასებისას, მოსარჩელე ვალდებულია დაასაბუთოს, რომ სასჯელის კონკრეტული სახე და ზომა არის იმდენად მკაცრი, რომ იგი კანონმდებლის მიერ დასახული მიზნის მიღწევისა და </w:t>
      </w:r>
      <w:r w:rsidRPr="00016C40">
        <w:rPr>
          <w:rFonts w:ascii="Sylfaen" w:hAnsi="Sylfaen"/>
          <w:sz w:val="24"/>
          <w:szCs w:val="24"/>
          <w:lang w:val="ka-GE"/>
        </w:rPr>
        <w:lastRenderedPageBreak/>
        <w:t xml:space="preserve">კონსტიტუციური უფლებით დაცულ სფეროში ჩარევის აშკარად არაგონივრულ და არაპროპორციულ ზომას წარმოადგენს. მოცემულ შემთხვევაში საკონსტიტუციო სასამართლო მიიჩნევს, რომ  სადავო ნორმით დადგენილი რეგულაცია არ შეიძლება მიჩნეულ იქნეს აშკარად არაგონივრულ და არაპროპორციულ სასჯელის ზომად. </w:t>
      </w:r>
    </w:p>
    <w:p w:rsidR="007548BC" w:rsidRPr="00016C40" w:rsidRDefault="007548BC" w:rsidP="00D85AC1">
      <w:pPr>
        <w:pStyle w:val="ListParagraph"/>
        <w:numPr>
          <w:ilvl w:val="0"/>
          <w:numId w:val="2"/>
        </w:numPr>
        <w:spacing w:after="0" w:line="276" w:lineRule="auto"/>
        <w:ind w:firstLine="360"/>
        <w:jc w:val="both"/>
        <w:rPr>
          <w:rFonts w:ascii="Sylfaen" w:hAnsi="Sylfaen"/>
          <w:sz w:val="24"/>
          <w:szCs w:val="24"/>
          <w:lang w:val="ka-GE"/>
        </w:rPr>
      </w:pPr>
      <w:r w:rsidRPr="00016C40">
        <w:rPr>
          <w:rFonts w:ascii="Sylfaen" w:hAnsi="Sylfaen"/>
          <w:sz w:val="24"/>
          <w:szCs w:val="24"/>
          <w:lang w:val="ka-GE"/>
        </w:rPr>
        <w:t>ყოველივე ზემოხსენებულიდან გამომდინარე, სასამართლო მიიჩნევს, რომ არ უნდა დაკმაყოფილდეს №851 კონსტიტუციური სარჩელი, რადგან საქართველოს სისხლის სამართლის კოდექსის 43-ე მუხლის მე-3 ნაწილის ის ნორმატიული შინაარსი, რომელიც ითვალისწინებს საქმიანობის უფლების ჩამორთმევის დამატებით სასჯელად დანიშვნის შესაძლებლობას, როდესაც იგი არ არის გათვალისწინებული საქართველოს სისხლის სამართლის კოდექსის შესაბამისი მუხლით</w:t>
      </w:r>
      <w:r w:rsidR="009960A5" w:rsidRPr="00016C40">
        <w:rPr>
          <w:rFonts w:ascii="Sylfaen" w:hAnsi="Sylfaen"/>
          <w:sz w:val="24"/>
          <w:szCs w:val="24"/>
          <w:lang w:val="ka-GE"/>
        </w:rPr>
        <w:t xml:space="preserve">, </w:t>
      </w:r>
      <w:r w:rsidRPr="00016C40">
        <w:rPr>
          <w:rFonts w:ascii="Sylfaen" w:hAnsi="Sylfaen"/>
          <w:sz w:val="24"/>
          <w:szCs w:val="24"/>
          <w:lang w:val="ka-GE"/>
        </w:rPr>
        <w:t xml:space="preserve">არ ეწინააღმდეგება საქართველოს კონსტიტუციის 30-ე მუხლს. </w:t>
      </w:r>
    </w:p>
    <w:p w:rsidR="006048DD" w:rsidRPr="00016C40" w:rsidRDefault="007548BC" w:rsidP="00D85AC1">
      <w:pPr>
        <w:pStyle w:val="ListParagraph"/>
        <w:numPr>
          <w:ilvl w:val="0"/>
          <w:numId w:val="2"/>
        </w:numPr>
        <w:spacing w:after="0" w:line="276" w:lineRule="auto"/>
        <w:ind w:firstLine="360"/>
        <w:jc w:val="both"/>
        <w:rPr>
          <w:rFonts w:ascii="Sylfaen" w:hAnsi="Sylfaen"/>
          <w:sz w:val="24"/>
          <w:szCs w:val="24"/>
          <w:lang w:val="ka-GE"/>
        </w:rPr>
      </w:pPr>
      <w:r w:rsidRPr="00016C40">
        <w:rPr>
          <w:rFonts w:ascii="Sylfaen" w:hAnsi="Sylfaen"/>
          <w:sz w:val="24"/>
          <w:szCs w:val="24"/>
          <w:lang w:val="ka-GE"/>
        </w:rPr>
        <w:t>საქმის არსებითი განხილვის სხდომაზე</w:t>
      </w:r>
      <w:r w:rsidR="00085982" w:rsidRPr="00016C40">
        <w:rPr>
          <w:rFonts w:ascii="Sylfaen" w:hAnsi="Sylfaen"/>
          <w:sz w:val="24"/>
          <w:szCs w:val="24"/>
          <w:lang w:val="ka-GE"/>
        </w:rPr>
        <w:t xml:space="preserve"> </w:t>
      </w:r>
      <w:r w:rsidRPr="00016C40">
        <w:rPr>
          <w:rFonts w:ascii="Sylfaen" w:hAnsi="Sylfaen"/>
          <w:sz w:val="24"/>
          <w:szCs w:val="24"/>
          <w:lang w:val="ka-GE"/>
        </w:rPr>
        <w:t xml:space="preserve">დადგინდა, რომ ხელვაჩაურის რაიონული სასამართლოს 2015 წლის 5 მაისის განაჩენით დამტკიცდა საპროცესო შეთანხმება, რომლის </w:t>
      </w:r>
      <w:r w:rsidR="009D50DB" w:rsidRPr="00016C40">
        <w:rPr>
          <w:rFonts w:ascii="Sylfaen" w:hAnsi="Sylfaen"/>
          <w:sz w:val="24"/>
          <w:szCs w:val="24"/>
          <w:lang w:val="ka-GE"/>
        </w:rPr>
        <w:t>საფუძველზე</w:t>
      </w:r>
      <w:r w:rsidRPr="00016C40">
        <w:rPr>
          <w:rFonts w:ascii="Sylfaen" w:hAnsi="Sylfaen"/>
          <w:sz w:val="24"/>
          <w:szCs w:val="24"/>
          <w:lang w:val="ka-GE"/>
        </w:rPr>
        <w:t xml:space="preserve"> მოსარჩელე ცნობილ იქნა დამნაშავედ საქართველოს სისხლის სამართლის კოდექსის 273-ე მუხლით გათვალისწინებული დანაშაულის ჩადენისთვის - ნარკოტიკული საშუალების მოხმარებისთვის. „ნარკოტიკული დანაშაულის წინააღმდეგ ბრძოლის შესახებ“ საქართველოს კანონის მე-3 მუხლის პირველი პუნქტის „ა“ ქვეპუნქტის თანახმად, სასამართლოს გამამტყუნებელი განაჩენის საფუძველზე</w:t>
      </w:r>
      <w:r w:rsidR="00596350" w:rsidRPr="00016C40">
        <w:rPr>
          <w:rFonts w:ascii="Sylfaen" w:hAnsi="Sylfaen"/>
          <w:sz w:val="24"/>
          <w:szCs w:val="24"/>
          <w:lang w:val="ka-GE"/>
        </w:rPr>
        <w:t xml:space="preserve">, </w:t>
      </w:r>
      <w:r w:rsidRPr="00016C40">
        <w:rPr>
          <w:rFonts w:ascii="Sylfaen" w:hAnsi="Sylfaen"/>
          <w:sz w:val="24"/>
          <w:szCs w:val="24"/>
          <w:lang w:val="ka-GE"/>
        </w:rPr>
        <w:t xml:space="preserve">ნარკოტიკული საშუალების მომხმარებელს 3 წლით უნდა ჩამოერთვას სატრანსპორტო საშუალების მართვის უფლება. აღნიშნული საკანონმდებლო დანაწესი აისახა სასამართლოს მიერ გამოტანილ განაჩენში და მოსარჩელეს ჩამოერთვა სატრანსპორტო საშუალების მართვის უფლება. აღნიშნული კანონის საფუძველზე, საქართველოს სისხლის სამართლის კოდექსის 43-ე მუხლისგან განსხვავებით აღნიშნული საკანონმდებლო აქტი არ ითვალისწინებს მოსამართლის დისკრეციულ უფლებამოსილებას და ე.წ. ნარკოტიკულ დანაშაულთან დაკავშირებით იმპერატიულად ადგენს საქმიანობის უფლების ჩამორთმევას. სასამართლო მოკლებულია აღნიშნული რეგულირების  კონსტიტუციურობის შეფასების შესაძლებლობას, ვინაიდან მოსარჩელეს სადავოდ არ გაუხდია „ნარკოტიკული დანაშაულების წინააღმდეგ ბრძოლის შესახებ“ საქართველოს კანონის მე-3 მუხლის პირველი პუნქტის „ა“ ქვეპუნქტი. </w:t>
      </w:r>
    </w:p>
    <w:p w:rsidR="007548BC" w:rsidRPr="00016C40" w:rsidRDefault="007548BC" w:rsidP="006048DD">
      <w:pPr>
        <w:pStyle w:val="ListParagraph"/>
        <w:numPr>
          <w:ilvl w:val="0"/>
          <w:numId w:val="2"/>
        </w:numPr>
        <w:spacing w:after="0" w:line="276" w:lineRule="auto"/>
        <w:ind w:firstLine="360"/>
        <w:jc w:val="both"/>
        <w:rPr>
          <w:rFonts w:ascii="Sylfaen" w:hAnsi="Sylfaen"/>
          <w:sz w:val="24"/>
          <w:szCs w:val="24"/>
          <w:lang w:val="ka-GE"/>
        </w:rPr>
      </w:pPr>
      <w:r w:rsidRPr="00016C40">
        <w:rPr>
          <w:rFonts w:ascii="Sylfaen" w:hAnsi="Sylfaen"/>
          <w:sz w:val="24"/>
          <w:szCs w:val="24"/>
          <w:lang w:val="ka-GE"/>
        </w:rPr>
        <w:t xml:space="preserve">არსებით სხდომაზე წარმოდგენილი მტკიცებულებებიდან და მოსარჩელის წარმომადგენლის განმარტებებიდან </w:t>
      </w:r>
      <w:r w:rsidR="003E791A" w:rsidRPr="00016C40">
        <w:rPr>
          <w:rFonts w:ascii="Sylfaen" w:hAnsi="Sylfaen"/>
          <w:sz w:val="24"/>
          <w:szCs w:val="24"/>
          <w:lang w:val="ka-GE"/>
        </w:rPr>
        <w:t xml:space="preserve">გამომდინარე, </w:t>
      </w:r>
      <w:r w:rsidRPr="00016C40">
        <w:rPr>
          <w:rFonts w:ascii="Sylfaen" w:hAnsi="Sylfaen"/>
          <w:sz w:val="24"/>
          <w:szCs w:val="24"/>
          <w:lang w:val="ka-GE"/>
        </w:rPr>
        <w:t xml:space="preserve">საკონსტიტუციო სასამართლოსთვის ნათელია, რომ მოსარჩელისთვის სატრანსპორტო საშუალების მართვის უფლების ჩამორთმევა განხორციელდა ზემოხსენებული საკანონმდებლო რეგულაციით და არა საქართველოს სისხლის სამართლის კოდექსის სადავო ნორმით </w:t>
      </w:r>
      <w:r w:rsidRPr="00016C40">
        <w:rPr>
          <w:rFonts w:ascii="Sylfaen" w:hAnsi="Sylfaen"/>
          <w:sz w:val="24"/>
          <w:szCs w:val="24"/>
          <w:lang w:val="ka-GE"/>
        </w:rPr>
        <w:lastRenderedPageBreak/>
        <w:t>მოსამართლისთვის მინიჭებული დისკრეციული უფლებამოსილებით, რომელიც მოსამართლეს შესაძლებლობა</w:t>
      </w:r>
      <w:r w:rsidR="001B26BA" w:rsidRPr="00016C40">
        <w:rPr>
          <w:rFonts w:ascii="Sylfaen" w:hAnsi="Sylfaen"/>
          <w:sz w:val="24"/>
          <w:szCs w:val="24"/>
          <w:lang w:val="ka-GE"/>
        </w:rPr>
        <w:t>ს</w:t>
      </w:r>
      <w:r w:rsidRPr="00016C40">
        <w:rPr>
          <w:rFonts w:ascii="Sylfaen" w:hAnsi="Sylfaen"/>
          <w:sz w:val="24"/>
          <w:szCs w:val="24"/>
          <w:lang w:val="ka-GE"/>
        </w:rPr>
        <w:t xml:space="preserve"> აძლევს</w:t>
      </w:r>
      <w:r w:rsidR="00B45776" w:rsidRPr="00016C40">
        <w:rPr>
          <w:rFonts w:ascii="Sylfaen" w:hAnsi="Sylfaen"/>
          <w:sz w:val="24"/>
          <w:szCs w:val="24"/>
          <w:lang w:val="ka-GE"/>
        </w:rPr>
        <w:t>,</w:t>
      </w:r>
      <w:r w:rsidRPr="00016C40">
        <w:rPr>
          <w:rFonts w:ascii="Sylfaen" w:hAnsi="Sylfaen"/>
          <w:sz w:val="24"/>
          <w:szCs w:val="24"/>
          <w:lang w:val="ka-GE"/>
        </w:rPr>
        <w:t xml:space="preserve">  მსჯავრდებულს დამატებით სასჯელად შეუფარდოს საქმიანობის უფლების ჩამორთმევა იმ შემთხვევაშიც, როდესაც სასჯელის აღნიშნული სახე არ არის გათვალისწინებული საქართველოს სისხლის სამართლის კოდექსის კერძო ნაწილის შესაბამისი მუხლით. შესაბამისად, მოსარჩელის პრობლემა წარმოშვა არა სადავო ნორმამ, არამედ ზემოხსენებულმა რეგულაციამ, რომელიც მოცემულ კონსტიტუციურ სარჩელში სადავოდ </w:t>
      </w:r>
      <w:r w:rsidR="00B45776" w:rsidRPr="00016C40">
        <w:rPr>
          <w:rFonts w:ascii="Sylfaen" w:hAnsi="Sylfaen"/>
          <w:sz w:val="24"/>
          <w:szCs w:val="24"/>
          <w:lang w:val="ka-GE"/>
        </w:rPr>
        <w:t>არ არის</w:t>
      </w:r>
      <w:r w:rsidRPr="00016C40">
        <w:rPr>
          <w:rFonts w:ascii="Sylfaen" w:hAnsi="Sylfaen"/>
          <w:sz w:val="24"/>
          <w:szCs w:val="24"/>
          <w:lang w:val="ka-GE"/>
        </w:rPr>
        <w:t xml:space="preserve"> გამხდარი. ამიტომ, არსებით სხდომაზე მოსარჩელის მიერ </w:t>
      </w:r>
      <w:r w:rsidR="00790837" w:rsidRPr="00016C40">
        <w:rPr>
          <w:rFonts w:ascii="Sylfaen" w:hAnsi="Sylfaen"/>
          <w:sz w:val="24"/>
          <w:szCs w:val="24"/>
          <w:lang w:val="ka-GE"/>
        </w:rPr>
        <w:t>წარმო</w:t>
      </w:r>
      <w:r w:rsidRPr="00016C40">
        <w:rPr>
          <w:rFonts w:ascii="Sylfaen" w:hAnsi="Sylfaen"/>
          <w:sz w:val="24"/>
          <w:szCs w:val="24"/>
          <w:lang w:val="ka-GE"/>
        </w:rPr>
        <w:t>დგენილი არგუმენტაცია არ მიემართება სადავო ნორმას და მისი არაკონსტიტუციურად ცნობის შემთხვევაშიც კი ვერ მოხდებოდა მოსარჩელის სავარაუდოდ დარღვეული უფლების აღდგენა.</w:t>
      </w:r>
    </w:p>
    <w:p w:rsidR="007548BC" w:rsidRPr="00016C40" w:rsidRDefault="007548BC" w:rsidP="00D85AC1">
      <w:pPr>
        <w:pStyle w:val="ListParagraph"/>
        <w:numPr>
          <w:ilvl w:val="0"/>
          <w:numId w:val="2"/>
        </w:numPr>
        <w:spacing w:after="0" w:line="276" w:lineRule="auto"/>
        <w:ind w:firstLine="360"/>
        <w:jc w:val="both"/>
        <w:rPr>
          <w:rFonts w:ascii="Sylfaen" w:hAnsi="Sylfaen"/>
          <w:sz w:val="24"/>
          <w:szCs w:val="24"/>
          <w:lang w:val="ka-GE"/>
        </w:rPr>
      </w:pPr>
      <w:proofErr w:type="spellStart"/>
      <w:r w:rsidRPr="00016C40">
        <w:rPr>
          <w:rFonts w:ascii="Sylfaen" w:hAnsi="Sylfaen" w:cs="Sylfaen"/>
          <w:sz w:val="24"/>
          <w:szCs w:val="24"/>
        </w:rPr>
        <w:t>საკონსტიტუციო</w:t>
      </w:r>
      <w:proofErr w:type="spellEnd"/>
      <w:r w:rsidRPr="00016C40">
        <w:rPr>
          <w:rFonts w:ascii="Sylfaen" w:hAnsi="Sylfaen"/>
          <w:sz w:val="24"/>
          <w:szCs w:val="24"/>
        </w:rPr>
        <w:t xml:space="preserve"> </w:t>
      </w:r>
      <w:proofErr w:type="spellStart"/>
      <w:r w:rsidRPr="00016C40">
        <w:rPr>
          <w:rFonts w:ascii="Sylfaen" w:hAnsi="Sylfaen" w:cs="Sylfaen"/>
          <w:sz w:val="24"/>
          <w:szCs w:val="24"/>
        </w:rPr>
        <w:t>სასამართლო</w:t>
      </w:r>
      <w:proofErr w:type="spellEnd"/>
      <w:r w:rsidRPr="00016C40">
        <w:rPr>
          <w:rFonts w:ascii="Sylfaen" w:hAnsi="Sylfaen"/>
          <w:sz w:val="24"/>
          <w:szCs w:val="24"/>
        </w:rPr>
        <w:t xml:space="preserve"> </w:t>
      </w:r>
      <w:proofErr w:type="spellStart"/>
      <w:r w:rsidRPr="00016C40">
        <w:rPr>
          <w:rFonts w:ascii="Sylfaen" w:hAnsi="Sylfaen" w:cs="Sylfaen"/>
          <w:sz w:val="24"/>
          <w:szCs w:val="24"/>
        </w:rPr>
        <w:t>მოკლებულია</w:t>
      </w:r>
      <w:proofErr w:type="spellEnd"/>
      <w:r w:rsidRPr="00016C40">
        <w:rPr>
          <w:rFonts w:ascii="Sylfaen" w:hAnsi="Sylfaen"/>
          <w:sz w:val="24"/>
          <w:szCs w:val="24"/>
        </w:rPr>
        <w:t xml:space="preserve"> </w:t>
      </w:r>
      <w:proofErr w:type="spellStart"/>
      <w:r w:rsidRPr="00016C40">
        <w:rPr>
          <w:rFonts w:ascii="Sylfaen" w:hAnsi="Sylfaen" w:cs="Sylfaen"/>
          <w:sz w:val="24"/>
          <w:szCs w:val="24"/>
        </w:rPr>
        <w:t>იმაზე</w:t>
      </w:r>
      <w:proofErr w:type="spellEnd"/>
      <w:r w:rsidRPr="00016C40">
        <w:rPr>
          <w:rFonts w:ascii="Sylfaen" w:hAnsi="Sylfaen"/>
          <w:sz w:val="24"/>
          <w:szCs w:val="24"/>
        </w:rPr>
        <w:t xml:space="preserve"> </w:t>
      </w:r>
      <w:proofErr w:type="spellStart"/>
      <w:r w:rsidRPr="00016C40">
        <w:rPr>
          <w:rFonts w:ascii="Sylfaen" w:hAnsi="Sylfaen" w:cs="Sylfaen"/>
          <w:sz w:val="24"/>
          <w:szCs w:val="24"/>
        </w:rPr>
        <w:t>მსჯელობის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შესაძლებლობას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ეწინააღმდეგება</w:t>
      </w:r>
      <w:proofErr w:type="spellEnd"/>
      <w:r w:rsidRPr="00016C40">
        <w:rPr>
          <w:rFonts w:ascii="Sylfaen" w:hAnsi="Sylfaen"/>
          <w:sz w:val="24"/>
          <w:szCs w:val="24"/>
        </w:rPr>
        <w:t xml:space="preserve"> </w:t>
      </w:r>
      <w:proofErr w:type="spellStart"/>
      <w:r w:rsidRPr="00016C40">
        <w:rPr>
          <w:rFonts w:ascii="Sylfaen" w:hAnsi="Sylfaen" w:cs="Sylfaen"/>
          <w:sz w:val="24"/>
          <w:szCs w:val="24"/>
        </w:rPr>
        <w:t>თუ</w:t>
      </w:r>
      <w:proofErr w:type="spellEnd"/>
      <w:r w:rsidRPr="00016C40">
        <w:rPr>
          <w:rFonts w:ascii="Sylfaen" w:hAnsi="Sylfaen"/>
          <w:sz w:val="24"/>
          <w:szCs w:val="24"/>
        </w:rPr>
        <w:t xml:space="preserve"> </w:t>
      </w:r>
      <w:proofErr w:type="spellStart"/>
      <w:r w:rsidRPr="00016C40">
        <w:rPr>
          <w:rFonts w:ascii="Sylfaen" w:hAnsi="Sylfaen" w:cs="Sylfaen"/>
          <w:sz w:val="24"/>
          <w:szCs w:val="24"/>
        </w:rPr>
        <w:t>არა</w:t>
      </w:r>
      <w:proofErr w:type="spellEnd"/>
      <w:r w:rsidRPr="00016C40">
        <w:rPr>
          <w:rFonts w:ascii="Sylfaen" w:hAnsi="Sylfaen"/>
          <w:sz w:val="24"/>
          <w:szCs w:val="24"/>
        </w:rPr>
        <w:t xml:space="preserve"> </w:t>
      </w:r>
      <w:proofErr w:type="spellStart"/>
      <w:r w:rsidRPr="00016C40">
        <w:rPr>
          <w:rFonts w:ascii="Sylfaen" w:hAnsi="Sylfaen" w:cs="Sylfaen"/>
          <w:sz w:val="24"/>
          <w:szCs w:val="24"/>
        </w:rPr>
        <w:t>მოსარჩელის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მიმართ</w:t>
      </w:r>
      <w:proofErr w:type="spellEnd"/>
      <w:r w:rsidRPr="00016C40">
        <w:rPr>
          <w:rFonts w:ascii="Sylfaen" w:hAnsi="Sylfaen"/>
          <w:sz w:val="24"/>
          <w:szCs w:val="24"/>
        </w:rPr>
        <w:t xml:space="preserve"> </w:t>
      </w:r>
      <w:proofErr w:type="spellStart"/>
      <w:r w:rsidRPr="00016C40">
        <w:rPr>
          <w:rFonts w:ascii="Sylfaen" w:hAnsi="Sylfaen" w:cs="Sylfaen"/>
          <w:sz w:val="24"/>
          <w:szCs w:val="24"/>
        </w:rPr>
        <w:t>გამოყენებული</w:t>
      </w:r>
      <w:proofErr w:type="spellEnd"/>
      <w:r w:rsidRPr="00016C40">
        <w:rPr>
          <w:rFonts w:ascii="Sylfaen" w:hAnsi="Sylfaen"/>
          <w:sz w:val="24"/>
          <w:szCs w:val="24"/>
        </w:rPr>
        <w:t xml:space="preserve"> „</w:t>
      </w:r>
      <w:proofErr w:type="spellStart"/>
      <w:r w:rsidRPr="00016C40">
        <w:rPr>
          <w:rFonts w:ascii="Sylfaen" w:hAnsi="Sylfaen" w:cs="Sylfaen"/>
          <w:sz w:val="24"/>
          <w:szCs w:val="24"/>
        </w:rPr>
        <w:t>ნარკოტიკული</w:t>
      </w:r>
      <w:proofErr w:type="spellEnd"/>
      <w:r w:rsidRPr="00016C40">
        <w:rPr>
          <w:rFonts w:ascii="Sylfaen" w:hAnsi="Sylfaen"/>
          <w:sz w:val="24"/>
          <w:szCs w:val="24"/>
        </w:rPr>
        <w:t xml:space="preserve"> </w:t>
      </w:r>
      <w:proofErr w:type="spellStart"/>
      <w:r w:rsidRPr="00016C40">
        <w:rPr>
          <w:rFonts w:ascii="Sylfaen" w:hAnsi="Sylfaen" w:cs="Sylfaen"/>
          <w:sz w:val="24"/>
          <w:szCs w:val="24"/>
        </w:rPr>
        <w:t>დანაშაულის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წინააღმდეგ</w:t>
      </w:r>
      <w:proofErr w:type="spellEnd"/>
      <w:r w:rsidRPr="00016C40">
        <w:rPr>
          <w:rFonts w:ascii="Sylfaen" w:hAnsi="Sylfaen"/>
          <w:sz w:val="24"/>
          <w:szCs w:val="24"/>
        </w:rPr>
        <w:t xml:space="preserve"> </w:t>
      </w:r>
      <w:proofErr w:type="spellStart"/>
      <w:r w:rsidRPr="00016C40">
        <w:rPr>
          <w:rFonts w:ascii="Sylfaen" w:hAnsi="Sylfaen" w:cs="Sylfaen"/>
          <w:sz w:val="24"/>
          <w:szCs w:val="24"/>
        </w:rPr>
        <w:t>ბრძოლის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შესახებ</w:t>
      </w:r>
      <w:proofErr w:type="spellEnd"/>
      <w:r w:rsidRPr="00016C40">
        <w:rPr>
          <w:rFonts w:ascii="Sylfaen" w:hAnsi="Sylfaen"/>
          <w:sz w:val="24"/>
          <w:szCs w:val="24"/>
        </w:rPr>
        <w:t xml:space="preserve">“ </w:t>
      </w:r>
      <w:proofErr w:type="spellStart"/>
      <w:r w:rsidRPr="00016C40">
        <w:rPr>
          <w:rFonts w:ascii="Sylfaen" w:hAnsi="Sylfaen" w:cs="Sylfaen"/>
          <w:sz w:val="24"/>
          <w:szCs w:val="24"/>
        </w:rPr>
        <w:t>საქართველოს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კანონით</w:t>
      </w:r>
      <w:proofErr w:type="spellEnd"/>
      <w:r w:rsidRPr="00016C40">
        <w:rPr>
          <w:rFonts w:ascii="Sylfaen" w:hAnsi="Sylfaen"/>
          <w:sz w:val="24"/>
          <w:szCs w:val="24"/>
        </w:rPr>
        <w:t xml:space="preserve"> </w:t>
      </w:r>
      <w:proofErr w:type="spellStart"/>
      <w:r w:rsidRPr="00016C40">
        <w:rPr>
          <w:rFonts w:ascii="Sylfaen" w:hAnsi="Sylfaen" w:cs="Sylfaen"/>
          <w:sz w:val="24"/>
          <w:szCs w:val="24"/>
        </w:rPr>
        <w:t>გათვალისწინებული</w:t>
      </w:r>
      <w:proofErr w:type="spellEnd"/>
      <w:r w:rsidRPr="00016C40">
        <w:rPr>
          <w:rFonts w:ascii="Sylfaen" w:hAnsi="Sylfaen"/>
          <w:sz w:val="24"/>
          <w:szCs w:val="24"/>
        </w:rPr>
        <w:t xml:space="preserve"> </w:t>
      </w:r>
      <w:proofErr w:type="spellStart"/>
      <w:r w:rsidRPr="00016C40">
        <w:rPr>
          <w:rFonts w:ascii="Sylfaen" w:hAnsi="Sylfaen" w:cs="Sylfaen"/>
          <w:sz w:val="24"/>
          <w:szCs w:val="24"/>
        </w:rPr>
        <w:t>შეზღუდვები</w:t>
      </w:r>
      <w:proofErr w:type="spellEnd"/>
      <w:r w:rsidRPr="00016C40">
        <w:rPr>
          <w:rFonts w:ascii="Sylfaen" w:hAnsi="Sylfaen"/>
          <w:sz w:val="24"/>
          <w:szCs w:val="24"/>
        </w:rPr>
        <w:t xml:space="preserve"> (</w:t>
      </w:r>
      <w:proofErr w:type="spellStart"/>
      <w:r w:rsidRPr="00016C40">
        <w:rPr>
          <w:rFonts w:ascii="Sylfaen" w:hAnsi="Sylfaen" w:cs="Sylfaen"/>
          <w:sz w:val="24"/>
          <w:szCs w:val="24"/>
        </w:rPr>
        <w:t>სატრანსპორტო</w:t>
      </w:r>
      <w:proofErr w:type="spellEnd"/>
      <w:r w:rsidRPr="00016C40">
        <w:rPr>
          <w:rFonts w:ascii="Sylfaen" w:hAnsi="Sylfaen"/>
          <w:sz w:val="24"/>
          <w:szCs w:val="24"/>
        </w:rPr>
        <w:t xml:space="preserve"> </w:t>
      </w:r>
      <w:proofErr w:type="spellStart"/>
      <w:r w:rsidRPr="00016C40">
        <w:rPr>
          <w:rFonts w:ascii="Sylfaen" w:hAnsi="Sylfaen" w:cs="Sylfaen"/>
          <w:sz w:val="24"/>
          <w:szCs w:val="24"/>
        </w:rPr>
        <w:t>საშუალების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მართვის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უფლების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საექიმო</w:t>
      </w:r>
      <w:proofErr w:type="spellEnd"/>
      <w:r w:rsidRPr="00016C40">
        <w:rPr>
          <w:rFonts w:ascii="Sylfaen" w:hAnsi="Sylfaen"/>
          <w:sz w:val="24"/>
          <w:szCs w:val="24"/>
        </w:rPr>
        <w:t xml:space="preserve"> </w:t>
      </w:r>
      <w:proofErr w:type="spellStart"/>
      <w:r w:rsidRPr="00016C40">
        <w:rPr>
          <w:rFonts w:ascii="Sylfaen" w:hAnsi="Sylfaen" w:cs="Sylfaen"/>
          <w:sz w:val="24"/>
          <w:szCs w:val="24"/>
        </w:rPr>
        <w:t>საქმიანობის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უფლების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საადვოკატო</w:t>
      </w:r>
      <w:proofErr w:type="spellEnd"/>
      <w:r w:rsidRPr="00016C40">
        <w:rPr>
          <w:rFonts w:ascii="Sylfaen" w:hAnsi="Sylfaen"/>
          <w:sz w:val="24"/>
          <w:szCs w:val="24"/>
        </w:rPr>
        <w:t xml:space="preserve"> </w:t>
      </w:r>
      <w:proofErr w:type="spellStart"/>
      <w:r w:rsidRPr="00016C40">
        <w:rPr>
          <w:rFonts w:ascii="Sylfaen" w:hAnsi="Sylfaen" w:cs="Sylfaen"/>
          <w:sz w:val="24"/>
          <w:szCs w:val="24"/>
        </w:rPr>
        <w:t>საქმიანობის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უფლების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ჩამორთმევა</w:t>
      </w:r>
      <w:proofErr w:type="spellEnd"/>
      <w:r w:rsidRPr="00016C40">
        <w:rPr>
          <w:rFonts w:ascii="Sylfaen" w:hAnsi="Sylfaen"/>
          <w:sz w:val="24"/>
          <w:szCs w:val="24"/>
        </w:rPr>
        <w:t xml:space="preserve"> </w:t>
      </w:r>
      <w:proofErr w:type="spellStart"/>
      <w:r w:rsidRPr="00016C40">
        <w:rPr>
          <w:rFonts w:ascii="Sylfaen" w:hAnsi="Sylfaen" w:cs="Sylfaen"/>
          <w:sz w:val="24"/>
          <w:szCs w:val="24"/>
        </w:rPr>
        <w:t>და</w:t>
      </w:r>
      <w:proofErr w:type="spellEnd"/>
      <w:r w:rsidRPr="00016C40">
        <w:rPr>
          <w:rFonts w:ascii="Sylfaen" w:hAnsi="Sylfaen"/>
          <w:sz w:val="24"/>
          <w:szCs w:val="24"/>
        </w:rPr>
        <w:t xml:space="preserve"> </w:t>
      </w:r>
      <w:proofErr w:type="spellStart"/>
      <w:r w:rsidRPr="00016C40">
        <w:rPr>
          <w:rFonts w:ascii="Sylfaen" w:hAnsi="Sylfaen" w:cs="Sylfaen"/>
          <w:sz w:val="24"/>
          <w:szCs w:val="24"/>
        </w:rPr>
        <w:t>ა</w:t>
      </w:r>
      <w:r w:rsidRPr="00016C40">
        <w:rPr>
          <w:rFonts w:ascii="Sylfaen" w:hAnsi="Sylfaen"/>
          <w:sz w:val="24"/>
          <w:szCs w:val="24"/>
        </w:rPr>
        <w:t>.</w:t>
      </w:r>
      <w:r w:rsidRPr="00016C40">
        <w:rPr>
          <w:rFonts w:ascii="Sylfaen" w:hAnsi="Sylfaen" w:cs="Sylfaen"/>
          <w:sz w:val="24"/>
          <w:szCs w:val="24"/>
        </w:rPr>
        <w:t>შ</w:t>
      </w:r>
      <w:proofErr w:type="spellEnd"/>
      <w:r w:rsidRPr="00016C40">
        <w:rPr>
          <w:rFonts w:ascii="Sylfaen" w:hAnsi="Sylfaen"/>
          <w:sz w:val="24"/>
          <w:szCs w:val="24"/>
        </w:rPr>
        <w:t xml:space="preserve">.) </w:t>
      </w:r>
      <w:proofErr w:type="spellStart"/>
      <w:r w:rsidRPr="00016C40">
        <w:rPr>
          <w:rFonts w:ascii="Sylfaen" w:hAnsi="Sylfaen" w:cs="Sylfaen"/>
          <w:sz w:val="24"/>
          <w:szCs w:val="24"/>
        </w:rPr>
        <w:t>საქართველოს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კონსტიტუციის</w:t>
      </w:r>
      <w:proofErr w:type="spellEnd"/>
      <w:r w:rsidRPr="00016C40">
        <w:rPr>
          <w:rFonts w:ascii="Sylfaen" w:hAnsi="Sylfaen"/>
          <w:sz w:val="24"/>
          <w:szCs w:val="24"/>
        </w:rPr>
        <w:t xml:space="preserve"> 30-</w:t>
      </w:r>
      <w:r w:rsidRPr="00016C40">
        <w:rPr>
          <w:rFonts w:ascii="Sylfaen" w:hAnsi="Sylfaen" w:cs="Sylfaen"/>
          <w:sz w:val="24"/>
          <w:szCs w:val="24"/>
        </w:rPr>
        <w:t>ე</w:t>
      </w:r>
      <w:r w:rsidRPr="00016C40">
        <w:rPr>
          <w:rFonts w:ascii="Sylfaen" w:hAnsi="Sylfaen"/>
          <w:sz w:val="24"/>
          <w:szCs w:val="24"/>
        </w:rPr>
        <w:t xml:space="preserve"> </w:t>
      </w:r>
      <w:proofErr w:type="spellStart"/>
      <w:r w:rsidRPr="00016C40">
        <w:rPr>
          <w:rFonts w:ascii="Sylfaen" w:hAnsi="Sylfaen" w:cs="Sylfaen"/>
          <w:sz w:val="24"/>
          <w:szCs w:val="24"/>
        </w:rPr>
        <w:t>მუხლს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სისხლის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სამართლის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კოდექსის</w:t>
      </w:r>
      <w:proofErr w:type="spellEnd"/>
      <w:r w:rsidRPr="00016C40">
        <w:rPr>
          <w:rFonts w:ascii="Sylfaen" w:hAnsi="Sylfaen"/>
          <w:sz w:val="24"/>
          <w:szCs w:val="24"/>
        </w:rPr>
        <w:t xml:space="preserve"> </w:t>
      </w:r>
      <w:r w:rsidRPr="00016C40">
        <w:rPr>
          <w:rFonts w:ascii="Sylfaen" w:hAnsi="Sylfaen" w:cs="Sylfaen"/>
          <w:sz w:val="24"/>
          <w:szCs w:val="24"/>
        </w:rPr>
        <w:t>მე</w:t>
      </w:r>
      <w:r w:rsidRPr="00016C40">
        <w:rPr>
          <w:rFonts w:ascii="Sylfaen" w:hAnsi="Sylfaen"/>
          <w:sz w:val="24"/>
          <w:szCs w:val="24"/>
        </w:rPr>
        <w:t xml:space="preserve">-40 </w:t>
      </w:r>
      <w:proofErr w:type="spellStart"/>
      <w:r w:rsidRPr="00016C40">
        <w:rPr>
          <w:rFonts w:ascii="Sylfaen" w:hAnsi="Sylfaen" w:cs="Sylfaen"/>
          <w:sz w:val="24"/>
          <w:szCs w:val="24"/>
        </w:rPr>
        <w:t>მუხლს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სადაც</w:t>
      </w:r>
      <w:proofErr w:type="spellEnd"/>
      <w:r w:rsidRPr="00016C40">
        <w:rPr>
          <w:rFonts w:ascii="Sylfaen" w:hAnsi="Sylfaen"/>
          <w:sz w:val="24"/>
          <w:szCs w:val="24"/>
        </w:rPr>
        <w:t xml:space="preserve"> </w:t>
      </w:r>
      <w:proofErr w:type="spellStart"/>
      <w:r w:rsidRPr="00016C40">
        <w:rPr>
          <w:rFonts w:ascii="Sylfaen" w:hAnsi="Sylfaen" w:cs="Sylfaen"/>
          <w:sz w:val="24"/>
          <w:szCs w:val="24"/>
        </w:rPr>
        <w:t>ამომწურავად</w:t>
      </w:r>
      <w:proofErr w:type="spellEnd"/>
      <w:r w:rsidRPr="00016C40">
        <w:rPr>
          <w:rFonts w:ascii="Sylfaen" w:hAnsi="Sylfaen"/>
          <w:sz w:val="24"/>
          <w:szCs w:val="24"/>
        </w:rPr>
        <w:t xml:space="preserve"> </w:t>
      </w:r>
      <w:proofErr w:type="spellStart"/>
      <w:r w:rsidRPr="00016C40">
        <w:rPr>
          <w:rFonts w:ascii="Sylfaen" w:hAnsi="Sylfaen" w:cs="Sylfaen"/>
          <w:sz w:val="24"/>
          <w:szCs w:val="24"/>
        </w:rPr>
        <w:t>არის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ჩამოთვლილი</w:t>
      </w:r>
      <w:proofErr w:type="spellEnd"/>
      <w:r w:rsidRPr="00016C40">
        <w:rPr>
          <w:rFonts w:ascii="Sylfaen" w:hAnsi="Sylfaen"/>
          <w:sz w:val="24"/>
          <w:szCs w:val="24"/>
        </w:rPr>
        <w:t xml:space="preserve"> </w:t>
      </w:r>
      <w:proofErr w:type="spellStart"/>
      <w:r w:rsidRPr="00016C40">
        <w:rPr>
          <w:rFonts w:ascii="Sylfaen" w:hAnsi="Sylfaen" w:cs="Sylfaen"/>
          <w:sz w:val="24"/>
          <w:szCs w:val="24"/>
        </w:rPr>
        <w:t>სასჯელთა</w:t>
      </w:r>
      <w:proofErr w:type="spellEnd"/>
      <w:r w:rsidRPr="00016C40">
        <w:rPr>
          <w:rFonts w:ascii="Sylfaen" w:hAnsi="Sylfaen"/>
          <w:sz w:val="24"/>
          <w:szCs w:val="24"/>
        </w:rPr>
        <w:t xml:space="preserve"> </w:t>
      </w:r>
      <w:proofErr w:type="spellStart"/>
      <w:r w:rsidRPr="00016C40">
        <w:rPr>
          <w:rFonts w:ascii="Sylfaen" w:hAnsi="Sylfaen" w:cs="Sylfaen"/>
          <w:sz w:val="24"/>
          <w:szCs w:val="24"/>
        </w:rPr>
        <w:t>სახეები</w:t>
      </w:r>
      <w:proofErr w:type="spellEnd"/>
      <w:r w:rsidRPr="00016C40">
        <w:rPr>
          <w:rFonts w:ascii="Sylfaen" w:hAnsi="Sylfaen"/>
          <w:sz w:val="24"/>
          <w:szCs w:val="24"/>
        </w:rPr>
        <w:t xml:space="preserve">, </w:t>
      </w:r>
      <w:proofErr w:type="spellStart"/>
      <w:r w:rsidRPr="00016C40">
        <w:rPr>
          <w:rFonts w:ascii="Sylfaen" w:hAnsi="Sylfaen" w:cs="Sylfaen"/>
          <w:sz w:val="24"/>
          <w:szCs w:val="24"/>
        </w:rPr>
        <w:t>ასევე</w:t>
      </w:r>
      <w:proofErr w:type="spellEnd"/>
      <w:r w:rsidRPr="00016C40">
        <w:rPr>
          <w:rFonts w:ascii="Sylfaen" w:hAnsi="Sylfaen"/>
          <w:sz w:val="24"/>
          <w:szCs w:val="24"/>
        </w:rPr>
        <w:t xml:space="preserve">, </w:t>
      </w:r>
      <w:proofErr w:type="spellStart"/>
      <w:r w:rsidRPr="00016C40">
        <w:rPr>
          <w:rFonts w:ascii="Sylfaen" w:hAnsi="Sylfaen" w:cs="Sylfaen"/>
          <w:sz w:val="24"/>
          <w:szCs w:val="24"/>
        </w:rPr>
        <w:t>სისხლის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სამართლის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კოდექსის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პირველი</w:t>
      </w:r>
      <w:proofErr w:type="spellEnd"/>
      <w:r w:rsidRPr="00016C40">
        <w:rPr>
          <w:rFonts w:ascii="Sylfaen" w:hAnsi="Sylfaen"/>
          <w:sz w:val="24"/>
          <w:szCs w:val="24"/>
        </w:rPr>
        <w:t xml:space="preserve"> </w:t>
      </w:r>
      <w:proofErr w:type="spellStart"/>
      <w:r w:rsidRPr="00016C40">
        <w:rPr>
          <w:rFonts w:ascii="Sylfaen" w:hAnsi="Sylfaen" w:cs="Sylfaen"/>
          <w:sz w:val="24"/>
          <w:szCs w:val="24"/>
        </w:rPr>
        <w:t>მუხლის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პირველ</w:t>
      </w:r>
      <w:proofErr w:type="spellEnd"/>
      <w:r w:rsidRPr="00016C40">
        <w:rPr>
          <w:rFonts w:ascii="Sylfaen" w:hAnsi="Sylfaen"/>
          <w:sz w:val="24"/>
          <w:szCs w:val="24"/>
        </w:rPr>
        <w:t xml:space="preserve"> </w:t>
      </w:r>
      <w:proofErr w:type="spellStart"/>
      <w:r w:rsidRPr="00016C40">
        <w:rPr>
          <w:rFonts w:ascii="Sylfaen" w:hAnsi="Sylfaen" w:cs="Sylfaen"/>
          <w:sz w:val="24"/>
          <w:szCs w:val="24"/>
        </w:rPr>
        <w:t>ნაწილს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რომელიც</w:t>
      </w:r>
      <w:proofErr w:type="spellEnd"/>
      <w:r w:rsidRPr="00016C40">
        <w:rPr>
          <w:rFonts w:ascii="Sylfaen" w:hAnsi="Sylfaen"/>
          <w:sz w:val="24"/>
          <w:szCs w:val="24"/>
        </w:rPr>
        <w:t xml:space="preserve"> </w:t>
      </w:r>
      <w:proofErr w:type="spellStart"/>
      <w:r w:rsidRPr="00016C40">
        <w:rPr>
          <w:rFonts w:ascii="Sylfaen" w:hAnsi="Sylfaen" w:cs="Sylfaen"/>
          <w:sz w:val="24"/>
          <w:szCs w:val="24"/>
        </w:rPr>
        <w:t>მიუთითებს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რომ</w:t>
      </w:r>
      <w:proofErr w:type="spellEnd"/>
      <w:r w:rsidRPr="00016C40">
        <w:rPr>
          <w:rFonts w:ascii="Sylfaen" w:hAnsi="Sylfaen"/>
          <w:sz w:val="24"/>
          <w:szCs w:val="24"/>
        </w:rPr>
        <w:t xml:space="preserve"> </w:t>
      </w:r>
      <w:proofErr w:type="spellStart"/>
      <w:r w:rsidRPr="00016C40">
        <w:rPr>
          <w:rFonts w:ascii="Sylfaen" w:hAnsi="Sylfaen" w:cs="Sylfaen"/>
          <w:sz w:val="24"/>
          <w:szCs w:val="24"/>
        </w:rPr>
        <w:t>ნებისმიერ</w:t>
      </w:r>
      <w:proofErr w:type="spellEnd"/>
      <w:r w:rsidRPr="00016C40">
        <w:rPr>
          <w:rFonts w:ascii="Sylfaen" w:hAnsi="Sylfaen"/>
          <w:sz w:val="24"/>
          <w:szCs w:val="24"/>
        </w:rPr>
        <w:t xml:space="preserve"> </w:t>
      </w:r>
      <w:proofErr w:type="spellStart"/>
      <w:r w:rsidRPr="00016C40">
        <w:rPr>
          <w:rFonts w:ascii="Sylfaen" w:hAnsi="Sylfaen" w:cs="Sylfaen"/>
          <w:sz w:val="24"/>
          <w:szCs w:val="24"/>
        </w:rPr>
        <w:t>სისხლისსამართლებრივ</w:t>
      </w:r>
      <w:proofErr w:type="spellEnd"/>
      <w:r w:rsidRPr="00016C40">
        <w:rPr>
          <w:rFonts w:ascii="Sylfaen" w:hAnsi="Sylfaen"/>
          <w:sz w:val="24"/>
          <w:szCs w:val="24"/>
        </w:rPr>
        <w:t xml:space="preserve"> </w:t>
      </w:r>
      <w:proofErr w:type="spellStart"/>
      <w:r w:rsidRPr="00016C40">
        <w:rPr>
          <w:rFonts w:ascii="Sylfaen" w:hAnsi="Sylfaen" w:cs="Sylfaen"/>
          <w:sz w:val="24"/>
          <w:szCs w:val="24"/>
        </w:rPr>
        <w:t>ღონისძიებას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აწესებს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სისხლის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სამართლის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კოდექსი</w:t>
      </w:r>
      <w:proofErr w:type="spellEnd"/>
      <w:r w:rsidRPr="00016C40">
        <w:rPr>
          <w:rFonts w:ascii="Sylfaen" w:hAnsi="Sylfaen"/>
          <w:sz w:val="24"/>
          <w:szCs w:val="24"/>
        </w:rPr>
        <w:t xml:space="preserve">, </w:t>
      </w:r>
      <w:proofErr w:type="spellStart"/>
      <w:r w:rsidRPr="00016C40">
        <w:rPr>
          <w:rFonts w:ascii="Sylfaen" w:hAnsi="Sylfaen" w:cs="Sylfaen"/>
          <w:sz w:val="24"/>
          <w:szCs w:val="24"/>
        </w:rPr>
        <w:t>ვინაიდან</w:t>
      </w:r>
      <w:proofErr w:type="spellEnd"/>
      <w:r w:rsidRPr="00016C40">
        <w:rPr>
          <w:rFonts w:ascii="Sylfaen" w:hAnsi="Sylfaen"/>
          <w:sz w:val="24"/>
          <w:szCs w:val="24"/>
        </w:rPr>
        <w:t xml:space="preserve"> </w:t>
      </w:r>
      <w:proofErr w:type="spellStart"/>
      <w:r w:rsidRPr="00016C40">
        <w:rPr>
          <w:rFonts w:ascii="Sylfaen" w:hAnsi="Sylfaen" w:cs="Sylfaen"/>
          <w:sz w:val="24"/>
          <w:szCs w:val="24"/>
        </w:rPr>
        <w:t>მოსარჩელე</w:t>
      </w:r>
      <w:proofErr w:type="spellEnd"/>
      <w:r w:rsidRPr="00016C40">
        <w:rPr>
          <w:rFonts w:ascii="Sylfaen" w:hAnsi="Sylfaen"/>
          <w:sz w:val="24"/>
          <w:szCs w:val="24"/>
        </w:rPr>
        <w:t xml:space="preserve"> </w:t>
      </w:r>
      <w:proofErr w:type="spellStart"/>
      <w:r w:rsidRPr="00016C40">
        <w:rPr>
          <w:rFonts w:ascii="Sylfaen" w:hAnsi="Sylfaen" w:cs="Sylfaen"/>
          <w:sz w:val="24"/>
          <w:szCs w:val="24"/>
        </w:rPr>
        <w:t>სადავოდ</w:t>
      </w:r>
      <w:proofErr w:type="spellEnd"/>
      <w:r w:rsidRPr="00016C40">
        <w:rPr>
          <w:rFonts w:ascii="Sylfaen" w:hAnsi="Sylfaen"/>
          <w:sz w:val="24"/>
          <w:szCs w:val="24"/>
        </w:rPr>
        <w:t xml:space="preserve"> </w:t>
      </w:r>
      <w:proofErr w:type="spellStart"/>
      <w:r w:rsidRPr="00016C40">
        <w:rPr>
          <w:rFonts w:ascii="Sylfaen" w:hAnsi="Sylfaen" w:cs="Sylfaen"/>
          <w:sz w:val="24"/>
          <w:szCs w:val="24"/>
        </w:rPr>
        <w:t>ხდის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არა</w:t>
      </w:r>
      <w:proofErr w:type="spellEnd"/>
      <w:r w:rsidRPr="00016C40">
        <w:rPr>
          <w:rFonts w:ascii="Sylfaen" w:hAnsi="Sylfaen"/>
          <w:sz w:val="24"/>
          <w:szCs w:val="24"/>
        </w:rPr>
        <w:t xml:space="preserve"> „</w:t>
      </w:r>
      <w:proofErr w:type="spellStart"/>
      <w:r w:rsidRPr="00016C40">
        <w:rPr>
          <w:rFonts w:ascii="Sylfaen" w:hAnsi="Sylfaen" w:cs="Sylfaen"/>
          <w:sz w:val="24"/>
          <w:szCs w:val="24"/>
        </w:rPr>
        <w:t>ნარკოტიკული</w:t>
      </w:r>
      <w:proofErr w:type="spellEnd"/>
      <w:r w:rsidRPr="00016C40">
        <w:rPr>
          <w:rFonts w:ascii="Sylfaen" w:hAnsi="Sylfaen"/>
          <w:sz w:val="24"/>
          <w:szCs w:val="24"/>
        </w:rPr>
        <w:t xml:space="preserve"> </w:t>
      </w:r>
      <w:proofErr w:type="spellStart"/>
      <w:r w:rsidRPr="00016C40">
        <w:rPr>
          <w:rFonts w:ascii="Sylfaen" w:hAnsi="Sylfaen" w:cs="Sylfaen"/>
          <w:sz w:val="24"/>
          <w:szCs w:val="24"/>
        </w:rPr>
        <w:t>დანაშაულის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წინააღმდეგ</w:t>
      </w:r>
      <w:proofErr w:type="spellEnd"/>
      <w:r w:rsidRPr="00016C40">
        <w:rPr>
          <w:rFonts w:ascii="Sylfaen" w:hAnsi="Sylfaen"/>
          <w:sz w:val="24"/>
          <w:szCs w:val="24"/>
        </w:rPr>
        <w:t xml:space="preserve"> </w:t>
      </w:r>
      <w:proofErr w:type="spellStart"/>
      <w:r w:rsidRPr="00016C40">
        <w:rPr>
          <w:rFonts w:ascii="Sylfaen" w:hAnsi="Sylfaen" w:cs="Sylfaen"/>
          <w:sz w:val="24"/>
          <w:szCs w:val="24"/>
        </w:rPr>
        <w:t>ბრძოლის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შესახებ</w:t>
      </w:r>
      <w:proofErr w:type="spellEnd"/>
      <w:r w:rsidRPr="00016C40">
        <w:rPr>
          <w:rFonts w:ascii="Sylfaen" w:hAnsi="Sylfaen"/>
          <w:sz w:val="24"/>
          <w:szCs w:val="24"/>
        </w:rPr>
        <w:t xml:space="preserve">“ </w:t>
      </w:r>
      <w:proofErr w:type="spellStart"/>
      <w:r w:rsidRPr="00016C40">
        <w:rPr>
          <w:rFonts w:ascii="Sylfaen" w:hAnsi="Sylfaen" w:cs="Sylfaen"/>
          <w:sz w:val="24"/>
          <w:szCs w:val="24"/>
        </w:rPr>
        <w:t>საქართველოს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კანონის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ამ</w:t>
      </w:r>
      <w:proofErr w:type="spellEnd"/>
      <w:r w:rsidRPr="00016C40">
        <w:rPr>
          <w:rFonts w:ascii="Sylfaen" w:hAnsi="Sylfaen"/>
          <w:sz w:val="24"/>
          <w:szCs w:val="24"/>
        </w:rPr>
        <w:t xml:space="preserve"> </w:t>
      </w:r>
      <w:proofErr w:type="spellStart"/>
      <w:r w:rsidRPr="00016C40">
        <w:rPr>
          <w:rFonts w:ascii="Sylfaen" w:hAnsi="Sylfaen" w:cs="Sylfaen"/>
          <w:sz w:val="24"/>
          <w:szCs w:val="24"/>
        </w:rPr>
        <w:t>კონკრეტულ</w:t>
      </w:r>
      <w:proofErr w:type="spellEnd"/>
      <w:r w:rsidRPr="00016C40">
        <w:rPr>
          <w:rFonts w:ascii="Sylfaen" w:hAnsi="Sylfaen"/>
          <w:sz w:val="24"/>
          <w:szCs w:val="24"/>
        </w:rPr>
        <w:t xml:space="preserve"> </w:t>
      </w:r>
      <w:proofErr w:type="spellStart"/>
      <w:r w:rsidRPr="00016C40">
        <w:rPr>
          <w:rFonts w:ascii="Sylfaen" w:hAnsi="Sylfaen" w:cs="Sylfaen"/>
          <w:sz w:val="24"/>
          <w:szCs w:val="24"/>
        </w:rPr>
        <w:t>ნორმას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არამედ</w:t>
      </w:r>
      <w:proofErr w:type="spellEnd"/>
      <w:r w:rsidRPr="00016C40">
        <w:rPr>
          <w:rFonts w:ascii="Sylfaen" w:hAnsi="Sylfaen"/>
          <w:sz w:val="24"/>
          <w:szCs w:val="24"/>
        </w:rPr>
        <w:t xml:space="preserve"> </w:t>
      </w:r>
      <w:proofErr w:type="spellStart"/>
      <w:r w:rsidRPr="00016C40">
        <w:rPr>
          <w:rFonts w:ascii="Sylfaen" w:hAnsi="Sylfaen" w:cs="Sylfaen"/>
          <w:sz w:val="24"/>
          <w:szCs w:val="24"/>
        </w:rPr>
        <w:t>საქართველოს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სისხლის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სამართლის</w:t>
      </w:r>
      <w:proofErr w:type="spellEnd"/>
      <w:r w:rsidRPr="00016C40">
        <w:rPr>
          <w:rFonts w:ascii="Sylfaen" w:hAnsi="Sylfaen"/>
          <w:sz w:val="24"/>
          <w:szCs w:val="24"/>
        </w:rPr>
        <w:t xml:space="preserve"> </w:t>
      </w:r>
      <w:proofErr w:type="spellStart"/>
      <w:r w:rsidRPr="00016C40">
        <w:rPr>
          <w:rFonts w:ascii="Sylfaen" w:hAnsi="Sylfaen" w:cs="Sylfaen"/>
          <w:sz w:val="24"/>
          <w:szCs w:val="24"/>
        </w:rPr>
        <w:t>კოდექსის</w:t>
      </w:r>
      <w:proofErr w:type="spellEnd"/>
      <w:r w:rsidRPr="00016C40">
        <w:rPr>
          <w:rFonts w:ascii="Sylfaen" w:hAnsi="Sylfaen"/>
          <w:sz w:val="24"/>
          <w:szCs w:val="24"/>
        </w:rPr>
        <w:t xml:space="preserve"> 43-</w:t>
      </w:r>
      <w:r w:rsidRPr="00016C40">
        <w:rPr>
          <w:rFonts w:ascii="Sylfaen" w:hAnsi="Sylfaen" w:cs="Sylfaen"/>
          <w:sz w:val="24"/>
          <w:szCs w:val="24"/>
        </w:rPr>
        <w:t>ე</w:t>
      </w:r>
      <w:r w:rsidRPr="00016C40">
        <w:rPr>
          <w:rFonts w:ascii="Sylfaen" w:hAnsi="Sylfaen"/>
          <w:sz w:val="24"/>
          <w:szCs w:val="24"/>
        </w:rPr>
        <w:t xml:space="preserve"> </w:t>
      </w:r>
      <w:proofErr w:type="spellStart"/>
      <w:r w:rsidRPr="00016C40">
        <w:rPr>
          <w:rFonts w:ascii="Sylfaen" w:hAnsi="Sylfaen" w:cs="Sylfaen"/>
          <w:sz w:val="24"/>
          <w:szCs w:val="24"/>
        </w:rPr>
        <w:t>მუხლს</w:t>
      </w:r>
      <w:proofErr w:type="spellEnd"/>
      <w:r w:rsidRPr="00016C40">
        <w:rPr>
          <w:rFonts w:ascii="Sylfaen" w:hAnsi="Sylfaen"/>
          <w:sz w:val="24"/>
          <w:szCs w:val="24"/>
        </w:rPr>
        <w:t xml:space="preserve">. </w:t>
      </w:r>
    </w:p>
    <w:p w:rsidR="00420FB8" w:rsidRPr="00016C40" w:rsidRDefault="00420FB8" w:rsidP="00D85AC1">
      <w:pPr>
        <w:spacing w:after="0" w:line="276" w:lineRule="auto"/>
        <w:jc w:val="both"/>
        <w:rPr>
          <w:rFonts w:ascii="Sylfaen" w:hAnsi="Sylfaen"/>
          <w:sz w:val="24"/>
          <w:szCs w:val="24"/>
          <w:lang w:val="ka-GE"/>
        </w:rPr>
      </w:pPr>
    </w:p>
    <w:p w:rsidR="007548BC" w:rsidRPr="00016C40" w:rsidRDefault="007548BC" w:rsidP="00D85AC1">
      <w:pPr>
        <w:spacing w:after="0" w:line="276" w:lineRule="auto"/>
        <w:jc w:val="center"/>
        <w:rPr>
          <w:rFonts w:ascii="Sylfaen" w:hAnsi="Sylfaen"/>
          <w:b/>
          <w:sz w:val="24"/>
          <w:szCs w:val="24"/>
          <w:lang w:val="ka-GE"/>
        </w:rPr>
      </w:pPr>
      <w:r w:rsidRPr="00016C40">
        <w:rPr>
          <w:rFonts w:ascii="Sylfaen" w:hAnsi="Sylfaen"/>
          <w:b/>
          <w:sz w:val="24"/>
          <w:szCs w:val="24"/>
          <w:lang w:val="ka-GE"/>
        </w:rPr>
        <w:t>III</w:t>
      </w:r>
    </w:p>
    <w:p w:rsidR="007548BC" w:rsidRPr="00016C40" w:rsidRDefault="007548BC" w:rsidP="00D85AC1">
      <w:pPr>
        <w:spacing w:after="0" w:line="276" w:lineRule="auto"/>
        <w:jc w:val="center"/>
        <w:rPr>
          <w:rFonts w:ascii="Sylfaen" w:hAnsi="Sylfaen"/>
          <w:b/>
          <w:sz w:val="24"/>
          <w:szCs w:val="24"/>
          <w:lang w:val="ka-GE"/>
        </w:rPr>
      </w:pPr>
      <w:r w:rsidRPr="00016C40">
        <w:rPr>
          <w:rFonts w:ascii="Sylfaen" w:hAnsi="Sylfaen"/>
          <w:b/>
          <w:sz w:val="24"/>
          <w:szCs w:val="24"/>
          <w:lang w:val="ka-GE"/>
        </w:rPr>
        <w:t>სარეზოლუციო ნაწილი</w:t>
      </w:r>
    </w:p>
    <w:p w:rsidR="007548BC" w:rsidRPr="00016C40" w:rsidRDefault="007548BC" w:rsidP="00D85AC1">
      <w:pPr>
        <w:spacing w:after="0" w:line="276" w:lineRule="auto"/>
        <w:jc w:val="center"/>
        <w:rPr>
          <w:rFonts w:ascii="Sylfaen" w:hAnsi="Sylfaen"/>
          <w:b/>
          <w:sz w:val="24"/>
          <w:szCs w:val="24"/>
          <w:lang w:val="ka-GE"/>
        </w:rPr>
      </w:pPr>
    </w:p>
    <w:p w:rsidR="007548BC" w:rsidRPr="00016C40" w:rsidRDefault="007548BC" w:rsidP="00D85AC1">
      <w:pPr>
        <w:spacing w:after="0" w:line="276" w:lineRule="auto"/>
        <w:ind w:firstLine="360"/>
        <w:jc w:val="both"/>
        <w:rPr>
          <w:rFonts w:ascii="Sylfaen" w:hAnsi="Sylfaen"/>
          <w:sz w:val="24"/>
          <w:szCs w:val="24"/>
          <w:lang w:val="ka-GE"/>
        </w:rPr>
      </w:pPr>
      <w:r w:rsidRPr="00016C40">
        <w:rPr>
          <w:rFonts w:ascii="Sylfaen" w:hAnsi="Sylfaen"/>
          <w:sz w:val="24"/>
          <w:szCs w:val="24"/>
          <w:lang w:val="ka-GE"/>
        </w:rPr>
        <w:t xml:space="preserve">საქართველოს კონსტიტუციის 89-ე მუხლის პირველი პუნქტის „ვ“ ქვეპუნქტის და მე-2 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23-ე მუხლის პირველი პუნქტის, 25-ე მუხლის პირველი, მე-2 და მე-3 პუნქტების, 27-ე მუხლის მე-5 პუნქტის, 39-ე მუხლის პირველი პუნქტის „ა“ ქვეპუნქტის, 43-ე მუხლის პირველი, მე-2, მე-4, მე-7, მე-8, მე-11 და მე-13 პუნქტების, „საკონსტიტუციო სამართალწარმოების შესახებ“ საქართველოს კანონის მე-7 მუხლის პირველი და მე-2 პუნქტების, 24-ე მუხლის მე-4 პუნქტის, 30-ე, 31-ე, 32-ე და 33-ე მუხლების საფუძველზე, </w:t>
      </w:r>
    </w:p>
    <w:p w:rsidR="007548BC" w:rsidRPr="00016C40" w:rsidRDefault="007548BC" w:rsidP="00D85AC1">
      <w:pPr>
        <w:spacing w:after="0" w:line="276" w:lineRule="auto"/>
        <w:jc w:val="center"/>
        <w:rPr>
          <w:rFonts w:ascii="Sylfaen" w:hAnsi="Sylfaen"/>
          <w:b/>
          <w:sz w:val="24"/>
          <w:szCs w:val="24"/>
          <w:lang w:val="ka-GE"/>
        </w:rPr>
      </w:pPr>
      <w:r w:rsidRPr="00016C40">
        <w:rPr>
          <w:rFonts w:ascii="Sylfaen" w:hAnsi="Sylfaen"/>
          <w:b/>
          <w:sz w:val="24"/>
          <w:szCs w:val="24"/>
          <w:lang w:val="ka-GE"/>
        </w:rPr>
        <w:lastRenderedPageBreak/>
        <w:t>საქართველოს საკონსტიტუციო სასამართლო</w:t>
      </w:r>
    </w:p>
    <w:p w:rsidR="007548BC" w:rsidRPr="00016C40" w:rsidRDefault="007548BC" w:rsidP="00D85AC1">
      <w:pPr>
        <w:spacing w:after="0" w:line="276" w:lineRule="auto"/>
        <w:jc w:val="center"/>
        <w:rPr>
          <w:rFonts w:ascii="Sylfaen" w:hAnsi="Sylfaen"/>
          <w:b/>
          <w:sz w:val="24"/>
          <w:szCs w:val="24"/>
          <w:lang w:val="ka-GE"/>
        </w:rPr>
      </w:pPr>
      <w:r w:rsidRPr="00016C40">
        <w:rPr>
          <w:rFonts w:ascii="Sylfaen" w:hAnsi="Sylfaen"/>
          <w:b/>
          <w:sz w:val="24"/>
          <w:szCs w:val="24"/>
          <w:lang w:val="ka-GE"/>
        </w:rPr>
        <w:t>ადგენს:</w:t>
      </w:r>
    </w:p>
    <w:p w:rsidR="007548BC" w:rsidRPr="00016C40" w:rsidRDefault="007548BC" w:rsidP="00D85AC1">
      <w:pPr>
        <w:spacing w:after="0" w:line="276" w:lineRule="auto"/>
        <w:jc w:val="center"/>
        <w:rPr>
          <w:rFonts w:ascii="Sylfaen" w:hAnsi="Sylfaen"/>
          <w:b/>
          <w:sz w:val="24"/>
          <w:szCs w:val="24"/>
          <w:lang w:val="ka-GE"/>
        </w:rPr>
      </w:pPr>
    </w:p>
    <w:p w:rsidR="00CD2038" w:rsidRPr="00016C40" w:rsidRDefault="00CD2038" w:rsidP="00D85AC1">
      <w:pPr>
        <w:spacing w:after="0" w:line="276" w:lineRule="auto"/>
        <w:jc w:val="center"/>
        <w:rPr>
          <w:rFonts w:ascii="Sylfaen" w:hAnsi="Sylfaen"/>
          <w:b/>
          <w:sz w:val="24"/>
          <w:szCs w:val="24"/>
          <w:lang w:val="ka-GE"/>
        </w:rPr>
      </w:pPr>
    </w:p>
    <w:p w:rsidR="007548BC" w:rsidRPr="00016C40" w:rsidRDefault="007548BC" w:rsidP="00D85AC1">
      <w:pPr>
        <w:spacing w:after="0" w:line="276" w:lineRule="auto"/>
        <w:ind w:firstLine="360"/>
        <w:jc w:val="both"/>
        <w:rPr>
          <w:rFonts w:ascii="Sylfaen" w:hAnsi="Sylfaen"/>
          <w:sz w:val="24"/>
          <w:szCs w:val="24"/>
          <w:lang w:val="ka-GE"/>
        </w:rPr>
      </w:pPr>
      <w:r w:rsidRPr="00016C40">
        <w:rPr>
          <w:rFonts w:ascii="Sylfaen" w:hAnsi="Sylfaen"/>
          <w:sz w:val="24"/>
          <w:szCs w:val="24"/>
          <w:lang w:val="ka-GE"/>
        </w:rPr>
        <w:t xml:space="preserve">1.  არ დაკმაყოფილდეს კონსტიტუციური სარჩელი №851 („საქართველოს მოქალაქე იმედა ხახუტაიშვილი საქართველოს პარლამენტის წინააღმდეგ“). </w:t>
      </w:r>
    </w:p>
    <w:p w:rsidR="007548BC" w:rsidRPr="00016C40" w:rsidRDefault="007548BC" w:rsidP="00D85AC1">
      <w:pPr>
        <w:spacing w:after="0" w:line="276" w:lineRule="auto"/>
        <w:ind w:firstLine="360"/>
        <w:jc w:val="both"/>
        <w:rPr>
          <w:rFonts w:ascii="Sylfaen" w:hAnsi="Sylfaen"/>
          <w:sz w:val="24"/>
          <w:szCs w:val="24"/>
          <w:lang w:val="ka-GE"/>
        </w:rPr>
      </w:pPr>
      <w:r w:rsidRPr="00016C40">
        <w:rPr>
          <w:rFonts w:ascii="Sylfaen" w:hAnsi="Sylfaen"/>
          <w:sz w:val="24"/>
          <w:szCs w:val="24"/>
          <w:lang w:val="ka-GE"/>
        </w:rPr>
        <w:t>2.</w:t>
      </w:r>
      <w:r w:rsidR="006048DD" w:rsidRPr="00016C40">
        <w:rPr>
          <w:rFonts w:ascii="Sylfaen" w:hAnsi="Sylfaen"/>
          <w:sz w:val="24"/>
          <w:szCs w:val="24"/>
          <w:lang w:val="ka-GE"/>
        </w:rPr>
        <w:t xml:space="preserve"> </w:t>
      </w:r>
      <w:r w:rsidRPr="00016C40">
        <w:rPr>
          <w:rFonts w:ascii="Sylfaen" w:hAnsi="Sylfaen"/>
          <w:sz w:val="24"/>
          <w:szCs w:val="24"/>
          <w:lang w:val="ka-GE"/>
        </w:rPr>
        <w:t>გადაწყვეტილება ძალაშია საქართველოს საკონსტიტუციო სასამართლოს ვებგვერდზე გამოქვეყნების მომენტიდან.</w:t>
      </w:r>
    </w:p>
    <w:p w:rsidR="007548BC" w:rsidRPr="00016C40" w:rsidRDefault="007548BC" w:rsidP="00D85AC1">
      <w:pPr>
        <w:spacing w:after="0" w:line="276" w:lineRule="auto"/>
        <w:ind w:firstLine="360"/>
        <w:jc w:val="both"/>
        <w:rPr>
          <w:rFonts w:ascii="Sylfaen" w:hAnsi="Sylfaen"/>
          <w:sz w:val="24"/>
          <w:szCs w:val="24"/>
          <w:lang w:val="ka-GE"/>
        </w:rPr>
      </w:pPr>
      <w:r w:rsidRPr="00016C40">
        <w:rPr>
          <w:rFonts w:ascii="Sylfaen" w:hAnsi="Sylfaen"/>
          <w:sz w:val="24"/>
          <w:szCs w:val="24"/>
          <w:lang w:val="ka-GE"/>
        </w:rPr>
        <w:t>3.  გადაწყვეტილება საბოლოოა და გასაჩივრებას ან გადასინჯვას არ ექვემდებარება.</w:t>
      </w:r>
    </w:p>
    <w:p w:rsidR="007548BC" w:rsidRPr="00016C40" w:rsidRDefault="007548BC" w:rsidP="00D85AC1">
      <w:pPr>
        <w:spacing w:after="0" w:line="276" w:lineRule="auto"/>
        <w:ind w:firstLine="360"/>
        <w:jc w:val="both"/>
        <w:rPr>
          <w:rFonts w:ascii="Sylfaen" w:hAnsi="Sylfaen"/>
          <w:sz w:val="24"/>
          <w:szCs w:val="24"/>
          <w:lang w:val="ka-GE"/>
        </w:rPr>
      </w:pPr>
      <w:r w:rsidRPr="00016C40">
        <w:rPr>
          <w:rFonts w:ascii="Sylfaen" w:hAnsi="Sylfaen"/>
          <w:sz w:val="24"/>
          <w:szCs w:val="24"/>
          <w:lang w:val="ka-GE"/>
        </w:rPr>
        <w:t>4. გადაწყვეტილების ასლი გაეგზავნოს მხარეებს, საქართველოს პრეზიდენტს, საქართველოს უზენაეს სასამართლოს და საქართველოს მთავრობას.</w:t>
      </w:r>
    </w:p>
    <w:p w:rsidR="007548BC" w:rsidRPr="00016C40" w:rsidRDefault="007548BC" w:rsidP="00D85AC1">
      <w:pPr>
        <w:spacing w:after="0" w:line="276" w:lineRule="auto"/>
        <w:ind w:firstLine="360"/>
        <w:jc w:val="both"/>
        <w:rPr>
          <w:rFonts w:ascii="Sylfaen" w:hAnsi="Sylfaen"/>
          <w:sz w:val="24"/>
          <w:szCs w:val="24"/>
          <w:lang w:val="ka-GE"/>
        </w:rPr>
      </w:pPr>
      <w:r w:rsidRPr="00016C40">
        <w:rPr>
          <w:rFonts w:ascii="Sylfaen" w:hAnsi="Sylfaen"/>
          <w:sz w:val="24"/>
          <w:szCs w:val="24"/>
          <w:lang w:val="ka-GE"/>
        </w:rPr>
        <w:t>5. გადაწყვეტილება დაუყოვნებლივ გამოქვეყნდეს საქართველოს საკონსტიტუციო სასამართლოს ვებგვერდზე და გაეგზავნოს „საქართველოს საკანონმდებლო მაცნეს“.</w:t>
      </w:r>
    </w:p>
    <w:p w:rsidR="007548BC" w:rsidRPr="00016C40" w:rsidRDefault="007548BC" w:rsidP="00D85AC1">
      <w:pPr>
        <w:spacing w:after="0" w:line="276" w:lineRule="auto"/>
        <w:ind w:firstLine="360"/>
        <w:jc w:val="both"/>
        <w:rPr>
          <w:rFonts w:ascii="Sylfaen" w:hAnsi="Sylfaen"/>
          <w:sz w:val="24"/>
          <w:szCs w:val="24"/>
          <w:lang w:val="ka-GE"/>
        </w:rPr>
      </w:pPr>
    </w:p>
    <w:p w:rsidR="007548BC" w:rsidRPr="00016C40" w:rsidRDefault="007548BC" w:rsidP="00D85AC1">
      <w:pPr>
        <w:spacing w:after="0" w:line="276" w:lineRule="auto"/>
        <w:ind w:firstLine="360"/>
        <w:jc w:val="both"/>
        <w:rPr>
          <w:rFonts w:ascii="Sylfaen" w:hAnsi="Sylfaen"/>
          <w:sz w:val="24"/>
          <w:szCs w:val="24"/>
          <w:lang w:val="ka-GE"/>
        </w:rPr>
      </w:pPr>
    </w:p>
    <w:p w:rsidR="007548BC" w:rsidRPr="00016C40" w:rsidRDefault="007548BC" w:rsidP="00D85AC1">
      <w:pPr>
        <w:tabs>
          <w:tab w:val="left" w:pos="360"/>
        </w:tabs>
        <w:spacing w:line="276" w:lineRule="auto"/>
        <w:ind w:firstLine="360"/>
        <w:jc w:val="both"/>
        <w:rPr>
          <w:rFonts w:ascii="Sylfaen" w:hAnsi="Sylfaen" w:cs="Sylfaen"/>
          <w:b/>
          <w:sz w:val="24"/>
          <w:szCs w:val="24"/>
          <w:lang w:val="ka-GE"/>
        </w:rPr>
      </w:pPr>
      <w:r w:rsidRPr="00016C40">
        <w:rPr>
          <w:rFonts w:ascii="Sylfaen" w:hAnsi="Sylfaen" w:cs="Sylfaen"/>
          <w:b/>
          <w:sz w:val="24"/>
          <w:szCs w:val="24"/>
          <w:lang w:val="ka-GE"/>
        </w:rPr>
        <w:t>კოლეგიის შემადგენლობა:</w:t>
      </w:r>
    </w:p>
    <w:p w:rsidR="00B0570C" w:rsidRPr="00016C40" w:rsidRDefault="00B0570C" w:rsidP="00D85AC1">
      <w:pPr>
        <w:tabs>
          <w:tab w:val="left" w:pos="360"/>
        </w:tabs>
        <w:spacing w:line="276" w:lineRule="auto"/>
        <w:ind w:firstLine="360"/>
        <w:jc w:val="both"/>
        <w:rPr>
          <w:rFonts w:ascii="Sylfaen" w:hAnsi="Sylfaen" w:cs="Sylfaen"/>
          <w:b/>
          <w:sz w:val="24"/>
          <w:szCs w:val="24"/>
          <w:lang w:val="ka-GE"/>
        </w:rPr>
      </w:pPr>
    </w:p>
    <w:p w:rsidR="00B0570C" w:rsidRPr="00016C40" w:rsidRDefault="007548BC" w:rsidP="00B0570C">
      <w:pPr>
        <w:tabs>
          <w:tab w:val="left" w:pos="360"/>
        </w:tabs>
        <w:spacing w:line="276" w:lineRule="auto"/>
        <w:ind w:firstLine="360"/>
        <w:jc w:val="both"/>
        <w:rPr>
          <w:rFonts w:ascii="Sylfaen" w:hAnsi="Sylfaen" w:cs="Sylfaen"/>
          <w:b/>
          <w:sz w:val="24"/>
          <w:szCs w:val="24"/>
          <w:lang w:val="ka-GE"/>
        </w:rPr>
      </w:pPr>
      <w:r w:rsidRPr="00016C40">
        <w:rPr>
          <w:rFonts w:ascii="Sylfaen" w:hAnsi="Sylfaen" w:cs="Sylfaen"/>
          <w:b/>
          <w:sz w:val="24"/>
          <w:szCs w:val="24"/>
          <w:lang w:val="ka-GE"/>
        </w:rPr>
        <w:t>ლალი ფაფიაშვილი</w:t>
      </w:r>
    </w:p>
    <w:p w:rsidR="00B0570C" w:rsidRPr="00016C40" w:rsidRDefault="00B0570C" w:rsidP="00D85AC1">
      <w:pPr>
        <w:tabs>
          <w:tab w:val="left" w:pos="360"/>
        </w:tabs>
        <w:spacing w:line="276" w:lineRule="auto"/>
        <w:ind w:firstLine="360"/>
        <w:jc w:val="both"/>
        <w:rPr>
          <w:rFonts w:ascii="Sylfaen" w:hAnsi="Sylfaen" w:cs="Sylfaen"/>
          <w:b/>
          <w:sz w:val="24"/>
          <w:szCs w:val="24"/>
          <w:lang w:val="ka-GE"/>
        </w:rPr>
      </w:pPr>
    </w:p>
    <w:p w:rsidR="007548BC" w:rsidRPr="00016C40" w:rsidRDefault="007548BC" w:rsidP="00D85AC1">
      <w:pPr>
        <w:tabs>
          <w:tab w:val="left" w:pos="360"/>
        </w:tabs>
        <w:spacing w:line="276" w:lineRule="auto"/>
        <w:ind w:firstLine="360"/>
        <w:jc w:val="both"/>
        <w:rPr>
          <w:rFonts w:ascii="Sylfaen" w:hAnsi="Sylfaen" w:cs="Sylfaen"/>
          <w:b/>
          <w:sz w:val="24"/>
          <w:szCs w:val="24"/>
          <w:lang w:val="ka-GE"/>
        </w:rPr>
      </w:pPr>
      <w:r w:rsidRPr="00016C40">
        <w:rPr>
          <w:rFonts w:ascii="Sylfaen" w:hAnsi="Sylfaen" w:cs="Sylfaen"/>
          <w:b/>
          <w:sz w:val="24"/>
          <w:szCs w:val="24"/>
          <w:lang w:val="ka-GE"/>
        </w:rPr>
        <w:t>გიორგი კვერენჩხილაძე</w:t>
      </w:r>
    </w:p>
    <w:p w:rsidR="00B0570C" w:rsidRPr="00016C40" w:rsidRDefault="00B0570C" w:rsidP="00D85AC1">
      <w:pPr>
        <w:tabs>
          <w:tab w:val="left" w:pos="360"/>
        </w:tabs>
        <w:spacing w:line="276" w:lineRule="auto"/>
        <w:ind w:firstLine="360"/>
        <w:jc w:val="both"/>
        <w:rPr>
          <w:rFonts w:ascii="Sylfaen" w:hAnsi="Sylfaen" w:cs="Sylfaen"/>
          <w:b/>
          <w:sz w:val="24"/>
          <w:szCs w:val="24"/>
          <w:lang w:val="ka-GE"/>
        </w:rPr>
      </w:pPr>
    </w:p>
    <w:p w:rsidR="007548BC" w:rsidRPr="00016C40" w:rsidRDefault="007548BC" w:rsidP="00D85AC1">
      <w:pPr>
        <w:tabs>
          <w:tab w:val="left" w:pos="360"/>
        </w:tabs>
        <w:spacing w:line="276" w:lineRule="auto"/>
        <w:ind w:firstLine="360"/>
        <w:jc w:val="both"/>
        <w:rPr>
          <w:rFonts w:ascii="Sylfaen" w:hAnsi="Sylfaen" w:cs="Sylfaen"/>
          <w:b/>
          <w:sz w:val="24"/>
          <w:szCs w:val="24"/>
          <w:lang w:val="ka-GE"/>
        </w:rPr>
      </w:pPr>
      <w:r w:rsidRPr="00016C40">
        <w:rPr>
          <w:rFonts w:ascii="Sylfaen" w:hAnsi="Sylfaen" w:cs="Sylfaen"/>
          <w:b/>
          <w:sz w:val="24"/>
          <w:szCs w:val="24"/>
          <w:lang w:val="ka-GE"/>
        </w:rPr>
        <w:t>მაია კოპალეიშვილი</w:t>
      </w:r>
    </w:p>
    <w:p w:rsidR="00B0570C" w:rsidRPr="00016C40" w:rsidRDefault="00B0570C" w:rsidP="00D85AC1">
      <w:pPr>
        <w:tabs>
          <w:tab w:val="left" w:pos="360"/>
        </w:tabs>
        <w:spacing w:line="276" w:lineRule="auto"/>
        <w:ind w:firstLine="360"/>
        <w:jc w:val="both"/>
        <w:rPr>
          <w:rFonts w:ascii="Sylfaen" w:hAnsi="Sylfaen" w:cs="Sylfaen"/>
          <w:b/>
          <w:sz w:val="24"/>
          <w:szCs w:val="24"/>
          <w:lang w:val="ka-GE"/>
        </w:rPr>
      </w:pPr>
    </w:p>
    <w:p w:rsidR="007548BC" w:rsidRPr="00016C40" w:rsidRDefault="007548BC" w:rsidP="00D85AC1">
      <w:pPr>
        <w:tabs>
          <w:tab w:val="left" w:pos="360"/>
        </w:tabs>
        <w:spacing w:line="276" w:lineRule="auto"/>
        <w:ind w:firstLine="360"/>
        <w:jc w:val="both"/>
        <w:rPr>
          <w:rFonts w:ascii="Sylfaen" w:hAnsi="Sylfaen" w:cs="Sylfaen"/>
          <w:b/>
          <w:sz w:val="24"/>
          <w:szCs w:val="24"/>
          <w:lang w:val="ka-GE"/>
        </w:rPr>
      </w:pPr>
      <w:r w:rsidRPr="00016C40">
        <w:rPr>
          <w:rFonts w:ascii="Sylfaen" w:hAnsi="Sylfaen" w:cs="Sylfaen"/>
          <w:b/>
          <w:sz w:val="24"/>
          <w:szCs w:val="24"/>
          <w:lang w:val="ka-GE"/>
        </w:rPr>
        <w:t>მერაბ ტურავა</w:t>
      </w:r>
    </w:p>
    <w:p w:rsidR="007548BC" w:rsidRDefault="007548BC" w:rsidP="00D85AC1">
      <w:pPr>
        <w:spacing w:after="0" w:line="276" w:lineRule="auto"/>
        <w:jc w:val="both"/>
        <w:rPr>
          <w:rFonts w:ascii="Sylfaen" w:hAnsi="Sylfaen"/>
          <w:sz w:val="24"/>
          <w:szCs w:val="24"/>
          <w:lang w:val="ka-GE"/>
        </w:rPr>
      </w:pPr>
    </w:p>
    <w:p w:rsidR="00374C7F" w:rsidRDefault="00374C7F" w:rsidP="00D85AC1">
      <w:pPr>
        <w:spacing w:after="0" w:line="276" w:lineRule="auto"/>
        <w:jc w:val="both"/>
        <w:rPr>
          <w:rFonts w:ascii="Sylfaen" w:hAnsi="Sylfaen"/>
          <w:sz w:val="24"/>
          <w:szCs w:val="24"/>
          <w:lang w:val="ka-GE"/>
        </w:rPr>
      </w:pPr>
    </w:p>
    <w:p w:rsidR="00374C7F" w:rsidRPr="00374C7F" w:rsidRDefault="00374C7F" w:rsidP="00D85AC1">
      <w:pPr>
        <w:spacing w:after="0" w:line="276" w:lineRule="auto"/>
        <w:jc w:val="both"/>
        <w:rPr>
          <w:rFonts w:ascii="Sylfaen" w:hAnsi="Sylfaen"/>
          <w:b/>
          <w:sz w:val="24"/>
          <w:szCs w:val="24"/>
          <w:lang w:val="ka-GE"/>
        </w:rPr>
      </w:pPr>
      <w:bookmarkStart w:id="0" w:name="_GoBack"/>
      <w:bookmarkEnd w:id="0"/>
    </w:p>
    <w:sectPr w:rsidR="00374C7F" w:rsidRPr="00374C7F" w:rsidSect="00732FD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BCD" w:rsidRDefault="005F7BCD">
      <w:pPr>
        <w:spacing w:after="0" w:line="240" w:lineRule="auto"/>
      </w:pPr>
      <w:r>
        <w:separator/>
      </w:r>
    </w:p>
  </w:endnote>
  <w:endnote w:type="continuationSeparator" w:id="0">
    <w:p w:rsidR="005F7BCD" w:rsidRDefault="005F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1088629"/>
      <w:docPartObj>
        <w:docPartGallery w:val="Page Numbers (Bottom of Page)"/>
        <w:docPartUnique/>
      </w:docPartObj>
    </w:sdtPr>
    <w:sdtEndPr>
      <w:rPr>
        <w:noProof/>
      </w:rPr>
    </w:sdtEndPr>
    <w:sdtContent>
      <w:p w:rsidR="00CF36A7" w:rsidRDefault="007548BC">
        <w:pPr>
          <w:pStyle w:val="Footer"/>
          <w:jc w:val="right"/>
        </w:pPr>
        <w:r>
          <w:fldChar w:fldCharType="begin"/>
        </w:r>
        <w:r>
          <w:instrText xml:space="preserve"> PAGE   \* MERGEFORMAT </w:instrText>
        </w:r>
        <w:r>
          <w:fldChar w:fldCharType="separate"/>
        </w:r>
        <w:r w:rsidR="00374C7F">
          <w:rPr>
            <w:noProof/>
          </w:rPr>
          <w:t>8</w:t>
        </w:r>
        <w:r>
          <w:rPr>
            <w:noProof/>
          </w:rPr>
          <w:fldChar w:fldCharType="end"/>
        </w:r>
      </w:p>
    </w:sdtContent>
  </w:sdt>
  <w:p w:rsidR="00CF36A7" w:rsidRDefault="005F7B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BCD" w:rsidRDefault="005F7BCD">
      <w:pPr>
        <w:spacing w:after="0" w:line="240" w:lineRule="auto"/>
      </w:pPr>
      <w:r>
        <w:separator/>
      </w:r>
    </w:p>
  </w:footnote>
  <w:footnote w:type="continuationSeparator" w:id="0">
    <w:p w:rsidR="005F7BCD" w:rsidRDefault="005F7B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9B3B25"/>
    <w:multiLevelType w:val="hybridMultilevel"/>
    <w:tmpl w:val="C4B27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271180"/>
    <w:multiLevelType w:val="hybridMultilevel"/>
    <w:tmpl w:val="083E7D5A"/>
    <w:lvl w:ilvl="0" w:tplc="8D86DB34">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8BC"/>
    <w:rsid w:val="00016C40"/>
    <w:rsid w:val="00070B23"/>
    <w:rsid w:val="00085982"/>
    <w:rsid w:val="00093A61"/>
    <w:rsid w:val="000A1E3B"/>
    <w:rsid w:val="001207D9"/>
    <w:rsid w:val="00120D85"/>
    <w:rsid w:val="00176D36"/>
    <w:rsid w:val="00187BAA"/>
    <w:rsid w:val="001B26BA"/>
    <w:rsid w:val="001B3045"/>
    <w:rsid w:val="001D5E3C"/>
    <w:rsid w:val="001D6F99"/>
    <w:rsid w:val="002C0E68"/>
    <w:rsid w:val="00307E0C"/>
    <w:rsid w:val="00315E1D"/>
    <w:rsid w:val="00374C7F"/>
    <w:rsid w:val="003C3E82"/>
    <w:rsid w:val="003E1E14"/>
    <w:rsid w:val="003E791A"/>
    <w:rsid w:val="003F7794"/>
    <w:rsid w:val="00420FB8"/>
    <w:rsid w:val="004339D6"/>
    <w:rsid w:val="0045401C"/>
    <w:rsid w:val="004D59CB"/>
    <w:rsid w:val="00596350"/>
    <w:rsid w:val="005F2208"/>
    <w:rsid w:val="005F7BCD"/>
    <w:rsid w:val="006048DD"/>
    <w:rsid w:val="006B3044"/>
    <w:rsid w:val="00705CC7"/>
    <w:rsid w:val="0072641C"/>
    <w:rsid w:val="007548BC"/>
    <w:rsid w:val="00790837"/>
    <w:rsid w:val="008E1B57"/>
    <w:rsid w:val="008F7409"/>
    <w:rsid w:val="00926D1C"/>
    <w:rsid w:val="00937CBD"/>
    <w:rsid w:val="00994210"/>
    <w:rsid w:val="009960A5"/>
    <w:rsid w:val="009D50DB"/>
    <w:rsid w:val="00A83CBD"/>
    <w:rsid w:val="00AD351B"/>
    <w:rsid w:val="00B0570C"/>
    <w:rsid w:val="00B45776"/>
    <w:rsid w:val="00B8101B"/>
    <w:rsid w:val="00BA2095"/>
    <w:rsid w:val="00C062C3"/>
    <w:rsid w:val="00C333D3"/>
    <w:rsid w:val="00CB193D"/>
    <w:rsid w:val="00CD2038"/>
    <w:rsid w:val="00CD63E2"/>
    <w:rsid w:val="00D261C4"/>
    <w:rsid w:val="00D85AC1"/>
    <w:rsid w:val="00D921B8"/>
    <w:rsid w:val="00DA233B"/>
    <w:rsid w:val="00DD592A"/>
    <w:rsid w:val="00DE7300"/>
    <w:rsid w:val="00E22E24"/>
    <w:rsid w:val="00ED29A8"/>
    <w:rsid w:val="00F00F44"/>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8F8D72-5482-4C0B-9A93-E0E2F7D70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8BC"/>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8BC"/>
    <w:pPr>
      <w:ind w:left="720"/>
      <w:contextualSpacing/>
    </w:pPr>
  </w:style>
  <w:style w:type="paragraph" w:styleId="Footer">
    <w:name w:val="footer"/>
    <w:basedOn w:val="Normal"/>
    <w:link w:val="FooterChar"/>
    <w:uiPriority w:val="99"/>
    <w:unhideWhenUsed/>
    <w:rsid w:val="007548BC"/>
    <w:pPr>
      <w:tabs>
        <w:tab w:val="center" w:pos="4844"/>
        <w:tab w:val="right" w:pos="9689"/>
      </w:tabs>
      <w:spacing w:after="0" w:line="240" w:lineRule="auto"/>
    </w:pPr>
  </w:style>
  <w:style w:type="character" w:customStyle="1" w:styleId="FooterChar">
    <w:name w:val="Footer Char"/>
    <w:basedOn w:val="DefaultParagraphFont"/>
    <w:link w:val="Footer"/>
    <w:uiPriority w:val="99"/>
    <w:rsid w:val="007548BC"/>
    <w:rPr>
      <w:rFonts w:ascii="Calibri" w:eastAsia="Calibri" w:hAnsi="Calibri" w:cs="Times New Roman"/>
      <w:lang w:val="en-US"/>
    </w:rPr>
  </w:style>
  <w:style w:type="paragraph" w:styleId="BalloonText">
    <w:name w:val="Balloon Text"/>
    <w:basedOn w:val="Normal"/>
    <w:link w:val="BalloonTextChar"/>
    <w:uiPriority w:val="99"/>
    <w:semiHidden/>
    <w:unhideWhenUsed/>
    <w:rsid w:val="00187BAA"/>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187BAA"/>
    <w:rPr>
      <w:rFonts w:ascii="Arial" w:eastAsia="Calibri" w:hAnsi="Arial" w:cs="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3933</Words>
  <Characters>22419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davituri</dc:creator>
  <cp:keywords/>
  <dc:description/>
  <cp:lastModifiedBy>ana revazishvili</cp:lastModifiedBy>
  <cp:revision>12</cp:revision>
  <cp:lastPrinted>2017-07-11T15:26:00Z</cp:lastPrinted>
  <dcterms:created xsi:type="dcterms:W3CDTF">2017-07-08T15:37:00Z</dcterms:created>
  <dcterms:modified xsi:type="dcterms:W3CDTF">2017-07-11T15:27:00Z</dcterms:modified>
</cp:coreProperties>
</file>