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9057FA"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5680"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Default="00534E39" w:rsidP="000C0133">
            <w:pPr>
              <w:spacing w:after="0" w:line="240" w:lineRule="auto"/>
              <w:rPr>
                <w:rFonts w:ascii="Sylfaen" w:hAnsi="Sylfaen"/>
                <w:color w:val="000000"/>
                <w:lang w:val="ka-GE"/>
              </w:rPr>
            </w:pPr>
            <w:permStart w:id="790194263" w:edGrp="everyone"/>
            <w:r>
              <w:rPr>
                <w:rFonts w:ascii="Sylfaen" w:hAnsi="Sylfaen"/>
                <w:color w:val="000000"/>
                <w:lang w:val="ka-GE"/>
              </w:rPr>
              <w:t>ელგა მაისურაძე</w:t>
            </w:r>
          </w:p>
          <w:p w:rsidR="00BA7026" w:rsidRDefault="00534E39" w:rsidP="00FC39FA">
            <w:pPr>
              <w:spacing w:after="0" w:line="240" w:lineRule="auto"/>
              <w:rPr>
                <w:rFonts w:ascii="Sylfaen" w:hAnsi="Sylfaen"/>
                <w:color w:val="000000"/>
              </w:rPr>
            </w:pPr>
            <w:r>
              <w:rPr>
                <w:rFonts w:ascii="Sylfaen" w:hAnsi="Sylfaen"/>
                <w:color w:val="000000"/>
                <w:lang w:val="ka-GE"/>
              </w:rPr>
              <w:t>ირმა გინტური</w:t>
            </w:r>
          </w:p>
          <w:p w:rsidR="00BA7026" w:rsidRPr="000C0133" w:rsidRDefault="007564D4" w:rsidP="000C0133">
            <w:pPr>
              <w:spacing w:after="0" w:line="240" w:lineRule="auto"/>
              <w:rPr>
                <w:rFonts w:ascii="Sylfaen" w:hAnsi="Sylfaen"/>
                <w:color w:val="000000"/>
                <w:lang w:val="ka-GE"/>
              </w:rPr>
            </w:pPr>
            <w:r>
              <w:rPr>
                <w:rFonts w:ascii="Sylfaen" w:hAnsi="Sylfaen"/>
                <w:color w:val="000000"/>
                <w:lang w:val="ka-GE"/>
              </w:rPr>
              <w:t>ლერი თოდაძე</w:t>
            </w:r>
            <w:permEnd w:id="790194263"/>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414465057" w:edGrp="everyone"/>
            <w:permEnd w:id="1414465057"/>
          </w:p>
        </w:tc>
        <w:tc>
          <w:tcPr>
            <w:tcW w:w="3672" w:type="dxa"/>
            <w:tcBorders>
              <w:left w:val="single" w:sz="4" w:space="0" w:color="auto"/>
            </w:tcBorders>
          </w:tcPr>
          <w:p w:rsidR="00BA7026" w:rsidRPr="000C0133" w:rsidRDefault="00BA7026" w:rsidP="000C0133">
            <w:pPr>
              <w:spacing w:after="0" w:line="240" w:lineRule="auto"/>
              <w:rPr>
                <w:color w:val="000000"/>
              </w:rPr>
            </w:pPr>
            <w:permStart w:id="958214765" w:edGrp="everyone"/>
            <w:permEnd w:id="958214765"/>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197BF8" w:rsidP="000C0133">
            <w:pPr>
              <w:spacing w:after="0" w:line="240" w:lineRule="auto"/>
              <w:rPr>
                <w:rFonts w:ascii="Sylfaen" w:hAnsi="Sylfaen"/>
                <w:color w:val="000000"/>
                <w:lang w:val="ka-GE"/>
              </w:rPr>
            </w:pPr>
            <w:permStart w:id="822888820" w:edGrp="everyone"/>
            <w:permEnd w:id="822888820"/>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26698648" w:edGrp="everyone"/>
            <w:permEnd w:id="26698648"/>
          </w:p>
        </w:tc>
        <w:tc>
          <w:tcPr>
            <w:tcW w:w="3672" w:type="dxa"/>
            <w:tcBorders>
              <w:left w:val="single" w:sz="4" w:space="0" w:color="auto"/>
            </w:tcBorders>
          </w:tcPr>
          <w:p w:rsidR="00197BF8" w:rsidRPr="000C0133" w:rsidRDefault="00197BF8" w:rsidP="000C0133">
            <w:pPr>
              <w:spacing w:after="0" w:line="240" w:lineRule="auto"/>
              <w:rPr>
                <w:color w:val="000000"/>
              </w:rPr>
            </w:pPr>
            <w:permStart w:id="1856515107" w:edGrp="everyone"/>
            <w:permEnd w:id="1856515107"/>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Default="00534E39" w:rsidP="000C0133">
            <w:pPr>
              <w:spacing w:after="0" w:line="240" w:lineRule="auto"/>
              <w:rPr>
                <w:rFonts w:ascii="Sylfaen" w:hAnsi="Sylfaen"/>
                <w:color w:val="000000"/>
                <w:lang w:val="ka-GE"/>
              </w:rPr>
            </w:pPr>
            <w:permStart w:id="546138850" w:edGrp="everyone"/>
            <w:r>
              <w:rPr>
                <w:rFonts w:ascii="Sylfaen" w:hAnsi="Sylfaen"/>
                <w:color w:val="000000"/>
                <w:lang w:val="ka-GE"/>
              </w:rPr>
              <w:t xml:space="preserve">ადამიანის უფლებების განვითარების ფონდის </w:t>
            </w:r>
            <w:r w:rsidR="00C45C3B">
              <w:rPr>
                <w:rFonts w:ascii="Sylfaen" w:hAnsi="Sylfaen"/>
                <w:color w:val="000000"/>
                <w:lang w:val="ka-GE"/>
              </w:rPr>
              <w:t>იურისტები</w:t>
            </w:r>
            <w:r>
              <w:rPr>
                <w:rFonts w:ascii="Sylfaen" w:hAnsi="Sylfaen"/>
                <w:color w:val="000000"/>
                <w:lang w:val="ka-GE"/>
              </w:rPr>
              <w:t xml:space="preserve"> - ნინო ანდრიაშვილი</w:t>
            </w:r>
          </w:p>
          <w:p w:rsidR="00806B52" w:rsidRPr="000C0133" w:rsidRDefault="00C45C3B" w:rsidP="000C0133">
            <w:pPr>
              <w:spacing w:after="0" w:line="240" w:lineRule="auto"/>
              <w:rPr>
                <w:rFonts w:ascii="Sylfaen" w:hAnsi="Sylfaen"/>
                <w:color w:val="000000"/>
                <w:lang w:val="ka-GE"/>
              </w:rPr>
            </w:pPr>
            <w:r w:rsidRPr="00C45C3B">
              <w:rPr>
                <w:rFonts w:ascii="Sylfaen" w:hAnsi="Sylfaen"/>
                <w:color w:val="000000"/>
                <w:lang w:val="ka-GE"/>
              </w:rPr>
              <w:t>-</w:t>
            </w:r>
            <w:r>
              <w:rPr>
                <w:rFonts w:ascii="Sylfaen" w:hAnsi="Sylfaen"/>
                <w:color w:val="000000"/>
                <w:lang w:val="ka-GE"/>
              </w:rPr>
              <w:t xml:space="preserve"> სალომე მეზურნიშვილი</w:t>
            </w:r>
            <w:permEnd w:id="546138850"/>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406494692" w:edGrp="everyone"/>
            <w:permEnd w:id="1406494692"/>
          </w:p>
        </w:tc>
        <w:tc>
          <w:tcPr>
            <w:tcW w:w="3672" w:type="dxa"/>
            <w:tcBorders>
              <w:left w:val="single" w:sz="4" w:space="0" w:color="auto"/>
            </w:tcBorders>
          </w:tcPr>
          <w:p w:rsidR="00806B52" w:rsidRPr="000C0133" w:rsidRDefault="00806B52" w:rsidP="000C0133">
            <w:pPr>
              <w:spacing w:after="0" w:line="240" w:lineRule="auto"/>
              <w:rPr>
                <w:color w:val="000000"/>
              </w:rPr>
            </w:pPr>
            <w:permStart w:id="1251234075" w:edGrp="everyone"/>
            <w:permEnd w:id="1251234075"/>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806B52" w:rsidP="000C0133">
            <w:pPr>
              <w:spacing w:after="0" w:line="240" w:lineRule="auto"/>
              <w:rPr>
                <w:rFonts w:ascii="Sylfaen" w:hAnsi="Sylfaen"/>
                <w:color w:val="000000"/>
                <w:lang w:val="ka-GE"/>
              </w:rPr>
            </w:pPr>
            <w:permStart w:id="1759993848" w:edGrp="everyone"/>
            <w:permEnd w:id="1759993848"/>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714890783" w:edGrp="everyone"/>
            <w:permEnd w:id="1714890783"/>
          </w:p>
        </w:tc>
        <w:tc>
          <w:tcPr>
            <w:tcW w:w="3672" w:type="dxa"/>
            <w:tcBorders>
              <w:left w:val="single" w:sz="4" w:space="0" w:color="auto"/>
              <w:bottom w:val="nil"/>
            </w:tcBorders>
          </w:tcPr>
          <w:p w:rsidR="00806B52" w:rsidRPr="000C0133" w:rsidRDefault="00806B52" w:rsidP="000C0133">
            <w:pPr>
              <w:spacing w:after="0" w:line="240" w:lineRule="auto"/>
              <w:rPr>
                <w:color w:val="000000"/>
              </w:rPr>
            </w:pPr>
            <w:bookmarkStart w:id="0" w:name="_GoBack"/>
            <w:bookmarkEnd w:id="0"/>
            <w:permStart w:id="1189021764" w:edGrp="everyone"/>
            <w:permEnd w:id="1189021764"/>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534E39" w:rsidP="000C0133">
            <w:pPr>
              <w:spacing w:after="0" w:line="240" w:lineRule="auto"/>
              <w:rPr>
                <w:rFonts w:ascii="Sylfaen" w:hAnsi="Sylfaen"/>
                <w:color w:val="000000"/>
                <w:sz w:val="18"/>
                <w:szCs w:val="18"/>
                <w:lang w:val="ka-GE"/>
              </w:rPr>
            </w:pPr>
            <w:permStart w:id="149690836" w:edGrp="everyone"/>
            <w:r>
              <w:rPr>
                <w:rFonts w:ascii="Sylfaen" w:hAnsi="Sylfaen"/>
                <w:color w:val="000000"/>
                <w:lang w:val="ka-GE"/>
              </w:rPr>
              <w:t>საქართველოს პარლამენტი</w:t>
            </w:r>
            <w:permEnd w:id="149690836"/>
          </w:p>
        </w:tc>
        <w:tc>
          <w:tcPr>
            <w:tcW w:w="3672" w:type="dxa"/>
            <w:tcBorders>
              <w:top w:val="nil"/>
              <w:left w:val="single" w:sz="4" w:space="0" w:color="auto"/>
              <w:bottom w:val="nil"/>
              <w:right w:val="single" w:sz="4" w:space="0" w:color="auto"/>
            </w:tcBorders>
          </w:tcPr>
          <w:p w:rsidR="00806B52" w:rsidRPr="000C0133" w:rsidRDefault="00CF5D03" w:rsidP="000C0133">
            <w:pPr>
              <w:spacing w:after="0" w:line="240" w:lineRule="auto"/>
              <w:rPr>
                <w:rFonts w:ascii="Sylfaen" w:hAnsi="Sylfaen"/>
                <w:color w:val="000000"/>
                <w:sz w:val="18"/>
                <w:szCs w:val="18"/>
                <w:lang w:val="ka-GE"/>
              </w:rPr>
            </w:pPr>
            <w:permStart w:id="1301902785" w:edGrp="everyone"/>
            <w:r w:rsidRPr="00CF5D03">
              <w:rPr>
                <w:rFonts w:ascii="Sylfaen" w:hAnsi="Sylfaen"/>
                <w:color w:val="000000"/>
                <w:lang w:val="ka-GE"/>
              </w:rPr>
              <w:t>ქ. ქუთაისი</w:t>
            </w:r>
            <w:r w:rsidR="00807C7A">
              <w:rPr>
                <w:rFonts w:ascii="Sylfaen" w:hAnsi="Sylfaen"/>
                <w:color w:val="000000"/>
                <w:lang w:val="ka-GE"/>
              </w:rPr>
              <w:t>,</w:t>
            </w:r>
            <w:r w:rsidR="00534E39">
              <w:rPr>
                <w:rFonts w:ascii="Sylfaen" w:hAnsi="Sylfaen"/>
                <w:color w:val="000000"/>
                <w:sz w:val="18"/>
                <w:szCs w:val="18"/>
                <w:lang w:val="ka-GE"/>
              </w:rPr>
              <w:t xml:space="preserve"> </w:t>
            </w:r>
            <w:r w:rsidR="00534E39" w:rsidRPr="00807C7A">
              <w:rPr>
                <w:rFonts w:ascii="Sylfaen" w:hAnsi="Sylfaen"/>
                <w:color w:val="000000"/>
                <w:lang w:val="ka-GE"/>
              </w:rPr>
              <w:t>აბაშიძის ქ. #26</w:t>
            </w:r>
            <w:r w:rsidR="00807C7A">
              <w:rPr>
                <w:rFonts w:ascii="Sylfaen" w:hAnsi="Sylfaen"/>
                <w:color w:val="000000"/>
                <w:lang w:val="ka-GE"/>
              </w:rPr>
              <w:t>,</w:t>
            </w:r>
            <w:r w:rsidR="00807C7A" w:rsidRPr="00807C7A">
              <w:rPr>
                <w:rFonts w:ascii="Sylfaen" w:hAnsi="Sylfaen"/>
                <w:color w:val="000000"/>
                <w:lang w:val="ka-GE"/>
              </w:rPr>
              <w:t xml:space="preserve"> 4600</w:t>
            </w:r>
            <w:permEnd w:id="1301902785"/>
          </w:p>
        </w:tc>
        <w:tc>
          <w:tcPr>
            <w:tcW w:w="3672" w:type="dxa"/>
            <w:tcBorders>
              <w:top w:val="nil"/>
              <w:left w:val="single" w:sz="4" w:space="0" w:color="auto"/>
            </w:tcBorders>
          </w:tcPr>
          <w:p w:rsidR="00806B52" w:rsidRPr="000C0133" w:rsidRDefault="00807C7A" w:rsidP="000C0133">
            <w:pPr>
              <w:spacing w:after="0" w:line="240" w:lineRule="auto"/>
              <w:rPr>
                <w:rFonts w:ascii="Sylfaen" w:hAnsi="Sylfaen"/>
                <w:color w:val="000000"/>
                <w:sz w:val="18"/>
                <w:szCs w:val="18"/>
                <w:lang w:val="ka-GE"/>
              </w:rPr>
            </w:pPr>
            <w:permStart w:id="1549148694" w:edGrp="everyone"/>
            <w:r>
              <w:rPr>
                <w:rFonts w:ascii="Sylfaen" w:hAnsi="Sylfaen"/>
                <w:color w:val="000000"/>
                <w:lang w:val="ka-GE"/>
              </w:rPr>
              <w:t>(</w:t>
            </w:r>
            <w:r w:rsidR="00534E39" w:rsidRPr="00807C7A">
              <w:rPr>
                <w:rFonts w:ascii="Sylfaen" w:hAnsi="Sylfaen"/>
                <w:color w:val="000000"/>
                <w:lang w:val="ka-GE"/>
              </w:rPr>
              <w:t>032)2 28 90 06</w:t>
            </w:r>
            <w:permEnd w:id="154914869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534E39" w:rsidP="000C0133">
            <w:pPr>
              <w:spacing w:after="0" w:line="240" w:lineRule="auto"/>
              <w:rPr>
                <w:rFonts w:ascii="Sylfaen" w:hAnsi="Sylfaen"/>
                <w:color w:val="000000"/>
                <w:sz w:val="24"/>
                <w:szCs w:val="24"/>
                <w:lang w:val="ka-GE"/>
              </w:rPr>
            </w:pPr>
            <w:permStart w:id="1712523670" w:edGrp="everyone"/>
            <w:r w:rsidRPr="004B7C52">
              <w:rPr>
                <w:rFonts w:ascii="Sylfaen" w:hAnsi="Sylfaen"/>
                <w:color w:val="000000"/>
                <w:lang w:val="ka-GE"/>
              </w:rPr>
              <w:t>საქართველოს სამოქალაქო კოდექს</w:t>
            </w:r>
            <w:r w:rsidR="004B7C52" w:rsidRPr="004B7C52">
              <w:rPr>
                <w:rFonts w:ascii="Sylfaen" w:hAnsi="Sylfaen"/>
                <w:color w:val="000000"/>
                <w:lang w:val="ka-GE"/>
              </w:rPr>
              <w:t>ი</w:t>
            </w:r>
            <w:permEnd w:id="1712523670"/>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534E39" w:rsidP="000C0133">
            <w:pPr>
              <w:spacing w:after="0" w:line="240" w:lineRule="auto"/>
              <w:rPr>
                <w:rFonts w:ascii="Sylfaen" w:hAnsi="Sylfaen"/>
                <w:color w:val="000000"/>
                <w:sz w:val="24"/>
                <w:szCs w:val="24"/>
                <w:lang w:val="ka-GE"/>
              </w:rPr>
            </w:pPr>
            <w:permStart w:id="1796023374" w:edGrp="everyone"/>
            <w:r w:rsidRPr="004B7C52">
              <w:rPr>
                <w:rFonts w:ascii="Sylfaen" w:hAnsi="Sylfaen"/>
                <w:color w:val="000000"/>
                <w:lang w:val="ka-GE"/>
              </w:rPr>
              <w:t>საქართველოს პარლამენტი</w:t>
            </w:r>
            <w:permEnd w:id="1796023374"/>
          </w:p>
        </w:tc>
        <w:tc>
          <w:tcPr>
            <w:tcW w:w="5508" w:type="dxa"/>
            <w:gridSpan w:val="2"/>
            <w:tcBorders>
              <w:top w:val="nil"/>
              <w:left w:val="single" w:sz="4" w:space="0" w:color="auto"/>
              <w:bottom w:val="nil"/>
            </w:tcBorders>
          </w:tcPr>
          <w:p w:rsidR="00806B52" w:rsidRPr="000C0133" w:rsidRDefault="00176070" w:rsidP="000C0133">
            <w:pPr>
              <w:spacing w:after="0" w:line="240" w:lineRule="auto"/>
              <w:rPr>
                <w:rFonts w:ascii="Sylfaen" w:hAnsi="Sylfaen"/>
                <w:color w:val="000000"/>
                <w:sz w:val="18"/>
                <w:szCs w:val="18"/>
                <w:lang w:val="ka-GE"/>
              </w:rPr>
            </w:pPr>
            <w:permStart w:id="742136380" w:edGrp="everyone"/>
            <w:r w:rsidRPr="00176070">
              <w:rPr>
                <w:rFonts w:ascii="Sylfaen" w:hAnsi="Sylfaen"/>
                <w:color w:val="000000"/>
                <w:lang w:val="ka-GE"/>
              </w:rPr>
              <w:t>26/</w:t>
            </w:r>
            <w:r>
              <w:rPr>
                <w:rFonts w:ascii="Sylfaen" w:hAnsi="Sylfaen"/>
                <w:color w:val="000000"/>
                <w:lang w:val="ka-GE"/>
              </w:rPr>
              <w:t>06/1997</w:t>
            </w:r>
            <w:permEnd w:id="742136380"/>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bl>
    <w:p w:rsidR="00176070" w:rsidRDefault="00EC4E13">
      <w:pPr>
        <w:spacing w:after="0" w:line="240" w:lineRule="auto"/>
        <w:rPr>
          <w:rFonts w:ascii="Sylfaen" w:hAnsi="Sylfaen"/>
          <w:color w:val="000000"/>
          <w:lang w:val="ka-GE"/>
        </w:rPr>
      </w:pPr>
      <w:permStart w:id="1226458094" w:edGrp="everyone"/>
      <w:r>
        <w:rPr>
          <w:rFonts w:ascii="Sylfaen" w:hAnsi="Sylfaen"/>
          <w:color w:val="000000"/>
        </w:rPr>
        <w:t xml:space="preserve">1. </w:t>
      </w:r>
      <w:r w:rsidR="00E10B61">
        <w:rPr>
          <w:rFonts w:ascii="Sylfaen" w:hAnsi="Sylfaen"/>
          <w:color w:val="000000"/>
          <w:lang w:val="ka-GE"/>
        </w:rPr>
        <w:t xml:space="preserve">საქართველოს სამოქალაქო კოდექსის </w:t>
      </w:r>
    </w:p>
    <w:p w:rsidR="00176070" w:rsidRPr="00176070" w:rsidRDefault="00176070" w:rsidP="00176070">
      <w:pPr>
        <w:spacing w:after="0" w:line="240" w:lineRule="auto"/>
        <w:rPr>
          <w:rFonts w:ascii="Sylfaen" w:hAnsi="Sylfaen"/>
          <w:color w:val="000000"/>
          <w:lang w:val="ka-GE"/>
        </w:rPr>
      </w:pPr>
      <w:r w:rsidRPr="00176070">
        <w:rPr>
          <w:rFonts w:ascii="Sylfaen" w:hAnsi="Sylfaen"/>
          <w:color w:val="000000"/>
          <w:lang w:val="ka-GE"/>
        </w:rPr>
        <w:t>1191</w:t>
      </w:r>
      <w:r w:rsidRPr="00621672">
        <w:rPr>
          <w:rFonts w:ascii="Sylfaen" w:hAnsi="Sylfaen"/>
          <w:color w:val="000000"/>
          <w:vertAlign w:val="superscript"/>
          <w:lang w:val="ka-GE"/>
        </w:rPr>
        <w:t>1</w:t>
      </w:r>
      <w:r w:rsidRPr="00176070">
        <w:rPr>
          <w:rFonts w:ascii="Sylfaen" w:hAnsi="Sylfaen"/>
          <w:color w:val="000000"/>
          <w:lang w:val="ka-GE"/>
        </w:rPr>
        <w:t xml:space="preserve">  </w:t>
      </w:r>
      <w:r w:rsidRPr="00176070">
        <w:rPr>
          <w:rFonts w:ascii="Sylfaen" w:hAnsi="Sylfaen" w:cs="Sylfaen"/>
          <w:color w:val="000000"/>
          <w:lang w:val="ka-GE"/>
        </w:rPr>
        <w:t>მუხლის</w:t>
      </w:r>
      <w:r w:rsidRPr="00176070">
        <w:rPr>
          <w:rFonts w:ascii="Sylfaen" w:hAnsi="Sylfaen"/>
          <w:color w:val="000000"/>
          <w:lang w:val="ka-GE"/>
        </w:rPr>
        <w:t xml:space="preserve"> </w:t>
      </w:r>
      <w:r w:rsidRPr="00176070">
        <w:rPr>
          <w:rFonts w:ascii="Sylfaen" w:hAnsi="Sylfaen" w:cs="Sylfaen"/>
          <w:color w:val="000000"/>
          <w:lang w:val="ka-GE"/>
        </w:rPr>
        <w:t>მე</w:t>
      </w:r>
      <w:r w:rsidRPr="00176070">
        <w:rPr>
          <w:rFonts w:ascii="Sylfaen" w:hAnsi="Sylfaen"/>
          <w:color w:val="000000"/>
          <w:lang w:val="ka-GE"/>
        </w:rPr>
        <w:t xml:space="preserve">-2 </w:t>
      </w:r>
      <w:r w:rsidRPr="00176070">
        <w:rPr>
          <w:rFonts w:ascii="Sylfaen" w:hAnsi="Sylfaen" w:cs="Sylfaen"/>
          <w:color w:val="000000"/>
          <w:lang w:val="ka-GE"/>
        </w:rPr>
        <w:t>ნაწილი</w:t>
      </w:r>
      <w:r w:rsidRPr="00176070">
        <w:rPr>
          <w:rFonts w:ascii="Sylfaen" w:hAnsi="Sylfaen"/>
          <w:color w:val="000000"/>
          <w:lang w:val="ka-GE"/>
        </w:rPr>
        <w:t xml:space="preserve">: </w:t>
      </w:r>
    </w:p>
    <w:p w:rsidR="00176070" w:rsidRPr="00176070" w:rsidRDefault="00176070" w:rsidP="00FC39FA">
      <w:pPr>
        <w:spacing w:after="0" w:line="240" w:lineRule="auto"/>
        <w:rPr>
          <w:rFonts w:ascii="Sylfaen" w:hAnsi="Sylfaen"/>
          <w:color w:val="000000"/>
          <w:lang w:val="ka-GE"/>
        </w:rPr>
      </w:pPr>
      <w:r w:rsidRPr="00176070">
        <w:rPr>
          <w:rFonts w:ascii="Sylfaen" w:hAnsi="Sylfaen" w:cs="Sylfaen"/>
          <w:color w:val="000000"/>
          <w:lang w:val="ka-GE"/>
        </w:rPr>
        <w:t>მარტოხელა</w:t>
      </w:r>
      <w:r w:rsidRPr="00176070">
        <w:rPr>
          <w:rFonts w:ascii="Sylfaen" w:hAnsi="Sylfaen"/>
          <w:color w:val="000000"/>
          <w:lang w:val="ka-GE"/>
        </w:rPr>
        <w:t xml:space="preserve"> </w:t>
      </w:r>
      <w:r w:rsidRPr="00176070">
        <w:rPr>
          <w:rFonts w:ascii="Sylfaen" w:hAnsi="Sylfaen" w:cs="Sylfaen"/>
          <w:color w:val="000000"/>
          <w:lang w:val="ka-GE"/>
        </w:rPr>
        <w:t>დედა</w:t>
      </w:r>
      <w:r w:rsidRPr="00176070">
        <w:rPr>
          <w:rFonts w:ascii="Sylfaen" w:hAnsi="Sylfaen"/>
          <w:color w:val="000000"/>
          <w:lang w:val="ka-GE"/>
        </w:rPr>
        <w:t xml:space="preserve"> </w:t>
      </w:r>
      <w:r w:rsidRPr="00176070">
        <w:rPr>
          <w:rFonts w:ascii="Sylfaen" w:hAnsi="Sylfaen" w:cs="Sylfaen"/>
          <w:color w:val="000000"/>
          <w:lang w:val="ka-GE"/>
        </w:rPr>
        <w:t>არის</w:t>
      </w:r>
      <w:r w:rsidRPr="00176070">
        <w:rPr>
          <w:rFonts w:ascii="Sylfaen" w:hAnsi="Sylfaen"/>
          <w:color w:val="000000"/>
          <w:lang w:val="ka-GE"/>
        </w:rPr>
        <w:t xml:space="preserve"> </w:t>
      </w:r>
      <w:r w:rsidRPr="00176070">
        <w:rPr>
          <w:rFonts w:ascii="Sylfaen" w:hAnsi="Sylfaen" w:cs="Sylfaen"/>
          <w:color w:val="000000"/>
          <w:lang w:val="ka-GE"/>
        </w:rPr>
        <w:t>პირი</w:t>
      </w:r>
      <w:r w:rsidRPr="00176070">
        <w:rPr>
          <w:rFonts w:ascii="Sylfaen" w:hAnsi="Sylfaen"/>
          <w:color w:val="000000"/>
          <w:lang w:val="ka-GE"/>
        </w:rPr>
        <w:t xml:space="preserve">, </w:t>
      </w:r>
      <w:r w:rsidRPr="00176070">
        <w:rPr>
          <w:rFonts w:ascii="Sylfaen" w:hAnsi="Sylfaen" w:cs="Sylfaen"/>
          <w:color w:val="000000"/>
          <w:lang w:val="ka-GE"/>
        </w:rPr>
        <w:t>რომელსაც</w:t>
      </w:r>
      <w:r w:rsidRPr="00176070">
        <w:rPr>
          <w:rFonts w:ascii="Sylfaen" w:hAnsi="Sylfaen"/>
          <w:color w:val="000000"/>
          <w:lang w:val="ka-GE"/>
        </w:rPr>
        <w:t xml:space="preserve"> </w:t>
      </w:r>
      <w:r w:rsidRPr="00176070">
        <w:rPr>
          <w:rFonts w:ascii="Sylfaen" w:hAnsi="Sylfaen" w:cs="Sylfaen"/>
          <w:color w:val="000000"/>
          <w:lang w:val="ka-GE"/>
        </w:rPr>
        <w:t>ჰყავს</w:t>
      </w:r>
      <w:r w:rsidRPr="00176070">
        <w:rPr>
          <w:rFonts w:ascii="Sylfaen" w:hAnsi="Sylfaen"/>
          <w:color w:val="000000"/>
          <w:lang w:val="ka-GE"/>
        </w:rPr>
        <w:t xml:space="preserve"> </w:t>
      </w:r>
      <w:r w:rsidRPr="00176070">
        <w:rPr>
          <w:rFonts w:ascii="Sylfaen" w:hAnsi="Sylfaen" w:cs="Sylfaen"/>
          <w:color w:val="000000"/>
          <w:lang w:val="ka-GE"/>
        </w:rPr>
        <w:t>ქორწინების</w:t>
      </w:r>
      <w:r w:rsidRPr="00176070">
        <w:rPr>
          <w:rFonts w:ascii="Sylfaen" w:hAnsi="Sylfaen"/>
          <w:color w:val="000000"/>
          <w:lang w:val="ka-GE"/>
        </w:rPr>
        <w:t xml:space="preserve"> </w:t>
      </w:r>
      <w:r w:rsidRPr="00176070">
        <w:rPr>
          <w:rFonts w:ascii="Sylfaen" w:hAnsi="Sylfaen" w:cs="Sylfaen"/>
          <w:color w:val="000000"/>
          <w:lang w:val="ka-GE"/>
        </w:rPr>
        <w:t>გარეშე</w:t>
      </w:r>
      <w:r w:rsidRPr="00176070">
        <w:rPr>
          <w:rFonts w:ascii="Sylfaen" w:hAnsi="Sylfaen"/>
          <w:color w:val="000000"/>
          <w:lang w:val="ka-GE"/>
        </w:rPr>
        <w:t xml:space="preserve"> </w:t>
      </w:r>
      <w:r w:rsidRPr="00176070">
        <w:rPr>
          <w:rFonts w:ascii="Sylfaen" w:hAnsi="Sylfaen" w:cs="Sylfaen"/>
          <w:color w:val="000000"/>
          <w:lang w:val="ka-GE"/>
        </w:rPr>
        <w:t>დაბადებული</w:t>
      </w:r>
      <w:r w:rsidRPr="00176070">
        <w:rPr>
          <w:rFonts w:ascii="Sylfaen" w:hAnsi="Sylfaen"/>
          <w:color w:val="000000"/>
          <w:lang w:val="ka-GE"/>
        </w:rPr>
        <w:t xml:space="preserve"> 18 </w:t>
      </w:r>
      <w:r w:rsidRPr="00176070">
        <w:rPr>
          <w:rFonts w:ascii="Sylfaen" w:hAnsi="Sylfaen" w:cs="Sylfaen"/>
          <w:color w:val="000000"/>
          <w:lang w:val="ka-GE"/>
        </w:rPr>
        <w:t>წლამდე</w:t>
      </w:r>
      <w:r w:rsidRPr="00176070">
        <w:rPr>
          <w:rFonts w:ascii="Sylfaen" w:hAnsi="Sylfaen"/>
          <w:color w:val="000000"/>
          <w:lang w:val="ka-GE"/>
        </w:rPr>
        <w:t xml:space="preserve"> </w:t>
      </w:r>
      <w:r w:rsidRPr="00176070">
        <w:rPr>
          <w:rFonts w:ascii="Sylfaen" w:hAnsi="Sylfaen" w:cs="Sylfaen"/>
          <w:color w:val="000000"/>
          <w:lang w:val="ka-GE"/>
        </w:rPr>
        <w:t>ასაკის</w:t>
      </w:r>
      <w:r w:rsidRPr="00176070">
        <w:rPr>
          <w:rFonts w:ascii="Sylfaen" w:hAnsi="Sylfaen"/>
          <w:color w:val="000000"/>
          <w:lang w:val="ka-GE"/>
        </w:rPr>
        <w:t xml:space="preserve"> </w:t>
      </w:r>
      <w:r w:rsidRPr="00176070">
        <w:rPr>
          <w:rFonts w:ascii="Sylfaen" w:hAnsi="Sylfaen" w:cs="Sylfaen"/>
          <w:color w:val="000000"/>
          <w:lang w:val="ka-GE"/>
        </w:rPr>
        <w:t>შვილი</w:t>
      </w:r>
      <w:r w:rsidRPr="00176070">
        <w:rPr>
          <w:rFonts w:ascii="Sylfaen" w:hAnsi="Sylfaen"/>
          <w:color w:val="000000"/>
          <w:lang w:val="ka-GE"/>
        </w:rPr>
        <w:t xml:space="preserve">, </w:t>
      </w:r>
      <w:r w:rsidRPr="00176070">
        <w:rPr>
          <w:rFonts w:ascii="Sylfaen" w:hAnsi="Sylfaen" w:cs="Sylfaen"/>
          <w:color w:val="000000"/>
          <w:lang w:val="ka-GE"/>
        </w:rPr>
        <w:t>თუ</w:t>
      </w:r>
      <w:r w:rsidRPr="00176070">
        <w:rPr>
          <w:rFonts w:ascii="Sylfaen" w:hAnsi="Sylfaen"/>
          <w:color w:val="000000"/>
          <w:lang w:val="ka-GE"/>
        </w:rPr>
        <w:t xml:space="preserve"> </w:t>
      </w:r>
      <w:r w:rsidRPr="00176070">
        <w:rPr>
          <w:rFonts w:ascii="Sylfaen" w:hAnsi="Sylfaen" w:cs="Sylfaen"/>
          <w:color w:val="000000"/>
          <w:lang w:val="ka-GE"/>
        </w:rPr>
        <w:t>ბავშვის</w:t>
      </w:r>
      <w:r w:rsidRPr="00176070">
        <w:rPr>
          <w:rFonts w:ascii="Sylfaen" w:hAnsi="Sylfaen"/>
          <w:color w:val="000000"/>
          <w:lang w:val="ka-GE"/>
        </w:rPr>
        <w:t xml:space="preserve"> </w:t>
      </w:r>
      <w:r w:rsidRPr="00176070">
        <w:rPr>
          <w:rFonts w:ascii="Sylfaen" w:hAnsi="Sylfaen" w:cs="Sylfaen"/>
          <w:color w:val="000000"/>
          <w:lang w:val="ka-GE"/>
        </w:rPr>
        <w:t>დაბადების</w:t>
      </w:r>
      <w:r w:rsidRPr="00176070">
        <w:rPr>
          <w:rFonts w:ascii="Sylfaen" w:hAnsi="Sylfaen"/>
          <w:color w:val="000000"/>
          <w:lang w:val="ka-GE"/>
        </w:rPr>
        <w:t xml:space="preserve"> </w:t>
      </w:r>
      <w:r w:rsidRPr="00176070">
        <w:rPr>
          <w:rFonts w:ascii="Sylfaen" w:hAnsi="Sylfaen" w:cs="Sylfaen"/>
          <w:color w:val="000000"/>
          <w:lang w:val="ka-GE"/>
        </w:rPr>
        <w:t>აქტის</w:t>
      </w:r>
      <w:r w:rsidRPr="00176070">
        <w:rPr>
          <w:rFonts w:ascii="Sylfaen" w:hAnsi="Sylfaen"/>
          <w:color w:val="000000"/>
          <w:lang w:val="ka-GE"/>
        </w:rPr>
        <w:t xml:space="preserve"> </w:t>
      </w:r>
      <w:r w:rsidRPr="00176070">
        <w:rPr>
          <w:rFonts w:ascii="Sylfaen" w:hAnsi="Sylfaen" w:cs="Sylfaen"/>
          <w:color w:val="000000"/>
          <w:lang w:val="ka-GE"/>
        </w:rPr>
        <w:t>ჩანაწერში</w:t>
      </w:r>
      <w:r w:rsidRPr="00176070">
        <w:rPr>
          <w:rFonts w:ascii="Sylfaen" w:hAnsi="Sylfaen"/>
          <w:color w:val="000000"/>
          <w:lang w:val="ka-GE"/>
        </w:rPr>
        <w:t xml:space="preserve"> </w:t>
      </w:r>
      <w:r w:rsidRPr="00176070">
        <w:rPr>
          <w:rFonts w:ascii="Sylfaen" w:hAnsi="Sylfaen" w:cs="Sylfaen"/>
          <w:color w:val="000000"/>
          <w:lang w:val="ka-GE"/>
        </w:rPr>
        <w:t>არ</w:t>
      </w:r>
      <w:r w:rsidRPr="00176070">
        <w:rPr>
          <w:rFonts w:ascii="Sylfaen" w:hAnsi="Sylfaen"/>
          <w:color w:val="000000"/>
          <w:lang w:val="ka-GE"/>
        </w:rPr>
        <w:t xml:space="preserve"> </w:t>
      </w:r>
      <w:r w:rsidRPr="00176070">
        <w:rPr>
          <w:rFonts w:ascii="Sylfaen" w:hAnsi="Sylfaen" w:cs="Sylfaen"/>
          <w:color w:val="000000"/>
          <w:lang w:val="ka-GE"/>
        </w:rPr>
        <w:t>არის</w:t>
      </w:r>
      <w:r w:rsidRPr="00176070">
        <w:rPr>
          <w:rFonts w:ascii="Sylfaen" w:hAnsi="Sylfaen"/>
          <w:color w:val="000000"/>
          <w:lang w:val="ka-GE"/>
        </w:rPr>
        <w:t xml:space="preserve"> </w:t>
      </w:r>
      <w:r w:rsidRPr="00176070">
        <w:rPr>
          <w:rFonts w:ascii="Sylfaen" w:hAnsi="Sylfaen" w:cs="Sylfaen"/>
          <w:color w:val="000000"/>
          <w:lang w:val="ka-GE"/>
        </w:rPr>
        <w:t>შეტანილი</w:t>
      </w:r>
      <w:r w:rsidRPr="00176070">
        <w:rPr>
          <w:rFonts w:ascii="Sylfaen" w:hAnsi="Sylfaen"/>
          <w:color w:val="000000"/>
          <w:lang w:val="ka-GE"/>
        </w:rPr>
        <w:t xml:space="preserve"> </w:t>
      </w:r>
      <w:r w:rsidRPr="00176070">
        <w:rPr>
          <w:rFonts w:ascii="Sylfaen" w:hAnsi="Sylfaen" w:cs="Sylfaen"/>
          <w:color w:val="000000"/>
          <w:lang w:val="ka-GE"/>
        </w:rPr>
        <w:t>ჩანაწერი</w:t>
      </w:r>
      <w:r w:rsidRPr="00176070">
        <w:rPr>
          <w:rFonts w:ascii="Sylfaen" w:hAnsi="Sylfaen"/>
          <w:color w:val="000000"/>
          <w:lang w:val="ka-GE"/>
        </w:rPr>
        <w:t xml:space="preserve"> </w:t>
      </w:r>
      <w:r w:rsidRPr="00176070">
        <w:rPr>
          <w:rFonts w:ascii="Sylfaen" w:hAnsi="Sylfaen" w:cs="Sylfaen"/>
          <w:color w:val="000000"/>
          <w:lang w:val="ka-GE"/>
        </w:rPr>
        <w:t>ბავშვის</w:t>
      </w:r>
      <w:r w:rsidRPr="00176070">
        <w:rPr>
          <w:rFonts w:ascii="Sylfaen" w:hAnsi="Sylfaen"/>
          <w:color w:val="000000"/>
          <w:lang w:val="ka-GE"/>
        </w:rPr>
        <w:t xml:space="preserve"> </w:t>
      </w:r>
      <w:r w:rsidRPr="00176070">
        <w:rPr>
          <w:rFonts w:ascii="Sylfaen" w:hAnsi="Sylfaen" w:cs="Sylfaen"/>
          <w:color w:val="000000"/>
          <w:lang w:val="ka-GE"/>
        </w:rPr>
        <w:t>მამის</w:t>
      </w:r>
      <w:r w:rsidRPr="00176070">
        <w:rPr>
          <w:rFonts w:ascii="Sylfaen" w:hAnsi="Sylfaen"/>
          <w:color w:val="000000"/>
          <w:lang w:val="ka-GE"/>
        </w:rPr>
        <w:t xml:space="preserve"> </w:t>
      </w:r>
      <w:r w:rsidRPr="00176070">
        <w:rPr>
          <w:rFonts w:ascii="Sylfaen" w:hAnsi="Sylfaen" w:cs="Sylfaen"/>
          <w:color w:val="000000"/>
          <w:lang w:val="ka-GE"/>
        </w:rPr>
        <w:t>შესახებ</w:t>
      </w:r>
      <w:r w:rsidRPr="00176070">
        <w:rPr>
          <w:rFonts w:ascii="Sylfaen" w:hAnsi="Sylfaen"/>
          <w:color w:val="000000"/>
          <w:lang w:val="ka-GE"/>
        </w:rPr>
        <w:t xml:space="preserve">, </w:t>
      </w:r>
      <w:r w:rsidRPr="00176070">
        <w:rPr>
          <w:rFonts w:ascii="Sylfaen" w:hAnsi="Sylfaen" w:cs="Sylfaen"/>
          <w:color w:val="000000"/>
          <w:lang w:val="ka-GE"/>
        </w:rPr>
        <w:t>აგრეთვე</w:t>
      </w:r>
      <w:r w:rsidRPr="00176070">
        <w:rPr>
          <w:rFonts w:ascii="Sylfaen" w:hAnsi="Sylfaen"/>
          <w:color w:val="000000"/>
          <w:lang w:val="ka-GE"/>
        </w:rPr>
        <w:t xml:space="preserve"> </w:t>
      </w:r>
      <w:r w:rsidRPr="00176070">
        <w:rPr>
          <w:rFonts w:ascii="Sylfaen" w:hAnsi="Sylfaen" w:cs="Sylfaen"/>
          <w:color w:val="000000"/>
          <w:lang w:val="ka-GE"/>
        </w:rPr>
        <w:t>პირი</w:t>
      </w:r>
      <w:r w:rsidRPr="00176070">
        <w:rPr>
          <w:rFonts w:ascii="Sylfaen" w:hAnsi="Sylfaen"/>
          <w:color w:val="000000"/>
          <w:lang w:val="ka-GE"/>
        </w:rPr>
        <w:t xml:space="preserve">, </w:t>
      </w:r>
      <w:r w:rsidRPr="00176070">
        <w:rPr>
          <w:rFonts w:ascii="Sylfaen" w:hAnsi="Sylfaen" w:cs="Sylfaen"/>
          <w:color w:val="000000"/>
          <w:lang w:val="ka-GE"/>
        </w:rPr>
        <w:t>რომელსაც</w:t>
      </w:r>
      <w:r w:rsidRPr="00176070">
        <w:rPr>
          <w:rFonts w:ascii="Sylfaen" w:hAnsi="Sylfaen"/>
          <w:color w:val="000000"/>
          <w:lang w:val="ka-GE"/>
        </w:rPr>
        <w:t xml:space="preserve"> </w:t>
      </w:r>
      <w:r w:rsidRPr="00176070">
        <w:rPr>
          <w:rFonts w:ascii="Sylfaen" w:hAnsi="Sylfaen" w:cs="Sylfaen"/>
          <w:color w:val="000000"/>
          <w:lang w:val="ka-GE"/>
        </w:rPr>
        <w:t>ჰყავს</w:t>
      </w:r>
      <w:r w:rsidRPr="00176070">
        <w:rPr>
          <w:rFonts w:ascii="Sylfaen" w:hAnsi="Sylfaen"/>
          <w:color w:val="000000"/>
          <w:lang w:val="ka-GE"/>
        </w:rPr>
        <w:t xml:space="preserve"> </w:t>
      </w:r>
      <w:r w:rsidRPr="00176070">
        <w:rPr>
          <w:rFonts w:ascii="Sylfaen" w:hAnsi="Sylfaen" w:cs="Sylfaen"/>
          <w:color w:val="000000"/>
          <w:lang w:val="ka-GE"/>
        </w:rPr>
        <w:t>შვილად</w:t>
      </w:r>
      <w:r w:rsidRPr="00176070">
        <w:rPr>
          <w:rFonts w:ascii="Sylfaen" w:hAnsi="Sylfaen"/>
          <w:color w:val="000000"/>
          <w:lang w:val="ka-GE"/>
        </w:rPr>
        <w:t xml:space="preserve"> </w:t>
      </w:r>
      <w:r w:rsidRPr="00176070">
        <w:rPr>
          <w:rFonts w:ascii="Sylfaen" w:hAnsi="Sylfaen" w:cs="Sylfaen"/>
          <w:color w:val="000000"/>
          <w:lang w:val="ka-GE"/>
        </w:rPr>
        <w:t>აყვანილი</w:t>
      </w:r>
      <w:r w:rsidRPr="00176070">
        <w:rPr>
          <w:rFonts w:ascii="Sylfaen" w:hAnsi="Sylfaen"/>
          <w:color w:val="000000"/>
          <w:lang w:val="ka-GE"/>
        </w:rPr>
        <w:t xml:space="preserve"> 18 </w:t>
      </w:r>
      <w:r w:rsidRPr="00176070">
        <w:rPr>
          <w:rFonts w:ascii="Sylfaen" w:hAnsi="Sylfaen" w:cs="Sylfaen"/>
          <w:color w:val="000000"/>
          <w:lang w:val="ka-GE"/>
        </w:rPr>
        <w:t>წლამდე</w:t>
      </w:r>
      <w:r w:rsidRPr="00176070">
        <w:rPr>
          <w:rFonts w:ascii="Sylfaen" w:hAnsi="Sylfaen"/>
          <w:color w:val="000000"/>
          <w:lang w:val="ka-GE"/>
        </w:rPr>
        <w:t xml:space="preserve"> </w:t>
      </w:r>
      <w:r w:rsidRPr="00176070">
        <w:rPr>
          <w:rFonts w:ascii="Sylfaen" w:hAnsi="Sylfaen" w:cs="Sylfaen"/>
          <w:color w:val="000000"/>
          <w:lang w:val="ka-GE"/>
        </w:rPr>
        <w:t>ასაკის</w:t>
      </w:r>
      <w:r w:rsidRPr="00176070">
        <w:rPr>
          <w:rFonts w:ascii="Sylfaen" w:hAnsi="Sylfaen"/>
          <w:color w:val="000000"/>
          <w:lang w:val="ka-GE"/>
        </w:rPr>
        <w:t xml:space="preserve"> </w:t>
      </w:r>
      <w:r w:rsidRPr="00176070">
        <w:rPr>
          <w:rFonts w:ascii="Sylfaen" w:hAnsi="Sylfaen" w:cs="Sylfaen"/>
          <w:color w:val="000000"/>
          <w:lang w:val="ka-GE"/>
        </w:rPr>
        <w:t>ბავშვი</w:t>
      </w:r>
      <w:r w:rsidRPr="00176070">
        <w:rPr>
          <w:rFonts w:ascii="Sylfaen" w:hAnsi="Sylfaen"/>
          <w:color w:val="000000"/>
          <w:lang w:val="ka-GE"/>
        </w:rPr>
        <w:t xml:space="preserve"> </w:t>
      </w:r>
      <w:r w:rsidRPr="00176070">
        <w:rPr>
          <w:rFonts w:ascii="Sylfaen" w:hAnsi="Sylfaen" w:cs="Sylfaen"/>
          <w:color w:val="000000"/>
          <w:lang w:val="ka-GE"/>
        </w:rPr>
        <w:t>და</w:t>
      </w:r>
      <w:r w:rsidRPr="00176070">
        <w:rPr>
          <w:rFonts w:ascii="Sylfaen" w:hAnsi="Sylfaen"/>
          <w:color w:val="000000"/>
          <w:lang w:val="ka-GE"/>
        </w:rPr>
        <w:t xml:space="preserve"> </w:t>
      </w:r>
      <w:r w:rsidRPr="00176070">
        <w:rPr>
          <w:rFonts w:ascii="Sylfaen" w:hAnsi="Sylfaen" w:cs="Sylfaen"/>
          <w:color w:val="000000"/>
          <w:lang w:val="ka-GE"/>
        </w:rPr>
        <w:t>რომელიც</w:t>
      </w:r>
      <w:r w:rsidRPr="00176070">
        <w:rPr>
          <w:rFonts w:ascii="Sylfaen" w:hAnsi="Sylfaen"/>
          <w:color w:val="000000"/>
          <w:lang w:val="ka-GE"/>
        </w:rPr>
        <w:t xml:space="preserve"> </w:t>
      </w:r>
      <w:r w:rsidRPr="00176070">
        <w:rPr>
          <w:rFonts w:ascii="Sylfaen" w:hAnsi="Sylfaen" w:cs="Sylfaen"/>
          <w:color w:val="000000"/>
          <w:lang w:val="ka-GE"/>
        </w:rPr>
        <w:t>ბავშვის</w:t>
      </w:r>
      <w:r w:rsidRPr="00176070">
        <w:rPr>
          <w:rFonts w:ascii="Sylfaen" w:hAnsi="Sylfaen"/>
          <w:color w:val="000000"/>
          <w:lang w:val="ka-GE"/>
        </w:rPr>
        <w:t xml:space="preserve"> </w:t>
      </w:r>
      <w:r w:rsidRPr="00176070">
        <w:rPr>
          <w:rFonts w:ascii="Sylfaen" w:hAnsi="Sylfaen" w:cs="Sylfaen"/>
          <w:color w:val="000000"/>
          <w:lang w:val="ka-GE"/>
        </w:rPr>
        <w:t>შვილად</w:t>
      </w:r>
      <w:r w:rsidRPr="00176070">
        <w:rPr>
          <w:rFonts w:ascii="Sylfaen" w:hAnsi="Sylfaen"/>
          <w:color w:val="000000"/>
          <w:lang w:val="ka-GE"/>
        </w:rPr>
        <w:t xml:space="preserve"> </w:t>
      </w:r>
      <w:r w:rsidRPr="00176070">
        <w:rPr>
          <w:rFonts w:ascii="Sylfaen" w:hAnsi="Sylfaen" w:cs="Sylfaen"/>
          <w:color w:val="000000"/>
          <w:lang w:val="ka-GE"/>
        </w:rPr>
        <w:t>აყვანის</w:t>
      </w:r>
      <w:r w:rsidRPr="00176070">
        <w:rPr>
          <w:rFonts w:ascii="Sylfaen" w:hAnsi="Sylfaen"/>
          <w:color w:val="000000"/>
          <w:lang w:val="ka-GE"/>
        </w:rPr>
        <w:t xml:space="preserve"> </w:t>
      </w:r>
      <w:r w:rsidRPr="00176070">
        <w:rPr>
          <w:rFonts w:ascii="Sylfaen" w:hAnsi="Sylfaen" w:cs="Sylfaen"/>
          <w:color w:val="000000"/>
          <w:lang w:val="ka-GE"/>
        </w:rPr>
        <w:t>მომენტში</w:t>
      </w:r>
      <w:r w:rsidRPr="00176070">
        <w:rPr>
          <w:rFonts w:ascii="Sylfaen" w:hAnsi="Sylfaen"/>
          <w:color w:val="000000"/>
          <w:lang w:val="ka-GE"/>
        </w:rPr>
        <w:t xml:space="preserve"> </w:t>
      </w:r>
      <w:r w:rsidRPr="00176070">
        <w:rPr>
          <w:rFonts w:ascii="Sylfaen" w:hAnsi="Sylfaen" w:cs="Sylfaen"/>
          <w:color w:val="000000"/>
          <w:lang w:val="ka-GE"/>
        </w:rPr>
        <w:t>არ</w:t>
      </w:r>
      <w:r w:rsidRPr="00176070">
        <w:rPr>
          <w:rFonts w:ascii="Sylfaen" w:hAnsi="Sylfaen"/>
          <w:color w:val="000000"/>
          <w:lang w:val="ka-GE"/>
        </w:rPr>
        <w:t xml:space="preserve"> </w:t>
      </w:r>
      <w:r w:rsidRPr="00176070">
        <w:rPr>
          <w:rFonts w:ascii="Sylfaen" w:hAnsi="Sylfaen" w:cs="Sylfaen"/>
          <w:color w:val="000000"/>
          <w:lang w:val="ka-GE"/>
        </w:rPr>
        <w:t>იმყოფებოდა</w:t>
      </w:r>
      <w:r w:rsidRPr="00176070">
        <w:rPr>
          <w:rFonts w:ascii="Sylfaen" w:hAnsi="Sylfaen"/>
          <w:color w:val="000000"/>
          <w:lang w:val="ka-GE"/>
        </w:rPr>
        <w:t xml:space="preserve"> </w:t>
      </w:r>
      <w:r w:rsidRPr="00176070">
        <w:rPr>
          <w:rFonts w:ascii="Sylfaen" w:hAnsi="Sylfaen" w:cs="Sylfaen"/>
          <w:color w:val="000000"/>
          <w:lang w:val="ka-GE"/>
        </w:rPr>
        <w:t>რეგისტრირებულ</w:t>
      </w:r>
      <w:r w:rsidRPr="00176070">
        <w:rPr>
          <w:rFonts w:ascii="Sylfaen" w:hAnsi="Sylfaen"/>
          <w:color w:val="000000"/>
          <w:lang w:val="ka-GE"/>
        </w:rPr>
        <w:t xml:space="preserve"> </w:t>
      </w:r>
      <w:r w:rsidRPr="00176070">
        <w:rPr>
          <w:rFonts w:ascii="Sylfaen" w:hAnsi="Sylfaen" w:cs="Sylfaen"/>
          <w:color w:val="000000"/>
          <w:lang w:val="ka-GE"/>
        </w:rPr>
        <w:t>ქორწინებაში</w:t>
      </w:r>
      <w:r w:rsidRPr="00176070">
        <w:rPr>
          <w:rFonts w:ascii="Sylfaen" w:hAnsi="Sylfaen"/>
          <w:color w:val="000000"/>
          <w:lang w:val="ka-GE"/>
        </w:rPr>
        <w:t>.</w:t>
      </w:r>
    </w:p>
    <w:p w:rsidR="00176070" w:rsidRPr="00176070" w:rsidRDefault="00176070" w:rsidP="00FC39FA">
      <w:pPr>
        <w:spacing w:after="0" w:line="240" w:lineRule="auto"/>
        <w:rPr>
          <w:rFonts w:ascii="Sylfaen" w:hAnsi="Sylfaen"/>
          <w:color w:val="000000"/>
          <w:sz w:val="24"/>
          <w:szCs w:val="24"/>
          <w:lang w:val="ka-GE"/>
        </w:rPr>
      </w:pPr>
    </w:p>
    <w:p w:rsidR="00176070" w:rsidRPr="00176070" w:rsidRDefault="00176070" w:rsidP="00176070">
      <w:pPr>
        <w:spacing w:after="0" w:line="240" w:lineRule="auto"/>
        <w:rPr>
          <w:rFonts w:ascii="Sylfaen" w:hAnsi="Sylfaen"/>
          <w:color w:val="000000"/>
          <w:lang w:val="ka-GE"/>
        </w:rPr>
      </w:pPr>
      <w:r w:rsidRPr="00176070">
        <w:rPr>
          <w:rFonts w:ascii="Sylfaen" w:hAnsi="Sylfaen"/>
          <w:color w:val="000000"/>
          <w:sz w:val="24"/>
          <w:szCs w:val="24"/>
          <w:lang w:val="ka-GE"/>
        </w:rPr>
        <w:t xml:space="preserve">2. </w:t>
      </w:r>
      <w:r w:rsidRPr="00176070">
        <w:rPr>
          <w:rFonts w:ascii="Sylfaen" w:hAnsi="Sylfaen" w:cs="Sylfaen"/>
          <w:color w:val="000000"/>
          <w:lang w:val="ka-GE"/>
        </w:rPr>
        <w:t>საქართველოს</w:t>
      </w:r>
      <w:r w:rsidRPr="00176070">
        <w:rPr>
          <w:rFonts w:ascii="Sylfaen" w:hAnsi="Sylfaen"/>
          <w:color w:val="000000"/>
          <w:lang w:val="ka-GE"/>
        </w:rPr>
        <w:t xml:space="preserve"> </w:t>
      </w:r>
      <w:r w:rsidRPr="00176070">
        <w:rPr>
          <w:rFonts w:ascii="Sylfaen" w:hAnsi="Sylfaen" w:cs="Sylfaen"/>
          <w:color w:val="000000"/>
          <w:lang w:val="ka-GE"/>
        </w:rPr>
        <w:t>სამოქალაქო</w:t>
      </w:r>
      <w:r w:rsidRPr="00176070">
        <w:rPr>
          <w:rFonts w:ascii="Sylfaen" w:hAnsi="Sylfaen"/>
          <w:color w:val="000000"/>
          <w:lang w:val="ka-GE"/>
        </w:rPr>
        <w:t xml:space="preserve"> </w:t>
      </w:r>
      <w:r w:rsidRPr="00176070">
        <w:rPr>
          <w:rFonts w:ascii="Sylfaen" w:hAnsi="Sylfaen" w:cs="Sylfaen"/>
          <w:color w:val="000000"/>
          <w:lang w:val="ka-GE"/>
        </w:rPr>
        <w:t>კოდექსის</w:t>
      </w:r>
      <w:r w:rsidRPr="00176070">
        <w:rPr>
          <w:rFonts w:ascii="Sylfaen" w:hAnsi="Sylfaen"/>
          <w:color w:val="000000"/>
          <w:lang w:val="ka-GE"/>
        </w:rPr>
        <w:t xml:space="preserve"> 1191</w:t>
      </w:r>
      <w:r w:rsidRPr="00621672">
        <w:rPr>
          <w:rFonts w:ascii="Sylfaen" w:hAnsi="Sylfaen"/>
          <w:color w:val="000000"/>
          <w:vertAlign w:val="superscript"/>
          <w:lang w:val="ka-GE"/>
        </w:rPr>
        <w:t xml:space="preserve">1 </w:t>
      </w:r>
      <w:r w:rsidRPr="00176070">
        <w:rPr>
          <w:rFonts w:ascii="Sylfaen" w:hAnsi="Sylfaen" w:cs="Sylfaen"/>
          <w:color w:val="000000"/>
          <w:lang w:val="ka-GE"/>
        </w:rPr>
        <w:t>მუხლის</w:t>
      </w:r>
      <w:r w:rsidRPr="00176070">
        <w:rPr>
          <w:rFonts w:ascii="Sylfaen" w:hAnsi="Sylfaen"/>
          <w:color w:val="000000"/>
          <w:lang w:val="ka-GE"/>
        </w:rPr>
        <w:t xml:space="preserve"> </w:t>
      </w:r>
      <w:r w:rsidRPr="00176070">
        <w:rPr>
          <w:rFonts w:ascii="Sylfaen" w:hAnsi="Sylfaen" w:cs="Sylfaen"/>
          <w:color w:val="000000"/>
          <w:lang w:val="ka-GE"/>
        </w:rPr>
        <w:t>მე</w:t>
      </w:r>
      <w:r w:rsidR="00621672">
        <w:rPr>
          <w:rFonts w:ascii="Sylfaen" w:hAnsi="Sylfaen" w:cs="Sylfaen"/>
          <w:color w:val="000000"/>
          <w:lang w:val="ka-GE"/>
        </w:rPr>
        <w:t>-3</w:t>
      </w:r>
      <w:r w:rsidRPr="00176070">
        <w:rPr>
          <w:rFonts w:ascii="Sylfaen" w:hAnsi="Sylfaen"/>
          <w:color w:val="000000"/>
          <w:lang w:val="ka-GE"/>
        </w:rPr>
        <w:t xml:space="preserve"> </w:t>
      </w:r>
      <w:r w:rsidRPr="00176070">
        <w:rPr>
          <w:rFonts w:ascii="Sylfaen" w:hAnsi="Sylfaen" w:cs="Sylfaen"/>
          <w:color w:val="000000"/>
          <w:lang w:val="ka-GE"/>
        </w:rPr>
        <w:t>ნაწილი</w:t>
      </w:r>
      <w:r w:rsidRPr="00176070">
        <w:rPr>
          <w:rFonts w:ascii="Sylfaen" w:hAnsi="Sylfaen"/>
          <w:color w:val="000000"/>
          <w:lang w:val="ka-GE"/>
        </w:rPr>
        <w:t>:</w:t>
      </w:r>
    </w:p>
    <w:p w:rsidR="00176070" w:rsidRPr="00743FBC" w:rsidRDefault="00176070">
      <w:pPr>
        <w:spacing w:after="0" w:line="240" w:lineRule="auto"/>
        <w:rPr>
          <w:rFonts w:ascii="Sylfaen" w:hAnsi="Sylfaen"/>
          <w:color w:val="000000"/>
          <w:sz w:val="24"/>
          <w:szCs w:val="24"/>
          <w:lang w:val="ka-GE"/>
        </w:rPr>
      </w:pPr>
      <w:r w:rsidRPr="00176070">
        <w:rPr>
          <w:rFonts w:ascii="Sylfaen" w:hAnsi="Sylfaen" w:cs="Sylfaen"/>
          <w:color w:val="000000"/>
          <w:lang w:val="ka-GE"/>
        </w:rPr>
        <w:lastRenderedPageBreak/>
        <w:t>მარტოხელა</w:t>
      </w:r>
      <w:r w:rsidRPr="00176070">
        <w:rPr>
          <w:rFonts w:ascii="Sylfaen" w:hAnsi="Sylfaen"/>
          <w:color w:val="000000"/>
          <w:lang w:val="ka-GE"/>
        </w:rPr>
        <w:t xml:space="preserve"> </w:t>
      </w:r>
      <w:r w:rsidRPr="00176070">
        <w:rPr>
          <w:rFonts w:ascii="Sylfaen" w:hAnsi="Sylfaen" w:cs="Sylfaen"/>
          <w:color w:val="000000"/>
          <w:lang w:val="ka-GE"/>
        </w:rPr>
        <w:t>მამა</w:t>
      </w:r>
      <w:r w:rsidRPr="00176070">
        <w:rPr>
          <w:rFonts w:ascii="Sylfaen" w:hAnsi="Sylfaen"/>
          <w:color w:val="000000"/>
          <w:lang w:val="ka-GE"/>
        </w:rPr>
        <w:t xml:space="preserve"> </w:t>
      </w:r>
      <w:r w:rsidRPr="00176070">
        <w:rPr>
          <w:rFonts w:ascii="Sylfaen" w:hAnsi="Sylfaen" w:cs="Sylfaen"/>
          <w:color w:val="000000"/>
          <w:lang w:val="ka-GE"/>
        </w:rPr>
        <w:t>არის</w:t>
      </w:r>
      <w:r w:rsidRPr="00176070">
        <w:rPr>
          <w:rFonts w:ascii="Sylfaen" w:hAnsi="Sylfaen"/>
          <w:color w:val="000000"/>
          <w:lang w:val="ka-GE"/>
        </w:rPr>
        <w:t xml:space="preserve"> </w:t>
      </w:r>
      <w:r w:rsidRPr="00176070">
        <w:rPr>
          <w:rFonts w:ascii="Sylfaen" w:hAnsi="Sylfaen" w:cs="Sylfaen"/>
          <w:color w:val="000000"/>
          <w:lang w:val="ka-GE"/>
        </w:rPr>
        <w:t>პირი</w:t>
      </w:r>
      <w:r w:rsidRPr="00176070">
        <w:rPr>
          <w:rFonts w:ascii="Sylfaen" w:hAnsi="Sylfaen"/>
          <w:color w:val="000000"/>
          <w:lang w:val="ka-GE"/>
        </w:rPr>
        <w:t xml:space="preserve">, </w:t>
      </w:r>
      <w:r w:rsidRPr="00176070">
        <w:rPr>
          <w:rFonts w:ascii="Sylfaen" w:hAnsi="Sylfaen" w:cs="Sylfaen"/>
          <w:color w:val="000000"/>
          <w:lang w:val="ka-GE"/>
        </w:rPr>
        <w:t>რომელსაც</w:t>
      </w:r>
      <w:r w:rsidRPr="00176070">
        <w:rPr>
          <w:rFonts w:ascii="Sylfaen" w:hAnsi="Sylfaen"/>
          <w:color w:val="000000"/>
          <w:lang w:val="ka-GE"/>
        </w:rPr>
        <w:t xml:space="preserve"> </w:t>
      </w:r>
      <w:r w:rsidRPr="00176070">
        <w:rPr>
          <w:rFonts w:ascii="Sylfaen" w:hAnsi="Sylfaen" w:cs="Sylfaen"/>
          <w:color w:val="000000"/>
          <w:lang w:val="ka-GE"/>
        </w:rPr>
        <w:t>ჰყავს</w:t>
      </w:r>
      <w:r w:rsidRPr="00176070">
        <w:rPr>
          <w:rFonts w:ascii="Sylfaen" w:hAnsi="Sylfaen"/>
          <w:color w:val="000000"/>
          <w:lang w:val="ka-GE"/>
        </w:rPr>
        <w:t xml:space="preserve"> </w:t>
      </w:r>
      <w:r w:rsidRPr="00176070">
        <w:rPr>
          <w:rFonts w:ascii="Sylfaen" w:hAnsi="Sylfaen" w:cs="Sylfaen"/>
          <w:color w:val="000000"/>
          <w:lang w:val="ka-GE"/>
        </w:rPr>
        <w:t>ქორწინების</w:t>
      </w:r>
      <w:r w:rsidRPr="00176070">
        <w:rPr>
          <w:rFonts w:ascii="Sylfaen" w:hAnsi="Sylfaen"/>
          <w:color w:val="000000"/>
          <w:lang w:val="ka-GE"/>
        </w:rPr>
        <w:t xml:space="preserve"> </w:t>
      </w:r>
      <w:r w:rsidRPr="00176070">
        <w:rPr>
          <w:rFonts w:ascii="Sylfaen" w:hAnsi="Sylfaen" w:cs="Sylfaen"/>
          <w:color w:val="000000"/>
          <w:lang w:val="ka-GE"/>
        </w:rPr>
        <w:t>გარეშე</w:t>
      </w:r>
      <w:r w:rsidRPr="00176070">
        <w:rPr>
          <w:rFonts w:ascii="Sylfaen" w:hAnsi="Sylfaen"/>
          <w:color w:val="000000"/>
          <w:lang w:val="ka-GE"/>
        </w:rPr>
        <w:t xml:space="preserve"> </w:t>
      </w:r>
      <w:r w:rsidRPr="00176070">
        <w:rPr>
          <w:rFonts w:ascii="Sylfaen" w:hAnsi="Sylfaen" w:cs="Sylfaen"/>
          <w:color w:val="000000"/>
          <w:lang w:val="ka-GE"/>
        </w:rPr>
        <w:t>დაბადებული</w:t>
      </w:r>
      <w:r w:rsidRPr="00176070">
        <w:rPr>
          <w:rFonts w:ascii="Sylfaen" w:hAnsi="Sylfaen"/>
          <w:color w:val="000000"/>
          <w:lang w:val="ka-GE"/>
        </w:rPr>
        <w:t xml:space="preserve"> 18 </w:t>
      </w:r>
      <w:r w:rsidRPr="00176070">
        <w:rPr>
          <w:rFonts w:ascii="Sylfaen" w:hAnsi="Sylfaen" w:cs="Sylfaen"/>
          <w:color w:val="000000"/>
          <w:lang w:val="ka-GE"/>
        </w:rPr>
        <w:t>წლამდე</w:t>
      </w:r>
      <w:r w:rsidRPr="00176070">
        <w:rPr>
          <w:rFonts w:ascii="Sylfaen" w:hAnsi="Sylfaen"/>
          <w:color w:val="000000"/>
          <w:lang w:val="ka-GE"/>
        </w:rPr>
        <w:t xml:space="preserve"> </w:t>
      </w:r>
      <w:r w:rsidRPr="00176070">
        <w:rPr>
          <w:rFonts w:ascii="Sylfaen" w:hAnsi="Sylfaen" w:cs="Sylfaen"/>
          <w:color w:val="000000"/>
          <w:lang w:val="ka-GE"/>
        </w:rPr>
        <w:t>ასაკის</w:t>
      </w:r>
      <w:r w:rsidRPr="00176070">
        <w:rPr>
          <w:rFonts w:ascii="Sylfaen" w:hAnsi="Sylfaen"/>
          <w:color w:val="000000"/>
          <w:lang w:val="ka-GE"/>
        </w:rPr>
        <w:t xml:space="preserve"> </w:t>
      </w:r>
      <w:r w:rsidRPr="00176070">
        <w:rPr>
          <w:rFonts w:ascii="Sylfaen" w:hAnsi="Sylfaen" w:cs="Sylfaen"/>
          <w:color w:val="000000"/>
          <w:lang w:val="ka-GE"/>
        </w:rPr>
        <w:t>შვილი</w:t>
      </w:r>
      <w:r w:rsidRPr="00176070">
        <w:rPr>
          <w:rFonts w:ascii="Sylfaen" w:hAnsi="Sylfaen"/>
          <w:color w:val="000000"/>
          <w:lang w:val="ka-GE"/>
        </w:rPr>
        <w:t xml:space="preserve">, </w:t>
      </w:r>
      <w:r w:rsidRPr="00176070">
        <w:rPr>
          <w:rFonts w:ascii="Sylfaen" w:hAnsi="Sylfaen" w:cs="Sylfaen"/>
          <w:color w:val="000000"/>
          <w:lang w:val="ka-GE"/>
        </w:rPr>
        <w:t>თუ</w:t>
      </w:r>
      <w:r w:rsidRPr="00176070">
        <w:rPr>
          <w:rFonts w:ascii="Sylfaen" w:hAnsi="Sylfaen"/>
          <w:color w:val="000000"/>
          <w:lang w:val="ka-GE"/>
        </w:rPr>
        <w:t xml:space="preserve"> </w:t>
      </w:r>
      <w:r w:rsidRPr="00176070">
        <w:rPr>
          <w:rFonts w:ascii="Sylfaen" w:hAnsi="Sylfaen" w:cs="Sylfaen"/>
          <w:color w:val="000000"/>
          <w:lang w:val="ka-GE"/>
        </w:rPr>
        <w:t>ბავშვის</w:t>
      </w:r>
      <w:r w:rsidRPr="00176070">
        <w:rPr>
          <w:rFonts w:ascii="Sylfaen" w:hAnsi="Sylfaen"/>
          <w:color w:val="000000"/>
          <w:lang w:val="ka-GE"/>
        </w:rPr>
        <w:t xml:space="preserve"> </w:t>
      </w:r>
      <w:r w:rsidRPr="00176070">
        <w:rPr>
          <w:rFonts w:ascii="Sylfaen" w:hAnsi="Sylfaen" w:cs="Sylfaen"/>
          <w:color w:val="000000"/>
          <w:lang w:val="ka-GE"/>
        </w:rPr>
        <w:t>დაბადების</w:t>
      </w:r>
      <w:r w:rsidRPr="00176070">
        <w:rPr>
          <w:rFonts w:ascii="Sylfaen" w:hAnsi="Sylfaen"/>
          <w:color w:val="000000"/>
          <w:lang w:val="ka-GE"/>
        </w:rPr>
        <w:t xml:space="preserve"> </w:t>
      </w:r>
      <w:r w:rsidRPr="00176070">
        <w:rPr>
          <w:rFonts w:ascii="Sylfaen" w:hAnsi="Sylfaen" w:cs="Sylfaen"/>
          <w:color w:val="000000"/>
          <w:lang w:val="ka-GE"/>
        </w:rPr>
        <w:t>აქტის</w:t>
      </w:r>
      <w:r w:rsidRPr="00176070">
        <w:rPr>
          <w:rFonts w:ascii="Sylfaen" w:hAnsi="Sylfaen"/>
          <w:color w:val="000000"/>
          <w:lang w:val="ka-GE"/>
        </w:rPr>
        <w:t xml:space="preserve"> </w:t>
      </w:r>
      <w:r w:rsidRPr="00176070">
        <w:rPr>
          <w:rFonts w:ascii="Sylfaen" w:hAnsi="Sylfaen" w:cs="Sylfaen"/>
          <w:color w:val="000000"/>
          <w:lang w:val="ka-GE"/>
        </w:rPr>
        <w:t>ჩანაწერში</w:t>
      </w:r>
      <w:r w:rsidRPr="00176070">
        <w:rPr>
          <w:rFonts w:ascii="Sylfaen" w:hAnsi="Sylfaen"/>
          <w:color w:val="000000"/>
          <w:lang w:val="ka-GE"/>
        </w:rPr>
        <w:t xml:space="preserve"> </w:t>
      </w:r>
      <w:r w:rsidRPr="00176070">
        <w:rPr>
          <w:rFonts w:ascii="Sylfaen" w:hAnsi="Sylfaen" w:cs="Sylfaen"/>
          <w:color w:val="000000"/>
          <w:lang w:val="ka-GE"/>
        </w:rPr>
        <w:t>არ</w:t>
      </w:r>
      <w:r w:rsidRPr="00176070">
        <w:rPr>
          <w:rFonts w:ascii="Sylfaen" w:hAnsi="Sylfaen"/>
          <w:color w:val="000000"/>
          <w:lang w:val="ka-GE"/>
        </w:rPr>
        <w:t xml:space="preserve"> </w:t>
      </w:r>
      <w:r w:rsidRPr="00176070">
        <w:rPr>
          <w:rFonts w:ascii="Sylfaen" w:hAnsi="Sylfaen" w:cs="Sylfaen"/>
          <w:color w:val="000000"/>
          <w:lang w:val="ka-GE"/>
        </w:rPr>
        <w:t>არის</w:t>
      </w:r>
      <w:r w:rsidRPr="00176070">
        <w:rPr>
          <w:rFonts w:ascii="Sylfaen" w:hAnsi="Sylfaen"/>
          <w:color w:val="000000"/>
          <w:lang w:val="ka-GE"/>
        </w:rPr>
        <w:t xml:space="preserve"> </w:t>
      </w:r>
      <w:r w:rsidRPr="00176070">
        <w:rPr>
          <w:rFonts w:ascii="Sylfaen" w:hAnsi="Sylfaen" w:cs="Sylfaen"/>
          <w:color w:val="000000"/>
          <w:lang w:val="ka-GE"/>
        </w:rPr>
        <w:t>შეტანილი</w:t>
      </w:r>
      <w:r w:rsidRPr="00176070">
        <w:rPr>
          <w:rFonts w:ascii="Sylfaen" w:hAnsi="Sylfaen"/>
          <w:color w:val="000000"/>
          <w:lang w:val="ka-GE"/>
        </w:rPr>
        <w:t xml:space="preserve"> </w:t>
      </w:r>
      <w:r w:rsidRPr="00176070">
        <w:rPr>
          <w:rFonts w:ascii="Sylfaen" w:hAnsi="Sylfaen" w:cs="Sylfaen"/>
          <w:color w:val="000000"/>
          <w:lang w:val="ka-GE"/>
        </w:rPr>
        <w:t>ჩანაწერი</w:t>
      </w:r>
      <w:r w:rsidRPr="00176070">
        <w:rPr>
          <w:rFonts w:ascii="Sylfaen" w:hAnsi="Sylfaen"/>
          <w:color w:val="000000"/>
          <w:lang w:val="ka-GE"/>
        </w:rPr>
        <w:t xml:space="preserve"> </w:t>
      </w:r>
      <w:r w:rsidRPr="00176070">
        <w:rPr>
          <w:rFonts w:ascii="Sylfaen" w:hAnsi="Sylfaen" w:cs="Sylfaen"/>
          <w:color w:val="000000"/>
          <w:lang w:val="ka-GE"/>
        </w:rPr>
        <w:t>ბავშვის</w:t>
      </w:r>
      <w:r w:rsidRPr="00176070">
        <w:rPr>
          <w:rFonts w:ascii="Sylfaen" w:hAnsi="Sylfaen"/>
          <w:color w:val="000000"/>
          <w:lang w:val="ka-GE"/>
        </w:rPr>
        <w:t xml:space="preserve"> </w:t>
      </w:r>
      <w:r w:rsidRPr="00176070">
        <w:rPr>
          <w:rFonts w:ascii="Sylfaen" w:hAnsi="Sylfaen" w:cs="Sylfaen"/>
          <w:color w:val="000000"/>
          <w:lang w:val="ka-GE"/>
        </w:rPr>
        <w:t>დედის</w:t>
      </w:r>
      <w:r w:rsidRPr="00176070">
        <w:rPr>
          <w:rFonts w:ascii="Sylfaen" w:hAnsi="Sylfaen"/>
          <w:color w:val="000000"/>
          <w:lang w:val="ka-GE"/>
        </w:rPr>
        <w:t xml:space="preserve"> </w:t>
      </w:r>
      <w:r w:rsidRPr="00176070">
        <w:rPr>
          <w:rFonts w:ascii="Sylfaen" w:hAnsi="Sylfaen" w:cs="Sylfaen"/>
          <w:color w:val="000000"/>
          <w:lang w:val="ka-GE"/>
        </w:rPr>
        <w:t>შესახებ</w:t>
      </w:r>
      <w:r w:rsidRPr="00176070">
        <w:rPr>
          <w:rFonts w:ascii="Sylfaen" w:hAnsi="Sylfaen"/>
          <w:color w:val="000000"/>
          <w:lang w:val="ka-GE"/>
        </w:rPr>
        <w:t xml:space="preserve">, </w:t>
      </w:r>
      <w:r w:rsidRPr="00176070">
        <w:rPr>
          <w:rFonts w:ascii="Sylfaen" w:hAnsi="Sylfaen" w:cs="Sylfaen"/>
          <w:color w:val="000000"/>
          <w:lang w:val="ka-GE"/>
        </w:rPr>
        <w:t>აგრეთვე</w:t>
      </w:r>
      <w:r w:rsidRPr="00176070">
        <w:rPr>
          <w:rFonts w:ascii="Sylfaen" w:hAnsi="Sylfaen"/>
          <w:color w:val="000000"/>
          <w:lang w:val="ka-GE"/>
        </w:rPr>
        <w:t xml:space="preserve"> </w:t>
      </w:r>
      <w:r w:rsidRPr="00176070">
        <w:rPr>
          <w:rFonts w:ascii="Sylfaen" w:hAnsi="Sylfaen" w:cs="Sylfaen"/>
          <w:color w:val="000000"/>
          <w:lang w:val="ka-GE"/>
        </w:rPr>
        <w:t>პირი</w:t>
      </w:r>
      <w:r w:rsidRPr="00176070">
        <w:rPr>
          <w:rFonts w:ascii="Sylfaen" w:hAnsi="Sylfaen"/>
          <w:color w:val="000000"/>
          <w:lang w:val="ka-GE"/>
        </w:rPr>
        <w:t xml:space="preserve">, </w:t>
      </w:r>
      <w:r w:rsidRPr="00176070">
        <w:rPr>
          <w:rFonts w:ascii="Sylfaen" w:hAnsi="Sylfaen" w:cs="Sylfaen"/>
          <w:color w:val="000000"/>
          <w:lang w:val="ka-GE"/>
        </w:rPr>
        <w:t>რომელსაც</w:t>
      </w:r>
      <w:r w:rsidRPr="00176070">
        <w:rPr>
          <w:rFonts w:ascii="Sylfaen" w:hAnsi="Sylfaen"/>
          <w:color w:val="000000"/>
          <w:lang w:val="ka-GE"/>
        </w:rPr>
        <w:t xml:space="preserve"> </w:t>
      </w:r>
      <w:r w:rsidRPr="00176070">
        <w:rPr>
          <w:rFonts w:ascii="Sylfaen" w:hAnsi="Sylfaen" w:cs="Sylfaen"/>
          <w:color w:val="000000"/>
          <w:lang w:val="ka-GE"/>
        </w:rPr>
        <w:t>ჰყავს</w:t>
      </w:r>
      <w:r w:rsidRPr="00176070">
        <w:rPr>
          <w:rFonts w:ascii="Sylfaen" w:hAnsi="Sylfaen"/>
          <w:color w:val="000000"/>
          <w:lang w:val="ka-GE"/>
        </w:rPr>
        <w:t xml:space="preserve"> </w:t>
      </w:r>
      <w:r w:rsidRPr="00176070">
        <w:rPr>
          <w:rFonts w:ascii="Sylfaen" w:hAnsi="Sylfaen" w:cs="Sylfaen"/>
          <w:color w:val="000000"/>
          <w:lang w:val="ka-GE"/>
        </w:rPr>
        <w:t>შვილად</w:t>
      </w:r>
      <w:r w:rsidRPr="00176070">
        <w:rPr>
          <w:rFonts w:ascii="Sylfaen" w:hAnsi="Sylfaen"/>
          <w:color w:val="000000"/>
          <w:lang w:val="ka-GE"/>
        </w:rPr>
        <w:t xml:space="preserve"> </w:t>
      </w:r>
      <w:r w:rsidRPr="00176070">
        <w:rPr>
          <w:rFonts w:ascii="Sylfaen" w:hAnsi="Sylfaen" w:cs="Sylfaen"/>
          <w:color w:val="000000"/>
          <w:lang w:val="ka-GE"/>
        </w:rPr>
        <w:t>აყვანილი</w:t>
      </w:r>
      <w:r w:rsidRPr="00176070">
        <w:rPr>
          <w:rFonts w:ascii="Sylfaen" w:hAnsi="Sylfaen"/>
          <w:color w:val="000000"/>
          <w:lang w:val="ka-GE"/>
        </w:rPr>
        <w:t xml:space="preserve"> 18 </w:t>
      </w:r>
      <w:r w:rsidRPr="00176070">
        <w:rPr>
          <w:rFonts w:ascii="Sylfaen" w:hAnsi="Sylfaen" w:cs="Sylfaen"/>
          <w:color w:val="000000"/>
          <w:lang w:val="ka-GE"/>
        </w:rPr>
        <w:t>წლამდე</w:t>
      </w:r>
      <w:r w:rsidRPr="00176070">
        <w:rPr>
          <w:rFonts w:ascii="Sylfaen" w:hAnsi="Sylfaen"/>
          <w:color w:val="000000"/>
          <w:lang w:val="ka-GE"/>
        </w:rPr>
        <w:t xml:space="preserve"> </w:t>
      </w:r>
      <w:r w:rsidRPr="00176070">
        <w:rPr>
          <w:rFonts w:ascii="Sylfaen" w:hAnsi="Sylfaen" w:cs="Sylfaen"/>
          <w:color w:val="000000"/>
          <w:lang w:val="ka-GE"/>
        </w:rPr>
        <w:t>ასაკის</w:t>
      </w:r>
      <w:r w:rsidRPr="00176070">
        <w:rPr>
          <w:rFonts w:ascii="Sylfaen" w:hAnsi="Sylfaen"/>
          <w:color w:val="000000"/>
          <w:lang w:val="ka-GE"/>
        </w:rPr>
        <w:t xml:space="preserve"> </w:t>
      </w:r>
      <w:r w:rsidRPr="00176070">
        <w:rPr>
          <w:rFonts w:ascii="Sylfaen" w:hAnsi="Sylfaen" w:cs="Sylfaen"/>
          <w:color w:val="000000"/>
          <w:lang w:val="ka-GE"/>
        </w:rPr>
        <w:t>ბავშვი</w:t>
      </w:r>
      <w:r w:rsidRPr="00176070">
        <w:rPr>
          <w:rFonts w:ascii="Sylfaen" w:hAnsi="Sylfaen"/>
          <w:color w:val="000000"/>
          <w:sz w:val="24"/>
          <w:szCs w:val="24"/>
          <w:lang w:val="ka-GE"/>
        </w:rPr>
        <w:t xml:space="preserve"> </w:t>
      </w:r>
      <w:r w:rsidRPr="00176070">
        <w:rPr>
          <w:rFonts w:ascii="Sylfaen" w:hAnsi="Sylfaen" w:cs="Sylfaen"/>
          <w:color w:val="000000"/>
          <w:lang w:val="ka-GE"/>
        </w:rPr>
        <w:t>და</w:t>
      </w:r>
      <w:r w:rsidRPr="00176070">
        <w:rPr>
          <w:rFonts w:ascii="Sylfaen" w:hAnsi="Sylfaen"/>
          <w:color w:val="000000"/>
          <w:lang w:val="ka-GE"/>
        </w:rPr>
        <w:t xml:space="preserve"> </w:t>
      </w:r>
      <w:r w:rsidRPr="00176070">
        <w:rPr>
          <w:rFonts w:ascii="Sylfaen" w:hAnsi="Sylfaen" w:cs="Sylfaen"/>
          <w:color w:val="000000"/>
          <w:lang w:val="ka-GE"/>
        </w:rPr>
        <w:t>რომელიც</w:t>
      </w:r>
      <w:r w:rsidRPr="00176070">
        <w:rPr>
          <w:rFonts w:ascii="Sylfaen" w:hAnsi="Sylfaen"/>
          <w:color w:val="000000"/>
          <w:lang w:val="ka-GE"/>
        </w:rPr>
        <w:t xml:space="preserve"> </w:t>
      </w:r>
      <w:r w:rsidRPr="00176070">
        <w:rPr>
          <w:rFonts w:ascii="Sylfaen" w:hAnsi="Sylfaen" w:cs="Sylfaen"/>
          <w:color w:val="000000"/>
          <w:lang w:val="ka-GE"/>
        </w:rPr>
        <w:t>ბავშვის</w:t>
      </w:r>
      <w:r w:rsidRPr="00176070">
        <w:rPr>
          <w:rFonts w:ascii="Sylfaen" w:hAnsi="Sylfaen"/>
          <w:color w:val="000000"/>
          <w:lang w:val="ka-GE"/>
        </w:rPr>
        <w:t xml:space="preserve"> </w:t>
      </w:r>
      <w:r w:rsidRPr="00176070">
        <w:rPr>
          <w:rFonts w:ascii="Sylfaen" w:hAnsi="Sylfaen" w:cs="Sylfaen"/>
          <w:color w:val="000000"/>
          <w:lang w:val="ka-GE"/>
        </w:rPr>
        <w:t>შვილად</w:t>
      </w:r>
      <w:r w:rsidRPr="00176070">
        <w:rPr>
          <w:rFonts w:ascii="Sylfaen" w:hAnsi="Sylfaen"/>
          <w:color w:val="000000"/>
          <w:lang w:val="ka-GE"/>
        </w:rPr>
        <w:t xml:space="preserve"> </w:t>
      </w:r>
      <w:r w:rsidRPr="00176070">
        <w:rPr>
          <w:rFonts w:ascii="Sylfaen" w:hAnsi="Sylfaen" w:cs="Sylfaen"/>
          <w:color w:val="000000"/>
          <w:lang w:val="ka-GE"/>
        </w:rPr>
        <w:t>აყვანის</w:t>
      </w:r>
      <w:r w:rsidRPr="00176070">
        <w:rPr>
          <w:rFonts w:ascii="Sylfaen" w:hAnsi="Sylfaen"/>
          <w:color w:val="000000"/>
          <w:lang w:val="ka-GE"/>
        </w:rPr>
        <w:t xml:space="preserve"> </w:t>
      </w:r>
      <w:r w:rsidRPr="00176070">
        <w:rPr>
          <w:rFonts w:ascii="Sylfaen" w:hAnsi="Sylfaen" w:cs="Sylfaen"/>
          <w:color w:val="000000"/>
          <w:lang w:val="ka-GE"/>
        </w:rPr>
        <w:t>მომენტში</w:t>
      </w:r>
      <w:r w:rsidRPr="00176070">
        <w:rPr>
          <w:rFonts w:ascii="Sylfaen" w:hAnsi="Sylfaen"/>
          <w:color w:val="000000"/>
          <w:lang w:val="ka-GE"/>
        </w:rPr>
        <w:t xml:space="preserve"> </w:t>
      </w:r>
      <w:r w:rsidRPr="00176070">
        <w:rPr>
          <w:rFonts w:ascii="Sylfaen" w:hAnsi="Sylfaen" w:cs="Sylfaen"/>
          <w:color w:val="000000"/>
          <w:lang w:val="ka-GE"/>
        </w:rPr>
        <w:t>არ</w:t>
      </w:r>
      <w:r w:rsidRPr="00176070">
        <w:rPr>
          <w:rFonts w:ascii="Sylfaen" w:hAnsi="Sylfaen"/>
          <w:color w:val="000000"/>
          <w:lang w:val="ka-GE"/>
        </w:rPr>
        <w:t xml:space="preserve"> </w:t>
      </w:r>
      <w:r w:rsidRPr="00176070">
        <w:rPr>
          <w:rFonts w:ascii="Sylfaen" w:hAnsi="Sylfaen" w:cs="Sylfaen"/>
          <w:color w:val="000000"/>
          <w:lang w:val="ka-GE"/>
        </w:rPr>
        <w:t>იმყოფებოდა</w:t>
      </w:r>
      <w:r w:rsidRPr="00176070">
        <w:rPr>
          <w:rFonts w:ascii="Sylfaen" w:hAnsi="Sylfaen"/>
          <w:color w:val="000000"/>
          <w:lang w:val="ka-GE"/>
        </w:rPr>
        <w:t xml:space="preserve"> </w:t>
      </w:r>
      <w:r w:rsidRPr="00176070">
        <w:rPr>
          <w:rFonts w:ascii="Sylfaen" w:hAnsi="Sylfaen" w:cs="Sylfaen"/>
          <w:color w:val="000000"/>
          <w:lang w:val="ka-GE"/>
        </w:rPr>
        <w:t>რეგისტრირებულ</w:t>
      </w:r>
      <w:r w:rsidRPr="00176070">
        <w:rPr>
          <w:rFonts w:ascii="Sylfaen" w:hAnsi="Sylfaen"/>
          <w:color w:val="000000"/>
          <w:lang w:val="ka-GE"/>
        </w:rPr>
        <w:t xml:space="preserve"> </w:t>
      </w:r>
      <w:r w:rsidRPr="00176070">
        <w:rPr>
          <w:rFonts w:ascii="Sylfaen" w:hAnsi="Sylfaen" w:cs="Sylfaen"/>
          <w:color w:val="000000"/>
          <w:lang w:val="ka-GE"/>
        </w:rPr>
        <w:t>ქორწინებაში</w:t>
      </w:r>
      <w:r w:rsidRPr="00176070">
        <w:rPr>
          <w:rFonts w:ascii="Sylfaen" w:hAnsi="Sylfaen"/>
          <w:color w:val="000000"/>
          <w:lang w:val="ka-GE"/>
        </w:rPr>
        <w:t>.</w:t>
      </w:r>
      <w:permEnd w:id="1226458094"/>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Pr>
          <w:p w:rsidR="00806B52" w:rsidRPr="00743FBC" w:rsidRDefault="00806B52"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EC4E13" w:rsidRDefault="00EC4E13" w:rsidP="000C0133">
            <w:pPr>
              <w:spacing w:after="0" w:line="240" w:lineRule="auto"/>
              <w:rPr>
                <w:rFonts w:ascii="Sylfaen" w:hAnsi="Sylfaen"/>
                <w:color w:val="000000"/>
                <w:lang w:val="ka-GE"/>
              </w:rPr>
            </w:pPr>
            <w:permStart w:id="1219838294" w:edGrp="everyone"/>
            <w:r>
              <w:rPr>
                <w:rFonts w:ascii="Sylfaen" w:hAnsi="Sylfaen"/>
                <w:color w:val="000000"/>
                <w:lang w:val="ka-GE"/>
              </w:rPr>
              <w:t>საქართველოს კონსტიტუციის:</w:t>
            </w:r>
          </w:p>
          <w:p w:rsidR="00F6274E" w:rsidRDefault="00F6274E" w:rsidP="000C0133">
            <w:pPr>
              <w:spacing w:after="0" w:line="240" w:lineRule="auto"/>
              <w:rPr>
                <w:rFonts w:ascii="Sylfaen" w:hAnsi="Sylfaen"/>
                <w:color w:val="000000"/>
                <w:lang w:val="ka-GE"/>
              </w:rPr>
            </w:pPr>
            <w:r>
              <w:rPr>
                <w:rFonts w:ascii="Sylfaen" w:hAnsi="Sylfaen"/>
                <w:color w:val="000000"/>
                <w:lang w:val="ka-GE"/>
              </w:rPr>
              <w:t>მე-14 მუხლი;</w:t>
            </w:r>
          </w:p>
          <w:p w:rsidR="00806B52" w:rsidRPr="000C0133" w:rsidRDefault="009A5CF3" w:rsidP="000C0133">
            <w:pPr>
              <w:spacing w:after="0" w:line="240" w:lineRule="auto"/>
              <w:rPr>
                <w:rFonts w:ascii="Sylfaen" w:hAnsi="Sylfaen"/>
                <w:color w:val="000000"/>
                <w:sz w:val="18"/>
                <w:szCs w:val="18"/>
                <w:lang w:val="ka-GE"/>
              </w:rPr>
            </w:pPr>
            <w:r>
              <w:rPr>
                <w:rFonts w:ascii="Sylfaen" w:hAnsi="Sylfaen"/>
                <w:color w:val="000000"/>
                <w:lang w:val="ka-GE"/>
              </w:rPr>
              <w:t>36-ე მუხლის მე</w:t>
            </w:r>
            <w:r w:rsidR="00F6274E">
              <w:rPr>
                <w:rFonts w:ascii="Sylfaen" w:hAnsi="Sylfaen"/>
                <w:color w:val="000000"/>
                <w:lang w:val="ka-GE"/>
              </w:rPr>
              <w:t xml:space="preserve">-2 </w:t>
            </w:r>
            <w:r w:rsidR="00FB3150">
              <w:rPr>
                <w:rFonts w:ascii="Sylfaen" w:hAnsi="Sylfaen"/>
                <w:color w:val="000000"/>
                <w:lang w:val="ka-GE"/>
              </w:rPr>
              <w:t>პუნქტი</w:t>
            </w:r>
            <w:r>
              <w:rPr>
                <w:rFonts w:ascii="Sylfaen" w:hAnsi="Sylfaen"/>
                <w:color w:val="000000"/>
                <w:lang w:val="ka-GE"/>
              </w:rPr>
              <w:t xml:space="preserve">, </w:t>
            </w:r>
            <w:r>
              <w:rPr>
                <w:rFonts w:ascii="Sylfaen" w:hAnsi="Sylfaen"/>
                <w:color w:val="000000"/>
                <w:lang w:val="ka-GE"/>
              </w:rPr>
              <w:br/>
              <w:t>36-ე მუხლის მე-</w:t>
            </w:r>
            <w:r w:rsidR="007C52D0">
              <w:rPr>
                <w:rFonts w:ascii="Sylfaen" w:hAnsi="Sylfaen"/>
                <w:color w:val="000000"/>
                <w:lang w:val="ka-GE"/>
              </w:rPr>
              <w:t>3</w:t>
            </w:r>
            <w:r>
              <w:rPr>
                <w:rFonts w:ascii="Sylfaen" w:hAnsi="Sylfaen"/>
                <w:color w:val="000000"/>
                <w:lang w:val="ka-GE"/>
              </w:rPr>
              <w:t xml:space="preserve"> </w:t>
            </w:r>
            <w:r w:rsidR="00FB3150">
              <w:rPr>
                <w:rFonts w:ascii="Sylfaen" w:hAnsi="Sylfaen"/>
                <w:color w:val="000000"/>
                <w:lang w:val="ka-GE"/>
              </w:rPr>
              <w:t>პუნქტი</w:t>
            </w:r>
            <w:r w:rsidR="00F6274E">
              <w:rPr>
                <w:rFonts w:ascii="Sylfaen" w:hAnsi="Sylfaen"/>
                <w:color w:val="000000"/>
                <w:lang w:val="ka-GE"/>
              </w:rPr>
              <w:t>.</w:t>
            </w:r>
            <w:permEnd w:id="1219838294"/>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F6274E" w:rsidP="000C0133">
            <w:pPr>
              <w:spacing w:after="0" w:line="240" w:lineRule="auto"/>
              <w:rPr>
                <w:rFonts w:ascii="Sylfaen" w:hAnsi="Sylfaen"/>
                <w:color w:val="000000"/>
                <w:sz w:val="24"/>
                <w:szCs w:val="24"/>
                <w:lang w:val="ka-GE"/>
              </w:rPr>
            </w:pPr>
            <w:permStart w:id="1241780166" w:edGrp="everyone"/>
            <w:r w:rsidRPr="00621672">
              <w:rPr>
                <w:rFonts w:ascii="Sylfaen" w:hAnsi="Sylfaen"/>
                <w:color w:val="000000"/>
                <w:lang w:val="ka-GE"/>
              </w:rPr>
              <w:t xml:space="preserve">სამოქალაქო კოდექსის </w:t>
            </w:r>
            <w:r w:rsidR="00355DB9" w:rsidRPr="00621672">
              <w:rPr>
                <w:rFonts w:ascii="Sylfaen" w:hAnsi="Sylfaen"/>
                <w:color w:val="000000"/>
                <w:lang w:val="ka-GE"/>
              </w:rPr>
              <w:t>1191</w:t>
            </w:r>
            <w:r w:rsidR="00355DB9" w:rsidRPr="00621672">
              <w:rPr>
                <w:rFonts w:ascii="Sylfaen" w:hAnsi="Sylfaen"/>
                <w:color w:val="000000"/>
                <w:vertAlign w:val="superscript"/>
                <w:lang w:val="ka-GE"/>
              </w:rPr>
              <w:t>1</w:t>
            </w:r>
            <w:r w:rsidR="00355DB9" w:rsidRPr="00621672">
              <w:rPr>
                <w:rFonts w:ascii="Sylfaen" w:hAnsi="Sylfaen"/>
                <w:color w:val="000000"/>
                <w:lang w:val="ka-GE"/>
              </w:rPr>
              <w:t>მუხლის მე-2</w:t>
            </w:r>
            <w:r w:rsidR="00B75B0C">
              <w:rPr>
                <w:rFonts w:ascii="Sylfaen" w:hAnsi="Sylfaen"/>
                <w:color w:val="000000"/>
                <w:sz w:val="24"/>
                <w:szCs w:val="24"/>
                <w:lang w:val="ka-GE"/>
              </w:rPr>
              <w:t xml:space="preserve"> </w:t>
            </w:r>
            <w:r w:rsidR="00B75B0C" w:rsidRPr="00621672">
              <w:rPr>
                <w:rFonts w:ascii="Sylfaen" w:hAnsi="Sylfaen"/>
                <w:color w:val="000000"/>
                <w:lang w:val="ka-GE"/>
              </w:rPr>
              <w:t>ნაწილი</w:t>
            </w:r>
            <w:permEnd w:id="124178016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564FC1" w:rsidP="000C0133">
            <w:pPr>
              <w:spacing w:after="0" w:line="240" w:lineRule="auto"/>
              <w:rPr>
                <w:rFonts w:ascii="Sylfaen" w:hAnsi="Sylfaen"/>
                <w:color w:val="000000"/>
                <w:sz w:val="24"/>
                <w:szCs w:val="24"/>
                <w:lang w:val="ka-GE"/>
              </w:rPr>
            </w:pPr>
            <w:permStart w:id="1682325763" w:edGrp="everyone"/>
            <w:r w:rsidRPr="00621672">
              <w:rPr>
                <w:rFonts w:ascii="Sylfaen" w:hAnsi="Sylfaen"/>
                <w:color w:val="000000"/>
                <w:lang w:val="ka-GE"/>
              </w:rPr>
              <w:t>36-ე მუხლის მე-</w:t>
            </w:r>
            <w:r w:rsidR="007B14F7">
              <w:rPr>
                <w:rFonts w:ascii="Sylfaen" w:hAnsi="Sylfaen"/>
                <w:color w:val="000000"/>
                <w:lang w:val="ka-GE"/>
              </w:rPr>
              <w:t>2 და მე-</w:t>
            </w:r>
            <w:r w:rsidRPr="00621672">
              <w:rPr>
                <w:rFonts w:ascii="Sylfaen" w:hAnsi="Sylfaen"/>
                <w:color w:val="000000"/>
                <w:lang w:val="ka-GE"/>
              </w:rPr>
              <w:t>3 პუნქტი,</w:t>
            </w:r>
            <w:r>
              <w:rPr>
                <w:rFonts w:ascii="Sylfaen" w:hAnsi="Sylfaen"/>
                <w:color w:val="000000"/>
                <w:sz w:val="24"/>
                <w:szCs w:val="24"/>
                <w:lang w:val="ka-GE"/>
              </w:rPr>
              <w:t xml:space="preserve"> </w:t>
            </w:r>
            <w:r w:rsidR="00EF3E35" w:rsidRPr="00621672">
              <w:rPr>
                <w:rFonts w:ascii="Sylfaen" w:hAnsi="Sylfaen"/>
                <w:color w:val="000000"/>
                <w:lang w:val="ka-GE"/>
              </w:rPr>
              <w:t>მე-14 მუხლი</w:t>
            </w:r>
            <w:permEnd w:id="1682325763"/>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F6274E" w:rsidP="000C0133">
            <w:pPr>
              <w:spacing w:after="0" w:line="240" w:lineRule="auto"/>
              <w:rPr>
                <w:rFonts w:ascii="Sylfaen" w:hAnsi="Sylfaen"/>
                <w:color w:val="000000"/>
                <w:sz w:val="24"/>
                <w:szCs w:val="24"/>
                <w:lang w:val="ka-GE"/>
              </w:rPr>
            </w:pPr>
            <w:permStart w:id="1521230248" w:edGrp="everyone"/>
            <w:r w:rsidRPr="00621672">
              <w:rPr>
                <w:rFonts w:ascii="Sylfaen" w:hAnsi="Sylfaen"/>
                <w:color w:val="000000"/>
                <w:lang w:val="ka-GE"/>
              </w:rPr>
              <w:t xml:space="preserve">სამოქალაქო კოდექსის </w:t>
            </w:r>
            <w:r w:rsidR="00B75B0C" w:rsidRPr="00621672">
              <w:rPr>
                <w:rFonts w:ascii="Sylfaen" w:hAnsi="Sylfaen"/>
                <w:color w:val="000000"/>
                <w:lang w:val="ka-GE"/>
              </w:rPr>
              <w:t>1191</w:t>
            </w:r>
            <w:r w:rsidR="00B75B0C" w:rsidRPr="00621672">
              <w:rPr>
                <w:rFonts w:ascii="Sylfaen" w:hAnsi="Sylfaen"/>
                <w:color w:val="000000"/>
                <w:vertAlign w:val="superscript"/>
                <w:lang w:val="ka-GE"/>
              </w:rPr>
              <w:t>1</w:t>
            </w:r>
            <w:r w:rsidR="00B75B0C" w:rsidRPr="00621672">
              <w:rPr>
                <w:rFonts w:ascii="Sylfaen" w:hAnsi="Sylfaen"/>
                <w:color w:val="000000"/>
                <w:lang w:val="ka-GE"/>
              </w:rPr>
              <w:t xml:space="preserve"> მუხლის მე-3 ნაწილ</w:t>
            </w:r>
            <w:r w:rsidR="00621672">
              <w:rPr>
                <w:rFonts w:ascii="Sylfaen" w:hAnsi="Sylfaen"/>
                <w:color w:val="000000"/>
                <w:lang w:val="ka-GE"/>
              </w:rPr>
              <w:t>ი</w:t>
            </w:r>
            <w:permEnd w:id="1521230248"/>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B75B0C" w:rsidP="000C0133">
            <w:pPr>
              <w:spacing w:after="0" w:line="240" w:lineRule="auto"/>
              <w:rPr>
                <w:rFonts w:ascii="Sylfaen" w:hAnsi="Sylfaen"/>
                <w:color w:val="000000"/>
                <w:sz w:val="24"/>
                <w:szCs w:val="24"/>
                <w:lang w:val="ka-GE"/>
              </w:rPr>
            </w:pPr>
            <w:permStart w:id="1207188355" w:edGrp="everyone"/>
            <w:r w:rsidRPr="00621672">
              <w:rPr>
                <w:rFonts w:ascii="Sylfaen" w:hAnsi="Sylfaen"/>
                <w:color w:val="000000"/>
                <w:lang w:val="ka-GE"/>
              </w:rPr>
              <w:t>36-ე მუხლის მე-2</w:t>
            </w:r>
            <w:r w:rsidR="00DC4FAD" w:rsidRPr="00621672">
              <w:rPr>
                <w:rFonts w:ascii="Sylfaen" w:hAnsi="Sylfaen"/>
                <w:color w:val="000000"/>
                <w:lang w:val="ka-GE"/>
              </w:rPr>
              <w:t xml:space="preserve"> </w:t>
            </w:r>
            <w:r w:rsidR="00C2062A" w:rsidRPr="00621672">
              <w:rPr>
                <w:rFonts w:ascii="Sylfaen" w:hAnsi="Sylfaen"/>
                <w:color w:val="000000"/>
                <w:lang w:val="ka-GE"/>
              </w:rPr>
              <w:t>პუნქტი,</w:t>
            </w:r>
            <w:r w:rsidR="00C2062A">
              <w:rPr>
                <w:rFonts w:ascii="Sylfaen" w:hAnsi="Sylfaen"/>
                <w:color w:val="000000"/>
                <w:sz w:val="24"/>
                <w:szCs w:val="24"/>
                <w:lang w:val="ka-GE"/>
              </w:rPr>
              <w:t xml:space="preserve"> </w:t>
            </w:r>
            <w:r w:rsidR="00C2062A" w:rsidRPr="00621672">
              <w:rPr>
                <w:rFonts w:ascii="Sylfaen" w:hAnsi="Sylfaen"/>
                <w:color w:val="000000"/>
                <w:lang w:val="ka-GE"/>
              </w:rPr>
              <w:t>მე-</w:t>
            </w:r>
            <w:r w:rsidR="00DC4FAD" w:rsidRPr="00621672">
              <w:rPr>
                <w:rFonts w:ascii="Sylfaen" w:hAnsi="Sylfaen"/>
                <w:color w:val="000000"/>
                <w:lang w:val="ka-GE"/>
              </w:rPr>
              <w:t>14</w:t>
            </w:r>
            <w:r w:rsidR="00C2062A" w:rsidRPr="00621672">
              <w:rPr>
                <w:rFonts w:ascii="Sylfaen" w:hAnsi="Sylfaen"/>
                <w:color w:val="000000"/>
                <w:lang w:val="ka-GE"/>
              </w:rPr>
              <w:t xml:space="preserve"> მუხლი</w:t>
            </w:r>
            <w:permEnd w:id="120718835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548474567" w:edGrp="everyone"/>
            <w:permEnd w:id="548474567"/>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1731418994" w:edGrp="everyone"/>
            <w:permEnd w:id="1731418994"/>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1801547692" w:edGrp="everyone"/>
            <w:permEnd w:id="180154769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806B52" w:rsidP="000C0133">
            <w:pPr>
              <w:spacing w:after="0" w:line="240" w:lineRule="auto"/>
              <w:rPr>
                <w:rFonts w:ascii="Sylfaen" w:hAnsi="Sylfaen"/>
                <w:color w:val="000000"/>
                <w:sz w:val="24"/>
                <w:szCs w:val="24"/>
                <w:lang w:val="ka-GE"/>
              </w:rPr>
            </w:pPr>
            <w:permStart w:id="1701981712" w:edGrp="everyone"/>
            <w:permEnd w:id="1701981712"/>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621672" w:rsidP="000C0133">
            <w:pPr>
              <w:spacing w:after="0" w:line="240" w:lineRule="auto"/>
              <w:rPr>
                <w:rFonts w:ascii="Sylfaen" w:hAnsi="Sylfaen"/>
                <w:color w:val="000000"/>
                <w:sz w:val="24"/>
                <w:szCs w:val="24"/>
                <w:lang w:val="ka-GE"/>
              </w:rPr>
            </w:pPr>
            <w:permStart w:id="2024211145" w:edGrp="everyone"/>
            <w:r w:rsidRPr="00621672">
              <w:rPr>
                <w:rFonts w:ascii="Sylfaen" w:hAnsi="Sylfaen"/>
                <w:color w:val="000000"/>
                <w:lang w:val="ka-GE"/>
              </w:rPr>
              <w:t>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კანონის მე-19 მუხლის პირველი პუნქტის</w:t>
            </w:r>
            <w:r w:rsidRPr="00621672">
              <w:rPr>
                <w:rFonts w:ascii="Sylfaen" w:hAnsi="Sylfaen"/>
                <w:color w:val="000000"/>
                <w:sz w:val="24"/>
                <w:szCs w:val="24"/>
                <w:lang w:val="ka-GE"/>
              </w:rPr>
              <w:t xml:space="preserve"> </w:t>
            </w:r>
            <w:r w:rsidRPr="00621672">
              <w:rPr>
                <w:rFonts w:ascii="Sylfaen" w:hAnsi="Sylfaen"/>
                <w:color w:val="000000"/>
                <w:lang w:val="ka-GE"/>
              </w:rPr>
              <w:t xml:space="preserve">,,ე” ქვეპუნქტი, 39-ე მუხლის პირველი პუნქტის ,,ა” ქვეპუნქტი, 25-ე მუხლის 41 პუნქტი, </w:t>
            </w:r>
            <w:r w:rsidR="00D37D12">
              <w:rPr>
                <w:rFonts w:ascii="Sylfaen" w:hAnsi="Sylfaen"/>
                <w:color w:val="000000"/>
                <w:lang w:val="ka-GE"/>
              </w:rPr>
              <w:br/>
            </w:r>
            <w:r w:rsidRPr="00621672">
              <w:rPr>
                <w:rFonts w:ascii="Sylfaen" w:hAnsi="Sylfaen"/>
                <w:color w:val="000000"/>
                <w:lang w:val="ka-GE"/>
              </w:rPr>
              <w:t>,,საკონსტიტუციო</w:t>
            </w:r>
            <w:r w:rsidRPr="00621672">
              <w:rPr>
                <w:rFonts w:ascii="Sylfaen" w:hAnsi="Sylfaen"/>
                <w:color w:val="000000"/>
                <w:sz w:val="24"/>
                <w:szCs w:val="24"/>
                <w:lang w:val="ka-GE"/>
              </w:rPr>
              <w:t xml:space="preserve"> </w:t>
            </w:r>
            <w:r w:rsidRPr="00621672">
              <w:rPr>
                <w:rFonts w:ascii="Sylfaen" w:hAnsi="Sylfaen"/>
                <w:color w:val="000000"/>
                <w:lang w:val="ka-GE"/>
              </w:rPr>
              <w:t>სამართალწარმოების შესახებ”</w:t>
            </w:r>
            <w:r w:rsidRPr="00621672">
              <w:rPr>
                <w:rFonts w:ascii="Sylfaen" w:hAnsi="Sylfaen"/>
                <w:color w:val="000000"/>
                <w:sz w:val="24"/>
                <w:szCs w:val="24"/>
                <w:lang w:val="ka-GE"/>
              </w:rPr>
              <w:t xml:space="preserve"> </w:t>
            </w:r>
            <w:r w:rsidRPr="00621672">
              <w:rPr>
                <w:rFonts w:ascii="Sylfaen" w:hAnsi="Sylfaen"/>
                <w:color w:val="000000"/>
                <w:lang w:val="ka-GE"/>
              </w:rPr>
              <w:t>საქართველოს კანონის მე-15 და მე-16 მუხლები</w:t>
            </w:r>
            <w:r w:rsidRPr="00621672">
              <w:rPr>
                <w:rFonts w:ascii="Sylfaen" w:hAnsi="Sylfaen"/>
                <w:color w:val="000000"/>
                <w:sz w:val="24"/>
                <w:szCs w:val="24"/>
                <w:lang w:val="ka-GE"/>
              </w:rPr>
              <w:t>.</w:t>
            </w:r>
            <w:permEnd w:id="2024211145"/>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2D17B1" w:rsidRDefault="002D17B1" w:rsidP="00ED752D">
            <w:pPr>
              <w:spacing w:after="0" w:line="240" w:lineRule="auto"/>
              <w:rPr>
                <w:color w:val="000000"/>
              </w:rPr>
            </w:pPr>
            <w:permStart w:id="1458732656" w:edGrp="everyone"/>
          </w:p>
          <w:p w:rsidR="00D37D12" w:rsidRPr="00D37D12" w:rsidRDefault="00D37D12" w:rsidP="00D37D12">
            <w:pPr>
              <w:spacing w:after="0" w:line="240" w:lineRule="auto"/>
              <w:rPr>
                <w:color w:val="000000"/>
              </w:rPr>
            </w:pPr>
            <w:r w:rsidRPr="00D37D12">
              <w:rPr>
                <w:color w:val="000000"/>
              </w:rPr>
              <w:t>,,</w:t>
            </w:r>
            <w:r w:rsidRPr="00D37D12">
              <w:rPr>
                <w:rFonts w:ascii="Sylfaen" w:hAnsi="Sylfaen" w:cs="Sylfaen"/>
                <w:color w:val="000000"/>
              </w:rPr>
              <w:t>საკონსტიტუციო</w:t>
            </w:r>
            <w:r w:rsidRPr="00D37D12">
              <w:rPr>
                <w:color w:val="000000"/>
              </w:rPr>
              <w:t xml:space="preserve"> </w:t>
            </w:r>
            <w:r w:rsidRPr="00D37D12">
              <w:rPr>
                <w:rFonts w:ascii="Sylfaen" w:hAnsi="Sylfaen" w:cs="Sylfaen"/>
                <w:color w:val="000000"/>
              </w:rPr>
              <w:t>სასამართლოს</w:t>
            </w:r>
            <w:r w:rsidRPr="00D37D12">
              <w:rPr>
                <w:color w:val="000000"/>
              </w:rPr>
              <w:t xml:space="preserve"> </w:t>
            </w:r>
            <w:r w:rsidRPr="00D37D12">
              <w:rPr>
                <w:rFonts w:ascii="Sylfaen" w:hAnsi="Sylfaen" w:cs="Sylfaen"/>
                <w:color w:val="000000"/>
              </w:rPr>
              <w:t>შესახებ</w:t>
            </w:r>
            <w:r w:rsidRPr="00D37D12">
              <w:rPr>
                <w:color w:val="000000"/>
              </w:rPr>
              <w:t xml:space="preserve">” </w:t>
            </w:r>
            <w:r w:rsidRPr="00D37D12">
              <w:rPr>
                <w:rFonts w:ascii="Sylfaen" w:hAnsi="Sylfaen" w:cs="Sylfaen"/>
                <w:color w:val="000000"/>
              </w:rPr>
              <w:t>საქართველოს</w:t>
            </w:r>
            <w:r w:rsidRPr="00D37D12">
              <w:rPr>
                <w:color w:val="000000"/>
              </w:rPr>
              <w:t xml:space="preserve"> </w:t>
            </w:r>
            <w:r w:rsidRPr="00D37D12">
              <w:rPr>
                <w:rFonts w:ascii="Sylfaen" w:hAnsi="Sylfaen" w:cs="Sylfaen"/>
                <w:color w:val="000000"/>
              </w:rPr>
              <w:t>ორგანული</w:t>
            </w:r>
            <w:r w:rsidRPr="00D37D12">
              <w:rPr>
                <w:color w:val="000000"/>
              </w:rPr>
              <w:t xml:space="preserve"> </w:t>
            </w:r>
            <w:r w:rsidRPr="00D37D12">
              <w:rPr>
                <w:rFonts w:ascii="Sylfaen" w:hAnsi="Sylfaen" w:cs="Sylfaen"/>
                <w:color w:val="000000"/>
              </w:rPr>
              <w:t>კანონის</w:t>
            </w:r>
            <w:r w:rsidRPr="00D37D12">
              <w:rPr>
                <w:color w:val="000000"/>
              </w:rPr>
              <w:t xml:space="preserve"> 39-</w:t>
            </w:r>
            <w:r w:rsidRPr="00D37D12">
              <w:rPr>
                <w:rFonts w:ascii="Sylfaen" w:hAnsi="Sylfaen" w:cs="Sylfaen"/>
                <w:color w:val="000000"/>
              </w:rPr>
              <w:t>ე</w:t>
            </w:r>
            <w:r w:rsidRPr="00D37D12">
              <w:rPr>
                <w:color w:val="000000"/>
              </w:rPr>
              <w:t xml:space="preserve"> </w:t>
            </w:r>
            <w:r w:rsidRPr="00D37D12">
              <w:rPr>
                <w:rFonts w:ascii="Sylfaen" w:hAnsi="Sylfaen" w:cs="Sylfaen"/>
                <w:color w:val="000000"/>
              </w:rPr>
              <w:t>მუხლის</w:t>
            </w:r>
            <w:r w:rsidRPr="00D37D12">
              <w:rPr>
                <w:color w:val="000000"/>
              </w:rPr>
              <w:t xml:space="preserve"> </w:t>
            </w:r>
            <w:r w:rsidRPr="00D37D12">
              <w:rPr>
                <w:rFonts w:ascii="Sylfaen" w:hAnsi="Sylfaen" w:cs="Sylfaen"/>
                <w:color w:val="000000"/>
              </w:rPr>
              <w:t>პირველი</w:t>
            </w:r>
            <w:r w:rsidRPr="00D37D12">
              <w:rPr>
                <w:color w:val="000000"/>
              </w:rPr>
              <w:t xml:space="preserve"> </w:t>
            </w:r>
            <w:r w:rsidRPr="00D37D12">
              <w:rPr>
                <w:rFonts w:ascii="Sylfaen" w:hAnsi="Sylfaen" w:cs="Sylfaen"/>
                <w:color w:val="000000"/>
              </w:rPr>
              <w:t>პუნქტის</w:t>
            </w:r>
            <w:r w:rsidRPr="00D37D12">
              <w:rPr>
                <w:color w:val="000000"/>
              </w:rPr>
              <w:t xml:space="preserve"> ,,</w:t>
            </w:r>
            <w:r w:rsidRPr="00D37D12">
              <w:rPr>
                <w:rFonts w:ascii="Sylfaen" w:hAnsi="Sylfaen" w:cs="Sylfaen"/>
                <w:color w:val="000000"/>
              </w:rPr>
              <w:t>ა</w:t>
            </w:r>
            <w:r w:rsidRPr="00D37D12">
              <w:rPr>
                <w:color w:val="000000"/>
              </w:rPr>
              <w:t xml:space="preserve">” </w:t>
            </w:r>
            <w:r w:rsidRPr="00D37D12">
              <w:rPr>
                <w:rFonts w:ascii="Sylfaen" w:hAnsi="Sylfaen" w:cs="Sylfaen"/>
                <w:color w:val="000000"/>
              </w:rPr>
              <w:t>ქვეპუნქტის</w:t>
            </w:r>
            <w:r w:rsidRPr="00D37D12">
              <w:rPr>
                <w:color w:val="000000"/>
              </w:rPr>
              <w:t xml:space="preserve"> </w:t>
            </w:r>
            <w:r w:rsidRPr="00D37D12">
              <w:rPr>
                <w:rFonts w:ascii="Sylfaen" w:hAnsi="Sylfaen" w:cs="Sylfaen"/>
                <w:color w:val="000000"/>
              </w:rPr>
              <w:t>შესაბამისად</w:t>
            </w:r>
            <w:r w:rsidRPr="00D37D12">
              <w:rPr>
                <w:color w:val="000000"/>
              </w:rPr>
              <w:t xml:space="preserve">, </w:t>
            </w:r>
            <w:r w:rsidRPr="00D37D12">
              <w:rPr>
                <w:rFonts w:ascii="Sylfaen" w:hAnsi="Sylfaen" w:cs="Sylfaen"/>
                <w:color w:val="000000"/>
              </w:rPr>
              <w:t>საკონსტიტუციო</w:t>
            </w:r>
            <w:r w:rsidRPr="00D37D12">
              <w:rPr>
                <w:color w:val="000000"/>
              </w:rPr>
              <w:t xml:space="preserve"> </w:t>
            </w:r>
            <w:r w:rsidRPr="00D37D12">
              <w:rPr>
                <w:rFonts w:ascii="Sylfaen" w:hAnsi="Sylfaen" w:cs="Sylfaen"/>
                <w:color w:val="000000"/>
              </w:rPr>
              <w:t>სასამართლოში</w:t>
            </w:r>
            <w:r w:rsidRPr="00D37D12">
              <w:rPr>
                <w:color w:val="000000"/>
              </w:rPr>
              <w:t xml:space="preserve"> </w:t>
            </w:r>
            <w:r w:rsidRPr="00D37D12">
              <w:rPr>
                <w:rFonts w:ascii="Sylfaen" w:hAnsi="Sylfaen" w:cs="Sylfaen"/>
                <w:color w:val="000000"/>
              </w:rPr>
              <w:t>ნორმატიული</w:t>
            </w:r>
            <w:r w:rsidRPr="00D37D12">
              <w:rPr>
                <w:color w:val="000000"/>
              </w:rPr>
              <w:t xml:space="preserve"> </w:t>
            </w:r>
            <w:r w:rsidRPr="00D37D12">
              <w:rPr>
                <w:rFonts w:ascii="Sylfaen" w:hAnsi="Sylfaen" w:cs="Sylfaen"/>
                <w:color w:val="000000"/>
              </w:rPr>
              <w:t>აქტის</w:t>
            </w:r>
            <w:r w:rsidRPr="00D37D12">
              <w:rPr>
                <w:color w:val="000000"/>
              </w:rPr>
              <w:t xml:space="preserve"> </w:t>
            </w:r>
            <w:r w:rsidRPr="00D37D12">
              <w:rPr>
                <w:rFonts w:ascii="Sylfaen" w:hAnsi="Sylfaen" w:cs="Sylfaen"/>
                <w:color w:val="000000"/>
              </w:rPr>
              <w:t>ან</w:t>
            </w:r>
            <w:r w:rsidRPr="00D37D12">
              <w:rPr>
                <w:color w:val="000000"/>
              </w:rPr>
              <w:t xml:space="preserve"> </w:t>
            </w:r>
            <w:r w:rsidRPr="00D37D12">
              <w:rPr>
                <w:rFonts w:ascii="Sylfaen" w:hAnsi="Sylfaen" w:cs="Sylfaen"/>
                <w:color w:val="000000"/>
              </w:rPr>
              <w:t>მისი</w:t>
            </w:r>
            <w:r w:rsidRPr="00D37D12">
              <w:rPr>
                <w:color w:val="000000"/>
              </w:rPr>
              <w:t xml:space="preserve"> </w:t>
            </w:r>
            <w:r w:rsidRPr="00D37D12">
              <w:rPr>
                <w:rFonts w:ascii="Sylfaen" w:hAnsi="Sylfaen" w:cs="Sylfaen"/>
                <w:color w:val="000000"/>
              </w:rPr>
              <w:t>ცალკეული</w:t>
            </w:r>
            <w:r w:rsidRPr="00D37D12">
              <w:rPr>
                <w:color w:val="000000"/>
              </w:rPr>
              <w:t xml:space="preserve"> </w:t>
            </w:r>
            <w:r w:rsidRPr="00D37D12">
              <w:rPr>
                <w:rFonts w:ascii="Sylfaen" w:hAnsi="Sylfaen" w:cs="Sylfaen"/>
                <w:color w:val="000000"/>
              </w:rPr>
              <w:t>ნორმების</w:t>
            </w:r>
            <w:r w:rsidRPr="00D37D12">
              <w:rPr>
                <w:color w:val="000000"/>
              </w:rPr>
              <w:t xml:space="preserve"> </w:t>
            </w:r>
            <w:r w:rsidRPr="00D37D12">
              <w:rPr>
                <w:rFonts w:ascii="Sylfaen" w:hAnsi="Sylfaen" w:cs="Sylfaen"/>
                <w:color w:val="000000"/>
              </w:rPr>
              <w:t>კონსტიტუციურობის</w:t>
            </w:r>
            <w:r w:rsidRPr="00D37D12">
              <w:rPr>
                <w:color w:val="000000"/>
              </w:rPr>
              <w:t xml:space="preserve"> </w:t>
            </w:r>
            <w:r w:rsidRPr="00D37D12">
              <w:rPr>
                <w:rFonts w:ascii="Sylfaen" w:hAnsi="Sylfaen" w:cs="Sylfaen"/>
                <w:color w:val="000000"/>
              </w:rPr>
              <w:t>თაობაზე</w:t>
            </w:r>
            <w:r w:rsidRPr="00D37D12">
              <w:rPr>
                <w:color w:val="000000"/>
              </w:rPr>
              <w:t xml:space="preserve"> </w:t>
            </w:r>
            <w:r w:rsidRPr="00D37D12">
              <w:rPr>
                <w:rFonts w:ascii="Sylfaen" w:hAnsi="Sylfaen" w:cs="Sylfaen"/>
                <w:color w:val="000000"/>
              </w:rPr>
              <w:t>კონსტიტუციური</w:t>
            </w:r>
            <w:r w:rsidRPr="00D37D12">
              <w:rPr>
                <w:color w:val="000000"/>
              </w:rPr>
              <w:t xml:space="preserve"> </w:t>
            </w:r>
            <w:r w:rsidRPr="00D37D12">
              <w:rPr>
                <w:rFonts w:ascii="Sylfaen" w:hAnsi="Sylfaen" w:cs="Sylfaen"/>
                <w:color w:val="000000"/>
              </w:rPr>
              <w:t>სარჩელის</w:t>
            </w:r>
            <w:r w:rsidRPr="00D37D12">
              <w:rPr>
                <w:color w:val="000000"/>
              </w:rPr>
              <w:t xml:space="preserve"> </w:t>
            </w:r>
            <w:r w:rsidRPr="00D37D12">
              <w:rPr>
                <w:rFonts w:ascii="Sylfaen" w:hAnsi="Sylfaen" w:cs="Sylfaen"/>
                <w:color w:val="000000"/>
              </w:rPr>
              <w:t>შეტანის</w:t>
            </w:r>
            <w:r w:rsidRPr="00D37D12">
              <w:rPr>
                <w:color w:val="000000"/>
              </w:rPr>
              <w:t xml:space="preserve"> </w:t>
            </w:r>
            <w:r w:rsidRPr="00D37D12">
              <w:rPr>
                <w:rFonts w:ascii="Sylfaen" w:hAnsi="Sylfaen" w:cs="Sylfaen"/>
                <w:color w:val="000000"/>
              </w:rPr>
              <w:t>უფლება</w:t>
            </w:r>
            <w:r w:rsidRPr="00D37D12">
              <w:rPr>
                <w:color w:val="000000"/>
              </w:rPr>
              <w:t xml:space="preserve"> </w:t>
            </w:r>
            <w:r w:rsidRPr="00D37D12">
              <w:rPr>
                <w:rFonts w:ascii="Sylfaen" w:hAnsi="Sylfaen" w:cs="Sylfaen"/>
                <w:color w:val="000000"/>
              </w:rPr>
              <w:t>აქვთ</w:t>
            </w:r>
            <w:r w:rsidRPr="00D37D12">
              <w:rPr>
                <w:color w:val="000000"/>
              </w:rPr>
              <w:t xml:space="preserve"> </w:t>
            </w:r>
            <w:r w:rsidRPr="00D37D12">
              <w:rPr>
                <w:rFonts w:ascii="Sylfaen" w:hAnsi="Sylfaen" w:cs="Sylfaen"/>
                <w:color w:val="000000"/>
              </w:rPr>
              <w:t>საქართველოს</w:t>
            </w:r>
            <w:r w:rsidRPr="00D37D12">
              <w:rPr>
                <w:color w:val="000000"/>
              </w:rPr>
              <w:t xml:space="preserve"> </w:t>
            </w:r>
            <w:r w:rsidRPr="00D37D12">
              <w:rPr>
                <w:rFonts w:ascii="Sylfaen" w:hAnsi="Sylfaen" w:cs="Sylfaen"/>
                <w:color w:val="000000"/>
              </w:rPr>
              <w:t>მოქალაქეებს</w:t>
            </w:r>
            <w:r w:rsidRPr="00D37D12">
              <w:rPr>
                <w:color w:val="000000"/>
              </w:rPr>
              <w:t xml:space="preserve"> </w:t>
            </w:r>
            <w:r w:rsidRPr="00D37D12">
              <w:rPr>
                <w:rFonts w:ascii="Sylfaen" w:hAnsi="Sylfaen" w:cs="Sylfaen"/>
                <w:color w:val="000000"/>
              </w:rPr>
              <w:t>თუ</w:t>
            </w:r>
            <w:r w:rsidRPr="00D37D12">
              <w:rPr>
                <w:color w:val="000000"/>
              </w:rPr>
              <w:t xml:space="preserve"> </w:t>
            </w:r>
            <w:r w:rsidRPr="00D37D12">
              <w:rPr>
                <w:rFonts w:ascii="Sylfaen" w:hAnsi="Sylfaen" w:cs="Sylfaen"/>
                <w:color w:val="000000"/>
              </w:rPr>
              <w:t>მათ</w:t>
            </w:r>
            <w:r w:rsidRPr="00D37D12">
              <w:rPr>
                <w:color w:val="000000"/>
              </w:rPr>
              <w:t xml:space="preserve"> </w:t>
            </w:r>
            <w:r w:rsidRPr="00D37D12">
              <w:rPr>
                <w:rFonts w:ascii="Sylfaen" w:hAnsi="Sylfaen" w:cs="Sylfaen"/>
                <w:color w:val="000000"/>
              </w:rPr>
              <w:t>მიაჩნიათ</w:t>
            </w:r>
            <w:r w:rsidRPr="00D37D12">
              <w:rPr>
                <w:color w:val="000000"/>
              </w:rPr>
              <w:t xml:space="preserve">, </w:t>
            </w:r>
            <w:r w:rsidRPr="00D37D12">
              <w:rPr>
                <w:rFonts w:ascii="Sylfaen" w:hAnsi="Sylfaen" w:cs="Sylfaen"/>
                <w:color w:val="000000"/>
              </w:rPr>
              <w:t>რომ</w:t>
            </w:r>
            <w:r w:rsidRPr="00D37D12">
              <w:rPr>
                <w:color w:val="000000"/>
              </w:rPr>
              <w:t xml:space="preserve"> </w:t>
            </w:r>
            <w:r w:rsidRPr="00D37D12">
              <w:rPr>
                <w:rFonts w:ascii="Sylfaen" w:hAnsi="Sylfaen" w:cs="Sylfaen"/>
                <w:color w:val="000000"/>
              </w:rPr>
              <w:t>დარღვეულია</w:t>
            </w:r>
            <w:r w:rsidRPr="00D37D12">
              <w:rPr>
                <w:color w:val="000000"/>
              </w:rPr>
              <w:t xml:space="preserve"> </w:t>
            </w:r>
            <w:r w:rsidRPr="00D37D12">
              <w:rPr>
                <w:rFonts w:ascii="Sylfaen" w:hAnsi="Sylfaen" w:cs="Sylfaen"/>
                <w:color w:val="000000"/>
              </w:rPr>
              <w:t>ან</w:t>
            </w:r>
            <w:r w:rsidRPr="00D37D12">
              <w:rPr>
                <w:color w:val="000000"/>
              </w:rPr>
              <w:t xml:space="preserve"> </w:t>
            </w:r>
            <w:r w:rsidRPr="00D37D12">
              <w:rPr>
                <w:rFonts w:ascii="Sylfaen" w:hAnsi="Sylfaen" w:cs="Sylfaen"/>
                <w:color w:val="000000"/>
              </w:rPr>
              <w:t>შესაძლებელია</w:t>
            </w:r>
            <w:r w:rsidRPr="00D37D12">
              <w:rPr>
                <w:color w:val="000000"/>
              </w:rPr>
              <w:t xml:space="preserve"> </w:t>
            </w:r>
            <w:r w:rsidRPr="00D37D12">
              <w:rPr>
                <w:rFonts w:ascii="Sylfaen" w:hAnsi="Sylfaen" w:cs="Sylfaen"/>
                <w:color w:val="000000"/>
              </w:rPr>
              <w:t>უშუალოდ</w:t>
            </w:r>
            <w:r w:rsidRPr="00D37D12">
              <w:rPr>
                <w:color w:val="000000"/>
              </w:rPr>
              <w:t xml:space="preserve"> </w:t>
            </w:r>
            <w:r w:rsidRPr="00D37D12">
              <w:rPr>
                <w:rFonts w:ascii="Sylfaen" w:hAnsi="Sylfaen" w:cs="Sylfaen"/>
                <w:color w:val="000000"/>
              </w:rPr>
              <w:t>დაირღვეს</w:t>
            </w:r>
            <w:r w:rsidRPr="00D37D12">
              <w:rPr>
                <w:color w:val="000000"/>
              </w:rPr>
              <w:t xml:space="preserve"> </w:t>
            </w:r>
            <w:r w:rsidRPr="00D37D12">
              <w:rPr>
                <w:rFonts w:ascii="Sylfaen" w:hAnsi="Sylfaen" w:cs="Sylfaen"/>
                <w:color w:val="000000"/>
              </w:rPr>
              <w:t>საქართველოს</w:t>
            </w:r>
            <w:r w:rsidRPr="00D37D12">
              <w:rPr>
                <w:color w:val="000000"/>
              </w:rPr>
              <w:t xml:space="preserve"> </w:t>
            </w:r>
            <w:r w:rsidRPr="00D37D12">
              <w:rPr>
                <w:rFonts w:ascii="Sylfaen" w:hAnsi="Sylfaen" w:cs="Sylfaen"/>
                <w:color w:val="000000"/>
              </w:rPr>
              <w:t>კონსტიტუციის</w:t>
            </w:r>
            <w:r w:rsidRPr="00D37D12">
              <w:rPr>
                <w:color w:val="000000"/>
              </w:rPr>
              <w:t xml:space="preserve"> </w:t>
            </w:r>
            <w:r w:rsidRPr="00D37D12">
              <w:rPr>
                <w:rFonts w:ascii="Sylfaen" w:hAnsi="Sylfaen" w:cs="Sylfaen"/>
                <w:color w:val="000000"/>
              </w:rPr>
              <w:t>მეორე</w:t>
            </w:r>
            <w:r w:rsidRPr="00D37D12">
              <w:rPr>
                <w:color w:val="000000"/>
              </w:rPr>
              <w:t xml:space="preserve"> </w:t>
            </w:r>
            <w:r w:rsidRPr="00D37D12">
              <w:rPr>
                <w:rFonts w:ascii="Sylfaen" w:hAnsi="Sylfaen" w:cs="Sylfaen"/>
                <w:color w:val="000000"/>
              </w:rPr>
              <w:t>თავით</w:t>
            </w:r>
            <w:r w:rsidRPr="00D37D12">
              <w:rPr>
                <w:color w:val="000000"/>
              </w:rPr>
              <w:t xml:space="preserve"> </w:t>
            </w:r>
            <w:r w:rsidRPr="00D37D12">
              <w:rPr>
                <w:rFonts w:ascii="Sylfaen" w:hAnsi="Sylfaen" w:cs="Sylfaen"/>
                <w:color w:val="000000"/>
              </w:rPr>
              <w:t>აღიარებული</w:t>
            </w:r>
            <w:r w:rsidRPr="00D37D12">
              <w:rPr>
                <w:color w:val="000000"/>
              </w:rPr>
              <w:t xml:space="preserve"> </w:t>
            </w:r>
            <w:r w:rsidRPr="00D37D12">
              <w:rPr>
                <w:rFonts w:ascii="Sylfaen" w:hAnsi="Sylfaen" w:cs="Sylfaen"/>
                <w:color w:val="000000"/>
              </w:rPr>
              <w:t>მათი</w:t>
            </w:r>
            <w:r w:rsidRPr="00D37D12">
              <w:rPr>
                <w:color w:val="000000"/>
              </w:rPr>
              <w:t xml:space="preserve"> </w:t>
            </w:r>
            <w:r w:rsidRPr="00D37D12">
              <w:rPr>
                <w:rFonts w:ascii="Sylfaen" w:hAnsi="Sylfaen" w:cs="Sylfaen"/>
                <w:color w:val="000000"/>
              </w:rPr>
              <w:t>უფლებანი</w:t>
            </w:r>
            <w:r w:rsidRPr="00D37D12">
              <w:rPr>
                <w:color w:val="000000"/>
              </w:rPr>
              <w:t xml:space="preserve"> </w:t>
            </w:r>
            <w:r w:rsidRPr="00D37D12">
              <w:rPr>
                <w:rFonts w:ascii="Sylfaen" w:hAnsi="Sylfaen" w:cs="Sylfaen"/>
                <w:color w:val="000000"/>
              </w:rPr>
              <w:t>და</w:t>
            </w:r>
            <w:r w:rsidRPr="00D37D12">
              <w:rPr>
                <w:color w:val="000000"/>
              </w:rPr>
              <w:t xml:space="preserve"> </w:t>
            </w:r>
            <w:r w:rsidRPr="00D37D12">
              <w:rPr>
                <w:rFonts w:ascii="Sylfaen" w:hAnsi="Sylfaen" w:cs="Sylfaen"/>
                <w:color w:val="000000"/>
              </w:rPr>
              <w:t>თავისუფლებანი</w:t>
            </w:r>
            <w:r w:rsidRPr="00D37D12">
              <w:rPr>
                <w:color w:val="000000"/>
              </w:rPr>
              <w:t>.</w:t>
            </w:r>
          </w:p>
          <w:p w:rsidR="00D37D12" w:rsidRPr="00D37D12" w:rsidRDefault="00D37D12" w:rsidP="00D37D12">
            <w:pPr>
              <w:spacing w:after="0" w:line="240" w:lineRule="auto"/>
              <w:rPr>
                <w:color w:val="000000"/>
              </w:rPr>
            </w:pPr>
            <w:r w:rsidRPr="00D37D12">
              <w:rPr>
                <w:rFonts w:ascii="Sylfaen" w:hAnsi="Sylfaen" w:cs="Sylfaen"/>
                <w:color w:val="000000"/>
              </w:rPr>
              <w:t>სარჩელი</w:t>
            </w:r>
            <w:r w:rsidRPr="00D37D12">
              <w:rPr>
                <w:color w:val="000000"/>
              </w:rPr>
              <w:t xml:space="preserve"> </w:t>
            </w:r>
            <w:r w:rsidRPr="00D37D12">
              <w:rPr>
                <w:rFonts w:ascii="Sylfaen" w:hAnsi="Sylfaen" w:cs="Sylfaen"/>
                <w:color w:val="000000"/>
              </w:rPr>
              <w:t>აკმაყოფილებს</w:t>
            </w:r>
            <w:r w:rsidRPr="00D37D12">
              <w:rPr>
                <w:color w:val="000000"/>
              </w:rPr>
              <w:t xml:space="preserve"> ,,</w:t>
            </w:r>
            <w:r w:rsidRPr="00D37D12">
              <w:rPr>
                <w:rFonts w:ascii="Sylfaen" w:hAnsi="Sylfaen" w:cs="Sylfaen"/>
                <w:color w:val="000000"/>
              </w:rPr>
              <w:t>საკონსტიტუციო</w:t>
            </w:r>
            <w:r w:rsidRPr="00D37D12">
              <w:rPr>
                <w:color w:val="000000"/>
              </w:rPr>
              <w:t xml:space="preserve"> </w:t>
            </w:r>
            <w:r w:rsidRPr="00D37D12">
              <w:rPr>
                <w:rFonts w:ascii="Sylfaen" w:hAnsi="Sylfaen" w:cs="Sylfaen"/>
                <w:color w:val="000000"/>
              </w:rPr>
              <w:t>სამართალწარმოების</w:t>
            </w:r>
            <w:r w:rsidRPr="00D37D12">
              <w:rPr>
                <w:color w:val="000000"/>
              </w:rPr>
              <w:t xml:space="preserve"> </w:t>
            </w:r>
            <w:r w:rsidRPr="00D37D12">
              <w:rPr>
                <w:rFonts w:ascii="Sylfaen" w:hAnsi="Sylfaen" w:cs="Sylfaen"/>
                <w:color w:val="000000"/>
              </w:rPr>
              <w:t>შესახებ</w:t>
            </w:r>
            <w:r w:rsidRPr="00D37D12">
              <w:rPr>
                <w:color w:val="000000"/>
              </w:rPr>
              <w:t xml:space="preserve">“ </w:t>
            </w:r>
            <w:r w:rsidRPr="00D37D12">
              <w:rPr>
                <w:rFonts w:ascii="Sylfaen" w:hAnsi="Sylfaen" w:cs="Sylfaen"/>
                <w:color w:val="000000"/>
              </w:rPr>
              <w:t>საქართველოს</w:t>
            </w:r>
            <w:r w:rsidRPr="00D37D12">
              <w:rPr>
                <w:color w:val="000000"/>
              </w:rPr>
              <w:t xml:space="preserve"> </w:t>
            </w:r>
            <w:r w:rsidRPr="00D37D12">
              <w:rPr>
                <w:rFonts w:ascii="Sylfaen" w:hAnsi="Sylfaen" w:cs="Sylfaen"/>
                <w:color w:val="000000"/>
              </w:rPr>
              <w:t>კანონის</w:t>
            </w:r>
            <w:r w:rsidRPr="00D37D12">
              <w:rPr>
                <w:color w:val="000000"/>
              </w:rPr>
              <w:t xml:space="preserve"> </w:t>
            </w:r>
            <w:r w:rsidRPr="00D37D12">
              <w:rPr>
                <w:rFonts w:ascii="Sylfaen" w:hAnsi="Sylfaen" w:cs="Sylfaen"/>
                <w:color w:val="000000"/>
              </w:rPr>
              <w:t>მე</w:t>
            </w:r>
            <w:r w:rsidRPr="00D37D12">
              <w:rPr>
                <w:color w:val="000000"/>
              </w:rPr>
              <w:t xml:space="preserve">-18 </w:t>
            </w:r>
            <w:r w:rsidRPr="00D37D12">
              <w:rPr>
                <w:rFonts w:ascii="Sylfaen" w:hAnsi="Sylfaen" w:cs="Sylfaen"/>
                <w:color w:val="000000"/>
              </w:rPr>
              <w:t>მუხლის</w:t>
            </w:r>
            <w:r w:rsidRPr="00D37D12">
              <w:rPr>
                <w:color w:val="000000"/>
              </w:rPr>
              <w:t xml:space="preserve"> ,,</w:t>
            </w:r>
            <w:r w:rsidRPr="00D37D12">
              <w:rPr>
                <w:rFonts w:ascii="Sylfaen" w:hAnsi="Sylfaen" w:cs="Sylfaen"/>
                <w:color w:val="000000"/>
              </w:rPr>
              <w:t>ა</w:t>
            </w:r>
            <w:r w:rsidRPr="00D37D12">
              <w:rPr>
                <w:color w:val="000000"/>
              </w:rPr>
              <w:t>“-,,</w:t>
            </w:r>
            <w:r w:rsidRPr="00D37D12">
              <w:rPr>
                <w:rFonts w:ascii="Sylfaen" w:hAnsi="Sylfaen" w:cs="Sylfaen"/>
                <w:color w:val="000000"/>
              </w:rPr>
              <w:t>ზ</w:t>
            </w:r>
            <w:r w:rsidRPr="00D37D12">
              <w:rPr>
                <w:color w:val="000000"/>
              </w:rPr>
              <w:t xml:space="preserve">“ </w:t>
            </w:r>
            <w:r w:rsidRPr="00D37D12">
              <w:rPr>
                <w:rFonts w:ascii="Sylfaen" w:hAnsi="Sylfaen" w:cs="Sylfaen"/>
                <w:color w:val="000000"/>
              </w:rPr>
              <w:t>ქვეპუნქტებით</w:t>
            </w:r>
            <w:r w:rsidRPr="00D37D12">
              <w:rPr>
                <w:color w:val="000000"/>
              </w:rPr>
              <w:t xml:space="preserve"> </w:t>
            </w:r>
            <w:r w:rsidRPr="00D37D12">
              <w:rPr>
                <w:rFonts w:ascii="Sylfaen" w:hAnsi="Sylfaen" w:cs="Sylfaen"/>
                <w:color w:val="000000"/>
              </w:rPr>
              <w:t>დადგენილ</w:t>
            </w:r>
            <w:r w:rsidRPr="00D37D12">
              <w:rPr>
                <w:color w:val="000000"/>
              </w:rPr>
              <w:t xml:space="preserve"> </w:t>
            </w:r>
            <w:r w:rsidRPr="00D37D12">
              <w:rPr>
                <w:rFonts w:ascii="Sylfaen" w:hAnsi="Sylfaen" w:cs="Sylfaen"/>
                <w:color w:val="000000"/>
              </w:rPr>
              <w:t>მოთხოვნებს</w:t>
            </w:r>
            <w:r w:rsidRPr="00D37D12">
              <w:rPr>
                <w:color w:val="000000"/>
              </w:rPr>
              <w:t xml:space="preserve">: </w:t>
            </w:r>
          </w:p>
          <w:p w:rsidR="00D37D12" w:rsidRPr="00D37D12" w:rsidRDefault="00D37D12" w:rsidP="00D37D12">
            <w:pPr>
              <w:spacing w:after="0" w:line="240" w:lineRule="auto"/>
              <w:rPr>
                <w:color w:val="000000"/>
              </w:rPr>
            </w:pPr>
            <w:r w:rsidRPr="00D37D12">
              <w:rPr>
                <w:color w:val="000000"/>
              </w:rPr>
              <w:t xml:space="preserve">1. </w:t>
            </w:r>
            <w:r w:rsidRPr="00D37D12">
              <w:rPr>
                <w:rFonts w:ascii="Sylfaen" w:hAnsi="Sylfaen" w:cs="Sylfaen"/>
                <w:color w:val="000000"/>
              </w:rPr>
              <w:t>სარჩელი</w:t>
            </w:r>
            <w:r w:rsidRPr="00D37D12">
              <w:rPr>
                <w:color w:val="000000"/>
              </w:rPr>
              <w:t xml:space="preserve"> </w:t>
            </w:r>
            <w:r w:rsidRPr="00D37D12">
              <w:rPr>
                <w:rFonts w:ascii="Sylfaen" w:hAnsi="Sylfaen" w:cs="Sylfaen"/>
                <w:color w:val="000000"/>
              </w:rPr>
              <w:t>ფორმალურად</w:t>
            </w:r>
            <w:r w:rsidRPr="00D37D12">
              <w:rPr>
                <w:color w:val="000000"/>
              </w:rPr>
              <w:t xml:space="preserve"> </w:t>
            </w:r>
            <w:r w:rsidRPr="00D37D12">
              <w:rPr>
                <w:rFonts w:ascii="Sylfaen" w:hAnsi="Sylfaen" w:cs="Sylfaen"/>
                <w:color w:val="000000"/>
              </w:rPr>
              <w:t>გამართულია</w:t>
            </w:r>
            <w:r w:rsidRPr="00D37D12">
              <w:rPr>
                <w:color w:val="000000"/>
              </w:rPr>
              <w:t xml:space="preserve"> </w:t>
            </w:r>
            <w:r w:rsidRPr="00D37D12">
              <w:rPr>
                <w:rFonts w:ascii="Sylfaen" w:hAnsi="Sylfaen" w:cs="Sylfaen"/>
                <w:color w:val="000000"/>
              </w:rPr>
              <w:t>და</w:t>
            </w:r>
            <w:r w:rsidRPr="00D37D12">
              <w:rPr>
                <w:color w:val="000000"/>
              </w:rPr>
              <w:t xml:space="preserve"> </w:t>
            </w:r>
            <w:r w:rsidRPr="00D37D12">
              <w:rPr>
                <w:rFonts w:ascii="Sylfaen" w:hAnsi="Sylfaen" w:cs="Sylfaen"/>
                <w:color w:val="000000"/>
              </w:rPr>
              <w:t>შეიცავს</w:t>
            </w:r>
            <w:r w:rsidRPr="00D37D12">
              <w:rPr>
                <w:color w:val="000000"/>
              </w:rPr>
              <w:t xml:space="preserve"> </w:t>
            </w:r>
            <w:r w:rsidRPr="00D37D12">
              <w:rPr>
                <w:rFonts w:ascii="Sylfaen" w:hAnsi="Sylfaen" w:cs="Sylfaen"/>
                <w:color w:val="000000"/>
              </w:rPr>
              <w:t>კანონით</w:t>
            </w:r>
            <w:r w:rsidRPr="00D37D12">
              <w:rPr>
                <w:color w:val="000000"/>
              </w:rPr>
              <w:t xml:space="preserve"> </w:t>
            </w:r>
            <w:r w:rsidRPr="00D37D12">
              <w:rPr>
                <w:rFonts w:ascii="Sylfaen" w:hAnsi="Sylfaen" w:cs="Sylfaen"/>
                <w:color w:val="000000"/>
              </w:rPr>
              <w:t>სავალდებულო</w:t>
            </w:r>
            <w:r w:rsidRPr="00D37D12">
              <w:rPr>
                <w:color w:val="000000"/>
              </w:rPr>
              <w:t xml:space="preserve"> </w:t>
            </w:r>
            <w:r w:rsidRPr="00D37D12">
              <w:rPr>
                <w:rFonts w:ascii="Sylfaen" w:hAnsi="Sylfaen" w:cs="Sylfaen"/>
                <w:color w:val="000000"/>
              </w:rPr>
              <w:t>ყველა</w:t>
            </w:r>
            <w:r w:rsidRPr="00D37D12">
              <w:rPr>
                <w:color w:val="000000"/>
              </w:rPr>
              <w:t xml:space="preserve"> </w:t>
            </w:r>
            <w:r w:rsidRPr="00D37D12">
              <w:rPr>
                <w:rFonts w:ascii="Sylfaen" w:hAnsi="Sylfaen" w:cs="Sylfaen"/>
                <w:color w:val="000000"/>
              </w:rPr>
              <w:t>რეკვიზიტს</w:t>
            </w:r>
            <w:r w:rsidRPr="00D37D12">
              <w:rPr>
                <w:color w:val="000000"/>
              </w:rPr>
              <w:t xml:space="preserve">; </w:t>
            </w:r>
          </w:p>
          <w:p w:rsidR="00D37D12" w:rsidRPr="00D37D12" w:rsidRDefault="00D37D12" w:rsidP="00D37D12">
            <w:pPr>
              <w:spacing w:after="0" w:line="240" w:lineRule="auto"/>
              <w:rPr>
                <w:color w:val="000000"/>
              </w:rPr>
            </w:pPr>
            <w:r w:rsidRPr="00D37D12">
              <w:rPr>
                <w:color w:val="000000"/>
              </w:rPr>
              <w:t xml:space="preserve">2. </w:t>
            </w:r>
            <w:r w:rsidRPr="00D37D12">
              <w:rPr>
                <w:rFonts w:ascii="Sylfaen" w:hAnsi="Sylfaen" w:cs="Sylfaen"/>
                <w:color w:val="000000"/>
              </w:rPr>
              <w:t>შემოტანილია</w:t>
            </w:r>
            <w:r w:rsidRPr="00D37D12">
              <w:rPr>
                <w:color w:val="000000"/>
              </w:rPr>
              <w:t xml:space="preserve"> </w:t>
            </w:r>
            <w:r w:rsidRPr="00D37D12">
              <w:rPr>
                <w:rFonts w:ascii="Sylfaen" w:hAnsi="Sylfaen" w:cs="Sylfaen"/>
                <w:color w:val="000000"/>
              </w:rPr>
              <w:t>უფლებამოსილი</w:t>
            </w:r>
            <w:r w:rsidRPr="00D37D12">
              <w:rPr>
                <w:color w:val="000000"/>
              </w:rPr>
              <w:t xml:space="preserve"> </w:t>
            </w:r>
            <w:r w:rsidRPr="00D37D12">
              <w:rPr>
                <w:rFonts w:ascii="Sylfaen" w:hAnsi="Sylfaen" w:cs="Sylfaen"/>
                <w:color w:val="000000"/>
              </w:rPr>
              <w:t>პირების</w:t>
            </w:r>
            <w:r w:rsidRPr="00D37D12">
              <w:rPr>
                <w:color w:val="000000"/>
              </w:rPr>
              <w:t xml:space="preserve"> </w:t>
            </w:r>
            <w:r w:rsidRPr="00D37D12">
              <w:rPr>
                <w:rFonts w:ascii="Sylfaen" w:hAnsi="Sylfaen" w:cs="Sylfaen"/>
                <w:color w:val="000000"/>
              </w:rPr>
              <w:t>მიერ</w:t>
            </w:r>
            <w:r w:rsidRPr="00D37D12">
              <w:rPr>
                <w:color w:val="000000"/>
              </w:rPr>
              <w:t xml:space="preserve"> </w:t>
            </w:r>
            <w:r w:rsidRPr="00D37D12">
              <w:rPr>
                <w:rFonts w:ascii="Sylfaen" w:hAnsi="Sylfaen" w:cs="Sylfaen"/>
                <w:color w:val="000000"/>
              </w:rPr>
              <w:t>კონსტიტუციის</w:t>
            </w:r>
            <w:r w:rsidRPr="00D37D12">
              <w:rPr>
                <w:color w:val="000000"/>
              </w:rPr>
              <w:t xml:space="preserve"> </w:t>
            </w:r>
            <w:r w:rsidRPr="00D37D12">
              <w:rPr>
                <w:rFonts w:ascii="Sylfaen" w:hAnsi="Sylfaen" w:cs="Sylfaen"/>
                <w:color w:val="000000"/>
              </w:rPr>
              <w:t>მე</w:t>
            </w:r>
            <w:r w:rsidRPr="00D37D12">
              <w:rPr>
                <w:color w:val="000000"/>
              </w:rPr>
              <w:t xml:space="preserve">-2 </w:t>
            </w:r>
            <w:r w:rsidRPr="00D37D12">
              <w:rPr>
                <w:rFonts w:ascii="Sylfaen" w:hAnsi="Sylfaen" w:cs="Sylfaen"/>
                <w:color w:val="000000"/>
              </w:rPr>
              <w:t>თავით</w:t>
            </w:r>
            <w:r w:rsidRPr="00D37D12">
              <w:rPr>
                <w:color w:val="000000"/>
              </w:rPr>
              <w:t xml:space="preserve"> </w:t>
            </w:r>
            <w:r w:rsidRPr="00D37D12">
              <w:rPr>
                <w:rFonts w:ascii="Sylfaen" w:hAnsi="Sylfaen" w:cs="Sylfaen"/>
                <w:color w:val="000000"/>
              </w:rPr>
              <w:t>გათვალისწინებული</w:t>
            </w:r>
            <w:r w:rsidRPr="00D37D12">
              <w:rPr>
                <w:color w:val="000000"/>
              </w:rPr>
              <w:t xml:space="preserve"> </w:t>
            </w:r>
            <w:r w:rsidRPr="00D37D12">
              <w:rPr>
                <w:rFonts w:ascii="Sylfaen" w:hAnsi="Sylfaen" w:cs="Sylfaen"/>
                <w:color w:val="000000"/>
              </w:rPr>
              <w:t>უფლებების</w:t>
            </w:r>
            <w:r w:rsidRPr="00D37D12">
              <w:rPr>
                <w:color w:val="000000"/>
              </w:rPr>
              <w:t xml:space="preserve"> </w:t>
            </w:r>
            <w:r w:rsidRPr="00D37D12">
              <w:rPr>
                <w:rFonts w:ascii="Sylfaen" w:hAnsi="Sylfaen" w:cs="Sylfaen"/>
                <w:color w:val="000000"/>
              </w:rPr>
              <w:t>დარღვევის</w:t>
            </w:r>
            <w:r w:rsidRPr="00D37D12">
              <w:rPr>
                <w:color w:val="000000"/>
              </w:rPr>
              <w:t xml:space="preserve"> </w:t>
            </w:r>
            <w:r w:rsidRPr="00D37D12">
              <w:rPr>
                <w:rFonts w:ascii="Sylfaen" w:hAnsi="Sylfaen" w:cs="Sylfaen"/>
                <w:color w:val="000000"/>
              </w:rPr>
              <w:t>გამო</w:t>
            </w:r>
            <w:r w:rsidRPr="00D37D12">
              <w:rPr>
                <w:color w:val="000000"/>
              </w:rPr>
              <w:t>;</w:t>
            </w:r>
          </w:p>
          <w:p w:rsidR="00D37D12" w:rsidRPr="00D37D12" w:rsidRDefault="00D37D12" w:rsidP="00D37D12">
            <w:pPr>
              <w:spacing w:after="0" w:line="240" w:lineRule="auto"/>
              <w:rPr>
                <w:color w:val="000000"/>
              </w:rPr>
            </w:pPr>
            <w:r w:rsidRPr="00D37D12">
              <w:rPr>
                <w:color w:val="000000"/>
              </w:rPr>
              <w:t xml:space="preserve">3. </w:t>
            </w:r>
            <w:r w:rsidRPr="00D37D12">
              <w:rPr>
                <w:rFonts w:ascii="Sylfaen" w:hAnsi="Sylfaen" w:cs="Sylfaen"/>
                <w:color w:val="000000"/>
              </w:rPr>
              <w:t>სარჩელში</w:t>
            </w:r>
            <w:r w:rsidRPr="00D37D12">
              <w:rPr>
                <w:color w:val="000000"/>
              </w:rPr>
              <w:t xml:space="preserve"> </w:t>
            </w:r>
            <w:r w:rsidRPr="00D37D12">
              <w:rPr>
                <w:rFonts w:ascii="Sylfaen" w:hAnsi="Sylfaen" w:cs="Sylfaen"/>
                <w:color w:val="000000"/>
              </w:rPr>
              <w:t>მითითებული</w:t>
            </w:r>
            <w:r w:rsidRPr="00D37D12">
              <w:rPr>
                <w:color w:val="000000"/>
              </w:rPr>
              <w:t xml:space="preserve"> </w:t>
            </w:r>
            <w:r w:rsidRPr="00D37D12">
              <w:rPr>
                <w:rFonts w:ascii="Sylfaen" w:hAnsi="Sylfaen" w:cs="Sylfaen"/>
                <w:color w:val="000000"/>
              </w:rPr>
              <w:t>სადავო</w:t>
            </w:r>
            <w:r w:rsidRPr="00D37D12">
              <w:rPr>
                <w:color w:val="000000"/>
              </w:rPr>
              <w:t xml:space="preserve"> </w:t>
            </w:r>
            <w:r w:rsidRPr="00D37D12">
              <w:rPr>
                <w:rFonts w:ascii="Sylfaen" w:hAnsi="Sylfaen" w:cs="Sylfaen"/>
                <w:color w:val="000000"/>
              </w:rPr>
              <w:t>საკითხი</w:t>
            </w:r>
            <w:r w:rsidRPr="00D37D12">
              <w:rPr>
                <w:color w:val="000000"/>
              </w:rPr>
              <w:t xml:space="preserve"> </w:t>
            </w:r>
            <w:r w:rsidRPr="00D37D12">
              <w:rPr>
                <w:rFonts w:ascii="Sylfaen" w:hAnsi="Sylfaen" w:cs="Sylfaen"/>
                <w:color w:val="000000"/>
              </w:rPr>
              <w:t>საკონსტიტუციო</w:t>
            </w:r>
            <w:r w:rsidRPr="00D37D12">
              <w:rPr>
                <w:color w:val="000000"/>
              </w:rPr>
              <w:t xml:space="preserve"> </w:t>
            </w:r>
            <w:r w:rsidRPr="00D37D12">
              <w:rPr>
                <w:rFonts w:ascii="Sylfaen" w:hAnsi="Sylfaen" w:cs="Sylfaen"/>
                <w:color w:val="000000"/>
              </w:rPr>
              <w:t>სასამართლოს</w:t>
            </w:r>
            <w:r w:rsidRPr="00D37D12">
              <w:rPr>
                <w:color w:val="000000"/>
              </w:rPr>
              <w:t xml:space="preserve"> </w:t>
            </w:r>
            <w:r w:rsidRPr="00D37D12">
              <w:rPr>
                <w:rFonts w:ascii="Sylfaen" w:hAnsi="Sylfaen" w:cs="Sylfaen"/>
                <w:color w:val="000000"/>
              </w:rPr>
              <w:t>განსჯადია</w:t>
            </w:r>
            <w:r w:rsidRPr="00D37D12">
              <w:rPr>
                <w:color w:val="000000"/>
              </w:rPr>
              <w:t xml:space="preserve">; </w:t>
            </w:r>
          </w:p>
          <w:p w:rsidR="00D37D12" w:rsidRPr="00D37D12" w:rsidRDefault="00D37D12" w:rsidP="00D37D12">
            <w:pPr>
              <w:spacing w:after="0" w:line="240" w:lineRule="auto"/>
              <w:rPr>
                <w:color w:val="000000"/>
              </w:rPr>
            </w:pPr>
            <w:r w:rsidRPr="00D37D12">
              <w:rPr>
                <w:color w:val="000000"/>
              </w:rPr>
              <w:t xml:space="preserve">4. </w:t>
            </w:r>
            <w:r w:rsidRPr="00D37D12">
              <w:rPr>
                <w:rFonts w:ascii="Sylfaen" w:hAnsi="Sylfaen" w:cs="Sylfaen"/>
                <w:color w:val="000000"/>
              </w:rPr>
              <w:t>სადავო</w:t>
            </w:r>
            <w:r w:rsidRPr="00D37D12">
              <w:rPr>
                <w:color w:val="000000"/>
              </w:rPr>
              <w:t xml:space="preserve"> </w:t>
            </w:r>
            <w:r w:rsidRPr="00D37D12">
              <w:rPr>
                <w:rFonts w:ascii="Sylfaen" w:hAnsi="Sylfaen" w:cs="Sylfaen"/>
                <w:color w:val="000000"/>
              </w:rPr>
              <w:t>საკითხთან</w:t>
            </w:r>
            <w:r w:rsidRPr="00D37D12">
              <w:rPr>
                <w:color w:val="000000"/>
              </w:rPr>
              <w:t xml:space="preserve"> </w:t>
            </w:r>
            <w:r w:rsidRPr="00D37D12">
              <w:rPr>
                <w:rFonts w:ascii="Sylfaen" w:hAnsi="Sylfaen" w:cs="Sylfaen"/>
                <w:color w:val="000000"/>
              </w:rPr>
              <w:t>დაკავშირებით</w:t>
            </w:r>
            <w:r w:rsidRPr="00D37D12">
              <w:rPr>
                <w:color w:val="000000"/>
              </w:rPr>
              <w:t xml:space="preserve"> </w:t>
            </w:r>
            <w:r w:rsidRPr="00D37D12">
              <w:rPr>
                <w:rFonts w:ascii="Sylfaen" w:hAnsi="Sylfaen" w:cs="Sylfaen"/>
                <w:color w:val="000000"/>
              </w:rPr>
              <w:t>არ</w:t>
            </w:r>
            <w:r w:rsidRPr="00D37D12">
              <w:rPr>
                <w:color w:val="000000"/>
              </w:rPr>
              <w:t xml:space="preserve"> </w:t>
            </w:r>
            <w:r w:rsidRPr="00D37D12">
              <w:rPr>
                <w:rFonts w:ascii="Sylfaen" w:hAnsi="Sylfaen" w:cs="Sylfaen"/>
                <w:color w:val="000000"/>
              </w:rPr>
              <w:t>არსებობს</w:t>
            </w:r>
            <w:r w:rsidRPr="00D37D12">
              <w:rPr>
                <w:color w:val="000000"/>
              </w:rPr>
              <w:t xml:space="preserve"> </w:t>
            </w:r>
            <w:r w:rsidRPr="00D37D12">
              <w:rPr>
                <w:rFonts w:ascii="Sylfaen" w:hAnsi="Sylfaen" w:cs="Sylfaen"/>
                <w:color w:val="000000"/>
              </w:rPr>
              <w:t>საკონსტიტუციო</w:t>
            </w:r>
            <w:r w:rsidRPr="00D37D12">
              <w:rPr>
                <w:color w:val="000000"/>
              </w:rPr>
              <w:t xml:space="preserve"> </w:t>
            </w:r>
            <w:r w:rsidRPr="00D37D12">
              <w:rPr>
                <w:rFonts w:ascii="Sylfaen" w:hAnsi="Sylfaen" w:cs="Sylfaen"/>
                <w:color w:val="000000"/>
              </w:rPr>
              <w:t>სასამართლოს</w:t>
            </w:r>
            <w:r w:rsidRPr="00D37D12">
              <w:rPr>
                <w:color w:val="000000"/>
              </w:rPr>
              <w:t xml:space="preserve"> </w:t>
            </w:r>
            <w:r w:rsidRPr="00D37D12">
              <w:rPr>
                <w:rFonts w:ascii="Sylfaen" w:hAnsi="Sylfaen" w:cs="Sylfaen"/>
                <w:color w:val="000000"/>
              </w:rPr>
              <w:t>სხვა</w:t>
            </w:r>
            <w:r w:rsidRPr="00D37D12">
              <w:rPr>
                <w:color w:val="000000"/>
              </w:rPr>
              <w:t xml:space="preserve"> </w:t>
            </w:r>
            <w:r w:rsidRPr="00D37D12">
              <w:rPr>
                <w:rFonts w:ascii="Sylfaen" w:hAnsi="Sylfaen" w:cs="Sylfaen"/>
                <w:color w:val="000000"/>
              </w:rPr>
              <w:t>გადაწყვეტილება</w:t>
            </w:r>
            <w:r w:rsidRPr="00D37D12">
              <w:rPr>
                <w:color w:val="000000"/>
              </w:rPr>
              <w:t xml:space="preserve">; </w:t>
            </w:r>
          </w:p>
          <w:p w:rsidR="00D37D12" w:rsidRPr="00D37D12" w:rsidRDefault="00D37D12" w:rsidP="00D37D12">
            <w:pPr>
              <w:spacing w:after="0" w:line="240" w:lineRule="auto"/>
              <w:rPr>
                <w:color w:val="000000"/>
              </w:rPr>
            </w:pPr>
            <w:r w:rsidRPr="00D37D12">
              <w:rPr>
                <w:color w:val="000000"/>
              </w:rPr>
              <w:t xml:space="preserve">5. </w:t>
            </w:r>
            <w:r w:rsidRPr="00D37D12">
              <w:rPr>
                <w:rFonts w:ascii="Sylfaen" w:hAnsi="Sylfaen" w:cs="Sylfaen"/>
                <w:color w:val="000000"/>
              </w:rPr>
              <w:t>აღნიშნული</w:t>
            </w:r>
            <w:r w:rsidRPr="00D37D12">
              <w:rPr>
                <w:color w:val="000000"/>
              </w:rPr>
              <w:t xml:space="preserve"> </w:t>
            </w:r>
            <w:r w:rsidRPr="00D37D12">
              <w:rPr>
                <w:rFonts w:ascii="Sylfaen" w:hAnsi="Sylfaen" w:cs="Sylfaen"/>
                <w:color w:val="000000"/>
              </w:rPr>
              <w:t>სარჩელის</w:t>
            </w:r>
            <w:r w:rsidRPr="00D37D12">
              <w:rPr>
                <w:color w:val="000000"/>
              </w:rPr>
              <w:t xml:space="preserve"> </w:t>
            </w:r>
            <w:r w:rsidRPr="00D37D12">
              <w:rPr>
                <w:rFonts w:ascii="Sylfaen" w:hAnsi="Sylfaen" w:cs="Sylfaen"/>
                <w:color w:val="000000"/>
              </w:rPr>
              <w:t>ტიპზე</w:t>
            </w:r>
            <w:r w:rsidRPr="00D37D12">
              <w:rPr>
                <w:color w:val="000000"/>
              </w:rPr>
              <w:t xml:space="preserve"> </w:t>
            </w:r>
            <w:r w:rsidRPr="00D37D12">
              <w:rPr>
                <w:rFonts w:ascii="Sylfaen" w:hAnsi="Sylfaen" w:cs="Sylfaen"/>
                <w:color w:val="000000"/>
              </w:rPr>
              <w:t>კანონმდებლობით</w:t>
            </w:r>
            <w:r w:rsidRPr="00D37D12">
              <w:rPr>
                <w:color w:val="000000"/>
              </w:rPr>
              <w:t xml:space="preserve"> </w:t>
            </w:r>
            <w:r w:rsidRPr="00D37D12">
              <w:rPr>
                <w:rFonts w:ascii="Sylfaen" w:hAnsi="Sylfaen" w:cs="Sylfaen"/>
                <w:color w:val="000000"/>
              </w:rPr>
              <w:t>ვადა</w:t>
            </w:r>
            <w:r w:rsidRPr="00D37D12">
              <w:rPr>
                <w:color w:val="000000"/>
              </w:rPr>
              <w:t xml:space="preserve"> </w:t>
            </w:r>
            <w:r w:rsidRPr="00D37D12">
              <w:rPr>
                <w:rFonts w:ascii="Sylfaen" w:hAnsi="Sylfaen" w:cs="Sylfaen"/>
                <w:color w:val="000000"/>
              </w:rPr>
              <w:t>არ</w:t>
            </w:r>
            <w:r w:rsidRPr="00D37D12">
              <w:rPr>
                <w:color w:val="000000"/>
              </w:rPr>
              <w:t xml:space="preserve"> </w:t>
            </w:r>
            <w:r w:rsidRPr="00D37D12">
              <w:rPr>
                <w:rFonts w:ascii="Sylfaen" w:hAnsi="Sylfaen" w:cs="Sylfaen"/>
                <w:color w:val="000000"/>
              </w:rPr>
              <w:t>არის</w:t>
            </w:r>
            <w:r w:rsidRPr="00D37D12">
              <w:rPr>
                <w:color w:val="000000"/>
              </w:rPr>
              <w:t xml:space="preserve"> </w:t>
            </w:r>
            <w:r w:rsidRPr="00D37D12">
              <w:rPr>
                <w:rFonts w:ascii="Sylfaen" w:hAnsi="Sylfaen" w:cs="Sylfaen"/>
                <w:color w:val="000000"/>
              </w:rPr>
              <w:t>დადგენილი</w:t>
            </w:r>
            <w:r w:rsidRPr="00D37D12">
              <w:rPr>
                <w:color w:val="000000"/>
              </w:rPr>
              <w:t xml:space="preserve">; </w:t>
            </w:r>
          </w:p>
          <w:p w:rsidR="00D37D12" w:rsidRPr="00D37D12" w:rsidRDefault="00D37D12" w:rsidP="00D37D12">
            <w:pPr>
              <w:spacing w:after="0" w:line="240" w:lineRule="auto"/>
              <w:rPr>
                <w:color w:val="000000"/>
              </w:rPr>
            </w:pPr>
            <w:r w:rsidRPr="00D37D12">
              <w:rPr>
                <w:color w:val="000000"/>
              </w:rPr>
              <w:t xml:space="preserve">6. </w:t>
            </w:r>
            <w:r w:rsidRPr="00D37D12">
              <w:rPr>
                <w:rFonts w:ascii="Sylfaen" w:hAnsi="Sylfaen" w:cs="Sylfaen"/>
                <w:color w:val="000000"/>
              </w:rPr>
              <w:t>არ</w:t>
            </w:r>
            <w:r w:rsidRPr="00D37D12">
              <w:rPr>
                <w:color w:val="000000"/>
              </w:rPr>
              <w:t xml:space="preserve"> </w:t>
            </w:r>
            <w:r w:rsidRPr="00D37D12">
              <w:rPr>
                <w:rFonts w:ascii="Sylfaen" w:hAnsi="Sylfaen" w:cs="Sylfaen"/>
                <w:color w:val="000000"/>
              </w:rPr>
              <w:t>არსებობს</w:t>
            </w:r>
            <w:r w:rsidRPr="00D37D12">
              <w:rPr>
                <w:color w:val="000000"/>
              </w:rPr>
              <w:t xml:space="preserve"> </w:t>
            </w:r>
            <w:r w:rsidRPr="00D37D12">
              <w:rPr>
                <w:rFonts w:ascii="Sylfaen" w:hAnsi="Sylfaen" w:cs="Sylfaen"/>
                <w:color w:val="000000"/>
              </w:rPr>
              <w:t>სადავო</w:t>
            </w:r>
            <w:r w:rsidRPr="00D37D12">
              <w:rPr>
                <w:color w:val="000000"/>
              </w:rPr>
              <w:t xml:space="preserve"> </w:t>
            </w:r>
            <w:r w:rsidRPr="00D37D12">
              <w:rPr>
                <w:rFonts w:ascii="Sylfaen" w:hAnsi="Sylfaen" w:cs="Sylfaen"/>
                <w:color w:val="000000"/>
              </w:rPr>
              <w:t>აქტზე</w:t>
            </w:r>
            <w:r w:rsidRPr="00D37D12">
              <w:rPr>
                <w:color w:val="000000"/>
              </w:rPr>
              <w:t xml:space="preserve"> </w:t>
            </w:r>
            <w:r w:rsidRPr="00D37D12">
              <w:rPr>
                <w:rFonts w:ascii="Sylfaen" w:hAnsi="Sylfaen" w:cs="Sylfaen"/>
                <w:color w:val="000000"/>
              </w:rPr>
              <w:t>მაღლა</w:t>
            </w:r>
            <w:r w:rsidRPr="00D37D12">
              <w:rPr>
                <w:color w:val="000000"/>
              </w:rPr>
              <w:t xml:space="preserve"> </w:t>
            </w:r>
            <w:r w:rsidRPr="00D37D12">
              <w:rPr>
                <w:rFonts w:ascii="Sylfaen" w:hAnsi="Sylfaen" w:cs="Sylfaen"/>
                <w:color w:val="000000"/>
              </w:rPr>
              <w:t>მდგომი</w:t>
            </w:r>
            <w:r w:rsidRPr="00D37D12">
              <w:rPr>
                <w:color w:val="000000"/>
              </w:rPr>
              <w:t xml:space="preserve"> </w:t>
            </w:r>
            <w:r w:rsidRPr="00D37D12">
              <w:rPr>
                <w:rFonts w:ascii="Sylfaen" w:hAnsi="Sylfaen" w:cs="Sylfaen"/>
                <w:color w:val="000000"/>
              </w:rPr>
              <w:t>სხვა</w:t>
            </w:r>
            <w:r w:rsidRPr="00D37D12">
              <w:rPr>
                <w:color w:val="000000"/>
              </w:rPr>
              <w:t xml:space="preserve"> </w:t>
            </w:r>
            <w:r w:rsidRPr="00D37D12">
              <w:rPr>
                <w:rFonts w:ascii="Sylfaen" w:hAnsi="Sylfaen" w:cs="Sylfaen"/>
                <w:color w:val="000000"/>
              </w:rPr>
              <w:t>კანონი</w:t>
            </w:r>
            <w:r w:rsidRPr="00D37D12">
              <w:rPr>
                <w:color w:val="000000"/>
              </w:rPr>
              <w:t xml:space="preserve">, </w:t>
            </w:r>
            <w:r w:rsidRPr="00D37D12">
              <w:rPr>
                <w:rFonts w:ascii="Sylfaen" w:hAnsi="Sylfaen" w:cs="Sylfaen"/>
                <w:color w:val="000000"/>
              </w:rPr>
              <w:t>რომლის</w:t>
            </w:r>
            <w:r w:rsidRPr="00D37D12">
              <w:rPr>
                <w:color w:val="000000"/>
              </w:rPr>
              <w:t xml:space="preserve"> </w:t>
            </w:r>
            <w:r w:rsidRPr="00D37D12">
              <w:rPr>
                <w:rFonts w:ascii="Sylfaen" w:hAnsi="Sylfaen" w:cs="Sylfaen"/>
                <w:color w:val="000000"/>
              </w:rPr>
              <w:t>კონსტიტუციურობასთან</w:t>
            </w:r>
            <w:r w:rsidRPr="00D37D12">
              <w:rPr>
                <w:color w:val="000000"/>
              </w:rPr>
              <w:t xml:space="preserve"> </w:t>
            </w:r>
            <w:r w:rsidRPr="00D37D12">
              <w:rPr>
                <w:rFonts w:ascii="Sylfaen" w:hAnsi="Sylfaen" w:cs="Sylfaen"/>
                <w:color w:val="000000"/>
              </w:rPr>
              <w:t>დაკავშირებით</w:t>
            </w:r>
            <w:r w:rsidRPr="00D37D12">
              <w:rPr>
                <w:color w:val="000000"/>
              </w:rPr>
              <w:t xml:space="preserve"> </w:t>
            </w:r>
            <w:r w:rsidRPr="00D37D12">
              <w:rPr>
                <w:rFonts w:ascii="Sylfaen" w:hAnsi="Sylfaen" w:cs="Sylfaen"/>
                <w:color w:val="000000"/>
              </w:rPr>
              <w:t>მსჯელობა</w:t>
            </w:r>
            <w:r w:rsidRPr="00D37D12">
              <w:rPr>
                <w:color w:val="000000"/>
              </w:rPr>
              <w:t xml:space="preserve"> </w:t>
            </w:r>
            <w:r w:rsidRPr="00D37D12">
              <w:rPr>
                <w:rFonts w:ascii="Sylfaen" w:hAnsi="Sylfaen" w:cs="Sylfaen"/>
                <w:color w:val="000000"/>
              </w:rPr>
              <w:t>იქნებოდა</w:t>
            </w:r>
            <w:r w:rsidRPr="00D37D12">
              <w:rPr>
                <w:color w:val="000000"/>
              </w:rPr>
              <w:t xml:space="preserve"> </w:t>
            </w:r>
            <w:r w:rsidRPr="00D37D12">
              <w:rPr>
                <w:rFonts w:ascii="Sylfaen" w:hAnsi="Sylfaen" w:cs="Sylfaen"/>
                <w:color w:val="000000"/>
              </w:rPr>
              <w:t>საჭირო</w:t>
            </w:r>
            <w:r w:rsidRPr="00D37D12">
              <w:rPr>
                <w:color w:val="000000"/>
              </w:rPr>
              <w:t xml:space="preserve"> </w:t>
            </w:r>
            <w:r w:rsidRPr="00D37D12">
              <w:rPr>
                <w:rFonts w:ascii="Sylfaen" w:hAnsi="Sylfaen" w:cs="Sylfaen"/>
                <w:color w:val="000000"/>
              </w:rPr>
              <w:t>სადავო</w:t>
            </w:r>
            <w:r w:rsidRPr="00D37D12">
              <w:rPr>
                <w:color w:val="000000"/>
              </w:rPr>
              <w:t xml:space="preserve"> </w:t>
            </w:r>
            <w:r w:rsidRPr="00D37D12">
              <w:rPr>
                <w:rFonts w:ascii="Sylfaen" w:hAnsi="Sylfaen" w:cs="Sylfaen"/>
                <w:color w:val="000000"/>
              </w:rPr>
              <w:t>აქტის</w:t>
            </w:r>
            <w:r w:rsidRPr="00D37D12">
              <w:rPr>
                <w:color w:val="000000"/>
              </w:rPr>
              <w:t xml:space="preserve"> </w:t>
            </w:r>
            <w:r w:rsidRPr="00D37D12">
              <w:rPr>
                <w:rFonts w:ascii="Sylfaen" w:hAnsi="Sylfaen" w:cs="Sylfaen"/>
                <w:color w:val="000000"/>
              </w:rPr>
              <w:t>კონსტიტუციურობაზე</w:t>
            </w:r>
            <w:r w:rsidRPr="00D37D12">
              <w:rPr>
                <w:color w:val="000000"/>
              </w:rPr>
              <w:t xml:space="preserve"> </w:t>
            </w:r>
            <w:r w:rsidRPr="00D37D12">
              <w:rPr>
                <w:rFonts w:ascii="Sylfaen" w:hAnsi="Sylfaen" w:cs="Sylfaen"/>
                <w:color w:val="000000"/>
              </w:rPr>
              <w:t>სრულფასოვანი</w:t>
            </w:r>
            <w:r w:rsidRPr="00D37D12">
              <w:rPr>
                <w:color w:val="000000"/>
              </w:rPr>
              <w:t xml:space="preserve"> </w:t>
            </w:r>
            <w:r w:rsidRPr="00D37D12">
              <w:rPr>
                <w:rFonts w:ascii="Sylfaen" w:hAnsi="Sylfaen" w:cs="Sylfaen"/>
                <w:color w:val="000000"/>
              </w:rPr>
              <w:t>მსჯელობის</w:t>
            </w:r>
            <w:r w:rsidRPr="00D37D12">
              <w:rPr>
                <w:color w:val="000000"/>
              </w:rPr>
              <w:t xml:space="preserve"> </w:t>
            </w:r>
            <w:r w:rsidRPr="00D37D12">
              <w:rPr>
                <w:rFonts w:ascii="Sylfaen" w:hAnsi="Sylfaen" w:cs="Sylfaen"/>
                <w:color w:val="000000"/>
              </w:rPr>
              <w:t>უზრუნველყოფის</w:t>
            </w:r>
            <w:r w:rsidRPr="00D37D12">
              <w:rPr>
                <w:color w:val="000000"/>
              </w:rPr>
              <w:t xml:space="preserve"> </w:t>
            </w:r>
            <w:r w:rsidRPr="00D37D12">
              <w:rPr>
                <w:rFonts w:ascii="Sylfaen" w:hAnsi="Sylfaen" w:cs="Sylfaen"/>
                <w:color w:val="000000"/>
              </w:rPr>
              <w:t>მიზნით</w:t>
            </w:r>
            <w:r w:rsidRPr="00D37D12">
              <w:rPr>
                <w:color w:val="000000"/>
              </w:rPr>
              <w:t xml:space="preserve">. </w:t>
            </w:r>
          </w:p>
          <w:p w:rsidR="002D17B1" w:rsidRDefault="00D37D12" w:rsidP="00D37D12">
            <w:pPr>
              <w:spacing w:after="0" w:line="240" w:lineRule="auto"/>
              <w:rPr>
                <w:color w:val="000000"/>
              </w:rPr>
            </w:pPr>
            <w:r w:rsidRPr="00D37D12">
              <w:rPr>
                <w:rFonts w:ascii="Sylfaen" w:hAnsi="Sylfaen" w:cs="Sylfaen"/>
                <w:color w:val="000000"/>
              </w:rPr>
              <w:t>ზ</w:t>
            </w:r>
            <w:r w:rsidRPr="00D37D12">
              <w:rPr>
                <w:color w:val="000000"/>
              </w:rPr>
              <w:t>/</w:t>
            </w:r>
            <w:r w:rsidRPr="00D37D12">
              <w:rPr>
                <w:rFonts w:ascii="Sylfaen" w:hAnsi="Sylfaen" w:cs="Sylfaen"/>
                <w:color w:val="000000"/>
              </w:rPr>
              <w:t>ა</w:t>
            </w:r>
            <w:r w:rsidRPr="00D37D12">
              <w:rPr>
                <w:color w:val="000000"/>
              </w:rPr>
              <w:t xml:space="preserve"> </w:t>
            </w:r>
            <w:r w:rsidRPr="00D37D12">
              <w:rPr>
                <w:rFonts w:ascii="Sylfaen" w:hAnsi="Sylfaen" w:cs="Sylfaen"/>
                <w:color w:val="000000"/>
              </w:rPr>
              <w:t>გამომდინარე</w:t>
            </w:r>
            <w:r w:rsidRPr="00D37D12">
              <w:rPr>
                <w:color w:val="000000"/>
              </w:rPr>
              <w:t xml:space="preserve">, </w:t>
            </w:r>
            <w:r w:rsidRPr="00D37D12">
              <w:rPr>
                <w:rFonts w:ascii="Sylfaen" w:hAnsi="Sylfaen" w:cs="Sylfaen"/>
                <w:color w:val="000000"/>
              </w:rPr>
              <w:t>არ</w:t>
            </w:r>
            <w:r w:rsidRPr="00D37D12">
              <w:rPr>
                <w:color w:val="000000"/>
              </w:rPr>
              <w:t xml:space="preserve"> </w:t>
            </w:r>
            <w:r w:rsidRPr="00D37D12">
              <w:rPr>
                <w:rFonts w:ascii="Sylfaen" w:hAnsi="Sylfaen" w:cs="Sylfaen"/>
                <w:color w:val="000000"/>
              </w:rPr>
              <w:t>არსებობს</w:t>
            </w:r>
            <w:r w:rsidRPr="00D37D12">
              <w:rPr>
                <w:color w:val="000000"/>
              </w:rPr>
              <w:t xml:space="preserve"> </w:t>
            </w:r>
            <w:r w:rsidRPr="00D37D12">
              <w:rPr>
                <w:rFonts w:ascii="Sylfaen" w:hAnsi="Sylfaen" w:cs="Sylfaen"/>
                <w:color w:val="000000"/>
              </w:rPr>
              <w:t>მისი</w:t>
            </w:r>
            <w:r w:rsidRPr="00D37D12">
              <w:rPr>
                <w:color w:val="000000"/>
              </w:rPr>
              <w:t xml:space="preserve"> </w:t>
            </w:r>
            <w:r w:rsidRPr="00D37D12">
              <w:rPr>
                <w:rFonts w:ascii="Sylfaen" w:hAnsi="Sylfaen" w:cs="Sylfaen"/>
                <w:color w:val="000000"/>
              </w:rPr>
              <w:t>სასამართლოში</w:t>
            </w:r>
            <w:r w:rsidRPr="00D37D12">
              <w:rPr>
                <w:color w:val="000000"/>
              </w:rPr>
              <w:t xml:space="preserve"> </w:t>
            </w:r>
            <w:r w:rsidRPr="00D37D12">
              <w:rPr>
                <w:rFonts w:ascii="Sylfaen" w:hAnsi="Sylfaen" w:cs="Sylfaen"/>
                <w:color w:val="000000"/>
              </w:rPr>
              <w:t>არსებითად</w:t>
            </w:r>
            <w:r w:rsidRPr="00D37D12">
              <w:rPr>
                <w:color w:val="000000"/>
              </w:rPr>
              <w:t xml:space="preserve"> </w:t>
            </w:r>
            <w:r w:rsidRPr="00D37D12">
              <w:rPr>
                <w:rFonts w:ascii="Sylfaen" w:hAnsi="Sylfaen" w:cs="Sylfaen"/>
                <w:color w:val="000000"/>
              </w:rPr>
              <w:t>განსახილველად</w:t>
            </w:r>
            <w:r w:rsidRPr="00D37D12">
              <w:rPr>
                <w:color w:val="000000"/>
              </w:rPr>
              <w:t xml:space="preserve"> </w:t>
            </w:r>
            <w:r w:rsidRPr="00D37D12">
              <w:rPr>
                <w:rFonts w:ascii="Sylfaen" w:hAnsi="Sylfaen" w:cs="Sylfaen"/>
                <w:color w:val="000000"/>
              </w:rPr>
              <w:t>არმიღების</w:t>
            </w:r>
            <w:r w:rsidRPr="00D37D12">
              <w:rPr>
                <w:color w:val="000000"/>
              </w:rPr>
              <w:t xml:space="preserve"> </w:t>
            </w:r>
            <w:r w:rsidRPr="00D37D12">
              <w:rPr>
                <w:rFonts w:ascii="Sylfaen" w:hAnsi="Sylfaen" w:cs="Sylfaen"/>
                <w:color w:val="000000"/>
              </w:rPr>
              <w:t>საფუძვლები</w:t>
            </w:r>
            <w:r w:rsidRPr="00D37D12">
              <w:rPr>
                <w:color w:val="000000"/>
              </w:rPr>
              <w:t xml:space="preserve">.  </w:t>
            </w:r>
          </w:p>
          <w:permEnd w:id="1458732656"/>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7D27E8" w:rsidRDefault="002A3AB2" w:rsidP="007D27E8">
            <w:pPr>
              <w:numPr>
                <w:ilvl w:val="0"/>
                <w:numId w:val="6"/>
              </w:numPr>
              <w:spacing w:after="0" w:line="240" w:lineRule="auto"/>
              <w:rPr>
                <w:rFonts w:ascii="Sylfaen" w:hAnsi="Sylfaen"/>
                <w:b/>
              </w:rPr>
            </w:pPr>
            <w:permStart w:id="1400519929" w:edGrp="everyone"/>
            <w:r w:rsidRPr="002A3AB2">
              <w:rPr>
                <w:rFonts w:ascii="Sylfaen" w:hAnsi="Sylfaen"/>
                <w:b/>
                <w:lang w:val="ka-GE"/>
              </w:rPr>
              <w:t>ფაქტობრივი გარემოებების აღწერა</w:t>
            </w:r>
            <w:r w:rsidR="00A15939">
              <w:rPr>
                <w:rFonts w:ascii="Sylfaen" w:hAnsi="Sylfaen"/>
                <w:b/>
                <w:lang w:val="ka-GE"/>
              </w:rPr>
              <w:t xml:space="preserve"> და დავის საგანი</w:t>
            </w:r>
          </w:p>
          <w:p w:rsidR="00B6399E" w:rsidRPr="00B6399E" w:rsidRDefault="00B6399E" w:rsidP="00B6399E">
            <w:pPr>
              <w:spacing w:after="0" w:line="240" w:lineRule="auto"/>
              <w:ind w:left="720"/>
              <w:rPr>
                <w:rFonts w:ascii="Sylfaen" w:hAnsi="Sylfaen"/>
                <w:b/>
              </w:rPr>
            </w:pPr>
          </w:p>
          <w:p w:rsidR="00E008EA" w:rsidRDefault="007D27E8" w:rsidP="006E7B27">
            <w:pPr>
              <w:spacing w:after="120" w:line="240" w:lineRule="auto"/>
              <w:rPr>
                <w:rFonts w:ascii="Sylfaen" w:hAnsi="Sylfaen"/>
                <w:lang w:val="ka-GE"/>
              </w:rPr>
            </w:pPr>
            <w:r w:rsidRPr="007D27E8">
              <w:rPr>
                <w:rFonts w:ascii="Sylfaen" w:hAnsi="Sylfaen"/>
                <w:lang w:val="ka-GE"/>
              </w:rPr>
              <w:t xml:space="preserve">2015 წლის 15 ივნისამდე მარტოხელა მშობლის შესახებ საკანონმდებლო ჩანაწერი კანონქვემდებარე აქტით იყო განსაზღვრული, კერძოდ - 1995 წელს მთავრობის 62-ე განკარგულებით, რომელიც ადგენდა მხოლოდ მარტოხელა დედების კატეგორიებს. </w:t>
            </w:r>
          </w:p>
          <w:p w:rsidR="00E008EA" w:rsidRPr="007D27E8" w:rsidRDefault="007D27E8" w:rsidP="006E7B27">
            <w:pPr>
              <w:spacing w:after="120" w:line="240" w:lineRule="auto"/>
              <w:rPr>
                <w:rFonts w:ascii="Sylfaen" w:hAnsi="Sylfaen"/>
                <w:lang w:val="ka-GE"/>
              </w:rPr>
            </w:pPr>
            <w:r w:rsidRPr="007D27E8">
              <w:rPr>
                <w:rFonts w:ascii="Sylfaen" w:hAnsi="Sylfaen"/>
                <w:lang w:val="ka-GE"/>
              </w:rPr>
              <w:t xml:space="preserve">მოგვიანებით, განკარგულება გაუქმდა და </w:t>
            </w:r>
            <w:r w:rsidR="00E008EA">
              <w:rPr>
                <w:rFonts w:ascii="Sylfaen" w:hAnsi="Sylfaen"/>
                <w:lang w:val="ka-GE"/>
              </w:rPr>
              <w:t>მარტოხელა მშობლის</w:t>
            </w:r>
            <w:r w:rsidRPr="007D27E8">
              <w:rPr>
                <w:rFonts w:ascii="Sylfaen" w:hAnsi="Sylfaen"/>
                <w:lang w:val="ka-GE"/>
              </w:rPr>
              <w:t xml:space="preserve"> სტატუსის განსაზღვრის წესი რეგულირების მიღმა დარჩა. შესაბამისად, არ არსებობდა ჩანაწერი, რომელიც მარტოხელა დედის</w:t>
            </w:r>
            <w:r w:rsidR="00E008EA">
              <w:rPr>
                <w:rFonts w:ascii="Sylfaen" w:hAnsi="Sylfaen"/>
                <w:lang w:val="ka-GE"/>
              </w:rPr>
              <w:t>/მამის</w:t>
            </w:r>
            <w:r w:rsidRPr="007D27E8">
              <w:rPr>
                <w:rFonts w:ascii="Sylfaen" w:hAnsi="Sylfaen"/>
                <w:lang w:val="ka-GE"/>
              </w:rPr>
              <w:t xml:space="preserve"> სტატუსს განმარტავდა. ამავდროულად,  არ მოქმედებდა სოციალური დაცვის ერთიანი სისტემა და მარტოხელა </w:t>
            </w:r>
            <w:r w:rsidR="00E008EA">
              <w:rPr>
                <w:rFonts w:ascii="Sylfaen" w:hAnsi="Sylfaen"/>
                <w:lang w:val="ka-GE"/>
              </w:rPr>
              <w:t xml:space="preserve">მშობლებს </w:t>
            </w:r>
            <w:r w:rsidRPr="007D27E8">
              <w:rPr>
                <w:rFonts w:ascii="Sylfaen" w:hAnsi="Sylfaen"/>
                <w:lang w:val="ka-GE"/>
              </w:rPr>
              <w:t xml:space="preserve">სახელმწიფო სერვისებზეც არ მიუწვდებოდათ ხელი. </w:t>
            </w:r>
          </w:p>
          <w:p w:rsidR="00CA6927" w:rsidRDefault="007D27E8" w:rsidP="006E7B27">
            <w:pPr>
              <w:spacing w:after="120" w:line="240" w:lineRule="auto"/>
              <w:rPr>
                <w:rFonts w:ascii="Sylfaen" w:hAnsi="Sylfaen"/>
                <w:lang w:val="ka-GE"/>
              </w:rPr>
            </w:pPr>
            <w:r w:rsidRPr="007D27E8">
              <w:rPr>
                <w:rFonts w:ascii="Sylfaen" w:hAnsi="Sylfaen"/>
                <w:lang w:val="ka-GE"/>
              </w:rPr>
              <w:t>2015 წლის 15 ივნისიდან  მარტოხელა მშობლის სტატუსი საკანონმდებლო დონეზე განისაზღვრა</w:t>
            </w:r>
            <w:r w:rsidR="008611CA">
              <w:rPr>
                <w:rStyle w:val="af0"/>
                <w:rFonts w:ascii="Sylfaen" w:hAnsi="Sylfaen"/>
                <w:lang w:val="ka-GE"/>
              </w:rPr>
              <w:footnoteReference w:id="6"/>
            </w:r>
            <w:r w:rsidRPr="007D27E8">
              <w:rPr>
                <w:rFonts w:ascii="Sylfaen" w:hAnsi="Sylfaen"/>
                <w:lang w:val="ka-GE"/>
              </w:rPr>
              <w:t xml:space="preserve">, კერძოდ - სამოქალაქო </w:t>
            </w:r>
            <w:r w:rsidR="00AB674D">
              <w:rPr>
                <w:rFonts w:ascii="Sylfaen" w:hAnsi="Sylfaen"/>
                <w:lang w:val="ka-GE"/>
              </w:rPr>
              <w:t>კოდექს</w:t>
            </w:r>
            <w:r w:rsidRPr="007D27E8">
              <w:rPr>
                <w:rFonts w:ascii="Sylfaen" w:hAnsi="Sylfaen"/>
                <w:lang w:val="ka-GE"/>
              </w:rPr>
              <w:t>ს დაემატა 1191</w:t>
            </w:r>
            <w:r w:rsidRPr="00AB674D">
              <w:rPr>
                <w:rFonts w:ascii="Sylfaen" w:hAnsi="Sylfaen"/>
                <w:vertAlign w:val="superscript"/>
                <w:lang w:val="ka-GE"/>
              </w:rPr>
              <w:t>1</w:t>
            </w:r>
            <w:r w:rsidRPr="007D27E8">
              <w:rPr>
                <w:rFonts w:ascii="Sylfaen" w:hAnsi="Sylfaen"/>
                <w:lang w:val="ka-GE"/>
              </w:rPr>
              <w:t xml:space="preserve">-ე მუხლი („მარტოხელა მშობელი“). კოდექსის ჩანაწერი სტატუსის მიღების შესაძლებლობას ანიჭებს როგორც მარტოხელა დედას, ისევე მარტოხელა მამას და ადგენს სპეციალურ კრიტერიუმებს, თუ ვის შეუძლია სტატუსის მიღება. </w:t>
            </w:r>
          </w:p>
          <w:p w:rsidR="007D27E8" w:rsidRPr="007D27E8" w:rsidRDefault="007D27E8" w:rsidP="006E7B27">
            <w:pPr>
              <w:spacing w:after="120" w:line="240" w:lineRule="auto"/>
              <w:rPr>
                <w:rFonts w:ascii="Sylfaen" w:hAnsi="Sylfaen"/>
                <w:lang w:val="ka-GE"/>
              </w:rPr>
            </w:pPr>
            <w:r w:rsidRPr="007D27E8">
              <w:rPr>
                <w:rFonts w:ascii="Sylfaen" w:hAnsi="Sylfaen"/>
                <w:lang w:val="ka-GE"/>
              </w:rPr>
              <w:t xml:space="preserve">უფრო კონკრეტულად, მარტოხელა მშობელი არის - მარტოხელა დედა/მამა, რომელსაც ჰყავს რეგისტრირებული ქორწინების გარეშე დაბადებული 18 წლამდე ასაკის შვილი და ბავშვის დაბადების სააქტო ჩანაწერში არ არის შეტანილი ბავშვის მამის/დედის მონაცემები. </w:t>
            </w:r>
            <w:r w:rsidR="00E21F17">
              <w:rPr>
                <w:rFonts w:ascii="Sylfaen" w:hAnsi="Sylfaen"/>
                <w:lang w:val="ka-GE"/>
              </w:rPr>
              <w:br/>
            </w:r>
            <w:r w:rsidRPr="007D27E8">
              <w:rPr>
                <w:rFonts w:ascii="Sylfaen" w:hAnsi="Sylfaen"/>
                <w:lang w:val="ka-GE"/>
              </w:rPr>
              <w:t>სტატუსის მქონე შეიძლება იყოს აგრეთვე პირი, რომელსაც ჰყავს შვილად აყვანილი 18 წლამდე ასაკის ბავშვი და არ იმყოფება რეგისტრირებულ ქორწინებაში.</w:t>
            </w:r>
            <w:r w:rsidR="00211407">
              <w:rPr>
                <w:rStyle w:val="af0"/>
                <w:rFonts w:ascii="Sylfaen" w:hAnsi="Sylfaen"/>
                <w:lang w:val="ka-GE"/>
              </w:rPr>
              <w:footnoteReference w:id="7"/>
            </w:r>
            <w:r w:rsidRPr="007D27E8">
              <w:rPr>
                <w:rFonts w:ascii="Sylfaen" w:hAnsi="Sylfaen"/>
                <w:lang w:val="ka-GE"/>
              </w:rPr>
              <w:t xml:space="preserve"> </w:t>
            </w:r>
          </w:p>
          <w:p w:rsidR="007D27E8" w:rsidRPr="007D27E8" w:rsidRDefault="007D27E8" w:rsidP="006E7B27">
            <w:pPr>
              <w:spacing w:after="120" w:line="240" w:lineRule="auto"/>
              <w:rPr>
                <w:rFonts w:ascii="Sylfaen" w:hAnsi="Sylfaen"/>
                <w:lang w:val="ka-GE"/>
              </w:rPr>
            </w:pPr>
            <w:r w:rsidRPr="007D27E8">
              <w:rPr>
                <w:rFonts w:ascii="Sylfaen" w:hAnsi="Sylfaen"/>
                <w:lang w:val="ka-GE"/>
              </w:rPr>
              <w:t xml:space="preserve">სტატუსის კანონის დონეზე განსაზღვრა ძალიან მნიშვნელოვანი ნაბიჯია. თუმცა, უნდა აღინიშნოს, რომ სტატუსის მიმღებ პირთა წრე რეალურ სურათთან შედარებით ძალიან ვიწროა, სტატუსის მისაღებად დადგენილი კრიტერიუმები კი არ არის ობიექტური და სამიზნე ჯგუფზე ზუსტად მორგებული. </w:t>
            </w:r>
          </w:p>
          <w:p w:rsidR="007D27E8" w:rsidRPr="007D27E8" w:rsidRDefault="007D27E8" w:rsidP="006E7B27">
            <w:pPr>
              <w:spacing w:after="120" w:line="240" w:lineRule="auto"/>
              <w:rPr>
                <w:rFonts w:ascii="Sylfaen" w:hAnsi="Sylfaen"/>
                <w:lang w:val="ka-GE"/>
              </w:rPr>
            </w:pPr>
            <w:r w:rsidRPr="007D27E8">
              <w:rPr>
                <w:rFonts w:ascii="Sylfaen" w:hAnsi="Sylfaen"/>
                <w:lang w:val="ka-GE"/>
              </w:rPr>
              <w:t>პირველ რიგში უნდა აღინიშნოს, რომ სამოქალაქო კოდექსი მარტოხელა მშობლის სტატუსს ანიჭებს როგორც მარტოხელა დედას ასევე მამასაც. კოდექსის 1191</w:t>
            </w:r>
            <w:r w:rsidRPr="00E21F17">
              <w:rPr>
                <w:rFonts w:ascii="Sylfaen" w:hAnsi="Sylfaen"/>
                <w:vertAlign w:val="superscript"/>
                <w:lang w:val="ka-GE"/>
              </w:rPr>
              <w:t>1</w:t>
            </w:r>
            <w:r w:rsidRPr="007D27E8">
              <w:rPr>
                <w:rFonts w:ascii="Sylfaen" w:hAnsi="Sylfaen"/>
                <w:lang w:val="ka-GE"/>
              </w:rPr>
              <w:t>-ე მუხლის მე</w:t>
            </w:r>
            <w:r w:rsidR="00E21F17">
              <w:rPr>
                <w:rFonts w:ascii="Sylfaen" w:hAnsi="Sylfaen"/>
                <w:lang w:val="ka-GE"/>
              </w:rPr>
              <w:t>-3</w:t>
            </w:r>
            <w:r w:rsidRPr="007D27E8">
              <w:rPr>
                <w:rFonts w:ascii="Sylfaen" w:hAnsi="Sylfaen"/>
                <w:lang w:val="ka-GE"/>
              </w:rPr>
              <w:t xml:space="preserve"> ნაწილის თანახმად, მარტოხელა მამა არის პირი, რომელსაც რეგისტრირებული ქორწინების გარეშე ჰყავს არასრულწლოვანი შვილი და </w:t>
            </w:r>
            <w:r w:rsidR="00811327">
              <w:rPr>
                <w:rFonts w:ascii="Sylfaen" w:hAnsi="Sylfaen"/>
                <w:lang w:val="ka-GE"/>
              </w:rPr>
              <w:t xml:space="preserve"> ბ</w:t>
            </w:r>
            <w:r w:rsidRPr="007D27E8">
              <w:rPr>
                <w:rFonts w:ascii="Sylfaen" w:hAnsi="Sylfaen"/>
                <w:lang w:val="ka-GE"/>
              </w:rPr>
              <w:t xml:space="preserve">ავშვის </w:t>
            </w:r>
            <w:r w:rsidRPr="00C039E5">
              <w:rPr>
                <w:rFonts w:ascii="Sylfaen" w:hAnsi="Sylfaen"/>
                <w:b/>
                <w:lang w:val="ka-GE"/>
              </w:rPr>
              <w:t>დაბადების სააქტო ჩანაწერში არ არის მითითებული დედის მონაცემები</w:t>
            </w:r>
            <w:r w:rsidR="000945BF" w:rsidRPr="00C039E5">
              <w:rPr>
                <w:rFonts w:ascii="Sylfaen" w:hAnsi="Sylfaen"/>
                <w:b/>
                <w:lang w:val="ka-GE"/>
              </w:rPr>
              <w:t>.</w:t>
            </w:r>
            <w:r w:rsidR="000945BF">
              <w:rPr>
                <w:rFonts w:ascii="Sylfaen" w:hAnsi="Sylfaen"/>
                <w:lang w:val="ka-GE"/>
              </w:rPr>
              <w:t xml:space="preserve"> </w:t>
            </w:r>
          </w:p>
          <w:p w:rsidR="007D27E8" w:rsidRPr="007D27E8" w:rsidRDefault="007D27E8" w:rsidP="006E7B27">
            <w:pPr>
              <w:spacing w:after="120" w:line="240" w:lineRule="auto"/>
              <w:rPr>
                <w:rFonts w:ascii="Sylfaen" w:hAnsi="Sylfaen"/>
                <w:lang w:val="ka-GE"/>
              </w:rPr>
            </w:pPr>
            <w:r w:rsidRPr="007D27E8">
              <w:rPr>
                <w:rFonts w:ascii="Sylfaen" w:hAnsi="Sylfaen"/>
                <w:lang w:val="ka-GE"/>
              </w:rPr>
              <w:t xml:space="preserve">"სამოქალაქო აქტების შესახებ" კანონი გარდა </w:t>
            </w:r>
            <w:r w:rsidR="001F2E2F">
              <w:rPr>
                <w:rFonts w:ascii="Sylfaen" w:hAnsi="Sylfaen"/>
                <w:lang w:val="ka-GE"/>
              </w:rPr>
              <w:t xml:space="preserve">ბავშვის </w:t>
            </w:r>
            <w:r w:rsidRPr="007D27E8">
              <w:rPr>
                <w:rFonts w:ascii="Sylfaen" w:hAnsi="Sylfaen"/>
                <w:lang w:val="ka-GE"/>
              </w:rPr>
              <w:t>მშობლ(ებ)ისა, პირდაპირ ავალდებულებს სამედიცინო დაწესებულებებსა და სხვა პირებს</w:t>
            </w:r>
            <w:r w:rsidR="00811327">
              <w:rPr>
                <w:rFonts w:ascii="Sylfaen" w:hAnsi="Sylfaen"/>
                <w:lang w:val="ka-GE"/>
              </w:rPr>
              <w:t xml:space="preserve"> </w:t>
            </w:r>
            <w:r w:rsidRPr="007D27E8">
              <w:rPr>
                <w:rFonts w:ascii="Sylfaen" w:hAnsi="Sylfaen"/>
                <w:lang w:val="ka-GE"/>
              </w:rPr>
              <w:t>ბავშვის დაბადებიდან 5 სამუშაო დღის ვადაში შეატყობინონ მარეგისტირებელ ორგანოს ბავშვის დაბადების ფაქტი</w:t>
            </w:r>
            <w:r w:rsidR="000945BF">
              <w:rPr>
                <w:rFonts w:ascii="Sylfaen" w:hAnsi="Sylfaen"/>
                <w:lang w:val="ka-GE"/>
              </w:rPr>
              <w:t xml:space="preserve">ს შესახებ </w:t>
            </w:r>
            <w:r w:rsidRPr="007D27E8">
              <w:rPr>
                <w:rFonts w:ascii="Sylfaen" w:hAnsi="Sylfaen"/>
                <w:lang w:val="ka-GE"/>
              </w:rPr>
              <w:t>დაბადების რეგისტრაციისთვის.</w:t>
            </w:r>
            <w:r w:rsidR="001131B2">
              <w:rPr>
                <w:rStyle w:val="af0"/>
                <w:rFonts w:ascii="Sylfaen" w:hAnsi="Sylfaen"/>
                <w:lang w:val="ka-GE"/>
              </w:rPr>
              <w:footnoteReference w:id="8"/>
            </w:r>
            <w:r w:rsidRPr="007D27E8">
              <w:rPr>
                <w:rFonts w:ascii="Sylfaen" w:hAnsi="Sylfaen"/>
                <w:lang w:val="ka-GE"/>
              </w:rPr>
              <w:t xml:space="preserve"> </w:t>
            </w:r>
          </w:p>
          <w:p w:rsidR="001F2E2F" w:rsidRPr="00B6399E" w:rsidRDefault="007D27E8" w:rsidP="006E7B27">
            <w:pPr>
              <w:spacing w:after="120" w:line="240" w:lineRule="auto"/>
              <w:rPr>
                <w:rFonts w:ascii="Sylfaen" w:hAnsi="Sylfaen"/>
                <w:b/>
                <w:lang w:val="ka-GE"/>
              </w:rPr>
            </w:pPr>
            <w:r w:rsidRPr="007D27E8">
              <w:rPr>
                <w:rFonts w:ascii="Sylfaen" w:hAnsi="Sylfaen"/>
                <w:lang w:val="ka-GE"/>
              </w:rPr>
              <w:t xml:space="preserve">ამავე კანონის 26-ე მუხლის თანახმად კი, </w:t>
            </w:r>
            <w:r w:rsidRPr="00B6399E">
              <w:rPr>
                <w:rFonts w:ascii="Sylfaen" w:hAnsi="Sylfaen"/>
                <w:b/>
                <w:lang w:val="ka-GE"/>
              </w:rPr>
              <w:t xml:space="preserve">ქორწინებაში არმყოფი მშობლების შემთხვევაში დაბადების სამოქალაქო აქტის </w:t>
            </w:r>
            <w:r w:rsidR="004D3D59">
              <w:rPr>
                <w:rFonts w:ascii="Sylfaen" w:hAnsi="Sylfaen"/>
                <w:b/>
                <w:lang w:val="ka-GE"/>
              </w:rPr>
              <w:t>რეგისტრაციისას,</w:t>
            </w:r>
            <w:r w:rsidR="00B92139">
              <w:rPr>
                <w:rFonts w:ascii="Sylfaen" w:hAnsi="Sylfaen"/>
                <w:b/>
                <w:lang w:val="ka-GE"/>
              </w:rPr>
              <w:t xml:space="preserve"> </w:t>
            </w:r>
            <w:r w:rsidRPr="00B6399E">
              <w:rPr>
                <w:rFonts w:ascii="Sylfaen" w:hAnsi="Sylfaen"/>
                <w:b/>
                <w:lang w:val="ka-GE"/>
              </w:rPr>
              <w:t xml:space="preserve">დედის შესახებ მონაცემები მიეთითება დაბადების დამადასტურებელი დოკუმენტის და დედის განცხადების საფუძველზე, ხოლო მამის შესახებ მონაცემები − </w:t>
            </w:r>
            <w:r w:rsidRPr="00B6399E">
              <w:rPr>
                <w:rFonts w:ascii="Sylfaen" w:hAnsi="Sylfaen"/>
                <w:b/>
                <w:lang w:val="ka-GE"/>
              </w:rPr>
              <w:lastRenderedPageBreak/>
              <w:t xml:space="preserve">მშობელთა ერთობლივი განცხადების საფუძველზე. </w:t>
            </w:r>
          </w:p>
          <w:p w:rsidR="007D27E8" w:rsidRPr="007D27E8" w:rsidRDefault="007D27E8" w:rsidP="006E7B27">
            <w:pPr>
              <w:spacing w:after="120" w:line="240" w:lineRule="auto"/>
              <w:rPr>
                <w:rFonts w:ascii="Sylfaen" w:hAnsi="Sylfaen"/>
                <w:lang w:val="ka-GE"/>
              </w:rPr>
            </w:pPr>
            <w:r w:rsidRPr="00B6399E">
              <w:rPr>
                <w:rFonts w:ascii="Sylfaen" w:hAnsi="Sylfaen"/>
                <w:b/>
                <w:lang w:val="ka-GE"/>
              </w:rPr>
              <w:t>თუ დაბადების რეგისტრაციის მომენტისთვის დედა გარდაცვლილია, სასამართლოს მიერ აღიარებულია უგზო-უკვლოდ დაკარგულად ან ჩამორთმეული აქვს მშობლის უფლება, დაბადების სამოქალაქო აქტის ჩანაწერში დედის შესახებ მონაცემები მიეთითება დაბადების დამადასტურებელი დოკუმენტის საფუძველზე, ხოლო მამის შესახებ მონაცემები – მამის განცხადების საფუძველზე</w:t>
            </w:r>
            <w:r w:rsidR="00DC2B10">
              <w:rPr>
                <w:rFonts w:ascii="Sylfaen" w:hAnsi="Sylfaen"/>
                <w:lang w:val="ka-GE"/>
              </w:rPr>
              <w:t>.</w:t>
            </w:r>
            <w:r w:rsidR="00DC2B10">
              <w:rPr>
                <w:rStyle w:val="af0"/>
                <w:rFonts w:ascii="Sylfaen" w:hAnsi="Sylfaen"/>
                <w:lang w:val="ka-GE"/>
              </w:rPr>
              <w:footnoteReference w:id="9"/>
            </w:r>
          </w:p>
          <w:p w:rsidR="007D27E8" w:rsidRPr="007D27E8" w:rsidRDefault="007D27E8" w:rsidP="006E7B27">
            <w:pPr>
              <w:spacing w:after="120" w:line="240" w:lineRule="auto"/>
              <w:rPr>
                <w:rFonts w:ascii="Sylfaen" w:hAnsi="Sylfaen"/>
                <w:lang w:val="ka-GE"/>
              </w:rPr>
            </w:pPr>
            <w:r w:rsidRPr="007D27E8">
              <w:rPr>
                <w:rFonts w:ascii="Sylfaen" w:hAnsi="Sylfaen"/>
                <w:lang w:val="ka-GE"/>
              </w:rPr>
              <w:t xml:space="preserve">სერვისების განვითარების სააგენტოსგან გამოთხოვილი </w:t>
            </w:r>
            <w:r w:rsidR="00AC7461">
              <w:rPr>
                <w:rFonts w:ascii="Sylfaen" w:hAnsi="Sylfaen"/>
                <w:lang w:val="ka-GE"/>
              </w:rPr>
              <w:t>ინფორმაციის თანახმად, 20</w:t>
            </w:r>
            <w:r w:rsidRPr="007D27E8">
              <w:rPr>
                <w:rFonts w:ascii="Sylfaen" w:hAnsi="Sylfaen"/>
                <w:lang w:val="ka-GE"/>
              </w:rPr>
              <w:t xml:space="preserve">17 წლის სექტემბრის მდგომარეობით, სააგენტოში </w:t>
            </w:r>
            <w:r w:rsidR="00AC7461">
              <w:rPr>
                <w:rFonts w:ascii="Sylfaen" w:hAnsi="Sylfaen"/>
                <w:lang w:val="ka-GE"/>
              </w:rPr>
              <w:t>შე</w:t>
            </w:r>
            <w:r w:rsidRPr="007D27E8">
              <w:rPr>
                <w:rFonts w:ascii="Sylfaen" w:hAnsi="Sylfaen"/>
                <w:lang w:val="ka-GE"/>
              </w:rPr>
              <w:t xml:space="preserve">სულია 30 სამედიცინო ცნობა, სადაც არ არის მითითებული დედის მონაცემები. </w:t>
            </w:r>
            <w:r w:rsidR="00827140">
              <w:rPr>
                <w:rFonts w:ascii="Sylfaen" w:hAnsi="Sylfaen"/>
                <w:lang w:val="ka-GE"/>
              </w:rPr>
              <w:t>2015 წლის ივნისიდან 2017 წლის სექტემბრის ჩათვლით მხოლოდ 1</w:t>
            </w:r>
            <w:r w:rsidR="0055656A">
              <w:rPr>
                <w:rFonts w:ascii="Sylfaen" w:hAnsi="Sylfaen"/>
                <w:lang w:val="ka-GE"/>
              </w:rPr>
              <w:t xml:space="preserve"> </w:t>
            </w:r>
            <w:r w:rsidR="0055656A" w:rsidRPr="007D27E8">
              <w:rPr>
                <w:rFonts w:ascii="Sylfaen" w:hAnsi="Sylfaen"/>
                <w:lang w:val="ka-GE"/>
              </w:rPr>
              <w:t>(იხ. დანართ</w:t>
            </w:r>
            <w:r w:rsidR="00C039E5">
              <w:rPr>
                <w:rFonts w:ascii="Sylfaen" w:hAnsi="Sylfaen"/>
                <w:lang w:val="ka-GE"/>
              </w:rPr>
              <w:t>ებ</w:t>
            </w:r>
            <w:r w:rsidR="0055656A" w:rsidRPr="007D27E8">
              <w:rPr>
                <w:rFonts w:ascii="Sylfaen" w:hAnsi="Sylfaen"/>
                <w:lang w:val="ka-GE"/>
              </w:rPr>
              <w:t>ი #</w:t>
            </w:r>
            <w:r w:rsidR="00C039E5">
              <w:rPr>
                <w:rFonts w:ascii="Sylfaen" w:hAnsi="Sylfaen"/>
                <w:lang w:val="ka-GE"/>
              </w:rPr>
              <w:t>1, #</w:t>
            </w:r>
            <w:r w:rsidR="00AC7461">
              <w:rPr>
                <w:rFonts w:ascii="Sylfaen" w:hAnsi="Sylfaen"/>
                <w:lang w:val="ka-GE"/>
              </w:rPr>
              <w:t>2</w:t>
            </w:r>
            <w:r w:rsidR="0055656A" w:rsidRPr="007D27E8">
              <w:rPr>
                <w:rFonts w:ascii="Sylfaen" w:hAnsi="Sylfaen"/>
                <w:lang w:val="ka-GE"/>
              </w:rPr>
              <w:t>)</w:t>
            </w:r>
            <w:r w:rsidR="00827140">
              <w:rPr>
                <w:rFonts w:ascii="Sylfaen" w:hAnsi="Sylfaen"/>
                <w:lang w:val="ka-GE"/>
              </w:rPr>
              <w:t xml:space="preserve">. </w:t>
            </w:r>
          </w:p>
          <w:p w:rsidR="007D27E8" w:rsidRPr="0064638E" w:rsidRDefault="007D27E8" w:rsidP="006E7B27">
            <w:pPr>
              <w:spacing w:after="120" w:line="240" w:lineRule="auto"/>
              <w:rPr>
                <w:rFonts w:ascii="Sylfaen" w:hAnsi="Sylfaen"/>
              </w:rPr>
            </w:pPr>
            <w:r w:rsidRPr="007D27E8">
              <w:rPr>
                <w:rFonts w:ascii="Sylfaen" w:hAnsi="Sylfaen"/>
                <w:lang w:val="ka-GE"/>
              </w:rPr>
              <w:t>ადამიანის უფლებების განვითარების ფონდმა, დამაზუსტებელი წერილის სახით მოითხოვა შემდეგი სახის ინფორმაცია</w:t>
            </w:r>
            <w:r w:rsidR="0055656A">
              <w:rPr>
                <w:rFonts w:ascii="Sylfaen" w:hAnsi="Sylfaen"/>
                <w:lang w:val="ka-GE"/>
              </w:rPr>
              <w:t xml:space="preserve"> </w:t>
            </w:r>
            <w:r w:rsidR="0055656A" w:rsidRPr="007D27E8">
              <w:rPr>
                <w:rFonts w:ascii="Sylfaen" w:hAnsi="Sylfaen"/>
                <w:lang w:val="ka-GE"/>
              </w:rPr>
              <w:t>(იხ. დანართი #</w:t>
            </w:r>
            <w:r w:rsidR="00C039E5">
              <w:rPr>
                <w:rFonts w:ascii="Sylfaen" w:hAnsi="Sylfaen"/>
                <w:lang w:val="ka-GE"/>
              </w:rPr>
              <w:t>3</w:t>
            </w:r>
            <w:r w:rsidR="0055656A" w:rsidRPr="007D27E8">
              <w:rPr>
                <w:rFonts w:ascii="Sylfaen" w:hAnsi="Sylfaen"/>
                <w:lang w:val="ka-GE"/>
              </w:rPr>
              <w:t>)</w:t>
            </w:r>
            <w:r w:rsidRPr="007D27E8">
              <w:rPr>
                <w:rFonts w:ascii="Sylfaen" w:hAnsi="Sylfaen"/>
                <w:lang w:val="ka-GE"/>
              </w:rPr>
              <w:t>:</w:t>
            </w:r>
          </w:p>
          <w:p w:rsidR="00827140" w:rsidRDefault="007D27E8" w:rsidP="006E7B27">
            <w:pPr>
              <w:numPr>
                <w:ilvl w:val="0"/>
                <w:numId w:val="7"/>
              </w:numPr>
              <w:spacing w:after="120" w:line="240" w:lineRule="auto"/>
              <w:rPr>
                <w:rFonts w:ascii="Sylfaen" w:hAnsi="Sylfaen"/>
                <w:lang w:val="ka-GE"/>
              </w:rPr>
            </w:pPr>
            <w:r w:rsidRPr="007D27E8">
              <w:rPr>
                <w:rFonts w:ascii="Sylfaen" w:hAnsi="Sylfaen"/>
                <w:lang w:val="ka-GE"/>
              </w:rPr>
              <w:t xml:space="preserve">არის თუ არა </w:t>
            </w:r>
            <w:r w:rsidR="00D41928">
              <w:rPr>
                <w:rFonts w:ascii="Sylfaen" w:hAnsi="Sylfaen"/>
                <w:lang w:val="ka-GE"/>
              </w:rPr>
              <w:t xml:space="preserve">დაფიქსირებული </w:t>
            </w:r>
            <w:r w:rsidRPr="007D27E8">
              <w:rPr>
                <w:rFonts w:ascii="Sylfaen" w:hAnsi="Sylfaen"/>
                <w:lang w:val="ka-GE"/>
              </w:rPr>
              <w:t>მამის მონაცემები მითითებული ზემოაღნიშნულ 30 სამედიცინო ცნობაში და ასეთის არსებობის შემთხვევაში, ბავშვი ითვლება თუ არა ერთი მშობლის - მარტოხელა მამის შვილად და დედისგან მიტოვებულად</w:t>
            </w:r>
          </w:p>
          <w:p w:rsidR="00827140" w:rsidRDefault="00D41928" w:rsidP="006E7B27">
            <w:pPr>
              <w:numPr>
                <w:ilvl w:val="0"/>
                <w:numId w:val="7"/>
              </w:numPr>
              <w:spacing w:after="120" w:line="240" w:lineRule="auto"/>
              <w:rPr>
                <w:rFonts w:ascii="Sylfaen" w:hAnsi="Sylfaen"/>
                <w:lang w:val="ka-GE"/>
              </w:rPr>
            </w:pPr>
            <w:r>
              <w:rPr>
                <w:rFonts w:ascii="Sylfaen" w:hAnsi="Sylfaen"/>
                <w:lang w:val="ka-GE"/>
              </w:rPr>
              <w:t xml:space="preserve">თუ </w:t>
            </w:r>
            <w:r w:rsidR="007D27E8" w:rsidRPr="00827140">
              <w:rPr>
                <w:rFonts w:ascii="Sylfaen" w:hAnsi="Sylfaen"/>
                <w:lang w:val="ka-GE"/>
              </w:rPr>
              <w:t>ცნობაში არ არის მითითებული არც ერთი მშობლის მონაცემები</w:t>
            </w:r>
            <w:r w:rsidR="00827140">
              <w:rPr>
                <w:rFonts w:ascii="Sylfaen" w:hAnsi="Sylfaen"/>
                <w:lang w:val="ka-GE"/>
              </w:rPr>
              <w:t xml:space="preserve">, </w:t>
            </w:r>
            <w:r w:rsidR="007D27E8" w:rsidRPr="00827140">
              <w:rPr>
                <w:rFonts w:ascii="Sylfaen" w:hAnsi="Sylfaen"/>
                <w:lang w:val="ka-GE"/>
              </w:rPr>
              <w:t xml:space="preserve">ბავშვი ითვლება </w:t>
            </w:r>
            <w:r w:rsidR="00BC0783">
              <w:rPr>
                <w:rFonts w:ascii="Sylfaen" w:hAnsi="Sylfaen"/>
                <w:lang w:val="ka-GE"/>
              </w:rPr>
              <w:t xml:space="preserve">თუ არა </w:t>
            </w:r>
            <w:r w:rsidR="007D27E8" w:rsidRPr="00827140">
              <w:rPr>
                <w:rFonts w:ascii="Sylfaen" w:hAnsi="Sylfaen"/>
                <w:lang w:val="ka-GE"/>
              </w:rPr>
              <w:t>მიტოვებულად ორივე მშობლის მიერ</w:t>
            </w:r>
          </w:p>
          <w:p w:rsidR="00BC0783" w:rsidRPr="00757ECA" w:rsidRDefault="007D27E8" w:rsidP="000B7338">
            <w:pPr>
              <w:numPr>
                <w:ilvl w:val="0"/>
                <w:numId w:val="7"/>
              </w:numPr>
              <w:spacing w:after="120" w:line="240" w:lineRule="auto"/>
              <w:jc w:val="both"/>
              <w:rPr>
                <w:rFonts w:ascii="Sylfaen" w:hAnsi="Sylfaen"/>
                <w:lang w:val="ka-GE"/>
              </w:rPr>
            </w:pPr>
            <w:r w:rsidRPr="00827140">
              <w:rPr>
                <w:rFonts w:ascii="Sylfaen" w:hAnsi="Sylfaen"/>
                <w:lang w:val="ka-GE"/>
              </w:rPr>
              <w:t>სხვა გარემოების არსებობის შემთხვევაში, შესაბამისი მაგალით</w:t>
            </w:r>
            <w:r w:rsidR="00BC0783">
              <w:rPr>
                <w:rFonts w:ascii="Sylfaen" w:hAnsi="Sylfaen"/>
                <w:lang w:val="ka-GE"/>
              </w:rPr>
              <w:t>(ებ)</w:t>
            </w:r>
            <w:r w:rsidRPr="00827140">
              <w:rPr>
                <w:rFonts w:ascii="Sylfaen" w:hAnsi="Sylfaen"/>
                <w:lang w:val="ka-GE"/>
              </w:rPr>
              <w:t>ით დაკონკრეტება.</w:t>
            </w:r>
          </w:p>
          <w:p w:rsidR="007D27E8" w:rsidRPr="000B7338" w:rsidRDefault="005455CB" w:rsidP="000B7338">
            <w:pPr>
              <w:spacing w:after="120" w:line="240" w:lineRule="auto"/>
              <w:jc w:val="both"/>
              <w:rPr>
                <w:rFonts w:ascii="Sylfaen" w:hAnsi="Sylfaen"/>
                <w:lang w:val="ka-GE"/>
              </w:rPr>
            </w:pPr>
            <w:r>
              <w:rPr>
                <w:rFonts w:ascii="Sylfaen" w:hAnsi="Sylfaen"/>
                <w:lang w:val="ka-GE"/>
              </w:rPr>
              <w:t>ს</w:t>
            </w:r>
            <w:r w:rsidR="000B7338">
              <w:rPr>
                <w:rFonts w:ascii="Sylfaen" w:hAnsi="Sylfaen"/>
                <w:lang w:val="ka-GE"/>
              </w:rPr>
              <w:t>ააგენტოს 2018 წლის მარტის წერილის თანახმად</w:t>
            </w:r>
            <w:r>
              <w:rPr>
                <w:rFonts w:ascii="Sylfaen" w:hAnsi="Sylfaen"/>
                <w:lang w:val="ka-GE"/>
              </w:rPr>
              <w:t xml:space="preserve"> კი განგვემარტა, რომ </w:t>
            </w:r>
            <w:r w:rsidR="000B7338">
              <w:rPr>
                <w:rFonts w:ascii="Sylfaen" w:hAnsi="Sylfaen"/>
                <w:lang w:val="ka-GE"/>
              </w:rPr>
              <w:t xml:space="preserve">სამედიცინო ცნობებში, სადაც მხოლოდ მამის </w:t>
            </w:r>
            <w:r w:rsidR="00AD7701">
              <w:rPr>
                <w:rFonts w:ascii="Sylfaen" w:hAnsi="Sylfaen"/>
                <w:lang w:val="ka-GE"/>
              </w:rPr>
              <w:t>მონაცემებია</w:t>
            </w:r>
            <w:r w:rsidR="000B7338">
              <w:rPr>
                <w:rFonts w:ascii="Sylfaen" w:hAnsi="Sylfaen"/>
                <w:lang w:val="ka-GE"/>
              </w:rPr>
              <w:t xml:space="preserve"> დაფიქსირებული, დედის შესახებ ინფორმაცია ვერ ჩაიწერა, ვინაიდან მის მიერ არ იყო წარმოდგენილი პირადობის </w:t>
            </w:r>
            <w:r w:rsidR="00517813">
              <w:rPr>
                <w:rFonts w:ascii="Sylfaen" w:hAnsi="Sylfaen"/>
                <w:lang w:val="ka-GE"/>
              </w:rPr>
              <w:t>დამადასტ</w:t>
            </w:r>
            <w:r w:rsidR="000B7338">
              <w:rPr>
                <w:rFonts w:ascii="Sylfaen" w:hAnsi="Sylfaen"/>
                <w:lang w:val="ka-GE"/>
              </w:rPr>
              <w:t xml:space="preserve">ურებელი დოკუმენტები. თუმცა, დაბადების რეგისტრაციისთვის აუცილებელი დოკუმენტების წარმოდგენისას, </w:t>
            </w:r>
            <w:r w:rsidR="00517813">
              <w:rPr>
                <w:rFonts w:ascii="Sylfaen" w:hAnsi="Sylfaen"/>
                <w:lang w:val="ka-GE"/>
              </w:rPr>
              <w:t>დედამ წარმოადგინა მაიდენტიფიცირებელი დოკუმენტი</w:t>
            </w:r>
            <w:r w:rsidR="00793D33">
              <w:rPr>
                <w:rFonts w:ascii="Sylfaen" w:hAnsi="Sylfaen"/>
                <w:lang w:val="ka-GE"/>
              </w:rPr>
              <w:t>, შესაბამისად</w:t>
            </w:r>
            <w:r>
              <w:rPr>
                <w:rFonts w:ascii="Sylfaen" w:hAnsi="Sylfaen"/>
                <w:lang w:val="ka-GE"/>
              </w:rPr>
              <w:t>,</w:t>
            </w:r>
            <w:r w:rsidR="00793D33">
              <w:rPr>
                <w:rFonts w:ascii="Sylfaen" w:hAnsi="Sylfaen"/>
                <w:lang w:val="ka-GE"/>
              </w:rPr>
              <w:t xml:space="preserve"> ბავშვის დაბადების რეგისტრაციისას სააქტო ჩანაწერში დაფიქსირდა ორივე მშობლის მონაცემები. </w:t>
            </w:r>
            <w:r w:rsidR="000B7338">
              <w:rPr>
                <w:rFonts w:ascii="Sylfaen" w:hAnsi="Sylfaen"/>
                <w:lang w:val="ka-GE"/>
              </w:rPr>
              <w:t>(იხ. დანართი #</w:t>
            </w:r>
            <w:r>
              <w:rPr>
                <w:rFonts w:ascii="Sylfaen" w:hAnsi="Sylfaen"/>
                <w:lang w:val="ka-GE"/>
              </w:rPr>
              <w:t>4</w:t>
            </w:r>
            <w:r w:rsidR="000B7338">
              <w:rPr>
                <w:rFonts w:ascii="Sylfaen" w:hAnsi="Sylfaen"/>
                <w:lang w:val="ka-GE"/>
              </w:rPr>
              <w:t>)</w:t>
            </w:r>
            <w:r>
              <w:rPr>
                <w:rStyle w:val="af0"/>
                <w:rFonts w:ascii="Sylfaen" w:hAnsi="Sylfaen"/>
                <w:lang w:val="ka-GE"/>
              </w:rPr>
              <w:t xml:space="preserve"> </w:t>
            </w:r>
            <w:r>
              <w:rPr>
                <w:rStyle w:val="af0"/>
                <w:rFonts w:ascii="Sylfaen" w:hAnsi="Sylfaen"/>
                <w:lang w:val="ka-GE"/>
              </w:rPr>
              <w:footnoteReference w:id="10"/>
            </w:r>
            <w:r>
              <w:rPr>
                <w:rFonts w:ascii="Sylfaen" w:hAnsi="Sylfaen"/>
                <w:lang w:val="ka-GE"/>
              </w:rPr>
              <w:t>.</w:t>
            </w:r>
          </w:p>
          <w:p w:rsidR="00D41928" w:rsidRDefault="007D27E8" w:rsidP="006E7B27">
            <w:pPr>
              <w:spacing w:after="120" w:line="240" w:lineRule="auto"/>
              <w:rPr>
                <w:rFonts w:ascii="Sylfaen" w:hAnsi="Sylfaen"/>
                <w:lang w:val="ka-GE"/>
              </w:rPr>
            </w:pPr>
            <w:r w:rsidRPr="007D27E8">
              <w:rPr>
                <w:rFonts w:ascii="Sylfaen" w:hAnsi="Sylfaen"/>
                <w:lang w:val="ka-GE"/>
              </w:rPr>
              <w:t xml:space="preserve">ამასთან, სააგენტოს 2017 წლის სექტემბრის წერილის თანახმად, სააგენტოში დაფიქსირებულია 193 შვილად </w:t>
            </w:r>
            <w:r w:rsidR="0064638E">
              <w:rPr>
                <w:rFonts w:ascii="Sylfaen" w:hAnsi="Sylfaen"/>
                <w:lang w:val="ka-GE"/>
              </w:rPr>
              <w:t>აყ</w:t>
            </w:r>
            <w:r w:rsidRPr="007D27E8">
              <w:rPr>
                <w:rFonts w:ascii="Sylfaen" w:hAnsi="Sylfaen"/>
                <w:lang w:val="ka-GE"/>
              </w:rPr>
              <w:t>ვანის ფაქტი, როდესაც განმცხადებელი არის მამა</w:t>
            </w:r>
            <w:r w:rsidR="00F501AE">
              <w:rPr>
                <w:rFonts w:ascii="Sylfaen" w:hAnsi="Sylfaen"/>
                <w:lang w:val="ka-GE"/>
              </w:rPr>
              <w:t>, ხოლო 2015 წლის ივნისიდან 2017 წლის სექტემბრის ჩათვლით - 24 განცხადება</w:t>
            </w:r>
            <w:r w:rsidR="0024294B">
              <w:rPr>
                <w:rFonts w:ascii="Sylfaen" w:hAnsi="Sylfaen"/>
                <w:lang w:val="ka-GE"/>
              </w:rPr>
              <w:t xml:space="preserve"> (იხ. დანართი #5 და #6)</w:t>
            </w:r>
            <w:r w:rsidR="00F501AE">
              <w:rPr>
                <w:rFonts w:ascii="Sylfaen" w:hAnsi="Sylfaen"/>
                <w:lang w:val="ka-GE"/>
              </w:rPr>
              <w:t>.</w:t>
            </w:r>
            <w:r w:rsidRPr="007D27E8">
              <w:rPr>
                <w:rFonts w:ascii="Sylfaen" w:hAnsi="Sylfaen"/>
                <w:lang w:val="ka-GE"/>
              </w:rPr>
              <w:t xml:space="preserve"> </w:t>
            </w:r>
          </w:p>
          <w:p w:rsidR="007D27E8" w:rsidRPr="007D27E8" w:rsidRDefault="007D27E8" w:rsidP="006E7B27">
            <w:pPr>
              <w:spacing w:after="120" w:line="240" w:lineRule="auto"/>
              <w:rPr>
                <w:rFonts w:ascii="Sylfaen" w:hAnsi="Sylfaen"/>
                <w:lang w:val="ka-GE"/>
              </w:rPr>
            </w:pPr>
            <w:r w:rsidRPr="007D27E8">
              <w:rPr>
                <w:rFonts w:ascii="Sylfaen" w:hAnsi="Sylfaen"/>
                <w:lang w:val="ka-GE"/>
              </w:rPr>
              <w:t>მათ მიერ წარმოდგენილ 10</w:t>
            </w:r>
            <w:r w:rsidR="004C64C8">
              <w:rPr>
                <w:rFonts w:ascii="Sylfaen" w:hAnsi="Sylfaen"/>
                <w:lang w:val="ka-GE"/>
              </w:rPr>
              <w:t>3</w:t>
            </w:r>
            <w:r w:rsidRPr="007D27E8">
              <w:rPr>
                <w:rFonts w:ascii="Sylfaen" w:hAnsi="Sylfaen"/>
                <w:lang w:val="ka-GE"/>
              </w:rPr>
              <w:t xml:space="preserve"> შემთხვევიდან, არც ერთი ესადაგება საქართველოს სამოქალაქო კოდექსის 1191</w:t>
            </w:r>
            <w:r w:rsidRPr="00F501AE">
              <w:rPr>
                <w:rFonts w:ascii="Sylfaen" w:hAnsi="Sylfaen"/>
                <w:vertAlign w:val="superscript"/>
                <w:lang w:val="ka-GE"/>
              </w:rPr>
              <w:t>1</w:t>
            </w:r>
            <w:r w:rsidRPr="007D27E8">
              <w:rPr>
                <w:rFonts w:ascii="Sylfaen" w:hAnsi="Sylfaen"/>
                <w:lang w:val="ka-GE"/>
              </w:rPr>
              <w:t>-ე მუხლის მესამე ნაწილით დადგენილ შესაძლებლობას, მშვილებელმა მამამ მიიღოს სტატუსი. დარჩენილ</w:t>
            </w:r>
            <w:r w:rsidR="004C64C8">
              <w:rPr>
                <w:rFonts w:ascii="Sylfaen" w:hAnsi="Sylfaen"/>
                <w:lang w:val="ka-GE"/>
              </w:rPr>
              <w:t xml:space="preserve"> 90</w:t>
            </w:r>
            <w:r w:rsidRPr="007D27E8">
              <w:rPr>
                <w:rFonts w:ascii="Sylfaen" w:hAnsi="Sylfaen"/>
                <w:lang w:val="ka-GE"/>
              </w:rPr>
              <w:t xml:space="preserve"> შემთხვევაზე, სააგენტოს მივმართეთ </w:t>
            </w:r>
            <w:r w:rsidR="00757ECA">
              <w:rPr>
                <w:rFonts w:ascii="Sylfaen" w:hAnsi="Sylfaen"/>
                <w:lang w:val="ka-GE"/>
              </w:rPr>
              <w:t>ფაქტების დაკონკრეტების მოთხოვნით</w:t>
            </w:r>
            <w:r w:rsidR="00517813">
              <w:rPr>
                <w:rFonts w:ascii="Sylfaen" w:hAnsi="Sylfaen"/>
                <w:lang w:val="ka-GE"/>
              </w:rPr>
              <w:t xml:space="preserve"> </w:t>
            </w:r>
            <w:r w:rsidR="00B6399E">
              <w:rPr>
                <w:rFonts w:ascii="Sylfaen" w:hAnsi="Sylfaen"/>
                <w:lang w:val="ka-GE"/>
              </w:rPr>
              <w:t>(</w:t>
            </w:r>
            <w:r w:rsidR="00D1620C">
              <w:rPr>
                <w:rFonts w:ascii="Sylfaen" w:hAnsi="Sylfaen"/>
                <w:lang w:val="ka-GE"/>
              </w:rPr>
              <w:t xml:space="preserve">იხ. </w:t>
            </w:r>
            <w:r w:rsidR="00B6399E">
              <w:rPr>
                <w:rFonts w:ascii="Sylfaen" w:hAnsi="Sylfaen"/>
                <w:lang w:val="ka-GE"/>
              </w:rPr>
              <w:t>დანართი #</w:t>
            </w:r>
            <w:r w:rsidR="00D1620C">
              <w:rPr>
                <w:rFonts w:ascii="Sylfaen" w:hAnsi="Sylfaen"/>
                <w:lang w:val="ka-GE"/>
              </w:rPr>
              <w:t>7 და #8</w:t>
            </w:r>
            <w:r w:rsidR="00B6399E">
              <w:rPr>
                <w:rFonts w:ascii="Sylfaen" w:hAnsi="Sylfaen"/>
                <w:lang w:val="ka-GE"/>
              </w:rPr>
              <w:t>)</w:t>
            </w:r>
            <w:r w:rsidR="00757ECA">
              <w:rPr>
                <w:rFonts w:ascii="Sylfaen" w:hAnsi="Sylfaen"/>
                <w:lang w:val="ka-GE"/>
              </w:rPr>
              <w:t xml:space="preserve">. </w:t>
            </w:r>
          </w:p>
          <w:p w:rsidR="00517813" w:rsidRDefault="00517813" w:rsidP="006E7B27">
            <w:pPr>
              <w:spacing w:after="120" w:line="240" w:lineRule="auto"/>
              <w:rPr>
                <w:rFonts w:ascii="Sylfaen" w:hAnsi="Sylfaen"/>
                <w:lang w:val="ka-GE"/>
              </w:rPr>
            </w:pPr>
            <w:r>
              <w:rPr>
                <w:rFonts w:ascii="Sylfaen" w:hAnsi="Sylfaen"/>
                <w:lang w:val="ka-GE"/>
              </w:rPr>
              <w:t xml:space="preserve">სააგენტოს 2018 წლის 30 მარტის </w:t>
            </w:r>
            <w:r w:rsidR="007C72B6">
              <w:rPr>
                <w:rFonts w:ascii="Sylfaen" w:hAnsi="Sylfaen"/>
                <w:lang w:val="ka-GE"/>
              </w:rPr>
              <w:t>პასუხის მიხედვით,</w:t>
            </w:r>
            <w:r w:rsidR="006837D8">
              <w:rPr>
                <w:rFonts w:ascii="Sylfaen" w:hAnsi="Sylfaen"/>
                <w:lang w:val="ka-GE"/>
              </w:rPr>
              <w:t xml:space="preserve">13 დაბადების აქტის ჩანაწერში არ ფიქსირდება დედის მონაცემები, რაც გვაძლევს ვარაუდის საფუძველს, რომ შესაძლოა, </w:t>
            </w:r>
            <w:r w:rsidR="00AD7701">
              <w:rPr>
                <w:rFonts w:ascii="Sylfaen" w:hAnsi="Sylfaen"/>
                <w:lang w:val="ka-GE"/>
              </w:rPr>
              <w:t>საქ</w:t>
            </w:r>
            <w:r w:rsidR="006837D8">
              <w:rPr>
                <w:rFonts w:ascii="Sylfaen" w:hAnsi="Sylfaen"/>
                <w:lang w:val="ka-GE"/>
              </w:rPr>
              <w:t>ართველოში 13 მარტოხელა მამა არსებობდეს, რომელმაც იშვილა არასრულწლოვანი</w:t>
            </w:r>
            <w:r w:rsidR="007C72B6">
              <w:rPr>
                <w:rFonts w:ascii="Sylfaen" w:hAnsi="Sylfaen"/>
                <w:lang w:val="ka-GE"/>
              </w:rPr>
              <w:t>, თუმცა</w:t>
            </w:r>
            <w:r w:rsidR="00625F24">
              <w:rPr>
                <w:rFonts w:ascii="Sylfaen" w:hAnsi="Sylfaen"/>
                <w:lang w:val="ka-GE"/>
              </w:rPr>
              <w:t xml:space="preserve">, </w:t>
            </w:r>
            <w:r w:rsidR="007C72B6">
              <w:rPr>
                <w:rFonts w:ascii="Sylfaen" w:hAnsi="Sylfaen"/>
                <w:lang w:val="ka-GE"/>
              </w:rPr>
              <w:t>დაზუსტებული და დეტალური ინფორმაცია ამ ფაქტებთან მიმართებით არ გვაქვს. ეს კი არ იძლევა იმის საშუალებას, გადაჭრით ვთქვათ, რომ  ზემო აღნიშნული</w:t>
            </w:r>
            <w:r w:rsidR="006837D8">
              <w:rPr>
                <w:rFonts w:ascii="Sylfaen" w:hAnsi="Sylfaen"/>
                <w:lang w:val="ka-GE"/>
              </w:rPr>
              <w:t xml:space="preserve"> </w:t>
            </w:r>
            <w:r w:rsidR="007C72B6">
              <w:rPr>
                <w:rFonts w:ascii="Sylfaen" w:hAnsi="Sylfaen"/>
                <w:lang w:val="ka-GE"/>
              </w:rPr>
              <w:t>13 მამას ეკუთვნის სტატუსი 1191</w:t>
            </w:r>
            <w:r w:rsidR="007C72B6">
              <w:rPr>
                <w:rFonts w:ascii="Sylfaen" w:hAnsi="Sylfaen"/>
                <w:vertAlign w:val="superscript"/>
                <w:lang w:val="ka-GE"/>
              </w:rPr>
              <w:t>1</w:t>
            </w:r>
            <w:r w:rsidR="007C72B6">
              <w:rPr>
                <w:rFonts w:ascii="Sylfaen" w:hAnsi="Sylfaen"/>
                <w:lang w:val="ka-GE"/>
              </w:rPr>
              <w:t>-ე მუხლის მე-3 ნაწილის საფუძვლით.</w:t>
            </w:r>
            <w:r w:rsidR="007C72B6">
              <w:rPr>
                <w:rFonts w:ascii="Sylfaen" w:hAnsi="Sylfaen"/>
                <w:lang w:val="ka-GE"/>
              </w:rPr>
              <w:br/>
            </w:r>
            <w:r w:rsidR="006837D8">
              <w:rPr>
                <w:rFonts w:ascii="Sylfaen" w:hAnsi="Sylfaen"/>
                <w:lang w:val="ka-GE"/>
              </w:rPr>
              <w:t>(იხ. დანართი #</w:t>
            </w:r>
            <w:r w:rsidR="00D1620C">
              <w:rPr>
                <w:rFonts w:ascii="Sylfaen" w:hAnsi="Sylfaen"/>
                <w:lang w:val="ka-GE"/>
              </w:rPr>
              <w:t>4 (მესამე აბზაციდან)</w:t>
            </w:r>
            <w:r w:rsidR="006837D8">
              <w:rPr>
                <w:rFonts w:ascii="Sylfaen" w:hAnsi="Sylfaen"/>
                <w:lang w:val="ka-GE"/>
              </w:rPr>
              <w:t>)</w:t>
            </w:r>
          </w:p>
          <w:p w:rsidR="007D27E8" w:rsidRPr="007D27E8" w:rsidRDefault="007D27E8" w:rsidP="006E7B27">
            <w:pPr>
              <w:spacing w:after="120" w:line="240" w:lineRule="auto"/>
              <w:rPr>
                <w:rFonts w:ascii="Sylfaen" w:hAnsi="Sylfaen"/>
                <w:lang w:val="ka-GE"/>
              </w:rPr>
            </w:pPr>
            <w:r w:rsidRPr="007D27E8">
              <w:rPr>
                <w:rFonts w:ascii="Sylfaen" w:hAnsi="Sylfaen"/>
                <w:lang w:val="ka-GE"/>
              </w:rPr>
              <w:t>მიუხედავად იმისა, რომ სამოქალაქო კოდექსით</w:t>
            </w:r>
            <w:r w:rsidR="00625F24">
              <w:rPr>
                <w:rFonts w:ascii="Sylfaen" w:hAnsi="Sylfaen"/>
                <w:lang w:val="ka-GE"/>
              </w:rPr>
              <w:t>,</w:t>
            </w:r>
            <w:r w:rsidRPr="007D27E8">
              <w:rPr>
                <w:rFonts w:ascii="Sylfaen" w:hAnsi="Sylfaen"/>
                <w:lang w:val="ka-GE"/>
              </w:rPr>
              <w:t xml:space="preserve"> სტატუსი განსაზღვრულია როგორც მარტოხელა მამისთვის ისე დედისთვის, </w:t>
            </w:r>
            <w:r w:rsidR="00732807">
              <w:rPr>
                <w:rFonts w:ascii="Sylfaen" w:hAnsi="Sylfaen"/>
                <w:lang w:val="ka-GE"/>
              </w:rPr>
              <w:t xml:space="preserve">მარტოხელა მამები მოკლებულნი არიან </w:t>
            </w:r>
            <w:r w:rsidR="007C72B6">
              <w:rPr>
                <w:rFonts w:ascii="Sylfaen" w:hAnsi="Sylfaen"/>
                <w:lang w:val="ka-GE"/>
              </w:rPr>
              <w:t xml:space="preserve">რეალურ </w:t>
            </w:r>
            <w:r w:rsidR="00732807">
              <w:rPr>
                <w:rFonts w:ascii="Sylfaen" w:hAnsi="Sylfaen"/>
                <w:lang w:val="ka-GE"/>
              </w:rPr>
              <w:t>შესაძლებლობას მიიღონ სტატუსი.</w:t>
            </w:r>
          </w:p>
          <w:p w:rsidR="0024294B" w:rsidRDefault="0024294B" w:rsidP="0024294B">
            <w:pPr>
              <w:spacing w:after="120" w:line="240" w:lineRule="auto"/>
              <w:rPr>
                <w:rFonts w:ascii="Sylfaen" w:hAnsi="Sylfaen"/>
                <w:lang w:val="ka-GE"/>
              </w:rPr>
            </w:pPr>
            <w:r>
              <w:rPr>
                <w:rFonts w:ascii="Sylfaen" w:hAnsi="Sylfaen"/>
                <w:lang w:val="ka-GE"/>
              </w:rPr>
              <w:t>შე</w:t>
            </w:r>
            <w:r w:rsidR="00625F24">
              <w:rPr>
                <w:rFonts w:ascii="Sylfaen" w:hAnsi="Sylfaen"/>
                <w:lang w:val="ka-GE"/>
              </w:rPr>
              <w:t>ს</w:t>
            </w:r>
            <w:r>
              <w:rPr>
                <w:rFonts w:ascii="Sylfaen" w:hAnsi="Sylfaen"/>
                <w:lang w:val="ka-GE"/>
              </w:rPr>
              <w:t>ძლებელია არ</w:t>
            </w:r>
            <w:r w:rsidR="00625F24">
              <w:rPr>
                <w:rFonts w:ascii="Sylfaen" w:hAnsi="Sylfaen"/>
                <w:lang w:val="ka-GE"/>
              </w:rPr>
              <w:t>ს</w:t>
            </w:r>
            <w:r>
              <w:rPr>
                <w:rFonts w:ascii="Sylfaen" w:hAnsi="Sylfaen"/>
                <w:lang w:val="ka-GE"/>
              </w:rPr>
              <w:t xml:space="preserve">ებობდეს ბავშვის დაბადების სააქტო ჩანაწერი, სადაც მხოლოდ დედის მონაცემებია მითითებული და, შესაბამისად, ამ ადამიანს ეძლევა სტატუსის მიღების როგორც ფატობრივი ისე </w:t>
            </w:r>
            <w:r>
              <w:rPr>
                <w:rFonts w:ascii="Sylfaen" w:hAnsi="Sylfaen"/>
                <w:lang w:val="ka-GE"/>
              </w:rPr>
              <w:lastRenderedPageBreak/>
              <w:t>სამართლებრივი შესაძლებლობა. აღნიშნული საფუძვლით, საქართვლოში სტატუსი 2018 წლის მარტის მდგომარეობით 2 272 მარტოხელა დედას აქვს</w:t>
            </w:r>
            <w:r w:rsidR="00D50BBC">
              <w:rPr>
                <w:rFonts w:ascii="Sylfaen" w:hAnsi="Sylfaen"/>
                <w:lang w:val="ka-GE"/>
              </w:rPr>
              <w:t xml:space="preserve">, ხოლო შვილად აყვანის საფუძვლით, ფიქსირდება 4 </w:t>
            </w:r>
            <w:r w:rsidR="000F78C1">
              <w:rPr>
                <w:rFonts w:ascii="Sylfaen" w:hAnsi="Sylfaen"/>
                <w:lang w:val="ka-GE"/>
              </w:rPr>
              <w:t xml:space="preserve">მშვილებელი </w:t>
            </w:r>
            <w:r w:rsidR="00D50BBC">
              <w:rPr>
                <w:rFonts w:ascii="Sylfaen" w:hAnsi="Sylfaen"/>
                <w:lang w:val="ka-GE"/>
              </w:rPr>
              <w:t xml:space="preserve">მარტოხელა დედა (სულ 2 276 სტატუსის მატარებელი მარტოხელა მშობელია დაფიქსირებული და ყველა მათგანი დედაა) (იხ. დანართი #9) </w:t>
            </w:r>
            <w:r>
              <w:rPr>
                <w:rFonts w:ascii="Sylfaen" w:hAnsi="Sylfaen"/>
                <w:lang w:val="ka-GE"/>
              </w:rPr>
              <w:t xml:space="preserve"> </w:t>
            </w:r>
          </w:p>
          <w:p w:rsidR="0024294B" w:rsidRPr="004D3D59" w:rsidRDefault="0024294B" w:rsidP="00E224DF">
            <w:pPr>
              <w:spacing w:after="120" w:line="240" w:lineRule="auto"/>
              <w:jc w:val="both"/>
              <w:rPr>
                <w:rFonts w:ascii="Sylfaen" w:hAnsi="Sylfaen"/>
              </w:rPr>
            </w:pPr>
            <w:r>
              <w:rPr>
                <w:rFonts w:ascii="Sylfaen" w:hAnsi="Sylfaen"/>
                <w:lang w:val="ka-GE"/>
              </w:rPr>
              <w:t>მიუხედავად იმისა, რომ სამართლებრივად მამასაც ეკუთვნის სტატუსი იგივე საფუძვლ</w:t>
            </w:r>
            <w:r w:rsidR="000F78C1">
              <w:rPr>
                <w:rFonts w:ascii="Sylfaen" w:hAnsi="Sylfaen"/>
                <w:lang w:val="ka-GE"/>
              </w:rPr>
              <w:t>ებ</w:t>
            </w:r>
            <w:r>
              <w:rPr>
                <w:rFonts w:ascii="Sylfaen" w:hAnsi="Sylfaen"/>
                <w:lang w:val="ka-GE"/>
              </w:rPr>
              <w:t>ით, ფაქტობრივი გარემოებები, გამორიცხავს აღნიშნულის შესაძლებლობას. დღეს საქართველოში არ ფიქსირდება არც ერთი სტატუსისი მატარებელი მარტოხელა მამა</w:t>
            </w:r>
            <w:r w:rsidR="00625F24">
              <w:rPr>
                <w:rFonts w:ascii="Sylfaen" w:hAnsi="Sylfaen"/>
                <w:lang w:val="ka-GE"/>
              </w:rPr>
              <w:t xml:space="preserve"> (იხ. დანართი #9)</w:t>
            </w:r>
            <w:r>
              <w:rPr>
                <w:rFonts w:ascii="Sylfaen" w:hAnsi="Sylfaen"/>
                <w:lang w:val="ka-GE"/>
              </w:rPr>
              <w:t>.</w:t>
            </w:r>
          </w:p>
          <w:p w:rsidR="007C72B6" w:rsidRDefault="007C72B6" w:rsidP="00C779CD">
            <w:pPr>
              <w:spacing w:after="120" w:line="240" w:lineRule="auto"/>
              <w:jc w:val="both"/>
              <w:rPr>
                <w:rFonts w:ascii="Sylfaen" w:hAnsi="Sylfaen"/>
                <w:lang w:val="ka-GE"/>
              </w:rPr>
            </w:pPr>
            <w:r>
              <w:rPr>
                <w:rFonts w:ascii="Sylfaen" w:hAnsi="Sylfaen"/>
                <w:lang w:val="ka-GE"/>
              </w:rPr>
              <w:t>სტატუსის მიღმა კი დარჩენილები არიან ის მარტოხელა მამები, რომლებიც მარტო ზრდიან შვილებს და ყოფილმა პარტნიორმა მიატოვა</w:t>
            </w:r>
            <w:r w:rsidR="00E224DF">
              <w:rPr>
                <w:rFonts w:ascii="Sylfaen" w:hAnsi="Sylfaen"/>
                <w:lang w:val="ka-GE"/>
              </w:rPr>
              <w:t xml:space="preserve"> </w:t>
            </w:r>
            <w:r>
              <w:rPr>
                <w:rFonts w:ascii="Sylfaen" w:hAnsi="Sylfaen"/>
                <w:lang w:val="ka-GE"/>
              </w:rPr>
              <w:t xml:space="preserve">შვილებთან ერთად. თუმცა, ვინაიდან ბავშვების სააქტო ჩანაწერში ფიგურირებს მეორე მშობლის (დედის) მონაცემები, ისინი ვერ იღებენ სტატუსს და ვერც შესაბამისი სამართლებრივი თუ სოცილაური გარანტიით სარგებლობენ. </w:t>
            </w:r>
          </w:p>
          <w:p w:rsidR="007D27E8" w:rsidRPr="007D27E8" w:rsidRDefault="007D27E8" w:rsidP="00C779CD">
            <w:pPr>
              <w:spacing w:after="120" w:line="240" w:lineRule="auto"/>
              <w:jc w:val="both"/>
              <w:rPr>
                <w:rFonts w:ascii="Sylfaen" w:hAnsi="Sylfaen"/>
                <w:lang w:val="ka-GE"/>
              </w:rPr>
            </w:pPr>
            <w:r w:rsidRPr="007D27E8">
              <w:rPr>
                <w:rFonts w:ascii="Sylfaen" w:hAnsi="Sylfaen"/>
                <w:lang w:val="ka-GE"/>
              </w:rPr>
              <w:t xml:space="preserve">კანონმდებელმა სტატუსის მიღმა დატოვა ისეთი მოწყვლადი </w:t>
            </w:r>
            <w:r w:rsidR="001629A4">
              <w:rPr>
                <w:rFonts w:ascii="Sylfaen" w:hAnsi="Sylfaen"/>
                <w:lang w:val="ka-GE"/>
              </w:rPr>
              <w:t>ჯგუფებიც</w:t>
            </w:r>
            <w:r w:rsidRPr="007D27E8">
              <w:rPr>
                <w:rFonts w:ascii="Sylfaen" w:hAnsi="Sylfaen"/>
                <w:lang w:val="ka-GE"/>
              </w:rPr>
              <w:t xml:space="preserve">, რომელშიც მოიაზრებიან მარტოხელა მშობლები, რომლებსაც </w:t>
            </w:r>
            <w:r w:rsidRPr="001629A4">
              <w:rPr>
                <w:rFonts w:ascii="Sylfaen" w:hAnsi="Sylfaen"/>
                <w:b/>
                <w:lang w:val="ka-GE"/>
              </w:rPr>
              <w:t>არარეგისტრირებული ქორწინებიდან</w:t>
            </w:r>
            <w:r w:rsidRPr="007D27E8">
              <w:rPr>
                <w:rFonts w:ascii="Sylfaen" w:hAnsi="Sylfaen"/>
                <w:lang w:val="ka-GE"/>
              </w:rPr>
              <w:t xml:space="preserve"> ჰყავთ შვილები, მაგრამ </w:t>
            </w:r>
            <w:r w:rsidRPr="001629A4">
              <w:rPr>
                <w:rFonts w:ascii="Sylfaen" w:hAnsi="Sylfaen"/>
                <w:b/>
                <w:lang w:val="ka-GE"/>
              </w:rPr>
              <w:t>დაბადების მოწმობებში ფორმალურად არის დაფიქსირებული მამის მონაცემები.</w:t>
            </w:r>
            <w:r w:rsidRPr="007D27E8">
              <w:rPr>
                <w:rFonts w:ascii="Sylfaen" w:hAnsi="Sylfaen"/>
                <w:lang w:val="ka-GE"/>
              </w:rPr>
              <w:t xml:space="preserve"> მიუხედავად სხვადასხვა ისტორიისა, ყველა მათგანი ერთნაირ </w:t>
            </w:r>
            <w:r w:rsidR="00732807">
              <w:rPr>
                <w:rFonts w:ascii="Sylfaen" w:hAnsi="Sylfaen"/>
                <w:lang w:val="ka-GE"/>
              </w:rPr>
              <w:t>მდგომარეობაშია - მარტოს უწევთ ბავშვ(ებ)ის აღზრდა</w:t>
            </w:r>
            <w:r w:rsidRPr="007D27E8">
              <w:rPr>
                <w:rFonts w:ascii="Sylfaen" w:hAnsi="Sylfaen"/>
                <w:lang w:val="ka-GE"/>
              </w:rPr>
              <w:t xml:space="preserve"> და წარმოადგენენ ერთადერთ მეურვეს </w:t>
            </w:r>
            <w:r w:rsidR="00732807">
              <w:rPr>
                <w:rFonts w:ascii="Sylfaen" w:hAnsi="Sylfaen"/>
                <w:lang w:val="ka-GE"/>
              </w:rPr>
              <w:t>არასრულწლოვნ(ებ)ისთვის</w:t>
            </w:r>
            <w:r w:rsidRPr="007D27E8">
              <w:rPr>
                <w:rFonts w:ascii="Sylfaen" w:hAnsi="Sylfaen"/>
                <w:lang w:val="ka-GE"/>
              </w:rPr>
              <w:t>. ასეთი კატეგორიის მშობლები არიან:</w:t>
            </w:r>
          </w:p>
          <w:p w:rsidR="001629A4" w:rsidRDefault="007D27E8" w:rsidP="006E7B27">
            <w:pPr>
              <w:numPr>
                <w:ilvl w:val="0"/>
                <w:numId w:val="8"/>
              </w:numPr>
              <w:spacing w:after="120" w:line="240" w:lineRule="auto"/>
              <w:rPr>
                <w:rFonts w:ascii="Sylfaen" w:hAnsi="Sylfaen"/>
                <w:lang w:val="ka-GE"/>
              </w:rPr>
            </w:pPr>
            <w:r w:rsidRPr="007D27E8">
              <w:rPr>
                <w:rFonts w:ascii="Sylfaen" w:hAnsi="Sylfaen"/>
                <w:lang w:val="ka-GE"/>
              </w:rPr>
              <w:t>მარტოხელა დედები, რომელთაც ძალიან ბევრი თხოვნის შედეგად დაითანხმეს ბავშვის ბიოლოგიური მამა, მიეცა გვარი შვილისთვის</w:t>
            </w:r>
            <w:r w:rsidR="007C72B6">
              <w:rPr>
                <w:rFonts w:ascii="Sylfaen" w:hAnsi="Sylfaen"/>
                <w:lang w:val="ka-GE"/>
              </w:rPr>
              <w:t xml:space="preserve"> და ამით დაიცვა შვილი საზოგადოების სტიგმისგან და „უკანონობის“ იარლიკისგან. მაგრამ, ამ შემთხვევაში, </w:t>
            </w:r>
            <w:r w:rsidRPr="007D27E8">
              <w:rPr>
                <w:rFonts w:ascii="Sylfaen" w:hAnsi="Sylfaen"/>
                <w:lang w:val="ka-GE"/>
              </w:rPr>
              <w:t xml:space="preserve">მამის მონაცემები ფორმალურად დარჩა დაბადების მოწმობაში და ბავშვის აღზრდა-განვითარება მხოლოდ დედის პასუხისმგებლობას და საზრუნავს წარმოადგენს. </w:t>
            </w:r>
          </w:p>
          <w:p w:rsidR="00630709" w:rsidRDefault="007D27E8" w:rsidP="006E7B27">
            <w:pPr>
              <w:numPr>
                <w:ilvl w:val="0"/>
                <w:numId w:val="8"/>
              </w:numPr>
              <w:spacing w:after="120" w:line="240" w:lineRule="auto"/>
              <w:rPr>
                <w:rFonts w:ascii="Sylfaen" w:hAnsi="Sylfaen"/>
                <w:lang w:val="ka-GE"/>
              </w:rPr>
            </w:pPr>
            <w:r w:rsidRPr="001629A4">
              <w:rPr>
                <w:rFonts w:ascii="Sylfaen" w:hAnsi="Sylfaen"/>
                <w:lang w:val="ka-GE"/>
              </w:rPr>
              <w:t xml:space="preserve">ის მარტოხელა მშობლები, რომლებიც იყვნენ არარეგისტრირებულ ქორწინებაში და ყოფილ პარტნიორთან დაშორების შემდეგ მარტო ზრდიან ბავშვ(ებ)ს, მათ დაბადების მოწმობებში კი ფიქსირდება მეორე მშობლის მონაცემები. </w:t>
            </w:r>
          </w:p>
          <w:p w:rsidR="007D27E8" w:rsidRPr="00630709" w:rsidRDefault="007D27E8" w:rsidP="006E7B27">
            <w:pPr>
              <w:numPr>
                <w:ilvl w:val="0"/>
                <w:numId w:val="8"/>
              </w:numPr>
              <w:spacing w:after="120" w:line="240" w:lineRule="auto"/>
              <w:rPr>
                <w:rFonts w:ascii="Sylfaen" w:hAnsi="Sylfaen"/>
                <w:lang w:val="ka-GE"/>
              </w:rPr>
            </w:pPr>
            <w:r w:rsidRPr="00630709">
              <w:rPr>
                <w:rFonts w:ascii="Sylfaen" w:hAnsi="Sylfaen"/>
                <w:lang w:val="ka-GE"/>
              </w:rPr>
              <w:t>ასევე მნიშვნელოვანია იმ მარტოხელა დედების მაგალითები, რომელთაც არანაირი კავშირი არ ჰქონიათ და აქვთ ბავშვის დაბადების მოწმობაში მითითებულ მამაკაცთან, რომელიც მამად არის განსაზღვრული. ეს ის ადამიანები არიან, რომელთაც კეთილი ნების საფუძველზე გადაწყვიტეს, უანგაროდ „დახმარებოდნენ“ გვარის მიცემით იმ ქალებს, რომელთაც ბავშვ(ებ)ი რეგისტრირებული ქორწინების გარეშე შეეძინათ</w:t>
            </w:r>
            <w:r w:rsidR="00732807">
              <w:rPr>
                <w:rFonts w:ascii="Sylfaen" w:hAnsi="Sylfaen"/>
                <w:lang w:val="ka-GE"/>
              </w:rPr>
              <w:t>, მათმა ბიულოგიურმა მამებმა კი მიატოვეს/უარი თქვეს მათზე</w:t>
            </w:r>
            <w:r w:rsidRPr="00630709">
              <w:rPr>
                <w:rFonts w:ascii="Sylfaen" w:hAnsi="Sylfaen"/>
                <w:lang w:val="ka-GE"/>
              </w:rPr>
              <w:t xml:space="preserve">. ასეთი “დახმარების” მიზანი კი საზოგადოებაში არსებული ნეგატიური დამოკიდებულებისა და სტერეოტიპებისგან დედების </w:t>
            </w:r>
            <w:r w:rsidR="00732807">
              <w:rPr>
                <w:rFonts w:ascii="Sylfaen" w:hAnsi="Sylfaen"/>
                <w:lang w:val="ka-GE"/>
              </w:rPr>
              <w:t xml:space="preserve">და ბავშვების </w:t>
            </w:r>
            <w:r w:rsidRPr="00630709">
              <w:rPr>
                <w:rFonts w:ascii="Sylfaen" w:hAnsi="Sylfaen"/>
                <w:lang w:val="ka-GE"/>
              </w:rPr>
              <w:t>დაცვა იყო. რა თქმა უნდა, გვარის მიმცემ პირებს როგორც არაბიოლოგიურ მშობლებს, ალიმენტი ვერ დაეკისრებათ. კანონმდებლობით დადგენილი კრიტერიუმებიდან გამომდინარე, მსგავსი გამოცდილების მარტოხელა დედები მოკლებულნი არიან სტატუსის მიღების შესაძლებლობას.</w:t>
            </w:r>
            <w:r w:rsidR="0064638E">
              <w:rPr>
                <w:rStyle w:val="af0"/>
                <w:rFonts w:ascii="Sylfaen" w:hAnsi="Sylfaen"/>
                <w:lang w:val="ka-GE"/>
              </w:rPr>
              <w:footnoteReference w:id="11"/>
            </w:r>
            <w:r w:rsidRPr="00630709">
              <w:rPr>
                <w:rFonts w:ascii="Sylfaen" w:hAnsi="Sylfaen"/>
                <w:lang w:val="ka-GE"/>
              </w:rPr>
              <w:t xml:space="preserve">  </w:t>
            </w:r>
          </w:p>
          <w:p w:rsidR="00F5089E" w:rsidRPr="00355A3D" w:rsidRDefault="007D27E8" w:rsidP="006E7B27">
            <w:pPr>
              <w:spacing w:after="120" w:line="240" w:lineRule="auto"/>
              <w:rPr>
                <w:rFonts w:ascii="Sylfaen" w:hAnsi="Sylfaen"/>
                <w:lang w:val="ka-GE"/>
              </w:rPr>
            </w:pPr>
            <w:r w:rsidRPr="007D27E8">
              <w:rPr>
                <w:rFonts w:ascii="Sylfaen" w:hAnsi="Sylfaen"/>
                <w:lang w:val="ka-GE"/>
              </w:rPr>
              <w:t>სტატუსის მიღმა დარჩნენ განქორწინებული ადამიანები</w:t>
            </w:r>
            <w:r w:rsidR="00F5089E">
              <w:rPr>
                <w:rFonts w:ascii="Sylfaen" w:hAnsi="Sylfaen"/>
                <w:lang w:val="ka-GE"/>
              </w:rPr>
              <w:t>ც</w:t>
            </w:r>
            <w:r w:rsidRPr="007D27E8">
              <w:rPr>
                <w:rFonts w:ascii="Sylfaen" w:hAnsi="Sylfaen"/>
                <w:lang w:val="ka-GE"/>
              </w:rPr>
              <w:t>, რომელთათვისაც ალიმენტის მოთხოვნის უფლება არ აღმოჩნდა ეფექტური სამართლებრივი ბერკეტი</w:t>
            </w:r>
            <w:r w:rsidR="00375EAC">
              <w:rPr>
                <w:rFonts w:ascii="Sylfaen" w:hAnsi="Sylfaen"/>
                <w:lang w:val="ka-GE"/>
              </w:rPr>
              <w:t xml:space="preserve"> </w:t>
            </w:r>
            <w:r w:rsidRPr="007D27E8">
              <w:rPr>
                <w:rFonts w:ascii="Sylfaen" w:hAnsi="Sylfaen"/>
                <w:lang w:val="ka-GE"/>
              </w:rPr>
              <w:t xml:space="preserve">მეორე მშობლისთვის ბავშვზე ზრუნვის ვალდებულების </w:t>
            </w:r>
            <w:r w:rsidR="004B12C7">
              <w:rPr>
                <w:rFonts w:ascii="Sylfaen" w:hAnsi="Sylfaen"/>
                <w:lang w:val="ka-GE"/>
              </w:rPr>
              <w:t xml:space="preserve">სამართლებრივად </w:t>
            </w:r>
            <w:r w:rsidRPr="007D27E8">
              <w:rPr>
                <w:rFonts w:ascii="Sylfaen" w:hAnsi="Sylfaen"/>
                <w:lang w:val="ka-GE"/>
              </w:rPr>
              <w:t>დასაკისრებლად.</w:t>
            </w:r>
            <w:r w:rsidR="00355A3D">
              <w:rPr>
                <w:rFonts w:ascii="Sylfaen" w:hAnsi="Sylfaen"/>
                <w:lang w:val="ka-GE"/>
              </w:rPr>
              <w:t xml:space="preserve"> მიუხედავად იმისა, რომ ამ ადამიანებმა მიმართეს სასამართლოს ალიმენტის მოთხოვნით და მოპასუხე მხარეს დაეკისრა ალიმენტის გადახდა მისი არასრულწლოვანი შვილის სასარგებლოდ, </w:t>
            </w:r>
            <w:r w:rsidR="004B12C7">
              <w:rPr>
                <w:rFonts w:ascii="Sylfaen" w:hAnsi="Sylfaen"/>
                <w:lang w:val="ka-GE"/>
              </w:rPr>
              <w:t xml:space="preserve">ალიმენტდაკისრებული პირი </w:t>
            </w:r>
            <w:r w:rsidR="00355A3D">
              <w:rPr>
                <w:rFonts w:ascii="Sylfaen" w:hAnsi="Sylfaen"/>
                <w:lang w:val="ka-GE"/>
              </w:rPr>
              <w:t>არც თანხას უ</w:t>
            </w:r>
            <w:r w:rsidR="004B12C7">
              <w:rPr>
                <w:rFonts w:ascii="Sylfaen" w:hAnsi="Sylfaen"/>
                <w:lang w:val="ka-GE"/>
              </w:rPr>
              <w:t>ხდის</w:t>
            </w:r>
            <w:r w:rsidR="00355A3D">
              <w:rPr>
                <w:rFonts w:ascii="Sylfaen" w:hAnsi="Sylfaen"/>
                <w:lang w:val="ka-GE"/>
              </w:rPr>
              <w:t xml:space="preserve"> ბავშვს და ვერც აღსრულების ბიუროს მხრიდან ხდება იძულებითი აღსრულება. </w:t>
            </w:r>
          </w:p>
          <w:p w:rsidR="007D27E8" w:rsidRPr="00355A3D" w:rsidRDefault="007D27E8" w:rsidP="004B12C7">
            <w:pPr>
              <w:spacing w:after="120" w:line="240" w:lineRule="auto"/>
              <w:jc w:val="both"/>
              <w:rPr>
                <w:rFonts w:ascii="Sylfaen" w:hAnsi="Sylfaen"/>
                <w:lang w:val="ka-GE"/>
              </w:rPr>
            </w:pPr>
            <w:r w:rsidRPr="00355A3D">
              <w:rPr>
                <w:rFonts w:ascii="Sylfaen" w:hAnsi="Sylfaen"/>
                <w:lang w:val="ka-GE"/>
              </w:rPr>
              <w:t>2017 წლის მაისის მდგომარეობით, აღსრულების ეროვნულ</w:t>
            </w:r>
            <w:r w:rsidR="004B12C7">
              <w:rPr>
                <w:rFonts w:ascii="Sylfaen" w:hAnsi="Sylfaen"/>
                <w:lang w:val="ka-GE"/>
              </w:rPr>
              <w:t>ი</w:t>
            </w:r>
            <w:r w:rsidRPr="00355A3D">
              <w:rPr>
                <w:rFonts w:ascii="Sylfaen" w:hAnsi="Sylfaen"/>
                <w:lang w:val="ka-GE"/>
              </w:rPr>
              <w:t xml:space="preserve"> ბიუროს წარმოებაში არსებულ ალიმენტის </w:t>
            </w:r>
            <w:r w:rsidRPr="00355A3D">
              <w:rPr>
                <w:rFonts w:ascii="Sylfaen" w:hAnsi="Sylfaen"/>
                <w:lang w:val="ka-GE"/>
              </w:rPr>
              <w:lastRenderedPageBreak/>
              <w:t>საქმეთა შორის გადახდა არცერთხელ დაფიქსირებულა 692 საქმეზე. აქვე უნდა აღინიშნოს, რომ აღსრულების ეროვნული ბიურო არ აწარმოებს სტატისტიკას</w:t>
            </w:r>
            <w:r w:rsidR="004B12C7">
              <w:rPr>
                <w:rFonts w:ascii="Sylfaen" w:hAnsi="Sylfaen"/>
                <w:lang w:val="ka-GE"/>
              </w:rPr>
              <w:t xml:space="preserve"> </w:t>
            </w:r>
            <w:r w:rsidRPr="00355A3D">
              <w:rPr>
                <w:rFonts w:ascii="Sylfaen" w:hAnsi="Sylfaen"/>
                <w:lang w:val="ka-GE"/>
              </w:rPr>
              <w:t>თუ რა მიზეზის გამო ვერ ხერხდება ზემოაღნიშნული საქმეების აღსრულება</w:t>
            </w:r>
            <w:r w:rsidR="004B12C7">
              <w:rPr>
                <w:rFonts w:ascii="Sylfaen" w:hAnsi="Sylfaen"/>
                <w:lang w:val="ka-GE"/>
              </w:rPr>
              <w:t xml:space="preserve">, </w:t>
            </w:r>
            <w:r w:rsidR="004B12C7" w:rsidRPr="007D27E8">
              <w:rPr>
                <w:rFonts w:ascii="Sylfaen" w:hAnsi="Sylfaen"/>
                <w:lang w:val="ka-GE"/>
              </w:rPr>
              <w:t xml:space="preserve">ბიურს ასევე არ აქვს </w:t>
            </w:r>
            <w:r w:rsidR="004B12C7">
              <w:rPr>
                <w:rFonts w:ascii="Sylfaen" w:hAnsi="Sylfaen"/>
                <w:lang w:val="ka-GE"/>
              </w:rPr>
              <w:t xml:space="preserve">საქმეების სტატისტიკა საალიმენტო თანხის ოდენობების მიხედვით </w:t>
            </w:r>
            <w:r w:rsidR="004B12C7">
              <w:rPr>
                <w:rFonts w:ascii="Sylfaen" w:hAnsi="Sylfaen"/>
                <w:lang w:val="ka-GE"/>
              </w:rPr>
              <w:br/>
            </w:r>
            <w:r w:rsidR="00D61855" w:rsidRPr="00355A3D">
              <w:rPr>
                <w:rFonts w:ascii="Sylfaen" w:hAnsi="Sylfaen"/>
                <w:lang w:val="ka-GE"/>
              </w:rPr>
              <w:t>(იხ</w:t>
            </w:r>
            <w:r w:rsidR="00B92139">
              <w:rPr>
                <w:rFonts w:ascii="Sylfaen" w:hAnsi="Sylfaen"/>
                <w:lang w:val="ka-GE"/>
              </w:rPr>
              <w:t xml:space="preserve">. </w:t>
            </w:r>
            <w:r w:rsidR="00D61855" w:rsidRPr="00355A3D">
              <w:rPr>
                <w:rFonts w:ascii="Sylfaen" w:hAnsi="Sylfaen"/>
                <w:lang w:val="ka-GE"/>
              </w:rPr>
              <w:t>დანართ</w:t>
            </w:r>
            <w:r w:rsidR="004B12C7">
              <w:rPr>
                <w:rFonts w:ascii="Sylfaen" w:hAnsi="Sylfaen"/>
                <w:lang w:val="ka-GE"/>
              </w:rPr>
              <w:t>ებ</w:t>
            </w:r>
            <w:r w:rsidR="00D61855" w:rsidRPr="00355A3D">
              <w:rPr>
                <w:rFonts w:ascii="Sylfaen" w:hAnsi="Sylfaen"/>
                <w:lang w:val="ka-GE"/>
              </w:rPr>
              <w:t>ი</w:t>
            </w:r>
            <w:r w:rsidR="00B92139">
              <w:rPr>
                <w:rFonts w:ascii="Sylfaen" w:hAnsi="Sylfaen"/>
                <w:lang w:val="ka-GE"/>
              </w:rPr>
              <w:t xml:space="preserve"> </w:t>
            </w:r>
            <w:r w:rsidR="00D61855" w:rsidRPr="00355A3D">
              <w:rPr>
                <w:rFonts w:ascii="Sylfaen" w:hAnsi="Sylfaen"/>
                <w:lang w:val="ka-GE"/>
              </w:rPr>
              <w:t>#</w:t>
            </w:r>
            <w:r w:rsidR="004B12C7">
              <w:rPr>
                <w:rFonts w:ascii="Sylfaen" w:hAnsi="Sylfaen"/>
                <w:lang w:val="ka-GE"/>
              </w:rPr>
              <w:t>10 და #11</w:t>
            </w:r>
            <w:r w:rsidR="00D61855" w:rsidRPr="00355A3D">
              <w:rPr>
                <w:rFonts w:ascii="Sylfaen" w:hAnsi="Sylfaen"/>
                <w:lang w:val="ka-GE"/>
              </w:rPr>
              <w:t>)</w:t>
            </w:r>
            <w:r w:rsidRPr="00355A3D">
              <w:rPr>
                <w:rFonts w:ascii="Sylfaen" w:hAnsi="Sylfaen"/>
                <w:lang w:val="ka-GE"/>
              </w:rPr>
              <w:t xml:space="preserve">, თუმცა მათი </w:t>
            </w:r>
            <w:r w:rsidR="004B12C7">
              <w:rPr>
                <w:rFonts w:ascii="Sylfaen" w:hAnsi="Sylfaen"/>
                <w:lang w:val="ka-GE"/>
              </w:rPr>
              <w:t xml:space="preserve">ზეპირსიტყვიერი </w:t>
            </w:r>
            <w:r w:rsidR="00732807" w:rsidRPr="00355A3D">
              <w:rPr>
                <w:rFonts w:ascii="Sylfaen" w:hAnsi="Sylfaen"/>
                <w:lang w:val="ka-GE"/>
              </w:rPr>
              <w:t>განმარტებით,</w:t>
            </w:r>
            <w:r w:rsidR="00397043" w:rsidRPr="00355A3D">
              <w:rPr>
                <w:rFonts w:ascii="Sylfaen" w:hAnsi="Sylfaen"/>
                <w:lang w:val="ka-GE"/>
              </w:rPr>
              <w:t xml:space="preserve"> </w:t>
            </w:r>
            <w:r w:rsidR="00B92139">
              <w:rPr>
                <w:rFonts w:ascii="Sylfaen" w:hAnsi="Sylfaen"/>
                <w:lang w:val="ka-GE"/>
              </w:rPr>
              <w:t>პრაქტიკაში არის შემთხვევები, როცა</w:t>
            </w:r>
            <w:r w:rsidR="004B12C7">
              <w:rPr>
                <w:rFonts w:ascii="Sylfaen" w:hAnsi="Sylfaen"/>
                <w:lang w:val="ka-GE"/>
              </w:rPr>
              <w:t xml:space="preserve"> საალიმენტო საქმეების იძლებითი აღსრულება ვერ </w:t>
            </w:r>
            <w:r w:rsidR="00B92139">
              <w:rPr>
                <w:rFonts w:ascii="Sylfaen" w:hAnsi="Sylfaen"/>
                <w:lang w:val="ka-GE"/>
              </w:rPr>
              <w:t>ხდება შემდეგი გარემოებების არსებობისას</w:t>
            </w:r>
            <w:r w:rsidRPr="00355A3D">
              <w:rPr>
                <w:rFonts w:ascii="Sylfaen" w:hAnsi="Sylfaen"/>
                <w:lang w:val="ka-GE"/>
              </w:rPr>
              <w:t>:</w:t>
            </w:r>
          </w:p>
          <w:p w:rsidR="00F5089E" w:rsidRDefault="007D27E8" w:rsidP="006E7B27">
            <w:pPr>
              <w:numPr>
                <w:ilvl w:val="0"/>
                <w:numId w:val="9"/>
              </w:numPr>
              <w:spacing w:after="120" w:line="240" w:lineRule="auto"/>
              <w:rPr>
                <w:rFonts w:ascii="Sylfaen" w:hAnsi="Sylfaen"/>
                <w:lang w:val="ka-GE"/>
              </w:rPr>
            </w:pPr>
            <w:r w:rsidRPr="007D27E8">
              <w:rPr>
                <w:rFonts w:ascii="Sylfaen" w:hAnsi="Sylfaen"/>
                <w:lang w:val="ka-GE"/>
              </w:rPr>
              <w:t>ალიმენდაკისრებული პირი სოციალურად დაუცველია</w:t>
            </w:r>
          </w:p>
          <w:p w:rsidR="00F5089E" w:rsidRDefault="007D27E8" w:rsidP="006E7B27">
            <w:pPr>
              <w:numPr>
                <w:ilvl w:val="0"/>
                <w:numId w:val="9"/>
              </w:numPr>
              <w:spacing w:after="120" w:line="240" w:lineRule="auto"/>
              <w:rPr>
                <w:rFonts w:ascii="Sylfaen" w:hAnsi="Sylfaen"/>
                <w:lang w:val="ka-GE"/>
              </w:rPr>
            </w:pPr>
            <w:r w:rsidRPr="00F5089E">
              <w:rPr>
                <w:rFonts w:ascii="Sylfaen" w:hAnsi="Sylfaen"/>
                <w:lang w:val="ka-GE"/>
              </w:rPr>
              <w:t>ან თვითდასაქმებულია ან კერძო სექტორშია დასაქმებული და შეთანხმებისამებრ, ანაზღაურებას იღებს ხელზე, რათა არ მოხვდეს საბანკო ანგარიშზე თანხის დაფიქსირება</w:t>
            </w:r>
          </w:p>
          <w:p w:rsidR="00F5089E" w:rsidRDefault="007D27E8" w:rsidP="006E7B27">
            <w:pPr>
              <w:numPr>
                <w:ilvl w:val="0"/>
                <w:numId w:val="9"/>
              </w:numPr>
              <w:spacing w:after="120" w:line="240" w:lineRule="auto"/>
              <w:rPr>
                <w:rFonts w:ascii="Sylfaen" w:hAnsi="Sylfaen"/>
                <w:lang w:val="ka-GE"/>
              </w:rPr>
            </w:pPr>
            <w:r w:rsidRPr="00F5089E">
              <w:rPr>
                <w:rFonts w:ascii="Sylfaen" w:hAnsi="Sylfaen"/>
                <w:lang w:val="ka-GE"/>
              </w:rPr>
              <w:t>ან უცნობია მისი ადგილსამყოფელი</w:t>
            </w:r>
          </w:p>
          <w:p w:rsidR="00F5089E" w:rsidRPr="004B12C7" w:rsidRDefault="007D27E8" w:rsidP="006E7B27">
            <w:pPr>
              <w:numPr>
                <w:ilvl w:val="0"/>
                <w:numId w:val="9"/>
              </w:numPr>
              <w:spacing w:after="120" w:line="240" w:lineRule="auto"/>
              <w:rPr>
                <w:rFonts w:ascii="Sylfaen" w:hAnsi="Sylfaen"/>
                <w:lang w:val="ka-GE"/>
              </w:rPr>
            </w:pPr>
            <w:r w:rsidRPr="00F5089E">
              <w:rPr>
                <w:rFonts w:ascii="Sylfaen" w:hAnsi="Sylfaen"/>
                <w:lang w:val="ka-GE"/>
              </w:rPr>
              <w:t>ან უცხო ქვეყანაშია წასული</w:t>
            </w:r>
          </w:p>
          <w:p w:rsidR="00272E85" w:rsidRDefault="00CC641D" w:rsidP="004B12C7">
            <w:pPr>
              <w:spacing w:after="120" w:line="240" w:lineRule="auto"/>
              <w:jc w:val="both"/>
              <w:rPr>
                <w:rFonts w:ascii="Sylfaen" w:hAnsi="Sylfaen"/>
                <w:lang w:val="ka-GE"/>
              </w:rPr>
            </w:pPr>
            <w:r>
              <w:rPr>
                <w:rFonts w:ascii="Sylfaen" w:hAnsi="Sylfaen"/>
                <w:lang w:val="ka-GE"/>
              </w:rPr>
              <w:t>ზემო</w:t>
            </w:r>
            <w:r w:rsidR="007D27E8" w:rsidRPr="007D27E8">
              <w:rPr>
                <w:rFonts w:ascii="Sylfaen" w:hAnsi="Sylfaen"/>
                <w:lang w:val="ka-GE"/>
              </w:rPr>
              <w:t>აღნიშნული</w:t>
            </w:r>
            <w:r w:rsidR="004B12C7">
              <w:rPr>
                <w:rFonts w:ascii="Sylfaen" w:hAnsi="Sylfaen"/>
                <w:lang w:val="ka-GE"/>
              </w:rPr>
              <w:t xml:space="preserve"> საქამეების რაოდენობა</w:t>
            </w:r>
            <w:r w:rsidR="007D27E8" w:rsidRPr="007D27E8">
              <w:rPr>
                <w:rFonts w:ascii="Sylfaen" w:hAnsi="Sylfaen"/>
                <w:lang w:val="ka-GE"/>
              </w:rPr>
              <w:t xml:space="preserve">, მოწმობს ფაქტს, რომ ალიმენტის მოთხოვნით </w:t>
            </w:r>
            <w:r w:rsidR="004B12C7">
              <w:rPr>
                <w:rFonts w:ascii="Sylfaen" w:hAnsi="Sylfaen"/>
                <w:lang w:val="ka-GE"/>
              </w:rPr>
              <w:t>სასამართლოს</w:t>
            </w:r>
            <w:r w:rsidR="007D27E8" w:rsidRPr="007D27E8">
              <w:rPr>
                <w:rFonts w:ascii="Sylfaen" w:hAnsi="Sylfaen"/>
                <w:lang w:val="ka-GE"/>
              </w:rPr>
              <w:t>თ</w:t>
            </w:r>
            <w:r w:rsidR="004B12C7">
              <w:rPr>
                <w:rFonts w:ascii="Sylfaen" w:hAnsi="Sylfaen"/>
                <w:lang w:val="ka-GE"/>
              </w:rPr>
              <w:t>ვ</w:t>
            </w:r>
            <w:r w:rsidR="007D27E8" w:rsidRPr="007D27E8">
              <w:rPr>
                <w:rFonts w:ascii="Sylfaen" w:hAnsi="Sylfaen"/>
                <w:lang w:val="ka-GE"/>
              </w:rPr>
              <w:t>ის მიმართვა ყოველთვის არ იძლევა იმის გარანტიას, რომ ბავშვზე ზრუნვის ვალდებულება მეორე მშობელს აუცილებლად დაეკისრება სათანადო დოზით და აღსრულდება კიდეც. პირველ რიგში იმიტომ, რომ ალიმენტის საქმეებზე ხშირად შემოსავლების დამალვა ან/და მოპასუხის სოციალურ-ეკონომიკური მდგომარეობა არ იძლევა იმის საშუალებას, რომ სასამართლომ დააკისროს იმ ოდენობის თანხა მოპასუხეს, რომელიც ბავშვის არსებობისთვის</w:t>
            </w:r>
            <w:r w:rsidR="001F5800">
              <w:rPr>
                <w:rFonts w:ascii="Sylfaen" w:hAnsi="Sylfaen"/>
                <w:lang w:val="ka-GE"/>
              </w:rPr>
              <w:t>ა და მინიმალური საჭიროებების დასაკმაყოფილებლად</w:t>
            </w:r>
            <w:r w:rsidR="007D27E8" w:rsidRPr="007D27E8">
              <w:rPr>
                <w:rFonts w:ascii="Sylfaen" w:hAnsi="Sylfaen"/>
                <w:lang w:val="ka-GE"/>
              </w:rPr>
              <w:t xml:space="preserve"> იქნება </w:t>
            </w:r>
            <w:r w:rsidR="001F5800">
              <w:rPr>
                <w:rFonts w:ascii="Sylfaen" w:hAnsi="Sylfaen"/>
                <w:lang w:val="ka-GE"/>
              </w:rPr>
              <w:t>საკმარისი</w:t>
            </w:r>
            <w:r w:rsidR="007D27E8" w:rsidRPr="007D27E8">
              <w:rPr>
                <w:rFonts w:ascii="Sylfaen" w:hAnsi="Sylfaen"/>
                <w:lang w:val="ka-GE"/>
              </w:rPr>
              <w:t xml:space="preserve">. </w:t>
            </w:r>
          </w:p>
          <w:p w:rsidR="007D27E8" w:rsidRDefault="00732807" w:rsidP="004B12C7">
            <w:pPr>
              <w:spacing w:after="120" w:line="240" w:lineRule="auto"/>
              <w:jc w:val="both"/>
              <w:rPr>
                <w:rFonts w:ascii="Sylfaen" w:hAnsi="Sylfaen"/>
                <w:lang w:val="ka-GE"/>
              </w:rPr>
            </w:pPr>
            <w:r>
              <w:rPr>
                <w:rFonts w:ascii="Sylfaen" w:hAnsi="Sylfaen"/>
                <w:lang w:val="ka-GE"/>
              </w:rPr>
              <w:t xml:space="preserve">2018 </w:t>
            </w:r>
            <w:r w:rsidR="007D27E8" w:rsidRPr="007D27E8">
              <w:rPr>
                <w:rFonts w:ascii="Sylfaen" w:hAnsi="Sylfaen"/>
                <w:lang w:val="ka-GE"/>
              </w:rPr>
              <w:t xml:space="preserve">წლის </w:t>
            </w:r>
            <w:r w:rsidR="004B12C7">
              <w:rPr>
                <w:rFonts w:ascii="Sylfaen" w:hAnsi="Sylfaen"/>
                <w:lang w:val="ka-GE"/>
              </w:rPr>
              <w:t>მარტის</w:t>
            </w:r>
            <w:r w:rsidR="007D27E8" w:rsidRPr="007D27E8">
              <w:rPr>
                <w:rFonts w:ascii="Sylfaen" w:hAnsi="Sylfaen"/>
                <w:lang w:val="ka-GE"/>
              </w:rPr>
              <w:t xml:space="preserve"> მდგომარეობით, საარსებო მინიმუმი არის</w:t>
            </w:r>
            <w:r>
              <w:rPr>
                <w:rFonts w:ascii="Sylfaen" w:hAnsi="Sylfaen"/>
                <w:lang w:val="ka-GE"/>
              </w:rPr>
              <w:t xml:space="preserve"> 17</w:t>
            </w:r>
            <w:r w:rsidR="007B6DBC">
              <w:rPr>
                <w:rFonts w:ascii="Sylfaen" w:hAnsi="Sylfaen"/>
                <w:lang w:val="ka-GE"/>
              </w:rPr>
              <w:t>6</w:t>
            </w:r>
            <w:r w:rsidR="007B6DBC">
              <w:rPr>
                <w:rFonts w:ascii="Sylfaen" w:hAnsi="Sylfaen"/>
              </w:rPr>
              <w:t>.9</w:t>
            </w:r>
            <w:r w:rsidR="007D27E8" w:rsidRPr="007D27E8">
              <w:rPr>
                <w:rFonts w:ascii="Sylfaen" w:hAnsi="Sylfaen"/>
                <w:lang w:val="ka-GE"/>
              </w:rPr>
              <w:t xml:space="preserve"> ლარი</w:t>
            </w:r>
            <w:r w:rsidR="001F5800">
              <w:rPr>
                <w:rStyle w:val="af0"/>
                <w:rFonts w:ascii="Sylfaen" w:hAnsi="Sylfaen"/>
                <w:lang w:val="ka-GE"/>
              </w:rPr>
              <w:footnoteReference w:id="12"/>
            </w:r>
            <w:r w:rsidR="007D27E8" w:rsidRPr="007D27E8">
              <w:rPr>
                <w:rFonts w:ascii="Sylfaen" w:hAnsi="Sylfaen"/>
                <w:lang w:val="ka-GE"/>
              </w:rPr>
              <w:t>, თუმცა</w:t>
            </w:r>
            <w:r w:rsidR="00CC641D">
              <w:rPr>
                <w:rFonts w:ascii="Sylfaen" w:hAnsi="Sylfaen"/>
                <w:lang w:val="ka-GE"/>
              </w:rPr>
              <w:t>,</w:t>
            </w:r>
            <w:r w:rsidR="007D27E8" w:rsidRPr="007D27E8">
              <w:rPr>
                <w:rFonts w:ascii="Sylfaen" w:hAnsi="Sylfaen"/>
                <w:lang w:val="ka-GE"/>
              </w:rPr>
              <w:t xml:space="preserve"> </w:t>
            </w:r>
            <w:r w:rsidR="00C779CD" w:rsidRPr="007D27E8">
              <w:rPr>
                <w:rFonts w:ascii="Sylfaen" w:hAnsi="Sylfaen"/>
                <w:lang w:val="ka-GE"/>
              </w:rPr>
              <w:t xml:space="preserve">პრაქტიკიდან გამომდინარე, </w:t>
            </w:r>
            <w:r w:rsidR="007D27E8" w:rsidRPr="007D27E8">
              <w:rPr>
                <w:rFonts w:ascii="Sylfaen" w:hAnsi="Sylfaen"/>
                <w:lang w:val="ka-GE"/>
              </w:rPr>
              <w:t>სასამართლო გადაწყვეტილებებ</w:t>
            </w:r>
            <w:r w:rsidR="00C779CD">
              <w:rPr>
                <w:rFonts w:ascii="Sylfaen" w:hAnsi="Sylfaen"/>
                <w:lang w:val="ka-GE"/>
              </w:rPr>
              <w:t xml:space="preserve">ით </w:t>
            </w:r>
            <w:r w:rsidR="00272E85">
              <w:rPr>
                <w:rFonts w:ascii="Sylfaen" w:hAnsi="Sylfaen"/>
                <w:lang w:val="ka-GE"/>
              </w:rPr>
              <w:t>ალიმენ</w:t>
            </w:r>
            <w:r w:rsidR="00222CA6">
              <w:rPr>
                <w:rFonts w:ascii="Sylfaen" w:hAnsi="Sylfaen"/>
                <w:lang w:val="ka-GE"/>
              </w:rPr>
              <w:t>ტ</w:t>
            </w:r>
            <w:r w:rsidR="00272E85">
              <w:rPr>
                <w:rFonts w:ascii="Sylfaen" w:hAnsi="Sylfaen"/>
                <w:lang w:val="ka-GE"/>
              </w:rPr>
              <w:t>ის ოდენ</w:t>
            </w:r>
            <w:r w:rsidR="00C779CD">
              <w:rPr>
                <w:rFonts w:ascii="Sylfaen" w:hAnsi="Sylfaen"/>
                <w:lang w:val="ka-GE"/>
              </w:rPr>
              <w:t xml:space="preserve">ობა </w:t>
            </w:r>
            <w:r w:rsidR="007D27E8" w:rsidRPr="007D27E8">
              <w:rPr>
                <w:rFonts w:ascii="Sylfaen" w:hAnsi="Sylfaen"/>
                <w:lang w:val="ka-GE"/>
              </w:rPr>
              <w:t>ბევრად ნაკლებ თანხას ითვალისწინებს</w:t>
            </w:r>
            <w:r w:rsidR="007B6DBC">
              <w:rPr>
                <w:rFonts w:ascii="Sylfaen" w:hAnsi="Sylfaen"/>
                <w:lang w:val="ka-GE"/>
              </w:rPr>
              <w:t xml:space="preserve"> მოპასუხის სოციალურ-ეკონომიკური მდგომარეობის გამო</w:t>
            </w:r>
            <w:r w:rsidR="007D27E8" w:rsidRPr="007D27E8">
              <w:rPr>
                <w:rFonts w:ascii="Sylfaen" w:hAnsi="Sylfaen"/>
                <w:lang w:val="ka-GE"/>
              </w:rPr>
              <w:t xml:space="preserve">. </w:t>
            </w:r>
          </w:p>
          <w:p w:rsidR="00E7473C" w:rsidRPr="007B6DBC" w:rsidRDefault="00732807" w:rsidP="00397043">
            <w:pPr>
              <w:spacing w:after="120" w:line="240" w:lineRule="auto"/>
              <w:rPr>
                <w:rFonts w:ascii="Sylfaen" w:hAnsi="Sylfaen"/>
                <w:lang w:val="ka-GE"/>
              </w:rPr>
            </w:pPr>
            <w:r w:rsidRPr="007B6DBC">
              <w:rPr>
                <w:rFonts w:ascii="Sylfaen" w:hAnsi="Sylfaen"/>
                <w:lang w:val="ka-GE"/>
              </w:rPr>
              <w:t xml:space="preserve">ორგანიზაციამ მიმართა </w:t>
            </w:r>
            <w:r w:rsidR="00272E85" w:rsidRPr="007B6DBC">
              <w:rPr>
                <w:rFonts w:ascii="Sylfaen" w:hAnsi="Sylfaen"/>
                <w:lang w:val="ka-GE"/>
              </w:rPr>
              <w:t>უზენაესი სასამართლოს</w:t>
            </w:r>
            <w:r w:rsidR="00E7473C" w:rsidRPr="007B6DBC">
              <w:rPr>
                <w:rFonts w:ascii="Sylfaen" w:hAnsi="Sylfaen"/>
                <w:lang w:val="ka-GE"/>
              </w:rPr>
              <w:t xml:space="preserve"> </w:t>
            </w:r>
            <w:r w:rsidRPr="007B6DBC">
              <w:rPr>
                <w:rFonts w:ascii="Sylfaen" w:hAnsi="Sylfaen"/>
                <w:lang w:val="ka-GE"/>
              </w:rPr>
              <w:t>წარმოედგინა ინფორმაცია</w:t>
            </w:r>
            <w:r w:rsidR="00272E85" w:rsidRPr="007B6DBC">
              <w:rPr>
                <w:rFonts w:ascii="Sylfaen" w:hAnsi="Sylfaen"/>
                <w:lang w:val="ka-GE"/>
              </w:rPr>
              <w:t xml:space="preserve"> 2015-1017 წლის სტატისტიკის </w:t>
            </w:r>
            <w:r w:rsidRPr="007B6DBC">
              <w:rPr>
                <w:rFonts w:ascii="Sylfaen" w:hAnsi="Sylfaen"/>
                <w:lang w:val="ka-GE"/>
              </w:rPr>
              <w:t>სახით</w:t>
            </w:r>
            <w:r w:rsidR="00272E85" w:rsidRPr="007B6DBC">
              <w:rPr>
                <w:rFonts w:ascii="Sylfaen" w:hAnsi="Sylfaen"/>
                <w:lang w:val="ka-GE"/>
              </w:rPr>
              <w:t xml:space="preserve">, </w:t>
            </w:r>
            <w:r w:rsidR="00E7473C" w:rsidRPr="007B6DBC">
              <w:rPr>
                <w:rFonts w:ascii="Sylfaen" w:hAnsi="Sylfaen"/>
                <w:lang w:val="ka-GE"/>
              </w:rPr>
              <w:t>სასამართლოს მიერ</w:t>
            </w:r>
            <w:r w:rsidR="00272E85" w:rsidRPr="007B6DBC">
              <w:rPr>
                <w:rFonts w:ascii="Sylfaen" w:hAnsi="Sylfaen"/>
                <w:lang w:val="ka-GE"/>
              </w:rPr>
              <w:t xml:space="preserve"> დამაკმაყოფილებელი </w:t>
            </w:r>
            <w:r w:rsidR="00E7473C" w:rsidRPr="007B6DBC">
              <w:rPr>
                <w:rFonts w:ascii="Sylfaen" w:hAnsi="Sylfaen"/>
                <w:lang w:val="ka-GE"/>
              </w:rPr>
              <w:t xml:space="preserve">გადაწყვეტილებისა და მორიგებით დასრულებული </w:t>
            </w:r>
            <w:r w:rsidR="00222CA6" w:rsidRPr="007B6DBC">
              <w:rPr>
                <w:rFonts w:ascii="Sylfaen" w:hAnsi="Sylfaen"/>
                <w:lang w:val="ka-GE"/>
              </w:rPr>
              <w:t>სა</w:t>
            </w:r>
            <w:r w:rsidR="00E7473C" w:rsidRPr="007B6DBC">
              <w:rPr>
                <w:rFonts w:ascii="Sylfaen" w:hAnsi="Sylfaen"/>
                <w:lang w:val="ka-GE"/>
              </w:rPr>
              <w:t>ქ</w:t>
            </w:r>
            <w:r w:rsidR="00222CA6" w:rsidRPr="007B6DBC">
              <w:rPr>
                <w:rFonts w:ascii="Sylfaen" w:hAnsi="Sylfaen"/>
                <w:lang w:val="ka-GE"/>
              </w:rPr>
              <w:t>მ</w:t>
            </w:r>
            <w:r w:rsidR="00E7473C" w:rsidRPr="007B6DBC">
              <w:rPr>
                <w:rFonts w:ascii="Sylfaen" w:hAnsi="Sylfaen"/>
                <w:lang w:val="ka-GE"/>
              </w:rPr>
              <w:t xml:space="preserve">ეების მიხედვით საალიმენტო მოთხოვნის ოდენობების </w:t>
            </w:r>
            <w:r w:rsidR="0019514B">
              <w:rPr>
                <w:rFonts w:ascii="Sylfaen" w:hAnsi="Sylfaen"/>
                <w:lang w:val="ka-GE"/>
              </w:rPr>
              <w:t>კლასიფიკაცია:</w:t>
            </w:r>
          </w:p>
          <w:p w:rsidR="00272E85" w:rsidRPr="007B6DBC" w:rsidRDefault="00E7473C" w:rsidP="002E5714">
            <w:pPr>
              <w:numPr>
                <w:ilvl w:val="0"/>
                <w:numId w:val="10"/>
              </w:numPr>
              <w:spacing w:after="0" w:line="240" w:lineRule="auto"/>
              <w:rPr>
                <w:rFonts w:ascii="Sylfaen" w:hAnsi="Sylfaen"/>
                <w:lang w:val="ka-GE"/>
              </w:rPr>
            </w:pPr>
            <w:r w:rsidRPr="007B6DBC">
              <w:rPr>
                <w:rFonts w:ascii="Sylfaen" w:hAnsi="Sylfaen"/>
                <w:lang w:val="ka-GE"/>
              </w:rPr>
              <w:t xml:space="preserve">50 ლარის ჩათვლით საალიმენტო მოთხოვნაზე </w:t>
            </w:r>
          </w:p>
          <w:p w:rsidR="00E7473C" w:rsidRPr="007B6DBC" w:rsidRDefault="00E7473C" w:rsidP="002E5714">
            <w:pPr>
              <w:numPr>
                <w:ilvl w:val="0"/>
                <w:numId w:val="10"/>
              </w:numPr>
              <w:spacing w:after="0" w:line="240" w:lineRule="auto"/>
              <w:rPr>
                <w:rFonts w:ascii="Sylfaen" w:hAnsi="Sylfaen"/>
                <w:lang w:val="ka-GE"/>
              </w:rPr>
            </w:pPr>
            <w:r w:rsidRPr="007B6DBC">
              <w:rPr>
                <w:rFonts w:ascii="Sylfaen" w:hAnsi="Sylfaen"/>
                <w:lang w:val="ka-GE"/>
              </w:rPr>
              <w:t xml:space="preserve">51-100 ლარის ჩათვლით </w:t>
            </w:r>
          </w:p>
          <w:p w:rsidR="00732807" w:rsidRPr="007B6DBC" w:rsidRDefault="00E7473C" w:rsidP="00732807">
            <w:pPr>
              <w:numPr>
                <w:ilvl w:val="0"/>
                <w:numId w:val="10"/>
              </w:numPr>
              <w:spacing w:after="0" w:line="240" w:lineRule="auto"/>
              <w:rPr>
                <w:rFonts w:ascii="Sylfaen" w:hAnsi="Sylfaen"/>
                <w:lang w:val="ka-GE"/>
              </w:rPr>
            </w:pPr>
            <w:r w:rsidRPr="007B6DBC">
              <w:rPr>
                <w:rFonts w:ascii="Sylfaen" w:hAnsi="Sylfaen"/>
                <w:lang w:val="ka-GE"/>
              </w:rPr>
              <w:t xml:space="preserve">101-150 ლარის ჩათვლით </w:t>
            </w:r>
          </w:p>
          <w:p w:rsidR="002E5714" w:rsidRPr="007B6DBC" w:rsidRDefault="00E7473C" w:rsidP="00732807">
            <w:pPr>
              <w:numPr>
                <w:ilvl w:val="0"/>
                <w:numId w:val="10"/>
              </w:numPr>
              <w:spacing w:after="0" w:line="240" w:lineRule="auto"/>
              <w:rPr>
                <w:rFonts w:ascii="Sylfaen" w:hAnsi="Sylfaen"/>
                <w:lang w:val="ka-GE"/>
              </w:rPr>
            </w:pPr>
            <w:r w:rsidRPr="007B6DBC">
              <w:rPr>
                <w:rFonts w:ascii="Sylfaen" w:hAnsi="Sylfaen"/>
                <w:lang w:val="ka-GE"/>
              </w:rPr>
              <w:t>151 ლარის და მეტი ოდენობით განსაზღვრული საალიმენტო მოთხოვნაზე</w:t>
            </w:r>
            <w:r w:rsidR="002E5714" w:rsidRPr="007B6DBC">
              <w:rPr>
                <w:rFonts w:ascii="Sylfaen" w:hAnsi="Sylfaen"/>
                <w:lang w:val="ka-GE"/>
              </w:rPr>
              <w:t xml:space="preserve"> </w:t>
            </w:r>
          </w:p>
          <w:p w:rsidR="00732807" w:rsidRDefault="0019514B" w:rsidP="00732807">
            <w:pPr>
              <w:spacing w:before="240" w:after="120" w:line="240" w:lineRule="auto"/>
              <w:rPr>
                <w:rFonts w:ascii="Sylfaen" w:hAnsi="Sylfaen"/>
                <w:lang w:val="ka-GE"/>
              </w:rPr>
            </w:pPr>
            <w:r>
              <w:rPr>
                <w:rFonts w:ascii="Sylfaen" w:hAnsi="Sylfaen"/>
                <w:lang w:val="ka-GE"/>
              </w:rPr>
              <w:t xml:space="preserve">თუმცა, </w:t>
            </w:r>
            <w:r w:rsidR="00732807">
              <w:rPr>
                <w:rFonts w:ascii="Sylfaen" w:hAnsi="Sylfaen"/>
                <w:lang w:val="ka-GE"/>
              </w:rPr>
              <w:t xml:space="preserve">უზენაესმა სასამართლომ გვაცნობა, რომ ალიმენტის </w:t>
            </w:r>
            <w:r>
              <w:rPr>
                <w:rFonts w:ascii="Sylfaen" w:hAnsi="Sylfaen"/>
                <w:lang w:val="ka-GE"/>
              </w:rPr>
              <w:t xml:space="preserve">თანხის </w:t>
            </w:r>
            <w:r w:rsidR="00732807">
              <w:rPr>
                <w:rFonts w:ascii="Sylfaen" w:hAnsi="Sylfaen"/>
                <w:lang w:val="ka-GE"/>
              </w:rPr>
              <w:t xml:space="preserve">ოდენობებზე </w:t>
            </w:r>
            <w:r>
              <w:rPr>
                <w:rFonts w:ascii="Sylfaen" w:hAnsi="Sylfaen"/>
                <w:lang w:val="ka-GE"/>
              </w:rPr>
              <w:t xml:space="preserve">სტატისტიკა არ აღირიცხება </w:t>
            </w:r>
            <w:r w:rsidR="00732807">
              <w:rPr>
                <w:rFonts w:ascii="Sylfaen" w:hAnsi="Sylfaen"/>
                <w:lang w:val="ka-GE"/>
              </w:rPr>
              <w:t>(იხ. დანართ</w:t>
            </w:r>
            <w:r>
              <w:rPr>
                <w:rFonts w:ascii="Sylfaen" w:hAnsi="Sylfaen"/>
                <w:lang w:val="ka-GE"/>
              </w:rPr>
              <w:t>ებ</w:t>
            </w:r>
            <w:r w:rsidR="00732807">
              <w:rPr>
                <w:rFonts w:ascii="Sylfaen" w:hAnsi="Sylfaen"/>
                <w:lang w:val="ka-GE"/>
              </w:rPr>
              <w:t>ი</w:t>
            </w:r>
            <w:r>
              <w:rPr>
                <w:rFonts w:ascii="Sylfaen" w:hAnsi="Sylfaen"/>
                <w:lang w:val="ka-GE"/>
              </w:rPr>
              <w:t xml:space="preserve"> #12 და #13</w:t>
            </w:r>
            <w:r w:rsidR="00732807">
              <w:rPr>
                <w:rFonts w:ascii="Sylfaen" w:hAnsi="Sylfaen"/>
                <w:lang w:val="ka-GE"/>
              </w:rPr>
              <w:t>).</w:t>
            </w:r>
          </w:p>
          <w:p w:rsidR="00275F10" w:rsidRDefault="007D27E8" w:rsidP="002E5714">
            <w:pPr>
              <w:spacing w:after="120" w:line="240" w:lineRule="auto"/>
              <w:rPr>
                <w:rFonts w:ascii="Sylfaen" w:hAnsi="Sylfaen"/>
                <w:lang w:val="ka-GE"/>
              </w:rPr>
            </w:pPr>
            <w:r w:rsidRPr="002E5714">
              <w:rPr>
                <w:rFonts w:ascii="Sylfaen" w:hAnsi="Sylfaen"/>
                <w:lang w:val="ka-GE"/>
              </w:rPr>
              <w:t xml:space="preserve">საქართველოს კონსტიტუციის 36-ე მუხლი ბავშვზე ზრუნვის ტვირთს ორივე მშობელს თანაბრად აკისრებს, თუმცა, პირს, რომელიც მარტო (მეორე მშობლის გარეშე) ზრდის თავის არასრულწლოვან შვილ(ებ)ს, მშობლის უფლებები და ვალდებულებები მხოლოდ საკუთარ თავზე აქვს </w:t>
            </w:r>
            <w:r w:rsidR="00944EFB">
              <w:rPr>
                <w:rFonts w:ascii="Sylfaen" w:hAnsi="Sylfaen"/>
                <w:lang w:val="ka-GE"/>
              </w:rPr>
              <w:t>აღებული</w:t>
            </w:r>
            <w:r w:rsidRPr="002E5714">
              <w:rPr>
                <w:rFonts w:ascii="Sylfaen" w:hAnsi="Sylfaen"/>
                <w:lang w:val="ka-GE"/>
              </w:rPr>
              <w:t xml:space="preserve">, რაშიც არა მხოლოდ ბავშვის მორალური აღზრდა იგულისხმება, არამედ ფინანსური კეთილდღეობის უზრუნველყოფაც. </w:t>
            </w:r>
          </w:p>
          <w:p w:rsidR="00CC641D" w:rsidRDefault="007D27E8" w:rsidP="0019514B">
            <w:pPr>
              <w:spacing w:after="120" w:line="240" w:lineRule="auto"/>
              <w:jc w:val="both"/>
              <w:rPr>
                <w:rFonts w:ascii="Sylfaen" w:hAnsi="Sylfaen"/>
                <w:lang w:val="ka-GE"/>
              </w:rPr>
            </w:pPr>
            <w:r w:rsidRPr="002E5714">
              <w:rPr>
                <w:rFonts w:ascii="Sylfaen" w:hAnsi="Sylfaen"/>
                <w:lang w:val="ka-GE"/>
              </w:rPr>
              <w:t xml:space="preserve">შვილის აღზრდა–განვითარება დიდ ხარჯებთან არის დაკავშირებული, და ამ ხარჯების გაწევა მხოლოდ იმ მშობლებს უწევთ, ვისთანაც ბავშვი ფაქტობრივად იზრდება. ალიმენტი და ბავშვის საჭიროებების ფინანსურად უზრუნველყოფის საშუალებაა, თუმცა ასობით ბავშვი ამ მხარდაჭერას ვერ იღებს, რადგან სასამართლოს გადაწყვეტილებები </w:t>
            </w:r>
            <w:r w:rsidR="00CC641D">
              <w:rPr>
                <w:rFonts w:ascii="Sylfaen" w:hAnsi="Sylfaen"/>
                <w:lang w:val="ka-GE"/>
              </w:rPr>
              <w:t>ვე</w:t>
            </w:r>
            <w:r w:rsidRPr="002E5714">
              <w:rPr>
                <w:rFonts w:ascii="Sylfaen" w:hAnsi="Sylfaen"/>
                <w:lang w:val="ka-GE"/>
              </w:rPr>
              <w:t xml:space="preserve">რ </w:t>
            </w:r>
            <w:r w:rsidR="00944EFB">
              <w:rPr>
                <w:rFonts w:ascii="Sylfaen" w:hAnsi="Sylfaen"/>
                <w:lang w:val="ka-GE"/>
              </w:rPr>
              <w:t>ა</w:t>
            </w:r>
            <w:r w:rsidRPr="002E5714">
              <w:rPr>
                <w:rFonts w:ascii="Sylfaen" w:hAnsi="Sylfaen"/>
                <w:lang w:val="ka-GE"/>
              </w:rPr>
              <w:t xml:space="preserve">ღსრულდება სხვადასხვა მიზეზის გამო. </w:t>
            </w:r>
          </w:p>
          <w:p w:rsidR="007D27E8" w:rsidRPr="002E5714" w:rsidRDefault="007D27E8" w:rsidP="0019514B">
            <w:pPr>
              <w:spacing w:after="120" w:line="240" w:lineRule="auto"/>
              <w:jc w:val="both"/>
              <w:rPr>
                <w:rFonts w:ascii="Sylfaen" w:hAnsi="Sylfaen"/>
                <w:lang w:val="ka-GE"/>
              </w:rPr>
            </w:pPr>
            <w:r w:rsidRPr="002E5714">
              <w:rPr>
                <w:rFonts w:ascii="Sylfaen" w:hAnsi="Sylfaen"/>
                <w:lang w:val="ka-GE"/>
              </w:rPr>
              <w:t>ამასთან, საქართველოს, უცხო ქვეყნების მსგავსად, არ აქვს საალიმენტო ფონდი</w:t>
            </w:r>
            <w:r w:rsidR="00C0252C">
              <w:rPr>
                <w:rStyle w:val="af0"/>
                <w:rFonts w:ascii="Sylfaen" w:hAnsi="Sylfaen"/>
                <w:lang w:val="ka-GE"/>
              </w:rPr>
              <w:footnoteReference w:id="13"/>
            </w:r>
            <w:r w:rsidRPr="002E5714">
              <w:rPr>
                <w:rFonts w:ascii="Sylfaen" w:hAnsi="Sylfaen"/>
                <w:lang w:val="ka-GE"/>
              </w:rPr>
              <w:t xml:space="preserve">, რაც მიგვითითებს იმაზე, რომ მსგავსი კატეგორიის მარტოხელა მშობლებიც საჭიროებენ სახელმწიფოს მხრიდან ალტერნატიულ </w:t>
            </w:r>
            <w:r w:rsidRPr="002E5714">
              <w:rPr>
                <w:rFonts w:ascii="Sylfaen" w:hAnsi="Sylfaen"/>
                <w:lang w:val="ka-GE"/>
              </w:rPr>
              <w:lastRenderedPageBreak/>
              <w:t>მხარდაჭერას, მარტოხელა მშობლის სტატუსის მიღების და მასზე მიბმული სოციალური გარანტიების სახით.</w:t>
            </w:r>
          </w:p>
          <w:p w:rsidR="007D27E8" w:rsidRPr="007D27E8" w:rsidRDefault="007D27E8" w:rsidP="0019514B">
            <w:pPr>
              <w:spacing w:after="120" w:line="240" w:lineRule="auto"/>
              <w:jc w:val="both"/>
              <w:rPr>
                <w:rFonts w:ascii="Sylfaen" w:hAnsi="Sylfaen"/>
                <w:lang w:val="ka-GE"/>
              </w:rPr>
            </w:pPr>
            <w:r w:rsidRPr="007D27E8">
              <w:rPr>
                <w:rFonts w:ascii="Sylfaen" w:hAnsi="Sylfaen"/>
                <w:lang w:val="ka-GE"/>
              </w:rPr>
              <w:t>კანონით შვილის მიმართ ყველა მშობელს თანაბარი უფლება–მოვალეობები ეკისრებათ. მათი პირადი მოვალეობაა უზრუნველყონ შვილის უფლებების დაცვა, ასევე მშობლები ვალდებულნი არიან დაიცვან შვილის ინტერესები, იზრუნონ მისი ფიზიკური, გონებრივი, სულიერი და სოციალური განვითარებისათვის, რასაც ხშირ შემთხვევაში არ ასრულებს მეორე მშობელი შვილების მიმართ. ზემოაღნიშნული მაგალითებიდან გამომდინარე, სახეზე გვაქვს ბავშვ(ებ)ის მეორე მშობლის მხრიდან მშობლის უფლებებისა და მოვალეობების შეუსრულებლობა ან/და შესრულების ვალდებულების უგულვებელყოფა, თავის არიდება</w:t>
            </w:r>
            <w:r w:rsidR="00C779CD">
              <w:rPr>
                <w:rFonts w:ascii="Sylfaen" w:hAnsi="Sylfaen"/>
                <w:lang w:val="ka-GE"/>
              </w:rPr>
              <w:t xml:space="preserve">. მათ </w:t>
            </w:r>
            <w:r w:rsidRPr="007D27E8">
              <w:rPr>
                <w:rFonts w:ascii="Sylfaen" w:hAnsi="Sylfaen"/>
                <w:lang w:val="ka-GE"/>
              </w:rPr>
              <w:t>მიატოვეს  შვილები და არასდროს გამოუჩენიათ ინტერესი მათ მიმართ, ბავშვების ინტერესებზე მაღლა დააყენეს თავანთი თავი, რაც ქმნის იმის რწმენას, რომ არასრულწლოვანთან მიმართებაში ასეთ მშობლებს არ გააჩნიათ არც მორალური და არც ფინანსური ვალდებულების განცდა, იზრუნონ შვილ(ებ)ზე.</w:t>
            </w:r>
          </w:p>
          <w:p w:rsidR="007D27E8" w:rsidRPr="007D27E8" w:rsidRDefault="006C078F" w:rsidP="0019514B">
            <w:pPr>
              <w:spacing w:after="120" w:line="240" w:lineRule="auto"/>
              <w:jc w:val="both"/>
              <w:rPr>
                <w:rFonts w:ascii="Sylfaen" w:hAnsi="Sylfaen"/>
                <w:lang w:val="ka-GE"/>
              </w:rPr>
            </w:pPr>
            <w:r>
              <w:rPr>
                <w:rFonts w:ascii="Sylfaen" w:hAnsi="Sylfaen"/>
                <w:lang w:val="ka-GE"/>
              </w:rPr>
              <w:t xml:space="preserve">მოსარჩელე - </w:t>
            </w:r>
            <w:r w:rsidR="007D27E8" w:rsidRPr="007D27E8">
              <w:rPr>
                <w:rFonts w:ascii="Sylfaen" w:hAnsi="Sylfaen"/>
                <w:lang w:val="ka-GE"/>
              </w:rPr>
              <w:t>ირმა გინტური არის ფაქტობრივად მარტოხელა დედა, რომელმაც გამოიყენა სასამართლოსთვის მიმართვის უფლება და მოითხოვა მისი შვილისთვის ალიმენტი. სასამართლომ დააკმაყოფილა მოთხოვნა, მაგრამ კანონიერ ძალაში შესული გადაწყვეტილება დღემდე აღუსრულებელია და აღსრულების ეროვნული ბიურო ვერაფერს აკეთებს, რადგან ვერ ხერხდება ალიმენტდაკისრებული პირის ფინანსების/ქონების მოძიება. აღნიშნული კი ხელს უშლის სასამართლოს კანონიერ ძალაში შესული გადაწყვეტილების აღსრულებას. ამ წლების განმავლობაში კი ზარალდება ბაშვის ინტერესები, საფრთხე ექმნება მის კეთილდღეობასა და ნორმალურ აღზრდა-განვითარებას. სასამართლო გადაწყვეტილების არაღსრულების მიზეზი კი ალიმენტდაკისრებული პირის სოციალურად დაუცველი</w:t>
            </w:r>
            <w:r w:rsidR="00CC641D">
              <w:rPr>
                <w:rFonts w:ascii="Sylfaen" w:hAnsi="Sylfaen"/>
                <w:lang w:val="ka-GE"/>
              </w:rPr>
              <w:t xml:space="preserve"> პირი</w:t>
            </w:r>
            <w:r w:rsidR="007D27E8" w:rsidRPr="007D27E8">
              <w:rPr>
                <w:rFonts w:ascii="Sylfaen" w:hAnsi="Sylfaen"/>
                <w:lang w:val="ka-GE"/>
              </w:rPr>
              <w:t xml:space="preserve">ს სტატუსია, რის გამოც </w:t>
            </w:r>
            <w:r w:rsidR="00E4525B">
              <w:rPr>
                <w:rFonts w:ascii="Sylfaen" w:hAnsi="Sylfaen"/>
                <w:lang w:val="ka-GE"/>
              </w:rPr>
              <w:t>ვერ</w:t>
            </w:r>
            <w:r w:rsidR="007D27E8" w:rsidRPr="007D27E8">
              <w:rPr>
                <w:rFonts w:ascii="Sylfaen" w:hAnsi="Sylfaen"/>
                <w:lang w:val="ka-GE"/>
              </w:rPr>
              <w:t xml:space="preserve"> ხერხდება ქონების დაყადაღება</w:t>
            </w:r>
            <w:r w:rsidR="00DD7D15" w:rsidRPr="00CC7AF0">
              <w:rPr>
                <w:rFonts w:ascii="Sylfaen" w:hAnsi="Sylfaen"/>
                <w:lang w:val="ka-GE"/>
              </w:rPr>
              <w:t xml:space="preserve"> (</w:t>
            </w:r>
            <w:r w:rsidR="00DD7D15">
              <w:rPr>
                <w:rFonts w:ascii="Sylfaen" w:hAnsi="Sylfaen"/>
                <w:lang w:val="ka-GE"/>
              </w:rPr>
              <w:t>იხ. დანართ</w:t>
            </w:r>
            <w:r w:rsidR="00515B6A">
              <w:rPr>
                <w:rFonts w:ascii="Sylfaen" w:hAnsi="Sylfaen"/>
                <w:lang w:val="ka-GE"/>
              </w:rPr>
              <w:t>ებ</w:t>
            </w:r>
            <w:r w:rsidR="00DD7D15">
              <w:rPr>
                <w:rFonts w:ascii="Sylfaen" w:hAnsi="Sylfaen"/>
                <w:lang w:val="ka-GE"/>
              </w:rPr>
              <w:t>ი #</w:t>
            </w:r>
            <w:r w:rsidR="006645A2">
              <w:rPr>
                <w:rFonts w:ascii="Sylfaen" w:hAnsi="Sylfaen"/>
                <w:lang w:val="ka-GE"/>
              </w:rPr>
              <w:t>14-22</w:t>
            </w:r>
            <w:r w:rsidR="00DD7D15">
              <w:rPr>
                <w:rFonts w:ascii="Sylfaen" w:hAnsi="Sylfaen"/>
                <w:lang w:val="ka-GE"/>
              </w:rPr>
              <w:t>)</w:t>
            </w:r>
            <w:r w:rsidR="007D27E8" w:rsidRPr="007D27E8">
              <w:rPr>
                <w:rFonts w:ascii="Sylfaen" w:hAnsi="Sylfaen"/>
                <w:lang w:val="ka-GE"/>
              </w:rPr>
              <w:t>.</w:t>
            </w:r>
          </w:p>
          <w:p w:rsidR="003325F4" w:rsidRDefault="007D27E8" w:rsidP="0019514B">
            <w:pPr>
              <w:spacing w:after="120" w:line="240" w:lineRule="auto"/>
              <w:jc w:val="both"/>
              <w:rPr>
                <w:rFonts w:ascii="Sylfaen" w:hAnsi="Sylfaen"/>
                <w:lang w:val="ka-GE"/>
              </w:rPr>
            </w:pPr>
            <w:r w:rsidRPr="007D27E8">
              <w:rPr>
                <w:rFonts w:ascii="Sylfaen" w:hAnsi="Sylfaen"/>
                <w:lang w:val="ka-GE"/>
              </w:rPr>
              <w:t xml:space="preserve">მეორე მოსარჩელის - ელგა მაისურაძის საქმე ცხადჰყოფს კანონის ხარვეზს. იგი წლების განმავლობაში იყო მარტოხელა დედა, რომელმაც რეგისტრირებული ქორწინების გარეშე გააჩინა შვილი და ბავშვის სააქტო ჩანაწერში არ ფიქსირდებოდა მეორე მშობლის მონაცემები. </w:t>
            </w:r>
            <w:r w:rsidR="00DD7D15">
              <w:rPr>
                <w:rFonts w:ascii="Sylfaen" w:hAnsi="Sylfaen"/>
                <w:lang w:val="ka-GE"/>
              </w:rPr>
              <w:t xml:space="preserve">ელგა </w:t>
            </w:r>
            <w:r w:rsidR="00444B6D">
              <w:rPr>
                <w:rFonts w:ascii="Sylfaen" w:hAnsi="Sylfaen"/>
                <w:lang w:val="ka-GE"/>
              </w:rPr>
              <w:t xml:space="preserve">და მისი შვილი </w:t>
            </w:r>
            <w:r w:rsidR="00DD7D15">
              <w:rPr>
                <w:rFonts w:ascii="Sylfaen" w:hAnsi="Sylfaen"/>
                <w:lang w:val="ka-GE"/>
              </w:rPr>
              <w:t xml:space="preserve">მუდმივად </w:t>
            </w:r>
            <w:r w:rsidR="00444B6D">
              <w:rPr>
                <w:rFonts w:ascii="Sylfaen" w:hAnsi="Sylfaen"/>
                <w:lang w:val="ka-GE"/>
              </w:rPr>
              <w:t>იყვნენ</w:t>
            </w:r>
            <w:r w:rsidR="00DD7D15">
              <w:rPr>
                <w:rFonts w:ascii="Sylfaen" w:hAnsi="Sylfaen"/>
                <w:lang w:val="ka-GE"/>
              </w:rPr>
              <w:t xml:space="preserve"> ფსიქოლოგიური ზეწოლის მსხვერპლი </w:t>
            </w:r>
            <w:r w:rsidRPr="007D27E8">
              <w:rPr>
                <w:rFonts w:ascii="Sylfaen" w:hAnsi="Sylfaen"/>
                <w:lang w:val="ka-GE"/>
              </w:rPr>
              <w:t xml:space="preserve">ყოფილი </w:t>
            </w:r>
            <w:r w:rsidR="00DD7D15">
              <w:rPr>
                <w:rFonts w:ascii="Sylfaen" w:hAnsi="Sylfaen"/>
                <w:lang w:val="ka-GE"/>
              </w:rPr>
              <w:t>პარტნიორის მხრიდან</w:t>
            </w:r>
            <w:r w:rsidR="00444B6D">
              <w:rPr>
                <w:rFonts w:ascii="Sylfaen" w:hAnsi="Sylfaen"/>
                <w:lang w:val="ka-GE"/>
              </w:rPr>
              <w:t>, რომელიც მათი თანასოფლელია</w:t>
            </w:r>
            <w:r w:rsidR="00DD7D15">
              <w:rPr>
                <w:rFonts w:ascii="Sylfaen" w:hAnsi="Sylfaen"/>
                <w:lang w:val="ka-GE"/>
              </w:rPr>
              <w:t xml:space="preserve">. </w:t>
            </w:r>
            <w:r w:rsidR="00444B6D">
              <w:rPr>
                <w:rFonts w:ascii="Sylfaen" w:hAnsi="Sylfaen"/>
                <w:lang w:val="ka-GE"/>
              </w:rPr>
              <w:t xml:space="preserve">იგი </w:t>
            </w:r>
            <w:r w:rsidR="00DD7D15">
              <w:rPr>
                <w:rFonts w:ascii="Sylfaen" w:hAnsi="Sylfaen"/>
                <w:lang w:val="ka-GE"/>
              </w:rPr>
              <w:t xml:space="preserve">მუდმივად ავრცელდება </w:t>
            </w:r>
            <w:r w:rsidR="00444B6D" w:rsidRPr="00444B6D">
              <w:rPr>
                <w:rFonts w:ascii="Sylfaen" w:hAnsi="Sylfaen"/>
                <w:lang w:val="ka-GE"/>
              </w:rPr>
              <w:t xml:space="preserve">სოფელში </w:t>
            </w:r>
            <w:r w:rsidR="00DD7D15">
              <w:rPr>
                <w:rFonts w:ascii="Sylfaen" w:hAnsi="Sylfaen"/>
                <w:lang w:val="ka-GE"/>
              </w:rPr>
              <w:t xml:space="preserve">ცრუ ინფორმაციას და </w:t>
            </w:r>
            <w:r w:rsidR="00944EFB">
              <w:rPr>
                <w:rFonts w:ascii="Sylfaen" w:hAnsi="Sylfaen"/>
                <w:lang w:val="ka-GE"/>
              </w:rPr>
              <w:t>ლახავდა</w:t>
            </w:r>
            <w:r w:rsidR="00AA15FD">
              <w:rPr>
                <w:rFonts w:ascii="Sylfaen" w:hAnsi="Sylfaen"/>
                <w:lang w:val="ka-GE"/>
              </w:rPr>
              <w:t xml:space="preserve"> </w:t>
            </w:r>
            <w:r w:rsidRPr="007D27E8">
              <w:rPr>
                <w:rFonts w:ascii="Sylfaen" w:hAnsi="Sylfaen"/>
                <w:lang w:val="ka-GE"/>
              </w:rPr>
              <w:t xml:space="preserve"> </w:t>
            </w:r>
            <w:r w:rsidR="00AA15FD">
              <w:rPr>
                <w:rFonts w:ascii="Sylfaen" w:hAnsi="Sylfaen"/>
                <w:lang w:val="ka-GE"/>
              </w:rPr>
              <w:t xml:space="preserve">ელგას პატივსა და ღისებას, თითქოს ბავშვის მამა სხვა </w:t>
            </w:r>
            <w:r w:rsidR="006C078F">
              <w:rPr>
                <w:rFonts w:ascii="Sylfaen" w:hAnsi="Sylfaen"/>
                <w:lang w:val="ka-GE"/>
              </w:rPr>
              <w:t xml:space="preserve">ადამიანი </w:t>
            </w:r>
            <w:r w:rsidR="00AA15FD">
              <w:rPr>
                <w:rFonts w:ascii="Sylfaen" w:hAnsi="Sylfaen"/>
                <w:lang w:val="ka-GE"/>
              </w:rPr>
              <w:t xml:space="preserve">იყო. </w:t>
            </w:r>
            <w:r w:rsidRPr="007D27E8">
              <w:rPr>
                <w:rFonts w:ascii="Sylfaen" w:hAnsi="Sylfaen"/>
                <w:lang w:val="ka-GE"/>
              </w:rPr>
              <w:t xml:space="preserve"> </w:t>
            </w:r>
            <w:r w:rsidR="00AA15FD">
              <w:rPr>
                <w:rFonts w:ascii="Sylfaen" w:hAnsi="Sylfaen"/>
                <w:lang w:val="ka-GE"/>
              </w:rPr>
              <w:t>მსგავსი ინფორმაციები ბა</w:t>
            </w:r>
            <w:r w:rsidRPr="007D27E8">
              <w:rPr>
                <w:rFonts w:ascii="Sylfaen" w:hAnsi="Sylfaen"/>
                <w:lang w:val="ka-GE"/>
              </w:rPr>
              <w:t>ვშვზეც უარყოფითად აისახებოდა</w:t>
            </w:r>
            <w:r w:rsidR="003325F4">
              <w:rPr>
                <w:rFonts w:ascii="Sylfaen" w:hAnsi="Sylfaen"/>
                <w:lang w:val="ka-GE"/>
              </w:rPr>
              <w:t>.</w:t>
            </w:r>
          </w:p>
          <w:p w:rsidR="007D27E8" w:rsidRPr="007D27E8" w:rsidRDefault="003325F4" w:rsidP="00515B6A">
            <w:pPr>
              <w:spacing w:after="120" w:line="240" w:lineRule="auto"/>
              <w:rPr>
                <w:rFonts w:ascii="Sylfaen" w:hAnsi="Sylfaen"/>
                <w:lang w:val="ka-GE"/>
              </w:rPr>
            </w:pPr>
            <w:r>
              <w:rPr>
                <w:rFonts w:ascii="Sylfaen" w:hAnsi="Sylfaen"/>
                <w:lang w:val="ka-GE"/>
              </w:rPr>
              <w:t xml:space="preserve">ელგა მაისურაძემ </w:t>
            </w:r>
            <w:r w:rsidR="007D27E8" w:rsidRPr="007D27E8">
              <w:rPr>
                <w:rFonts w:ascii="Sylfaen" w:hAnsi="Sylfaen"/>
                <w:lang w:val="ka-GE"/>
              </w:rPr>
              <w:t>გადაწყვიტა მიემართა სასამართლოსთვის და ბიოლოგიური ანალიზის მეშვეობით დაედგინა მამობა. მას შემდეგ</w:t>
            </w:r>
            <w:r w:rsidR="00444B6D">
              <w:rPr>
                <w:rFonts w:ascii="Sylfaen" w:hAnsi="Sylfaen"/>
                <w:lang w:val="ka-GE"/>
              </w:rPr>
              <w:t xml:space="preserve">, </w:t>
            </w:r>
            <w:r w:rsidR="007D27E8" w:rsidRPr="007D27E8">
              <w:rPr>
                <w:rFonts w:ascii="Sylfaen" w:hAnsi="Sylfaen"/>
                <w:lang w:val="ka-GE"/>
              </w:rPr>
              <w:t>რაც მამომა ოფიციალურად დადგინდა და ბავშის სააქტო ჩანაწერში მეორე მშობლის მონაცემები ჩაიწერა, ელგა</w:t>
            </w:r>
            <w:r w:rsidR="00444B6D">
              <w:rPr>
                <w:rFonts w:ascii="Sylfaen" w:hAnsi="Sylfaen"/>
                <w:lang w:val="ka-GE"/>
              </w:rPr>
              <w:t>მ შეძლო ყოფილი პარტნიორისთვის დაემტკიცებინა სიმართლე, თუმცა ახლა</w:t>
            </w:r>
            <w:r w:rsidR="007D27E8" w:rsidRPr="007D27E8">
              <w:rPr>
                <w:rFonts w:ascii="Sylfaen" w:hAnsi="Sylfaen"/>
                <w:lang w:val="ka-GE"/>
              </w:rPr>
              <w:t xml:space="preserve"> მოკლებულია შესაძლებლობას მიიღოს სტატუსი. სასამართლოსთვის მიმართვამდე და ახლაც არაფერი შეცვლილა ელგა მაისურაძისა და მისი შვილის ცხოვრებაში, </w:t>
            </w:r>
            <w:r w:rsidR="007D27E8" w:rsidRPr="006C078F">
              <w:rPr>
                <w:rFonts w:ascii="Sylfaen" w:hAnsi="Sylfaen"/>
                <w:b/>
                <w:lang w:val="ka-GE"/>
              </w:rPr>
              <w:t>გარდა სააქტო ჩანაწერში მამის მონაცემების დაფიქსირებისა</w:t>
            </w:r>
            <w:r w:rsidR="00515B6A">
              <w:rPr>
                <w:rFonts w:ascii="Sylfaen" w:hAnsi="Sylfaen"/>
                <w:lang w:val="ka-GE"/>
              </w:rPr>
              <w:t xml:space="preserve">. </w:t>
            </w:r>
            <w:r w:rsidR="00444B6D">
              <w:rPr>
                <w:rFonts w:ascii="Sylfaen" w:hAnsi="Sylfaen"/>
                <w:lang w:val="ka-GE"/>
              </w:rPr>
              <w:t xml:space="preserve">ბავშვის მამა არ იღებს მასზე ზრუნვის პასუხისმგებლობას და არც დღემდე აღიარებს შვილად, მიუხედავად ბიოლოგიური ანალიზის შედეგებისა. </w:t>
            </w:r>
            <w:r w:rsidR="007D27E8" w:rsidRPr="007D27E8">
              <w:rPr>
                <w:rFonts w:ascii="Sylfaen" w:hAnsi="Sylfaen"/>
                <w:lang w:val="ka-GE"/>
              </w:rPr>
              <w:t xml:space="preserve">მათი სოციალურ-ეკონომიკური </w:t>
            </w:r>
            <w:r w:rsidR="007D27E8" w:rsidRPr="007D27E8">
              <w:rPr>
                <w:rFonts w:ascii="Sylfaen" w:hAnsi="Sylfaen"/>
                <w:lang w:val="ka-GE"/>
              </w:rPr>
              <w:lastRenderedPageBreak/>
              <w:t xml:space="preserve">მდგომარეობა ისევ მძიმეა, ელგა მაისურაძეს კი არ აქვს შესაძლებლობა ისარგებლოს ქ. გორის მუნიციპალიტეტში არსებული </w:t>
            </w:r>
            <w:r>
              <w:rPr>
                <w:rFonts w:ascii="Sylfaen" w:hAnsi="Sylfaen"/>
                <w:lang w:val="ka-GE"/>
              </w:rPr>
              <w:t xml:space="preserve">ფულადი </w:t>
            </w:r>
            <w:r w:rsidR="007D27E8" w:rsidRPr="007D27E8">
              <w:rPr>
                <w:rFonts w:ascii="Sylfaen" w:hAnsi="Sylfaen"/>
                <w:lang w:val="ka-GE"/>
              </w:rPr>
              <w:t>სოციალური დახმარებით</w:t>
            </w:r>
            <w:r>
              <w:rPr>
                <w:rFonts w:ascii="Sylfaen" w:hAnsi="Sylfaen"/>
                <w:lang w:val="ka-GE"/>
              </w:rPr>
              <w:t>ა და სხვადასხვა პროგრამით</w:t>
            </w:r>
            <w:r w:rsidR="006463F3">
              <w:rPr>
                <w:rStyle w:val="af0"/>
                <w:rFonts w:ascii="Sylfaen" w:hAnsi="Sylfaen"/>
                <w:lang w:val="ka-GE"/>
              </w:rPr>
              <w:footnoteReference w:id="14"/>
            </w:r>
            <w:r w:rsidR="007D27E8" w:rsidRPr="007D27E8">
              <w:rPr>
                <w:rFonts w:ascii="Sylfaen" w:hAnsi="Sylfaen"/>
                <w:lang w:val="ka-GE"/>
              </w:rPr>
              <w:t>, რომელიც განსაზღვრულია მხოლოდ სტატუსის მქონე მარტოხელა მშობლებისთვის</w:t>
            </w:r>
            <w:r w:rsidR="006645A2">
              <w:rPr>
                <w:rFonts w:ascii="Sylfaen" w:hAnsi="Sylfaen"/>
                <w:lang w:val="ka-GE"/>
              </w:rPr>
              <w:t xml:space="preserve"> (იხ. დანართები #23-</w:t>
            </w:r>
            <w:r w:rsidR="003C1A9B">
              <w:rPr>
                <w:rFonts w:ascii="Sylfaen" w:hAnsi="Sylfaen"/>
                <w:lang w:val="ka-GE"/>
              </w:rPr>
              <w:t>28)</w:t>
            </w:r>
            <w:r w:rsidR="007D27E8" w:rsidRPr="007D27E8">
              <w:rPr>
                <w:rFonts w:ascii="Sylfaen" w:hAnsi="Sylfaen"/>
                <w:lang w:val="ka-GE"/>
              </w:rPr>
              <w:t xml:space="preserve">.  </w:t>
            </w:r>
          </w:p>
          <w:p w:rsidR="003C1A9B" w:rsidRPr="00B23836" w:rsidRDefault="003C1A9B" w:rsidP="003C1A9B">
            <w:pPr>
              <w:spacing w:after="120" w:line="240" w:lineRule="auto"/>
              <w:jc w:val="both"/>
              <w:rPr>
                <w:rFonts w:ascii="Sylfaen" w:hAnsi="Sylfaen"/>
                <w:color w:val="FF0000"/>
                <w:lang w:val="ka-GE"/>
              </w:rPr>
            </w:pPr>
            <w:r w:rsidRPr="007928AC">
              <w:rPr>
                <w:rFonts w:ascii="Sylfaen" w:hAnsi="Sylfaen"/>
                <w:lang w:val="ka-GE"/>
              </w:rPr>
              <w:t>ზემოაღნიშნულიდან გამომდინარე</w:t>
            </w:r>
            <w:r w:rsidR="00C571E7">
              <w:rPr>
                <w:rFonts w:ascii="Sylfaen" w:hAnsi="Sylfaen"/>
                <w:lang w:val="ka-GE"/>
              </w:rPr>
              <w:t xml:space="preserve"> და მოსარჩელეების მდგომარეობის გათვალისწინებით, </w:t>
            </w:r>
            <w:r w:rsidRPr="007928AC">
              <w:rPr>
                <w:rFonts w:ascii="Sylfaen" w:hAnsi="Sylfaen"/>
                <w:lang w:val="ka-GE"/>
              </w:rPr>
              <w:t>ადამიანის უფლებების განვითარების ფონდმა სერვისების განვითარების სააგენტოს მიმართა ელგა მაისურაძისთვის და ირმა გინტურისთვის სტატუსის მიღების მოთხოვნით</w:t>
            </w:r>
            <w:r w:rsidR="007928AC">
              <w:rPr>
                <w:rFonts w:ascii="Sylfaen" w:hAnsi="Sylfaen"/>
                <w:lang w:val="ka-GE"/>
              </w:rPr>
              <w:t>,</w:t>
            </w:r>
            <w:r w:rsidRPr="007928AC">
              <w:rPr>
                <w:rFonts w:ascii="Sylfaen" w:hAnsi="Sylfaen"/>
                <w:lang w:val="ka-GE"/>
              </w:rPr>
              <w:t xml:space="preserve"> მათგან მიღებული უარი გავასაჩივრეთ ადმინისტრაციული წესით, მაგრამ ამ შემთხვევაშიც ვერ დადგა სასურველი შედეგი. კანონის დონეზე ელგა მაისურაძე და ირმა გინტური შეზღუდულნი არიან მიიღონ მარტოხელა მშობლის სტატუსი</w:t>
            </w:r>
            <w:r w:rsidR="007928AC">
              <w:rPr>
                <w:rFonts w:ascii="Sylfaen" w:hAnsi="Sylfaen"/>
                <w:lang w:val="ka-GE"/>
              </w:rPr>
              <w:t>,</w:t>
            </w:r>
            <w:r w:rsidRPr="007928AC">
              <w:rPr>
                <w:rFonts w:ascii="Sylfaen" w:hAnsi="Sylfaen"/>
                <w:lang w:val="ka-GE"/>
              </w:rPr>
              <w:t xml:space="preserve"> რადგან ბავშვების დაბადების მოწმობაში ფიქსირდება მეორე მშობლის შესახებ მონაცემები. მიუხედავად იმისა, რომ ისინი </w:t>
            </w:r>
            <w:r w:rsidR="00C571E7">
              <w:rPr>
                <w:rFonts w:ascii="Sylfaen" w:hAnsi="Sylfaen"/>
                <w:lang w:val="ka-GE"/>
              </w:rPr>
              <w:t>დე ფაქტო</w:t>
            </w:r>
            <w:r w:rsidRPr="007928AC">
              <w:rPr>
                <w:rFonts w:ascii="Sylfaen" w:hAnsi="Sylfaen"/>
                <w:lang w:val="ka-GE"/>
              </w:rPr>
              <w:t xml:space="preserve"> მარტოხე</w:t>
            </w:r>
            <w:r w:rsidR="00C571E7">
              <w:rPr>
                <w:rFonts w:ascii="Sylfaen" w:hAnsi="Sylfaen"/>
                <w:lang w:val="ka-GE"/>
              </w:rPr>
              <w:t>ლა მშობლები</w:t>
            </w:r>
            <w:r w:rsidRPr="007928AC">
              <w:rPr>
                <w:rFonts w:ascii="Sylfaen" w:hAnsi="Sylfaen"/>
                <w:lang w:val="ka-GE"/>
              </w:rPr>
              <w:t xml:space="preserve"> არიან და მათი ყოფილი პარტნიორები არ იღებენ მონაწილეობას შვილების აღზრდის პროცესში</w:t>
            </w:r>
            <w:r w:rsidR="00C2600F" w:rsidRPr="007928AC">
              <w:rPr>
                <w:rFonts w:ascii="Sylfaen" w:hAnsi="Sylfaen"/>
                <w:lang w:val="ka-GE"/>
              </w:rPr>
              <w:t xml:space="preserve">, სტატუსის მისაღებად დადგენილი კრიტერიუმების გამო, მოსარჩელეები ვერც მათ </w:t>
            </w:r>
            <w:r w:rsidRPr="007928AC">
              <w:rPr>
                <w:rFonts w:ascii="Sylfaen" w:hAnsi="Sylfaen"/>
                <w:lang w:val="ka-GE"/>
              </w:rPr>
              <w:t>მუნიციპალიტეტში არსებული სოციალური გარანტიები</w:t>
            </w:r>
            <w:r w:rsidR="00C2600F" w:rsidRPr="007928AC">
              <w:rPr>
                <w:rFonts w:ascii="Sylfaen" w:hAnsi="Sylfaen"/>
                <w:lang w:val="ka-GE"/>
              </w:rPr>
              <w:t>თ სარგებლობენ</w:t>
            </w:r>
            <w:r w:rsidRPr="007928AC">
              <w:rPr>
                <w:rFonts w:ascii="Sylfaen" w:hAnsi="Sylfaen"/>
                <w:lang w:val="ka-GE"/>
              </w:rPr>
              <w:t xml:space="preserve">, რომელიც ხელს შეუწყობდა მათი შვილების </w:t>
            </w:r>
            <w:r w:rsidR="00C571E7">
              <w:rPr>
                <w:rFonts w:ascii="Sylfaen" w:hAnsi="Sylfaen"/>
                <w:lang w:val="ka-GE"/>
              </w:rPr>
              <w:t xml:space="preserve">უკეთ </w:t>
            </w:r>
            <w:r w:rsidRPr="007928AC">
              <w:rPr>
                <w:rFonts w:ascii="Sylfaen" w:hAnsi="Sylfaen"/>
                <w:lang w:val="ka-GE"/>
              </w:rPr>
              <w:t>აღზრდას</w:t>
            </w:r>
            <w:r w:rsidR="00C2600F" w:rsidRPr="007928AC">
              <w:rPr>
                <w:rFonts w:ascii="Sylfaen" w:hAnsi="Sylfaen"/>
                <w:lang w:val="ka-GE"/>
              </w:rPr>
              <w:t xml:space="preserve"> </w:t>
            </w:r>
            <w:r w:rsidR="00C2600F" w:rsidRPr="00C571E7">
              <w:rPr>
                <w:rFonts w:ascii="Sylfaen" w:hAnsi="Sylfaen"/>
                <w:lang w:val="ka-GE"/>
              </w:rPr>
              <w:t>(იხ. დანართები #</w:t>
            </w:r>
            <w:r w:rsidR="00B23836">
              <w:rPr>
                <w:rFonts w:ascii="Sylfaen" w:hAnsi="Sylfaen"/>
              </w:rPr>
              <w:t>29-37)</w:t>
            </w:r>
            <w:r w:rsidR="00B23836">
              <w:rPr>
                <w:rFonts w:ascii="Sylfaen" w:hAnsi="Sylfaen"/>
                <w:lang w:val="ka-GE"/>
              </w:rPr>
              <w:t>.</w:t>
            </w:r>
          </w:p>
          <w:p w:rsidR="007D27E8" w:rsidRPr="00B23836" w:rsidRDefault="007D27E8" w:rsidP="007928AC">
            <w:pPr>
              <w:spacing w:after="120" w:line="240" w:lineRule="auto"/>
              <w:jc w:val="both"/>
              <w:rPr>
                <w:rFonts w:ascii="Sylfaen" w:hAnsi="Sylfaen"/>
                <w:lang w:val="ka-GE"/>
              </w:rPr>
            </w:pPr>
            <w:r w:rsidRPr="007D27E8">
              <w:rPr>
                <w:rFonts w:ascii="Sylfaen" w:hAnsi="Sylfaen"/>
                <w:lang w:val="ka-GE"/>
              </w:rPr>
              <w:t>სტატუსის გარეშეა დარჩენილი ასევე ფაქტობრივად მარტოხელა მამა, მოსარჩელე - ლერი თოდაძე. იგი იმყოფებოდა არარეგისტრირებულ ქორწინებაში და თანაცხოვრების პერიოდში შეეძინა 2 შვილი. მოგვიანებით, ლერიც და ბავშებიც მიატოვა ყოფილმა პარტნიორმა და დღეს, ლერის მარტო უწევს ბავშვების აღზრდა. იგი ვერც სოციალურ დახმარებას იღებს, რადგან არ აქვს მუდმივი საცხოვრებელი და პერიოდულად იცვლის საცხოვრებელს ქირის თანხის არქონის გამო. ამდენად, ბავშვების აღზრდისთვისაც არ აქვს შესაბამისი გარემოს შექმნის შესაძლებლობა და სჭირდება მხარდაჭერა</w:t>
            </w:r>
            <w:r w:rsidR="00E969E5">
              <w:rPr>
                <w:rFonts w:ascii="Sylfaen" w:hAnsi="Sylfaen"/>
                <w:lang w:val="ka-GE"/>
              </w:rPr>
              <w:t xml:space="preserve">. </w:t>
            </w:r>
            <w:r w:rsidR="006C078F">
              <w:rPr>
                <w:rFonts w:ascii="Sylfaen" w:hAnsi="Sylfaen"/>
                <w:lang w:val="ka-GE"/>
              </w:rPr>
              <w:t xml:space="preserve">აქვე უნდა აღინიშნოს, რომ ბავშვების დედას, სასმართლოს მიერ შეზღუდული აქვს მშობლის უფლება </w:t>
            </w:r>
            <w:r w:rsidR="006C078F" w:rsidRPr="00B23836">
              <w:rPr>
                <w:rFonts w:ascii="Sylfaen" w:hAnsi="Sylfaen"/>
                <w:lang w:val="ka-GE"/>
              </w:rPr>
              <w:t>(იხ. დანართი</w:t>
            </w:r>
            <w:r w:rsidR="00D37BB0" w:rsidRPr="00B23836">
              <w:rPr>
                <w:rFonts w:ascii="Sylfaen" w:hAnsi="Sylfaen"/>
                <w:lang w:val="ka-GE"/>
              </w:rPr>
              <w:t xml:space="preserve"> #დანართები 3</w:t>
            </w:r>
            <w:r w:rsidR="00B23836">
              <w:rPr>
                <w:rFonts w:ascii="Sylfaen" w:hAnsi="Sylfaen"/>
                <w:lang w:val="ka-GE"/>
              </w:rPr>
              <w:t>8</w:t>
            </w:r>
            <w:r w:rsidR="00D37BB0" w:rsidRPr="00B23836">
              <w:rPr>
                <w:rFonts w:ascii="Sylfaen" w:hAnsi="Sylfaen"/>
                <w:lang w:val="ka-GE"/>
              </w:rPr>
              <w:t>-</w:t>
            </w:r>
            <w:r w:rsidR="00B23836">
              <w:rPr>
                <w:rFonts w:ascii="Sylfaen" w:hAnsi="Sylfaen"/>
                <w:lang w:val="ka-GE"/>
              </w:rPr>
              <w:t>41)</w:t>
            </w:r>
            <w:r w:rsidR="006C078F" w:rsidRPr="00B23836">
              <w:rPr>
                <w:rFonts w:ascii="Sylfaen" w:hAnsi="Sylfaen"/>
                <w:lang w:val="ka-GE"/>
              </w:rPr>
              <w:t>.</w:t>
            </w:r>
          </w:p>
          <w:p w:rsidR="007D27E8" w:rsidRPr="007D27E8" w:rsidRDefault="007D27E8" w:rsidP="007928AC">
            <w:pPr>
              <w:spacing w:after="120" w:line="240" w:lineRule="auto"/>
              <w:jc w:val="both"/>
              <w:rPr>
                <w:rFonts w:ascii="Sylfaen" w:hAnsi="Sylfaen"/>
                <w:lang w:val="ka-GE"/>
              </w:rPr>
            </w:pPr>
            <w:r w:rsidRPr="007D27E8">
              <w:rPr>
                <w:rFonts w:ascii="Sylfaen" w:hAnsi="Sylfaen"/>
                <w:lang w:val="ka-GE"/>
              </w:rPr>
              <w:t>მიუხედავად იმისა, რომ ლერი თოდაძე ნამდვილად საჭიროებს სახელმწიფოს მხრიდან სოციალური თუ სამართლებრივი გარანტიების შექმნას (იგი გორის მუნიციპალიტეტში ცხოვრობს, მუნიციპალიტეტს კი აქვს სპეციალური პროგრამა მარტოხელა მშობლებისთვის</w:t>
            </w:r>
            <w:r w:rsidR="00E969E5">
              <w:rPr>
                <w:rStyle w:val="af0"/>
                <w:rFonts w:ascii="Sylfaen" w:hAnsi="Sylfaen"/>
                <w:lang w:val="ka-GE"/>
              </w:rPr>
              <w:footnoteReference w:id="15"/>
            </w:r>
            <w:r w:rsidRPr="007D27E8">
              <w:rPr>
                <w:rFonts w:ascii="Sylfaen" w:hAnsi="Sylfaen"/>
                <w:lang w:val="ka-GE"/>
              </w:rPr>
              <w:t>), სამოქალაქო კოდექსი ბოჭავს მარტოხელა მამებს მიიღონ სტატუსი</w:t>
            </w:r>
            <w:r w:rsidR="006C078F">
              <w:rPr>
                <w:rFonts w:ascii="Sylfaen" w:hAnsi="Sylfaen"/>
                <w:lang w:val="ka-GE"/>
              </w:rPr>
              <w:t xml:space="preserve"> და ისარგებლონ მასთან დაკავშირებული სოციალური თუ სამართლებრივი გარანტიებით</w:t>
            </w:r>
            <w:r w:rsidRPr="007D27E8">
              <w:rPr>
                <w:rFonts w:ascii="Sylfaen" w:hAnsi="Sylfaen"/>
                <w:lang w:val="ka-GE"/>
              </w:rPr>
              <w:t xml:space="preserve">, რადგან კრიტერიუმები არ არის ობიექტური და </w:t>
            </w:r>
            <w:r w:rsidR="007928AC">
              <w:rPr>
                <w:rFonts w:ascii="Sylfaen" w:hAnsi="Sylfaen"/>
                <w:lang w:val="ka-GE"/>
              </w:rPr>
              <w:t xml:space="preserve">სწორად </w:t>
            </w:r>
            <w:r w:rsidR="00351222">
              <w:rPr>
                <w:rFonts w:ascii="Sylfaen" w:hAnsi="Sylfaen"/>
                <w:lang w:val="ka-GE"/>
              </w:rPr>
              <w:t>მორგებული მარტოხელა მამებზეც.</w:t>
            </w:r>
            <w:r w:rsidRPr="007D27E8">
              <w:rPr>
                <w:rFonts w:ascii="Sylfaen" w:hAnsi="Sylfaen"/>
                <w:lang w:val="ka-GE"/>
              </w:rPr>
              <w:t xml:space="preserve">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ჩვენ მიერ შესწავლილი სხვადასხვა ქვეყნების პრაქტიკა მოწმობს, რომ ტერმინი "მარტოხელა მშობელი" ზოგადად გამოიყენება ისეთი მშობლის მიმართ, რომელიც მარტო ცხოვრობს მის შვილთან (შვილებთან) ერთად და აქვს ერთადერთი ან ძირითადი მეურვეობა/მზრუნველობა ბავშვზე</w:t>
            </w:r>
            <w:r w:rsidR="00811FA8">
              <w:rPr>
                <w:rFonts w:ascii="Sylfaen" w:hAnsi="Sylfaen"/>
                <w:lang w:val="ka-GE"/>
              </w:rPr>
              <w:t xml:space="preserve">.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ზოგიერთი მათგანი მარტოხელა მშობლად მიიჩნევს ისეთ მშობელს, რომლის შვილიც (შვილებიც)  18 ან 16 წლამდე არის (არიან), ზოგი კი არ ანიჭებს ბავშვის ასაკს რაიმე უპირატესობას. არის ისეთი ქვეყნებიც, რომელებიც მარტოხელა დედა/მამად ისეთ მშობელსაც აღიარებენ, რომლის შვილიც განცალკავებით ცხოვრობს მისგან. ძირითადად კი, მარტოხელა მშობლად აღიარებულია ისეთი მშობელი, რომელმაც ქორწინების გარეშე გააჩინა შვილი, განქორწინებულია ან ქვრივია და მარტო ზრდის  18 წლამდე ასაკის შვილს</w:t>
            </w:r>
            <w:r w:rsidR="00C21C54">
              <w:rPr>
                <w:rStyle w:val="af0"/>
                <w:rFonts w:ascii="Sylfaen" w:hAnsi="Sylfaen"/>
                <w:lang w:val="ka-GE"/>
              </w:rPr>
              <w:footnoteReference w:id="16"/>
            </w:r>
            <w:r w:rsidR="00C21C54">
              <w:rPr>
                <w:rFonts w:ascii="Sylfaen" w:hAnsi="Sylfaen"/>
                <w:lang w:val="ka-GE"/>
              </w:rPr>
              <w:t>.</w:t>
            </w:r>
          </w:p>
          <w:p w:rsidR="00CC7AF0" w:rsidRPr="007D27E8" w:rsidRDefault="00CC7AF0" w:rsidP="00CC7AF0">
            <w:pPr>
              <w:spacing w:after="120" w:line="240" w:lineRule="auto"/>
              <w:rPr>
                <w:rFonts w:ascii="Sylfaen" w:hAnsi="Sylfaen"/>
                <w:lang w:val="ka-GE"/>
              </w:rPr>
            </w:pPr>
            <w:r w:rsidRPr="007D27E8">
              <w:rPr>
                <w:rFonts w:ascii="Sylfaen" w:hAnsi="Sylfaen"/>
                <w:lang w:val="ka-GE"/>
              </w:rPr>
              <w:t xml:space="preserve">მარტოხელა მშობლის სტატუსით ხშირად  სარგებლობენ დედები, ვინაიდან მათ ბავშვზე მეურვეობის/მზრუნველობის მოპოვების შანსი უფრო დიდი აქვთ, ვიდრე მამას განქორწინების ან დაშორების შემთხვევაში. თუმცა, ეს იმას არ ნიშნავს, რომ მარტოხელა მამები მარტოხელას სტატუსით არ სარგებლობენ. ჩატარებულმა კვლევამ  ცხადყო, რომ მარტოხელა მშობლების სტატუსით სარგებლობს 200 </w:t>
            </w:r>
            <w:r w:rsidRPr="007D27E8">
              <w:rPr>
                <w:rFonts w:ascii="Sylfaen" w:hAnsi="Sylfaen"/>
                <w:lang w:val="ka-GE"/>
              </w:rPr>
              <w:lastRenderedPageBreak/>
              <w:t>მილიონი ადამიანი, აქედან 1 მილიონს წარმოადგენენ მარტოხელა მამები, რაც ევროპული ოჯახების შეადგენს</w:t>
            </w:r>
            <w:r w:rsidR="00C21C54">
              <w:rPr>
                <w:rFonts w:ascii="Sylfaen" w:hAnsi="Sylfaen"/>
                <w:lang w:val="ka-GE"/>
              </w:rPr>
              <w:t xml:space="preserve"> 0.5%</w:t>
            </w:r>
            <w:r w:rsidR="00C21C54">
              <w:rPr>
                <w:rStyle w:val="af0"/>
                <w:rFonts w:ascii="Sylfaen" w:hAnsi="Sylfaen"/>
                <w:lang w:val="ka-GE"/>
              </w:rPr>
              <w:footnoteReference w:id="17"/>
            </w:r>
            <w:r w:rsidR="005908CE">
              <w:rPr>
                <w:rFonts w:ascii="Sylfaen" w:hAnsi="Sylfaen"/>
                <w:lang w:val="ka-GE"/>
              </w:rPr>
              <w:t>.</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უფრო კონკრეტულად, ჩეხეთის რესპუბლიკაში ტერმინი მარტოხელა მშობლის ოჯახი ნიშნავს ისეთ ოჯახს, სადაც დედა ან მამა მარტო ცხოვრობს შვილთან (შვილებთან) ერთად, ან კიდე ისეთ ოჯახს, სადაც ბავშვს (ბავშვებს) ზრდის მარტოხელა ბებია ან ბაბუა. ამ კონტექსტში, მარტოხელა სტატუსი იმას ნიშნავს, რომ არ არსებობს მეორე მშობელი (ბებია ან ბაბუა)</w:t>
            </w:r>
            <w:r w:rsidR="00DE68D1">
              <w:rPr>
                <w:rStyle w:val="af0"/>
                <w:rFonts w:ascii="Sylfaen" w:hAnsi="Sylfaen"/>
                <w:lang w:val="ka-GE"/>
              </w:rPr>
              <w:footnoteReference w:id="18"/>
            </w:r>
            <w:r w:rsidR="00DE68D1">
              <w:rPr>
                <w:rFonts w:ascii="Sylfaen" w:hAnsi="Sylfaen"/>
                <w:lang w:val="ka-GE"/>
              </w:rPr>
              <w:t xml:space="preserve">.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გერმანიის ფედერაციის საოჯახო, ხანდაზმულთა, ქალთა და ახალგაზრდობის სამანისტროს თანახმად (Federal Ministry for Family Affairs, Senior Citizens, Women and Youth of Germany), მარტოხელა მშობელი არის პირი (დედა ან მამა), რომელიც არ იმყოფება ქორწინებაში, არის ქვრივი, განქორწინებული, ან ცხოვრობს განცალკავებით ბავშვის მამისგან თავის 18 წლამდე შვილთან (შვილებთან) ერთად</w:t>
            </w:r>
            <w:r w:rsidR="00DE68D1">
              <w:rPr>
                <w:rStyle w:val="af0"/>
                <w:rFonts w:ascii="Sylfaen" w:hAnsi="Sylfaen"/>
                <w:lang w:val="ka-GE"/>
              </w:rPr>
              <w:footnoteReference w:id="19"/>
            </w:r>
            <w:r w:rsidR="00DE68D1">
              <w:rPr>
                <w:rFonts w:ascii="Sylfaen" w:hAnsi="Sylfaen"/>
                <w:lang w:val="ka-GE"/>
              </w:rPr>
              <w:t xml:space="preserve">.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 xml:space="preserve">ესპანეთის კანონმდებლობის </w:t>
            </w:r>
            <w:r w:rsidR="00EF63F6">
              <w:rPr>
                <w:rFonts w:ascii="Sylfaen" w:hAnsi="Sylfaen"/>
                <w:lang w:val="ka-GE"/>
              </w:rPr>
              <w:t>თა</w:t>
            </w:r>
            <w:r w:rsidRPr="007D27E8">
              <w:rPr>
                <w:rFonts w:ascii="Sylfaen" w:hAnsi="Sylfaen"/>
                <w:lang w:val="ka-GE"/>
              </w:rPr>
              <w:t>ნახმად, მარტოხელა მშობელია ისეთი მშობელი, რომელიც მარტო ზრდის მის მიერ შობილ ან შვილად აყვანილ შვილს, და ამავდროეულად წარმოედგენს ოჯახის ერთადერთ მარჩენალს</w:t>
            </w:r>
            <w:r w:rsidR="00DE68D1">
              <w:rPr>
                <w:rStyle w:val="af0"/>
                <w:rFonts w:ascii="Sylfaen" w:hAnsi="Sylfaen"/>
                <w:lang w:val="ka-GE"/>
              </w:rPr>
              <w:footnoteReference w:id="20"/>
            </w:r>
            <w:r w:rsidR="00DE68D1">
              <w:rPr>
                <w:rFonts w:ascii="Sylfaen" w:hAnsi="Sylfaen"/>
                <w:lang w:val="ka-GE"/>
              </w:rPr>
              <w:t xml:space="preserve">.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ნორვეგიის სადაზღვევო აქტის სამართლებრივი ტექსტი (the legal text of the Insurance Act ) კი მარტოხელა მშობელს აღწერს როგორც მშობელს, რომელიც არ ცხოვრობს შვილის (შვილების) მეორე მშობელთან ერთად და არის ბავშვის (ბავშვების)  ერთადერთი მეურვე/მზრუნველი.</w:t>
            </w:r>
            <w:r w:rsidR="009617F2">
              <w:rPr>
                <w:rStyle w:val="af0"/>
                <w:rFonts w:ascii="Sylfaen" w:hAnsi="Sylfaen"/>
                <w:lang w:val="ka-GE"/>
              </w:rPr>
              <w:footnoteReference w:id="21"/>
            </w:r>
            <w:r w:rsidRPr="007D27E8">
              <w:rPr>
                <w:rFonts w:ascii="Sylfaen" w:hAnsi="Sylfaen"/>
                <w:lang w:val="ka-GE"/>
              </w:rPr>
              <w:t xml:space="preserve">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 xml:space="preserve">ლიტვაში მარტოხელა მშობლის დეფენიცია განმარტებულია უზენაესი სასამართლოს მიერ, რომლის თანახმადაც ასეთად უნდა იქნეს მიჩნეული: ისეთი მშობელი, რომელიც ქვრივია და მარტო ზრდის თავის შვილს (შვილებს); ისეთი მშვილებელი მშობელი, რომელიც მარტო ზრდის შვილად აყვანილ შვილს (შვილებს); ისეთი მარტოხელა მშობელი ან მშვილებელი მშობელი რომელიც მარტო ზრდის შვილს (შვილებს) იმის გამო, რომ მეორე მშობელი სასჯელს იხდის სასჯელაღსრულების დაწესებულებაში ან თუ მისი მშობელთა უფლებები დროებით ან მუდმივად შეზღუდულია; ისეთი მშობელი, რომელთანაც ერთად, სასამართლოს გადაწყვეტილებით, ცხოვრობს შვილი მაშინ, როდესაც მშობლები განქორწინებულნი არიან ან განცალკევებულად ცხოვრობენ და ა.შ. (აღნიშნული ჩამონათვალი არ არის კუმულატიური).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 xml:space="preserve">ესტონეთში ტერმინს "მარტოხელა მშობელი" ვხვდებით „Family Benefits Act“–ის მე -19 მუხლში, რომელიც მოიცავს შემდეგს: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1. ბავშვს, რომლის დაბადების რეგისტრაციის აქტი არ შეიცავს ჩანაწერს მამასთან დაკავშირებით ან რომლის მშობელიც გამოცხადებულია  გაქცეულად კანონით დადგენილი  წესით, რომელიც აკმაყოფილებს ამ აქტის მე–17 მუხლის (1) და (2)  ქვეპუნქტში გათვალისწინებულ მოთხოვნებს, უფლება აქვს მიიღოს დახმარება, როგორც მარტოხელა მშობლის შვილს.</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2. მარტოხელა მშობლის შვილს აქვს უფლება მიიღოს დახმარება დაბადებისთანავე ან მშობლის გაქცეულად გამოცხადებისთანავე.</w:t>
            </w:r>
            <w:r w:rsidR="00157429">
              <w:rPr>
                <w:rStyle w:val="af0"/>
                <w:rFonts w:ascii="Sylfaen" w:hAnsi="Sylfaen"/>
                <w:lang w:val="ka-GE"/>
              </w:rPr>
              <w:footnoteReference w:id="22"/>
            </w:r>
            <w:r w:rsidRPr="007D27E8">
              <w:rPr>
                <w:rFonts w:ascii="Sylfaen" w:hAnsi="Sylfaen"/>
                <w:lang w:val="ka-GE"/>
              </w:rPr>
              <w:t xml:space="preserve">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პოლონეთში მარტოხელა მშობელია ისეთი მშობელი, რომელიც მარტო ზრდის თავის მოზარდ შვილს და, ამასთან, წარმოადგენს მის ერთადერთ მეურვე/მზრუნველს</w:t>
            </w:r>
            <w:r w:rsidR="000B63DA">
              <w:rPr>
                <w:rStyle w:val="af0"/>
                <w:rFonts w:ascii="Sylfaen" w:hAnsi="Sylfaen"/>
                <w:lang w:val="ka-GE"/>
              </w:rPr>
              <w:footnoteReference w:id="23"/>
            </w:r>
            <w:r w:rsidRPr="007D27E8">
              <w:rPr>
                <w:rFonts w:ascii="Sylfaen" w:hAnsi="Sylfaen"/>
                <w:lang w:val="ka-GE"/>
              </w:rPr>
              <w:t>.</w:t>
            </w:r>
          </w:p>
          <w:p w:rsidR="007D115A" w:rsidRDefault="00CC7AF0" w:rsidP="007928AC">
            <w:pPr>
              <w:spacing w:after="120" w:line="240" w:lineRule="auto"/>
              <w:jc w:val="both"/>
              <w:rPr>
                <w:rFonts w:ascii="Sylfaen" w:hAnsi="Sylfaen"/>
                <w:lang w:val="ka-GE"/>
              </w:rPr>
            </w:pPr>
            <w:r w:rsidRPr="007D27E8">
              <w:rPr>
                <w:rFonts w:ascii="Sylfaen" w:hAnsi="Sylfaen"/>
                <w:lang w:val="ka-GE"/>
              </w:rPr>
              <w:lastRenderedPageBreak/>
              <w:t xml:space="preserve">ზემოხსენებული ქვეყნების პრაქტიკა ცხადყოფს, რომ მარტოხელა მშობლად მიჩნეულ უნდა იქნეს ისეთი მშობელი, რომელიც განქორწინებულია, ქვრივია ან არ ცხოვრობს შვილის მეორე მშობელთან ერთად და  მარტო ზრდის და ზრუნავს ბავშვზე (ბავშვებზე).  </w:t>
            </w:r>
          </w:p>
          <w:p w:rsidR="00CC7AF0" w:rsidRPr="007D27E8" w:rsidRDefault="00CC7AF0" w:rsidP="007928AC">
            <w:pPr>
              <w:spacing w:after="120" w:line="240" w:lineRule="auto"/>
              <w:jc w:val="both"/>
              <w:rPr>
                <w:rFonts w:ascii="Sylfaen" w:hAnsi="Sylfaen"/>
                <w:lang w:val="ka-GE"/>
              </w:rPr>
            </w:pPr>
            <w:r w:rsidRPr="007D27E8">
              <w:rPr>
                <w:rFonts w:ascii="Sylfaen" w:hAnsi="Sylfaen"/>
                <w:lang w:val="ka-GE"/>
              </w:rPr>
              <w:t>სწორედ ზემოთ აღნიშნულიდან გამომდინარე უნდა ითქვას, რომ ევროპის ქვეყნების კანონმდებლობის მიხედვით, მოსარჩელეები უდავოდ უნდა სარგებლობდნენ მარტოხელა მშობლის სტატუსით, რადგან ისინი მარტო ზრდიან და ზრუნავენ საკუთარი შვილების აღზრდა–განვითარებაზე, მათ სულიერ, გონივრულ და ფიზიკურ  კეთიდღეობაზე და ამავდროულად სჭირდებათ სახელმწიფოსგან სათანადო მხარდაჭერაც მსგავსად სხვა კანონის დონეზე მარტოხელა მშობლებისა.</w:t>
            </w:r>
          </w:p>
          <w:p w:rsidR="006314E9" w:rsidRDefault="006314E9" w:rsidP="007928AC">
            <w:pPr>
              <w:spacing w:after="120" w:line="240" w:lineRule="auto"/>
              <w:jc w:val="both"/>
              <w:rPr>
                <w:rFonts w:ascii="Sylfaen" w:hAnsi="Sylfaen"/>
                <w:lang w:val="ka-GE"/>
              </w:rPr>
            </w:pPr>
          </w:p>
          <w:p w:rsidR="006314E9" w:rsidRPr="006314E9" w:rsidRDefault="006314E9" w:rsidP="006314E9">
            <w:pPr>
              <w:numPr>
                <w:ilvl w:val="0"/>
                <w:numId w:val="6"/>
              </w:numPr>
              <w:spacing w:after="120" w:line="240" w:lineRule="auto"/>
              <w:rPr>
                <w:rFonts w:ascii="Sylfaen" w:hAnsi="Sylfaen"/>
                <w:b/>
                <w:lang w:val="ka-GE"/>
              </w:rPr>
            </w:pPr>
            <w:r w:rsidRPr="006314E9">
              <w:rPr>
                <w:rFonts w:ascii="Sylfaen" w:hAnsi="Sylfaen"/>
                <w:b/>
                <w:lang w:val="ka-GE"/>
              </w:rPr>
              <w:t>სამოტივაციო ნაწილი</w:t>
            </w:r>
          </w:p>
          <w:p w:rsidR="00CA163E" w:rsidRPr="00211D86" w:rsidRDefault="0043750C" w:rsidP="00351222">
            <w:pPr>
              <w:spacing w:after="120" w:line="240" w:lineRule="auto"/>
              <w:jc w:val="both"/>
              <w:rPr>
                <w:rFonts w:ascii="Sylfaen" w:hAnsi="Sylfaen"/>
                <w:lang w:val="ka-GE"/>
              </w:rPr>
            </w:pPr>
            <w:r w:rsidRPr="007D27E8">
              <w:rPr>
                <w:rFonts w:ascii="Sylfaen" w:hAnsi="Sylfaen"/>
                <w:lang w:val="ka-GE"/>
              </w:rPr>
              <w:t>სადაო ნორმები არაკონსტიტუციურია საქართველოს კონსტიტუციის 36-ე მუხლის მეორე და მესამე პუნქტებთან და მე-14 მუხლთან მიმართებ</w:t>
            </w:r>
            <w:r w:rsidR="00FE3C96">
              <w:rPr>
                <w:rFonts w:ascii="Sylfaen" w:hAnsi="Sylfaen"/>
                <w:lang w:val="ka-GE"/>
              </w:rPr>
              <w:t>ში</w:t>
            </w:r>
            <w:r w:rsidRPr="007D27E8">
              <w:rPr>
                <w:rFonts w:ascii="Sylfaen" w:hAnsi="Sylfaen"/>
                <w:lang w:val="ka-GE"/>
              </w:rPr>
              <w:t xml:space="preserve"> და არათანაბარ პირობებში აყენებს მარტოხელა მშობლებს</w:t>
            </w:r>
            <w:r w:rsidR="00FE3C96">
              <w:rPr>
                <w:rFonts w:ascii="Sylfaen" w:hAnsi="Sylfaen"/>
                <w:lang w:val="ka-GE"/>
              </w:rPr>
              <w:t>.</w:t>
            </w:r>
            <w:r w:rsidRPr="007D27E8">
              <w:rPr>
                <w:rFonts w:ascii="Sylfaen" w:hAnsi="Sylfaen"/>
                <w:lang w:val="ka-GE"/>
              </w:rPr>
              <w:t xml:space="preserve"> </w:t>
            </w:r>
            <w:r w:rsidR="00FE3C96">
              <w:rPr>
                <w:rFonts w:ascii="Sylfaen" w:hAnsi="Sylfaen"/>
                <w:lang w:val="ka-GE"/>
              </w:rPr>
              <w:t xml:space="preserve">სამოქალაქო კოდექსის მიხედვით, </w:t>
            </w:r>
            <w:r w:rsidRPr="007D27E8">
              <w:rPr>
                <w:rFonts w:ascii="Sylfaen" w:hAnsi="Sylfaen"/>
                <w:lang w:val="ka-GE"/>
              </w:rPr>
              <w:t>სტატუსის მიღების  შესაძლებლობა აქვთ მხოლოდ მარტოხელა მშობლების ვიწრო წრეს. სტატუსისთ ვერ სარგებლობს ყველა მარტოხელა მშობელი, რომელიც ფაქტობრივად მარტო ზრდის არასრულწლოვან შვილ(ებ)ს</w:t>
            </w:r>
            <w:r w:rsidR="00FE3C96">
              <w:rPr>
                <w:rFonts w:ascii="Sylfaen" w:hAnsi="Sylfaen"/>
                <w:lang w:val="ka-GE"/>
              </w:rPr>
              <w:t xml:space="preserve"> და აქვთ მსგავსი საჭიროებები</w:t>
            </w:r>
            <w:r w:rsidR="00211D86">
              <w:rPr>
                <w:rFonts w:ascii="Sylfaen" w:hAnsi="Sylfaen"/>
                <w:lang w:val="ka-GE"/>
              </w:rPr>
              <w:t xml:space="preserve"> (არამხოლოდ ფინანსური)</w:t>
            </w:r>
            <w:r w:rsidR="00FE3C96">
              <w:rPr>
                <w:rFonts w:ascii="Sylfaen" w:hAnsi="Sylfaen"/>
                <w:lang w:val="ka-GE"/>
              </w:rPr>
              <w:t xml:space="preserve">, რაც </w:t>
            </w:r>
            <w:r w:rsidR="00CA163E">
              <w:rPr>
                <w:rFonts w:ascii="Sylfaen" w:hAnsi="Sylfaen"/>
                <w:lang w:val="ka-GE"/>
              </w:rPr>
              <w:t xml:space="preserve">დე იურე მარტოხელა მშობლებს. </w:t>
            </w:r>
          </w:p>
          <w:p w:rsidR="00211D86" w:rsidRDefault="00CA163E" w:rsidP="00351222">
            <w:pPr>
              <w:spacing w:after="120" w:line="240" w:lineRule="auto"/>
              <w:jc w:val="both"/>
              <w:rPr>
                <w:rFonts w:ascii="Sylfaen" w:hAnsi="Sylfaen"/>
                <w:lang w:val="ka-GE"/>
              </w:rPr>
            </w:pPr>
            <w:r w:rsidRPr="00C5243E">
              <w:rPr>
                <w:rFonts w:ascii="Sylfaen" w:hAnsi="Sylfaen"/>
                <w:lang w:val="ka-GE"/>
              </w:rPr>
              <w:t xml:space="preserve">მარტოხელა მშობლის </w:t>
            </w:r>
            <w:r w:rsidR="00F56B91" w:rsidRPr="00C5243E">
              <w:rPr>
                <w:rFonts w:ascii="Sylfaen" w:hAnsi="Sylfaen"/>
                <w:lang w:val="ka-GE"/>
              </w:rPr>
              <w:t xml:space="preserve">სტატუსის მიღება დამოკიდებულია მხოლოდ დოკუმენტირებულად დადასტურებული ფაქტების არსებობაზე (დაბადების სააქტო ჩანაწერის/დაბადების მოწმობის მონაცემები). ეს უკანასკნელი კი არათანაბარ პირობებში </w:t>
            </w:r>
            <w:r w:rsidR="00211D86">
              <w:rPr>
                <w:rFonts w:ascii="Sylfaen" w:hAnsi="Sylfaen"/>
                <w:lang w:val="ka-GE"/>
              </w:rPr>
              <w:t>აყენებს</w:t>
            </w:r>
            <w:r w:rsidR="00F56B91" w:rsidRPr="00C5243E">
              <w:rPr>
                <w:rFonts w:ascii="Sylfaen" w:hAnsi="Sylfaen"/>
                <w:lang w:val="ka-GE"/>
              </w:rPr>
              <w:t xml:space="preserve"> დე ფაქტო მარტოხელა მშობლებს დე იურე მარტოხელა მშობლებთან მიმართებაში და</w:t>
            </w:r>
            <w:r w:rsidR="00211D86">
              <w:rPr>
                <w:rFonts w:ascii="Sylfaen" w:hAnsi="Sylfaen"/>
                <w:lang w:val="ka-GE"/>
              </w:rPr>
              <w:t xml:space="preserve"> არც</w:t>
            </w:r>
            <w:r w:rsidR="00F56B91" w:rsidRPr="00C5243E">
              <w:rPr>
                <w:rFonts w:ascii="Sylfaen" w:hAnsi="Sylfaen"/>
                <w:lang w:val="ka-GE"/>
              </w:rPr>
              <w:t xml:space="preserve"> დისკრიმანაციულ მოპყრობას არ აქვს </w:t>
            </w:r>
            <w:r w:rsidR="00BA53E4">
              <w:rPr>
                <w:rFonts w:ascii="Sylfaen" w:hAnsi="Sylfaen"/>
                <w:lang w:val="ka-GE"/>
              </w:rPr>
              <w:t xml:space="preserve">რაიმე </w:t>
            </w:r>
            <w:r w:rsidR="00F56B91" w:rsidRPr="00C5243E">
              <w:rPr>
                <w:rFonts w:ascii="Sylfaen" w:hAnsi="Sylfaen"/>
                <w:lang w:val="ka-GE"/>
              </w:rPr>
              <w:t xml:space="preserve">ობიექტური და გონივრული გამართლება. </w:t>
            </w:r>
          </w:p>
          <w:p w:rsidR="008F54F0" w:rsidRDefault="00FE3C96" w:rsidP="00351222">
            <w:pPr>
              <w:spacing w:after="120" w:line="240" w:lineRule="auto"/>
              <w:jc w:val="both"/>
              <w:rPr>
                <w:rFonts w:ascii="Sylfaen" w:hAnsi="Sylfaen"/>
                <w:lang w:val="ka-GE"/>
              </w:rPr>
            </w:pPr>
            <w:r>
              <w:rPr>
                <w:rFonts w:ascii="Sylfaen" w:hAnsi="Sylfaen"/>
                <w:lang w:val="ka-GE"/>
              </w:rPr>
              <w:t xml:space="preserve">კონსტიტუციის </w:t>
            </w:r>
            <w:r w:rsidR="0043750C" w:rsidRPr="007D27E8">
              <w:rPr>
                <w:rFonts w:ascii="Sylfaen" w:hAnsi="Sylfaen"/>
                <w:lang w:val="ka-GE"/>
              </w:rPr>
              <w:t xml:space="preserve">პრეამბულასა და პირველ თავში მოხსენიებული კონსტიტუციური პრინციპები ინსტიტუციურ სამართლებრივ გარანტიებს სწორედ მეორე თავში პოულობენ, უზენაესი კანონის სხვა ნაწილები კი ინსტრუმენტებია, რომელიც მათ იმპლემენტაციას და კონკრეტულ ფორმებში გამოხატვას უზრუნველყოფს. კონსტიტუციური პრინციპები არ აყალიბებს ძირითად უფლებებს, მაგრამ სადავო ნორმები უნდა შეესაბამებოდეს კონსტიტუციის ისეთ ფუძემდებლურ პრინციპებს, როგორიცაა სოციალური სახელმწიფოსა და სოციალური უზრუნველყოფის პრინციპები და მსჯელობაც უნდა წარიმართოს ერთიან კონტექსტში. </w:t>
            </w:r>
          </w:p>
          <w:p w:rsidR="007D27E8" w:rsidRDefault="0043750C" w:rsidP="00351222">
            <w:pPr>
              <w:spacing w:after="120" w:line="240" w:lineRule="auto"/>
              <w:jc w:val="both"/>
              <w:rPr>
                <w:rFonts w:ascii="Sylfaen" w:hAnsi="Sylfaen"/>
                <w:lang w:val="ka-GE"/>
              </w:rPr>
            </w:pPr>
            <w:r w:rsidRPr="007D27E8">
              <w:rPr>
                <w:rFonts w:ascii="Sylfaen" w:hAnsi="Sylfaen"/>
                <w:lang w:val="ka-GE"/>
              </w:rPr>
              <w:t xml:space="preserve">  </w:t>
            </w:r>
          </w:p>
          <w:p w:rsidR="00FE3C96" w:rsidRDefault="00FE3C96" w:rsidP="00351222">
            <w:pPr>
              <w:numPr>
                <w:ilvl w:val="0"/>
                <w:numId w:val="11"/>
              </w:numPr>
              <w:spacing w:after="120" w:line="240" w:lineRule="auto"/>
              <w:jc w:val="both"/>
              <w:rPr>
                <w:rFonts w:ascii="Sylfaen" w:hAnsi="Sylfaen"/>
                <w:b/>
                <w:lang w:val="ka-GE"/>
              </w:rPr>
            </w:pPr>
            <w:r w:rsidRPr="00FE3C96">
              <w:rPr>
                <w:rFonts w:ascii="Sylfaen" w:hAnsi="Sylfaen"/>
                <w:b/>
                <w:lang w:val="ka-GE"/>
              </w:rPr>
              <w:t>სადავო ნორმების მიმართება კონსტიტუციის მე-14 მუხლთან მიმართებაში</w:t>
            </w:r>
          </w:p>
          <w:p w:rsidR="00E009FA" w:rsidRDefault="00FE3C96" w:rsidP="00351222">
            <w:pPr>
              <w:spacing w:after="120" w:line="240" w:lineRule="auto"/>
              <w:jc w:val="both"/>
              <w:rPr>
                <w:rFonts w:ascii="Sylfaen" w:hAnsi="Sylfaen"/>
                <w:lang w:val="ka-GE"/>
              </w:rPr>
            </w:pPr>
            <w:r w:rsidRPr="00FE3C96">
              <w:rPr>
                <w:rFonts w:ascii="Sylfaen" w:hAnsi="Sylfaen"/>
                <w:lang w:val="ka-GE"/>
              </w:rPr>
              <w:t xml:space="preserve">ხელისუფლების განხორციელებისას სახელმწიფო შეზღუდულია ადამიანის ძირითადი უფლებებით, როგორც უშუალოდ მოქმედი სამართლით, მათ შორის, თანასწორობის უფლებით, რომელიც წარმოადგენს სამართლებრივი და დემოკრატიული სახელმწიფოს მამოძრავებელ ღერძს. </w:t>
            </w:r>
          </w:p>
          <w:p w:rsidR="00E009FA" w:rsidRDefault="008A7CCA" w:rsidP="00351222">
            <w:pPr>
              <w:spacing w:after="120" w:line="240" w:lineRule="auto"/>
              <w:jc w:val="both"/>
              <w:rPr>
                <w:rFonts w:ascii="Sylfaen" w:hAnsi="Sylfaen"/>
                <w:lang w:val="ka-GE"/>
              </w:rPr>
            </w:pPr>
            <w:r>
              <w:rPr>
                <w:rFonts w:ascii="Sylfaen" w:hAnsi="Sylfaen"/>
                <w:lang w:val="ka-GE"/>
              </w:rPr>
              <w:t>„</w:t>
            </w:r>
            <w:r w:rsidR="00E009FA" w:rsidRPr="00E009FA">
              <w:rPr>
                <w:rFonts w:ascii="Sylfaen" w:hAnsi="Sylfaen"/>
                <w:lang w:val="ka-GE"/>
              </w:rPr>
              <w:t>თანასწორობის პრინციპი კანონშემოქმედებითი საქმიანობის დროს ბოჭავს საქართველოს პარლამენტს და კონსტიტუციურ–სამართლებრივ ღირებულებათა კალაპოტში აქცევს მას</w:t>
            </w:r>
            <w:r w:rsidR="0050145A">
              <w:rPr>
                <w:rFonts w:ascii="Sylfaen" w:hAnsi="Sylfaen"/>
                <w:lang w:val="ka-GE"/>
              </w:rPr>
              <w:t xml:space="preserve">. </w:t>
            </w:r>
            <w:r w:rsidR="00E009FA" w:rsidRPr="00E009FA">
              <w:rPr>
                <w:rFonts w:ascii="Sylfaen" w:hAnsi="Sylfaen"/>
                <w:lang w:val="ka-GE"/>
              </w:rPr>
              <w:t>ამ პრინციპებს ეყრდნობა მთლიანად კონსტიტუციური წყობა</w:t>
            </w:r>
            <w:r w:rsidR="00E009FA">
              <w:rPr>
                <w:rFonts w:ascii="Sylfaen" w:hAnsi="Sylfaen"/>
                <w:lang w:val="ka-GE"/>
              </w:rPr>
              <w:t xml:space="preserve"> </w:t>
            </w:r>
            <w:r w:rsidR="00E009FA" w:rsidRPr="00E009FA">
              <w:rPr>
                <w:rFonts w:ascii="Sylfaen" w:hAnsi="Sylfaen"/>
                <w:lang w:val="ka-GE"/>
              </w:rPr>
              <w:t>და კონსტიტუციაში გათვალისწინებულ ღირებულებათა წესრიგი</w:t>
            </w:r>
            <w:r w:rsidR="00E009FA">
              <w:rPr>
                <w:rFonts w:ascii="Sylfaen" w:hAnsi="Sylfaen"/>
                <w:lang w:val="ka-GE"/>
              </w:rPr>
              <w:t>.</w:t>
            </w:r>
            <w:r>
              <w:rPr>
                <w:rFonts w:ascii="Sylfaen" w:hAnsi="Sylfaen"/>
                <w:lang w:val="ka-GE"/>
              </w:rPr>
              <w:t>“</w:t>
            </w:r>
            <w:r w:rsidR="00E009FA">
              <w:rPr>
                <w:rStyle w:val="af0"/>
                <w:rFonts w:ascii="Sylfaen" w:hAnsi="Sylfaen"/>
                <w:lang w:val="ka-GE"/>
              </w:rPr>
              <w:footnoteReference w:id="24"/>
            </w:r>
          </w:p>
          <w:p w:rsidR="00E009FA" w:rsidRDefault="00FE3C96" w:rsidP="00351222">
            <w:pPr>
              <w:spacing w:after="120" w:line="240" w:lineRule="auto"/>
              <w:jc w:val="both"/>
              <w:rPr>
                <w:rFonts w:ascii="Sylfaen" w:hAnsi="Sylfaen"/>
                <w:lang w:val="ka-GE"/>
              </w:rPr>
            </w:pPr>
            <w:r w:rsidRPr="00FE3C96">
              <w:rPr>
                <w:rFonts w:ascii="Sylfaen" w:hAnsi="Sylfaen"/>
                <w:lang w:val="ka-GE"/>
              </w:rPr>
              <w:lastRenderedPageBreak/>
              <w:t xml:space="preserve">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00E009FA">
              <w:rPr>
                <w:rStyle w:val="af0"/>
                <w:rFonts w:ascii="Sylfaen" w:hAnsi="Sylfaen"/>
                <w:lang w:val="ka-GE"/>
              </w:rPr>
              <w:footnoteReference w:id="25"/>
            </w:r>
            <w:r w:rsidR="00E009FA">
              <w:rPr>
                <w:rFonts w:ascii="Sylfaen" w:hAnsi="Sylfaen"/>
                <w:lang w:val="ka-GE"/>
              </w:rPr>
              <w:t>.</w:t>
            </w:r>
          </w:p>
          <w:p w:rsidR="00E009FA" w:rsidRDefault="008A7CCA" w:rsidP="00351222">
            <w:pPr>
              <w:spacing w:after="120" w:line="240" w:lineRule="auto"/>
              <w:jc w:val="both"/>
              <w:rPr>
                <w:rFonts w:ascii="Sylfaen" w:hAnsi="Sylfaen"/>
                <w:lang w:val="ka-GE"/>
              </w:rPr>
            </w:pPr>
            <w:r>
              <w:rPr>
                <w:rFonts w:ascii="Sylfaen" w:hAnsi="Sylfaen"/>
                <w:lang w:val="ka-GE"/>
              </w:rPr>
              <w:t>„</w:t>
            </w:r>
            <w:r w:rsidR="00E009FA" w:rsidRPr="00E009FA">
              <w:rPr>
                <w:rFonts w:ascii="Sylfaen" w:hAnsi="Sylfaen"/>
                <w:lang w:val="ka-GE"/>
              </w:rPr>
              <w:t>კანონის წინაშე თანასწორობის გარანტირების გარეშე  აზრი დაეკარგება თავად კანონს, მის მნიშვნელობას, რადგან კანონი სამართლებრივი წესრიგისა და სამართლიანობისთვის გვჭირდება, მისი შერჩევით გამოყენება კი ამ იდეის საწინააღმდეგოა</w:t>
            </w:r>
            <w:r>
              <w:rPr>
                <w:rFonts w:ascii="Sylfaen" w:hAnsi="Sylfaen"/>
                <w:lang w:val="ka-GE"/>
              </w:rPr>
              <w:t>“.</w:t>
            </w:r>
            <w:r>
              <w:rPr>
                <w:rStyle w:val="af0"/>
                <w:rFonts w:ascii="Sylfaen" w:hAnsi="Sylfaen"/>
                <w:lang w:val="ka-GE"/>
              </w:rPr>
              <w:footnoteReference w:id="26"/>
            </w:r>
          </w:p>
          <w:p w:rsidR="00106349" w:rsidRDefault="00106349" w:rsidP="00351222">
            <w:pPr>
              <w:spacing w:after="120" w:line="240" w:lineRule="auto"/>
              <w:jc w:val="both"/>
              <w:rPr>
                <w:rFonts w:ascii="Sylfaen" w:hAnsi="Sylfaen"/>
                <w:lang w:val="ka-GE"/>
              </w:rPr>
            </w:pPr>
            <w:r>
              <w:rPr>
                <w:rFonts w:ascii="Sylfaen" w:hAnsi="Sylfaen"/>
                <w:lang w:val="ka-GE"/>
              </w:rPr>
              <w:t xml:space="preserve">საქართველოს კონსტიტუციის მე–14 მუხლი კრძალავს, როგორც პირდაპირ, ისე არაპირდაპირ დისკრიმინაციას. ამასთან, </w:t>
            </w:r>
            <w:r w:rsidRPr="00106349">
              <w:rPr>
                <w:rFonts w:ascii="Sylfaen" w:hAnsi="Sylfaen"/>
                <w:lang w:val="ka-GE"/>
              </w:rPr>
              <w:t xml:space="preserve">მხედველობაშია მისაღები, „დისკრიმინაციის ყველა ფორმის აღმოფხვრის შესახებ“ საქართველოს კანონი, რომლის მე-2 მუხლის მე–2 პუნქტის მიხედვით, პირდაპირი დისკრიმინაცია არის ისეთი მოპყრობა ან პირობების შექმნა, რომელიც პირს საქართველოს კანონმდებლობით დადგენილი უფლებებით სარგებლობისას ამ კანონის პირველი მუხლით გათვალისწინებული რომელიმე ნიშნის გამო არახელსაყრელ მდგომარეობაში აყენებს ანალოგიურ მდგომარეობაში მყოფ სხვა პირებთან შედარებით ან თანაბარ მდგომარეობაში აყენებს არსებითად უთანასწორო პირობებში მყოფ პირებს, გარდა ისეთი შემთხვევებისა, როდესაც ამგვარი მოპყრობა ან პირობების შექმნა ემსახურება საზოგადოებრივი წესრიგისა და ზნეობის დასაცავად კანონით განსაზღვრულ მიზანს, აქვს ობიექტური და გონივრული გამართლება და აუცილებელია დემოკრატიულ საზოგადოებაში, ხოლო გამოყენებული საშუალებები თანაზომიერია ასეთი მიზნის მისაღწევად. </w:t>
            </w:r>
          </w:p>
          <w:p w:rsidR="00106349" w:rsidRDefault="00106349" w:rsidP="00351222">
            <w:pPr>
              <w:spacing w:after="120" w:line="240" w:lineRule="auto"/>
              <w:jc w:val="both"/>
              <w:rPr>
                <w:rFonts w:ascii="Sylfaen" w:hAnsi="Sylfaen"/>
                <w:lang w:val="ka-GE"/>
              </w:rPr>
            </w:pPr>
            <w:r w:rsidRPr="00106349">
              <w:rPr>
                <w:rFonts w:ascii="Sylfaen" w:hAnsi="Sylfaen"/>
                <w:lang w:val="ka-GE"/>
              </w:rPr>
              <w:t xml:space="preserve">მუხლის შინაარსიდან </w:t>
            </w:r>
            <w:r>
              <w:rPr>
                <w:rFonts w:ascii="Sylfaen" w:hAnsi="Sylfaen"/>
                <w:lang w:val="ka-GE"/>
              </w:rPr>
              <w:t xml:space="preserve">კარგად ჩანს, </w:t>
            </w:r>
            <w:r w:rsidRPr="00106349">
              <w:rPr>
                <w:rFonts w:ascii="Sylfaen" w:hAnsi="Sylfaen"/>
                <w:lang w:val="ka-GE"/>
              </w:rPr>
              <w:t xml:space="preserve"> რომ დისკრიმინაცია სახეზეა, როდესაც</w:t>
            </w:r>
            <w:r>
              <w:rPr>
                <w:rFonts w:ascii="Sylfaen" w:hAnsi="Sylfaen"/>
                <w:lang w:val="ka-GE"/>
              </w:rPr>
              <w:t>:</w:t>
            </w:r>
          </w:p>
          <w:p w:rsidR="00106349" w:rsidRDefault="00106349" w:rsidP="00351222">
            <w:pPr>
              <w:numPr>
                <w:ilvl w:val="0"/>
                <w:numId w:val="12"/>
              </w:numPr>
              <w:spacing w:after="60" w:line="240" w:lineRule="auto"/>
              <w:jc w:val="both"/>
              <w:rPr>
                <w:rFonts w:ascii="Sylfaen" w:hAnsi="Sylfaen"/>
                <w:lang w:val="ka-GE"/>
              </w:rPr>
            </w:pPr>
            <w:r w:rsidRPr="00106349">
              <w:rPr>
                <w:rFonts w:ascii="Sylfaen" w:hAnsi="Sylfaen"/>
                <w:lang w:val="ka-GE"/>
              </w:rPr>
              <w:t xml:space="preserve">პირს ხელი ეშლება საქართველოს კანონმდებლობით გათვალისწინებული უფლებით სარგებლობისას, </w:t>
            </w:r>
          </w:p>
          <w:p w:rsidR="00106349" w:rsidRDefault="00106349" w:rsidP="00351222">
            <w:pPr>
              <w:numPr>
                <w:ilvl w:val="0"/>
                <w:numId w:val="12"/>
              </w:numPr>
              <w:spacing w:after="60" w:line="240" w:lineRule="auto"/>
              <w:jc w:val="both"/>
              <w:rPr>
                <w:rFonts w:ascii="Sylfaen" w:hAnsi="Sylfaen"/>
                <w:lang w:val="ka-GE"/>
              </w:rPr>
            </w:pPr>
            <w:r w:rsidRPr="00106349">
              <w:rPr>
                <w:rFonts w:ascii="Sylfaen" w:hAnsi="Sylfaen"/>
                <w:lang w:val="ka-GE"/>
              </w:rPr>
              <w:t xml:space="preserve">არსებობს განსხვავებული მოპყრობა ანალოგიურ პირობებში მყოფი პირების მიმართ, </w:t>
            </w:r>
          </w:p>
          <w:p w:rsidR="00106349" w:rsidRDefault="00106349" w:rsidP="00351222">
            <w:pPr>
              <w:numPr>
                <w:ilvl w:val="0"/>
                <w:numId w:val="12"/>
              </w:numPr>
              <w:spacing w:after="60" w:line="240" w:lineRule="auto"/>
              <w:jc w:val="both"/>
              <w:rPr>
                <w:rFonts w:ascii="Sylfaen" w:hAnsi="Sylfaen"/>
                <w:lang w:val="ka-GE"/>
              </w:rPr>
            </w:pPr>
            <w:r w:rsidRPr="00106349">
              <w:rPr>
                <w:rFonts w:ascii="Sylfaen" w:hAnsi="Sylfaen"/>
                <w:lang w:val="ka-GE"/>
              </w:rPr>
              <w:t xml:space="preserve">არ არსებობს კანონით განსაზღვრული მიზანი, </w:t>
            </w:r>
          </w:p>
          <w:p w:rsidR="00106349" w:rsidRDefault="00106349" w:rsidP="00351222">
            <w:pPr>
              <w:numPr>
                <w:ilvl w:val="0"/>
                <w:numId w:val="12"/>
              </w:numPr>
              <w:spacing w:after="60" w:line="240" w:lineRule="auto"/>
              <w:jc w:val="both"/>
              <w:rPr>
                <w:rFonts w:ascii="Sylfaen" w:hAnsi="Sylfaen"/>
                <w:lang w:val="ka-GE"/>
              </w:rPr>
            </w:pPr>
            <w:r w:rsidRPr="00106349">
              <w:rPr>
                <w:rFonts w:ascii="Sylfaen" w:hAnsi="Sylfaen"/>
                <w:lang w:val="ka-GE"/>
              </w:rPr>
              <w:t>განსხვავებულ მოპყრობას არ აქვს ობიექტური და გონივრული გამართლება და იგი დასახული მიზნის არათანაზომიერია.</w:t>
            </w:r>
          </w:p>
          <w:p w:rsidR="00106349" w:rsidRDefault="00106349" w:rsidP="008F54F0">
            <w:pPr>
              <w:jc w:val="both"/>
              <w:rPr>
                <w:rFonts w:ascii="Sylfaen" w:hAnsi="Sylfaen"/>
                <w:lang w:val="ka-GE"/>
              </w:rPr>
            </w:pPr>
            <w:r>
              <w:rPr>
                <w:rFonts w:ascii="Sylfaen" w:hAnsi="Sylfaen" w:cs="Sylfaen"/>
                <w:lang w:val="ka-GE"/>
              </w:rPr>
              <w:t>იგივე</w:t>
            </w:r>
            <w:r>
              <w:rPr>
                <w:rFonts w:ascii="Sylfaen" w:hAnsi="Sylfaen"/>
                <w:lang w:val="ka-GE"/>
              </w:rPr>
              <w:t xml:space="preserve"> </w:t>
            </w:r>
            <w:r>
              <w:rPr>
                <w:rFonts w:ascii="Sylfaen" w:hAnsi="Sylfaen" w:cs="Sylfaen"/>
                <w:lang w:val="ka-GE"/>
              </w:rPr>
              <w:t>პრინციპი</w:t>
            </w:r>
            <w:r>
              <w:rPr>
                <w:rFonts w:ascii="Sylfaen" w:hAnsi="Sylfaen"/>
                <w:lang w:val="ka-GE"/>
              </w:rPr>
              <w:t xml:space="preserve"> </w:t>
            </w:r>
            <w:r>
              <w:rPr>
                <w:rFonts w:ascii="Sylfaen" w:hAnsi="Sylfaen" w:cs="Sylfaen"/>
                <w:lang w:val="ka-GE"/>
              </w:rPr>
              <w:t>გამომდინარეობს</w:t>
            </w:r>
            <w:r>
              <w:rPr>
                <w:rFonts w:ascii="Sylfaen" w:hAnsi="Sylfaen"/>
                <w:lang w:val="ka-GE"/>
              </w:rPr>
              <w:t xml:space="preserve"> </w:t>
            </w:r>
            <w:r>
              <w:rPr>
                <w:rFonts w:ascii="Sylfaen" w:hAnsi="Sylfaen" w:cs="Sylfaen"/>
                <w:lang w:val="ka-GE"/>
              </w:rPr>
              <w:t>ადამიანის</w:t>
            </w:r>
            <w:r>
              <w:rPr>
                <w:rFonts w:ascii="Sylfaen" w:hAnsi="Sylfaen"/>
                <w:lang w:val="ka-GE"/>
              </w:rPr>
              <w:t xml:space="preserve"> </w:t>
            </w:r>
            <w:r>
              <w:rPr>
                <w:rFonts w:ascii="Sylfaen" w:hAnsi="Sylfaen" w:cs="Sylfaen"/>
                <w:lang w:val="ka-GE"/>
              </w:rPr>
              <w:t>უფლებათა</w:t>
            </w:r>
            <w:r>
              <w:rPr>
                <w:rFonts w:ascii="Sylfaen" w:hAnsi="Sylfaen"/>
                <w:lang w:val="ka-GE"/>
              </w:rPr>
              <w:t xml:space="preserve"> </w:t>
            </w:r>
            <w:r>
              <w:rPr>
                <w:rFonts w:ascii="Sylfaen" w:hAnsi="Sylfaen" w:cs="Sylfaen"/>
                <w:lang w:val="ka-GE"/>
              </w:rPr>
              <w:t>ევროპული</w:t>
            </w:r>
            <w:r>
              <w:rPr>
                <w:rFonts w:ascii="Sylfaen" w:hAnsi="Sylfaen"/>
                <w:lang w:val="ka-GE"/>
              </w:rPr>
              <w:t xml:space="preserve"> </w:t>
            </w:r>
            <w:r>
              <w:rPr>
                <w:rFonts w:ascii="Sylfaen" w:hAnsi="Sylfaen" w:cs="Sylfaen"/>
                <w:lang w:val="ka-GE"/>
              </w:rPr>
              <w:t>სასამართლოს</w:t>
            </w:r>
            <w:r>
              <w:rPr>
                <w:rFonts w:ascii="Sylfaen" w:hAnsi="Sylfaen"/>
                <w:lang w:val="ka-GE"/>
              </w:rPr>
              <w:t xml:space="preserve"> </w:t>
            </w:r>
            <w:r>
              <w:rPr>
                <w:rFonts w:ascii="Sylfaen" w:hAnsi="Sylfaen" w:cs="Sylfaen"/>
                <w:lang w:val="ka-GE"/>
              </w:rPr>
              <w:t>პრეცედენტული</w:t>
            </w:r>
            <w:r>
              <w:rPr>
                <w:rFonts w:ascii="Sylfaen" w:hAnsi="Sylfaen"/>
                <w:lang w:val="ka-GE"/>
              </w:rPr>
              <w:t xml:space="preserve"> </w:t>
            </w:r>
            <w:r>
              <w:rPr>
                <w:rFonts w:ascii="Sylfaen" w:hAnsi="Sylfaen" w:cs="Sylfaen"/>
                <w:lang w:val="ka-GE"/>
              </w:rPr>
              <w:t>სამართლიდან</w:t>
            </w:r>
            <w:r>
              <w:rPr>
                <w:rFonts w:ascii="Sylfaen" w:hAnsi="Sylfaen"/>
                <w:lang w:val="ka-GE"/>
              </w:rPr>
              <w:t xml:space="preserve">. </w:t>
            </w:r>
            <w:r>
              <w:rPr>
                <w:rFonts w:ascii="Sylfaen" w:hAnsi="Sylfaen" w:cs="Sylfaen"/>
                <w:lang w:val="ka-GE"/>
              </w:rPr>
              <w:t>ევროპული</w:t>
            </w:r>
            <w:r>
              <w:rPr>
                <w:rFonts w:ascii="Sylfaen" w:hAnsi="Sylfaen"/>
                <w:lang w:val="ka-GE"/>
              </w:rPr>
              <w:t xml:space="preserve"> </w:t>
            </w:r>
            <w:r>
              <w:rPr>
                <w:rFonts w:ascii="Sylfaen" w:hAnsi="Sylfaen" w:cs="Sylfaen"/>
                <w:lang w:val="ka-GE"/>
              </w:rPr>
              <w:t>სასამართლოს</w:t>
            </w:r>
            <w:r>
              <w:rPr>
                <w:rFonts w:ascii="Sylfaen" w:hAnsi="Sylfaen"/>
                <w:lang w:val="ka-GE"/>
              </w:rPr>
              <w:t xml:space="preserve"> </w:t>
            </w:r>
            <w:r>
              <w:rPr>
                <w:rFonts w:ascii="Sylfaen" w:hAnsi="Sylfaen" w:cs="Sylfaen"/>
                <w:lang w:val="ka-GE"/>
              </w:rPr>
              <w:t>განმარტებით</w:t>
            </w:r>
            <w:r>
              <w:rPr>
                <w:rFonts w:ascii="Sylfaen" w:hAnsi="Sylfaen"/>
                <w:lang w:val="ka-GE"/>
              </w:rPr>
              <w:t xml:space="preserve">, </w:t>
            </w:r>
            <w:r>
              <w:rPr>
                <w:rFonts w:ascii="Sylfaen" w:hAnsi="Sylfaen" w:cs="Sylfaen"/>
                <w:lang w:val="ka-GE"/>
              </w:rPr>
              <w:t>იმისათვის</w:t>
            </w:r>
            <w:r>
              <w:rPr>
                <w:rFonts w:ascii="Sylfaen" w:hAnsi="Sylfaen"/>
                <w:lang w:val="ka-GE"/>
              </w:rPr>
              <w:t xml:space="preserve">, </w:t>
            </w:r>
            <w:r>
              <w:rPr>
                <w:rFonts w:ascii="Sylfaen" w:hAnsi="Sylfaen" w:cs="Sylfaen"/>
                <w:lang w:val="ka-GE"/>
              </w:rPr>
              <w:t>რომ</w:t>
            </w:r>
            <w:r>
              <w:rPr>
                <w:rFonts w:ascii="Sylfaen" w:hAnsi="Sylfaen"/>
                <w:lang w:val="ka-GE"/>
              </w:rPr>
              <w:t xml:space="preserve"> </w:t>
            </w:r>
            <w:r>
              <w:rPr>
                <w:rFonts w:ascii="Sylfaen" w:hAnsi="Sylfaen" w:cs="Sylfaen"/>
                <w:lang w:val="ka-GE"/>
              </w:rPr>
              <w:t>საკითხი</w:t>
            </w:r>
            <w:r>
              <w:rPr>
                <w:rFonts w:ascii="Sylfaen" w:hAnsi="Sylfaen"/>
                <w:lang w:val="ka-GE"/>
              </w:rPr>
              <w:t xml:space="preserve"> </w:t>
            </w:r>
            <w:r>
              <w:rPr>
                <w:rFonts w:ascii="Sylfaen" w:hAnsi="Sylfaen" w:cs="Sylfaen"/>
                <w:lang w:val="ka-GE"/>
              </w:rPr>
              <w:t>მოექცეს</w:t>
            </w:r>
            <w:r>
              <w:rPr>
                <w:rFonts w:ascii="Sylfaen" w:hAnsi="Sylfaen"/>
                <w:lang w:val="ka-GE"/>
              </w:rPr>
              <w:t xml:space="preserve"> </w:t>
            </w:r>
            <w:r>
              <w:rPr>
                <w:rFonts w:ascii="Sylfaen" w:hAnsi="Sylfaen" w:cs="Sylfaen"/>
                <w:lang w:val="ka-GE"/>
              </w:rPr>
              <w:t>კონვენციის</w:t>
            </w:r>
            <w:r>
              <w:rPr>
                <w:rFonts w:ascii="Sylfaen" w:hAnsi="Sylfaen"/>
                <w:lang w:val="ka-GE"/>
              </w:rPr>
              <w:t xml:space="preserve"> </w:t>
            </w:r>
            <w:r w:rsidR="008F54F0">
              <w:rPr>
                <w:rFonts w:ascii="Sylfaen" w:hAnsi="Sylfaen"/>
                <w:lang w:val="ka-GE"/>
              </w:rPr>
              <w:br/>
            </w:r>
            <w:r>
              <w:rPr>
                <w:rFonts w:ascii="Sylfaen" w:hAnsi="Sylfaen" w:cs="Sylfaen"/>
                <w:lang w:val="ka-GE"/>
              </w:rPr>
              <w:t>მე</w:t>
            </w:r>
            <w:r>
              <w:rPr>
                <w:rFonts w:ascii="Sylfaen" w:hAnsi="Sylfaen"/>
                <w:lang w:val="ka-GE"/>
              </w:rPr>
              <w:t xml:space="preserve">-14 </w:t>
            </w:r>
            <w:r>
              <w:rPr>
                <w:rFonts w:ascii="Sylfaen" w:hAnsi="Sylfaen" w:cs="Sylfaen"/>
                <w:lang w:val="ka-GE"/>
              </w:rPr>
              <w:t>მუხლით</w:t>
            </w:r>
            <w:r>
              <w:rPr>
                <w:rFonts w:ascii="Sylfaen" w:hAnsi="Sylfaen"/>
                <w:lang w:val="ka-GE"/>
              </w:rPr>
              <w:t xml:space="preserve"> </w:t>
            </w:r>
            <w:r>
              <w:rPr>
                <w:rFonts w:ascii="Sylfaen" w:hAnsi="Sylfaen" w:cs="Sylfaen"/>
                <w:lang w:val="ka-GE"/>
              </w:rPr>
              <w:t>დაცულ</w:t>
            </w:r>
            <w:r>
              <w:rPr>
                <w:rFonts w:ascii="Sylfaen" w:hAnsi="Sylfaen"/>
                <w:lang w:val="ka-GE"/>
              </w:rPr>
              <w:t xml:space="preserve"> </w:t>
            </w:r>
            <w:r>
              <w:rPr>
                <w:rFonts w:ascii="Sylfaen" w:hAnsi="Sylfaen" w:cs="Sylfaen"/>
                <w:lang w:val="ka-GE"/>
              </w:rPr>
              <w:t>სფეროში</w:t>
            </w:r>
            <w:r>
              <w:rPr>
                <w:rFonts w:ascii="Sylfaen" w:hAnsi="Sylfaen"/>
                <w:lang w:val="ka-GE"/>
              </w:rPr>
              <w:t xml:space="preserve">, </w:t>
            </w:r>
            <w:r>
              <w:rPr>
                <w:rFonts w:ascii="Sylfaen" w:hAnsi="Sylfaen" w:cs="Sylfaen"/>
                <w:lang w:val="ka-GE"/>
              </w:rPr>
              <w:t>აუცილებელია</w:t>
            </w:r>
            <w:r>
              <w:rPr>
                <w:rFonts w:ascii="Sylfaen" w:hAnsi="Sylfaen"/>
                <w:lang w:val="ka-GE"/>
              </w:rPr>
              <w:t xml:space="preserve">, </w:t>
            </w:r>
            <w:r>
              <w:rPr>
                <w:rFonts w:ascii="Sylfaen" w:hAnsi="Sylfaen" w:cs="Sylfaen"/>
                <w:lang w:val="ka-GE"/>
              </w:rPr>
              <w:t>რომ</w:t>
            </w:r>
            <w:r>
              <w:rPr>
                <w:rFonts w:ascii="Sylfaen" w:hAnsi="Sylfaen"/>
                <w:lang w:val="ka-GE"/>
              </w:rPr>
              <w:t xml:space="preserve"> </w:t>
            </w:r>
            <w:r>
              <w:rPr>
                <w:rFonts w:ascii="Sylfaen" w:hAnsi="Sylfaen" w:cs="Sylfaen"/>
                <w:b/>
                <w:lang w:val="ka-GE"/>
              </w:rPr>
              <w:t>განსხვავებული</w:t>
            </w:r>
            <w:r>
              <w:rPr>
                <w:rFonts w:ascii="Sylfaen" w:hAnsi="Sylfaen"/>
                <w:b/>
                <w:lang w:val="ka-GE"/>
              </w:rPr>
              <w:t xml:space="preserve"> </w:t>
            </w:r>
            <w:r>
              <w:rPr>
                <w:rFonts w:ascii="Sylfaen" w:hAnsi="Sylfaen" w:cs="Sylfaen"/>
                <w:b/>
                <w:lang w:val="ka-GE"/>
              </w:rPr>
              <w:t>მოპყრობა</w:t>
            </w:r>
            <w:r>
              <w:rPr>
                <w:rFonts w:ascii="Sylfaen" w:hAnsi="Sylfaen"/>
                <w:b/>
                <w:lang w:val="ka-GE"/>
              </w:rPr>
              <w:t xml:space="preserve"> </w:t>
            </w:r>
            <w:r>
              <w:rPr>
                <w:rFonts w:ascii="Sylfaen" w:hAnsi="Sylfaen" w:cs="Sylfaen"/>
                <w:b/>
                <w:lang w:val="ka-GE"/>
              </w:rPr>
              <w:t>არსებობდეს</w:t>
            </w:r>
            <w:r>
              <w:rPr>
                <w:rFonts w:ascii="Sylfaen" w:hAnsi="Sylfaen"/>
                <w:b/>
                <w:lang w:val="ka-GE"/>
              </w:rPr>
              <w:t xml:space="preserve"> </w:t>
            </w:r>
            <w:r>
              <w:rPr>
                <w:rFonts w:ascii="Sylfaen" w:hAnsi="Sylfaen" w:cs="Sylfaen"/>
                <w:b/>
                <w:lang w:val="ka-GE"/>
              </w:rPr>
              <w:t>ანალოგიურ</w:t>
            </w:r>
            <w:r>
              <w:rPr>
                <w:rFonts w:ascii="Sylfaen" w:hAnsi="Sylfaen"/>
                <w:b/>
                <w:lang w:val="ka-GE"/>
              </w:rPr>
              <w:t xml:space="preserve"> </w:t>
            </w:r>
            <w:r>
              <w:rPr>
                <w:rFonts w:ascii="Sylfaen" w:hAnsi="Sylfaen" w:cs="Sylfaen"/>
                <w:b/>
                <w:lang w:val="ka-GE"/>
              </w:rPr>
              <w:t>ან</w:t>
            </w:r>
            <w:r>
              <w:rPr>
                <w:rFonts w:ascii="Sylfaen" w:hAnsi="Sylfaen"/>
                <w:b/>
                <w:lang w:val="ka-GE"/>
              </w:rPr>
              <w:t xml:space="preserve"> </w:t>
            </w:r>
            <w:r>
              <w:rPr>
                <w:rFonts w:ascii="Sylfaen" w:hAnsi="Sylfaen" w:cs="Sylfaen"/>
                <w:b/>
                <w:lang w:val="ka-GE"/>
              </w:rPr>
              <w:t>მსგავს</w:t>
            </w:r>
            <w:r>
              <w:rPr>
                <w:rFonts w:ascii="Sylfaen" w:hAnsi="Sylfaen"/>
                <w:b/>
                <w:lang w:val="ka-GE"/>
              </w:rPr>
              <w:t xml:space="preserve"> </w:t>
            </w:r>
            <w:r>
              <w:rPr>
                <w:rFonts w:ascii="Sylfaen" w:hAnsi="Sylfaen" w:cs="Sylfaen"/>
                <w:b/>
                <w:lang w:val="ka-GE"/>
              </w:rPr>
              <w:t>სიტუაციაში</w:t>
            </w:r>
            <w:r>
              <w:rPr>
                <w:rFonts w:ascii="Sylfaen" w:hAnsi="Sylfaen"/>
                <w:b/>
                <w:lang w:val="ka-GE"/>
              </w:rPr>
              <w:t xml:space="preserve"> </w:t>
            </w:r>
            <w:r>
              <w:rPr>
                <w:rFonts w:ascii="Sylfaen" w:hAnsi="Sylfaen" w:cs="Sylfaen"/>
                <w:b/>
                <w:lang w:val="ka-GE"/>
              </w:rPr>
              <w:t>მყოფი</w:t>
            </w:r>
            <w:r>
              <w:rPr>
                <w:rFonts w:ascii="Sylfaen" w:hAnsi="Sylfaen"/>
                <w:b/>
                <w:lang w:val="ka-GE"/>
              </w:rPr>
              <w:t xml:space="preserve"> </w:t>
            </w:r>
            <w:r>
              <w:rPr>
                <w:rFonts w:ascii="Sylfaen" w:hAnsi="Sylfaen" w:cs="Sylfaen"/>
                <w:b/>
                <w:lang w:val="ka-GE"/>
              </w:rPr>
              <w:t>პირების</w:t>
            </w:r>
            <w:r>
              <w:rPr>
                <w:rFonts w:ascii="Sylfaen" w:hAnsi="Sylfaen"/>
                <w:b/>
                <w:lang w:val="ka-GE"/>
              </w:rPr>
              <w:t xml:space="preserve"> </w:t>
            </w:r>
            <w:r>
              <w:rPr>
                <w:rFonts w:ascii="Sylfaen" w:hAnsi="Sylfaen" w:cs="Sylfaen"/>
                <w:b/>
                <w:lang w:val="ka-GE"/>
              </w:rPr>
              <w:t>მიმართ</w:t>
            </w:r>
            <w:r>
              <w:rPr>
                <w:rFonts w:ascii="Sylfaen" w:hAnsi="Sylfaen"/>
                <w:b/>
                <w:lang w:val="ka-GE"/>
              </w:rPr>
              <w:t>.</w:t>
            </w:r>
            <w:r>
              <w:rPr>
                <w:rFonts w:ascii="Sylfaen" w:hAnsi="Sylfaen"/>
                <w:lang w:val="ka-GE"/>
              </w:rPr>
              <w:t xml:space="preserve"> </w:t>
            </w:r>
            <w:r>
              <w:rPr>
                <w:rFonts w:ascii="Sylfaen" w:hAnsi="Sylfaen" w:cs="Sylfaen"/>
                <w:lang w:val="ka-GE"/>
              </w:rPr>
              <w:t>განსხვავებული</w:t>
            </w:r>
            <w:r>
              <w:rPr>
                <w:rFonts w:ascii="Sylfaen" w:hAnsi="Sylfaen"/>
                <w:lang w:val="ka-GE"/>
              </w:rPr>
              <w:t xml:space="preserve"> </w:t>
            </w:r>
            <w:r>
              <w:rPr>
                <w:rFonts w:ascii="Sylfaen" w:hAnsi="Sylfaen" w:cs="Sylfaen"/>
                <w:lang w:val="ka-GE"/>
              </w:rPr>
              <w:t>მოპყრობა</w:t>
            </w:r>
            <w:r>
              <w:rPr>
                <w:rFonts w:ascii="Sylfaen" w:hAnsi="Sylfaen"/>
                <w:lang w:val="ka-GE"/>
              </w:rPr>
              <w:t xml:space="preserve"> </w:t>
            </w:r>
            <w:r>
              <w:rPr>
                <w:rFonts w:ascii="Sylfaen" w:hAnsi="Sylfaen" w:cs="Sylfaen"/>
                <w:lang w:val="ka-GE"/>
              </w:rPr>
              <w:t>დისკრიმინაციულია</w:t>
            </w:r>
            <w:r>
              <w:rPr>
                <w:rFonts w:ascii="Sylfaen" w:hAnsi="Sylfaen"/>
                <w:lang w:val="ka-GE"/>
              </w:rPr>
              <w:t xml:space="preserve"> </w:t>
            </w:r>
            <w:r>
              <w:rPr>
                <w:rFonts w:ascii="Sylfaen" w:hAnsi="Sylfaen" w:cs="Sylfaen"/>
                <w:lang w:val="ka-GE"/>
              </w:rPr>
              <w:t>თუ</w:t>
            </w:r>
            <w:r>
              <w:rPr>
                <w:rFonts w:ascii="Sylfaen" w:hAnsi="Sylfaen"/>
                <w:lang w:val="ka-GE"/>
              </w:rPr>
              <w:t xml:space="preserve"> </w:t>
            </w:r>
            <w:r>
              <w:rPr>
                <w:rFonts w:ascii="Sylfaen" w:hAnsi="Sylfaen" w:cs="Sylfaen"/>
                <w:lang w:val="ka-GE"/>
              </w:rPr>
              <w:t>მას</w:t>
            </w:r>
            <w:r>
              <w:rPr>
                <w:rFonts w:ascii="Sylfaen" w:hAnsi="Sylfaen"/>
                <w:lang w:val="ka-GE"/>
              </w:rPr>
              <w:t xml:space="preserve"> </w:t>
            </w:r>
            <w:r>
              <w:rPr>
                <w:rFonts w:ascii="Sylfaen" w:hAnsi="Sylfaen" w:cs="Sylfaen"/>
                <w:lang w:val="ka-GE"/>
              </w:rPr>
              <w:t>არ</w:t>
            </w:r>
            <w:r>
              <w:rPr>
                <w:rFonts w:ascii="Sylfaen" w:hAnsi="Sylfaen"/>
                <w:lang w:val="ka-GE"/>
              </w:rPr>
              <w:t xml:space="preserve"> </w:t>
            </w:r>
            <w:r>
              <w:rPr>
                <w:rFonts w:ascii="Sylfaen" w:hAnsi="Sylfaen" w:cs="Sylfaen"/>
                <w:lang w:val="ka-GE"/>
              </w:rPr>
              <w:t>აქვს</w:t>
            </w:r>
            <w:r>
              <w:rPr>
                <w:rFonts w:ascii="Sylfaen" w:hAnsi="Sylfaen"/>
                <w:lang w:val="ka-GE"/>
              </w:rPr>
              <w:t xml:space="preserve"> </w:t>
            </w:r>
            <w:r>
              <w:rPr>
                <w:rFonts w:ascii="Sylfaen" w:hAnsi="Sylfaen" w:cs="Sylfaen"/>
                <w:b/>
                <w:lang w:val="ka-GE"/>
              </w:rPr>
              <w:t>ობიექტური</w:t>
            </w:r>
            <w:r>
              <w:rPr>
                <w:rFonts w:ascii="Sylfaen" w:hAnsi="Sylfaen"/>
                <w:b/>
                <w:lang w:val="ka-GE"/>
              </w:rPr>
              <w:t xml:space="preserve"> </w:t>
            </w:r>
            <w:r>
              <w:rPr>
                <w:rFonts w:ascii="Sylfaen" w:hAnsi="Sylfaen" w:cs="Sylfaen"/>
                <w:b/>
                <w:lang w:val="ka-GE"/>
              </w:rPr>
              <w:t>და</w:t>
            </w:r>
            <w:r>
              <w:rPr>
                <w:rFonts w:ascii="Sylfaen" w:hAnsi="Sylfaen"/>
                <w:b/>
                <w:lang w:val="ka-GE"/>
              </w:rPr>
              <w:t xml:space="preserve"> </w:t>
            </w:r>
            <w:r>
              <w:rPr>
                <w:rFonts w:ascii="Sylfaen" w:hAnsi="Sylfaen" w:cs="Sylfaen"/>
                <w:b/>
                <w:lang w:val="ka-GE"/>
              </w:rPr>
              <w:t>გონივრული</w:t>
            </w:r>
            <w:r>
              <w:rPr>
                <w:rFonts w:ascii="Sylfaen" w:hAnsi="Sylfaen"/>
                <w:b/>
                <w:lang w:val="ka-GE"/>
              </w:rPr>
              <w:t xml:space="preserve"> </w:t>
            </w:r>
            <w:r>
              <w:rPr>
                <w:rFonts w:ascii="Sylfaen" w:hAnsi="Sylfaen" w:cs="Sylfaen"/>
                <w:b/>
                <w:lang w:val="ka-GE"/>
              </w:rPr>
              <w:t>გამართლება</w:t>
            </w:r>
            <w:r>
              <w:rPr>
                <w:rFonts w:ascii="Sylfaen" w:hAnsi="Sylfaen"/>
                <w:lang w:val="ka-GE"/>
              </w:rPr>
              <w:t xml:space="preserve">, </w:t>
            </w:r>
            <w:r>
              <w:rPr>
                <w:rFonts w:ascii="Sylfaen" w:hAnsi="Sylfaen" w:cs="Sylfaen"/>
                <w:lang w:val="ka-GE"/>
              </w:rPr>
              <w:t>ე</w:t>
            </w:r>
            <w:r>
              <w:rPr>
                <w:rFonts w:ascii="Sylfaen" w:hAnsi="Sylfaen"/>
                <w:lang w:val="ka-GE"/>
              </w:rPr>
              <w:t>.</w:t>
            </w:r>
            <w:r>
              <w:rPr>
                <w:rFonts w:ascii="Sylfaen" w:hAnsi="Sylfaen" w:cs="Sylfaen"/>
                <w:lang w:val="ka-GE"/>
              </w:rPr>
              <w:t>ი</w:t>
            </w:r>
            <w:r>
              <w:rPr>
                <w:rFonts w:ascii="Sylfaen" w:hAnsi="Sylfaen"/>
                <w:lang w:val="ka-GE"/>
              </w:rPr>
              <w:t xml:space="preserve">. </w:t>
            </w:r>
            <w:r>
              <w:rPr>
                <w:rFonts w:ascii="Sylfaen" w:hAnsi="Sylfaen" w:cs="Sylfaen"/>
                <w:lang w:val="ka-GE"/>
              </w:rPr>
              <w:t>არ</w:t>
            </w:r>
            <w:r>
              <w:rPr>
                <w:rFonts w:ascii="Sylfaen" w:hAnsi="Sylfaen"/>
                <w:lang w:val="ka-GE"/>
              </w:rPr>
              <w:t xml:space="preserve"> </w:t>
            </w:r>
            <w:r>
              <w:rPr>
                <w:rFonts w:ascii="Sylfaen" w:hAnsi="Sylfaen" w:cs="Sylfaen"/>
                <w:lang w:val="ka-GE"/>
              </w:rPr>
              <w:t>ისახავს</w:t>
            </w:r>
            <w:r>
              <w:rPr>
                <w:rFonts w:ascii="Sylfaen" w:hAnsi="Sylfaen"/>
                <w:lang w:val="ka-GE"/>
              </w:rPr>
              <w:t xml:space="preserve"> </w:t>
            </w:r>
            <w:r>
              <w:rPr>
                <w:rFonts w:ascii="Sylfaen" w:hAnsi="Sylfaen" w:cs="Sylfaen"/>
                <w:b/>
                <w:lang w:val="ka-GE"/>
              </w:rPr>
              <w:t>კანონიერ</w:t>
            </w:r>
            <w:r>
              <w:rPr>
                <w:rFonts w:ascii="Sylfaen" w:hAnsi="Sylfaen"/>
                <w:b/>
                <w:lang w:val="ka-GE"/>
              </w:rPr>
              <w:t xml:space="preserve"> </w:t>
            </w:r>
            <w:r>
              <w:rPr>
                <w:rFonts w:ascii="Sylfaen" w:hAnsi="Sylfaen" w:cs="Sylfaen"/>
                <w:b/>
                <w:lang w:val="ka-GE"/>
              </w:rPr>
              <w:t>მიზანს</w:t>
            </w:r>
            <w:r>
              <w:rPr>
                <w:rFonts w:ascii="Sylfaen" w:hAnsi="Sylfaen"/>
                <w:lang w:val="ka-GE"/>
              </w:rPr>
              <w:t xml:space="preserve"> </w:t>
            </w:r>
            <w:r>
              <w:rPr>
                <w:rFonts w:ascii="Sylfaen" w:hAnsi="Sylfaen" w:cs="Sylfaen"/>
                <w:lang w:val="ka-GE"/>
              </w:rPr>
              <w:t>და</w:t>
            </w:r>
            <w:r>
              <w:rPr>
                <w:rFonts w:ascii="Sylfaen" w:hAnsi="Sylfaen"/>
                <w:lang w:val="ka-GE"/>
              </w:rPr>
              <w:t xml:space="preserve"> </w:t>
            </w:r>
            <w:r>
              <w:rPr>
                <w:rFonts w:ascii="Sylfaen" w:hAnsi="Sylfaen" w:cs="Sylfaen"/>
                <w:lang w:val="ka-GE"/>
              </w:rPr>
              <w:t>არ</w:t>
            </w:r>
            <w:r>
              <w:rPr>
                <w:rFonts w:ascii="Sylfaen" w:hAnsi="Sylfaen"/>
                <w:lang w:val="ka-GE"/>
              </w:rPr>
              <w:t xml:space="preserve"> </w:t>
            </w:r>
            <w:r>
              <w:rPr>
                <w:rFonts w:ascii="Sylfaen" w:hAnsi="Sylfaen" w:cs="Sylfaen"/>
                <w:lang w:val="ka-GE"/>
              </w:rPr>
              <w:t>არსებობს</w:t>
            </w:r>
            <w:r>
              <w:rPr>
                <w:rFonts w:ascii="Sylfaen" w:hAnsi="Sylfaen"/>
                <w:lang w:val="ka-GE"/>
              </w:rPr>
              <w:t xml:space="preserve"> </w:t>
            </w:r>
            <w:r>
              <w:rPr>
                <w:rFonts w:ascii="Sylfaen" w:hAnsi="Sylfaen" w:cs="Sylfaen"/>
                <w:b/>
                <w:lang w:val="ka-GE"/>
              </w:rPr>
              <w:t>პროპორციულობის</w:t>
            </w:r>
            <w:r>
              <w:rPr>
                <w:rFonts w:ascii="Sylfaen" w:hAnsi="Sylfaen"/>
                <w:b/>
                <w:lang w:val="ka-GE"/>
              </w:rPr>
              <w:t xml:space="preserve"> </w:t>
            </w:r>
            <w:r>
              <w:rPr>
                <w:rFonts w:ascii="Sylfaen" w:hAnsi="Sylfaen" w:cs="Sylfaen"/>
                <w:b/>
                <w:lang w:val="ka-GE"/>
              </w:rPr>
              <w:t>გონივრული</w:t>
            </w:r>
            <w:r>
              <w:rPr>
                <w:rFonts w:ascii="Sylfaen" w:hAnsi="Sylfaen"/>
                <w:b/>
                <w:lang w:val="ka-GE"/>
              </w:rPr>
              <w:t xml:space="preserve"> </w:t>
            </w:r>
            <w:r>
              <w:rPr>
                <w:rFonts w:ascii="Sylfaen" w:hAnsi="Sylfaen" w:cs="Sylfaen"/>
                <w:b/>
                <w:lang w:val="ka-GE"/>
              </w:rPr>
              <w:t>კავშირი</w:t>
            </w:r>
            <w:r>
              <w:rPr>
                <w:rFonts w:ascii="Sylfaen" w:hAnsi="Sylfaen"/>
                <w:b/>
                <w:lang w:val="ka-GE"/>
              </w:rPr>
              <w:t xml:space="preserve"> </w:t>
            </w:r>
            <w:r>
              <w:rPr>
                <w:rFonts w:ascii="Sylfaen" w:hAnsi="Sylfaen" w:cs="Sylfaen"/>
                <w:b/>
                <w:lang w:val="ka-GE"/>
              </w:rPr>
              <w:t>გამოყენებულ</w:t>
            </w:r>
            <w:r>
              <w:rPr>
                <w:rFonts w:ascii="Sylfaen" w:hAnsi="Sylfaen"/>
                <w:b/>
                <w:lang w:val="ka-GE"/>
              </w:rPr>
              <w:t xml:space="preserve"> </w:t>
            </w:r>
            <w:r>
              <w:rPr>
                <w:rFonts w:ascii="Sylfaen" w:hAnsi="Sylfaen" w:cs="Sylfaen"/>
                <w:b/>
                <w:lang w:val="ka-GE"/>
              </w:rPr>
              <w:t>საშუალებებსა</w:t>
            </w:r>
            <w:r>
              <w:rPr>
                <w:rFonts w:ascii="Sylfaen" w:hAnsi="Sylfaen"/>
                <w:b/>
                <w:lang w:val="ka-GE"/>
              </w:rPr>
              <w:t xml:space="preserve"> </w:t>
            </w:r>
            <w:r>
              <w:rPr>
                <w:rFonts w:ascii="Sylfaen" w:hAnsi="Sylfaen" w:cs="Sylfaen"/>
                <w:b/>
                <w:lang w:val="ka-GE"/>
              </w:rPr>
              <w:t>და</w:t>
            </w:r>
            <w:r>
              <w:rPr>
                <w:rFonts w:ascii="Sylfaen" w:hAnsi="Sylfaen"/>
                <w:b/>
                <w:lang w:val="ka-GE"/>
              </w:rPr>
              <w:t xml:space="preserve"> </w:t>
            </w:r>
            <w:r>
              <w:rPr>
                <w:rFonts w:ascii="Sylfaen" w:hAnsi="Sylfaen" w:cs="Sylfaen"/>
                <w:b/>
                <w:lang w:val="ka-GE"/>
              </w:rPr>
              <w:t>დასახულ</w:t>
            </w:r>
            <w:r>
              <w:rPr>
                <w:rFonts w:ascii="Sylfaen" w:hAnsi="Sylfaen"/>
                <w:b/>
                <w:lang w:val="ka-GE"/>
              </w:rPr>
              <w:t xml:space="preserve"> </w:t>
            </w:r>
            <w:r>
              <w:rPr>
                <w:rFonts w:ascii="Sylfaen" w:hAnsi="Sylfaen" w:cs="Sylfaen"/>
                <w:b/>
                <w:lang w:val="ka-GE"/>
              </w:rPr>
              <w:t>მიზანს</w:t>
            </w:r>
            <w:r>
              <w:rPr>
                <w:rFonts w:ascii="Sylfaen" w:hAnsi="Sylfaen"/>
                <w:b/>
                <w:lang w:val="ka-GE"/>
              </w:rPr>
              <w:t xml:space="preserve"> </w:t>
            </w:r>
            <w:r>
              <w:rPr>
                <w:rFonts w:ascii="Sylfaen" w:hAnsi="Sylfaen" w:cs="Sylfaen"/>
                <w:b/>
                <w:lang w:val="ka-GE"/>
              </w:rPr>
              <w:t>შორის.</w:t>
            </w:r>
            <w:r>
              <w:rPr>
                <w:rStyle w:val="af0"/>
                <w:rFonts w:ascii="Sylfaen" w:hAnsi="Sylfaen" w:cs="Sylfaen"/>
                <w:b/>
                <w:lang w:val="ka-GE"/>
              </w:rPr>
              <w:footnoteReference w:id="27"/>
            </w:r>
          </w:p>
          <w:p w:rsidR="00106349" w:rsidRDefault="00E009FA" w:rsidP="008F54F0">
            <w:pPr>
              <w:jc w:val="both"/>
              <w:rPr>
                <w:rFonts w:ascii="Sylfaen" w:hAnsi="Sylfaen"/>
                <w:lang w:val="ka-GE"/>
              </w:rPr>
            </w:pPr>
            <w:r>
              <w:rPr>
                <w:rFonts w:ascii="Sylfaen" w:hAnsi="Sylfaen"/>
                <w:lang w:val="ka-GE"/>
              </w:rPr>
              <w:t xml:space="preserve">„სამოქალაქო და პოლიტიკური უფლებების შესახებ“ საერთაშორისო პაქტის 26-ე მუხლი არ მოიცავს დისკრიმინაციის განმარტებას, თუმცა, ადამიანის უფლებათა კომიტეტის მე-18 ზოგადი კომენტარის მიხედვით, „დისკრიმინაცია არის რაიმე ნიშნის გამო ნებისმიერი განსხვავება, გამორიცხვა, შეზღუდვა ან უპირატესობის მინიჭება, რაც მიზნად ისახავს ან იწვევს ადამიანის უფლებათა და თავისუფლებათა </w:t>
            </w:r>
            <w:r>
              <w:rPr>
                <w:rFonts w:ascii="Sylfaen" w:hAnsi="Sylfaen"/>
                <w:lang w:val="ka-GE"/>
              </w:rPr>
              <w:lastRenderedPageBreak/>
              <w:t>თანასწორობის საწყისების აღიარების, გამოყენების ან რეალიზების უგულებელყოფას ან შელახვას</w:t>
            </w:r>
            <w:r w:rsidR="00106349">
              <w:rPr>
                <w:rFonts w:ascii="Sylfaen" w:hAnsi="Sylfaen"/>
                <w:lang w:val="ka-GE"/>
              </w:rPr>
              <w:t>“</w:t>
            </w:r>
            <w:r w:rsidR="00106349">
              <w:rPr>
                <w:rStyle w:val="af0"/>
                <w:rFonts w:ascii="Sylfaen" w:hAnsi="Sylfaen"/>
                <w:lang w:val="ka-GE"/>
              </w:rPr>
              <w:footnoteReference w:id="28"/>
            </w:r>
            <w:r w:rsidR="00106349">
              <w:rPr>
                <w:rFonts w:ascii="Sylfaen" w:hAnsi="Sylfaen"/>
                <w:lang w:val="ka-GE"/>
              </w:rPr>
              <w:t>.</w:t>
            </w:r>
          </w:p>
          <w:p w:rsidR="00106349" w:rsidRDefault="00106349" w:rsidP="008F54F0">
            <w:pPr>
              <w:jc w:val="both"/>
              <w:rPr>
                <w:rFonts w:ascii="Sylfaen" w:hAnsi="Sylfaen"/>
                <w:lang w:val="ka-GE"/>
              </w:rPr>
            </w:pPr>
          </w:p>
          <w:p w:rsidR="00E009FA" w:rsidRDefault="00106349" w:rsidP="008F54F0">
            <w:pPr>
              <w:numPr>
                <w:ilvl w:val="1"/>
                <w:numId w:val="11"/>
              </w:numPr>
              <w:spacing w:after="120" w:line="240" w:lineRule="auto"/>
              <w:jc w:val="both"/>
              <w:rPr>
                <w:rFonts w:ascii="Sylfaen" w:hAnsi="Sylfaen"/>
                <w:b/>
                <w:lang w:val="ka-GE"/>
              </w:rPr>
            </w:pPr>
            <w:r w:rsidRPr="00106349">
              <w:rPr>
                <w:rFonts w:ascii="Sylfaen" w:hAnsi="Sylfaen"/>
                <w:b/>
                <w:lang w:val="ka-GE"/>
              </w:rPr>
              <w:t>არსებითად თანასწორობის დასაბუთება</w:t>
            </w:r>
          </w:p>
          <w:p w:rsidR="00106349" w:rsidRDefault="00106349" w:rsidP="008F54F0">
            <w:pPr>
              <w:spacing w:after="120" w:line="240" w:lineRule="auto"/>
              <w:jc w:val="both"/>
              <w:rPr>
                <w:rFonts w:ascii="Sylfaen" w:hAnsi="Sylfaen"/>
                <w:lang w:val="ka-GE"/>
              </w:rPr>
            </w:pPr>
            <w:r>
              <w:rPr>
                <w:rFonts w:ascii="Sylfaen" w:hAnsi="Sylfaen"/>
                <w:lang w:val="ka-GE"/>
              </w:rPr>
              <w:t xml:space="preserve">შესადარებელ ჯგუფებს წარმოადგენენ </w:t>
            </w:r>
            <w:r w:rsidR="00570757">
              <w:rPr>
                <w:rFonts w:ascii="Sylfaen" w:hAnsi="Sylfaen"/>
                <w:lang w:val="ka-GE"/>
              </w:rPr>
              <w:t xml:space="preserve">ერთი მხრივ ის ადამიანები, </w:t>
            </w:r>
            <w:r w:rsidR="00EE1859">
              <w:rPr>
                <w:rFonts w:ascii="Sylfaen" w:hAnsi="Sylfaen"/>
                <w:lang w:val="ka-GE"/>
              </w:rPr>
              <w:t>რომლებიც</w:t>
            </w:r>
            <w:r w:rsidR="00570757">
              <w:rPr>
                <w:rFonts w:ascii="Sylfaen" w:hAnsi="Sylfaen"/>
                <w:lang w:val="ka-GE"/>
              </w:rPr>
              <w:t xml:space="preserve"> სამოქალაქო კოდექსით დადგენილი კრიტერიუმებით მიჩნეულნი არიან მარტოხელა მშობლებად</w:t>
            </w:r>
            <w:r w:rsidR="00944EFB">
              <w:rPr>
                <w:rFonts w:ascii="Sylfaen" w:hAnsi="Sylfaen"/>
                <w:lang w:val="ka-GE"/>
              </w:rPr>
              <w:t xml:space="preserve"> (დე იურე მარტოხელა მშობლები)</w:t>
            </w:r>
            <w:r w:rsidR="00570757">
              <w:rPr>
                <w:rFonts w:ascii="Sylfaen" w:hAnsi="Sylfaen"/>
                <w:lang w:val="ka-GE"/>
              </w:rPr>
              <w:t xml:space="preserve">, ხოლო მეორე მხრივ, </w:t>
            </w:r>
            <w:r w:rsidR="00EE1859">
              <w:rPr>
                <w:rFonts w:ascii="Sylfaen" w:hAnsi="Sylfaen"/>
                <w:lang w:val="ka-GE"/>
              </w:rPr>
              <w:t xml:space="preserve">ის </w:t>
            </w:r>
            <w:r w:rsidR="00570757">
              <w:rPr>
                <w:rFonts w:ascii="Sylfaen" w:hAnsi="Sylfaen"/>
                <w:lang w:val="ka-GE"/>
              </w:rPr>
              <w:t>მარტოხელა მშობლები, რომელთაც კანონი სტატუსის მიღმა ტოვებს</w:t>
            </w:r>
            <w:r w:rsidR="00944EFB">
              <w:rPr>
                <w:rFonts w:ascii="Sylfaen" w:hAnsi="Sylfaen"/>
                <w:lang w:val="ka-GE"/>
              </w:rPr>
              <w:t xml:space="preserve"> (დე ფაქტო მარტოხელა მშობლები)</w:t>
            </w:r>
            <w:r w:rsidR="00570757">
              <w:rPr>
                <w:rFonts w:ascii="Sylfaen" w:hAnsi="Sylfaen"/>
                <w:lang w:val="ka-GE"/>
              </w:rPr>
              <w:t xml:space="preserve">. </w:t>
            </w:r>
          </w:p>
          <w:p w:rsidR="00570757" w:rsidRDefault="00570757" w:rsidP="008F54F0">
            <w:pPr>
              <w:spacing w:after="120" w:line="240" w:lineRule="auto"/>
              <w:jc w:val="both"/>
              <w:rPr>
                <w:rFonts w:ascii="Sylfaen" w:hAnsi="Sylfaen"/>
                <w:lang w:val="ka-GE"/>
              </w:rPr>
            </w:pPr>
            <w:r w:rsidRPr="00570757">
              <w:rPr>
                <w:rFonts w:ascii="Sylfaen" w:hAnsi="Sylfaen"/>
                <w:lang w:val="ka-GE"/>
              </w:rPr>
              <w:t>საქართველოს საკონსტიტუციო სასამართლოს დამკვიდრებული და თანმიმდევრული პრაქტიკის მიხედვით, შესადარებელი პირები (პირთა ჯგუფები) არსებითად თანასწორებს რომ წარმოადგენდნენ აუცილებელია, ისინი ამა თუ იმ შინაარსით, კრიტერიუმით მსგავს კატეგორიაში, ანალოგიურ გარემოებებში ხვდებოდნენ და არსებითად თანასწორნი იყვნენ კონკრეტული ვითარებისა თუ სამართლებრივი ურთიერთობის გათვალისწინებით</w:t>
            </w:r>
            <w:r>
              <w:rPr>
                <w:rFonts w:ascii="Sylfaen" w:hAnsi="Sylfaen"/>
                <w:lang w:val="ka-GE"/>
              </w:rPr>
              <w:t xml:space="preserve">. </w:t>
            </w:r>
            <w:r w:rsidRPr="00570757">
              <w:rPr>
                <w:rFonts w:ascii="Sylfaen" w:hAnsi="Sylfaen"/>
                <w:lang w:val="ka-GE"/>
              </w:rPr>
              <w:t>სუბიექტთა არსებითად თანასწორად მიჩნევისთვის გადამწყვეტი მნიშვნელობა ენიჭება მათ სამართლებრივ სტატუსსა და კატეგორიას, ისევე, როგორც თანასწორ სამართლებრივ ინტერესს.</w:t>
            </w:r>
            <w:r>
              <w:rPr>
                <w:rStyle w:val="af0"/>
                <w:rFonts w:ascii="Sylfaen" w:hAnsi="Sylfaen"/>
                <w:lang w:val="ka-GE"/>
              </w:rPr>
              <w:footnoteReference w:id="29"/>
            </w:r>
          </w:p>
          <w:p w:rsidR="00940C56" w:rsidRDefault="00940C56" w:rsidP="008F54F0">
            <w:pPr>
              <w:jc w:val="both"/>
              <w:rPr>
                <w:rFonts w:ascii="Sylfaen" w:hAnsi="Sylfaen"/>
                <w:lang w:val="ka-GE"/>
              </w:rPr>
            </w:pPr>
            <w:r>
              <w:rPr>
                <w:rFonts w:ascii="Sylfaen" w:hAnsi="Sylfaen" w:cs="Sylfaen"/>
                <w:lang w:val="ka-GE"/>
              </w:rPr>
              <w:t>ადამიანის</w:t>
            </w:r>
            <w:r>
              <w:rPr>
                <w:lang w:val="ka-GE"/>
              </w:rPr>
              <w:t xml:space="preserve"> </w:t>
            </w:r>
            <w:r>
              <w:rPr>
                <w:rFonts w:ascii="Sylfaen" w:hAnsi="Sylfaen" w:cs="Sylfaen"/>
                <w:lang w:val="ka-GE"/>
              </w:rPr>
              <w:t>უფლებების</w:t>
            </w:r>
            <w:r>
              <w:rPr>
                <w:lang w:val="ka-GE"/>
              </w:rPr>
              <w:t xml:space="preserve"> </w:t>
            </w:r>
            <w:r>
              <w:rPr>
                <w:rFonts w:ascii="Sylfaen" w:hAnsi="Sylfaen" w:cs="Sylfaen"/>
                <w:lang w:val="ka-GE"/>
              </w:rPr>
              <w:t>განვითარების</w:t>
            </w:r>
            <w:r>
              <w:rPr>
                <w:lang w:val="ka-GE"/>
              </w:rPr>
              <w:t xml:space="preserve"> </w:t>
            </w:r>
            <w:r>
              <w:rPr>
                <w:rFonts w:ascii="Sylfaen" w:hAnsi="Sylfaen" w:cs="Sylfaen"/>
                <w:lang w:val="ka-GE"/>
              </w:rPr>
              <w:t>ფონდმა</w:t>
            </w:r>
            <w:r>
              <w:rPr>
                <w:lang w:val="ka-GE"/>
              </w:rPr>
              <w:t xml:space="preserve"> </w:t>
            </w:r>
            <w:r>
              <w:rPr>
                <w:rFonts w:ascii="Sylfaen" w:hAnsi="Sylfaen" w:cs="Sylfaen"/>
                <w:lang w:val="ka-GE"/>
              </w:rPr>
              <w:t>თბილისში, შიდა</w:t>
            </w:r>
            <w:r>
              <w:rPr>
                <w:lang w:val="ka-GE"/>
              </w:rPr>
              <w:t xml:space="preserve"> </w:t>
            </w:r>
            <w:r>
              <w:rPr>
                <w:rFonts w:ascii="Sylfaen" w:hAnsi="Sylfaen" w:cs="Sylfaen"/>
                <w:lang w:val="ka-GE"/>
              </w:rPr>
              <w:t>ქართლში</w:t>
            </w:r>
            <w:r>
              <w:rPr>
                <w:lang w:val="ka-GE"/>
              </w:rPr>
              <w:t xml:space="preserve">, </w:t>
            </w:r>
            <w:r>
              <w:rPr>
                <w:rFonts w:ascii="Sylfaen" w:hAnsi="Sylfaen" w:cs="Sylfaen"/>
                <w:lang w:val="ka-GE"/>
              </w:rPr>
              <w:t>კახეთსა და იმერეთში ჩაატარა</w:t>
            </w:r>
            <w:r>
              <w:rPr>
                <w:lang w:val="ka-GE"/>
              </w:rPr>
              <w:t xml:space="preserve"> </w:t>
            </w:r>
            <w:r>
              <w:rPr>
                <w:rFonts w:ascii="Sylfaen" w:hAnsi="Sylfaen" w:cs="Sylfaen"/>
                <w:lang w:val="ka-GE"/>
              </w:rPr>
              <w:t>კვლევა</w:t>
            </w:r>
            <w:r>
              <w:rPr>
                <w:lang w:val="ka-GE"/>
              </w:rPr>
              <w:t xml:space="preserve">, </w:t>
            </w:r>
            <w:r>
              <w:rPr>
                <w:rFonts w:ascii="Sylfaen" w:hAnsi="Sylfaen" w:cs="Sylfaen"/>
                <w:lang w:val="ka-GE"/>
              </w:rPr>
              <w:t>რომლის</w:t>
            </w:r>
            <w:r>
              <w:rPr>
                <w:lang w:val="ka-GE"/>
              </w:rPr>
              <w:t xml:space="preserve"> </w:t>
            </w:r>
            <w:r>
              <w:rPr>
                <w:rFonts w:ascii="Sylfaen" w:hAnsi="Sylfaen" w:cs="Sylfaen"/>
                <w:lang w:val="ka-GE"/>
              </w:rPr>
              <w:t>მიზანი</w:t>
            </w:r>
            <w:r>
              <w:rPr>
                <w:lang w:val="ka-GE"/>
              </w:rPr>
              <w:t xml:space="preserve"> </w:t>
            </w:r>
            <w:r>
              <w:rPr>
                <w:rFonts w:ascii="Sylfaen" w:hAnsi="Sylfaen" w:cs="Sylfaen"/>
                <w:lang w:val="ka-GE"/>
              </w:rPr>
              <w:t>მარტოხელა</w:t>
            </w:r>
            <w:r>
              <w:rPr>
                <w:lang w:val="ka-GE"/>
              </w:rPr>
              <w:t xml:space="preserve"> </w:t>
            </w:r>
            <w:r>
              <w:rPr>
                <w:rFonts w:ascii="Sylfaen" w:hAnsi="Sylfaen" w:cs="Sylfaen"/>
                <w:lang w:val="ka-GE"/>
              </w:rPr>
              <w:t>მშობლების</w:t>
            </w:r>
            <w:r>
              <w:rPr>
                <w:lang w:val="ka-GE"/>
              </w:rPr>
              <w:t xml:space="preserve"> </w:t>
            </w:r>
            <w:r>
              <w:rPr>
                <w:rFonts w:ascii="Sylfaen" w:hAnsi="Sylfaen" w:cs="Sylfaen"/>
                <w:lang w:val="ka-GE"/>
              </w:rPr>
              <w:t>სოციალურ</w:t>
            </w:r>
            <w:r>
              <w:rPr>
                <w:lang w:val="ka-GE"/>
              </w:rPr>
              <w:t>-</w:t>
            </w:r>
            <w:r>
              <w:rPr>
                <w:rFonts w:ascii="Sylfaen" w:hAnsi="Sylfaen" w:cs="Sylfaen"/>
                <w:lang w:val="ka-GE"/>
              </w:rPr>
              <w:t>ეკონომიკური</w:t>
            </w:r>
            <w:r>
              <w:rPr>
                <w:lang w:val="ka-GE"/>
              </w:rPr>
              <w:t xml:space="preserve"> </w:t>
            </w:r>
            <w:r>
              <w:rPr>
                <w:rFonts w:ascii="Sylfaen" w:hAnsi="Sylfaen" w:cs="Sylfaen"/>
                <w:lang w:val="ka-GE"/>
              </w:rPr>
              <w:t>მდგომარეობის</w:t>
            </w:r>
            <w:r>
              <w:rPr>
                <w:lang w:val="ka-GE"/>
              </w:rPr>
              <w:t xml:space="preserve"> </w:t>
            </w:r>
            <w:r>
              <w:rPr>
                <w:rFonts w:ascii="Sylfaen" w:hAnsi="Sylfaen" w:cs="Sylfaen"/>
                <w:lang w:val="ka-GE"/>
              </w:rPr>
              <w:t>გაანალიზება</w:t>
            </w:r>
            <w:r>
              <w:rPr>
                <w:lang w:val="ka-GE"/>
              </w:rPr>
              <w:t xml:space="preserve"> </w:t>
            </w:r>
            <w:r>
              <w:rPr>
                <w:rFonts w:ascii="Sylfaen" w:hAnsi="Sylfaen" w:cs="Sylfaen"/>
                <w:lang w:val="ka-GE"/>
              </w:rPr>
              <w:t>იყო</w:t>
            </w:r>
            <w:r>
              <w:rPr>
                <w:lang w:val="ka-GE"/>
              </w:rPr>
              <w:t xml:space="preserve">. </w:t>
            </w:r>
          </w:p>
          <w:p w:rsidR="00940C56" w:rsidRDefault="00940C56" w:rsidP="008F54F0">
            <w:pPr>
              <w:spacing w:line="240" w:lineRule="auto"/>
              <w:jc w:val="both"/>
              <w:rPr>
                <w:rFonts w:ascii="Sylfaen" w:hAnsi="Sylfaen"/>
                <w:lang w:val="ka-GE"/>
              </w:rPr>
            </w:pPr>
            <w:r w:rsidRPr="00940C56">
              <w:rPr>
                <w:rFonts w:ascii="Sylfaen" w:hAnsi="Sylfaen"/>
                <w:lang w:val="ka-GE"/>
              </w:rPr>
              <w:t>კვლევის ფარგლებში სამუშაო ჯგუფმა შეიმუშავა სპეციალური კითხვარი, რომელიც</w:t>
            </w:r>
            <w:r>
              <w:rPr>
                <w:rFonts w:ascii="Sylfaen" w:hAnsi="Sylfaen"/>
                <w:lang w:val="ka-GE"/>
              </w:rPr>
              <w:t xml:space="preserve"> სწავლობდა რესპოდენტების სოციალურ-ეკონომიკურ მდგომარეობას</w:t>
            </w:r>
            <w:r w:rsidR="00BA53E4">
              <w:rPr>
                <w:rFonts w:ascii="Sylfaen" w:hAnsi="Sylfaen"/>
                <w:lang w:val="ka-GE"/>
              </w:rPr>
              <w:t xml:space="preserve"> და მათ საჭიროებებს.</w:t>
            </w:r>
            <w:r>
              <w:rPr>
                <w:rFonts w:ascii="Sylfaen" w:hAnsi="Sylfaen"/>
                <w:lang w:val="ka-GE"/>
              </w:rPr>
              <w:t xml:space="preserve"> რესპოდენტები იყვნენ </w:t>
            </w:r>
            <w:r w:rsidR="003D07C9">
              <w:rPr>
                <w:rFonts w:ascii="Sylfaen" w:hAnsi="Sylfaen"/>
                <w:lang w:val="ka-GE"/>
              </w:rPr>
              <w:t xml:space="preserve">დე იურე და დე ფაქტო </w:t>
            </w:r>
            <w:r>
              <w:rPr>
                <w:rFonts w:ascii="Sylfaen" w:hAnsi="Sylfaen"/>
                <w:lang w:val="ka-GE"/>
              </w:rPr>
              <w:t>მარტოხელა მშობლები</w:t>
            </w:r>
            <w:r w:rsidR="003D07C9">
              <w:rPr>
                <w:rFonts w:ascii="Sylfaen" w:hAnsi="Sylfaen"/>
                <w:lang w:val="ka-GE"/>
              </w:rPr>
              <w:t>.</w:t>
            </w:r>
            <w:r>
              <w:rPr>
                <w:rFonts w:ascii="Sylfaen" w:hAnsi="Sylfaen"/>
                <w:lang w:val="ka-GE"/>
              </w:rPr>
              <w:t xml:space="preserve"> </w:t>
            </w:r>
          </w:p>
          <w:p w:rsidR="00940C56" w:rsidRDefault="00940C56" w:rsidP="008F54F0">
            <w:pPr>
              <w:spacing w:line="240" w:lineRule="auto"/>
              <w:jc w:val="both"/>
              <w:rPr>
                <w:rFonts w:ascii="Sylfaen" w:hAnsi="Sylfaen"/>
                <w:lang w:val="ka-GE"/>
              </w:rPr>
            </w:pPr>
            <w:r>
              <w:rPr>
                <w:rFonts w:ascii="Sylfaen" w:hAnsi="Sylfaen"/>
                <w:lang w:val="ka-GE"/>
              </w:rPr>
              <w:t xml:space="preserve">კვლევის </w:t>
            </w:r>
            <w:r w:rsidRPr="00940C56">
              <w:rPr>
                <w:rFonts w:ascii="Sylfaen" w:hAnsi="Sylfaen"/>
                <w:lang w:val="ka-GE"/>
              </w:rPr>
              <w:t xml:space="preserve">მთავარი მიგნება ის იყო, რომ ყველა მარტოხელა მშობელი - სტატუსიანი, ქვრივი თუ განქორწინებული, </w:t>
            </w:r>
            <w:r w:rsidR="006B6920">
              <w:rPr>
                <w:rFonts w:ascii="Sylfaen" w:hAnsi="Sylfaen"/>
                <w:lang w:val="ka-GE"/>
              </w:rPr>
              <w:t xml:space="preserve">ან სხვა სტატუსის მიღმა დარჩენილი </w:t>
            </w:r>
            <w:r w:rsidR="00BA53E4">
              <w:rPr>
                <w:rFonts w:ascii="Sylfaen" w:hAnsi="Sylfaen"/>
                <w:lang w:val="ka-GE"/>
              </w:rPr>
              <w:t xml:space="preserve">პირები ერთნაირი საჭიროების მქონენი იყვნენ; </w:t>
            </w:r>
            <w:r w:rsidRPr="00940C56">
              <w:rPr>
                <w:rFonts w:ascii="Sylfaen" w:hAnsi="Sylfaen"/>
                <w:lang w:val="ka-GE"/>
              </w:rPr>
              <w:t>მათ ყოველდღიურად ხვდებათ ერთი და იგივე სირთულეები და ერთნაირად ცდილობენ</w:t>
            </w:r>
            <w:r w:rsidR="006B6920">
              <w:rPr>
                <w:rFonts w:ascii="Sylfaen" w:hAnsi="Sylfaen"/>
                <w:lang w:val="ka-GE"/>
              </w:rPr>
              <w:t xml:space="preserve"> მარტოები</w:t>
            </w:r>
            <w:r w:rsidRPr="00940C56">
              <w:rPr>
                <w:rFonts w:ascii="Sylfaen" w:hAnsi="Sylfaen"/>
                <w:lang w:val="ka-GE"/>
              </w:rPr>
              <w:t xml:space="preserve"> გაუმკლავდნენ მათი არასრულწლოვანი შვილების აღზრდას</w:t>
            </w:r>
            <w:r>
              <w:rPr>
                <w:rFonts w:ascii="Sylfaen" w:hAnsi="Sylfaen"/>
                <w:lang w:val="ka-GE"/>
              </w:rPr>
              <w:t>თან დაკავშირებულ პრობლემებს</w:t>
            </w:r>
            <w:r w:rsidRPr="00940C56">
              <w:rPr>
                <w:rFonts w:ascii="Sylfaen" w:hAnsi="Sylfaen"/>
                <w:lang w:val="ka-GE"/>
              </w:rPr>
              <w:t>.</w:t>
            </w:r>
          </w:p>
          <w:p w:rsidR="006B6920" w:rsidRDefault="00FC39FA" w:rsidP="008F54F0">
            <w:pPr>
              <w:spacing w:line="240" w:lineRule="auto"/>
              <w:jc w:val="both"/>
              <w:rPr>
                <w:rFonts w:ascii="Sylfaen" w:hAnsi="Sylfaen"/>
                <w:lang w:val="ka-GE"/>
              </w:rPr>
            </w:pPr>
            <w:r>
              <w:rPr>
                <w:rFonts w:ascii="Sylfaen" w:hAnsi="Sylfaen" w:cs="Sylfaen"/>
                <w:lang w:val="ka-GE"/>
              </w:rPr>
              <w:t>კითხვარი</w:t>
            </w:r>
            <w:r>
              <w:rPr>
                <w:lang w:val="ka-GE"/>
              </w:rPr>
              <w:t xml:space="preserve"> </w:t>
            </w:r>
            <w:r>
              <w:rPr>
                <w:rFonts w:ascii="Sylfaen" w:hAnsi="Sylfaen" w:cs="Sylfaen"/>
                <w:lang w:val="ka-GE"/>
              </w:rPr>
              <w:t>შეავსო</w:t>
            </w:r>
            <w:r>
              <w:rPr>
                <w:lang w:val="ka-GE"/>
              </w:rPr>
              <w:t xml:space="preserve"> 78-</w:t>
            </w:r>
            <w:r>
              <w:rPr>
                <w:rFonts w:ascii="Sylfaen" w:hAnsi="Sylfaen" w:cs="Sylfaen"/>
                <w:lang w:val="ka-GE"/>
              </w:rPr>
              <w:t>მა</w:t>
            </w:r>
            <w:r>
              <w:rPr>
                <w:lang w:val="ka-GE"/>
              </w:rPr>
              <w:t xml:space="preserve"> </w:t>
            </w:r>
            <w:r>
              <w:rPr>
                <w:rFonts w:ascii="Sylfaen" w:hAnsi="Sylfaen" w:cs="Sylfaen"/>
                <w:lang w:val="ka-GE"/>
              </w:rPr>
              <w:t>მარტოხელა</w:t>
            </w:r>
            <w:r>
              <w:rPr>
                <w:lang w:val="ka-GE"/>
              </w:rPr>
              <w:t xml:space="preserve"> </w:t>
            </w:r>
            <w:r>
              <w:rPr>
                <w:rFonts w:ascii="Sylfaen" w:hAnsi="Sylfaen" w:cs="Sylfaen"/>
                <w:lang w:val="ka-GE"/>
              </w:rPr>
              <w:t>მშობელმა</w:t>
            </w:r>
            <w:r>
              <w:rPr>
                <w:lang w:val="ka-GE"/>
              </w:rPr>
              <w:t xml:space="preserve">. </w:t>
            </w:r>
            <w:r>
              <w:rPr>
                <w:rFonts w:ascii="Sylfaen" w:hAnsi="Sylfaen"/>
                <w:lang w:val="ka-GE"/>
              </w:rPr>
              <w:t xml:space="preserve">რესპოდენტებს შორის მხოლოდ ერთი </w:t>
            </w:r>
            <w:r w:rsidR="003D07C9">
              <w:rPr>
                <w:rFonts w:ascii="Sylfaen" w:hAnsi="Sylfaen"/>
                <w:lang w:val="ka-GE"/>
              </w:rPr>
              <w:t xml:space="preserve">დე ფაქტო </w:t>
            </w:r>
            <w:r>
              <w:rPr>
                <w:rFonts w:ascii="Sylfaen" w:hAnsi="Sylfaen"/>
                <w:lang w:val="ka-GE"/>
              </w:rPr>
              <w:t>მარტოხელა მამაა, რომელსაც კანონი არ აძლევს შესაძლებლობას მიიღოს სტატუსი.</w:t>
            </w:r>
          </w:p>
          <w:p w:rsidR="00FC39FA" w:rsidRDefault="009057FA" w:rsidP="00940C56">
            <w:pPr>
              <w:spacing w:line="240" w:lineRule="auto"/>
              <w:rPr>
                <w:rFonts w:ascii="Sylfaen" w:hAnsi="Sylfaen"/>
                <w:lang w:val="ka-GE"/>
              </w:rPr>
            </w:pPr>
            <w:r>
              <w:rPr>
                <w:rFonts w:ascii="Sylfaen" w:hAnsi="Sylfaen"/>
                <w:noProof/>
                <w:lang w:val="ru-RU" w:eastAsia="ru-RU"/>
              </w:rPr>
              <w:drawing>
                <wp:inline distT="0" distB="0" distL="0" distR="0" wp14:anchorId="02205083" wp14:editId="2CBD6B96">
                  <wp:extent cx="5039995" cy="2078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2078355"/>
                          </a:xfrm>
                          <a:prstGeom prst="rect">
                            <a:avLst/>
                          </a:prstGeom>
                          <a:noFill/>
                        </pic:spPr>
                      </pic:pic>
                    </a:graphicData>
                  </a:graphic>
                </wp:inline>
              </w:drawing>
            </w:r>
          </w:p>
          <w:p w:rsidR="00940C56" w:rsidRDefault="00FC39FA" w:rsidP="00940C56">
            <w:pPr>
              <w:spacing w:line="240" w:lineRule="auto"/>
              <w:rPr>
                <w:rFonts w:ascii="Sylfaen" w:hAnsi="Sylfaen"/>
                <w:lang w:val="ka-GE"/>
              </w:rPr>
            </w:pPr>
            <w:r>
              <w:rPr>
                <w:rFonts w:ascii="Sylfaen" w:hAnsi="Sylfaen"/>
                <w:lang w:val="ka-GE"/>
              </w:rPr>
              <w:lastRenderedPageBreak/>
              <w:t>მაგალითის სახით, წარმოგიდგენთ რამდენიმე დიაგრამას</w:t>
            </w:r>
            <w:r w:rsidR="006E7B27">
              <w:rPr>
                <w:rStyle w:val="af0"/>
                <w:rFonts w:ascii="Sylfaen" w:hAnsi="Sylfaen"/>
                <w:lang w:val="ka-GE"/>
              </w:rPr>
              <w:footnoteReference w:id="30"/>
            </w:r>
            <w:r>
              <w:rPr>
                <w:rFonts w:ascii="Sylfaen" w:hAnsi="Sylfaen"/>
                <w:lang w:val="ka-GE"/>
              </w:rPr>
              <w:t>:</w:t>
            </w:r>
          </w:p>
          <w:p w:rsidR="00FC39FA" w:rsidRPr="00940C56" w:rsidRDefault="009057FA" w:rsidP="00940C56">
            <w:pPr>
              <w:spacing w:line="240" w:lineRule="auto"/>
              <w:rPr>
                <w:rFonts w:ascii="Sylfaen" w:hAnsi="Sylfaen"/>
                <w:lang w:val="ka-GE"/>
              </w:rPr>
            </w:pPr>
            <w:r>
              <w:rPr>
                <w:rFonts w:ascii="Sylfaen" w:hAnsi="Sylfaen"/>
                <w:noProof/>
                <w:lang w:val="ru-RU" w:eastAsia="ru-RU"/>
              </w:rPr>
              <w:drawing>
                <wp:inline distT="0" distB="0" distL="0" distR="0" wp14:anchorId="79D52398" wp14:editId="00C387B7">
                  <wp:extent cx="5076190" cy="2503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190" cy="2503170"/>
                          </a:xfrm>
                          <a:prstGeom prst="rect">
                            <a:avLst/>
                          </a:prstGeom>
                          <a:noFill/>
                        </pic:spPr>
                      </pic:pic>
                    </a:graphicData>
                  </a:graphic>
                </wp:inline>
              </w:drawing>
            </w:r>
          </w:p>
          <w:p w:rsidR="00570757" w:rsidRDefault="00570757" w:rsidP="00106349">
            <w:pPr>
              <w:spacing w:after="120" w:line="240" w:lineRule="auto"/>
              <w:rPr>
                <w:rFonts w:ascii="Sylfaen" w:hAnsi="Sylfaen"/>
                <w:lang w:val="ka-GE"/>
              </w:rPr>
            </w:pPr>
          </w:p>
          <w:p w:rsidR="006E7B27" w:rsidRDefault="006E7B27" w:rsidP="00106349">
            <w:pPr>
              <w:spacing w:after="120" w:line="240" w:lineRule="auto"/>
              <w:rPr>
                <w:rFonts w:ascii="Sylfaen" w:hAnsi="Sylfaen"/>
                <w:lang w:val="ka-GE"/>
              </w:rPr>
            </w:pPr>
          </w:p>
          <w:p w:rsidR="006E7B27" w:rsidRDefault="00725B25" w:rsidP="00106349">
            <w:pPr>
              <w:spacing w:after="120" w:line="240" w:lineRule="auto"/>
            </w:pPr>
            <w:r>
              <w:rPr>
                <w:rFonts w:ascii="Sylfaen" w:hAnsi="Sylfaen"/>
                <w:noProof/>
                <w:lang w:val="ru-RU" w:eastAsia="ru-RU"/>
              </w:rPr>
              <w:lastRenderedPageBreak/>
              <w:drawing>
                <wp:anchor distT="0" distB="0" distL="114300" distR="114300" simplePos="0" relativeHeight="251802624" behindDoc="0" locked="0" layoutInCell="1" allowOverlap="1" wp14:anchorId="683A36F1" wp14:editId="1C5AB5FD">
                  <wp:simplePos x="0" y="0"/>
                  <wp:positionH relativeFrom="column">
                    <wp:posOffset>20097</wp:posOffset>
                  </wp:positionH>
                  <wp:positionV relativeFrom="paragraph">
                    <wp:posOffset>2936331</wp:posOffset>
                  </wp:positionV>
                  <wp:extent cx="5111750" cy="252349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1750" cy="2523490"/>
                          </a:xfrm>
                          <a:prstGeom prst="rect">
                            <a:avLst/>
                          </a:prstGeom>
                          <a:noFill/>
                        </pic:spPr>
                      </pic:pic>
                    </a:graphicData>
                  </a:graphic>
                  <wp14:sizeRelH relativeFrom="page">
                    <wp14:pctWidth>0</wp14:pctWidth>
                  </wp14:sizeRelH>
                  <wp14:sizeRelV relativeFrom="page">
                    <wp14:pctHeight>0</wp14:pctHeight>
                  </wp14:sizeRelV>
                </wp:anchor>
              </w:drawing>
            </w:r>
            <w:r w:rsidR="009057FA">
              <w:rPr>
                <w:noProof/>
                <w:lang w:val="ru-RU" w:eastAsia="ru-RU"/>
              </w:rPr>
              <w:drawing>
                <wp:inline distT="0" distB="0" distL="0" distR="0" wp14:anchorId="5F046235" wp14:editId="4638670A">
                  <wp:extent cx="5039995" cy="27851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9995" cy="2785110"/>
                          </a:xfrm>
                          <a:prstGeom prst="rect">
                            <a:avLst/>
                          </a:prstGeom>
                          <a:noFill/>
                        </pic:spPr>
                      </pic:pic>
                    </a:graphicData>
                  </a:graphic>
                </wp:inline>
              </w:drawing>
            </w:r>
          </w:p>
          <w:p w:rsidR="006B6920" w:rsidRDefault="006B6920" w:rsidP="00106349">
            <w:pPr>
              <w:spacing w:after="120" w:line="240" w:lineRule="auto"/>
            </w:pPr>
          </w:p>
          <w:p w:rsidR="006E7B27" w:rsidRDefault="00A170E5" w:rsidP="00106349">
            <w:pPr>
              <w:spacing w:after="120" w:line="240" w:lineRule="auto"/>
              <w:rPr>
                <w:rFonts w:ascii="Sylfaen" w:hAnsi="Sylfaen"/>
                <w:lang w:val="ka-GE"/>
              </w:rPr>
            </w:pPr>
            <w:r>
              <w:rPr>
                <w:rFonts w:ascii="Sylfaen" w:hAnsi="Sylfaen"/>
                <w:lang w:val="ka-GE"/>
              </w:rPr>
              <w:t xml:space="preserve">დიაგრამაში ასახული ინფორმაცია ამყარებს </w:t>
            </w:r>
            <w:r w:rsidR="00350D5A">
              <w:rPr>
                <w:rFonts w:ascii="Sylfaen" w:hAnsi="Sylfaen"/>
                <w:lang w:val="ka-GE"/>
              </w:rPr>
              <w:t>ეჭვ</w:t>
            </w:r>
            <w:r>
              <w:rPr>
                <w:rFonts w:ascii="Sylfaen" w:hAnsi="Sylfaen"/>
                <w:lang w:val="ka-GE"/>
              </w:rPr>
              <w:t xml:space="preserve">ს, რომ </w:t>
            </w:r>
            <w:r w:rsidR="003D07C9">
              <w:rPr>
                <w:rFonts w:ascii="Sylfaen" w:hAnsi="Sylfaen"/>
                <w:lang w:val="ka-GE"/>
              </w:rPr>
              <w:t>დე ფაქტო მარტოხელა მშობლებიც</w:t>
            </w:r>
            <w:r>
              <w:rPr>
                <w:rFonts w:ascii="Sylfaen" w:hAnsi="Sylfaen"/>
                <w:lang w:val="ka-GE"/>
              </w:rPr>
              <w:t xml:space="preserve"> </w:t>
            </w:r>
            <w:r w:rsidR="00930D44">
              <w:rPr>
                <w:rFonts w:ascii="Sylfaen" w:hAnsi="Sylfaen"/>
                <w:lang w:val="ka-GE"/>
              </w:rPr>
              <w:t>თითქმის მსგავს</w:t>
            </w:r>
            <w:r>
              <w:rPr>
                <w:rFonts w:ascii="Sylfaen" w:hAnsi="Sylfaen"/>
                <w:lang w:val="ka-GE"/>
              </w:rPr>
              <w:t xml:space="preserve"> სოციალურ-ეკონომიკურ მდგომარეობაში არიან, არ აქვთ შემოსავალი და ისინიც საჭიროებენ მხარდაჭერას სახელმწიფოს მხრიდან. </w:t>
            </w:r>
          </w:p>
          <w:p w:rsidR="00A170E5" w:rsidRDefault="00A170E5" w:rsidP="00106349">
            <w:pPr>
              <w:spacing w:after="120" w:line="240" w:lineRule="auto"/>
              <w:rPr>
                <w:rFonts w:ascii="Sylfaen" w:hAnsi="Sylfaen"/>
                <w:lang w:val="ka-GE"/>
              </w:rPr>
            </w:pPr>
            <w:r>
              <w:rPr>
                <w:rFonts w:ascii="Sylfaen" w:hAnsi="Sylfaen"/>
                <w:lang w:val="ka-GE"/>
              </w:rPr>
              <w:t xml:space="preserve">გარდა ამისა, საერთაშორისო პრაქიკით, ყველა მარტოხელა მშობელი იღებს სახელმწიფოს მხრიდან დახმარებას და ეს დამოკიდებულია მხოლოდ ფაქტზე, რომ ისინი ოჯახში ერთადერთი მზრუნველი/მეურვეები არიან არასრულწლოვნებისთვის. </w:t>
            </w:r>
          </w:p>
          <w:p w:rsidR="0059597D" w:rsidRDefault="00A170E5" w:rsidP="00397043">
            <w:pPr>
              <w:spacing w:after="120" w:line="240" w:lineRule="auto"/>
              <w:rPr>
                <w:rFonts w:ascii="Sylfaen" w:hAnsi="Sylfaen"/>
                <w:lang w:val="ka-GE"/>
              </w:rPr>
            </w:pPr>
            <w:r>
              <w:rPr>
                <w:rFonts w:ascii="Sylfaen" w:hAnsi="Sylfaen"/>
                <w:lang w:val="ka-GE"/>
              </w:rPr>
              <w:t xml:space="preserve">სწორედ ეს ფაქტი განაპირობებს შესადარებელი ჯგუფების მსგავსებას. ისინი თანასწორნი არიან ფაქტის მიმართ, რომ </w:t>
            </w:r>
            <w:r w:rsidR="00350D5A">
              <w:rPr>
                <w:rFonts w:ascii="Sylfaen" w:hAnsi="Sylfaen"/>
                <w:lang w:val="ka-GE"/>
              </w:rPr>
              <w:t xml:space="preserve">მარტო </w:t>
            </w:r>
            <w:r>
              <w:rPr>
                <w:rFonts w:ascii="Sylfaen" w:hAnsi="Sylfaen"/>
                <w:lang w:val="ka-GE"/>
              </w:rPr>
              <w:t xml:space="preserve">ზრდიან  მათ შვილებს და მათ სოციალურ-ეკონომიკურ მდგომარეობას ამძიმებს ის გარემობა, რომ ოჯახში ერთადერთი მზრუნველები არიან და შვილებიც მხოლოდ მასზე არიან ეკონომიკურად დამოკიდებულნი. </w:t>
            </w:r>
          </w:p>
          <w:p w:rsidR="00106349" w:rsidRDefault="00350D5A" w:rsidP="00397043">
            <w:pPr>
              <w:spacing w:after="120" w:line="240" w:lineRule="auto"/>
              <w:rPr>
                <w:rFonts w:ascii="Sylfaen" w:hAnsi="Sylfaen"/>
                <w:lang w:val="ka-GE"/>
              </w:rPr>
            </w:pPr>
            <w:r w:rsidRPr="00350D5A">
              <w:rPr>
                <w:rFonts w:ascii="Sylfaen" w:hAnsi="Sylfaen"/>
                <w:lang w:val="ka-GE"/>
              </w:rPr>
              <w:t xml:space="preserve"> </w:t>
            </w:r>
            <w:r w:rsidR="00570757" w:rsidRPr="00350D5A">
              <w:rPr>
                <w:rFonts w:ascii="Sylfaen" w:hAnsi="Sylfaen"/>
                <w:lang w:val="ka-GE"/>
              </w:rPr>
              <w:t>„ეკონომიკური,</w:t>
            </w:r>
            <w:r w:rsidR="00570757" w:rsidRPr="00570757">
              <w:rPr>
                <w:rFonts w:ascii="Sylfaen" w:hAnsi="Sylfaen"/>
                <w:lang w:val="ka-GE"/>
              </w:rPr>
              <w:t xml:space="preserve"> სოციალური და კულტურული უფლებების შესახებ“ საერთაშორისო პაქტის მე-9 მუხლით განმტკიცებული სოციალური უზრუნველყოფის უფლება გულისხმობს მის სამართლიან და ყოველგვარი დისკრიმინაციის გარეშე განხორციელებას</w:t>
            </w:r>
            <w:r>
              <w:rPr>
                <w:rFonts w:ascii="Sylfaen" w:hAnsi="Sylfaen"/>
                <w:lang w:val="ka-GE"/>
              </w:rPr>
              <w:t>.</w:t>
            </w:r>
            <w:r>
              <w:rPr>
                <w:rStyle w:val="af0"/>
                <w:rFonts w:ascii="Sylfaen" w:hAnsi="Sylfaen"/>
                <w:lang w:val="ka-GE"/>
              </w:rPr>
              <w:footnoteReference w:id="31"/>
            </w:r>
          </w:p>
          <w:p w:rsidR="007D27E8" w:rsidRPr="007D27E8" w:rsidRDefault="007D27E8" w:rsidP="00725B25">
            <w:pPr>
              <w:spacing w:after="120" w:line="240" w:lineRule="auto"/>
              <w:jc w:val="both"/>
              <w:rPr>
                <w:rFonts w:ascii="Sylfaen" w:hAnsi="Sylfaen"/>
                <w:lang w:val="ka-GE"/>
              </w:rPr>
            </w:pPr>
            <w:r w:rsidRPr="007D27E8">
              <w:rPr>
                <w:rFonts w:ascii="Sylfaen" w:hAnsi="Sylfaen"/>
                <w:lang w:val="ka-GE"/>
              </w:rPr>
              <w:lastRenderedPageBreak/>
              <w:t xml:space="preserve">"ბავშვის უფლებების შესახებ" კონვენციის 27-ე მუხლით აღიარებულია ასევე ყოველი ბავშვის უფლება, უზრუნველყოფილი იყოს ცხოვრების ისეთი დონით, რომელიც აუცილებელია მისი ფიზიკური, გონებრივი, სულიერი, ზნეობრივი და სოციალური განვითარებისათვის. მშობლებს ან ბავშვის სხვა აღმზრდელებს ეკისრებათ ძირითადი პასუხისმგებლობა, თავიანთი უნარისა და ფინანსური შესაძლებლობების ფარგლებში უზრუნველყონ ბავშვის განვითარებისათვის საჭირო ცხოვრების პირობები. </w:t>
            </w:r>
            <w:r w:rsidRPr="00350D5A">
              <w:rPr>
                <w:rFonts w:ascii="Sylfaen" w:hAnsi="Sylfaen"/>
                <w:b/>
                <w:lang w:val="ka-GE"/>
              </w:rPr>
              <w:t>კონვენციის აღნიშნული ნორმა არასრულწლოვან შვილზე ზრუნვას და ცხოვრების ნორმალური პირობების შექმნის ვალდებულებას უპირატესად მშობლებს აკისრებს, მაგრამ სახელმწიფოსაც ავალდებულებს ხელი შეუწყოს მშობელს აღნიშნული ვალდებულების შესრულებაში</w:t>
            </w:r>
            <w:r w:rsidR="006A6204" w:rsidRPr="00350D5A">
              <w:rPr>
                <w:rFonts w:ascii="Sylfaen" w:hAnsi="Sylfaen"/>
                <w:b/>
                <w:lang w:val="ka-GE"/>
              </w:rPr>
              <w:t xml:space="preserve">.  </w:t>
            </w:r>
          </w:p>
          <w:p w:rsidR="007D27E8" w:rsidRPr="00EE050F" w:rsidRDefault="007D27E8" w:rsidP="00725B25">
            <w:pPr>
              <w:spacing w:after="120" w:line="240" w:lineRule="auto"/>
              <w:jc w:val="both"/>
              <w:rPr>
                <w:rFonts w:ascii="Sylfaen" w:hAnsi="Sylfaen"/>
                <w:lang w:val="ka-GE"/>
              </w:rPr>
            </w:pPr>
            <w:r w:rsidRPr="00EB2955">
              <w:rPr>
                <w:rFonts w:ascii="Sylfaen" w:hAnsi="Sylfaen"/>
                <w:color w:val="000000" w:themeColor="text1"/>
                <w:lang w:val="ka-GE"/>
              </w:rPr>
              <w:t>მაშინაც კი, როდესაც ბავშვის დაბადების სააქტო ჩანაწერში მეორე მშობელი მითითებულია ფორმალურად,</w:t>
            </w:r>
            <w:r w:rsidR="00252EA7">
              <w:rPr>
                <w:rFonts w:ascii="Sylfaen" w:hAnsi="Sylfaen"/>
                <w:color w:val="000000" w:themeColor="text1"/>
                <w:lang w:val="ka-GE"/>
              </w:rPr>
              <w:t xml:space="preserve"> </w:t>
            </w:r>
            <w:r w:rsidR="00252EA7" w:rsidRPr="00EB2955">
              <w:rPr>
                <w:rFonts w:ascii="Sylfaen" w:hAnsi="Sylfaen"/>
                <w:color w:val="000000" w:themeColor="text1"/>
                <w:lang w:val="ka-GE"/>
              </w:rPr>
              <w:t>ბავშვის აღზრდა-განვითარება და ცხოვრების სათანადო დონით უზრუნველყოფაც</w:t>
            </w:r>
            <w:r w:rsidR="00252EA7">
              <w:rPr>
                <w:rFonts w:ascii="Sylfaen" w:hAnsi="Sylfaen"/>
                <w:color w:val="000000" w:themeColor="text1"/>
                <w:lang w:val="ka-GE"/>
              </w:rPr>
              <w:t xml:space="preserve"> </w:t>
            </w:r>
            <w:r w:rsidRPr="00EB2955">
              <w:rPr>
                <w:rFonts w:ascii="Sylfaen" w:hAnsi="Sylfaen"/>
                <w:color w:val="000000" w:themeColor="text1"/>
                <w:lang w:val="ka-GE"/>
              </w:rPr>
              <w:t xml:space="preserve">მხოლოდ ერთ, გამზრდელ მშობელზეა დამოკიდებული. </w:t>
            </w:r>
            <w:r w:rsidR="00EE050F">
              <w:rPr>
                <w:rFonts w:ascii="Sylfaen" w:hAnsi="Sylfaen"/>
                <w:color w:val="000000" w:themeColor="text1"/>
                <w:lang w:val="ka-GE"/>
              </w:rPr>
              <w:t>დე ფაქტო და დე იურე მარტოხელა მშობლები რეალურად არიან ერთი კატეგორიას - მარტოხელა მშობლებს მიკუთვნებული პირები, არსებითად თა</w:t>
            </w:r>
            <w:r w:rsidR="00EE050F" w:rsidRPr="00EE050F">
              <w:rPr>
                <w:rFonts w:ascii="Sylfaen" w:hAnsi="Sylfaen"/>
                <w:color w:val="000000" w:themeColor="text1"/>
                <w:lang w:val="ka-GE"/>
              </w:rPr>
              <w:t>ნასწორ</w:t>
            </w:r>
            <w:r w:rsidR="00EE050F">
              <w:rPr>
                <w:rFonts w:ascii="Sylfaen" w:hAnsi="Sylfaen"/>
                <w:color w:val="000000" w:themeColor="text1"/>
                <w:lang w:val="ka-GE"/>
              </w:rPr>
              <w:t>ნი</w:t>
            </w:r>
            <w:r w:rsidR="00EE050F" w:rsidRPr="00EE050F">
              <w:rPr>
                <w:rFonts w:ascii="Sylfaen" w:hAnsi="Sylfaen"/>
                <w:color w:val="000000" w:themeColor="text1"/>
                <w:lang w:val="ka-GE"/>
              </w:rPr>
              <w:t xml:space="preserve"> </w:t>
            </w:r>
            <w:r w:rsidR="00252EA7">
              <w:rPr>
                <w:rFonts w:ascii="Sylfaen" w:hAnsi="Sylfaen"/>
                <w:color w:val="000000" w:themeColor="text1"/>
                <w:lang w:val="ka-GE"/>
              </w:rPr>
              <w:t>კონკრეტული ფაქტის მიმართ -</w:t>
            </w:r>
            <w:r w:rsidR="00EE050F">
              <w:rPr>
                <w:rFonts w:ascii="Sylfaen" w:hAnsi="Sylfaen"/>
                <w:color w:val="000000" w:themeColor="text1"/>
                <w:lang w:val="ka-GE"/>
              </w:rPr>
              <w:t xml:space="preserve"> რომ</w:t>
            </w:r>
            <w:r w:rsidR="00252EA7">
              <w:rPr>
                <w:rFonts w:ascii="Sylfaen" w:hAnsi="Sylfaen"/>
                <w:color w:val="000000" w:themeColor="text1"/>
                <w:lang w:val="ka-GE"/>
              </w:rPr>
              <w:t xml:space="preserve"> ისინი მარტო ზრდიან არასრულწლოვან ბავშვ(ებ)ს და  </w:t>
            </w:r>
            <w:r w:rsidR="00EE050F">
              <w:rPr>
                <w:rFonts w:ascii="Sylfaen" w:hAnsi="Sylfaen"/>
                <w:color w:val="000000" w:themeColor="text1"/>
                <w:lang w:val="ka-GE"/>
              </w:rPr>
              <w:t>ყველა მათგანის ინტერესიც ერთია - შეძლონ მათი შვილები აღზარდონ ღირსეულ და ჯანსაღ გარემოსა და პირობებში. თუმცა, კანონი</w:t>
            </w:r>
            <w:r w:rsidR="00EE050F">
              <w:rPr>
                <w:rFonts w:ascii="Sylfaen" w:hAnsi="Sylfaen"/>
                <w:lang w:val="ka-GE"/>
              </w:rPr>
              <w:t xml:space="preserve"> არ აღიქვამს  მათ თანასწორად. </w:t>
            </w:r>
          </w:p>
          <w:p w:rsidR="007D27E8" w:rsidRDefault="007D27E8" w:rsidP="00725B25">
            <w:pPr>
              <w:spacing w:after="120" w:line="240" w:lineRule="auto"/>
              <w:jc w:val="both"/>
              <w:rPr>
                <w:rFonts w:ascii="Sylfaen" w:hAnsi="Sylfaen"/>
                <w:lang w:val="ka-GE"/>
              </w:rPr>
            </w:pPr>
            <w:r w:rsidRPr="007D27E8">
              <w:rPr>
                <w:rFonts w:ascii="Sylfaen" w:hAnsi="Sylfaen"/>
                <w:lang w:val="ka-GE"/>
              </w:rPr>
              <w:t xml:space="preserve">ნორმების კონსტიტუციასთან შესაბამისობაში მოყვანისათვის აუცილებელია მათი ფორმულირება იმგვარად, რომ  მარტოხელა მშობლის სტატუსის მიღების შესაძლებლობა ჰქონდეს ყველა იმ მშობელს, რომლებიც </w:t>
            </w:r>
            <w:r w:rsidR="00226ECD">
              <w:rPr>
                <w:rFonts w:ascii="Sylfaen" w:hAnsi="Sylfaen"/>
                <w:lang w:val="ka-GE"/>
              </w:rPr>
              <w:t xml:space="preserve">არიან თანასწორ </w:t>
            </w:r>
            <w:r w:rsidR="00EE050F">
              <w:rPr>
                <w:rFonts w:ascii="Sylfaen" w:hAnsi="Sylfaen"/>
                <w:lang w:val="ka-GE"/>
              </w:rPr>
              <w:t>მდგომარეობაში</w:t>
            </w:r>
            <w:r w:rsidR="00226ECD">
              <w:rPr>
                <w:rFonts w:ascii="Sylfaen" w:hAnsi="Sylfaen"/>
                <w:lang w:val="ka-GE"/>
              </w:rPr>
              <w:t xml:space="preserve"> - </w:t>
            </w:r>
            <w:r w:rsidRPr="007D27E8">
              <w:rPr>
                <w:rFonts w:ascii="Sylfaen" w:hAnsi="Sylfaen"/>
                <w:lang w:val="ka-GE"/>
              </w:rPr>
              <w:t>ფაქტობრივად დამოუკიდებლად ზრდიან თავიანთ არასრულწლოვან შვილებს და არიან ერთადერთი მეურვეები/მზრუნველები მათი შვილ(ებ)ისთის</w:t>
            </w:r>
            <w:r w:rsidR="006A6204">
              <w:rPr>
                <w:rFonts w:ascii="Sylfaen" w:hAnsi="Sylfaen"/>
                <w:lang w:val="ka-GE"/>
              </w:rPr>
              <w:t>.</w:t>
            </w:r>
          </w:p>
          <w:p w:rsidR="00226ECD" w:rsidRPr="00226ECD" w:rsidRDefault="00226ECD" w:rsidP="00397043">
            <w:pPr>
              <w:spacing w:after="120" w:line="240" w:lineRule="auto"/>
              <w:rPr>
                <w:rFonts w:ascii="Sylfaen" w:hAnsi="Sylfaen"/>
                <w:b/>
                <w:lang w:val="ka-GE"/>
              </w:rPr>
            </w:pPr>
          </w:p>
          <w:p w:rsidR="00226ECD" w:rsidRDefault="00226ECD" w:rsidP="00226ECD">
            <w:pPr>
              <w:numPr>
                <w:ilvl w:val="1"/>
                <w:numId w:val="11"/>
              </w:numPr>
              <w:spacing w:after="120" w:line="240" w:lineRule="auto"/>
              <w:rPr>
                <w:rFonts w:ascii="Sylfaen" w:hAnsi="Sylfaen"/>
                <w:b/>
                <w:lang w:val="ka-GE"/>
              </w:rPr>
            </w:pPr>
            <w:r w:rsidRPr="00226ECD">
              <w:rPr>
                <w:rFonts w:ascii="Sylfaen" w:hAnsi="Sylfaen"/>
                <w:b/>
                <w:lang w:val="ka-GE"/>
              </w:rPr>
              <w:t>ანალოგიურ მდგომარეობაში მყოფი პირების მიმართ დიფერენცირებული მოპყრობა</w:t>
            </w:r>
          </w:p>
          <w:p w:rsidR="00226ECD" w:rsidRDefault="00226ECD" w:rsidP="00226ECD">
            <w:pPr>
              <w:spacing w:after="120" w:line="240" w:lineRule="auto"/>
              <w:jc w:val="both"/>
              <w:rPr>
                <w:rFonts w:ascii="Sylfaen" w:hAnsi="Sylfaen"/>
                <w:lang w:val="ka-GE"/>
              </w:rPr>
            </w:pPr>
            <w:r w:rsidRPr="00226ECD">
              <w:rPr>
                <w:rFonts w:ascii="Sylfaen" w:hAnsi="Sylfaen"/>
                <w:lang w:val="ka-GE"/>
              </w:rPr>
              <w:t>,,კონსტიტუციის მე-14 მუხლი არ ავალდებულებს სახელმწიფოს, ნებისმიერ შემთხვევაში სრულად გაათანაბროს არსებითად თანასწორი პირები. იგი უშვებს გარკვეული დიფერენცირების შესაძლებლობას... [ვინაიდან] ცალკეულ შემთხვევაში, საკმარისად მსგავს სამართლებრივ ურთიერთობებშიც კი, შესაძლოა დიფერენცირებული მოპყრობა საჭირო და გარდაუვალიც კი იყოს... ერთმანეთისგან უნდა განვასხვავოთ დისკრიმინაციული დიფერენციაცია და ობიექტური ნიშნებით განპირობებული დიფერენციაცია. განსხვავებული მოპყრობა თვითმიზანი არ უნდა იყოს’’</w:t>
            </w:r>
            <w:r>
              <w:rPr>
                <w:rStyle w:val="af0"/>
                <w:rFonts w:ascii="Sylfaen" w:hAnsi="Sylfaen"/>
                <w:lang w:val="ka-GE"/>
              </w:rPr>
              <w:footnoteReference w:id="32"/>
            </w:r>
          </w:p>
          <w:p w:rsidR="00226ECD" w:rsidRDefault="00226ECD" w:rsidP="00CD0C62">
            <w:pPr>
              <w:spacing w:after="120" w:line="240" w:lineRule="auto"/>
              <w:jc w:val="both"/>
              <w:rPr>
                <w:rFonts w:ascii="Sylfaen" w:hAnsi="Sylfaen"/>
                <w:lang w:val="ka-GE"/>
              </w:rPr>
            </w:pPr>
            <w:r w:rsidRPr="00226ECD">
              <w:rPr>
                <w:rFonts w:ascii="Sylfaen" w:hAnsi="Sylfaen"/>
                <w:lang w:val="ka-GE"/>
              </w:rPr>
              <w:t>,,დისკრიმინაციას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Pr>
                <w:rStyle w:val="af0"/>
                <w:rFonts w:ascii="Sylfaen" w:hAnsi="Sylfaen"/>
                <w:lang w:val="ka-GE"/>
              </w:rPr>
              <w:footnoteReference w:id="33"/>
            </w:r>
          </w:p>
          <w:p w:rsidR="00CD0C62" w:rsidRPr="00CD0C62" w:rsidRDefault="00CD0C62" w:rsidP="00CD0C62">
            <w:pPr>
              <w:spacing w:after="120" w:line="240" w:lineRule="auto"/>
              <w:jc w:val="both"/>
              <w:rPr>
                <w:rFonts w:ascii="Sylfaen" w:hAnsi="Sylfaen"/>
                <w:lang w:val="ka-GE"/>
              </w:rPr>
            </w:pPr>
            <w:r w:rsidRPr="00CD0C62">
              <w:rPr>
                <w:rFonts w:ascii="Sylfaen" w:hAnsi="Sylfaen"/>
                <w:lang w:val="ka-GE"/>
              </w:rPr>
              <w:t>„თანასწორობის პრინციპი კანონმდებელს შეზღუდვის თაობაზე გადაწყვეტილების მიღებისას არჩევანის თავისუფლებას უტოვებს იქამდე, სანამ ხელმისაწვდომია დიფერენცირებული მოპყრობის ობიექტური დასაბუთება“</w:t>
            </w:r>
            <w:r>
              <w:rPr>
                <w:rStyle w:val="af0"/>
                <w:rFonts w:ascii="Sylfaen" w:hAnsi="Sylfaen"/>
                <w:lang w:val="ka-GE"/>
              </w:rPr>
              <w:footnoteReference w:id="34"/>
            </w:r>
            <w:r w:rsidRPr="00CD0C62">
              <w:rPr>
                <w:rFonts w:ascii="Sylfaen" w:hAnsi="Sylfaen"/>
                <w:lang w:val="ka-GE"/>
              </w:rPr>
              <w:t xml:space="preserve"> შესაბამისად, საკანონმდებლო საქმიანობისას, მნიშვნელოვანია, უზრუნველყოფილ იქნას </w:t>
            </w:r>
            <w:r w:rsidRPr="00CD0C62">
              <w:rPr>
                <w:rFonts w:ascii="Sylfaen" w:hAnsi="Sylfaen"/>
                <w:lang w:val="ka-GE"/>
              </w:rPr>
              <w:lastRenderedPageBreak/>
              <w:t>დიფერენცირებულობის თანაბარი დონე ერთსა და იმავე პირობებში მყოფი სუბიექტებისთვის, რომლებსაც კანონით განსაზღვრული საკითხის მიმართ აქვთ ადეკვატური დამოკიდებულება</w:t>
            </w:r>
            <w:r>
              <w:rPr>
                <w:rFonts w:ascii="Sylfaen" w:hAnsi="Sylfaen"/>
                <w:lang w:val="ka-GE"/>
              </w:rPr>
              <w:t>.</w:t>
            </w:r>
            <w:r>
              <w:rPr>
                <w:rStyle w:val="af0"/>
                <w:rFonts w:ascii="Sylfaen" w:hAnsi="Sylfaen"/>
                <w:lang w:val="ka-GE"/>
              </w:rPr>
              <w:footnoteReference w:id="35"/>
            </w:r>
          </w:p>
          <w:p w:rsidR="00226ECD" w:rsidRDefault="00F92ED6" w:rsidP="00725B25">
            <w:pPr>
              <w:spacing w:after="120" w:line="240" w:lineRule="auto"/>
              <w:jc w:val="both"/>
              <w:rPr>
                <w:rFonts w:ascii="Sylfaen" w:hAnsi="Sylfaen"/>
                <w:lang w:val="ka-GE"/>
              </w:rPr>
            </w:pPr>
            <w:r>
              <w:rPr>
                <w:rFonts w:ascii="Sylfaen" w:hAnsi="Sylfaen"/>
                <w:lang w:val="ka-GE"/>
              </w:rPr>
              <w:t xml:space="preserve">ვინაიდან საქართველოს კანონმდებლობით, მარტოხელა მშობლის სტატუსის მიღების შესაძლებლობა აქვს ძალიან ვიწრო წრეს, სტატუსის მატარებელი ადამიანებისთვის </w:t>
            </w:r>
            <w:r w:rsidR="0031274F">
              <w:rPr>
                <w:rFonts w:ascii="Sylfaen" w:hAnsi="Sylfaen"/>
                <w:lang w:val="ka-GE"/>
              </w:rPr>
              <w:t>შე</w:t>
            </w:r>
            <w:r>
              <w:rPr>
                <w:rFonts w:ascii="Sylfaen" w:hAnsi="Sylfaen"/>
                <w:lang w:val="ka-GE"/>
              </w:rPr>
              <w:t>ქ</w:t>
            </w:r>
            <w:r w:rsidR="0031274F">
              <w:rPr>
                <w:rFonts w:ascii="Sylfaen" w:hAnsi="Sylfaen"/>
                <w:lang w:val="ka-GE"/>
              </w:rPr>
              <w:t>მ</w:t>
            </w:r>
            <w:r>
              <w:rPr>
                <w:rFonts w:ascii="Sylfaen" w:hAnsi="Sylfaen"/>
                <w:lang w:val="ka-GE"/>
              </w:rPr>
              <w:t xml:space="preserve">ნილი სოციალური თუ სამართლებრივი გარანტიებიც მოქმედებს მხოლოდ მათთვის. მუნიციპალიტეტებში არსებული სოციალური დახმარებები, საგადასახადო </w:t>
            </w:r>
            <w:r w:rsidR="00930D44">
              <w:rPr>
                <w:rFonts w:ascii="Sylfaen" w:hAnsi="Sylfaen"/>
                <w:lang w:val="ka-GE"/>
              </w:rPr>
              <w:t>შეღ</w:t>
            </w:r>
            <w:r>
              <w:rPr>
                <w:rFonts w:ascii="Sylfaen" w:hAnsi="Sylfaen"/>
                <w:lang w:val="ka-GE"/>
              </w:rPr>
              <w:t xml:space="preserve">ავათით სარგებლობის უფლება აქვთ მხოლოდ </w:t>
            </w:r>
            <w:r w:rsidR="00595B6A">
              <w:rPr>
                <w:rFonts w:ascii="Sylfaen" w:hAnsi="Sylfaen"/>
                <w:lang w:val="ka-GE"/>
              </w:rPr>
              <w:t>დე იურე მარტოხელა მშობლებს, დე ფაქტო მარტოხელა მშობლები კი მოკლებულნი არიან სამართლებრივ</w:t>
            </w:r>
            <w:r>
              <w:rPr>
                <w:rFonts w:ascii="Sylfaen" w:hAnsi="Sylfaen"/>
                <w:lang w:val="ka-GE"/>
              </w:rPr>
              <w:t xml:space="preserve"> შესაძლებლობა</w:t>
            </w:r>
            <w:r w:rsidR="00595B6A">
              <w:rPr>
                <w:rFonts w:ascii="Sylfaen" w:hAnsi="Sylfaen"/>
                <w:lang w:val="ka-GE"/>
              </w:rPr>
              <w:t>ს</w:t>
            </w:r>
            <w:r>
              <w:rPr>
                <w:rFonts w:ascii="Sylfaen" w:hAnsi="Sylfaen"/>
                <w:lang w:val="ka-GE"/>
              </w:rPr>
              <w:t xml:space="preserve"> ისარგებლონ შეღავათებით. </w:t>
            </w:r>
          </w:p>
          <w:p w:rsidR="00F92ED6" w:rsidRDefault="00F92ED6" w:rsidP="00725B25">
            <w:pPr>
              <w:spacing w:after="120" w:line="240" w:lineRule="auto"/>
              <w:jc w:val="both"/>
              <w:rPr>
                <w:rFonts w:ascii="Sylfaen" w:hAnsi="Sylfaen"/>
                <w:lang w:val="ka-GE"/>
              </w:rPr>
            </w:pPr>
            <w:r>
              <w:rPr>
                <w:rFonts w:ascii="Sylfaen" w:hAnsi="Sylfaen"/>
                <w:lang w:val="ka-GE"/>
              </w:rPr>
              <w:t xml:space="preserve">ერთ-ერთი მოსარჩელის, ელგა მაისურაძის შემთხვევა პირდაპირ უსვამს ხაზს, ანალოგიურ მდგომარეობაში მყოფი პირების მიმართ დიფერენცირებულ მოპყრობას. როგორც ზემოთ აღინიშნა, იგი წლების განმავლობაში ზრდიდა მის შვილს მარტო, სასამართლოსთვის მიმართვის შემდეგ, მისი შვილის დაბადების სააქტო ჩანაწერში მეორე მშობლის მონაცემების დაფიქსირებამ კი წაართვა შესაძლებლობა მიეღო სტატუსი, თუმცა მისი მდგომარეობა არ შეცვლილა. ელგა მაისურაძე იმყოფება ანალოგიურ მდგომარეობაში, მსგავსად </w:t>
            </w:r>
            <w:r w:rsidR="00595B6A">
              <w:rPr>
                <w:rFonts w:ascii="Sylfaen" w:hAnsi="Sylfaen"/>
                <w:lang w:val="ka-GE"/>
              </w:rPr>
              <w:t>დე იურე მარტოხელა მშობლებისა,</w:t>
            </w:r>
            <w:r>
              <w:rPr>
                <w:rFonts w:ascii="Sylfaen" w:hAnsi="Sylfaen"/>
                <w:lang w:val="ka-GE"/>
              </w:rPr>
              <w:t xml:space="preserve"> მაგრამ სახელმწიფო მის მიმართ ახორციელებს დიფერენცირებულ მოპყრობას. დაბადების სააქტო ჩანაწერში მეორე მშობლის მონაცემების არსებობის გამო, იგი ვერ იღებს სოციალურ თუ სამ</w:t>
            </w:r>
            <w:r w:rsidR="0031274F">
              <w:rPr>
                <w:rFonts w:ascii="Sylfaen" w:hAnsi="Sylfaen"/>
                <w:lang w:val="ka-GE"/>
              </w:rPr>
              <w:t>არ</w:t>
            </w:r>
            <w:r>
              <w:rPr>
                <w:rFonts w:ascii="Sylfaen" w:hAnsi="Sylfaen"/>
                <w:lang w:val="ka-GE"/>
              </w:rPr>
              <w:t>თლებრივ გარანტიებს,</w:t>
            </w:r>
            <w:r w:rsidR="00595B6A">
              <w:rPr>
                <w:rFonts w:ascii="Sylfaen" w:hAnsi="Sylfaen"/>
                <w:lang w:val="ka-GE"/>
              </w:rPr>
              <w:t xml:space="preserve"> </w:t>
            </w:r>
            <w:r>
              <w:rPr>
                <w:rFonts w:ascii="Sylfaen" w:hAnsi="Sylfaen"/>
                <w:lang w:val="ka-GE"/>
              </w:rPr>
              <w:t xml:space="preserve">რაც არსებობს მის მუნიციპალიტეტში, ეს კი არ არის ობიექტურად გამართლებული მოპყრობა სახელმწიფოს მხრიდან. </w:t>
            </w:r>
          </w:p>
          <w:p w:rsidR="00F92ED6" w:rsidRDefault="00F92ED6" w:rsidP="00595B6A">
            <w:pPr>
              <w:spacing w:after="120" w:line="240" w:lineRule="auto"/>
              <w:rPr>
                <w:rFonts w:ascii="Sylfaen" w:hAnsi="Sylfaen"/>
                <w:lang w:val="ka-GE"/>
              </w:rPr>
            </w:pPr>
            <w:r>
              <w:rPr>
                <w:rFonts w:ascii="Sylfaen" w:hAnsi="Sylfaen"/>
                <w:lang w:val="ka-GE"/>
              </w:rPr>
              <w:t xml:space="preserve">ელგა მაისურაძის მსგავსად არიან </w:t>
            </w:r>
            <w:r w:rsidR="00255ABE">
              <w:rPr>
                <w:rFonts w:ascii="Sylfaen" w:hAnsi="Sylfaen"/>
                <w:lang w:val="ka-GE"/>
              </w:rPr>
              <w:t>დიფერენცირებული მოპყრობის მსხვერპლნი ლერი თოდაძე და ირმა გინტური</w:t>
            </w:r>
            <w:r w:rsidR="00595B6A">
              <w:rPr>
                <w:rFonts w:ascii="Sylfaen" w:hAnsi="Sylfaen"/>
                <w:lang w:val="ka-GE"/>
              </w:rPr>
              <w:t>. მათი მდგომარეობა ბავშვებთან მიმართებაში</w:t>
            </w:r>
            <w:r w:rsidR="00255ABE">
              <w:rPr>
                <w:rFonts w:ascii="Sylfaen" w:hAnsi="Sylfaen"/>
                <w:lang w:val="ka-GE"/>
              </w:rPr>
              <w:t xml:space="preserve"> არ განსხვავდებ</w:t>
            </w:r>
            <w:r w:rsidR="00595B6A">
              <w:rPr>
                <w:rFonts w:ascii="Sylfaen" w:hAnsi="Sylfaen"/>
                <w:lang w:val="ka-GE"/>
              </w:rPr>
              <w:t>ა</w:t>
            </w:r>
            <w:r w:rsidR="00255ABE">
              <w:rPr>
                <w:rFonts w:ascii="Sylfaen" w:hAnsi="Sylfaen"/>
                <w:lang w:val="ka-GE"/>
              </w:rPr>
              <w:t xml:space="preserve"> </w:t>
            </w:r>
            <w:r w:rsidR="00595B6A">
              <w:rPr>
                <w:rFonts w:ascii="Sylfaen" w:hAnsi="Sylfaen"/>
                <w:lang w:val="ka-GE"/>
              </w:rPr>
              <w:t xml:space="preserve">დე იურე </w:t>
            </w:r>
            <w:r w:rsidR="00255ABE">
              <w:rPr>
                <w:rFonts w:ascii="Sylfaen" w:hAnsi="Sylfaen"/>
                <w:lang w:val="ka-GE"/>
              </w:rPr>
              <w:t xml:space="preserve">მარტოხელა მშობლებისგან, თუმცა სახელმწიფო მათ </w:t>
            </w:r>
            <w:r w:rsidR="00595B6A">
              <w:rPr>
                <w:rFonts w:ascii="Sylfaen" w:hAnsi="Sylfaen"/>
                <w:lang w:val="ka-GE"/>
              </w:rPr>
              <w:t xml:space="preserve">დიფერენცირებას სააქტო ჩანაწერზე დაყრდნობით ახდენს. სტატუსის ამოქმედების მიზანი მარტოხელა მშობლების და მათი შვილების მხარდაჭერა და გაძლერება იყო, თუმცა სახელმწიფო ვერ ხედავს დე ფაქტო მარტოხელა მშობლებსა და მათ შვილებს და არც მათ კეთილდღეობაზე იღებს პასუხისმგებლობას. </w:t>
            </w:r>
            <w:r w:rsidR="00595B6A" w:rsidRPr="00595B6A">
              <w:rPr>
                <w:rFonts w:ascii="Sylfaen" w:hAnsi="Sylfaen"/>
                <w:lang w:val="ka-GE"/>
              </w:rPr>
              <w:t>განსხვავებულ მოპყრობას არ აქვს ობიექტური და გონივრული გამართლება და იგი დასახული მიზნის არათანაზომიერია.</w:t>
            </w:r>
          </w:p>
          <w:p w:rsidR="005B7D15" w:rsidRPr="005B7D15" w:rsidRDefault="005B7D15" w:rsidP="005B7D15">
            <w:pPr>
              <w:spacing w:after="120" w:line="240" w:lineRule="auto"/>
              <w:rPr>
                <w:rFonts w:ascii="Sylfaen" w:hAnsi="Sylfaen"/>
                <w:lang w:val="ka-GE"/>
              </w:rPr>
            </w:pPr>
            <w:r w:rsidRPr="005B7D15">
              <w:rPr>
                <w:rFonts w:ascii="Sylfaen" w:hAnsi="Sylfaen"/>
                <w:lang w:val="ka-GE"/>
              </w:rPr>
              <w:t xml:space="preserve">გარდა ამისა, მარტოხელა მშობლის სტატუსის მოქმედი რედაქციის არალეგიტიმურობაზე მეტყველებს, ფაქტი, რომ დე ფაქტო მარტოხელა მშობლები მოკლებულნი არიან შესაძლებლობას, კანონის დონეზე განახორციელონ კანონიერი წარმომადგენლის უფლება-მოსილებები მათი ყოფილი პარტნიორის გარეშე. </w:t>
            </w:r>
          </w:p>
          <w:p w:rsidR="005B7D15" w:rsidRPr="005B7D15" w:rsidRDefault="005B7D15" w:rsidP="005B7D15">
            <w:pPr>
              <w:spacing w:after="120" w:line="240" w:lineRule="auto"/>
              <w:rPr>
                <w:rFonts w:ascii="Sylfaen" w:hAnsi="Sylfaen"/>
                <w:lang w:val="ka-GE"/>
              </w:rPr>
            </w:pPr>
            <w:r w:rsidRPr="005B7D15">
              <w:rPr>
                <w:rFonts w:ascii="Sylfaen" w:hAnsi="Sylfaen"/>
                <w:lang w:val="ka-GE"/>
              </w:rPr>
              <w:t xml:space="preserve">კერძოდ, დე ფაქტო მარტოხელა მშობლებს არ აქვთ შესაძლებლობა მათ არასრულწლოვან შვილ(ებ)ს აუღონ პასპორტი ქვეყნიდან გასაყვანად, ვინაიდან პასპორტის მისაღებად სავალდებულოა  </w:t>
            </w:r>
            <w:r w:rsidRPr="005B7D15">
              <w:rPr>
                <w:rFonts w:ascii="Sylfaen" w:hAnsi="Sylfaen"/>
              </w:rPr>
              <w:t>ორივე მშობლის</w:t>
            </w:r>
            <w:r w:rsidRPr="005B7D15">
              <w:rPr>
                <w:rFonts w:ascii="Sylfaen" w:hAnsi="Sylfaen"/>
                <w:lang w:val="ka-GE"/>
              </w:rPr>
              <w:t xml:space="preserve"> </w:t>
            </w:r>
            <w:r w:rsidRPr="005B7D15">
              <w:rPr>
                <w:rFonts w:ascii="Sylfaen" w:hAnsi="Sylfaen"/>
              </w:rPr>
              <w:t xml:space="preserve">თანხმობა. </w:t>
            </w:r>
            <w:r w:rsidRPr="005B7D15">
              <w:rPr>
                <w:rFonts w:ascii="Sylfaen" w:hAnsi="Sylfaen"/>
                <w:lang w:val="ka-GE"/>
              </w:rPr>
              <w:t xml:space="preserve">დე ფაქტო მარტოხელა მშობლები შებოჭილები არიან კანონით და ვერ ახერხებენ არასრულწლოვნისთვის პასპორტის დამზადებას, რადგან არ აქვთ კონტაქტი ყოფილ პარტნიორთან და არც მათი ადგილსამყოფელის შესახებ აქვთ რაიმე სახის ცნობები. მიზნის მისაღწევად, ისინი იძულებულნი არიან, მიმართონ სასამართლოს მეორე მშობლის წარმომადგენლობითი უფლების შეზღუდვის მოთხოვნით და მხოლოდ სასამართლოს დამაკმაყოფილებელი გადაწყვეტილების საფუძველზე მიმართონ სახელმწიფო სერვისების განვითარების სააგენტოს არასრულწლოვანისთვის პასპორტის დამზადების მოთხოვნით. </w:t>
            </w:r>
          </w:p>
          <w:p w:rsidR="005B7D15" w:rsidRPr="005B7D15" w:rsidRDefault="005B7D15" w:rsidP="005B7D15">
            <w:pPr>
              <w:spacing w:after="120" w:line="240" w:lineRule="auto"/>
              <w:rPr>
                <w:rFonts w:ascii="Sylfaen" w:hAnsi="Sylfaen"/>
                <w:lang w:val="ka-GE"/>
              </w:rPr>
            </w:pPr>
            <w:r w:rsidRPr="005B7D15">
              <w:rPr>
                <w:rFonts w:ascii="Sylfaen" w:hAnsi="Sylfaen"/>
                <w:lang w:val="ka-GE"/>
              </w:rPr>
              <w:t xml:space="preserve">მათგან განსხვავებით, დე იურე მარტოხელა მშობლებზე, აღნიშნულ დათქმა არ მოქმედებს და მარტოხელა მშობლის ცნობის საფუძველზე, უპრობლემოდ შეუძლიათ არასრულწლოვანს დაუმზადონ პასპორტი და გაიყვანონ ქვეყნიდან. მსგავს წინააღმდეგობას ხვდებიან დე ფაქტო მარტოხელა მშობლები სამედიცინო დაწესებულებებშიც, ცალკეული სამედიცინო ჩარევების შემთხვევაში. </w:t>
            </w:r>
          </w:p>
          <w:p w:rsidR="005B7D15" w:rsidRDefault="005B7D15" w:rsidP="00595B6A">
            <w:pPr>
              <w:spacing w:after="120" w:line="240" w:lineRule="auto"/>
              <w:rPr>
                <w:rFonts w:ascii="Sylfaen" w:hAnsi="Sylfaen"/>
                <w:lang w:val="ka-GE"/>
              </w:rPr>
            </w:pPr>
          </w:p>
          <w:p w:rsidR="00595B6A" w:rsidRDefault="00595B6A" w:rsidP="00595B6A">
            <w:pPr>
              <w:spacing w:after="120" w:line="240" w:lineRule="auto"/>
              <w:rPr>
                <w:rFonts w:ascii="Sylfaen" w:hAnsi="Sylfaen"/>
                <w:lang w:val="ka-GE"/>
              </w:rPr>
            </w:pPr>
          </w:p>
          <w:p w:rsidR="00255ABE" w:rsidRDefault="00255ABE" w:rsidP="00255ABE">
            <w:pPr>
              <w:numPr>
                <w:ilvl w:val="1"/>
                <w:numId w:val="11"/>
              </w:numPr>
              <w:spacing w:after="120" w:line="240" w:lineRule="auto"/>
              <w:rPr>
                <w:rFonts w:ascii="Sylfaen" w:hAnsi="Sylfaen"/>
                <w:b/>
                <w:lang w:val="ka-GE"/>
              </w:rPr>
            </w:pPr>
            <w:r w:rsidRPr="00255ABE">
              <w:rPr>
                <w:rFonts w:ascii="Sylfaen" w:hAnsi="Sylfaen"/>
                <w:b/>
                <w:lang w:val="ka-GE"/>
              </w:rPr>
              <w:t>დისკრიმინაციის ნიშანი</w:t>
            </w:r>
          </w:p>
          <w:p w:rsidR="00255ABE" w:rsidRPr="00255ABE" w:rsidRDefault="00255ABE" w:rsidP="00725B25">
            <w:pPr>
              <w:spacing w:after="120" w:line="240" w:lineRule="auto"/>
              <w:jc w:val="both"/>
              <w:rPr>
                <w:rFonts w:ascii="Sylfaen" w:hAnsi="Sylfaen"/>
                <w:lang w:val="ka-GE"/>
              </w:rPr>
            </w:pPr>
            <w:r w:rsidRPr="00255ABE">
              <w:rPr>
                <w:rFonts w:ascii="Sylfaen" w:hAnsi="Sylfaen"/>
                <w:lang w:val="ka-GE"/>
              </w:rPr>
              <w:t xml:space="preserve">მოცემულ </w:t>
            </w:r>
            <w:r>
              <w:rPr>
                <w:rFonts w:ascii="Sylfaen" w:hAnsi="Sylfaen"/>
                <w:lang w:val="ka-GE"/>
              </w:rPr>
              <w:t xml:space="preserve">საქმეებში დისკრიმინაციის რამდენიმე ნიშანი </w:t>
            </w:r>
            <w:r w:rsidR="00944EFB">
              <w:rPr>
                <w:rFonts w:ascii="Sylfaen" w:hAnsi="Sylfaen"/>
                <w:lang w:val="ka-GE"/>
              </w:rPr>
              <w:t>შეიძლება იკვეთებოდეს</w:t>
            </w:r>
            <w:r w:rsidR="005B7D15">
              <w:rPr>
                <w:rFonts w:ascii="Sylfaen" w:hAnsi="Sylfaen"/>
                <w:lang w:val="ka-GE"/>
              </w:rPr>
              <w:t xml:space="preserve"> </w:t>
            </w:r>
            <w:r w:rsidR="00CA163E" w:rsidRPr="00CA163E">
              <w:rPr>
                <w:rFonts w:ascii="Sylfaen" w:hAnsi="Sylfaen"/>
                <w:lang w:val="ka-GE"/>
              </w:rPr>
              <w:t>(</w:t>
            </w:r>
            <w:r w:rsidR="00944EFB" w:rsidRPr="00CA163E">
              <w:rPr>
                <w:rFonts w:ascii="Sylfaen" w:hAnsi="Sylfaen"/>
                <w:lang w:val="ka-GE"/>
              </w:rPr>
              <w:t xml:space="preserve">მაგალითად, </w:t>
            </w:r>
            <w:r w:rsidRPr="00CA163E">
              <w:rPr>
                <w:rFonts w:ascii="Sylfaen" w:hAnsi="Sylfaen"/>
                <w:lang w:val="ka-GE"/>
              </w:rPr>
              <w:t xml:space="preserve">პირის </w:t>
            </w:r>
            <w:r w:rsidRPr="00CA163E">
              <w:rPr>
                <w:rFonts w:ascii="Sylfaen" w:hAnsi="Sylfaen"/>
                <w:lang w:val="ka-GE"/>
              </w:rPr>
              <w:lastRenderedPageBreak/>
              <w:t>არარეგისტირებულ ქორწინებაში ყოფნა და ბავშვის დაბადების სააქტო ჩანაწერში მეორე მშობლის მონაცემების არქონა</w:t>
            </w:r>
            <w:r w:rsidR="00CA163E" w:rsidRPr="00CA163E">
              <w:rPr>
                <w:rFonts w:ascii="Sylfaen" w:hAnsi="Sylfaen"/>
                <w:lang w:val="ka-GE"/>
              </w:rPr>
              <w:t>)</w:t>
            </w:r>
            <w:r w:rsidRPr="00CA163E">
              <w:rPr>
                <w:rFonts w:ascii="Sylfaen" w:hAnsi="Sylfaen"/>
                <w:lang w:val="ka-GE"/>
              </w:rPr>
              <w:t>.</w:t>
            </w:r>
            <w:r w:rsidR="00944EFB" w:rsidRPr="00CA163E">
              <w:rPr>
                <w:rFonts w:ascii="Sylfaen" w:hAnsi="Sylfaen"/>
                <w:lang w:val="ka-GE"/>
              </w:rPr>
              <w:t xml:space="preserve"> </w:t>
            </w:r>
            <w:r>
              <w:rPr>
                <w:rFonts w:ascii="Sylfaen" w:hAnsi="Sylfaen"/>
                <w:lang w:val="ka-GE"/>
              </w:rPr>
              <w:t>დისკრიმინაციის ნიშნები, არ არის პირდაპირ კონსტიტუციის მე-14 მუხლში მოხსენიებული, თუმცა „აღნიშნულ მუხლში კონკრეტული ნიშნის მოუხსენიებლობა დიფერენციაციის დაუსაბუთებლობას ვერ გამორიცხავს“.</w:t>
            </w:r>
            <w:r>
              <w:rPr>
                <w:rStyle w:val="af0"/>
                <w:rFonts w:ascii="Sylfaen" w:hAnsi="Sylfaen"/>
                <w:lang w:val="ka-GE"/>
              </w:rPr>
              <w:footnoteReference w:id="36"/>
            </w:r>
          </w:p>
          <w:p w:rsidR="00226ECD" w:rsidRDefault="00255ABE" w:rsidP="00255ABE">
            <w:pPr>
              <w:spacing w:after="120" w:line="240" w:lineRule="auto"/>
              <w:jc w:val="both"/>
              <w:rPr>
                <w:rFonts w:ascii="Sylfaen" w:hAnsi="Sylfaen"/>
                <w:lang w:val="ka-GE"/>
              </w:rPr>
            </w:pPr>
            <w:r w:rsidRPr="00255ABE">
              <w:rPr>
                <w:rFonts w:ascii="Sylfaen" w:hAnsi="Sylfaen"/>
                <w:lang w:val="ka-GE"/>
              </w:rPr>
              <w:t xml:space="preserve">მისი შინაარსობრივი დიაპაზონი საკმაოდ ფართოა, რის ნათელ დადასტურებასაც წარმოადგენს „სხვა ნიშნების“ დაუკონკრეტებელი და ამოუწურავი ხასიათი, რაც გამოხატულებას ჰპოვებს, </w:t>
            </w:r>
            <w:r w:rsidRPr="00255ABE">
              <w:rPr>
                <w:rFonts w:ascii="Sylfaen" w:hAnsi="Sylfaen"/>
                <w:i/>
                <w:lang w:val="ka-GE"/>
              </w:rPr>
              <w:t>inter alia,</w:t>
            </w:r>
            <w:r w:rsidRPr="00255ABE">
              <w:rPr>
                <w:rFonts w:ascii="Sylfaen" w:hAnsi="Sylfaen"/>
                <w:lang w:val="ka-GE"/>
              </w:rPr>
              <w:t xml:space="preserve"> „დისკრიმინაციის ყველა ფორმის აღმოფხვრის შესახებ“ საქართველოს კანონის პირველ მუხლში, ადამიანის უფლებათა და ძირითად თავისუფლებათა დაცვის კონვენციის მე-14 მუხლსა და ამავე კონვენციის მე-12 დამატებითი ოქმის პირველ მუხლში. ადამიანის უფლებათა ევროპული სასამართლოს პრაქტიკაც ადასტურებს „სხვა ნიშნების“ ზედმიწევნით, სახელდებით განსაზღვრული კატალოგის არარსებობას (მაგ. ადამიანის უფლებათა ევროპული სასამართლოს განჩინება საქმეზე  </w:t>
            </w:r>
            <w:r w:rsidRPr="00255ABE">
              <w:rPr>
                <w:rFonts w:ascii="Sylfaen" w:hAnsi="Sylfaen"/>
                <w:i/>
                <w:lang w:val="ka-GE"/>
              </w:rPr>
              <w:t>Rasmussen v. Denmark</w:t>
            </w:r>
            <w:r w:rsidRPr="00255ABE">
              <w:rPr>
                <w:rFonts w:ascii="Sylfaen" w:hAnsi="Sylfaen"/>
                <w:lang w:val="ka-GE"/>
              </w:rPr>
              <w:t>, §34)</w:t>
            </w:r>
          </w:p>
          <w:p w:rsidR="00725B25" w:rsidRDefault="00255ABE" w:rsidP="00793D33">
            <w:pPr>
              <w:spacing w:after="120" w:line="240" w:lineRule="auto"/>
              <w:jc w:val="both"/>
              <w:rPr>
                <w:rFonts w:ascii="Sylfaen" w:hAnsi="Sylfaen"/>
                <w:lang w:val="ka-GE"/>
              </w:rPr>
            </w:pPr>
            <w:r>
              <w:rPr>
                <w:rFonts w:ascii="Sylfaen" w:hAnsi="Sylfaen"/>
                <w:lang w:val="ka-GE"/>
              </w:rPr>
              <w:t xml:space="preserve">ამდენად, ზემოაღნიშნული დისკრიმინაციის ნიშანი შესაძლებელია შეფასდეს თანასწორობის ძირითად უფლებასთან მიმართებაში. </w:t>
            </w:r>
          </w:p>
          <w:p w:rsidR="00725B25" w:rsidRDefault="00725B25" w:rsidP="00397043">
            <w:pPr>
              <w:spacing w:after="120" w:line="240" w:lineRule="auto"/>
              <w:rPr>
                <w:rFonts w:ascii="Sylfaen" w:hAnsi="Sylfaen"/>
                <w:lang w:val="ka-GE"/>
              </w:rPr>
            </w:pPr>
          </w:p>
          <w:p w:rsidR="00255ABE" w:rsidRDefault="00255ABE" w:rsidP="00255ABE">
            <w:pPr>
              <w:numPr>
                <w:ilvl w:val="1"/>
                <w:numId w:val="11"/>
              </w:numPr>
              <w:spacing w:after="120" w:line="240" w:lineRule="auto"/>
              <w:rPr>
                <w:rFonts w:ascii="Sylfaen" w:hAnsi="Sylfaen"/>
                <w:b/>
                <w:lang w:val="ka-GE"/>
              </w:rPr>
            </w:pPr>
            <w:r w:rsidRPr="00255ABE">
              <w:rPr>
                <w:rFonts w:ascii="Sylfaen" w:hAnsi="Sylfaen"/>
                <w:b/>
                <w:lang w:val="ka-GE"/>
              </w:rPr>
              <w:t>უფლების შეზღუდვა</w:t>
            </w:r>
          </w:p>
          <w:p w:rsidR="00255ABE" w:rsidRDefault="00255ABE" w:rsidP="00255ABE">
            <w:pPr>
              <w:spacing w:after="120" w:line="240" w:lineRule="auto"/>
              <w:jc w:val="both"/>
              <w:rPr>
                <w:rFonts w:ascii="Sylfaen" w:hAnsi="Sylfaen"/>
                <w:lang w:val="ka-GE"/>
              </w:rPr>
            </w:pPr>
            <w:r w:rsidRPr="00255ABE">
              <w:rPr>
                <w:rFonts w:ascii="Sylfaen" w:hAnsi="Sylfaen"/>
                <w:lang w:val="ka-GE"/>
              </w:rPr>
              <w:t>კანონშემოქმედებითი საქმიანობის დროს, საქართველოს პარლამენტი შებოჭილია თანასწორობის პრინციპით, რათა არ მოხდეს დისკრიმინაციული ნორმების მიღება. „სამართალშემოქმედს აკისრია კონკრეტული საკითხის არადისკრიმინაციულად მოწესრიგების ვალდებულება. აღნიშნული ვალდებულება თან სდევს სამართალშემოქმედების პროცესს, იმის მიუხედავად, იგი მიმართულია კონსტიტუციური უფლებებისა და კანონიერი ინტერესების რეგულირებისკენ და იმისგან დამოუკიდებლად, თუ რა ფაქტობრივ გარემოებას ან ნიშანს უკავშირდება დიფერენცირება“.</w:t>
            </w:r>
            <w:r>
              <w:rPr>
                <w:rStyle w:val="af0"/>
                <w:rFonts w:ascii="Sylfaen" w:hAnsi="Sylfaen"/>
                <w:lang w:val="ka-GE"/>
              </w:rPr>
              <w:footnoteReference w:id="37"/>
            </w:r>
          </w:p>
          <w:p w:rsidR="00A46414" w:rsidRDefault="00A46414" w:rsidP="00255ABE">
            <w:pPr>
              <w:spacing w:after="120" w:line="240" w:lineRule="auto"/>
              <w:jc w:val="both"/>
              <w:rPr>
                <w:rFonts w:ascii="Sylfaen" w:hAnsi="Sylfaen"/>
                <w:lang w:val="ka-GE"/>
              </w:rPr>
            </w:pPr>
            <w:r w:rsidRPr="00A46414">
              <w:rPr>
                <w:rFonts w:ascii="Sylfaen" w:hAnsi="Sylfaen"/>
                <w:lang w:val="ka-GE"/>
              </w:rPr>
              <w:t>თანასწორობის უფლების შეზღუდვას ადგილი აქვს მხოლოდ იმ შემთხვევაში, თუ აშკარაა არსებითად თანასწორი პირების მიმართ უთანასწორო მოპყრობა</w:t>
            </w:r>
            <w:r>
              <w:rPr>
                <w:rFonts w:ascii="Sylfaen" w:hAnsi="Sylfaen"/>
                <w:lang w:val="ka-GE"/>
              </w:rPr>
              <w:t xml:space="preserve">. </w:t>
            </w:r>
            <w:r w:rsidRPr="00A46414">
              <w:rPr>
                <w:rFonts w:ascii="Sylfaen" w:hAnsi="Sylfaen"/>
                <w:lang w:val="ka-GE"/>
              </w:rPr>
              <w:t>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მისაღწევ გამოსადეგ და აუცილებელ საშუალებას. ამავე დროს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Pr>
                <w:rFonts w:ascii="Sylfaen" w:hAnsi="Sylfaen"/>
                <w:lang w:val="ka-GE"/>
              </w:rPr>
              <w:t>“.</w:t>
            </w:r>
            <w:r>
              <w:rPr>
                <w:rStyle w:val="af0"/>
                <w:rFonts w:ascii="Sylfaen" w:hAnsi="Sylfaen"/>
                <w:lang w:val="ka-GE"/>
              </w:rPr>
              <w:footnoteReference w:id="38"/>
            </w:r>
          </w:p>
          <w:p w:rsidR="00A46414" w:rsidRDefault="00A46414" w:rsidP="00255ABE">
            <w:pPr>
              <w:spacing w:after="120" w:line="240" w:lineRule="auto"/>
              <w:jc w:val="both"/>
              <w:rPr>
                <w:rFonts w:ascii="Sylfaen" w:hAnsi="Sylfaen"/>
                <w:lang w:val="ka-GE"/>
              </w:rPr>
            </w:pPr>
            <w:r w:rsidRPr="00A46414">
              <w:rPr>
                <w:rFonts w:ascii="Sylfaen" w:hAnsi="Sylfaen"/>
                <w:lang w:val="ka-GE"/>
              </w:rPr>
              <w:t>მოცემულ შემთხვევაში, არ იკვეთება კანონმდებლის ლეგიტიმური ინტერესი, არც შეზღუდვის საჭიროება</w:t>
            </w:r>
            <w:r>
              <w:rPr>
                <w:rFonts w:ascii="Sylfaen" w:hAnsi="Sylfaen"/>
                <w:lang w:val="ka-GE"/>
              </w:rPr>
              <w:t xml:space="preserve">, </w:t>
            </w:r>
            <w:r w:rsidRPr="00A46414">
              <w:rPr>
                <w:rFonts w:ascii="Sylfaen" w:hAnsi="Sylfaen"/>
                <w:lang w:val="ka-GE"/>
              </w:rPr>
              <w:t xml:space="preserve">რომელიც გაამართლებდა </w:t>
            </w:r>
            <w:r w:rsidR="003332D6">
              <w:rPr>
                <w:rFonts w:ascii="Sylfaen" w:hAnsi="Sylfaen"/>
                <w:lang w:val="ka-GE"/>
              </w:rPr>
              <w:t>დე იურე მარტოხელა მშობლების</w:t>
            </w:r>
            <w:r w:rsidRPr="00A46414">
              <w:rPr>
                <w:rFonts w:ascii="Sylfaen" w:hAnsi="Sylfaen"/>
                <w:lang w:val="ka-GE"/>
              </w:rPr>
              <w:t xml:space="preserve"> პრივილეგირებულ მდგომარეობაში ჩაყენებას </w:t>
            </w:r>
            <w:r w:rsidR="003332D6">
              <w:rPr>
                <w:rFonts w:ascii="Sylfaen" w:hAnsi="Sylfaen"/>
                <w:lang w:val="ka-GE"/>
              </w:rPr>
              <w:t>დე ფაქტო</w:t>
            </w:r>
            <w:r>
              <w:rPr>
                <w:rFonts w:ascii="Sylfaen" w:hAnsi="Sylfaen"/>
                <w:lang w:val="ka-GE"/>
              </w:rPr>
              <w:t xml:space="preserve"> მარტოხელა მშობლებთან (განსაკუთრებით, იმ მარტოხელა მშობლებთან მიმართებით, რომელთაც არარეგისტრირებული ქორწინებიდან ჰყავთ შვილი და მეორე მშობლის მონაცემები დაფიქსირებულია დაბადების სააქტო ჩანაწერში, ეს უკანასკნელი კი არ იღებს მონაწილეობას ბავშვის აღზრდა-განავითრებაში) მიმართებით</w:t>
            </w:r>
            <w:r w:rsidR="00113223">
              <w:rPr>
                <w:rFonts w:ascii="Sylfaen" w:hAnsi="Sylfaen"/>
                <w:lang w:val="ka-GE"/>
              </w:rPr>
              <w:t>, ისევე როგორც მხოლოდ ამ ჯგუფისთვის ს</w:t>
            </w:r>
            <w:r w:rsidR="00082018">
              <w:rPr>
                <w:rFonts w:ascii="Sylfaen" w:hAnsi="Sylfaen"/>
                <w:lang w:val="ka-GE"/>
              </w:rPr>
              <w:t>ოც</w:t>
            </w:r>
            <w:r w:rsidR="00113223">
              <w:rPr>
                <w:rFonts w:ascii="Sylfaen" w:hAnsi="Sylfaen"/>
                <w:lang w:val="ka-GE"/>
              </w:rPr>
              <w:t>იალური თუ სამართლებრივი გარანტიების შექმ</w:t>
            </w:r>
            <w:r w:rsidR="00082018">
              <w:rPr>
                <w:rFonts w:ascii="Sylfaen" w:hAnsi="Sylfaen"/>
                <w:lang w:val="ka-GE"/>
              </w:rPr>
              <w:t>ნ</w:t>
            </w:r>
            <w:r w:rsidR="00113223">
              <w:rPr>
                <w:rFonts w:ascii="Sylfaen" w:hAnsi="Sylfaen"/>
                <w:lang w:val="ka-GE"/>
              </w:rPr>
              <w:t xml:space="preserve">ა. </w:t>
            </w:r>
          </w:p>
          <w:p w:rsidR="00113223" w:rsidRDefault="00113223" w:rsidP="00255ABE">
            <w:pPr>
              <w:spacing w:after="120" w:line="240" w:lineRule="auto"/>
              <w:jc w:val="both"/>
              <w:rPr>
                <w:rFonts w:ascii="Sylfaen" w:hAnsi="Sylfaen"/>
                <w:lang w:val="ka-GE"/>
              </w:rPr>
            </w:pPr>
          </w:p>
          <w:p w:rsidR="00113223" w:rsidRDefault="00113223" w:rsidP="00113223">
            <w:pPr>
              <w:numPr>
                <w:ilvl w:val="1"/>
                <w:numId w:val="11"/>
              </w:numPr>
              <w:spacing w:after="120" w:line="240" w:lineRule="auto"/>
              <w:jc w:val="both"/>
              <w:rPr>
                <w:rFonts w:ascii="Sylfaen" w:hAnsi="Sylfaen"/>
                <w:b/>
                <w:lang w:val="ka-GE"/>
              </w:rPr>
            </w:pPr>
            <w:r w:rsidRPr="00113223">
              <w:rPr>
                <w:rFonts w:ascii="Sylfaen" w:hAnsi="Sylfaen"/>
                <w:b/>
                <w:lang w:val="ka-GE"/>
              </w:rPr>
              <w:t>მკაცრი შეფასების ტესტი</w:t>
            </w:r>
          </w:p>
          <w:p w:rsidR="00113223" w:rsidRDefault="00113223" w:rsidP="00113223">
            <w:pPr>
              <w:jc w:val="both"/>
              <w:rPr>
                <w:rFonts w:ascii="Sylfaen" w:hAnsi="Sylfaen"/>
                <w:lang w:val="ka-GE"/>
              </w:rPr>
            </w:pPr>
            <w:r>
              <w:rPr>
                <w:rFonts w:ascii="Sylfaen" w:hAnsi="Sylfaen"/>
                <w:lang w:val="ka-GE"/>
              </w:rPr>
              <w:t xml:space="preserve">საქართველოს საკონსტიტუციო სასამართლოში დამკვიდრებული პრაქტიკის მიხედვით, სადავო ნორმების შეფასებისას სასამართლო იყენებს ორგვარ, რაციონალური დიფერენცირებისა და მკაცრი შეფასების  </w:t>
            </w:r>
            <w:r>
              <w:rPr>
                <w:rFonts w:ascii="Sylfaen" w:hAnsi="Sylfaen"/>
                <w:lang w:val="ka-GE"/>
              </w:rPr>
              <w:lastRenderedPageBreak/>
              <w:t xml:space="preserve">თანაზომიერების ტესტს. </w:t>
            </w:r>
          </w:p>
          <w:p w:rsidR="00113223" w:rsidRDefault="00113223" w:rsidP="00113223">
            <w:pPr>
              <w:jc w:val="both"/>
              <w:rPr>
                <w:rFonts w:ascii="Sylfaen" w:hAnsi="Sylfaen"/>
                <w:lang w:val="ka-GE"/>
              </w:rPr>
            </w:pPr>
            <w:r>
              <w:rPr>
                <w:rFonts w:ascii="Sylfaen" w:hAnsi="Sylfaen"/>
                <w:lang w:val="ka-GE"/>
              </w:rPr>
              <w:t xml:space="preserve">საკითხი, თუ რომელი მათგანით უნდა იხელმძღვანელოს სასამართლომ, წყდება სხვადასხვა </w:t>
            </w:r>
            <w:r w:rsidR="005B7D15">
              <w:rPr>
                <w:rFonts w:ascii="Sylfaen" w:hAnsi="Sylfaen"/>
                <w:lang w:val="ka-GE"/>
              </w:rPr>
              <w:t>ფაქტორ</w:t>
            </w:r>
            <w:r>
              <w:rPr>
                <w:rFonts w:ascii="Sylfaen" w:hAnsi="Sylfaen"/>
                <w:lang w:val="ka-GE"/>
              </w:rPr>
              <w:t>ის, მათ შორის, ჩარევის ინტენსივობისა და დიფერენცირების ნიშნის გათვალისწინებით - კლასიკურია თუ არაკლასიკურია კონკრეტული ნიშანი.</w:t>
            </w:r>
          </w:p>
          <w:p w:rsidR="00725B25" w:rsidRDefault="00113223" w:rsidP="00113223">
            <w:pPr>
              <w:jc w:val="both"/>
              <w:rPr>
                <w:rFonts w:ascii="Sylfaen" w:hAnsi="Sylfaen"/>
                <w:lang w:val="ka-GE"/>
              </w:rPr>
            </w:pPr>
            <w:r w:rsidRPr="00725B25">
              <w:rPr>
                <w:rFonts w:ascii="Sylfaen" w:hAnsi="Sylfaen"/>
                <w:lang w:val="ka-GE"/>
              </w:rPr>
              <w:t xml:space="preserve">მოცემულ შემთხვევაში, </w:t>
            </w:r>
            <w:r>
              <w:rPr>
                <w:rFonts w:ascii="Sylfaen" w:hAnsi="Sylfaen"/>
                <w:lang w:val="ka-GE"/>
              </w:rPr>
              <w:t>განსხავებული მოპყრობის საფუძველი არის არაკლასიკური ნიშანი და დიფერენციაციის ინტენსივობ</w:t>
            </w:r>
            <w:r w:rsidR="00725B25">
              <w:rPr>
                <w:rFonts w:ascii="Sylfaen" w:hAnsi="Sylfaen"/>
                <w:lang w:val="ka-GE"/>
              </w:rPr>
              <w:t>ა</w:t>
            </w:r>
            <w:r w:rsidR="005B7D15">
              <w:rPr>
                <w:rFonts w:ascii="Sylfaen" w:hAnsi="Sylfaen"/>
                <w:lang w:val="ka-GE"/>
              </w:rPr>
              <w:t>ც</w:t>
            </w:r>
            <w:r w:rsidR="000A4310">
              <w:rPr>
                <w:rFonts w:ascii="Sylfaen" w:hAnsi="Sylfaen"/>
                <w:lang w:val="ka-GE"/>
              </w:rPr>
              <w:t xml:space="preserve"> მაღალია</w:t>
            </w:r>
            <w:r w:rsidR="007A10B4">
              <w:rPr>
                <w:rFonts w:ascii="Sylfaen" w:hAnsi="Sylfaen"/>
                <w:lang w:val="ka-GE"/>
              </w:rPr>
              <w:t xml:space="preserve">. </w:t>
            </w:r>
            <w:r>
              <w:rPr>
                <w:rFonts w:ascii="Sylfaen" w:hAnsi="Sylfaen"/>
                <w:lang w:val="ka-GE"/>
              </w:rPr>
              <w:t xml:space="preserve">არსებითად </w:t>
            </w:r>
            <w:r w:rsidR="007A10B4">
              <w:rPr>
                <w:rFonts w:ascii="Sylfaen" w:hAnsi="Sylfaen"/>
                <w:lang w:val="ka-GE"/>
              </w:rPr>
              <w:t xml:space="preserve">თანასწორ მდგომარეობაში მყოფი მარტოხელა მშობლები </w:t>
            </w:r>
            <w:r>
              <w:rPr>
                <w:rFonts w:ascii="Sylfaen" w:hAnsi="Sylfaen"/>
                <w:lang w:val="ka-GE"/>
              </w:rPr>
              <w:t xml:space="preserve">მნიშვნელოვნად განსხვავებულ პირობებში მოექცნენ, </w:t>
            </w:r>
            <w:r w:rsidR="001373E9">
              <w:rPr>
                <w:rFonts w:ascii="Sylfaen" w:hAnsi="Sylfaen"/>
                <w:lang w:val="ka-GE"/>
              </w:rPr>
              <w:t>კანო</w:t>
            </w:r>
            <w:r w:rsidR="007A10B4">
              <w:rPr>
                <w:rFonts w:ascii="Sylfaen" w:hAnsi="Sylfaen"/>
                <w:lang w:val="ka-GE"/>
              </w:rPr>
              <w:t>ნით</w:t>
            </w:r>
            <w:r w:rsidR="001373E9">
              <w:rPr>
                <w:rFonts w:ascii="Sylfaen" w:hAnsi="Sylfaen"/>
                <w:lang w:val="ka-GE"/>
              </w:rPr>
              <w:t xml:space="preserve"> </w:t>
            </w:r>
            <w:r w:rsidR="007A10B4">
              <w:rPr>
                <w:rFonts w:ascii="Sylfaen" w:hAnsi="Sylfaen"/>
                <w:lang w:val="ka-GE"/>
              </w:rPr>
              <w:t>განსაზღვრული კრიტერიუმებიდან გამომდინარე. აღნიშნულმა კი გ</w:t>
            </w:r>
            <w:r>
              <w:rPr>
                <w:rFonts w:ascii="Sylfaen" w:hAnsi="Sylfaen"/>
                <w:lang w:val="ka-GE"/>
              </w:rPr>
              <w:t xml:space="preserve">ამოიწვია </w:t>
            </w:r>
            <w:r w:rsidR="007A10B4">
              <w:rPr>
                <w:rFonts w:ascii="Sylfaen" w:hAnsi="Sylfaen"/>
                <w:lang w:val="ka-GE"/>
              </w:rPr>
              <w:t>მარტოხელა მშობლებისთვის არსებული</w:t>
            </w:r>
            <w:r>
              <w:rPr>
                <w:rFonts w:ascii="Sylfaen" w:hAnsi="Sylfaen"/>
                <w:lang w:val="ka-GE"/>
              </w:rPr>
              <w:t xml:space="preserve"> სოციალური </w:t>
            </w:r>
            <w:r w:rsidR="007A10B4">
              <w:rPr>
                <w:rFonts w:ascii="Sylfaen" w:hAnsi="Sylfaen"/>
                <w:lang w:val="ka-GE"/>
              </w:rPr>
              <w:t xml:space="preserve">თუ სამართლებრივი </w:t>
            </w:r>
            <w:r>
              <w:rPr>
                <w:rFonts w:ascii="Sylfaen" w:hAnsi="Sylfaen"/>
                <w:lang w:val="ka-GE"/>
              </w:rPr>
              <w:t xml:space="preserve">დაცვის გარანტიებით უზრუნველყოფის თანაბარი შესაძლებლობებისგან მკვეთრად დაშორება. </w:t>
            </w:r>
          </w:p>
          <w:p w:rsidR="00113223" w:rsidRPr="00C7010C" w:rsidRDefault="00113223" w:rsidP="00113223">
            <w:pPr>
              <w:jc w:val="both"/>
              <w:rPr>
                <w:rFonts w:ascii="Sylfaen" w:hAnsi="Sylfaen"/>
                <w:b/>
                <w:lang w:val="ka-GE"/>
              </w:rPr>
            </w:pPr>
            <w:r>
              <w:rPr>
                <w:rFonts w:ascii="Sylfaen" w:hAnsi="Sylfaen"/>
                <w:lang w:val="ka-GE"/>
              </w:rPr>
              <w:t xml:space="preserve">კერძოდ, დიფერენცირების ინტენსივობაზე მეტყველებს ის ფაქტი, რომ </w:t>
            </w:r>
            <w:r w:rsidR="00C7010C">
              <w:rPr>
                <w:rFonts w:ascii="Sylfaen" w:hAnsi="Sylfaen"/>
              </w:rPr>
              <w:t xml:space="preserve"> </w:t>
            </w:r>
            <w:r w:rsidR="003332D6">
              <w:rPr>
                <w:rFonts w:ascii="Sylfaen" w:hAnsi="Sylfaen"/>
                <w:lang w:val="ka-GE"/>
              </w:rPr>
              <w:t>დე იურე მარტოხელა მშობლები</w:t>
            </w:r>
            <w:r w:rsidR="00C7010C">
              <w:rPr>
                <w:rFonts w:ascii="Sylfaen" w:hAnsi="Sylfaen"/>
                <w:lang w:val="ka-GE"/>
              </w:rPr>
              <w:t xml:space="preserve"> მუდმივად </w:t>
            </w:r>
            <w:r w:rsidR="005B7D15">
              <w:rPr>
                <w:rFonts w:ascii="Sylfaen" w:hAnsi="Sylfaen"/>
                <w:lang w:val="ka-GE"/>
              </w:rPr>
              <w:t>სარგებლობენ</w:t>
            </w:r>
            <w:r w:rsidR="00C7010C">
              <w:rPr>
                <w:rFonts w:ascii="Sylfaen" w:hAnsi="Sylfaen"/>
                <w:lang w:val="ka-GE"/>
              </w:rPr>
              <w:t xml:space="preserve"> სოციალურ</w:t>
            </w:r>
            <w:r w:rsidR="005B7D15">
              <w:rPr>
                <w:rFonts w:ascii="Sylfaen" w:hAnsi="Sylfaen"/>
                <w:lang w:val="ka-GE"/>
              </w:rPr>
              <w:t>ი/სამართლებრივი</w:t>
            </w:r>
            <w:r w:rsidR="00C7010C">
              <w:rPr>
                <w:rFonts w:ascii="Sylfaen" w:hAnsi="Sylfaen"/>
                <w:lang w:val="ka-GE"/>
              </w:rPr>
              <w:t xml:space="preserve"> </w:t>
            </w:r>
            <w:r w:rsidR="005B7D15">
              <w:rPr>
                <w:rFonts w:ascii="Sylfaen" w:hAnsi="Sylfaen"/>
                <w:lang w:val="ka-GE"/>
              </w:rPr>
              <w:t>გარანტიებით</w:t>
            </w:r>
            <w:r w:rsidR="00C7010C">
              <w:rPr>
                <w:rFonts w:ascii="Sylfaen" w:hAnsi="Sylfaen"/>
                <w:lang w:val="ka-GE"/>
              </w:rPr>
              <w:t xml:space="preserve">, რის შესაძლებლობასაც მოკლებულნი არიან </w:t>
            </w:r>
            <w:r w:rsidR="003332D6">
              <w:rPr>
                <w:rFonts w:ascii="Sylfaen" w:hAnsi="Sylfaen"/>
                <w:lang w:val="ka-GE"/>
              </w:rPr>
              <w:t xml:space="preserve">დე ფაქტო </w:t>
            </w:r>
            <w:r w:rsidR="00C7010C">
              <w:rPr>
                <w:rFonts w:ascii="Sylfaen" w:hAnsi="Sylfaen"/>
                <w:lang w:val="ka-GE"/>
              </w:rPr>
              <w:t xml:space="preserve"> მარტოხელა მშობლები. </w:t>
            </w:r>
          </w:p>
          <w:p w:rsidR="009057FA" w:rsidRDefault="00C7010C" w:rsidP="009057FA">
            <w:pPr>
              <w:jc w:val="both"/>
              <w:rPr>
                <w:rFonts w:ascii="Sylfaen" w:hAnsi="Sylfaen"/>
                <w:lang w:val="ka-GE"/>
              </w:rPr>
            </w:pPr>
            <w:r>
              <w:rPr>
                <w:rFonts w:ascii="Sylfaen" w:hAnsi="Sylfaen"/>
                <w:lang w:val="ka-GE"/>
              </w:rPr>
              <w:t>ცხადია, პარლამენტს არ შეუსწავლია არსებითად მარტოხელა მშობლების პირთა წრე, მათი საჭიროებები, რათა მოეხდინა შემდგომ დიფერენცირება სოციალური და სამართლებრივი გარანტიების შექმნის ნაწილში. სტატუსი ვრცელდება ვიწრო წრეზე</w:t>
            </w:r>
            <w:r w:rsidR="003332D6">
              <w:rPr>
                <w:rFonts w:ascii="Sylfaen" w:hAnsi="Sylfaen"/>
                <w:lang w:val="ka-GE"/>
              </w:rPr>
              <w:t xml:space="preserve">, </w:t>
            </w:r>
            <w:r>
              <w:rPr>
                <w:rFonts w:ascii="Sylfaen" w:hAnsi="Sylfaen"/>
                <w:lang w:val="ka-GE"/>
              </w:rPr>
              <w:t xml:space="preserve">როდესაც </w:t>
            </w:r>
            <w:r w:rsidR="001373E9">
              <w:rPr>
                <w:rFonts w:ascii="Sylfaen" w:hAnsi="Sylfaen"/>
                <w:lang w:val="ka-GE"/>
              </w:rPr>
              <w:t xml:space="preserve">უამრავი ბავშვი იზრდება ერთ მშობელთან, მასზეა ეკონომიკურად, მორალურად და ემოციურად დამოკიდებული და მშობელს უწევს ამ ყველაფრის მარტოს გამკლავება, ყოველგვარი მხარდაჭერის გარეშე. </w:t>
            </w:r>
          </w:p>
          <w:p w:rsidR="00C7010C" w:rsidRPr="00A5235F" w:rsidRDefault="00C7010C" w:rsidP="009057FA">
            <w:pPr>
              <w:jc w:val="both"/>
              <w:rPr>
                <w:rFonts w:ascii="Sylfaen" w:hAnsi="Sylfaen" w:cs="Sylfaen"/>
                <w:color w:val="000000"/>
                <w:lang w:val="ka-GE"/>
              </w:rPr>
            </w:pPr>
            <w:r>
              <w:rPr>
                <w:rFonts w:ascii="Sylfaen" w:hAnsi="Sylfaen"/>
                <w:lang w:val="ka-GE"/>
              </w:rPr>
              <w:t>გაუმართლებელია პირისთვის სტატუსის მინიჭება და სოციალური სარგებლის განასაზღვრა მხოლოდ ბავშვის დაბადების სააქტო ჩანაწერში</w:t>
            </w:r>
            <w:r w:rsidR="003332D6">
              <w:rPr>
                <w:rFonts w:ascii="Sylfaen" w:hAnsi="Sylfaen"/>
                <w:lang w:val="ka-GE"/>
              </w:rPr>
              <w:t xml:space="preserve"> </w:t>
            </w:r>
            <w:r>
              <w:rPr>
                <w:rFonts w:ascii="Sylfaen" w:hAnsi="Sylfaen"/>
                <w:lang w:val="ka-GE"/>
              </w:rPr>
              <w:t>მეორე მშობლის მონაცემებ</w:t>
            </w:r>
            <w:r w:rsidR="003332D6">
              <w:rPr>
                <w:rFonts w:ascii="Sylfaen" w:hAnsi="Sylfaen"/>
                <w:lang w:val="ka-GE"/>
              </w:rPr>
              <w:t>ის არსებობაზე</w:t>
            </w:r>
            <w:r>
              <w:rPr>
                <w:rFonts w:ascii="Sylfaen" w:hAnsi="Sylfaen"/>
                <w:lang w:val="ka-GE"/>
              </w:rPr>
              <w:t xml:space="preserve"> დაყრნობით. თუკი ბავშვის ინტერესებზე ზრუნვა ქვეყნის უპირველეს თუ არა</w:t>
            </w:r>
            <w:r w:rsidR="005B7D15">
              <w:rPr>
                <w:rFonts w:ascii="Sylfaen" w:hAnsi="Sylfaen"/>
                <w:lang w:val="ka-GE"/>
              </w:rPr>
              <w:t>,</w:t>
            </w:r>
            <w:r>
              <w:rPr>
                <w:rFonts w:ascii="Sylfaen" w:hAnsi="Sylfaen"/>
                <w:lang w:val="ka-GE"/>
              </w:rPr>
              <w:t xml:space="preserve"> ერთ-ერთ პრიორიტეტულ საკითხს</w:t>
            </w:r>
            <w:r w:rsidR="001373E9">
              <w:rPr>
                <w:rFonts w:ascii="Sylfaen" w:hAnsi="Sylfaen"/>
                <w:lang w:val="ka-GE"/>
              </w:rPr>
              <w:t xml:space="preserve"> </w:t>
            </w:r>
            <w:r>
              <w:rPr>
                <w:rFonts w:ascii="Sylfaen" w:hAnsi="Sylfaen"/>
                <w:lang w:val="ka-GE"/>
              </w:rPr>
              <w:t>წარმოადგენს</w:t>
            </w:r>
            <w:r w:rsidR="001373E9">
              <w:rPr>
                <w:rFonts w:ascii="Sylfaen" w:hAnsi="Sylfaen"/>
                <w:lang w:val="ka-GE"/>
              </w:rPr>
              <w:t xml:space="preserve"> საერთაშორისო და შინა ეროვნულ დონეზე აღებული ვალდებულებეის საფუძველზე,</w:t>
            </w:r>
            <w:r>
              <w:rPr>
                <w:rFonts w:ascii="Sylfaen" w:hAnsi="Sylfaen"/>
                <w:lang w:val="ka-GE"/>
              </w:rPr>
              <w:t xml:space="preserve"> მაშინ უნდა იქნას მიღებული შესაბამისი, ობიექტური და </w:t>
            </w:r>
            <w:r w:rsidR="001373E9">
              <w:rPr>
                <w:rFonts w:ascii="Sylfaen" w:hAnsi="Sylfaen"/>
                <w:lang w:val="ka-GE"/>
              </w:rPr>
              <w:t>ეფექტური</w:t>
            </w:r>
            <w:r>
              <w:rPr>
                <w:rFonts w:ascii="Sylfaen" w:hAnsi="Sylfaen"/>
                <w:lang w:val="ka-GE"/>
              </w:rPr>
              <w:t xml:space="preserve"> ღონისძიებები, რომლებიც მორგებული იქნება ბავშვების საჭიროებებსა და მათ კეთილდღეობაზე</w:t>
            </w:r>
            <w:r w:rsidR="000A4310">
              <w:rPr>
                <w:rFonts w:ascii="Sylfaen" w:hAnsi="Sylfaen"/>
                <w:lang w:val="ka-GE"/>
              </w:rPr>
              <w:t xml:space="preserve">. </w:t>
            </w:r>
            <w:r w:rsidR="001373E9">
              <w:rPr>
                <w:rFonts w:ascii="Sylfaen" w:hAnsi="Sylfaen"/>
                <w:lang w:val="ka-GE"/>
              </w:rPr>
              <w:t>ეს უკანასკნელი ხელს უნდა უწყობდეს ბავშვის ჯანსაღ გარემოში განვითარებას</w:t>
            </w:r>
            <w:r>
              <w:rPr>
                <w:rFonts w:ascii="Sylfaen" w:hAnsi="Sylfaen"/>
                <w:lang w:val="ka-GE"/>
              </w:rPr>
              <w:t xml:space="preserve">. </w:t>
            </w:r>
          </w:p>
          <w:p w:rsidR="00113223" w:rsidRDefault="009057FA" w:rsidP="009057FA">
            <w:pPr>
              <w:spacing w:after="120" w:line="240" w:lineRule="auto"/>
              <w:jc w:val="both"/>
              <w:rPr>
                <w:rFonts w:ascii="Sylfaen" w:hAnsi="Sylfaen"/>
                <w:b/>
                <w:lang w:val="ka-GE"/>
              </w:rPr>
            </w:pPr>
            <w:r w:rsidRPr="003A0DDE">
              <w:rPr>
                <w:rFonts w:ascii="Sylfaen" w:hAnsi="Sylfaen" w:cs="Arial"/>
                <w:color w:val="000000"/>
                <w:lang w:val="ka-GE"/>
              </w:rPr>
              <w:t>სადავო ნორმა საჭიროებს მკაცრი ტესტით შემოწმებას, კერძოდ, იმის გამორკვევას, აქვს თუ არა სახელმწიფოს დაუძლეველი ინტერესი და შეეძლო თუ არა სხვაგვარად მიეღწია  დასახული მიზნისთვის.</w:t>
            </w:r>
          </w:p>
          <w:p w:rsidR="0058509E" w:rsidRPr="001373E9" w:rsidRDefault="0058509E" w:rsidP="00397043">
            <w:pPr>
              <w:spacing w:after="120" w:line="240" w:lineRule="auto"/>
              <w:rPr>
                <w:rFonts w:ascii="Sylfaen" w:hAnsi="Sylfaen"/>
                <w:b/>
                <w:lang w:val="ka-GE"/>
              </w:rPr>
            </w:pPr>
          </w:p>
          <w:p w:rsidR="0058509E" w:rsidRPr="001373E9" w:rsidRDefault="002441A8" w:rsidP="0058509E">
            <w:pPr>
              <w:pStyle w:val="af1"/>
              <w:numPr>
                <w:ilvl w:val="0"/>
                <w:numId w:val="11"/>
              </w:numPr>
              <w:spacing w:after="120" w:line="240" w:lineRule="auto"/>
              <w:rPr>
                <w:rFonts w:ascii="Sylfaen" w:hAnsi="Sylfaen"/>
                <w:b/>
                <w:lang w:val="ka-GE"/>
              </w:rPr>
            </w:pPr>
            <w:r w:rsidRPr="001373E9">
              <w:rPr>
                <w:rFonts w:ascii="Sylfaen" w:hAnsi="Sylfaen"/>
                <w:b/>
                <w:lang w:val="ka-GE"/>
              </w:rPr>
              <w:t>სადავო ნორმ</w:t>
            </w:r>
            <w:r w:rsidR="00162D48">
              <w:rPr>
                <w:rFonts w:ascii="Sylfaen" w:hAnsi="Sylfaen"/>
                <w:b/>
                <w:lang w:val="ka-GE"/>
              </w:rPr>
              <w:t>ებ</w:t>
            </w:r>
            <w:r w:rsidRPr="001373E9">
              <w:rPr>
                <w:rFonts w:ascii="Sylfaen" w:hAnsi="Sylfaen"/>
                <w:b/>
                <w:lang w:val="ka-GE"/>
              </w:rPr>
              <w:t>ის მიმართება კონსტიტუციის 36-ე მ</w:t>
            </w:r>
            <w:r w:rsidR="00162D48">
              <w:rPr>
                <w:rFonts w:ascii="Sylfaen" w:hAnsi="Sylfaen"/>
                <w:b/>
                <w:lang w:val="ka-GE"/>
              </w:rPr>
              <w:t>უხლის მეორე და მესამე პუნქტებთან</w:t>
            </w:r>
            <w:r w:rsidRPr="001373E9">
              <w:rPr>
                <w:rFonts w:ascii="Sylfaen" w:hAnsi="Sylfaen"/>
                <w:b/>
                <w:lang w:val="ka-GE"/>
              </w:rPr>
              <w:t xml:space="preserve"> </w:t>
            </w:r>
          </w:p>
          <w:p w:rsidR="001373E9" w:rsidRDefault="001373E9" w:rsidP="001373E9">
            <w:pPr>
              <w:spacing w:after="120" w:line="240" w:lineRule="auto"/>
              <w:jc w:val="both"/>
              <w:rPr>
                <w:rFonts w:ascii="Sylfaen" w:hAnsi="Sylfaen"/>
                <w:lang w:val="ka-GE"/>
              </w:rPr>
            </w:pPr>
            <w:r>
              <w:rPr>
                <w:rFonts w:ascii="Sylfaen" w:hAnsi="Sylfaen"/>
                <w:lang w:val="ka-GE"/>
              </w:rPr>
              <w:t xml:space="preserve">სადავო ნორმებით კონსტიტუციის მე-14 მუხლთან ერთად ირღვევა 36-ე მუხლის მეორე და მესამე </w:t>
            </w:r>
            <w:r w:rsidR="00162D48">
              <w:rPr>
                <w:rFonts w:ascii="Sylfaen" w:hAnsi="Sylfaen"/>
                <w:lang w:val="ka-GE"/>
              </w:rPr>
              <w:t>პუნქტებიც</w:t>
            </w:r>
            <w:r>
              <w:rPr>
                <w:rFonts w:ascii="Sylfaen" w:hAnsi="Sylfaen"/>
                <w:lang w:val="ka-GE"/>
              </w:rPr>
              <w:t xml:space="preserve">. </w:t>
            </w:r>
          </w:p>
          <w:p w:rsidR="001373E9" w:rsidRDefault="001373E9" w:rsidP="001373E9">
            <w:pPr>
              <w:spacing w:after="120" w:line="240" w:lineRule="auto"/>
              <w:jc w:val="both"/>
              <w:rPr>
                <w:rFonts w:ascii="Sylfaen" w:hAnsi="Sylfaen"/>
                <w:lang w:val="ka-GE"/>
              </w:rPr>
            </w:pPr>
            <w:r>
              <w:rPr>
                <w:rFonts w:ascii="Sylfaen" w:hAnsi="Sylfaen"/>
                <w:lang w:val="ka-GE"/>
              </w:rPr>
              <w:t xml:space="preserve">36-ე მუხლის მესამე </w:t>
            </w:r>
            <w:r w:rsidR="009C5D8D">
              <w:rPr>
                <w:rFonts w:ascii="Sylfaen" w:hAnsi="Sylfaen"/>
                <w:lang w:val="ka-GE"/>
              </w:rPr>
              <w:t>პუნქტი</w:t>
            </w:r>
            <w:r>
              <w:rPr>
                <w:rFonts w:ascii="Sylfaen" w:hAnsi="Sylfaen"/>
                <w:lang w:val="ka-GE"/>
              </w:rPr>
              <w:t xml:space="preserve">თ, სახელმწიფოს აქვს ვალდებულება იზრუნოს ყველა დედისა და ბავშვის კეთილდღეობაზე, განსაკუთრებით, კი იმ დედებსა და ბავშვებზე ზრუნვა უნდა განახორციელოს, რომელთა სოციალურ-ეკონომიკური მდგომარეობა მძიმეა და არსებობს ლეგიტიმური მიზანი, მათი დიფერენცირებისა, სხვა ეკონომიკურად ძლიერი დედებისგან. </w:t>
            </w:r>
          </w:p>
          <w:p w:rsidR="001373E9" w:rsidRDefault="001373E9" w:rsidP="001373E9">
            <w:pPr>
              <w:spacing w:after="120" w:line="240" w:lineRule="auto"/>
              <w:jc w:val="both"/>
              <w:rPr>
                <w:rFonts w:ascii="Sylfaen" w:hAnsi="Sylfaen"/>
                <w:lang w:val="ka-GE"/>
              </w:rPr>
            </w:pPr>
            <w:r>
              <w:rPr>
                <w:rFonts w:ascii="Sylfaen" w:hAnsi="Sylfaen"/>
                <w:lang w:val="ka-GE"/>
              </w:rPr>
              <w:t xml:space="preserve">მოსარჩელეები ელგა მაისურაძე და ირმა გინტური წარმოადგენენ იმ მარტოხელა მშობლებს, რომელთაც მძიმე სოციალური და ეკონომიკური მდგომარეობა აქვთ. არ არიან დასაქმებულები, იღებენ მხოლოდ </w:t>
            </w:r>
            <w:r w:rsidR="007E7913">
              <w:rPr>
                <w:rFonts w:ascii="Sylfaen" w:hAnsi="Sylfaen"/>
                <w:lang w:val="ka-GE"/>
              </w:rPr>
              <w:t xml:space="preserve">სოციალურ შემწეობას და ეს თანხა წარმოადგენს ერთადერთ შემოსავალს მათ ორკაციან ოჯახში. </w:t>
            </w:r>
            <w:r w:rsidR="001723B5">
              <w:rPr>
                <w:rFonts w:ascii="Sylfaen" w:hAnsi="Sylfaen"/>
                <w:lang w:val="ka-GE"/>
              </w:rPr>
              <w:t xml:space="preserve">მათი შემწეობა თვეში 110 ლარია, როდესაც </w:t>
            </w:r>
            <w:r w:rsidR="003332D6">
              <w:rPr>
                <w:rFonts w:ascii="Sylfaen" w:hAnsi="Sylfaen"/>
                <w:lang w:val="ka-GE"/>
              </w:rPr>
              <w:t>მარტის</w:t>
            </w:r>
            <w:r w:rsidR="001723B5">
              <w:rPr>
                <w:rFonts w:ascii="Sylfaen" w:hAnsi="Sylfaen"/>
                <w:lang w:val="ka-GE"/>
              </w:rPr>
              <w:t xml:space="preserve"> თვის ნომაცემებით, </w:t>
            </w:r>
            <w:r w:rsidR="007E7913">
              <w:rPr>
                <w:rFonts w:ascii="Sylfaen" w:hAnsi="Sylfaen"/>
                <w:lang w:val="ka-GE"/>
              </w:rPr>
              <w:t>საარსებო მინიმუმი</w:t>
            </w:r>
            <w:r w:rsidR="001723B5">
              <w:rPr>
                <w:rFonts w:ascii="Sylfaen" w:hAnsi="Sylfaen"/>
                <w:lang w:val="ka-GE"/>
              </w:rPr>
              <w:t>ს სახით დადგენილია</w:t>
            </w:r>
            <w:r w:rsidR="003332D6">
              <w:rPr>
                <w:rFonts w:ascii="Sylfaen" w:hAnsi="Sylfaen"/>
                <w:lang w:val="ka-GE"/>
              </w:rPr>
              <w:t xml:space="preserve"> </w:t>
            </w:r>
            <w:r w:rsidR="003332D6">
              <w:rPr>
                <w:rFonts w:ascii="Sylfaen" w:hAnsi="Sylfaen"/>
                <w:lang w:val="ka-GE"/>
              </w:rPr>
              <w:lastRenderedPageBreak/>
              <w:t>176.9</w:t>
            </w:r>
            <w:r w:rsidR="007E7913">
              <w:rPr>
                <w:rFonts w:ascii="Sylfaen" w:hAnsi="Sylfaen"/>
                <w:lang w:val="ka-GE"/>
              </w:rPr>
              <w:t xml:space="preserve"> </w:t>
            </w:r>
            <w:r w:rsidR="001723B5">
              <w:rPr>
                <w:rFonts w:ascii="Sylfaen" w:hAnsi="Sylfaen"/>
                <w:lang w:val="ka-GE"/>
              </w:rPr>
              <w:t xml:space="preserve">ლარი. როდესაც საუბარია ბავშვის საჭიროებებზე, მის კეთილდღეობაზე და ჯანსაღ </w:t>
            </w:r>
            <w:r w:rsidR="00162D48">
              <w:rPr>
                <w:rFonts w:ascii="Sylfaen" w:hAnsi="Sylfaen"/>
                <w:lang w:val="ka-GE"/>
              </w:rPr>
              <w:t>გარემოში აღ</w:t>
            </w:r>
            <w:r w:rsidR="001723B5">
              <w:rPr>
                <w:rFonts w:ascii="Sylfaen" w:hAnsi="Sylfaen"/>
                <w:lang w:val="ka-GE"/>
              </w:rPr>
              <w:t xml:space="preserve">ზრდა-განვითარებაზე, მხოლოდ შემწეობა არ იძლება </w:t>
            </w:r>
            <w:r w:rsidR="003332D6">
              <w:rPr>
                <w:rFonts w:ascii="Sylfaen" w:hAnsi="Sylfaen"/>
                <w:lang w:val="ka-GE"/>
              </w:rPr>
              <w:t>იმის</w:t>
            </w:r>
            <w:r w:rsidR="001723B5">
              <w:rPr>
                <w:rFonts w:ascii="Sylfaen" w:hAnsi="Sylfaen"/>
                <w:lang w:val="ka-GE"/>
              </w:rPr>
              <w:t xml:space="preserve"> საშუალებას </w:t>
            </w:r>
            <w:r w:rsidR="003332D6">
              <w:rPr>
                <w:rFonts w:ascii="Sylfaen" w:hAnsi="Sylfaen"/>
                <w:lang w:val="ka-GE"/>
              </w:rPr>
              <w:t>მშობელმა შეუქმნას ბავშვს შესაფერისი და ჯანსაღი გარემო აღზრდისთვის. მ</w:t>
            </w:r>
            <w:r w:rsidR="001723B5">
              <w:rPr>
                <w:rFonts w:ascii="Sylfaen" w:hAnsi="Sylfaen"/>
                <w:lang w:val="ka-GE"/>
              </w:rPr>
              <w:t xml:space="preserve">ოსარჩელეები, როგროც მარტოხელა მშობლები ნამდვილად საჭიროებენ სახელმწიფოს მხრიდან დამატებით ზრუნვასა და მხარდაჭერას ბავშვის უკეთ აღზრდისთვის. </w:t>
            </w:r>
            <w:r w:rsidR="00162D48">
              <w:rPr>
                <w:rFonts w:ascii="Sylfaen" w:hAnsi="Sylfaen"/>
                <w:lang w:val="ka-GE"/>
              </w:rPr>
              <w:t xml:space="preserve">ამ უფლებაში მოიაზრება მათი შრომითი უფლებაც და მნიშვნელოვანია, სახელმწიფომ მხარი დაუჭიროს მათ, სხვადასხვა გადამზადების პროგრამითა თუ ღონისძებებით, რათა შეძლონ დასაქმება და ჰქონდეთ შემოსავალი იმ ფონზე, რომ წამროადგენენ მათი შვილების ერთადერთ აღმზრდელებს. </w:t>
            </w:r>
          </w:p>
          <w:p w:rsidR="001723B5" w:rsidRDefault="001723B5" w:rsidP="001373E9">
            <w:pPr>
              <w:spacing w:after="120" w:line="240" w:lineRule="auto"/>
              <w:jc w:val="both"/>
              <w:rPr>
                <w:rFonts w:ascii="Sylfaen" w:hAnsi="Sylfaen"/>
                <w:lang w:val="ka-GE"/>
              </w:rPr>
            </w:pPr>
            <w:r>
              <w:rPr>
                <w:rFonts w:ascii="Sylfaen" w:hAnsi="Sylfaen"/>
                <w:lang w:val="ka-GE"/>
              </w:rPr>
              <w:t xml:space="preserve">თუმცა, კანონით ისინი არ არიან მოქცეულნი მარტოხელა მშობლების რიცხვში, შესაბამისად, არც სოციალური დახმარების მიღება </w:t>
            </w:r>
            <w:r w:rsidR="005B7D15">
              <w:rPr>
                <w:rFonts w:ascii="Sylfaen" w:hAnsi="Sylfaen"/>
                <w:lang w:val="ka-GE"/>
              </w:rPr>
              <w:t xml:space="preserve">და სხვა სამართლებრივი გარანტიებით სარგებლობა </w:t>
            </w:r>
            <w:r>
              <w:rPr>
                <w:rFonts w:ascii="Sylfaen" w:hAnsi="Sylfaen"/>
                <w:lang w:val="ka-GE"/>
              </w:rPr>
              <w:t xml:space="preserve">შეუძლიათ და განიცდიან დისკრიმინაციას </w:t>
            </w:r>
            <w:r w:rsidR="003332D6">
              <w:rPr>
                <w:rFonts w:ascii="Sylfaen" w:hAnsi="Sylfaen"/>
                <w:lang w:val="ka-GE"/>
              </w:rPr>
              <w:t xml:space="preserve">დე იურე მარტოხელა მშობლებთან </w:t>
            </w:r>
            <w:r>
              <w:rPr>
                <w:rFonts w:ascii="Sylfaen" w:hAnsi="Sylfaen"/>
                <w:lang w:val="ka-GE"/>
              </w:rPr>
              <w:t xml:space="preserve">მიმართებაში. პრატიკამ აჩვენა, რომ სახელმწიფოს არ აქვს ლეგიტიმური მიზანი, რითაც გამართლდებოდა </w:t>
            </w:r>
            <w:r w:rsidR="000A4310">
              <w:rPr>
                <w:rFonts w:ascii="Sylfaen" w:hAnsi="Sylfaen"/>
                <w:lang w:val="ka-GE"/>
              </w:rPr>
              <w:t>განსხვავებული მოპყრობა</w:t>
            </w:r>
            <w:r>
              <w:rPr>
                <w:rFonts w:ascii="Sylfaen" w:hAnsi="Sylfaen"/>
                <w:lang w:val="ka-GE"/>
              </w:rPr>
              <w:t xml:space="preserve"> და მიზანშეწონილად ჩაითვლებოდა სტატუსი</w:t>
            </w:r>
            <w:r w:rsidR="003332D6">
              <w:rPr>
                <w:rFonts w:ascii="Sylfaen" w:hAnsi="Sylfaen"/>
                <w:lang w:val="ka-GE"/>
              </w:rPr>
              <w:t>ს</w:t>
            </w:r>
            <w:r>
              <w:rPr>
                <w:rFonts w:ascii="Sylfaen" w:hAnsi="Sylfaen"/>
                <w:lang w:val="ka-GE"/>
              </w:rPr>
              <w:t xml:space="preserve"> და მასზე მიბმული სოციალური თუ სამართელბრივი გარანტიების შექმნა მხოლოდ </w:t>
            </w:r>
            <w:r w:rsidR="003332D6">
              <w:rPr>
                <w:rFonts w:ascii="Sylfaen" w:hAnsi="Sylfaen"/>
                <w:lang w:val="ka-GE"/>
              </w:rPr>
              <w:t>დე იურე მარტოხელა მშობლებისთვის.</w:t>
            </w:r>
            <w:r>
              <w:rPr>
                <w:rFonts w:ascii="Sylfaen" w:hAnsi="Sylfaen"/>
                <w:lang w:val="ka-GE"/>
              </w:rPr>
              <w:t xml:space="preserve"> </w:t>
            </w:r>
          </w:p>
          <w:p w:rsidR="001723B5" w:rsidRDefault="009C5D8D" w:rsidP="001373E9">
            <w:pPr>
              <w:spacing w:after="120" w:line="240" w:lineRule="auto"/>
              <w:jc w:val="both"/>
              <w:rPr>
                <w:rFonts w:ascii="Sylfaen" w:hAnsi="Sylfaen"/>
                <w:lang w:val="ka-GE"/>
              </w:rPr>
            </w:pPr>
            <w:r>
              <w:rPr>
                <w:rFonts w:ascii="Sylfaen" w:hAnsi="Sylfaen"/>
                <w:lang w:val="ka-GE"/>
              </w:rPr>
              <w:t>ამდენად, 1191</w:t>
            </w:r>
            <w:r w:rsidRPr="009C5D8D">
              <w:rPr>
                <w:rFonts w:ascii="Sylfaen" w:hAnsi="Sylfaen"/>
                <w:vertAlign w:val="superscript"/>
                <w:lang w:val="ka-GE"/>
              </w:rPr>
              <w:t>1</w:t>
            </w:r>
            <w:r>
              <w:rPr>
                <w:rFonts w:ascii="Sylfaen" w:hAnsi="Sylfaen"/>
                <w:lang w:val="ka-GE"/>
              </w:rPr>
              <w:t xml:space="preserve">-ე მუხლის მეორე ნაწილით ირღვევა კონსტიტუციის 36-ე მუხლის </w:t>
            </w:r>
            <w:r w:rsidR="00162D48">
              <w:rPr>
                <w:rFonts w:ascii="Sylfaen" w:hAnsi="Sylfaen"/>
                <w:lang w:val="ka-GE"/>
              </w:rPr>
              <w:t xml:space="preserve">მეორე და </w:t>
            </w:r>
            <w:r>
              <w:rPr>
                <w:rFonts w:ascii="Sylfaen" w:hAnsi="Sylfaen"/>
                <w:lang w:val="ka-GE"/>
              </w:rPr>
              <w:t>მესამე პუნქტ</w:t>
            </w:r>
            <w:r w:rsidR="00162D48">
              <w:rPr>
                <w:rFonts w:ascii="Sylfaen" w:hAnsi="Sylfaen"/>
                <w:lang w:val="ka-GE"/>
              </w:rPr>
              <w:t>ებ</w:t>
            </w:r>
            <w:r>
              <w:rPr>
                <w:rFonts w:ascii="Sylfaen" w:hAnsi="Sylfaen"/>
                <w:lang w:val="ka-GE"/>
              </w:rPr>
              <w:t xml:space="preserve">ი. </w:t>
            </w:r>
          </w:p>
          <w:p w:rsidR="009C5D8D" w:rsidRDefault="009C5D8D" w:rsidP="001373E9">
            <w:pPr>
              <w:spacing w:after="120" w:line="240" w:lineRule="auto"/>
              <w:jc w:val="both"/>
              <w:rPr>
                <w:rFonts w:ascii="Sylfaen" w:hAnsi="Sylfaen"/>
                <w:lang w:val="ka-GE"/>
              </w:rPr>
            </w:pPr>
            <w:r>
              <w:rPr>
                <w:rFonts w:ascii="Sylfaen" w:hAnsi="Sylfaen"/>
                <w:lang w:val="ka-GE"/>
              </w:rPr>
              <w:t>სადავო ნორმრით ირღვევა კონსტიტუციის 36-ე მუხლის მეორე პუნქტიც</w:t>
            </w:r>
            <w:r w:rsidR="00162D48">
              <w:rPr>
                <w:rFonts w:ascii="Sylfaen" w:hAnsi="Sylfaen"/>
                <w:lang w:val="ka-GE"/>
              </w:rPr>
              <w:t xml:space="preserve"> </w:t>
            </w:r>
            <w:r>
              <w:rPr>
                <w:rFonts w:ascii="Sylfaen" w:hAnsi="Sylfaen"/>
                <w:lang w:val="ka-GE"/>
              </w:rPr>
              <w:t>მოსარჩელე ლერი თოდაძის შემთხვევაში. 1191</w:t>
            </w:r>
            <w:r>
              <w:rPr>
                <w:rFonts w:ascii="Sylfaen" w:hAnsi="Sylfaen"/>
                <w:vertAlign w:val="superscript"/>
                <w:lang w:val="ka-GE"/>
              </w:rPr>
              <w:t>1</w:t>
            </w:r>
            <w:r>
              <w:rPr>
                <w:rFonts w:ascii="Sylfaen" w:hAnsi="Sylfaen"/>
                <w:lang w:val="ka-GE"/>
              </w:rPr>
              <w:t xml:space="preserve">-ე მუხლის მესამე ნაწილით, სტატუსის მიღების საშუალება აქვს მარტოხელა მამასაც, თუმცა დადგენილი კრიტერიუმებიდან გამომდინარე, არ არსებობს არც ერთი სტატუსის მატარებელი მარტოხელა მამა. მაგრამ ფაქტობრივი მდგომრეობიდან გამომდინარე, მოსარჩელე ლერი თოდაძის მდგომარეობაში ბევრი მარტოხელა მამაა, ისევე როგორც ქვრივი მარტოხელა მამები. მათ რეალურად უწევთ შვილ(ებ)ის აღზრდის პასუხისმგებლობის გაკმლავება და ხშირ შემთხვევაში, მათი ეკონომიკური მდგომარეობაც მძიმეა. ლერი </w:t>
            </w:r>
            <w:r w:rsidR="00E050D4">
              <w:rPr>
                <w:rFonts w:ascii="Sylfaen" w:hAnsi="Sylfaen"/>
                <w:lang w:val="ka-GE"/>
              </w:rPr>
              <w:t>თოდაძეს არ აქვს</w:t>
            </w:r>
            <w:r>
              <w:rPr>
                <w:rFonts w:ascii="Sylfaen" w:hAnsi="Sylfaen"/>
                <w:lang w:val="ka-GE"/>
              </w:rPr>
              <w:t xml:space="preserve"> სოციალურად </w:t>
            </w:r>
            <w:r w:rsidR="00E050D4">
              <w:rPr>
                <w:rFonts w:ascii="Sylfaen" w:hAnsi="Sylfaen"/>
                <w:lang w:val="ka-GE"/>
              </w:rPr>
              <w:t>დაუცველის სტატუსი, შესაბამისად</w:t>
            </w:r>
            <w:r>
              <w:rPr>
                <w:rFonts w:ascii="Sylfaen" w:hAnsi="Sylfaen"/>
                <w:lang w:val="ka-GE"/>
              </w:rPr>
              <w:t xml:space="preserve">, </w:t>
            </w:r>
            <w:r w:rsidR="00E050D4">
              <w:rPr>
                <w:rFonts w:ascii="Sylfaen" w:hAnsi="Sylfaen"/>
                <w:lang w:val="ka-GE"/>
              </w:rPr>
              <w:t xml:space="preserve">არც შემწეობას იღებს. </w:t>
            </w:r>
            <w:r>
              <w:rPr>
                <w:rFonts w:ascii="Sylfaen" w:hAnsi="Sylfaen"/>
                <w:lang w:val="ka-GE"/>
              </w:rPr>
              <w:t>მას ორი მოზარდი შვილი ჰყავს, არ აქვს სახლი და ვერ უზრუნვეყოფს მის</w:t>
            </w:r>
            <w:r w:rsidR="003332D6">
              <w:rPr>
                <w:rFonts w:ascii="Sylfaen" w:hAnsi="Sylfaen"/>
                <w:lang w:val="ka-GE"/>
              </w:rPr>
              <w:t>ი</w:t>
            </w:r>
            <w:r>
              <w:rPr>
                <w:rFonts w:ascii="Sylfaen" w:hAnsi="Sylfaen"/>
                <w:lang w:val="ka-GE"/>
              </w:rPr>
              <w:t xml:space="preserve"> შვილების საჭიროებების სრულად დაკმაყოფილებას</w:t>
            </w:r>
            <w:r w:rsidR="00E050D4">
              <w:rPr>
                <w:rFonts w:ascii="Sylfaen" w:hAnsi="Sylfaen"/>
                <w:lang w:val="ka-GE"/>
              </w:rPr>
              <w:t xml:space="preserve">. </w:t>
            </w:r>
            <w:r>
              <w:rPr>
                <w:rFonts w:ascii="Sylfaen" w:hAnsi="Sylfaen"/>
                <w:lang w:val="ka-GE"/>
              </w:rPr>
              <w:t xml:space="preserve">ის არის მარტოხელა მშობელი და იმსახურებს სახელმწიფოს მხრიდან იმ მხარდაჭერას, რომელიც აქვთ კანონით უკვე აღიარებულ მარტოხელა მშობლებს. </w:t>
            </w:r>
          </w:p>
          <w:p w:rsidR="009C5D8D" w:rsidRDefault="009C5D8D" w:rsidP="001373E9">
            <w:pPr>
              <w:spacing w:after="120" w:line="240" w:lineRule="auto"/>
              <w:jc w:val="both"/>
              <w:rPr>
                <w:rFonts w:ascii="Sylfaen" w:hAnsi="Sylfaen"/>
                <w:lang w:val="ka-GE"/>
              </w:rPr>
            </w:pPr>
            <w:r>
              <w:rPr>
                <w:rFonts w:ascii="Sylfaen" w:hAnsi="Sylfaen"/>
                <w:lang w:val="ka-GE"/>
              </w:rPr>
              <w:t xml:space="preserve">კონსტიტუციის 36-ე მუხლის მეორე პუნქტით, </w:t>
            </w:r>
            <w:r w:rsidRPr="009C5D8D">
              <w:rPr>
                <w:rFonts w:ascii="Sylfaen" w:hAnsi="Sylfaen"/>
              </w:rPr>
              <w:t>სახელმწიფო ხელს უწყობს ოჯახის კეთილდღეობას</w:t>
            </w:r>
            <w:r>
              <w:rPr>
                <w:rFonts w:ascii="Sylfaen" w:hAnsi="Sylfaen"/>
                <w:lang w:val="ka-GE"/>
              </w:rPr>
              <w:t>, რაც იმას ნიშნავს, რომ თუკი მშობელს არ აქვს სათანადო შესაძლებლობა მისი შვილ(ებ)ის მინიმალური საჭიროებების დაკმაყოფილებისთვისაც კი, სახელმწიფომ უნდა მიიღოს ყველა შესაძლო ღონისძება, რათა მხარში დაუდგეს მშობელს და გააძლიეროს იგი. მოსარჩელეების შემთხვევაში, ცალსახაა, რომ ისინი ს</w:t>
            </w:r>
            <w:r w:rsidR="00724EBE">
              <w:rPr>
                <w:rFonts w:ascii="Sylfaen" w:hAnsi="Sylfaen"/>
                <w:lang w:val="ka-GE"/>
              </w:rPr>
              <w:t>ა</w:t>
            </w:r>
            <w:r>
              <w:rPr>
                <w:rFonts w:ascii="Sylfaen" w:hAnsi="Sylfaen"/>
                <w:lang w:val="ka-GE"/>
              </w:rPr>
              <w:t xml:space="preserve">ჭიროებენ ამ თანადგომას და საქართველო </w:t>
            </w:r>
            <w:r w:rsidR="000B64E7">
              <w:rPr>
                <w:rFonts w:ascii="Sylfaen" w:hAnsi="Sylfaen"/>
                <w:lang w:val="ka-GE"/>
              </w:rPr>
              <w:t xml:space="preserve">როგორც </w:t>
            </w:r>
            <w:r>
              <w:rPr>
                <w:rFonts w:ascii="Sylfaen" w:hAnsi="Sylfaen"/>
                <w:lang w:val="ka-GE"/>
              </w:rPr>
              <w:t>სოციალური სახელმწიფ</w:t>
            </w:r>
            <w:r w:rsidR="004679F6">
              <w:rPr>
                <w:rFonts w:ascii="Sylfaen" w:hAnsi="Sylfaen"/>
                <w:lang w:val="ka-GE"/>
              </w:rPr>
              <w:t>ო</w:t>
            </w:r>
            <w:r w:rsidR="005E1201">
              <w:rPr>
                <w:rFonts w:ascii="Sylfaen" w:hAnsi="Sylfaen"/>
                <w:lang w:val="ka-GE"/>
              </w:rPr>
              <w:t xml:space="preserve">, ვალდებულია შეასრულოს და დაიცვლას </w:t>
            </w:r>
            <w:r w:rsidR="004679F6">
              <w:rPr>
                <w:rFonts w:ascii="Sylfaen" w:hAnsi="Sylfaen"/>
                <w:lang w:val="ka-GE"/>
              </w:rPr>
              <w:t>კონსტიტუც</w:t>
            </w:r>
            <w:r w:rsidR="005E1201">
              <w:rPr>
                <w:rFonts w:ascii="Sylfaen" w:hAnsi="Sylfaen"/>
                <w:lang w:val="ka-GE"/>
              </w:rPr>
              <w:t xml:space="preserve">იით განსაზღვრული ადამიანის უფლებები და, მათ შორის, მათი </w:t>
            </w:r>
            <w:r w:rsidR="004679F6">
              <w:rPr>
                <w:rFonts w:ascii="Sylfaen" w:hAnsi="Sylfaen"/>
                <w:lang w:val="ka-GE"/>
              </w:rPr>
              <w:t xml:space="preserve">სოციალურ </w:t>
            </w:r>
            <w:r w:rsidR="005E1201">
              <w:rPr>
                <w:rFonts w:ascii="Sylfaen" w:hAnsi="Sylfaen"/>
                <w:lang w:val="ka-GE"/>
              </w:rPr>
              <w:t>უფლება.</w:t>
            </w:r>
            <w:r w:rsidR="004679F6">
              <w:rPr>
                <w:rFonts w:ascii="Sylfaen" w:hAnsi="Sylfaen"/>
                <w:lang w:val="ka-GE"/>
              </w:rPr>
              <w:t xml:space="preserve"> </w:t>
            </w:r>
          </w:p>
          <w:p w:rsidR="007B14F7" w:rsidRPr="007B14F7" w:rsidRDefault="007B14F7" w:rsidP="007B14F7">
            <w:pPr>
              <w:spacing w:after="120" w:line="240" w:lineRule="auto"/>
              <w:jc w:val="both"/>
              <w:rPr>
                <w:rFonts w:ascii="Sylfaen" w:hAnsi="Sylfaen"/>
                <w:lang w:val="ka-GE"/>
              </w:rPr>
            </w:pPr>
            <w:r w:rsidRPr="007B14F7">
              <w:rPr>
                <w:rFonts w:ascii="Sylfaen" w:hAnsi="Sylfaen"/>
                <w:lang w:val="ru-RU"/>
              </w:rPr>
              <w:t>“ბავშვის უფლებათა შესახებ” კონვენციის მე-3 მუხლის შესაბამისად, ბავშვის მიმართ ნებისმიერ ქმედებათა განხორციელებისას, მიუხედავად იმისა, თუ ვინ არის მათი განმახორციელებელი, - სახელმწიფო თუ კერძო დაწესებულებები, რომლებიც მუშაობენ სოციალური უზრუნველყოფის საკითხებზე, სასამართლოები, ადმინისტრაციული თუ საკანონმდებლო ორგანოები - უპირველესი ყურადღება ეთმობა ბავშვის ინტერესების დაცვის უკეთ უზრუნველყოფას.</w:t>
            </w:r>
          </w:p>
          <w:p w:rsidR="007B14F7" w:rsidRPr="007B14F7" w:rsidRDefault="007B14F7" w:rsidP="007B14F7">
            <w:pPr>
              <w:spacing w:after="120" w:line="240" w:lineRule="auto"/>
              <w:jc w:val="both"/>
              <w:rPr>
                <w:rFonts w:ascii="Sylfaen" w:hAnsi="Sylfaen"/>
                <w:lang w:val="ka-GE"/>
              </w:rPr>
            </w:pPr>
            <w:r w:rsidRPr="007B14F7">
              <w:rPr>
                <w:rFonts w:ascii="Sylfaen" w:hAnsi="Sylfaen"/>
                <w:lang w:val="ka-GE"/>
              </w:rPr>
              <w:t>ადამიანის უფლებათა საყოველთაო დეკლარაციის 25–ე მეხლის</w:t>
            </w:r>
            <w:r w:rsidR="00162D48">
              <w:rPr>
                <w:rFonts w:ascii="Sylfaen" w:hAnsi="Sylfaen"/>
                <w:lang w:val="ka-GE"/>
              </w:rPr>
              <w:t xml:space="preserve"> 1-ლი </w:t>
            </w:r>
            <w:r w:rsidRPr="007B14F7">
              <w:rPr>
                <w:rFonts w:ascii="Sylfaen" w:hAnsi="Sylfaen"/>
                <w:lang w:val="ka-GE"/>
              </w:rPr>
              <w:t xml:space="preserve">პუნქტის თანახმად, ყველას აქვს უფლება ქონდეს ცხოვრების ისეთი დონე, საკვების, ტანსაცმლის, საცხოვრებლის, სამედიცინო და საჭირო სოციალური მომსახურების </w:t>
            </w:r>
            <w:r w:rsidR="00162D48">
              <w:rPr>
                <w:rFonts w:ascii="Sylfaen" w:hAnsi="Sylfaen"/>
                <w:lang w:val="ka-GE"/>
              </w:rPr>
              <w:t>ჩათვ</w:t>
            </w:r>
            <w:r w:rsidRPr="007B14F7">
              <w:rPr>
                <w:rFonts w:ascii="Sylfaen" w:hAnsi="Sylfaen"/>
                <w:lang w:val="ka-GE"/>
              </w:rPr>
              <w:t xml:space="preserve">ლით, რომელიც აუცილებელია მისი და მისი იჯახის ჯანმრთელობისა და კეთილდღეობის შესანარჩუნებლად. </w:t>
            </w:r>
          </w:p>
          <w:p w:rsidR="004679F6" w:rsidRDefault="007B14F7" w:rsidP="001373E9">
            <w:pPr>
              <w:spacing w:after="120" w:line="240" w:lineRule="auto"/>
              <w:jc w:val="both"/>
              <w:rPr>
                <w:rFonts w:ascii="Sylfaen" w:hAnsi="Sylfaen"/>
                <w:lang w:val="ka-GE"/>
              </w:rPr>
            </w:pPr>
            <w:r>
              <w:rPr>
                <w:rFonts w:ascii="Sylfaen" w:hAnsi="Sylfaen"/>
                <w:lang w:val="ka-GE"/>
              </w:rPr>
              <w:t xml:space="preserve">„ბავშის უფლებათა შესახებ“ კონვენციის 27-ე მუხლის თანახმად, მონაწილე სახელმწიფოები ეროვნული პირობების შესაბამისად და თავიანთი შესაძლებლობების ფარგლებში მიმართავენ საჭირო ზომებს, რათა დახმარება გაუწიონ მშობლებსა და ბავშვის აღმზრდელ სხვა პირებს ამ უფლების განხორციელებაში და, აუცილებლობის შემთხვევაში, მატერიალურ დახმარებას უწევენ და ხელს უწყობენ პროგრამებს, </w:t>
            </w:r>
            <w:r>
              <w:rPr>
                <w:rFonts w:ascii="Sylfaen" w:hAnsi="Sylfaen"/>
                <w:lang w:val="ka-GE"/>
              </w:rPr>
              <w:lastRenderedPageBreak/>
              <w:t xml:space="preserve">განსაკუთრებით კვებით, ტანსაცმლითა და საცხოვრისით უზრუნველყოფასთან დაკავშრებით. </w:t>
            </w:r>
          </w:p>
          <w:p w:rsidR="007B14F7" w:rsidRDefault="007B14F7" w:rsidP="001373E9">
            <w:pPr>
              <w:spacing w:after="120" w:line="240" w:lineRule="auto"/>
              <w:jc w:val="both"/>
              <w:rPr>
                <w:rFonts w:ascii="Sylfaen" w:hAnsi="Sylfaen"/>
                <w:lang w:val="ka-GE"/>
              </w:rPr>
            </w:pPr>
            <w:r>
              <w:rPr>
                <w:rFonts w:ascii="Sylfaen" w:hAnsi="Sylfaen"/>
                <w:lang w:val="ka-GE"/>
              </w:rPr>
              <w:t xml:space="preserve">ზემოაღნიშნულიდან გამომდინარე, სახელმწიფო ვალდებულია ფართოდ განიხილოს მარტოხელა მშობლების პირთა წრე, შეისწავლოს მათი საჭიროებები და შექმნას სათანადო სოციალური და </w:t>
            </w:r>
            <w:r w:rsidR="00162D48">
              <w:rPr>
                <w:rFonts w:ascii="Sylfaen" w:hAnsi="Sylfaen"/>
                <w:lang w:val="ka-GE"/>
              </w:rPr>
              <w:t>სამა</w:t>
            </w:r>
            <w:r>
              <w:rPr>
                <w:rFonts w:ascii="Sylfaen" w:hAnsi="Sylfaen"/>
                <w:lang w:val="ka-GE"/>
              </w:rPr>
              <w:t>რთლებრივი გარანტიები, რომლითაც მარტოხელა მშობლებს დაეხმარება ბავშების ყოველდღიური და აუცილებელი საჭიროებების დაკმაყოფილებაში მაინც.</w:t>
            </w:r>
          </w:p>
          <w:p w:rsidR="007B14F7" w:rsidRDefault="005E1201" w:rsidP="001373E9">
            <w:pPr>
              <w:spacing w:after="120" w:line="240" w:lineRule="auto"/>
              <w:jc w:val="both"/>
              <w:rPr>
                <w:rFonts w:ascii="Sylfaen" w:hAnsi="Sylfaen"/>
                <w:lang w:val="ka-GE"/>
              </w:rPr>
            </w:pPr>
            <w:r w:rsidRPr="005E1201">
              <w:rPr>
                <w:rFonts w:ascii="Sylfaen" w:hAnsi="Sylfaen"/>
              </w:rPr>
              <w:t>საქართველოს კონსტიტუციის 36-ე მუხლის მე-2 და მე-3 ქვეპუნქტებით გათვალისწინებული დებულებები სახელმწიფოს აკისრებს მუდმივ ვალდებულებებს, იზრუნოს ოჯახის კეთილდღეობაზე და შეუქმნას</w:t>
            </w:r>
            <w:r>
              <w:rPr>
                <w:rFonts w:ascii="Sylfaen" w:hAnsi="Sylfaen"/>
              </w:rPr>
              <w:t xml:space="preserve"> მშობელსა</w:t>
            </w:r>
            <w:r w:rsidRPr="005E1201">
              <w:rPr>
                <w:rFonts w:ascii="Sylfaen" w:hAnsi="Sylfaen"/>
              </w:rPr>
              <w:t xml:space="preserve"> და ბავშვებს კონსტიტუციით და კანონმდებლობით მათთვის მინიჭებული უფლებების დაცვის სამართლებრივი გარანტიები</w:t>
            </w:r>
            <w:r w:rsidR="00E050D4">
              <w:rPr>
                <w:rFonts w:ascii="Sylfaen" w:hAnsi="Sylfaen"/>
                <w:lang w:val="ka-GE"/>
              </w:rPr>
              <w:t xml:space="preserve">. </w:t>
            </w:r>
            <w:r w:rsidR="007B14F7">
              <w:rPr>
                <w:rFonts w:ascii="Sylfaen" w:hAnsi="Sylfaen"/>
                <w:lang w:val="ka-GE"/>
              </w:rPr>
              <w:t>სამოქალაქო კოდექსის 1191</w:t>
            </w:r>
            <w:r w:rsidR="007B14F7">
              <w:rPr>
                <w:rFonts w:ascii="Sylfaen" w:hAnsi="Sylfaen"/>
                <w:vertAlign w:val="superscript"/>
                <w:lang w:val="ka-GE"/>
              </w:rPr>
              <w:t>1</w:t>
            </w:r>
            <w:r w:rsidR="007B14F7">
              <w:rPr>
                <w:rFonts w:ascii="Sylfaen" w:hAnsi="Sylfaen"/>
                <w:lang w:val="ka-GE"/>
              </w:rPr>
              <w:t xml:space="preserve">-ე მუხლის მეორე და მესამე ნაწილებით </w:t>
            </w:r>
            <w:r>
              <w:rPr>
                <w:rFonts w:ascii="Sylfaen" w:hAnsi="Sylfaen"/>
                <w:lang w:val="ka-GE"/>
              </w:rPr>
              <w:t xml:space="preserve">კი </w:t>
            </w:r>
            <w:r w:rsidR="007B14F7">
              <w:rPr>
                <w:rFonts w:ascii="Sylfaen" w:hAnsi="Sylfaen"/>
                <w:lang w:val="ka-GE"/>
              </w:rPr>
              <w:t xml:space="preserve">ირღვევა კონსტიტუციის 36-ე მუხლის მეორე </w:t>
            </w:r>
            <w:r>
              <w:rPr>
                <w:rFonts w:ascii="Sylfaen" w:hAnsi="Sylfaen"/>
                <w:lang w:val="ka-GE"/>
              </w:rPr>
              <w:t>პუნქტი.</w:t>
            </w:r>
            <w:r w:rsidR="007B14F7">
              <w:rPr>
                <w:rFonts w:ascii="Sylfaen" w:hAnsi="Sylfaen"/>
                <w:lang w:val="ka-GE"/>
              </w:rPr>
              <w:t xml:space="preserve"> </w:t>
            </w:r>
          </w:p>
          <w:p w:rsidR="007B14F7" w:rsidRPr="007B14F7" w:rsidRDefault="007B14F7" w:rsidP="001373E9">
            <w:pPr>
              <w:spacing w:after="120" w:line="240" w:lineRule="auto"/>
              <w:jc w:val="both"/>
              <w:rPr>
                <w:rFonts w:ascii="Sylfaen" w:hAnsi="Sylfaen"/>
                <w:lang w:val="ka-GE"/>
              </w:rPr>
            </w:pPr>
          </w:p>
          <w:p w:rsidR="000B64E7" w:rsidRPr="000B64E7" w:rsidRDefault="001373E9" w:rsidP="001373E9">
            <w:pPr>
              <w:pStyle w:val="af1"/>
              <w:numPr>
                <w:ilvl w:val="0"/>
                <w:numId w:val="11"/>
              </w:numPr>
              <w:spacing w:after="120" w:line="240" w:lineRule="auto"/>
              <w:rPr>
                <w:rFonts w:ascii="Sylfaen" w:hAnsi="Sylfaen"/>
                <w:b/>
                <w:lang w:val="ka-GE"/>
              </w:rPr>
            </w:pPr>
            <w:r w:rsidRPr="000B64E7">
              <w:rPr>
                <w:rFonts w:ascii="Sylfaen" w:hAnsi="Sylfaen" w:cs="Sylfaen"/>
                <w:b/>
                <w:lang w:val="ka-GE"/>
              </w:rPr>
              <w:t>დასკვნა</w:t>
            </w:r>
          </w:p>
          <w:p w:rsidR="007D27E8" w:rsidRPr="000B64E7" w:rsidRDefault="00162D48" w:rsidP="000A4310">
            <w:pPr>
              <w:spacing w:after="120" w:line="240" w:lineRule="auto"/>
              <w:jc w:val="both"/>
              <w:rPr>
                <w:rFonts w:ascii="Sylfaen" w:hAnsi="Sylfaen"/>
                <w:lang w:val="ka-GE"/>
              </w:rPr>
            </w:pPr>
            <w:r>
              <w:rPr>
                <w:rFonts w:ascii="Sylfaen" w:hAnsi="Sylfaen"/>
                <w:lang w:val="ka-GE"/>
              </w:rPr>
              <w:t xml:space="preserve">ზემოაღნიშნული საერთაშორისო და ეროვნული </w:t>
            </w:r>
            <w:r w:rsidR="000A4310">
              <w:rPr>
                <w:rFonts w:ascii="Sylfaen" w:hAnsi="Sylfaen"/>
                <w:lang w:val="ka-GE"/>
              </w:rPr>
              <w:t>კანონმდებლობა</w:t>
            </w:r>
            <w:r>
              <w:rPr>
                <w:rFonts w:ascii="Sylfaen" w:hAnsi="Sylfaen"/>
                <w:lang w:val="ka-GE"/>
              </w:rPr>
              <w:t xml:space="preserve">, პრაქტიკის </w:t>
            </w:r>
            <w:r w:rsidR="000A4310">
              <w:rPr>
                <w:rFonts w:ascii="Sylfaen" w:hAnsi="Sylfaen"/>
                <w:lang w:val="ka-GE"/>
              </w:rPr>
              <w:t xml:space="preserve">ანალიზი </w:t>
            </w:r>
            <w:r>
              <w:rPr>
                <w:rFonts w:ascii="Sylfaen" w:hAnsi="Sylfaen"/>
                <w:lang w:val="ka-GE"/>
              </w:rPr>
              <w:t>და სასამართლო გადაწყვეტილებებ</w:t>
            </w:r>
            <w:r w:rsidR="000A4310">
              <w:rPr>
                <w:rFonts w:ascii="Sylfaen" w:hAnsi="Sylfaen"/>
                <w:lang w:val="ka-GE"/>
              </w:rPr>
              <w:t>ი,</w:t>
            </w:r>
            <w:r w:rsidR="007D27E8" w:rsidRPr="000B64E7">
              <w:rPr>
                <w:rFonts w:ascii="Sylfaen" w:hAnsi="Sylfaen"/>
                <w:lang w:val="ka-GE"/>
              </w:rPr>
              <w:t xml:space="preserve"> </w:t>
            </w:r>
            <w:r w:rsidR="000A4310">
              <w:rPr>
                <w:rFonts w:ascii="Sylfaen" w:hAnsi="Sylfaen" w:cs="Sylfaen"/>
                <w:lang w:val="ka-GE"/>
              </w:rPr>
              <w:t>ნათლად მოწმობს</w:t>
            </w:r>
            <w:r w:rsidR="007D27E8" w:rsidRPr="000B64E7">
              <w:rPr>
                <w:rFonts w:ascii="Sylfaen" w:hAnsi="Sylfaen"/>
                <w:lang w:val="ka-GE"/>
              </w:rPr>
              <w:t xml:space="preserve">, </w:t>
            </w:r>
            <w:r w:rsidR="007D27E8" w:rsidRPr="000B64E7">
              <w:rPr>
                <w:rFonts w:ascii="Sylfaen" w:hAnsi="Sylfaen" w:cs="Sylfaen"/>
                <w:lang w:val="ka-GE"/>
              </w:rPr>
              <w:t>რომ</w:t>
            </w:r>
            <w:r w:rsidR="007D27E8" w:rsidRPr="000B64E7">
              <w:rPr>
                <w:rFonts w:ascii="Sylfaen" w:hAnsi="Sylfaen"/>
                <w:lang w:val="ka-GE"/>
              </w:rPr>
              <w:t xml:space="preserve"> </w:t>
            </w:r>
            <w:r w:rsidR="007D27E8" w:rsidRPr="000B64E7">
              <w:rPr>
                <w:rFonts w:ascii="Sylfaen" w:hAnsi="Sylfaen" w:cs="Sylfaen"/>
                <w:lang w:val="ka-GE"/>
              </w:rPr>
              <w:t>სამოქალაქო</w:t>
            </w:r>
            <w:r w:rsidR="007D27E8" w:rsidRPr="000B64E7">
              <w:rPr>
                <w:rFonts w:ascii="Sylfaen" w:hAnsi="Sylfaen"/>
                <w:lang w:val="ka-GE"/>
              </w:rPr>
              <w:t xml:space="preserve"> </w:t>
            </w:r>
            <w:r w:rsidR="007D27E8" w:rsidRPr="000B64E7">
              <w:rPr>
                <w:rFonts w:ascii="Sylfaen" w:hAnsi="Sylfaen" w:cs="Sylfaen"/>
                <w:lang w:val="ka-GE"/>
              </w:rPr>
              <w:t>კოდექსის</w:t>
            </w:r>
            <w:r w:rsidR="007D27E8" w:rsidRPr="000B64E7">
              <w:rPr>
                <w:rFonts w:ascii="Sylfaen" w:hAnsi="Sylfaen"/>
                <w:lang w:val="ka-GE"/>
              </w:rPr>
              <w:t xml:space="preserve"> 1191</w:t>
            </w:r>
            <w:r w:rsidR="007D27E8" w:rsidRPr="000B64E7">
              <w:rPr>
                <w:rFonts w:ascii="Sylfaen" w:hAnsi="Sylfaen"/>
                <w:vertAlign w:val="superscript"/>
                <w:lang w:val="ka-GE"/>
              </w:rPr>
              <w:t>1</w:t>
            </w:r>
            <w:r w:rsidR="007D27E8" w:rsidRPr="000B64E7">
              <w:rPr>
                <w:rFonts w:ascii="Sylfaen" w:hAnsi="Sylfaen"/>
                <w:lang w:val="ka-GE"/>
              </w:rPr>
              <w:t>-ე მუხლის მეორე და მესამე ნაწილები არაკონსტიტუციურია საქ</w:t>
            </w:r>
            <w:r w:rsidR="00047B3C">
              <w:rPr>
                <w:rFonts w:ascii="Sylfaen" w:hAnsi="Sylfaen"/>
                <w:lang w:val="ka-GE"/>
              </w:rPr>
              <w:t>ა</w:t>
            </w:r>
            <w:r w:rsidR="007D27E8" w:rsidRPr="000B64E7">
              <w:rPr>
                <w:rFonts w:ascii="Sylfaen" w:hAnsi="Sylfaen"/>
                <w:lang w:val="ka-GE"/>
              </w:rPr>
              <w:t>რთ</w:t>
            </w:r>
            <w:r w:rsidR="00047B3C">
              <w:rPr>
                <w:rFonts w:ascii="Sylfaen" w:hAnsi="Sylfaen"/>
                <w:lang w:val="ka-GE"/>
              </w:rPr>
              <w:t>ვ</w:t>
            </w:r>
            <w:r w:rsidR="007D27E8" w:rsidRPr="000B64E7">
              <w:rPr>
                <w:rFonts w:ascii="Sylfaen" w:hAnsi="Sylfaen"/>
                <w:lang w:val="ka-GE"/>
              </w:rPr>
              <w:t>ელოს კონსტიტუციის 36-ე მუხლის მეორე და მესამე პუნქტებთან და მე-14 მუხლთან მიმართებაში</w:t>
            </w:r>
            <w:r w:rsidR="006A6204" w:rsidRPr="000B64E7">
              <w:rPr>
                <w:rFonts w:ascii="Sylfaen" w:hAnsi="Sylfaen"/>
                <w:lang w:val="ka-GE"/>
              </w:rPr>
              <w:t xml:space="preserve">. </w:t>
            </w:r>
          </w:p>
          <w:p w:rsidR="007D27E8" w:rsidRPr="007D27E8" w:rsidRDefault="007D27E8" w:rsidP="00162D48">
            <w:pPr>
              <w:spacing w:after="120" w:line="240" w:lineRule="auto"/>
              <w:jc w:val="both"/>
              <w:rPr>
                <w:rFonts w:ascii="Sylfaen" w:hAnsi="Sylfaen"/>
                <w:lang w:val="ka-GE"/>
              </w:rPr>
            </w:pPr>
            <w:r w:rsidRPr="007D27E8">
              <w:rPr>
                <w:rFonts w:ascii="Sylfaen" w:hAnsi="Sylfaen"/>
                <w:lang w:val="ka-GE"/>
              </w:rPr>
              <w:t xml:space="preserve">კანონი არ უნდა ქმნიდეს განსხვავებულ პირობებს ერთნაირ მდგომარეობაში მყოფი პირებისთვის.   სტატუსის მისაღებად დადგენილი კრიტერიუმები არ არის შესაბამისობაში საერთაშორისო კონვენციის ნორმებთან. საკითხი საჭიროებს კარგად გააზრებას და ისეთი კრიტერიუმების დადგენას, რომელიც სამართლებრივი მოწესრიგების მიღმა არ დატოვებს არც ერთ მარტოხელა მშობლის შვილ(ებ)ს. მნიშვნელოვანია, რომ მეტი ყურადღება მიექცეს არა მარტო დოკუმენტურად დადასტურებული ფაქტების არსებობას (დაბადების სააქტო ჩანაწერში), არამედ რეალურ ფაქტსა და მდგომარეობას, რომელიც ადასტურებს, რომ მშობელი მარტო ზრუნავს ბავშვზე. არ აქვს მნიშვნელობა მშობელი იქნება ქვრივი, განქორწინებული, </w:t>
            </w:r>
            <w:r w:rsidR="00E050D4">
              <w:rPr>
                <w:rFonts w:ascii="Sylfaen" w:hAnsi="Sylfaen"/>
                <w:lang w:val="ka-GE"/>
              </w:rPr>
              <w:t>დე იურე მარტოხელა მშობელი</w:t>
            </w:r>
            <w:r w:rsidRPr="007D27E8">
              <w:rPr>
                <w:rFonts w:ascii="Sylfaen" w:hAnsi="Sylfaen"/>
                <w:lang w:val="ka-GE"/>
              </w:rPr>
              <w:t xml:space="preserve"> თუ სხვა, სტატუსის მიღმა დარჩენილი პირი. ასევე გასათვალისწინებელია ბებიიის/ბაბუის ან სხვა ახლო ნათესავის სამართლებრივი მდგომარეობა, რომელიც მარტო ზრდის არასრულწლოვანს, როცა მშობლები გარდაცვლილნი არიან ან ბავშვი მიტოვებულია. ასეთ დროს ისინი ბავშვ(ებ)ის ერთადერთი მეურვეები არიან და მარტო ცდილობენ აღზარდონ არასრულწლოვნები</w:t>
            </w:r>
            <w:r w:rsidR="006A6204">
              <w:rPr>
                <w:rFonts w:ascii="Sylfaen" w:hAnsi="Sylfaen"/>
                <w:lang w:val="ka-GE"/>
              </w:rPr>
              <w:t>.</w:t>
            </w:r>
          </w:p>
          <w:p w:rsidR="007D27E8" w:rsidRPr="007D27E8" w:rsidRDefault="007D27E8" w:rsidP="00162D48">
            <w:pPr>
              <w:spacing w:after="120" w:line="240" w:lineRule="auto"/>
              <w:jc w:val="both"/>
              <w:rPr>
                <w:rFonts w:ascii="Sylfaen" w:hAnsi="Sylfaen"/>
                <w:lang w:val="ka-GE"/>
              </w:rPr>
            </w:pPr>
            <w:r w:rsidRPr="007D27E8">
              <w:rPr>
                <w:rFonts w:ascii="Sylfaen" w:hAnsi="Sylfaen"/>
                <w:lang w:val="ka-GE"/>
              </w:rPr>
              <w:t>მნიშვნელოვანია, სტატუსის მიმღებ პირთა წრე განისაზღვროს ისე, რომ მასში მოხვდეს ყველა ფაქტობრივად მარტოხელა მშობელი, რომელიც ყველასგან დამოუკიდებლად ზრდის არასრულწლოვან შვილ(ებ)ს და სჭირდება მხარდაჭერა სახელმწიფოს მხრიდან. ორგანიზაციის მიერ ჩატარებულმა კვლევამ ნათლად აჩვენა, რომ დღევანდელი რეგულაციით მარტოხელა მშობლის სოციალურ-ეკონომიკური მდგომარეობა არაფრით განსხვავდება ქვრივებისგან, განქორწინებულებისგან, რომელთათვისაც ალიმენტი არ წარმოადგენს სამართლებრივ ბერკეტს, ან ადამიანებისგან, რომელთაც სტატუსი მხოლოდ იმიტომ არ აქვთ, რომ ბავშვის დაბადების მოწმობაში მეორე მშობლის მონაცემებია დაფიქსირებული და არც კი იციან მისი ადგილსამყოფელი</w:t>
            </w:r>
            <w:r w:rsidR="00E050D4">
              <w:rPr>
                <w:rFonts w:ascii="Sylfaen" w:hAnsi="Sylfaen"/>
                <w:lang w:val="ka-GE"/>
              </w:rPr>
              <w:t xml:space="preserve">. </w:t>
            </w:r>
            <w:r w:rsidRPr="007D27E8">
              <w:rPr>
                <w:rFonts w:ascii="Sylfaen" w:hAnsi="Sylfaen"/>
                <w:lang w:val="ka-GE"/>
              </w:rPr>
              <w:t xml:space="preserve">ამიტომ მარტოხელა მშობლის სტატუსის მიღება ყველა მათგანს უნდა შეეძლოს. </w:t>
            </w:r>
          </w:p>
          <w:p w:rsidR="007D27E8" w:rsidRDefault="007D27E8" w:rsidP="00162D48">
            <w:pPr>
              <w:spacing w:after="120" w:line="240" w:lineRule="auto"/>
              <w:jc w:val="both"/>
              <w:rPr>
                <w:rFonts w:ascii="Sylfaen" w:hAnsi="Sylfaen"/>
                <w:lang w:val="ka-GE"/>
              </w:rPr>
            </w:pPr>
            <w:r w:rsidRPr="007D27E8">
              <w:rPr>
                <w:rFonts w:ascii="Sylfaen" w:hAnsi="Sylfaen"/>
                <w:lang w:val="ka-GE"/>
              </w:rPr>
              <w:t xml:space="preserve">საერთაშორისო პრაქტიკის </w:t>
            </w:r>
            <w:r w:rsidR="00E050D4">
              <w:rPr>
                <w:rFonts w:ascii="Sylfaen" w:hAnsi="Sylfaen"/>
                <w:lang w:val="ka-GE"/>
              </w:rPr>
              <w:t>მიმოხილვა</w:t>
            </w:r>
            <w:r w:rsidRPr="007D27E8">
              <w:rPr>
                <w:rFonts w:ascii="Sylfaen" w:hAnsi="Sylfaen"/>
                <w:lang w:val="ka-GE"/>
              </w:rPr>
              <w:t xml:space="preserve"> </w:t>
            </w:r>
            <w:r w:rsidR="00E050D4">
              <w:rPr>
                <w:rFonts w:ascii="Sylfaen" w:hAnsi="Sylfaen"/>
                <w:lang w:val="ka-GE"/>
              </w:rPr>
              <w:t xml:space="preserve">და შედარება საქართველოს მდგომარეობასთან </w:t>
            </w:r>
            <w:r w:rsidRPr="007D27E8">
              <w:rPr>
                <w:rFonts w:ascii="Sylfaen" w:hAnsi="Sylfaen"/>
                <w:lang w:val="ka-GE"/>
              </w:rPr>
              <w:t>მკაფიოდ აჩვენებს იმ სისტემურ გაუგებრობას, რომლებსაც სადავო ნორმა ქმნის. ყოველივე ზემოაღნიშნულის გათვალისიწინებით მიგვაჩნია რომ ნორმა ეწინააღ</w:t>
            </w:r>
            <w:r w:rsidR="00FD06B2">
              <w:rPr>
                <w:rFonts w:ascii="Sylfaen" w:hAnsi="Sylfaen"/>
                <w:lang w:val="ka-GE"/>
              </w:rPr>
              <w:t>მ</w:t>
            </w:r>
            <w:r w:rsidRPr="007D27E8">
              <w:rPr>
                <w:rFonts w:ascii="Sylfaen" w:hAnsi="Sylfaen"/>
                <w:lang w:val="ka-GE"/>
              </w:rPr>
              <w:t xml:space="preserve">დეგება საქართველოს კონსტიტუციას და უნდა გაუქმდეს </w:t>
            </w:r>
            <w:r w:rsidR="000A4310">
              <w:rPr>
                <w:rFonts w:ascii="Sylfaen" w:hAnsi="Sylfaen"/>
                <w:lang w:val="ka-GE"/>
              </w:rPr>
              <w:t>და ხელახლა დარეგულირდეს მარტოხელა</w:t>
            </w:r>
            <w:r w:rsidRPr="007D27E8">
              <w:rPr>
                <w:rFonts w:ascii="Sylfaen" w:hAnsi="Sylfaen"/>
                <w:lang w:val="ka-GE"/>
              </w:rPr>
              <w:t xml:space="preserve"> მშობლის  </w:t>
            </w:r>
            <w:r w:rsidR="000A4310">
              <w:rPr>
                <w:rFonts w:ascii="Sylfaen" w:hAnsi="Sylfaen"/>
                <w:lang w:val="ka-GE"/>
              </w:rPr>
              <w:t>სტატუსის</w:t>
            </w:r>
            <w:r w:rsidRPr="007D27E8">
              <w:rPr>
                <w:rFonts w:ascii="Sylfaen" w:hAnsi="Sylfaen"/>
                <w:lang w:val="ka-GE"/>
              </w:rPr>
              <w:t xml:space="preserve"> მიმღებ პირთა წრე.  </w:t>
            </w:r>
          </w:p>
          <w:p w:rsidR="007A5C80" w:rsidRPr="00ED752D" w:rsidRDefault="00945ADB" w:rsidP="00855118">
            <w:pPr>
              <w:spacing w:after="0" w:line="240" w:lineRule="auto"/>
              <w:rPr>
                <w:color w:val="000000"/>
                <w:sz w:val="24"/>
                <w:szCs w:val="24"/>
              </w:rPr>
            </w:pPr>
            <w:r w:rsidRPr="003A0DDE">
              <w:rPr>
                <w:rFonts w:ascii="Sylfaen" w:hAnsi="Sylfaen"/>
                <w:lang w:val="ka-GE"/>
              </w:rPr>
              <w:t xml:space="preserve">შესაბამისად, გთხოვთ, </w:t>
            </w:r>
            <w:r w:rsidRPr="009832F8">
              <w:rPr>
                <w:rFonts w:ascii="Sylfaen" w:hAnsi="Sylfaen"/>
                <w:lang w:val="ka-GE"/>
              </w:rPr>
              <w:t>საქართველოს კონსტიტუციის მე–14  მუხლთან და</w:t>
            </w:r>
            <w:r>
              <w:rPr>
                <w:rFonts w:ascii="Sylfaen" w:hAnsi="Sylfaen"/>
                <w:lang w:val="ka-GE"/>
              </w:rPr>
              <w:t xml:space="preserve"> 36-ე მუხლის მეორე და მესამე პუნქტებთან მიმართებით არაკონსტიტუციურად ცნოთ საქართვ</w:t>
            </w:r>
            <w:r w:rsidRPr="009832F8">
              <w:rPr>
                <w:rFonts w:ascii="Sylfaen" w:hAnsi="Sylfaen"/>
                <w:lang w:val="ka-GE"/>
              </w:rPr>
              <w:t>ე</w:t>
            </w:r>
            <w:r>
              <w:rPr>
                <w:rFonts w:ascii="Sylfaen" w:hAnsi="Sylfaen"/>
                <w:lang w:val="ka-GE"/>
              </w:rPr>
              <w:t>ლოს სამოქალაქო კოდექსის 1191</w:t>
            </w:r>
            <w:r>
              <w:rPr>
                <w:rFonts w:ascii="Sylfaen" w:hAnsi="Sylfaen"/>
                <w:vertAlign w:val="superscript"/>
                <w:lang w:val="ka-GE"/>
              </w:rPr>
              <w:t>1</w:t>
            </w:r>
            <w:r w:rsidRPr="009832F8">
              <w:rPr>
                <w:rFonts w:ascii="Sylfaen" w:hAnsi="Sylfaen"/>
                <w:lang w:val="ka-GE"/>
              </w:rPr>
              <w:t xml:space="preserve"> მუხლის </w:t>
            </w:r>
            <w:r>
              <w:rPr>
                <w:rFonts w:ascii="Sylfaen" w:hAnsi="Sylfaen"/>
                <w:lang w:val="ka-GE"/>
              </w:rPr>
              <w:t>მეორე და მესამე ნაწილი.</w:t>
            </w:r>
            <w:permEnd w:id="1400519929"/>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39"/>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40"/>
              <w:t>შენიშვნა 7</w:t>
            </w:r>
          </w:p>
        </w:tc>
      </w:tr>
      <w:permStart w:id="897992135" w:edGrp="everyone"/>
      <w:tr w:rsidR="007A5C80" w:rsidRPr="000C0133" w:rsidTr="00E77425">
        <w:trPr>
          <w:trHeight w:val="315"/>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1"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1"/>
            <w:permEnd w:id="897992135"/>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41"/>
              <w:t>შენიშვნა 8</w:t>
            </w:r>
          </w:p>
        </w:tc>
      </w:tr>
      <w:permStart w:id="987436267" w:edGrp="everyone"/>
      <w:tr w:rsidR="007A5C80" w:rsidRPr="000C0133" w:rsidTr="00E77425">
        <w:trPr>
          <w:trHeight w:val="297"/>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2" w:name="Text33"/>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2"/>
            <w:permEnd w:id="987436267"/>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42"/>
              <w:t>შენიშვნა 9</w:t>
            </w:r>
          </w:p>
        </w:tc>
      </w:tr>
      <w:permStart w:id="392175444" w:edGrp="everyone"/>
      <w:tr w:rsidR="007A5C80" w:rsidRPr="000C0133" w:rsidTr="00E77425">
        <w:trPr>
          <w:trHeight w:val="297"/>
        </w:trPr>
        <w:tc>
          <w:tcPr>
            <w:tcW w:w="11016" w:type="dxa"/>
            <w:tcBorders>
              <w:top w:val="nil"/>
              <w:bottom w:val="single" w:sz="4" w:space="0" w:color="auto"/>
            </w:tcBorders>
          </w:tcPr>
          <w:p w:rsidR="007A5C80" w:rsidRPr="00ED752D" w:rsidRDefault="00ED752D"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3"/>
            <w:permEnd w:id="392175444"/>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1767990971"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EC2431">
              <w:rPr>
                <w:color w:val="000000"/>
              </w:rPr>
            </w:r>
            <w:r w:rsidR="00EC2431">
              <w:rPr>
                <w:color w:val="000000"/>
              </w:rPr>
              <w:fldChar w:fldCharType="separate"/>
            </w:r>
            <w:r w:rsidRPr="000C0133">
              <w:rPr>
                <w:color w:val="000000"/>
              </w:rPr>
              <w:fldChar w:fldCharType="end"/>
            </w:r>
            <w:permEnd w:id="1767990971"/>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2005040089"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EC2431">
              <w:rPr>
                <w:color w:val="000000"/>
              </w:rPr>
            </w:r>
            <w:r w:rsidR="00EC2431">
              <w:rPr>
                <w:color w:val="000000"/>
              </w:rPr>
              <w:fldChar w:fldCharType="separate"/>
            </w:r>
            <w:r w:rsidRPr="000C0133">
              <w:rPr>
                <w:color w:val="000000"/>
              </w:rPr>
              <w:fldChar w:fldCharType="end"/>
            </w:r>
            <w:permEnd w:id="2005040089"/>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1875015367"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EC2431">
              <w:rPr>
                <w:color w:val="000000"/>
              </w:rPr>
            </w:r>
            <w:r w:rsidR="00EC2431">
              <w:rPr>
                <w:color w:val="000000"/>
              </w:rPr>
              <w:fldChar w:fldCharType="separate"/>
            </w:r>
            <w:r w:rsidRPr="000C0133">
              <w:rPr>
                <w:color w:val="000000"/>
              </w:rPr>
              <w:fldChar w:fldCharType="end"/>
            </w:r>
            <w:permEnd w:id="1875015367"/>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1655186383"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EC2431">
              <w:rPr>
                <w:color w:val="000000"/>
              </w:rPr>
            </w:r>
            <w:r w:rsidR="00EC2431">
              <w:rPr>
                <w:color w:val="000000"/>
              </w:rPr>
              <w:fldChar w:fldCharType="separate"/>
            </w:r>
            <w:r w:rsidRPr="000C0133">
              <w:rPr>
                <w:color w:val="000000"/>
              </w:rPr>
              <w:fldChar w:fldCharType="end"/>
            </w:r>
            <w:permEnd w:id="1655186383"/>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E30880">
            <w:pPr>
              <w:spacing w:after="0" w:line="240" w:lineRule="auto"/>
              <w:ind w:left="142" w:hanging="142"/>
              <w:rPr>
                <w:rFonts w:ascii="Sylfaen" w:hAnsi="Sylfaen"/>
                <w:color w:val="000000"/>
                <w:lang w:val="ka-GE"/>
              </w:rPr>
            </w:pPr>
            <w:r w:rsidRPr="000C0133">
              <w:rPr>
                <w:rFonts w:ascii="Sylfaen" w:hAnsi="Sylfaen"/>
                <w:color w:val="000000"/>
                <w:lang w:val="ka-GE"/>
              </w:rPr>
              <w:t>1.</w:t>
            </w:r>
            <w:permStart w:id="467408941" w:edGrp="everyone"/>
            <w:r w:rsidR="00E30880">
              <w:t xml:space="preserve"> </w:t>
            </w:r>
            <w:r w:rsidR="00E30880" w:rsidRPr="00E30880">
              <w:rPr>
                <w:rFonts w:ascii="Sylfaen" w:hAnsi="Sylfaen"/>
                <w:color w:val="000000"/>
                <w:lang w:val="ka-GE"/>
              </w:rPr>
              <w:t>ადამიანის უფლებების განვითარების ფონდის 2017 წლის 31 აგვისტოს №142/17 განცხადება სერვისების განვითარების სააგენტოს (1 ფურცელი)</w:t>
            </w:r>
            <w:permEnd w:id="467408941"/>
          </w:p>
          <w:p w:rsidR="00E30880" w:rsidRDefault="00AE4D95" w:rsidP="00E30880">
            <w:pPr>
              <w:spacing w:after="0" w:line="240" w:lineRule="auto"/>
              <w:rPr>
                <w:rFonts w:ascii="Sylfaen" w:hAnsi="Sylfaen"/>
                <w:color w:val="000000"/>
                <w:lang w:val="ka-GE"/>
              </w:rPr>
            </w:pPr>
            <w:r w:rsidRPr="000C0133">
              <w:rPr>
                <w:rFonts w:ascii="Sylfaen" w:hAnsi="Sylfaen"/>
                <w:color w:val="000000"/>
                <w:lang w:val="ka-GE"/>
              </w:rPr>
              <w:t>2.</w:t>
            </w:r>
            <w:permStart w:id="241045347" w:edGrp="everyone"/>
            <w:r w:rsidR="00E30880">
              <w:t xml:space="preserve"> </w:t>
            </w:r>
            <w:r w:rsidR="00E30880" w:rsidRPr="00E30880">
              <w:rPr>
                <w:rFonts w:ascii="Sylfaen" w:hAnsi="Sylfaen"/>
                <w:color w:val="000000"/>
                <w:lang w:val="ka-GE"/>
              </w:rPr>
              <w:t xml:space="preserve">სახელმწიფო სერვისების განვითარების სააგენტოს 2017 წლის 6 სექტემბრის №01/237003 პასუხი </w:t>
            </w:r>
            <w:r w:rsidR="00E30880">
              <w:rPr>
                <w:rFonts w:ascii="Sylfaen" w:hAnsi="Sylfaen"/>
                <w:color w:val="000000"/>
                <w:lang w:val="ka-GE"/>
              </w:rPr>
              <w:br/>
              <w:t xml:space="preserve">    </w:t>
            </w:r>
            <w:r w:rsidR="00E30880" w:rsidRPr="00E30880">
              <w:rPr>
                <w:rFonts w:ascii="Sylfaen" w:hAnsi="Sylfaen"/>
                <w:color w:val="000000"/>
                <w:lang w:val="ka-GE"/>
              </w:rPr>
              <w:t>(1 ფურცელი)</w:t>
            </w:r>
          </w:p>
          <w:p w:rsidR="002C799C" w:rsidRDefault="00E30880" w:rsidP="002C799C">
            <w:pPr>
              <w:pStyle w:val="af1"/>
              <w:numPr>
                <w:ilvl w:val="0"/>
                <w:numId w:val="15"/>
              </w:numPr>
              <w:spacing w:after="0" w:line="240" w:lineRule="auto"/>
              <w:ind w:left="426"/>
              <w:rPr>
                <w:rFonts w:ascii="Sylfaen" w:hAnsi="Sylfaen"/>
                <w:color w:val="000000"/>
                <w:lang w:val="ka-GE"/>
              </w:rPr>
            </w:pPr>
            <w:r w:rsidRPr="002C799C">
              <w:rPr>
                <w:rFonts w:ascii="Sylfaen" w:hAnsi="Sylfaen" w:cs="Sylfaen"/>
                <w:color w:val="000000"/>
                <w:lang w:val="ka-GE"/>
              </w:rPr>
              <w:t>ადამიანის</w:t>
            </w:r>
            <w:r w:rsidRPr="002C799C">
              <w:rPr>
                <w:rFonts w:ascii="Sylfaen" w:hAnsi="Sylfaen"/>
                <w:color w:val="000000"/>
                <w:lang w:val="ka-GE"/>
              </w:rPr>
              <w:t xml:space="preserve"> </w:t>
            </w:r>
            <w:r w:rsidRPr="002C799C">
              <w:rPr>
                <w:rFonts w:ascii="Sylfaen" w:hAnsi="Sylfaen" w:cs="Sylfaen"/>
                <w:color w:val="000000"/>
                <w:lang w:val="ka-GE"/>
              </w:rPr>
              <w:t>უფლებების</w:t>
            </w:r>
            <w:r w:rsidRPr="002C799C">
              <w:rPr>
                <w:rFonts w:ascii="Sylfaen" w:hAnsi="Sylfaen"/>
                <w:color w:val="000000"/>
                <w:lang w:val="ka-GE"/>
              </w:rPr>
              <w:t xml:space="preserve"> </w:t>
            </w:r>
            <w:r w:rsidRPr="002C799C">
              <w:rPr>
                <w:rFonts w:ascii="Sylfaen" w:hAnsi="Sylfaen" w:cs="Sylfaen"/>
                <w:color w:val="000000"/>
                <w:lang w:val="ka-GE"/>
              </w:rPr>
              <w:t>განვითარების</w:t>
            </w:r>
            <w:r w:rsidRPr="002C799C">
              <w:rPr>
                <w:rFonts w:ascii="Sylfaen" w:hAnsi="Sylfaen"/>
                <w:color w:val="000000"/>
                <w:lang w:val="ka-GE"/>
              </w:rPr>
              <w:t xml:space="preserve"> </w:t>
            </w:r>
            <w:r w:rsidRPr="002C799C">
              <w:rPr>
                <w:rFonts w:ascii="Sylfaen" w:hAnsi="Sylfaen" w:cs="Sylfaen"/>
                <w:color w:val="000000"/>
                <w:lang w:val="ka-GE"/>
              </w:rPr>
              <w:t>ფონდის</w:t>
            </w:r>
            <w:r w:rsidRPr="002C799C">
              <w:rPr>
                <w:rFonts w:ascii="Sylfaen" w:hAnsi="Sylfaen"/>
                <w:color w:val="000000"/>
                <w:lang w:val="ka-GE"/>
              </w:rPr>
              <w:t xml:space="preserve"> 2017 </w:t>
            </w:r>
            <w:r w:rsidRPr="002C799C">
              <w:rPr>
                <w:rFonts w:ascii="Sylfaen" w:hAnsi="Sylfaen" w:cs="Sylfaen"/>
                <w:color w:val="000000"/>
                <w:lang w:val="ka-GE"/>
              </w:rPr>
              <w:t>წლის</w:t>
            </w:r>
            <w:r w:rsidRPr="002C799C">
              <w:rPr>
                <w:rFonts w:ascii="Sylfaen" w:hAnsi="Sylfaen"/>
                <w:color w:val="000000"/>
                <w:lang w:val="ka-GE"/>
              </w:rPr>
              <w:t xml:space="preserve"> 28 </w:t>
            </w:r>
            <w:r w:rsidRPr="002C799C">
              <w:rPr>
                <w:rFonts w:ascii="Sylfaen" w:hAnsi="Sylfaen" w:cs="Sylfaen"/>
                <w:color w:val="000000"/>
                <w:lang w:val="ka-GE"/>
              </w:rPr>
              <w:t>სექტემბრის</w:t>
            </w:r>
            <w:r w:rsidRPr="002C799C">
              <w:rPr>
                <w:rFonts w:ascii="Sylfaen" w:hAnsi="Sylfaen"/>
                <w:color w:val="000000"/>
                <w:lang w:val="ka-GE"/>
              </w:rPr>
              <w:t xml:space="preserve"> </w:t>
            </w:r>
            <w:r w:rsidRPr="002C799C">
              <w:rPr>
                <w:rFonts w:ascii="Sylfaen" w:hAnsi="Sylfaen" w:cs="Calibri"/>
                <w:color w:val="000000"/>
                <w:lang w:val="ka-GE"/>
              </w:rPr>
              <w:t>№</w:t>
            </w:r>
            <w:r w:rsidRPr="002C799C">
              <w:rPr>
                <w:rFonts w:ascii="Sylfaen" w:hAnsi="Sylfaen"/>
                <w:color w:val="000000"/>
                <w:lang w:val="ka-GE"/>
              </w:rPr>
              <w:t xml:space="preserve">152/17 </w:t>
            </w:r>
            <w:r w:rsidRPr="002C799C">
              <w:rPr>
                <w:rFonts w:ascii="Sylfaen" w:hAnsi="Sylfaen" w:cs="Sylfaen"/>
                <w:color w:val="000000"/>
                <w:lang w:val="ka-GE"/>
              </w:rPr>
              <w:t>განცხადება</w:t>
            </w:r>
            <w:r w:rsidRPr="002C799C">
              <w:rPr>
                <w:rFonts w:ascii="Sylfaen" w:hAnsi="Sylfaen"/>
                <w:color w:val="000000"/>
                <w:lang w:val="ka-GE"/>
              </w:rPr>
              <w:t xml:space="preserve"> </w:t>
            </w:r>
            <w:r w:rsidRPr="002C799C">
              <w:rPr>
                <w:rFonts w:ascii="Sylfaen" w:hAnsi="Sylfaen" w:cs="Sylfaen"/>
                <w:color w:val="000000"/>
                <w:lang w:val="ka-GE"/>
              </w:rPr>
              <w:t>სერვისების</w:t>
            </w:r>
            <w:r w:rsidRPr="002C799C">
              <w:rPr>
                <w:rFonts w:ascii="Sylfaen" w:hAnsi="Sylfaen"/>
                <w:color w:val="000000"/>
                <w:lang w:val="ka-GE"/>
              </w:rPr>
              <w:t xml:space="preserve"> </w:t>
            </w:r>
            <w:r w:rsidRPr="002C799C">
              <w:rPr>
                <w:rFonts w:ascii="Sylfaen" w:hAnsi="Sylfaen" w:cs="Sylfaen"/>
                <w:color w:val="000000"/>
                <w:lang w:val="ka-GE"/>
              </w:rPr>
              <w:t>განვითარების</w:t>
            </w:r>
            <w:r w:rsidRPr="002C799C">
              <w:rPr>
                <w:rFonts w:ascii="Sylfaen" w:hAnsi="Sylfaen"/>
                <w:color w:val="000000"/>
                <w:lang w:val="ka-GE"/>
              </w:rPr>
              <w:t xml:space="preserve"> </w:t>
            </w:r>
            <w:r w:rsidRPr="002C799C">
              <w:rPr>
                <w:rFonts w:ascii="Sylfaen" w:hAnsi="Sylfaen" w:cs="Sylfaen"/>
                <w:color w:val="000000"/>
                <w:lang w:val="ka-GE"/>
              </w:rPr>
              <w:t>სააგენტოს</w:t>
            </w:r>
            <w:r w:rsidRPr="002C799C">
              <w:rPr>
                <w:rFonts w:ascii="Sylfaen" w:hAnsi="Sylfaen"/>
                <w:color w:val="000000"/>
                <w:lang w:val="ka-GE"/>
              </w:rPr>
              <w:t xml:space="preserve"> (1 </w:t>
            </w:r>
            <w:r w:rsidRPr="002C799C">
              <w:rPr>
                <w:rFonts w:ascii="Sylfaen" w:hAnsi="Sylfaen" w:cs="Sylfaen"/>
                <w:color w:val="000000"/>
                <w:lang w:val="ka-GE"/>
              </w:rPr>
              <w:t>ფურცელი</w:t>
            </w:r>
            <w:r w:rsidRPr="002C799C">
              <w:rPr>
                <w:rFonts w:ascii="Sylfaen" w:hAnsi="Sylfaen"/>
                <w:color w:val="000000"/>
                <w:lang w:val="ka-GE"/>
              </w:rPr>
              <w:t>)</w:t>
            </w:r>
          </w:p>
          <w:p w:rsidR="002C799C" w:rsidRDefault="00E30880" w:rsidP="002C799C">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 xml:space="preserve">სახელმწიფო სერვისების განვითარების სააგენტოს 2018 წლის 30 მარტის №01/106951 პასუხი </w:t>
            </w:r>
            <w:r w:rsidR="002C799C">
              <w:rPr>
                <w:rFonts w:ascii="Sylfaen" w:hAnsi="Sylfaen"/>
                <w:color w:val="000000"/>
              </w:rPr>
              <w:t xml:space="preserve"> </w:t>
            </w:r>
            <w:r w:rsidR="002C799C">
              <w:rPr>
                <w:rFonts w:ascii="Sylfaen" w:hAnsi="Sylfaen"/>
                <w:color w:val="000000"/>
              </w:rPr>
              <w:br/>
            </w:r>
            <w:r w:rsidRPr="002C799C">
              <w:rPr>
                <w:rFonts w:ascii="Sylfaen" w:hAnsi="Sylfaen"/>
                <w:color w:val="000000"/>
                <w:lang w:val="ka-GE"/>
              </w:rPr>
              <w:t>(2 ფურცელი)</w:t>
            </w:r>
          </w:p>
          <w:p w:rsidR="002C799C" w:rsidRDefault="00E30880" w:rsidP="002C799C">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ადამიანის უფლებების განვითარების ფონდის 2017 წლის 31 აგვისტოს №143/17 განცხადება სერვისების განვითარების სააგენტოს (1 ფურცელი)</w:t>
            </w:r>
          </w:p>
          <w:p w:rsidR="002C799C" w:rsidRDefault="00E30880" w:rsidP="002C799C">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 xml:space="preserve">სახელმწიფო სერვისების განვითარების სააგენტოს 2017 წლის 6 სექტემბრის №01/237077 პასუხი </w:t>
            </w:r>
            <w:r w:rsidR="002C799C">
              <w:rPr>
                <w:rFonts w:ascii="Sylfaen" w:hAnsi="Sylfaen"/>
                <w:color w:val="000000"/>
                <w:lang w:val="ka-GE"/>
              </w:rPr>
              <w:br/>
            </w:r>
            <w:r w:rsidRPr="002C799C">
              <w:rPr>
                <w:rFonts w:ascii="Sylfaen" w:hAnsi="Sylfaen"/>
                <w:color w:val="000000"/>
                <w:lang w:val="ka-GE"/>
              </w:rPr>
              <w:t>(1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s="Sylfaen"/>
                <w:color w:val="000000"/>
                <w:lang w:val="ka-GE"/>
              </w:rPr>
              <w:t>ადამიანის</w:t>
            </w:r>
            <w:r w:rsidRPr="002C799C">
              <w:rPr>
                <w:rFonts w:ascii="Sylfaen" w:hAnsi="Sylfaen"/>
                <w:color w:val="000000"/>
                <w:lang w:val="ka-GE"/>
              </w:rPr>
              <w:t xml:space="preserve"> </w:t>
            </w:r>
            <w:r w:rsidRPr="002C799C">
              <w:rPr>
                <w:rFonts w:ascii="Sylfaen" w:hAnsi="Sylfaen" w:cs="Sylfaen"/>
                <w:color w:val="000000"/>
                <w:lang w:val="ka-GE"/>
              </w:rPr>
              <w:t>უფლებების</w:t>
            </w:r>
            <w:r w:rsidRPr="002C799C">
              <w:rPr>
                <w:rFonts w:ascii="Sylfaen" w:hAnsi="Sylfaen"/>
                <w:color w:val="000000"/>
                <w:lang w:val="ka-GE"/>
              </w:rPr>
              <w:t xml:space="preserve"> </w:t>
            </w:r>
            <w:r w:rsidRPr="002C799C">
              <w:rPr>
                <w:rFonts w:ascii="Sylfaen" w:hAnsi="Sylfaen" w:cs="Sylfaen"/>
                <w:color w:val="000000"/>
                <w:lang w:val="ka-GE"/>
              </w:rPr>
              <w:t>განვითარების</w:t>
            </w:r>
            <w:r w:rsidRPr="002C799C">
              <w:rPr>
                <w:rFonts w:ascii="Sylfaen" w:hAnsi="Sylfaen"/>
                <w:color w:val="000000"/>
                <w:lang w:val="ka-GE"/>
              </w:rPr>
              <w:t xml:space="preserve"> </w:t>
            </w:r>
            <w:r w:rsidRPr="002C799C">
              <w:rPr>
                <w:rFonts w:ascii="Sylfaen" w:hAnsi="Sylfaen" w:cs="Sylfaen"/>
                <w:color w:val="000000"/>
                <w:lang w:val="ka-GE"/>
              </w:rPr>
              <w:t>ფონდის</w:t>
            </w:r>
            <w:r w:rsidRPr="002C799C">
              <w:rPr>
                <w:rFonts w:ascii="Sylfaen" w:hAnsi="Sylfaen"/>
                <w:color w:val="000000"/>
                <w:lang w:val="ka-GE"/>
              </w:rPr>
              <w:t xml:space="preserve"> 2017 </w:t>
            </w:r>
            <w:r w:rsidRPr="002C799C">
              <w:rPr>
                <w:rFonts w:ascii="Sylfaen" w:hAnsi="Sylfaen" w:cs="Sylfaen"/>
                <w:color w:val="000000"/>
                <w:lang w:val="ka-GE"/>
              </w:rPr>
              <w:t>წლის</w:t>
            </w:r>
            <w:r w:rsidRPr="002C799C">
              <w:rPr>
                <w:rFonts w:ascii="Sylfaen" w:hAnsi="Sylfaen"/>
                <w:color w:val="000000"/>
                <w:lang w:val="ka-GE"/>
              </w:rPr>
              <w:t xml:space="preserve"> 7 </w:t>
            </w:r>
            <w:r w:rsidRPr="002C799C">
              <w:rPr>
                <w:rFonts w:ascii="Sylfaen" w:hAnsi="Sylfaen" w:cs="Sylfaen"/>
                <w:color w:val="000000"/>
                <w:lang w:val="ka-GE"/>
              </w:rPr>
              <w:t>სექტემბრის</w:t>
            </w:r>
            <w:r w:rsidRPr="002C799C">
              <w:rPr>
                <w:rFonts w:ascii="Sylfaen" w:hAnsi="Sylfaen"/>
                <w:color w:val="000000"/>
                <w:lang w:val="ka-GE"/>
              </w:rPr>
              <w:t xml:space="preserve">  </w:t>
            </w:r>
            <w:r w:rsidRPr="002C799C">
              <w:rPr>
                <w:rFonts w:ascii="Sylfaen" w:hAnsi="Sylfaen" w:cs="Calibri"/>
                <w:color w:val="000000"/>
                <w:lang w:val="ka-GE"/>
              </w:rPr>
              <w:t>№</w:t>
            </w:r>
            <w:r w:rsidRPr="002C799C">
              <w:rPr>
                <w:rFonts w:ascii="Sylfaen" w:hAnsi="Sylfaen"/>
                <w:color w:val="000000"/>
                <w:lang w:val="ka-GE"/>
              </w:rPr>
              <w:t xml:space="preserve">144/17 </w:t>
            </w:r>
            <w:r w:rsidRPr="002C799C">
              <w:rPr>
                <w:rFonts w:ascii="Sylfaen" w:hAnsi="Sylfaen" w:cs="Sylfaen"/>
                <w:color w:val="000000"/>
                <w:lang w:val="ka-GE"/>
              </w:rPr>
              <w:t>განცხადება</w:t>
            </w:r>
            <w:r w:rsidRPr="002C799C">
              <w:rPr>
                <w:rFonts w:ascii="Sylfaen" w:hAnsi="Sylfaen"/>
                <w:color w:val="000000"/>
                <w:lang w:val="ka-GE"/>
              </w:rPr>
              <w:t xml:space="preserve"> </w:t>
            </w:r>
            <w:r w:rsidRPr="002C799C">
              <w:rPr>
                <w:rFonts w:ascii="Sylfaen" w:hAnsi="Sylfaen" w:cs="Sylfaen"/>
                <w:color w:val="000000"/>
                <w:lang w:val="ka-GE"/>
              </w:rPr>
              <w:t>სერვისების</w:t>
            </w:r>
            <w:r w:rsidRPr="002C799C">
              <w:rPr>
                <w:rFonts w:ascii="Sylfaen" w:hAnsi="Sylfaen"/>
                <w:color w:val="000000"/>
                <w:lang w:val="ka-GE"/>
              </w:rPr>
              <w:t xml:space="preserve"> </w:t>
            </w:r>
            <w:r w:rsidRPr="002C799C">
              <w:rPr>
                <w:rFonts w:ascii="Sylfaen" w:hAnsi="Sylfaen" w:cs="Sylfaen"/>
                <w:color w:val="000000"/>
                <w:lang w:val="ka-GE"/>
              </w:rPr>
              <w:t>განვითარების</w:t>
            </w:r>
            <w:r w:rsidRPr="002C799C">
              <w:rPr>
                <w:rFonts w:ascii="Sylfaen" w:hAnsi="Sylfaen"/>
                <w:color w:val="000000"/>
                <w:lang w:val="ka-GE"/>
              </w:rPr>
              <w:t xml:space="preserve"> </w:t>
            </w:r>
            <w:r w:rsidRPr="002C799C">
              <w:rPr>
                <w:rFonts w:ascii="Sylfaen" w:hAnsi="Sylfaen" w:cs="Sylfaen"/>
                <w:color w:val="000000"/>
                <w:lang w:val="ka-GE"/>
              </w:rPr>
              <w:t>სააგენტოს</w:t>
            </w:r>
            <w:r w:rsidRPr="002C799C">
              <w:rPr>
                <w:rFonts w:ascii="Sylfaen" w:hAnsi="Sylfaen"/>
                <w:color w:val="000000"/>
                <w:lang w:val="ka-GE"/>
              </w:rPr>
              <w:t xml:space="preserve"> (1 </w:t>
            </w:r>
            <w:r w:rsidRPr="002C799C">
              <w:rPr>
                <w:rFonts w:ascii="Sylfaen" w:hAnsi="Sylfaen" w:cs="Sylfaen"/>
                <w:color w:val="000000"/>
                <w:lang w:val="ka-GE"/>
              </w:rPr>
              <w:t>ფურცელი</w:t>
            </w:r>
            <w:r w:rsidRPr="002C799C">
              <w:rPr>
                <w:rFonts w:ascii="Sylfaen" w:hAnsi="Sylfaen"/>
                <w:color w:val="000000"/>
                <w:lang w:val="ka-GE"/>
              </w:rPr>
              <w:t>)</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 xml:space="preserve">სახელმწიფო სერვისების განვითარების სააგენტოს 2017 წლის 20 სექტემბრის №01/250748 პასუხი </w:t>
            </w:r>
            <w:r w:rsidR="002C799C">
              <w:rPr>
                <w:rFonts w:ascii="Sylfaen" w:hAnsi="Sylfaen"/>
                <w:color w:val="000000"/>
                <w:lang w:val="ka-GE"/>
              </w:rPr>
              <w:br/>
            </w:r>
            <w:r w:rsidR="002C799C">
              <w:rPr>
                <w:rFonts w:ascii="Sylfaen" w:hAnsi="Sylfaen"/>
                <w:color w:val="000000"/>
              </w:rPr>
              <w:t>(</w:t>
            </w:r>
            <w:r w:rsidRPr="002C799C">
              <w:rPr>
                <w:rFonts w:ascii="Sylfaen" w:hAnsi="Sylfaen"/>
                <w:color w:val="000000"/>
                <w:lang w:val="ka-GE"/>
              </w:rPr>
              <w:t>1 ფურცელი)</w:t>
            </w:r>
          </w:p>
          <w:p w:rsidR="002C799C" w:rsidRDefault="00E30880" w:rsidP="002C799C">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 xml:space="preserve">სახელმწიფო სერვისების განვითარების სააგენტოს 2018 წლის 20 მარტის №01/93624 პასუხი (სტატისტიკა) </w:t>
            </w:r>
            <w:r w:rsidR="002C799C" w:rsidRPr="002C799C">
              <w:rPr>
                <w:rFonts w:ascii="Sylfaen" w:hAnsi="Sylfaen"/>
                <w:color w:val="000000"/>
                <w:lang w:val="ka-GE"/>
              </w:rPr>
              <w:br/>
            </w:r>
            <w:r w:rsidRPr="002C799C">
              <w:rPr>
                <w:rFonts w:ascii="Sylfaen" w:hAnsi="Sylfaen"/>
                <w:color w:val="000000"/>
                <w:lang w:val="ka-GE"/>
              </w:rPr>
              <w:t>(6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s="Sylfaen"/>
                <w:color w:val="000000"/>
                <w:lang w:val="ka-GE"/>
              </w:rPr>
              <w:t>ადამიანის</w:t>
            </w:r>
            <w:r w:rsidRPr="002C799C">
              <w:rPr>
                <w:rFonts w:ascii="Sylfaen" w:hAnsi="Sylfaen"/>
                <w:color w:val="000000"/>
                <w:lang w:val="ka-GE"/>
              </w:rPr>
              <w:t xml:space="preserve"> უფლებების განვითარების ფონდის 2017 წლის 15 ივნისის  №108/17 განცხადება აღსრულების ეროვნულ ბიუროს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აღსრულების ეროვნული ბიუროს 2017 წლის 25 აგვისტოს №64089 პასუხი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ადამიანის უფლებების განვითარების ფონდის 2018 წლის 8 თებერვლის  №013/18 განცხადება საქართველოს უზენაეს სასამართლოს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საქართველოს უზენაესი სასამართლოს 2018 წლის 16 თებერვლის №25-კ პასუხი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მოსარჩელე ირმა გინტურის პირადობის ასლი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მოსარჩელე ირმა გინტურის არასრულწლოვანი შვილის - გიორგი ცენგირაშვილის დაბადების მოწმობის ასლი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გორის რაიონული სასამართლოს 2014 წლის 12 თებერვლის განჩინება საქმეზე №2/16-14 (2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გორის რაიონული სასამართლოს 2014 წლის 14 აპრილის სააღსრულებლო ფურცელი საქმეზე №2/16-14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2014 წლის 14 აპრილის განცხადება და განცხადების მიღების ბარათი იძულებითი აღსრულების მიზნით სააღსრულებლო დოკუმენტის წარმოებაში მიღების შესახებ (2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შიდა ქართლის და მცხეთა-მთიანეთის სააღსრულებლო ბიუროს 2016 წლის 22 თებერვლის პასუხ</w:t>
            </w:r>
            <w:r w:rsidR="002C799C">
              <w:rPr>
                <w:rFonts w:ascii="Sylfaen" w:hAnsi="Sylfaen"/>
                <w:color w:val="000000"/>
                <w:lang w:val="ka-GE"/>
              </w:rPr>
              <w:t xml:space="preserve">ი </w:t>
            </w:r>
            <w:r w:rsidR="002C799C">
              <w:rPr>
                <w:rFonts w:ascii="Sylfaen" w:hAnsi="Sylfaen"/>
                <w:color w:val="000000"/>
                <w:lang w:val="ka-GE"/>
              </w:rPr>
              <w:lastRenderedPageBreak/>
              <w:t>№A14028940-009/001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მოსარჩელე ირმა გინტურის 2016 წლის 29 თებერვლის განცხადება გორის რაიონულ პროკურორს ბატონ კობა ნოზაძეს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ადამიანის უფლებების განვითარების ფონდის 2017 წლის 10 აპრილის  №094/17 განცხადება შიდა ქართლის და მცხეთა-მთიანეთის სააღსრულებლო ბიუროს (2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აღსრულების ეროვნული ბიუროს 2017 წლის 13 აპრილის პასუხი განცხადებაზე № A14028940-009/002 (3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მოსარჩელე ელგა მაისურაძის პირადობის მოწმობის ასლი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მოსარჩელე ელგა მაისურაძის არასრულწლოვანი შვილის გიორგი მაისურაძის დაბადების მოწმობა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ლევან სამხარაულის სახელობის სასამართლო ექსპერტიზის ეროვნული ბიუროს 2008 წლის 18 აგვისტოს ბიულოგიურ-გენეტიკური ექსპერტიზის დასკვნა №2120/28 (7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გორის რაიონული სასამართლოს 2008 წლის 1 ოქტომბრის სასამართლო სხდომის ოქმი საქმეზე №2/541 (3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მამობის დადგენის მოწმობის ასლი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მოსარჩელე ელგა მაისურაძის არასრულწლოვანი შვილის გიორგი მაისურაძის დაბადების მოწმობა (განმეორებითი)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s="Sylfaen"/>
                <w:color w:val="000000"/>
                <w:lang w:val="ka-GE"/>
              </w:rPr>
              <w:t>ადამიანის</w:t>
            </w:r>
            <w:r w:rsidRPr="002C799C">
              <w:rPr>
                <w:rFonts w:ascii="Sylfaen" w:hAnsi="Sylfaen"/>
                <w:color w:val="000000"/>
                <w:lang w:val="ka-GE"/>
              </w:rPr>
              <w:t xml:space="preserve"> უფლებების განვითარების ფონდის 2017 წლის 2 ივნისის  №101/17 განცხადება სახელმწიფო სერვისების განვითარების სააგენტოს (3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სახელმწიფო სერვისების განვითარების სააგენტოს 2017 წლის 23 ივნისის №58/161317 პასუხი (უარი სტატუსის დადგენაზე)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ადამიანის უფლებების განვითარების ფონდის 2017 წლის 13 ივნისის  №107/17 განცხადება სახელმწიფო სერვისების განვითარების სააგენტოს (3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სახელმწიფო სერვისების განვითარების სააგენტოს 2017 წლის 27 ივნისის №58/166390 პასუხი (უარი სტატუსის დადგენაზე)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ადამიანის უფლებების განვითარების ფონდის 2017 წლის 13 ივლისის ადმინისტრაციული საჩივარი საქართველოს იუსტიციის სამინისტროს (6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ადამიანის უფლებების განვითარების ფონდის 2017 წლის 19 ივლისის დაზუსტებული ადმინისტრაციული საჩივარი საქართველოს იუსტიციის სამინისტროს (1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საქართველოს იუსტიციის სამინისტროს 2017 წლის 17 ივლისის პასუხი ადმინისტრაციული საჩივრის სახელმწიფო სერვისების განვითარების სააგენტოსთვის გადაგზავნის თაობაზე №4285 (2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სახელმწიფო სერვისების განვითარების სააგენტოს 2017 წლის 17 აგვისტოს №01/218930/გ გადაწყვეტილება ადმინისტრაციული საჩივრის დაკმაყოფილებაზე უარის თქმის შესახებ (3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სახელმწიფო სერვისების განვითარების სააგენტოს 2017 წლის 17 აგვისტოს №01/218929/გ გადაწყვეტილება ადმინისტრაციული საჩივრის დაკმაყოფილებაზე უარის თქმის შესახებ (2 ფურცელი)</w:t>
            </w:r>
          </w:p>
          <w:p w:rsidR="002C799C" w:rsidRDefault="00E30880" w:rsidP="00E30880">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მოსარჩელე ლერი თოდაძის პირადობის ასლი (1 ფურცელი)</w:t>
            </w:r>
          </w:p>
          <w:p w:rsidR="002C799C" w:rsidRDefault="00E30880" w:rsidP="000C0133">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 xml:space="preserve">მოსარჩელე ლერი თოდაძის არასრულწლოვანი შვილის ჯონი თოდაძის დაბადების მოწმობის ასლი </w:t>
            </w:r>
            <w:r w:rsidR="002C799C">
              <w:rPr>
                <w:rFonts w:ascii="Sylfaen" w:hAnsi="Sylfaen"/>
                <w:color w:val="000000"/>
                <w:lang w:val="ka-GE"/>
              </w:rPr>
              <w:br/>
            </w:r>
            <w:r w:rsidRPr="002C799C">
              <w:rPr>
                <w:rFonts w:ascii="Sylfaen" w:hAnsi="Sylfaen"/>
                <w:color w:val="000000"/>
                <w:lang w:val="ka-GE"/>
              </w:rPr>
              <w:t>(1 ფურცელი)</w:t>
            </w:r>
          </w:p>
          <w:p w:rsidR="002C799C" w:rsidRPr="002C799C" w:rsidRDefault="00E30880" w:rsidP="000C0133">
            <w:pPr>
              <w:pStyle w:val="af1"/>
              <w:numPr>
                <w:ilvl w:val="0"/>
                <w:numId w:val="15"/>
              </w:numPr>
              <w:spacing w:after="0" w:line="240" w:lineRule="auto"/>
              <w:ind w:left="426"/>
              <w:rPr>
                <w:rFonts w:ascii="Sylfaen" w:hAnsi="Sylfaen"/>
                <w:color w:val="000000"/>
                <w:lang w:val="ka-GE"/>
              </w:rPr>
            </w:pPr>
            <w:r w:rsidRPr="002C799C">
              <w:rPr>
                <w:rFonts w:ascii="Sylfaen" w:hAnsi="Sylfaen"/>
                <w:color w:val="000000"/>
                <w:lang w:val="ka-GE"/>
              </w:rPr>
              <w:t xml:space="preserve">მოსარჩელე ლერი თოდაძის არასრულწლოვანი შვილის გიორგი თოდაძის დაბადების მოწმობის ასლი </w:t>
            </w:r>
            <w:r w:rsidR="002C799C" w:rsidRPr="002C799C">
              <w:rPr>
                <w:rFonts w:ascii="Sylfaen" w:hAnsi="Sylfaen"/>
                <w:color w:val="000000"/>
                <w:lang w:val="ka-GE"/>
              </w:rPr>
              <w:br/>
            </w:r>
            <w:r w:rsidRPr="002C799C">
              <w:rPr>
                <w:rFonts w:ascii="Sylfaen" w:hAnsi="Sylfaen"/>
                <w:color w:val="000000"/>
                <w:lang w:val="ka-GE"/>
              </w:rPr>
              <w:t>(1 ფურცელი)</w:t>
            </w:r>
          </w:p>
          <w:p w:rsidR="00C20B58" w:rsidRDefault="002C799C" w:rsidP="002C799C">
            <w:pPr>
              <w:spacing w:after="0" w:line="240" w:lineRule="auto"/>
              <w:ind w:left="426" w:hanging="426"/>
              <w:rPr>
                <w:rFonts w:ascii="Sylfaen" w:hAnsi="Sylfaen"/>
                <w:color w:val="000000"/>
                <w:lang w:val="ka-GE"/>
              </w:rPr>
            </w:pPr>
            <w:r w:rsidRPr="002C799C">
              <w:rPr>
                <w:rFonts w:ascii="Sylfaen" w:hAnsi="Sylfaen"/>
                <w:color w:val="000000"/>
                <w:lang w:val="ka-GE"/>
              </w:rPr>
              <w:t>41.</w:t>
            </w:r>
            <w:r>
              <w:rPr>
                <w:rFonts w:ascii="Sylfaen" w:hAnsi="Sylfaen"/>
                <w:color w:val="000000"/>
                <w:lang w:val="ka-GE"/>
              </w:rPr>
              <w:t xml:space="preserve"> </w:t>
            </w:r>
            <w:r w:rsidR="00E30880" w:rsidRPr="002C799C">
              <w:rPr>
                <w:rFonts w:ascii="Sylfaen" w:hAnsi="Sylfaen"/>
                <w:color w:val="000000"/>
                <w:lang w:val="ka-GE"/>
              </w:rPr>
              <w:t>გორის რაიონული სასამართლოს 2017 წლის 10 ივლისის გადაწყვეტილების სარეზოლუციო ნაწილი საქმეზე №2/1607-16 (2 ფურცელი)</w:t>
            </w:r>
          </w:p>
          <w:p w:rsidR="00320386" w:rsidRDefault="00C20B58" w:rsidP="002C799C">
            <w:pPr>
              <w:spacing w:after="0" w:line="240" w:lineRule="auto"/>
              <w:ind w:left="426" w:hanging="426"/>
              <w:rPr>
                <w:rFonts w:ascii="Sylfaen" w:hAnsi="Sylfaen"/>
                <w:color w:val="000000"/>
                <w:lang w:val="ka-GE"/>
              </w:rPr>
            </w:pPr>
            <w:r>
              <w:rPr>
                <w:rFonts w:ascii="Sylfaen" w:hAnsi="Sylfaen"/>
                <w:color w:val="000000"/>
                <w:lang w:val="ka-GE"/>
              </w:rPr>
              <w:t xml:space="preserve">42. ელგა მაისურაძისა და </w:t>
            </w:r>
            <w:r w:rsidR="00320386">
              <w:rPr>
                <w:rFonts w:ascii="Sylfaen" w:hAnsi="Sylfaen"/>
                <w:color w:val="000000"/>
                <w:lang w:val="ka-GE"/>
              </w:rPr>
              <w:t>ირმა გინტურის წარმომადგენლობის დამადასტურებელი დოკუმენტი (3 ფურცელი)</w:t>
            </w:r>
          </w:p>
          <w:p w:rsidR="00320386" w:rsidRDefault="00320386" w:rsidP="002C799C">
            <w:pPr>
              <w:spacing w:after="0" w:line="240" w:lineRule="auto"/>
              <w:ind w:left="426" w:hanging="426"/>
              <w:rPr>
                <w:rFonts w:ascii="Sylfaen" w:hAnsi="Sylfaen"/>
                <w:color w:val="000000"/>
                <w:lang w:val="ka-GE"/>
              </w:rPr>
            </w:pPr>
            <w:r>
              <w:rPr>
                <w:rFonts w:ascii="Sylfaen" w:hAnsi="Sylfaen"/>
                <w:color w:val="000000"/>
                <w:lang w:val="ka-GE"/>
              </w:rPr>
              <w:t>43.  ლერი თოდაძის წარმომადგენლობის დამადასტურებელი დოკუმენტი (3 ფურცელი)</w:t>
            </w:r>
          </w:p>
          <w:p w:rsidR="00BE31B7" w:rsidRDefault="00320386" w:rsidP="002C799C">
            <w:pPr>
              <w:spacing w:after="0" w:line="240" w:lineRule="auto"/>
              <w:ind w:left="426" w:hanging="426"/>
              <w:rPr>
                <w:rFonts w:ascii="Sylfaen" w:hAnsi="Sylfaen"/>
                <w:color w:val="000000"/>
                <w:lang w:val="ka-GE"/>
              </w:rPr>
            </w:pPr>
            <w:r>
              <w:rPr>
                <w:rFonts w:ascii="Sylfaen" w:hAnsi="Sylfaen"/>
                <w:color w:val="000000"/>
                <w:lang w:val="ka-GE"/>
              </w:rPr>
              <w:t xml:space="preserve">44. სახელმწიფო ბაჟის გადახდის </w:t>
            </w:r>
            <w:r w:rsidR="00AA45C4">
              <w:rPr>
                <w:rFonts w:ascii="Sylfaen" w:hAnsi="Sylfaen"/>
                <w:color w:val="000000"/>
                <w:lang w:val="ka-GE"/>
              </w:rPr>
              <w:t xml:space="preserve">ქვითრები 3 ცალი </w:t>
            </w:r>
            <w:r>
              <w:rPr>
                <w:rFonts w:ascii="Sylfaen" w:hAnsi="Sylfaen"/>
                <w:color w:val="000000"/>
                <w:lang w:val="ka-GE"/>
              </w:rPr>
              <w:t>(</w:t>
            </w:r>
            <w:r w:rsidR="00AA45C4">
              <w:rPr>
                <w:rFonts w:ascii="Sylfaen" w:hAnsi="Sylfaen"/>
                <w:color w:val="000000"/>
                <w:lang w:val="ka-GE"/>
              </w:rPr>
              <w:t>6</w:t>
            </w:r>
            <w:r>
              <w:rPr>
                <w:rFonts w:ascii="Sylfaen" w:hAnsi="Sylfaen"/>
                <w:color w:val="000000"/>
                <w:lang w:val="ka-GE"/>
              </w:rPr>
              <w:t xml:space="preserve"> ფურცელი)</w:t>
            </w:r>
          </w:p>
          <w:p w:rsidR="009F1EAB" w:rsidRPr="000C0133" w:rsidRDefault="00BE31B7" w:rsidP="002C799C">
            <w:pPr>
              <w:spacing w:after="0" w:line="240" w:lineRule="auto"/>
              <w:ind w:left="426" w:hanging="426"/>
              <w:rPr>
                <w:rFonts w:ascii="Sylfaen" w:hAnsi="Sylfaen"/>
                <w:color w:val="000000"/>
                <w:lang w:val="ka-GE"/>
              </w:rPr>
            </w:pPr>
            <w:r>
              <w:rPr>
                <w:rFonts w:ascii="Sylfaen" w:hAnsi="Sylfaen"/>
                <w:color w:val="000000"/>
              </w:rPr>
              <w:t xml:space="preserve">45. </w:t>
            </w:r>
            <w:r>
              <w:rPr>
                <w:rFonts w:ascii="Sylfaen" w:hAnsi="Sylfaen"/>
                <w:color w:val="000000"/>
                <w:lang w:val="ka-GE"/>
              </w:rPr>
              <w:t>დისკი (კონსტიტუციური სარჩელის ელექტრონული ვერსია</w:t>
            </w:r>
            <w:r w:rsidR="00D3614F">
              <w:rPr>
                <w:rFonts w:ascii="Sylfaen" w:hAnsi="Sylfaen"/>
                <w:color w:val="000000"/>
                <w:lang w:val="ka-GE"/>
              </w:rPr>
              <w:t>)</w:t>
            </w:r>
            <w:r w:rsidR="005B7D15" w:rsidRPr="002C799C">
              <w:rPr>
                <w:rFonts w:ascii="Sylfaen" w:hAnsi="Sylfaen"/>
                <w:color w:val="000000"/>
                <w:lang w:val="ka-GE"/>
              </w:rPr>
              <w:t xml:space="preserve"> </w:t>
            </w:r>
            <w:permEnd w:id="241045347"/>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lastRenderedPageBreak/>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301293707" w:edGrp="everyone"/>
            <w:r w:rsidR="002C799C">
              <w:rPr>
                <w:rFonts w:ascii="Sylfaen" w:hAnsi="Sylfaen"/>
                <w:color w:val="000000"/>
              </w:rPr>
              <w:t xml:space="preserve">11 </w:t>
            </w:r>
            <w:r w:rsidR="002C799C">
              <w:rPr>
                <w:rFonts w:ascii="Sylfaen" w:hAnsi="Sylfaen"/>
                <w:color w:val="000000"/>
                <w:lang w:val="ka-GE"/>
              </w:rPr>
              <w:t xml:space="preserve">მაისი, 2018 წ. </w:t>
            </w:r>
            <w:permEnd w:id="301293707"/>
          </w:p>
        </w:tc>
      </w:tr>
    </w:tbl>
    <w:p w:rsidR="00AE4D95" w:rsidRPr="007B5F62" w:rsidRDefault="00AE4D95" w:rsidP="007B5F62">
      <w:pPr>
        <w:rPr>
          <w:rFonts w:ascii="Sylfaen" w:hAnsi="Sylfaen"/>
        </w:rPr>
      </w:pPr>
    </w:p>
    <w:sectPr w:rsidR="00AE4D95" w:rsidRPr="007B5F62" w:rsidSect="00E77425">
      <w:footerReference w:type="default" r:id="rId15"/>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431" w:rsidRDefault="00EC2431" w:rsidP="00806B52">
      <w:pPr>
        <w:spacing w:after="0" w:line="240" w:lineRule="auto"/>
      </w:pPr>
      <w:r>
        <w:separator/>
      </w:r>
    </w:p>
  </w:endnote>
  <w:endnote w:type="continuationSeparator" w:id="0">
    <w:p w:rsidR="00EC2431" w:rsidRDefault="00EC2431"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9C" w:rsidRDefault="002C799C">
    <w:pPr>
      <w:pStyle w:val="af4"/>
      <w:jc w:val="right"/>
    </w:pPr>
    <w:r>
      <w:fldChar w:fldCharType="begin"/>
    </w:r>
    <w:r>
      <w:instrText xml:space="preserve"> PAGE   \* MERGEFORMAT </w:instrText>
    </w:r>
    <w:r>
      <w:fldChar w:fldCharType="separate"/>
    </w:r>
    <w:r w:rsidR="00DA1B3D">
      <w:rPr>
        <w:noProof/>
      </w:rPr>
      <w:t>3</w:t>
    </w:r>
    <w:r>
      <w:fldChar w:fldCharType="end"/>
    </w:r>
  </w:p>
  <w:p w:rsidR="002C799C" w:rsidRDefault="002C799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431" w:rsidRDefault="00EC2431" w:rsidP="00806B52">
      <w:pPr>
        <w:spacing w:after="0" w:line="240" w:lineRule="auto"/>
      </w:pPr>
      <w:r>
        <w:separator/>
      </w:r>
    </w:p>
  </w:footnote>
  <w:footnote w:type="continuationSeparator" w:id="0">
    <w:p w:rsidR="00EC2431" w:rsidRDefault="00EC2431" w:rsidP="00806B52">
      <w:pPr>
        <w:spacing w:after="0" w:line="240" w:lineRule="auto"/>
      </w:pPr>
      <w:r>
        <w:continuationSeparator/>
      </w:r>
    </w:p>
  </w:footnote>
  <w:footnote w:id="1">
    <w:p w:rsidR="002C799C" w:rsidRPr="00D87B37" w:rsidRDefault="002C799C"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2C799C" w:rsidRPr="00D87B37" w:rsidRDefault="002C799C"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2C799C" w:rsidRPr="007F70A8" w:rsidRDefault="002C799C"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2C799C" w:rsidRPr="003874A1" w:rsidRDefault="002C799C"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2C799C" w:rsidRPr="007A5C80" w:rsidRDefault="002C799C"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2C799C" w:rsidRPr="008611CA" w:rsidRDefault="002C799C" w:rsidP="006E7B27">
      <w:pPr>
        <w:pStyle w:val="ae"/>
        <w:spacing w:before="120" w:after="40"/>
        <w:rPr>
          <w:rFonts w:ascii="Sylfaen" w:hAnsi="Sylfaen"/>
          <w:lang w:val="ka-GE"/>
        </w:rPr>
      </w:pPr>
      <w:r>
        <w:rPr>
          <w:rStyle w:val="af0"/>
        </w:rPr>
        <w:footnoteRef/>
      </w:r>
      <w:r w:rsidRPr="008611CA">
        <w:rPr>
          <w:lang w:val="ka-GE"/>
        </w:rPr>
        <w:t xml:space="preserve"> </w:t>
      </w:r>
      <w:r>
        <w:rPr>
          <w:rFonts w:ascii="Sylfaen" w:hAnsi="Sylfaen"/>
          <w:lang w:val="ka-GE"/>
        </w:rPr>
        <w:t>საქართველოს კანონი (</w:t>
      </w:r>
      <w:r w:rsidRPr="00E20C4E">
        <w:rPr>
          <w:rFonts w:ascii="Helvetica" w:hAnsi="Helvetica" w:cs="Helvetica"/>
          <w:color w:val="333333"/>
          <w:sz w:val="21"/>
          <w:szCs w:val="21"/>
          <w:shd w:val="clear" w:color="auto" w:fill="FFFFFF"/>
          <w:lang w:val="ka-GE"/>
        </w:rPr>
        <w:t>2892-I</w:t>
      </w:r>
      <w:r w:rsidRPr="00E20C4E">
        <w:rPr>
          <w:rFonts w:ascii="Sylfaen" w:hAnsi="Sylfaen" w:cs="Sylfaen"/>
          <w:color w:val="333333"/>
          <w:sz w:val="21"/>
          <w:szCs w:val="21"/>
          <w:shd w:val="clear" w:color="auto" w:fill="FFFFFF"/>
          <w:lang w:val="ka-GE"/>
        </w:rPr>
        <w:t>ს</w:t>
      </w:r>
      <w:r>
        <w:rPr>
          <w:rFonts w:ascii="Sylfaen" w:hAnsi="Sylfaen" w:cs="Sylfaen"/>
          <w:color w:val="333333"/>
          <w:sz w:val="21"/>
          <w:szCs w:val="21"/>
          <w:shd w:val="clear" w:color="auto" w:fill="FFFFFF"/>
          <w:lang w:val="ka-GE"/>
        </w:rPr>
        <w:t>) „</w:t>
      </w:r>
      <w:r>
        <w:rPr>
          <w:rFonts w:ascii="Sylfaen" w:hAnsi="Sylfaen"/>
          <w:lang w:val="ka-GE"/>
        </w:rPr>
        <w:t>საქართველოს სამოქალაქო კოდექსში ცვლილების შეტანის შესახებ“</w:t>
      </w:r>
      <w:r>
        <w:rPr>
          <w:rFonts w:ascii="Sylfaen" w:hAnsi="Sylfaen"/>
          <w:lang w:val="ka-GE"/>
        </w:rPr>
        <w:br/>
        <w:t xml:space="preserve">იხ. აქ: </w:t>
      </w:r>
      <w:hyperlink r:id="rId1" w:anchor="DOCUMENT:1" w:history="1">
        <w:r w:rsidRPr="00164EB8">
          <w:rPr>
            <w:rStyle w:val="a7"/>
            <w:lang w:val="ka-GE"/>
          </w:rPr>
          <w:t>https://matsne.gov.ge/ka/document/view/2629299#DOCUMENT:1</w:t>
        </w:r>
      </w:hyperlink>
      <w:r w:rsidRPr="008611CA">
        <w:rPr>
          <w:lang w:val="ka-GE"/>
        </w:rPr>
        <w:t>;</w:t>
      </w:r>
    </w:p>
  </w:footnote>
  <w:footnote w:id="7">
    <w:p w:rsidR="002C799C" w:rsidRPr="00211407" w:rsidRDefault="002C799C" w:rsidP="0035494B">
      <w:pPr>
        <w:pStyle w:val="ae"/>
        <w:rPr>
          <w:rFonts w:ascii="Sylfaen" w:hAnsi="Sylfaen"/>
          <w:lang w:val="ka-GE"/>
        </w:rPr>
      </w:pPr>
      <w:r>
        <w:rPr>
          <w:rStyle w:val="af0"/>
        </w:rPr>
        <w:footnoteRef/>
      </w:r>
      <w:r w:rsidRPr="00211407">
        <w:rPr>
          <w:lang w:val="ka-GE"/>
        </w:rPr>
        <w:t xml:space="preserve"> </w:t>
      </w:r>
      <w:hyperlink r:id="rId2" w:history="1">
        <w:r w:rsidRPr="00164EB8">
          <w:rPr>
            <w:rStyle w:val="a7"/>
            <w:rFonts w:ascii="Sylfaen" w:hAnsi="Sylfaen"/>
            <w:lang w:val="ka-GE"/>
          </w:rPr>
          <w:t>საქართველოს სამოქალაქო კოდექსი, მუხლი 1191</w:t>
        </w:r>
        <w:r w:rsidRPr="00164EB8">
          <w:rPr>
            <w:rStyle w:val="a7"/>
            <w:rFonts w:ascii="Sylfaen" w:hAnsi="Sylfaen"/>
            <w:vertAlign w:val="superscript"/>
            <w:lang w:val="ka-GE"/>
          </w:rPr>
          <w:t>1</w:t>
        </w:r>
        <w:r w:rsidRPr="00164EB8">
          <w:rPr>
            <w:rStyle w:val="a7"/>
            <w:rFonts w:ascii="Sylfaen" w:hAnsi="Sylfaen"/>
            <w:lang w:val="ka-GE"/>
          </w:rPr>
          <w:t>-ე მუხლის 1-ლი, მე-2 და მე-3 ნაწილი</w:t>
        </w:r>
        <w:r w:rsidRPr="00164EB8">
          <w:rPr>
            <w:rStyle w:val="a7"/>
            <w:rFonts w:ascii="Sylfaen" w:hAnsi="Sylfaen"/>
            <w:lang w:val="ka-GE"/>
          </w:rPr>
          <w:br/>
        </w:r>
        <w:r w:rsidRPr="00E20C4E">
          <w:rPr>
            <w:rStyle w:val="a7"/>
            <w:rFonts w:ascii="Sylfaen" w:hAnsi="Sylfaen"/>
            <w:u w:val="none"/>
            <w:lang w:val="ka-GE"/>
          </w:rPr>
          <w:t>იხ. აქ:</w:t>
        </w:r>
        <w:r w:rsidRPr="00164EB8">
          <w:rPr>
            <w:rStyle w:val="a7"/>
            <w:rFonts w:ascii="Sylfaen" w:hAnsi="Sylfaen"/>
            <w:lang w:val="ka-GE"/>
          </w:rPr>
          <w:t xml:space="preserve"> </w:t>
        </w:r>
        <w:r w:rsidRPr="00164EB8">
          <w:rPr>
            <w:rStyle w:val="a7"/>
            <w:lang w:val="ka-GE"/>
          </w:rPr>
          <w:t>https://matsne.gov.ge/ka/document/view/31702</w:t>
        </w:r>
      </w:hyperlink>
    </w:p>
  </w:footnote>
  <w:footnote w:id="8">
    <w:p w:rsidR="002C799C" w:rsidRPr="001131B2" w:rsidRDefault="002C799C">
      <w:pPr>
        <w:pStyle w:val="ae"/>
        <w:rPr>
          <w:rFonts w:ascii="Sylfaen" w:hAnsi="Sylfaen"/>
          <w:lang w:val="ka-GE"/>
        </w:rPr>
      </w:pPr>
      <w:r>
        <w:rPr>
          <w:rStyle w:val="af0"/>
        </w:rPr>
        <w:footnoteRef/>
      </w:r>
      <w:r w:rsidRPr="00027B20">
        <w:rPr>
          <w:lang w:val="ka-GE"/>
        </w:rPr>
        <w:t xml:space="preserve"> </w:t>
      </w:r>
      <w:r>
        <w:rPr>
          <w:rFonts w:ascii="Sylfaen" w:hAnsi="Sylfaen"/>
          <w:lang w:val="ka-GE"/>
        </w:rPr>
        <w:t xml:space="preserve">საქართელოს კანონი „სამოქალაქო აქტების შესახებ“,  23-ე მუხლის </w:t>
      </w:r>
      <w:r w:rsidRPr="00027B20">
        <w:rPr>
          <w:rFonts w:ascii="Sylfaen" w:hAnsi="Sylfaen"/>
          <w:lang w:val="ka-GE"/>
        </w:rPr>
        <w:t xml:space="preserve">1-ლი </w:t>
      </w:r>
      <w:r>
        <w:rPr>
          <w:rFonts w:ascii="Sylfaen" w:hAnsi="Sylfaen"/>
          <w:lang w:val="ka-GE"/>
        </w:rPr>
        <w:t xml:space="preserve"> და მე-3 პუნქტები</w:t>
      </w:r>
      <w:r>
        <w:rPr>
          <w:rFonts w:ascii="Sylfaen" w:hAnsi="Sylfaen"/>
          <w:lang w:val="ka-GE"/>
        </w:rPr>
        <w:br/>
        <w:t xml:space="preserve">იხ. აქ: </w:t>
      </w:r>
      <w:hyperlink r:id="rId3" w:history="1">
        <w:r w:rsidRPr="000205CB">
          <w:rPr>
            <w:rStyle w:val="a7"/>
            <w:rFonts w:ascii="Sylfaen" w:hAnsi="Sylfaen"/>
            <w:lang w:val="ka-GE"/>
          </w:rPr>
          <w:t>https://matsne.gov.ge/ka/document/view/1541247</w:t>
        </w:r>
      </w:hyperlink>
    </w:p>
  </w:footnote>
  <w:footnote w:id="9">
    <w:p w:rsidR="002C799C" w:rsidRPr="00DC2B10" w:rsidRDefault="002C799C">
      <w:pPr>
        <w:pStyle w:val="ae"/>
        <w:rPr>
          <w:rFonts w:ascii="Sylfaen" w:hAnsi="Sylfaen"/>
          <w:lang w:val="ka-GE"/>
        </w:rPr>
      </w:pPr>
      <w:r>
        <w:rPr>
          <w:rStyle w:val="af0"/>
        </w:rPr>
        <w:footnoteRef/>
      </w:r>
      <w:r w:rsidRPr="0064638E">
        <w:rPr>
          <w:lang w:val="ka-GE"/>
        </w:rPr>
        <w:t xml:space="preserve"> </w:t>
      </w:r>
      <w:r>
        <w:rPr>
          <w:rFonts w:ascii="Sylfaen" w:hAnsi="Sylfaen"/>
          <w:lang w:val="ka-GE"/>
        </w:rPr>
        <w:t>აქვე. სქოლიო 3. მუხლი 26</w:t>
      </w:r>
    </w:p>
  </w:footnote>
  <w:footnote w:id="10">
    <w:p w:rsidR="002C799C" w:rsidRPr="00517813" w:rsidRDefault="002C799C" w:rsidP="005455CB">
      <w:pPr>
        <w:pStyle w:val="ae"/>
        <w:rPr>
          <w:rFonts w:ascii="Sylfaen" w:hAnsi="Sylfaen"/>
          <w:lang w:val="ka-GE"/>
        </w:rPr>
      </w:pPr>
      <w:r>
        <w:rPr>
          <w:rStyle w:val="af0"/>
        </w:rPr>
        <w:footnoteRef/>
      </w:r>
      <w:r w:rsidRPr="00944EFB">
        <w:rPr>
          <w:lang w:val="ka-GE"/>
        </w:rPr>
        <w:t xml:space="preserve"> </w:t>
      </w:r>
      <w:r>
        <w:rPr>
          <w:rFonts w:ascii="Sylfaen" w:hAnsi="Sylfaen"/>
          <w:lang w:val="ka-GE"/>
        </w:rPr>
        <w:t xml:space="preserve">წერილში მითითებულ 3 ცნობასთან დაკავშირებით, განმარტების სახით უნდა ითქვას, რომ სამედიცინო დაწესებულების მხრიდან ორჯერ მოხვდა ინფორმაციის გამოგზავნა ბავშვის დაბადების ფაქტის შესახებ, ერთხელ დედის მონაცემების გარეშე, მეორეჯერ კი - ორივე მშობლის მონაცემებით. </w:t>
      </w:r>
    </w:p>
  </w:footnote>
  <w:footnote w:id="11">
    <w:p w:rsidR="002C799C" w:rsidRDefault="002C799C">
      <w:pPr>
        <w:pStyle w:val="ae"/>
        <w:rPr>
          <w:rFonts w:ascii="Sylfaen" w:hAnsi="Sylfaen"/>
          <w:lang w:val="ka-GE"/>
        </w:rPr>
      </w:pPr>
      <w:r>
        <w:rPr>
          <w:rStyle w:val="af0"/>
        </w:rPr>
        <w:footnoteRef/>
      </w:r>
      <w:r w:rsidRPr="0064638E">
        <w:rPr>
          <w:lang w:val="ka-GE"/>
        </w:rPr>
        <w:t xml:space="preserve"> </w:t>
      </w:r>
      <w:r>
        <w:rPr>
          <w:rFonts w:ascii="Sylfaen" w:hAnsi="Sylfaen"/>
          <w:lang w:val="ka-GE"/>
        </w:rPr>
        <w:t>ადამიანის უფლებების განვითარების ფონდის კვლევა „მარტოხელა მშობლის სამართლებრივი მდგომარეობა საქართველოში“, 2017</w:t>
      </w:r>
    </w:p>
    <w:p w:rsidR="002C799C" w:rsidRDefault="002C799C">
      <w:pPr>
        <w:pStyle w:val="ae"/>
        <w:rPr>
          <w:rFonts w:ascii="Sylfaen" w:hAnsi="Sylfaen" w:cs="Helvetica"/>
          <w:color w:val="444444"/>
          <w:lang w:val="ka-GE"/>
        </w:rPr>
      </w:pPr>
      <w:r>
        <w:rPr>
          <w:rFonts w:ascii="Sylfaen" w:hAnsi="Sylfaen"/>
          <w:lang w:val="ka-GE"/>
        </w:rPr>
        <w:t xml:space="preserve">იხ. აქ: </w:t>
      </w:r>
      <w:hyperlink r:id="rId4" w:history="1">
        <w:r w:rsidRPr="00605169">
          <w:rPr>
            <w:rStyle w:val="a7"/>
            <w:rFonts w:ascii="Helvetica" w:hAnsi="Helvetica" w:cs="Helvetica"/>
            <w:lang w:val="ka-GE"/>
          </w:rPr>
          <w:t>https://goo.gl/ghLti8</w:t>
        </w:r>
      </w:hyperlink>
    </w:p>
    <w:p w:rsidR="002C799C" w:rsidRPr="006E7B27" w:rsidRDefault="002C799C">
      <w:pPr>
        <w:pStyle w:val="ae"/>
        <w:rPr>
          <w:rFonts w:ascii="Sylfaen" w:hAnsi="Sylfaen"/>
          <w:lang w:val="ka-GE"/>
        </w:rPr>
      </w:pPr>
    </w:p>
  </w:footnote>
  <w:footnote w:id="12">
    <w:p w:rsidR="002C799C" w:rsidRPr="004B12C7" w:rsidRDefault="002C799C" w:rsidP="006E7B27">
      <w:pPr>
        <w:pStyle w:val="ae"/>
        <w:spacing w:after="40"/>
        <w:rPr>
          <w:rFonts w:ascii="Sylfaen" w:hAnsi="Sylfaen"/>
          <w:lang w:val="ka-GE"/>
        </w:rPr>
      </w:pPr>
      <w:r>
        <w:rPr>
          <w:rStyle w:val="af0"/>
        </w:rPr>
        <w:footnoteRef/>
      </w:r>
      <w:r w:rsidRPr="001F5800">
        <w:rPr>
          <w:lang w:val="ka-GE"/>
        </w:rPr>
        <w:t xml:space="preserve"> </w:t>
      </w:r>
      <w:r>
        <w:rPr>
          <w:rFonts w:ascii="Sylfaen" w:hAnsi="Sylfaen"/>
          <w:lang w:val="ka-GE"/>
        </w:rPr>
        <w:t>საქართველოს სტატისტიკის ეროვნული სამსახურის მონაცემები საარსებო მინიმუმზე.</w:t>
      </w:r>
      <w:r>
        <w:rPr>
          <w:rFonts w:ascii="Sylfaen" w:hAnsi="Sylfaen"/>
          <w:lang w:val="ka-GE"/>
        </w:rPr>
        <w:br/>
        <w:t xml:space="preserve">იხ. აქ: </w:t>
      </w:r>
      <w:hyperlink r:id="rId5" w:history="1">
        <w:r w:rsidRPr="00306315">
          <w:rPr>
            <w:rStyle w:val="a7"/>
            <w:lang w:val="ka-GE"/>
          </w:rPr>
          <w:t>http://geostat.ge/?action=page&amp;p_id=178&amp;lang=geo</w:t>
        </w:r>
      </w:hyperlink>
    </w:p>
  </w:footnote>
  <w:footnote w:id="13">
    <w:p w:rsidR="002C799C" w:rsidRPr="000B63DA" w:rsidRDefault="002C799C" w:rsidP="006E7B27">
      <w:pPr>
        <w:pStyle w:val="ae"/>
        <w:spacing w:after="40"/>
        <w:rPr>
          <w:lang w:val="ka-GE"/>
        </w:rPr>
      </w:pPr>
      <w:r>
        <w:rPr>
          <w:rStyle w:val="af0"/>
        </w:rPr>
        <w:footnoteRef/>
      </w:r>
      <w:r>
        <w:rPr>
          <w:rFonts w:ascii="Sylfaen" w:hAnsi="Sylfaen"/>
          <w:lang w:val="ka-GE"/>
        </w:rPr>
        <w:t xml:space="preserve"> პოლონეთში</w:t>
      </w:r>
      <w:r w:rsidRPr="000B63DA">
        <w:rPr>
          <w:lang w:val="ka-GE"/>
        </w:rPr>
        <w:t xml:space="preserve"> </w:t>
      </w:r>
      <w:r w:rsidRPr="000B63DA">
        <w:rPr>
          <w:rFonts w:ascii="Sylfaen" w:hAnsi="Sylfaen" w:cs="Sylfaen"/>
          <w:lang w:val="ka-GE"/>
        </w:rPr>
        <w:t>ალიმენტის</w:t>
      </w:r>
      <w:r w:rsidRPr="000B63DA">
        <w:rPr>
          <w:lang w:val="ka-GE"/>
        </w:rPr>
        <w:t xml:space="preserve"> </w:t>
      </w:r>
      <w:r w:rsidRPr="000B63DA">
        <w:rPr>
          <w:rFonts w:ascii="Sylfaen" w:hAnsi="Sylfaen" w:cs="Sylfaen"/>
          <w:lang w:val="ka-GE"/>
        </w:rPr>
        <w:t>ფონდის</w:t>
      </w:r>
      <w:r w:rsidRPr="000B63DA">
        <w:rPr>
          <w:lang w:val="ka-GE"/>
        </w:rPr>
        <w:t xml:space="preserve"> </w:t>
      </w:r>
      <w:r w:rsidRPr="000B63DA">
        <w:rPr>
          <w:rFonts w:ascii="Sylfaen" w:hAnsi="Sylfaen" w:cs="Sylfaen"/>
          <w:lang w:val="ka-GE"/>
        </w:rPr>
        <w:t>დახმარება</w:t>
      </w:r>
      <w:r w:rsidRPr="000B63DA">
        <w:rPr>
          <w:lang w:val="ka-GE"/>
        </w:rPr>
        <w:t xml:space="preserve"> </w:t>
      </w:r>
      <w:r w:rsidRPr="000B63DA">
        <w:rPr>
          <w:rFonts w:ascii="Sylfaen" w:hAnsi="Sylfaen" w:cs="Sylfaen"/>
          <w:lang w:val="ka-GE"/>
        </w:rPr>
        <w:t>ენიშნება</w:t>
      </w:r>
      <w:r w:rsidRPr="000B63DA">
        <w:rPr>
          <w:lang w:val="ka-GE"/>
        </w:rPr>
        <w:t xml:space="preserve"> </w:t>
      </w:r>
      <w:r w:rsidRPr="000B63DA">
        <w:rPr>
          <w:rFonts w:ascii="Sylfaen" w:hAnsi="Sylfaen" w:cs="Sylfaen"/>
          <w:lang w:val="ka-GE"/>
        </w:rPr>
        <w:t>ბავშვს</w:t>
      </w:r>
      <w:r w:rsidRPr="000B63DA">
        <w:rPr>
          <w:lang w:val="ka-GE"/>
        </w:rPr>
        <w:t xml:space="preserve"> </w:t>
      </w:r>
      <w:r w:rsidRPr="000B63DA">
        <w:rPr>
          <w:rFonts w:ascii="Sylfaen" w:hAnsi="Sylfaen" w:cs="Sylfaen"/>
          <w:lang w:val="ka-GE"/>
        </w:rPr>
        <w:t>მაშინ</w:t>
      </w:r>
      <w:r w:rsidRPr="000B63DA">
        <w:rPr>
          <w:lang w:val="ka-GE"/>
        </w:rPr>
        <w:t xml:space="preserve">, </w:t>
      </w:r>
      <w:r w:rsidRPr="000B63DA">
        <w:rPr>
          <w:rFonts w:ascii="Sylfaen" w:hAnsi="Sylfaen" w:cs="Sylfaen"/>
          <w:lang w:val="ka-GE"/>
        </w:rPr>
        <w:t>თუ</w:t>
      </w:r>
      <w:r w:rsidRPr="000B63DA">
        <w:rPr>
          <w:lang w:val="ka-GE"/>
        </w:rPr>
        <w:t xml:space="preserve"> </w:t>
      </w:r>
      <w:r w:rsidRPr="000B63DA">
        <w:rPr>
          <w:rFonts w:ascii="Sylfaen" w:hAnsi="Sylfaen" w:cs="Sylfaen"/>
          <w:lang w:val="ka-GE"/>
        </w:rPr>
        <w:t>სასამართლოთი</w:t>
      </w:r>
      <w:r w:rsidRPr="000B63DA">
        <w:rPr>
          <w:lang w:val="ka-GE"/>
        </w:rPr>
        <w:t xml:space="preserve"> </w:t>
      </w:r>
      <w:r w:rsidRPr="000B63DA">
        <w:rPr>
          <w:rFonts w:ascii="Sylfaen" w:hAnsi="Sylfaen" w:cs="Sylfaen"/>
          <w:lang w:val="ka-GE"/>
        </w:rPr>
        <w:t>დადგენილია</w:t>
      </w:r>
      <w:r w:rsidRPr="000B63DA">
        <w:rPr>
          <w:lang w:val="ka-GE"/>
        </w:rPr>
        <w:t xml:space="preserve"> </w:t>
      </w:r>
      <w:r w:rsidRPr="000B63DA">
        <w:rPr>
          <w:rFonts w:ascii="Sylfaen" w:hAnsi="Sylfaen" w:cs="Sylfaen"/>
          <w:lang w:val="ka-GE"/>
        </w:rPr>
        <w:t>ალიმენტი</w:t>
      </w:r>
      <w:r w:rsidRPr="000B63DA">
        <w:rPr>
          <w:lang w:val="ka-GE"/>
        </w:rPr>
        <w:t xml:space="preserve">, </w:t>
      </w:r>
      <w:r w:rsidRPr="000B63DA">
        <w:rPr>
          <w:rFonts w:ascii="Sylfaen" w:hAnsi="Sylfaen" w:cs="Sylfaen"/>
          <w:lang w:val="ka-GE"/>
        </w:rPr>
        <w:t>მაგრამ</w:t>
      </w:r>
      <w:r w:rsidRPr="000B63DA">
        <w:rPr>
          <w:lang w:val="ka-GE"/>
        </w:rPr>
        <w:t xml:space="preserve"> </w:t>
      </w:r>
      <w:r w:rsidRPr="000B63DA">
        <w:rPr>
          <w:rFonts w:ascii="Sylfaen" w:hAnsi="Sylfaen" w:cs="Sylfaen"/>
          <w:lang w:val="ka-GE"/>
        </w:rPr>
        <w:t>მას</w:t>
      </w:r>
      <w:r w:rsidRPr="000B63DA">
        <w:rPr>
          <w:lang w:val="ka-GE"/>
        </w:rPr>
        <w:t xml:space="preserve"> </w:t>
      </w:r>
      <w:r w:rsidRPr="000B63DA">
        <w:rPr>
          <w:rFonts w:ascii="Sylfaen" w:hAnsi="Sylfaen" w:cs="Sylfaen"/>
          <w:lang w:val="ka-GE"/>
        </w:rPr>
        <w:t>არ</w:t>
      </w:r>
      <w:r w:rsidRPr="000B63DA">
        <w:rPr>
          <w:lang w:val="ka-GE"/>
        </w:rPr>
        <w:t xml:space="preserve"> </w:t>
      </w:r>
      <w:r w:rsidRPr="000B63DA">
        <w:rPr>
          <w:rFonts w:ascii="Sylfaen" w:hAnsi="Sylfaen" w:cs="Sylfaen"/>
          <w:lang w:val="ka-GE"/>
        </w:rPr>
        <w:t>იხდის</w:t>
      </w:r>
      <w:r w:rsidRPr="000B63DA">
        <w:rPr>
          <w:lang w:val="ka-GE"/>
        </w:rPr>
        <w:t xml:space="preserve"> </w:t>
      </w:r>
      <w:r w:rsidRPr="000B63DA">
        <w:rPr>
          <w:rFonts w:ascii="Sylfaen" w:hAnsi="Sylfaen" w:cs="Sylfaen"/>
          <w:lang w:val="ka-GE"/>
        </w:rPr>
        <w:t>მშობელი</w:t>
      </w:r>
      <w:r w:rsidRPr="000B63DA">
        <w:rPr>
          <w:lang w:val="ka-GE"/>
        </w:rPr>
        <w:t xml:space="preserve"> </w:t>
      </w:r>
      <w:r w:rsidRPr="000B63DA">
        <w:rPr>
          <w:rFonts w:ascii="Sylfaen" w:hAnsi="Sylfaen" w:cs="Sylfaen"/>
          <w:lang w:val="ka-GE"/>
        </w:rPr>
        <w:t>და</w:t>
      </w:r>
      <w:r w:rsidRPr="000B63DA">
        <w:rPr>
          <w:lang w:val="ka-GE"/>
        </w:rPr>
        <w:t xml:space="preserve"> </w:t>
      </w:r>
      <w:r w:rsidRPr="000B63DA">
        <w:rPr>
          <w:rFonts w:ascii="Sylfaen" w:hAnsi="Sylfaen" w:cs="Sylfaen"/>
          <w:lang w:val="ka-GE"/>
        </w:rPr>
        <w:t>თუ</w:t>
      </w:r>
      <w:r w:rsidRPr="000B63DA">
        <w:rPr>
          <w:lang w:val="ka-GE"/>
        </w:rPr>
        <w:t xml:space="preserve"> </w:t>
      </w:r>
      <w:r w:rsidRPr="000B63DA">
        <w:rPr>
          <w:rFonts w:ascii="Sylfaen" w:hAnsi="Sylfaen" w:cs="Sylfaen"/>
          <w:lang w:val="ka-GE"/>
        </w:rPr>
        <w:t>მისი</w:t>
      </w:r>
      <w:r w:rsidRPr="000B63DA">
        <w:rPr>
          <w:lang w:val="ka-GE"/>
        </w:rPr>
        <w:t xml:space="preserve"> </w:t>
      </w:r>
      <w:r w:rsidRPr="000B63DA">
        <w:rPr>
          <w:rFonts w:ascii="Sylfaen" w:hAnsi="Sylfaen" w:cs="Sylfaen"/>
          <w:lang w:val="ka-GE"/>
        </w:rPr>
        <w:t>ყოველთვიური</w:t>
      </w:r>
      <w:r w:rsidRPr="000B63DA">
        <w:rPr>
          <w:lang w:val="ka-GE"/>
        </w:rPr>
        <w:t xml:space="preserve"> </w:t>
      </w:r>
      <w:r w:rsidRPr="000B63DA">
        <w:rPr>
          <w:rFonts w:ascii="Sylfaen" w:hAnsi="Sylfaen" w:cs="Sylfaen"/>
          <w:lang w:val="ka-GE"/>
        </w:rPr>
        <w:t>რაოდენობა</w:t>
      </w:r>
      <w:r w:rsidRPr="000B63DA">
        <w:rPr>
          <w:lang w:val="ka-GE"/>
        </w:rPr>
        <w:t xml:space="preserve"> </w:t>
      </w:r>
      <w:r w:rsidRPr="000B63DA">
        <w:rPr>
          <w:rFonts w:ascii="Sylfaen" w:hAnsi="Sylfaen" w:cs="Sylfaen"/>
          <w:lang w:val="ka-GE"/>
        </w:rPr>
        <w:t>არ</w:t>
      </w:r>
      <w:r w:rsidRPr="000B63DA">
        <w:rPr>
          <w:lang w:val="ka-GE"/>
        </w:rPr>
        <w:t xml:space="preserve"> </w:t>
      </w:r>
      <w:r w:rsidRPr="000B63DA">
        <w:rPr>
          <w:rFonts w:ascii="Sylfaen" w:hAnsi="Sylfaen" w:cs="Sylfaen"/>
          <w:lang w:val="ka-GE"/>
        </w:rPr>
        <w:t>აღემატება</w:t>
      </w:r>
      <w:r w:rsidRPr="000B63DA">
        <w:rPr>
          <w:lang w:val="ka-GE"/>
        </w:rPr>
        <w:t xml:space="preserve"> 725 </w:t>
      </w:r>
      <w:r w:rsidRPr="000B63DA">
        <w:rPr>
          <w:rFonts w:ascii="Sylfaen" w:hAnsi="Sylfaen" w:cs="Sylfaen"/>
          <w:lang w:val="ka-GE"/>
        </w:rPr>
        <w:t>პოლონურ</w:t>
      </w:r>
      <w:r w:rsidRPr="000B63DA">
        <w:rPr>
          <w:lang w:val="ka-GE"/>
        </w:rPr>
        <w:t xml:space="preserve"> </w:t>
      </w:r>
      <w:r w:rsidRPr="000B63DA">
        <w:rPr>
          <w:rFonts w:ascii="Sylfaen" w:hAnsi="Sylfaen" w:cs="Sylfaen"/>
          <w:lang w:val="ka-GE"/>
        </w:rPr>
        <w:t>ზლოტს</w:t>
      </w:r>
      <w:r w:rsidRPr="000B63DA">
        <w:rPr>
          <w:lang w:val="ka-GE"/>
        </w:rPr>
        <w:t xml:space="preserve"> (164 </w:t>
      </w:r>
      <w:r w:rsidRPr="000B63DA">
        <w:rPr>
          <w:rFonts w:ascii="Sylfaen" w:hAnsi="Sylfaen" w:cs="Sylfaen"/>
          <w:lang w:val="ka-GE"/>
        </w:rPr>
        <w:t>ევრო</w:t>
      </w:r>
      <w:r w:rsidRPr="000B63DA">
        <w:rPr>
          <w:lang w:val="ka-GE"/>
        </w:rPr>
        <w:t xml:space="preserve">), </w:t>
      </w:r>
      <w:r w:rsidRPr="000B63DA">
        <w:rPr>
          <w:rFonts w:ascii="Sylfaen" w:hAnsi="Sylfaen" w:cs="Sylfaen"/>
          <w:lang w:val="ka-GE"/>
        </w:rPr>
        <w:t>დარიცხულს</w:t>
      </w:r>
      <w:r w:rsidRPr="000B63DA">
        <w:rPr>
          <w:lang w:val="ka-GE"/>
        </w:rPr>
        <w:t xml:space="preserve"> </w:t>
      </w:r>
      <w:r w:rsidRPr="000B63DA">
        <w:rPr>
          <w:rFonts w:ascii="Sylfaen" w:hAnsi="Sylfaen" w:cs="Sylfaen"/>
          <w:lang w:val="ka-GE"/>
        </w:rPr>
        <w:t>თითო</w:t>
      </w:r>
      <w:r w:rsidRPr="000B63DA">
        <w:rPr>
          <w:lang w:val="ka-GE"/>
        </w:rPr>
        <w:t xml:space="preserve"> </w:t>
      </w:r>
      <w:r w:rsidRPr="000B63DA">
        <w:rPr>
          <w:rFonts w:ascii="Sylfaen" w:hAnsi="Sylfaen" w:cs="Sylfaen"/>
          <w:lang w:val="ka-GE"/>
        </w:rPr>
        <w:t>ადამიანზე</w:t>
      </w:r>
      <w:r w:rsidRPr="000B63DA">
        <w:rPr>
          <w:lang w:val="ka-GE"/>
        </w:rPr>
        <w:t xml:space="preserve">. </w:t>
      </w:r>
      <w:r w:rsidRPr="000B63DA">
        <w:rPr>
          <w:rFonts w:ascii="Sylfaen" w:hAnsi="Sylfaen" w:cs="Sylfaen"/>
          <w:lang w:val="ka-GE"/>
        </w:rPr>
        <w:t>ალიმენტის</w:t>
      </w:r>
      <w:r w:rsidRPr="000B63DA">
        <w:rPr>
          <w:lang w:val="ka-GE"/>
        </w:rPr>
        <w:t xml:space="preserve"> </w:t>
      </w:r>
      <w:r w:rsidRPr="000B63DA">
        <w:rPr>
          <w:rFonts w:ascii="Sylfaen" w:hAnsi="Sylfaen" w:cs="Sylfaen"/>
          <w:lang w:val="ka-GE"/>
        </w:rPr>
        <w:t>ფონდის</w:t>
      </w:r>
      <w:r w:rsidRPr="000B63DA">
        <w:rPr>
          <w:lang w:val="ka-GE"/>
        </w:rPr>
        <w:t xml:space="preserve"> </w:t>
      </w:r>
      <w:r w:rsidRPr="000B63DA">
        <w:rPr>
          <w:rFonts w:ascii="Sylfaen" w:hAnsi="Sylfaen" w:cs="Sylfaen"/>
          <w:lang w:val="ka-GE"/>
        </w:rPr>
        <w:t>დახმარება</w:t>
      </w:r>
      <w:r w:rsidRPr="000B63DA">
        <w:rPr>
          <w:lang w:val="ka-GE"/>
        </w:rPr>
        <w:t xml:space="preserve"> </w:t>
      </w:r>
      <w:r w:rsidRPr="000B63DA">
        <w:rPr>
          <w:rFonts w:ascii="Sylfaen" w:hAnsi="Sylfaen" w:cs="Sylfaen"/>
          <w:lang w:val="ka-GE"/>
        </w:rPr>
        <w:t>ენიშნებათ</w:t>
      </w:r>
      <w:r w:rsidRPr="000B63DA">
        <w:rPr>
          <w:lang w:val="ka-GE"/>
        </w:rPr>
        <w:t xml:space="preserve"> </w:t>
      </w:r>
      <w:r w:rsidRPr="000B63DA">
        <w:rPr>
          <w:rFonts w:ascii="Sylfaen" w:hAnsi="Sylfaen" w:cs="Sylfaen"/>
          <w:lang w:val="ka-GE"/>
        </w:rPr>
        <w:t>დაუქორწინებელ</w:t>
      </w:r>
      <w:r w:rsidRPr="000B63DA">
        <w:rPr>
          <w:lang w:val="ka-GE"/>
        </w:rPr>
        <w:t xml:space="preserve"> </w:t>
      </w:r>
      <w:r w:rsidRPr="000B63DA">
        <w:rPr>
          <w:rFonts w:ascii="Sylfaen" w:hAnsi="Sylfaen" w:cs="Sylfaen"/>
          <w:lang w:val="ka-GE"/>
        </w:rPr>
        <w:t>მარტოხელა</w:t>
      </w:r>
      <w:r w:rsidRPr="000B63DA">
        <w:rPr>
          <w:lang w:val="ka-GE"/>
        </w:rPr>
        <w:t xml:space="preserve"> </w:t>
      </w:r>
      <w:r w:rsidRPr="000B63DA">
        <w:rPr>
          <w:rFonts w:ascii="Sylfaen" w:hAnsi="Sylfaen" w:cs="Sylfaen"/>
          <w:lang w:val="ka-GE"/>
        </w:rPr>
        <w:t>მშობლებს</w:t>
      </w:r>
      <w:r w:rsidRPr="000B63DA">
        <w:rPr>
          <w:lang w:val="ka-GE"/>
        </w:rPr>
        <w:t xml:space="preserve"> </w:t>
      </w:r>
      <w:r w:rsidRPr="000B63DA">
        <w:rPr>
          <w:rFonts w:ascii="Sylfaen" w:hAnsi="Sylfaen" w:cs="Sylfaen"/>
          <w:lang w:val="ka-GE"/>
        </w:rPr>
        <w:t>ან</w:t>
      </w:r>
      <w:r w:rsidRPr="000B63DA">
        <w:rPr>
          <w:lang w:val="ka-GE"/>
        </w:rPr>
        <w:t xml:space="preserve"> </w:t>
      </w:r>
      <w:r w:rsidRPr="000B63DA">
        <w:rPr>
          <w:rFonts w:ascii="Sylfaen" w:hAnsi="Sylfaen" w:cs="Sylfaen"/>
          <w:lang w:val="ka-GE"/>
        </w:rPr>
        <w:t>მეურვეებს</w:t>
      </w:r>
      <w:r w:rsidRPr="000B63DA">
        <w:rPr>
          <w:lang w:val="ka-GE"/>
        </w:rPr>
        <w:t xml:space="preserve"> </w:t>
      </w:r>
      <w:r w:rsidRPr="000B63DA">
        <w:rPr>
          <w:rFonts w:ascii="Sylfaen" w:hAnsi="Sylfaen" w:cs="Sylfaen"/>
          <w:lang w:val="ka-GE"/>
        </w:rPr>
        <w:t>და</w:t>
      </w:r>
      <w:r w:rsidRPr="000B63DA">
        <w:rPr>
          <w:lang w:val="ka-GE"/>
        </w:rPr>
        <w:t xml:space="preserve"> </w:t>
      </w:r>
      <w:r w:rsidRPr="000B63DA">
        <w:rPr>
          <w:rFonts w:ascii="Sylfaen" w:hAnsi="Sylfaen" w:cs="Sylfaen"/>
          <w:lang w:val="ka-GE"/>
        </w:rPr>
        <w:t>დაქორწინებულ</w:t>
      </w:r>
      <w:r w:rsidRPr="000B63DA">
        <w:rPr>
          <w:lang w:val="ka-GE"/>
        </w:rPr>
        <w:t xml:space="preserve"> </w:t>
      </w:r>
      <w:r w:rsidRPr="000B63DA">
        <w:rPr>
          <w:rFonts w:ascii="Sylfaen" w:hAnsi="Sylfaen" w:cs="Sylfaen"/>
          <w:lang w:val="ka-GE"/>
        </w:rPr>
        <w:t>ადამიანს</w:t>
      </w:r>
      <w:r w:rsidRPr="000B63DA">
        <w:rPr>
          <w:lang w:val="ka-GE"/>
        </w:rPr>
        <w:t xml:space="preserve">, </w:t>
      </w:r>
      <w:r w:rsidRPr="000B63DA">
        <w:rPr>
          <w:rFonts w:ascii="Sylfaen" w:hAnsi="Sylfaen" w:cs="Sylfaen"/>
          <w:lang w:val="ka-GE"/>
        </w:rPr>
        <w:t>რომელიც</w:t>
      </w:r>
      <w:r w:rsidRPr="000B63DA">
        <w:rPr>
          <w:lang w:val="ka-GE"/>
        </w:rPr>
        <w:t xml:space="preserve"> </w:t>
      </w:r>
      <w:r w:rsidRPr="000B63DA">
        <w:rPr>
          <w:rFonts w:ascii="Sylfaen" w:hAnsi="Sylfaen" w:cs="Sylfaen"/>
          <w:lang w:val="ka-GE"/>
        </w:rPr>
        <w:t>განქორწინებულია</w:t>
      </w:r>
      <w:r w:rsidRPr="000B63DA">
        <w:rPr>
          <w:lang w:val="ka-GE"/>
        </w:rPr>
        <w:t xml:space="preserve"> </w:t>
      </w:r>
      <w:r w:rsidRPr="000B63DA">
        <w:rPr>
          <w:rFonts w:ascii="Sylfaen" w:hAnsi="Sylfaen" w:cs="Sylfaen"/>
          <w:lang w:val="ka-GE"/>
        </w:rPr>
        <w:t>და</w:t>
      </w:r>
      <w:r w:rsidRPr="000B63DA">
        <w:rPr>
          <w:lang w:val="ka-GE"/>
        </w:rPr>
        <w:t xml:space="preserve"> </w:t>
      </w:r>
      <w:r w:rsidRPr="000B63DA">
        <w:rPr>
          <w:rFonts w:ascii="Sylfaen" w:hAnsi="Sylfaen" w:cs="Sylfaen"/>
          <w:lang w:val="ka-GE"/>
        </w:rPr>
        <w:t>ვერ</w:t>
      </w:r>
      <w:r w:rsidRPr="000B63DA">
        <w:rPr>
          <w:lang w:val="ka-GE"/>
        </w:rPr>
        <w:t xml:space="preserve"> </w:t>
      </w:r>
      <w:r w:rsidRPr="000B63DA">
        <w:rPr>
          <w:rFonts w:ascii="Sylfaen" w:hAnsi="Sylfaen" w:cs="Sylfaen"/>
          <w:lang w:val="ka-GE"/>
        </w:rPr>
        <w:t>იღებს</w:t>
      </w:r>
      <w:r w:rsidRPr="000B63DA">
        <w:rPr>
          <w:lang w:val="ka-GE"/>
        </w:rPr>
        <w:t xml:space="preserve"> </w:t>
      </w:r>
      <w:r w:rsidRPr="000B63DA">
        <w:rPr>
          <w:rFonts w:ascii="Sylfaen" w:hAnsi="Sylfaen" w:cs="Sylfaen"/>
          <w:lang w:val="ka-GE"/>
        </w:rPr>
        <w:t>ალიმენტს</w:t>
      </w:r>
      <w:r w:rsidRPr="000B63DA">
        <w:rPr>
          <w:lang w:val="ka-GE"/>
        </w:rPr>
        <w:t xml:space="preserve">. </w:t>
      </w:r>
      <w:r w:rsidRPr="000B63DA">
        <w:rPr>
          <w:rFonts w:ascii="Sylfaen" w:hAnsi="Sylfaen" w:cs="Sylfaen"/>
          <w:lang w:val="ka-GE"/>
        </w:rPr>
        <w:t>ალიმენტის</w:t>
      </w:r>
      <w:r w:rsidRPr="000B63DA">
        <w:rPr>
          <w:lang w:val="ka-GE"/>
        </w:rPr>
        <w:t xml:space="preserve"> </w:t>
      </w:r>
      <w:r w:rsidRPr="000B63DA">
        <w:rPr>
          <w:rFonts w:ascii="Sylfaen" w:hAnsi="Sylfaen" w:cs="Sylfaen"/>
          <w:lang w:val="ka-GE"/>
        </w:rPr>
        <w:t>ფონდის</w:t>
      </w:r>
      <w:r w:rsidRPr="000B63DA">
        <w:rPr>
          <w:lang w:val="ka-GE"/>
        </w:rPr>
        <w:t xml:space="preserve"> </w:t>
      </w:r>
      <w:r w:rsidRPr="000B63DA">
        <w:rPr>
          <w:rFonts w:ascii="Sylfaen" w:hAnsi="Sylfaen" w:cs="Sylfaen"/>
          <w:lang w:val="ka-GE"/>
        </w:rPr>
        <w:t>დახმარება</w:t>
      </w:r>
      <w:r w:rsidRPr="000B63DA">
        <w:rPr>
          <w:lang w:val="ka-GE"/>
        </w:rPr>
        <w:t xml:space="preserve"> </w:t>
      </w:r>
      <w:r w:rsidRPr="000B63DA">
        <w:rPr>
          <w:rFonts w:ascii="Sylfaen" w:hAnsi="Sylfaen" w:cs="Sylfaen"/>
          <w:lang w:val="ka-GE"/>
        </w:rPr>
        <w:t>უნდა</w:t>
      </w:r>
      <w:r w:rsidRPr="000B63DA">
        <w:rPr>
          <w:lang w:val="ka-GE"/>
        </w:rPr>
        <w:t xml:space="preserve"> </w:t>
      </w:r>
      <w:r w:rsidRPr="000B63DA">
        <w:rPr>
          <w:rFonts w:ascii="Sylfaen" w:hAnsi="Sylfaen" w:cs="Sylfaen"/>
          <w:lang w:val="ka-GE"/>
        </w:rPr>
        <w:t>აანაზღაუროს</w:t>
      </w:r>
      <w:r w:rsidRPr="000B63DA">
        <w:rPr>
          <w:lang w:val="ka-GE"/>
        </w:rPr>
        <w:t xml:space="preserve"> </w:t>
      </w:r>
      <w:r w:rsidRPr="000B63DA">
        <w:rPr>
          <w:rFonts w:ascii="Sylfaen" w:hAnsi="Sylfaen" w:cs="Sylfaen"/>
          <w:lang w:val="ka-GE"/>
        </w:rPr>
        <w:t>იმ</w:t>
      </w:r>
      <w:r w:rsidRPr="000B63DA">
        <w:rPr>
          <w:lang w:val="ka-GE"/>
        </w:rPr>
        <w:t xml:space="preserve"> </w:t>
      </w:r>
      <w:r w:rsidRPr="000B63DA">
        <w:rPr>
          <w:rFonts w:ascii="Sylfaen" w:hAnsi="Sylfaen" w:cs="Sylfaen"/>
          <w:lang w:val="ka-GE"/>
        </w:rPr>
        <w:t>პირმა</w:t>
      </w:r>
      <w:r w:rsidRPr="000B63DA">
        <w:rPr>
          <w:lang w:val="ka-GE"/>
        </w:rPr>
        <w:t xml:space="preserve">, </w:t>
      </w:r>
      <w:r w:rsidRPr="000B63DA">
        <w:rPr>
          <w:rFonts w:ascii="Sylfaen" w:hAnsi="Sylfaen" w:cs="Sylfaen"/>
          <w:lang w:val="ka-GE"/>
        </w:rPr>
        <w:t>რომელიც</w:t>
      </w:r>
      <w:r w:rsidRPr="000B63DA">
        <w:rPr>
          <w:lang w:val="ka-GE"/>
        </w:rPr>
        <w:t xml:space="preserve"> </w:t>
      </w:r>
      <w:r w:rsidRPr="000B63DA">
        <w:rPr>
          <w:rFonts w:ascii="Sylfaen" w:hAnsi="Sylfaen" w:cs="Sylfaen"/>
          <w:lang w:val="ka-GE"/>
        </w:rPr>
        <w:t>ვალდებულია</w:t>
      </w:r>
      <w:r w:rsidRPr="000B63DA">
        <w:rPr>
          <w:lang w:val="ka-GE"/>
        </w:rPr>
        <w:t xml:space="preserve"> </w:t>
      </w:r>
      <w:r w:rsidRPr="000B63DA">
        <w:rPr>
          <w:rFonts w:ascii="Sylfaen" w:hAnsi="Sylfaen" w:cs="Sylfaen"/>
          <w:lang w:val="ka-GE"/>
        </w:rPr>
        <w:t>იზრუნოს</w:t>
      </w:r>
      <w:r w:rsidRPr="000B63DA">
        <w:rPr>
          <w:lang w:val="ka-GE"/>
        </w:rPr>
        <w:t xml:space="preserve"> </w:t>
      </w:r>
      <w:r w:rsidRPr="000B63DA">
        <w:rPr>
          <w:rFonts w:ascii="Sylfaen" w:hAnsi="Sylfaen" w:cs="Sylfaen"/>
          <w:lang w:val="ka-GE"/>
        </w:rPr>
        <w:t>ბავშვზე</w:t>
      </w:r>
      <w:r w:rsidRPr="000B63DA">
        <w:rPr>
          <w:lang w:val="ka-GE"/>
        </w:rPr>
        <w:t xml:space="preserve"> (</w:t>
      </w:r>
      <w:r w:rsidRPr="000B63DA">
        <w:rPr>
          <w:rFonts w:ascii="Sylfaen" w:hAnsi="Sylfaen" w:cs="Sylfaen"/>
          <w:lang w:val="ka-GE"/>
        </w:rPr>
        <w:t>ზრუნვის</w:t>
      </w:r>
      <w:r w:rsidRPr="000B63DA">
        <w:rPr>
          <w:lang w:val="ka-GE"/>
        </w:rPr>
        <w:t xml:space="preserve"> </w:t>
      </w:r>
      <w:r w:rsidRPr="000B63DA">
        <w:rPr>
          <w:rFonts w:ascii="Sylfaen" w:hAnsi="Sylfaen" w:cs="Sylfaen"/>
          <w:lang w:val="ka-GE"/>
        </w:rPr>
        <w:t>მოვალე</w:t>
      </w:r>
      <w:r w:rsidRPr="000B63DA">
        <w:rPr>
          <w:lang w:val="ka-GE"/>
        </w:rPr>
        <w:t xml:space="preserve">). </w:t>
      </w:r>
      <w:r w:rsidRPr="000B63DA">
        <w:rPr>
          <w:rFonts w:ascii="Sylfaen" w:hAnsi="Sylfaen" w:cs="Sylfaen"/>
          <w:lang w:val="ka-GE"/>
        </w:rPr>
        <w:t>რაოდენობა</w:t>
      </w:r>
      <w:r w:rsidRPr="000B63DA">
        <w:rPr>
          <w:lang w:val="ka-GE"/>
        </w:rPr>
        <w:t xml:space="preserve">: </w:t>
      </w:r>
      <w:r w:rsidRPr="000B63DA">
        <w:rPr>
          <w:rFonts w:ascii="Sylfaen" w:hAnsi="Sylfaen" w:cs="Sylfaen"/>
          <w:lang w:val="ka-GE"/>
        </w:rPr>
        <w:t>სასამართლოს</w:t>
      </w:r>
      <w:r w:rsidRPr="000B63DA">
        <w:rPr>
          <w:lang w:val="ka-GE"/>
        </w:rPr>
        <w:t xml:space="preserve"> </w:t>
      </w:r>
      <w:r w:rsidRPr="000B63DA">
        <w:rPr>
          <w:rFonts w:ascii="Sylfaen" w:hAnsi="Sylfaen" w:cs="Sylfaen"/>
          <w:lang w:val="ka-GE"/>
        </w:rPr>
        <w:t>მიერ</w:t>
      </w:r>
      <w:r w:rsidRPr="000B63DA">
        <w:rPr>
          <w:lang w:val="ka-GE"/>
        </w:rPr>
        <w:t xml:space="preserve"> </w:t>
      </w:r>
      <w:r w:rsidRPr="000B63DA">
        <w:rPr>
          <w:rFonts w:ascii="Sylfaen" w:hAnsi="Sylfaen" w:cs="Sylfaen"/>
          <w:lang w:val="ka-GE"/>
        </w:rPr>
        <w:t>დაწესებული</w:t>
      </w:r>
      <w:r w:rsidRPr="000B63DA">
        <w:rPr>
          <w:lang w:val="ka-GE"/>
        </w:rPr>
        <w:t xml:space="preserve"> </w:t>
      </w:r>
      <w:r w:rsidRPr="000B63DA">
        <w:rPr>
          <w:rFonts w:ascii="Sylfaen" w:hAnsi="Sylfaen" w:cs="Sylfaen"/>
          <w:lang w:val="ka-GE"/>
        </w:rPr>
        <w:t>ალიმენტის</w:t>
      </w:r>
      <w:r w:rsidRPr="000B63DA">
        <w:rPr>
          <w:lang w:val="ka-GE"/>
        </w:rPr>
        <w:t xml:space="preserve"> </w:t>
      </w:r>
      <w:r w:rsidRPr="000B63DA">
        <w:rPr>
          <w:rFonts w:ascii="Sylfaen" w:hAnsi="Sylfaen" w:cs="Sylfaen"/>
          <w:lang w:val="ka-GE"/>
        </w:rPr>
        <w:t>ოდენობის</w:t>
      </w:r>
      <w:r w:rsidRPr="000B63DA">
        <w:rPr>
          <w:lang w:val="ka-GE"/>
        </w:rPr>
        <w:t xml:space="preserve"> </w:t>
      </w:r>
      <w:r w:rsidRPr="000B63DA">
        <w:rPr>
          <w:rFonts w:ascii="Sylfaen" w:hAnsi="Sylfaen" w:cs="Sylfaen"/>
          <w:lang w:val="ka-GE"/>
        </w:rPr>
        <w:t>იდენტური</w:t>
      </w:r>
      <w:r w:rsidRPr="000B63DA">
        <w:rPr>
          <w:lang w:val="ka-GE"/>
        </w:rPr>
        <w:t xml:space="preserve">, </w:t>
      </w:r>
      <w:r w:rsidRPr="000B63DA">
        <w:rPr>
          <w:rFonts w:ascii="Sylfaen" w:hAnsi="Sylfaen" w:cs="Sylfaen"/>
          <w:lang w:val="ka-GE"/>
        </w:rPr>
        <w:t>მაგრამ</w:t>
      </w:r>
      <w:r w:rsidRPr="000B63DA">
        <w:rPr>
          <w:lang w:val="ka-GE"/>
        </w:rPr>
        <w:t xml:space="preserve"> </w:t>
      </w:r>
      <w:r w:rsidRPr="000B63DA">
        <w:rPr>
          <w:rFonts w:ascii="Sylfaen" w:hAnsi="Sylfaen" w:cs="Sylfaen"/>
          <w:lang w:val="ka-GE"/>
        </w:rPr>
        <w:t>არ</w:t>
      </w:r>
      <w:r w:rsidRPr="000B63DA">
        <w:rPr>
          <w:lang w:val="ka-GE"/>
        </w:rPr>
        <w:t xml:space="preserve"> </w:t>
      </w:r>
      <w:r w:rsidRPr="000B63DA">
        <w:rPr>
          <w:rFonts w:ascii="Sylfaen" w:hAnsi="Sylfaen" w:cs="Sylfaen"/>
          <w:lang w:val="ka-GE"/>
        </w:rPr>
        <w:t>უნდა</w:t>
      </w:r>
      <w:r w:rsidRPr="000B63DA">
        <w:rPr>
          <w:lang w:val="ka-GE"/>
        </w:rPr>
        <w:t xml:space="preserve"> </w:t>
      </w:r>
      <w:r w:rsidRPr="000B63DA">
        <w:rPr>
          <w:rFonts w:ascii="Sylfaen" w:hAnsi="Sylfaen" w:cs="Sylfaen"/>
          <w:lang w:val="ka-GE"/>
        </w:rPr>
        <w:t>აღემატებოდეს</w:t>
      </w:r>
      <w:r w:rsidRPr="000B63DA">
        <w:rPr>
          <w:lang w:val="ka-GE"/>
        </w:rPr>
        <w:t xml:space="preserve"> 500 </w:t>
      </w:r>
      <w:r w:rsidRPr="000B63DA">
        <w:rPr>
          <w:rFonts w:ascii="Sylfaen" w:hAnsi="Sylfaen" w:cs="Sylfaen"/>
          <w:lang w:val="ka-GE"/>
        </w:rPr>
        <w:t>ზლოტს</w:t>
      </w:r>
      <w:r w:rsidRPr="000B63DA">
        <w:rPr>
          <w:lang w:val="ka-GE"/>
        </w:rPr>
        <w:t xml:space="preserve"> (113 </w:t>
      </w:r>
      <w:r w:rsidRPr="000B63DA">
        <w:rPr>
          <w:rFonts w:ascii="Sylfaen" w:hAnsi="Sylfaen" w:cs="Sylfaen"/>
          <w:lang w:val="ka-GE"/>
        </w:rPr>
        <w:t>ევრო</w:t>
      </w:r>
      <w:r w:rsidRPr="000B63DA">
        <w:rPr>
          <w:lang w:val="ka-GE"/>
        </w:rPr>
        <w:t xml:space="preserve">) </w:t>
      </w:r>
      <w:r w:rsidRPr="000B63DA">
        <w:rPr>
          <w:rFonts w:ascii="Sylfaen" w:hAnsi="Sylfaen" w:cs="Sylfaen"/>
          <w:lang w:val="ka-GE"/>
        </w:rPr>
        <w:t>ბავშვზე</w:t>
      </w:r>
      <w:r w:rsidRPr="000B63DA">
        <w:rPr>
          <w:lang w:val="ka-GE"/>
        </w:rPr>
        <w:t>.</w:t>
      </w:r>
      <w:r w:rsidRPr="000B63DA">
        <w:rPr>
          <w:lang w:val="ka-GE"/>
        </w:rPr>
        <w:br/>
      </w:r>
      <w:r>
        <w:rPr>
          <w:rFonts w:ascii="Sylfaen" w:hAnsi="Sylfaen"/>
          <w:lang w:val="ka-GE"/>
        </w:rPr>
        <w:t xml:space="preserve">იხ. აქ: </w:t>
      </w:r>
      <w:hyperlink r:id="rId6" w:history="1">
        <w:r w:rsidRPr="004D1D70">
          <w:rPr>
            <w:rStyle w:val="a7"/>
            <w:sz w:val="19"/>
            <w:szCs w:val="19"/>
            <w:lang w:val="ka-GE"/>
          </w:rPr>
          <w:t>http://www.missoc.org/MISSOC/INFORMATIONBASE/COMPARATIVETABLES/MISSOCDATABASE/comparativeTablesSearchResultTree.jsp</w:t>
        </w:r>
      </w:hyperlink>
    </w:p>
  </w:footnote>
  <w:footnote w:id="14">
    <w:p w:rsidR="002C799C" w:rsidRDefault="002C799C">
      <w:pPr>
        <w:pStyle w:val="ae"/>
        <w:rPr>
          <w:rFonts w:ascii="Sylfaen" w:hAnsi="Sylfaen" w:cs="Sylfaen"/>
          <w:lang w:val="ka-GE"/>
        </w:rPr>
      </w:pPr>
      <w:r>
        <w:rPr>
          <w:rStyle w:val="af0"/>
        </w:rPr>
        <w:footnoteRef/>
      </w:r>
      <w:r w:rsidRPr="006463F3">
        <w:rPr>
          <w:lang w:val="ka-GE"/>
        </w:rPr>
        <w:t xml:space="preserve"> </w:t>
      </w:r>
      <w:r w:rsidRPr="006463F3">
        <w:rPr>
          <w:rFonts w:ascii="Sylfaen" w:hAnsi="Sylfaen" w:cs="Sylfaen"/>
          <w:lang w:val="ka-GE"/>
        </w:rPr>
        <w:t>გორის</w:t>
      </w:r>
      <w:r w:rsidRPr="006463F3">
        <w:rPr>
          <w:lang w:val="ka-GE"/>
        </w:rPr>
        <w:t xml:space="preserve"> </w:t>
      </w:r>
      <w:r w:rsidRPr="006463F3">
        <w:rPr>
          <w:rFonts w:ascii="Sylfaen" w:hAnsi="Sylfaen" w:cs="Sylfaen"/>
          <w:lang w:val="ka-GE"/>
        </w:rPr>
        <w:t>მუნიციპალიტეტის</w:t>
      </w:r>
      <w:r w:rsidRPr="006463F3">
        <w:rPr>
          <w:lang w:val="ka-GE"/>
        </w:rPr>
        <w:t xml:space="preserve"> </w:t>
      </w:r>
      <w:r>
        <w:rPr>
          <w:rFonts w:ascii="Sylfaen" w:hAnsi="Sylfaen"/>
          <w:lang w:val="ka-GE"/>
        </w:rPr>
        <w:t xml:space="preserve">საკრებულოს დადგენილება „გორის მუნიციპალიტეტის </w:t>
      </w:r>
      <w:r w:rsidRPr="006463F3">
        <w:rPr>
          <w:lang w:val="ka-GE"/>
        </w:rPr>
        <w:t xml:space="preserve">2018 </w:t>
      </w:r>
      <w:r w:rsidRPr="006463F3">
        <w:rPr>
          <w:rFonts w:ascii="Sylfaen" w:hAnsi="Sylfaen" w:cs="Sylfaen"/>
          <w:lang w:val="ka-GE"/>
        </w:rPr>
        <w:t>წლის</w:t>
      </w:r>
      <w:r w:rsidRPr="006463F3">
        <w:rPr>
          <w:lang w:val="ka-GE"/>
        </w:rPr>
        <w:t xml:space="preserve"> </w:t>
      </w:r>
      <w:r w:rsidRPr="006463F3">
        <w:rPr>
          <w:rFonts w:ascii="Sylfaen" w:hAnsi="Sylfaen" w:cs="Sylfaen"/>
          <w:lang w:val="ka-GE"/>
        </w:rPr>
        <w:t>ადგილობრივი</w:t>
      </w:r>
      <w:r w:rsidRPr="006463F3">
        <w:rPr>
          <w:lang w:val="ka-GE"/>
        </w:rPr>
        <w:t xml:space="preserve"> </w:t>
      </w:r>
      <w:r w:rsidRPr="006463F3">
        <w:rPr>
          <w:rFonts w:ascii="Sylfaen" w:hAnsi="Sylfaen" w:cs="Sylfaen"/>
          <w:lang w:val="ka-GE"/>
        </w:rPr>
        <w:t>ბიუჯეტიდან</w:t>
      </w:r>
      <w:r w:rsidRPr="006463F3">
        <w:rPr>
          <w:lang w:val="ka-GE"/>
        </w:rPr>
        <w:t xml:space="preserve"> </w:t>
      </w:r>
      <w:r w:rsidRPr="006463F3">
        <w:rPr>
          <w:rFonts w:ascii="Sylfaen" w:hAnsi="Sylfaen" w:cs="Sylfaen"/>
          <w:lang w:val="ka-GE"/>
        </w:rPr>
        <w:t>სოციალური</w:t>
      </w:r>
      <w:r w:rsidRPr="006463F3">
        <w:rPr>
          <w:lang w:val="ka-GE"/>
        </w:rPr>
        <w:t xml:space="preserve"> </w:t>
      </w:r>
      <w:r w:rsidRPr="006463F3">
        <w:rPr>
          <w:rFonts w:ascii="Sylfaen" w:hAnsi="Sylfaen" w:cs="Sylfaen"/>
          <w:lang w:val="ka-GE"/>
        </w:rPr>
        <w:t>დახმარების</w:t>
      </w:r>
      <w:r w:rsidRPr="006463F3">
        <w:rPr>
          <w:lang w:val="ka-GE"/>
        </w:rPr>
        <w:t xml:space="preserve"> </w:t>
      </w:r>
      <w:r w:rsidRPr="006463F3">
        <w:rPr>
          <w:rFonts w:ascii="Sylfaen" w:hAnsi="Sylfaen" w:cs="Sylfaen"/>
          <w:lang w:val="ka-GE"/>
        </w:rPr>
        <w:t>გაცემის</w:t>
      </w:r>
      <w:r w:rsidRPr="006463F3">
        <w:rPr>
          <w:lang w:val="ka-GE"/>
        </w:rPr>
        <w:t xml:space="preserve"> </w:t>
      </w:r>
      <w:r w:rsidRPr="006463F3">
        <w:rPr>
          <w:rFonts w:ascii="Sylfaen" w:hAnsi="Sylfaen" w:cs="Sylfaen"/>
          <w:lang w:val="ka-GE"/>
        </w:rPr>
        <w:t>წესის</w:t>
      </w:r>
      <w:r w:rsidRPr="006463F3">
        <w:rPr>
          <w:lang w:val="ka-GE"/>
        </w:rPr>
        <w:t xml:space="preserve"> </w:t>
      </w:r>
      <w:r w:rsidRPr="006463F3">
        <w:rPr>
          <w:rFonts w:ascii="Sylfaen" w:hAnsi="Sylfaen" w:cs="Sylfaen"/>
          <w:lang w:val="ka-GE"/>
        </w:rPr>
        <w:t>დამტკიცების</w:t>
      </w:r>
      <w:r w:rsidRPr="006463F3">
        <w:rPr>
          <w:lang w:val="ka-GE"/>
        </w:rPr>
        <w:t xml:space="preserve"> </w:t>
      </w:r>
      <w:r w:rsidRPr="006463F3">
        <w:rPr>
          <w:rFonts w:ascii="Sylfaen" w:hAnsi="Sylfaen" w:cs="Sylfaen"/>
          <w:lang w:val="ka-GE"/>
        </w:rPr>
        <w:t>შესახებ</w:t>
      </w:r>
      <w:r>
        <w:rPr>
          <w:rFonts w:ascii="Sylfaen" w:hAnsi="Sylfaen" w:cs="Sylfaen"/>
          <w:lang w:val="ka-GE"/>
        </w:rPr>
        <w:t xml:space="preserve">“. მუხლი 15 </w:t>
      </w:r>
    </w:p>
    <w:p w:rsidR="002C799C" w:rsidRPr="006463F3" w:rsidRDefault="002C799C">
      <w:pPr>
        <w:pStyle w:val="ae"/>
        <w:rPr>
          <w:rFonts w:ascii="Sylfaen" w:hAnsi="Sylfaen"/>
          <w:lang w:val="ka-GE"/>
        </w:rPr>
      </w:pPr>
      <w:r>
        <w:rPr>
          <w:rFonts w:ascii="Sylfaen" w:hAnsi="Sylfaen" w:cs="Sylfaen"/>
          <w:lang w:val="ka-GE"/>
        </w:rPr>
        <w:t xml:space="preserve">იხ. აქ: </w:t>
      </w:r>
      <w:r w:rsidRPr="006463F3">
        <w:rPr>
          <w:lang w:val="ka-GE"/>
        </w:rPr>
        <w:t>https://matsne.gov.ge/ka/document/view/3948881</w:t>
      </w:r>
    </w:p>
  </w:footnote>
  <w:footnote w:id="15">
    <w:p w:rsidR="002C799C" w:rsidRPr="00E969E5" w:rsidRDefault="002C799C">
      <w:pPr>
        <w:pStyle w:val="ae"/>
        <w:rPr>
          <w:rFonts w:ascii="Sylfaen" w:hAnsi="Sylfaen"/>
          <w:lang w:val="ka-GE"/>
        </w:rPr>
      </w:pPr>
      <w:r>
        <w:rPr>
          <w:rStyle w:val="af0"/>
        </w:rPr>
        <w:footnoteRef/>
      </w:r>
      <w:r w:rsidRPr="00C21C54">
        <w:rPr>
          <w:lang w:val="ka-GE"/>
        </w:rPr>
        <w:t xml:space="preserve"> </w:t>
      </w:r>
      <w:r>
        <w:rPr>
          <w:rFonts w:ascii="Sylfaen" w:hAnsi="Sylfaen"/>
          <w:lang w:val="ka-GE"/>
        </w:rPr>
        <w:t>აქვე სქოლიო 8.</w:t>
      </w:r>
    </w:p>
  </w:footnote>
  <w:footnote w:id="16">
    <w:p w:rsidR="002C799C" w:rsidRPr="00C21C54" w:rsidRDefault="002C799C" w:rsidP="006E7B27">
      <w:pPr>
        <w:pStyle w:val="ae"/>
        <w:spacing w:after="40"/>
        <w:rPr>
          <w:rFonts w:ascii="Sylfaen" w:hAnsi="Sylfaen"/>
          <w:color w:val="0000FF"/>
          <w:sz w:val="19"/>
          <w:szCs w:val="19"/>
          <w:u w:val="single"/>
          <w:lang w:val="ka-GE"/>
        </w:rPr>
      </w:pPr>
      <w:r>
        <w:rPr>
          <w:rStyle w:val="af0"/>
        </w:rPr>
        <w:footnoteRef/>
      </w:r>
      <w:r w:rsidRPr="00C21C54">
        <w:rPr>
          <w:lang w:val="ka-GE"/>
        </w:rPr>
        <w:t xml:space="preserve"> </w:t>
      </w:r>
      <w:r w:rsidRPr="00672670">
        <w:rPr>
          <w:rFonts w:ascii="Sylfaen" w:hAnsi="Sylfaen" w:cs="Sylfaen"/>
          <w:sz w:val="19"/>
          <w:szCs w:val="19"/>
          <w:lang w:val="ka-GE"/>
        </w:rPr>
        <w:t>ხელმისაწვდომია</w:t>
      </w:r>
      <w:r w:rsidRPr="00672670">
        <w:rPr>
          <w:sz w:val="19"/>
          <w:szCs w:val="19"/>
          <w:lang w:val="ka-GE"/>
        </w:rPr>
        <w:t xml:space="preserve"> </w:t>
      </w:r>
      <w:r w:rsidRPr="00672670">
        <w:rPr>
          <w:rFonts w:ascii="Sylfaen" w:hAnsi="Sylfaen" w:cs="Sylfaen"/>
          <w:sz w:val="19"/>
          <w:szCs w:val="19"/>
          <w:lang w:val="ka-GE"/>
        </w:rPr>
        <w:t>აქ</w:t>
      </w:r>
      <w:r w:rsidRPr="00672670">
        <w:rPr>
          <w:sz w:val="19"/>
          <w:szCs w:val="19"/>
          <w:lang w:val="ka-GE"/>
        </w:rPr>
        <w:t xml:space="preserve"> </w:t>
      </w:r>
      <w:hyperlink r:id="rId7" w:history="1">
        <w:r w:rsidRPr="00672670">
          <w:rPr>
            <w:rStyle w:val="a7"/>
            <w:sz w:val="19"/>
            <w:szCs w:val="19"/>
            <w:lang w:val="ka-GE"/>
          </w:rPr>
          <w:t>http://www.healthofchildren.com/S/Single-Parent-Families.html</w:t>
        </w:r>
      </w:hyperlink>
    </w:p>
  </w:footnote>
  <w:footnote w:id="17">
    <w:p w:rsidR="002C799C" w:rsidRPr="00DE68D1" w:rsidRDefault="002C799C" w:rsidP="006E7B27">
      <w:pPr>
        <w:pStyle w:val="ae"/>
        <w:spacing w:after="40"/>
        <w:rPr>
          <w:rFonts w:ascii="Sylfaen" w:hAnsi="Sylfaen"/>
          <w:sz w:val="19"/>
          <w:szCs w:val="19"/>
          <w:lang w:val="ka-GE"/>
        </w:rPr>
      </w:pPr>
      <w:r>
        <w:rPr>
          <w:rStyle w:val="af0"/>
        </w:rPr>
        <w:footnoteRef/>
      </w:r>
      <w:r w:rsidRPr="005908CE">
        <w:rPr>
          <w:lang w:val="ka-GE"/>
        </w:rPr>
        <w:t xml:space="preserve"> </w:t>
      </w:r>
      <w:r w:rsidRPr="005908CE">
        <w:rPr>
          <w:sz w:val="19"/>
          <w:szCs w:val="19"/>
          <w:lang w:val="ka-GE"/>
        </w:rPr>
        <w:t>EUROSTAT, 'Communiqué de presse: Les Femmes et les Hommes dans l'UE vus a travers les chiffres', 36/2011, 4 mars 2011</w:t>
      </w:r>
    </w:p>
  </w:footnote>
  <w:footnote w:id="18">
    <w:p w:rsidR="002C799C" w:rsidRPr="00DE68D1" w:rsidRDefault="002C799C" w:rsidP="006E7B27">
      <w:pPr>
        <w:pStyle w:val="ae"/>
        <w:spacing w:after="40"/>
        <w:rPr>
          <w:rFonts w:ascii="Sylfaen" w:hAnsi="Sylfaen"/>
          <w:lang w:val="ka-GE"/>
        </w:rPr>
      </w:pPr>
      <w:r>
        <w:rPr>
          <w:rStyle w:val="af0"/>
        </w:rPr>
        <w:footnoteRef/>
      </w:r>
      <w:r w:rsidRPr="00DE68D1">
        <w:rPr>
          <w:lang w:val="ka-GE"/>
        </w:rPr>
        <w:t xml:space="preserve"> </w:t>
      </w:r>
      <w:r w:rsidRPr="005B56CF">
        <w:rPr>
          <w:rFonts w:ascii="Sylfaen" w:hAnsi="Sylfaen" w:cs="Sylfaen"/>
          <w:sz w:val="19"/>
          <w:szCs w:val="19"/>
          <w:lang w:val="ka-GE"/>
        </w:rPr>
        <w:t>სოციალური</w:t>
      </w:r>
      <w:r w:rsidRPr="005B56CF">
        <w:rPr>
          <w:sz w:val="19"/>
          <w:szCs w:val="19"/>
          <w:lang w:val="ka-GE"/>
        </w:rPr>
        <w:t xml:space="preserve"> </w:t>
      </w:r>
      <w:r w:rsidRPr="005B56CF">
        <w:rPr>
          <w:rFonts w:ascii="Sylfaen" w:hAnsi="Sylfaen" w:cs="Sylfaen"/>
          <w:sz w:val="19"/>
          <w:szCs w:val="19"/>
          <w:lang w:val="ka-GE"/>
        </w:rPr>
        <w:t>კვლევების</w:t>
      </w:r>
      <w:r w:rsidRPr="005B56CF">
        <w:rPr>
          <w:sz w:val="19"/>
          <w:szCs w:val="19"/>
          <w:lang w:val="ka-GE"/>
        </w:rPr>
        <w:t xml:space="preserve"> </w:t>
      </w:r>
      <w:r w:rsidRPr="005B56CF">
        <w:rPr>
          <w:rFonts w:ascii="Sylfaen" w:hAnsi="Sylfaen" w:cs="Sylfaen"/>
          <w:sz w:val="19"/>
          <w:szCs w:val="19"/>
          <w:lang w:val="ka-GE"/>
        </w:rPr>
        <w:t>ეროვნული</w:t>
      </w:r>
      <w:r w:rsidRPr="005B56CF">
        <w:rPr>
          <w:sz w:val="19"/>
          <w:szCs w:val="19"/>
          <w:lang w:val="ka-GE"/>
        </w:rPr>
        <w:t xml:space="preserve"> </w:t>
      </w:r>
      <w:r w:rsidRPr="005B56CF">
        <w:rPr>
          <w:rFonts w:ascii="Sylfaen" w:hAnsi="Sylfaen" w:cs="Sylfaen"/>
          <w:sz w:val="19"/>
          <w:szCs w:val="19"/>
          <w:lang w:val="ka-GE"/>
        </w:rPr>
        <w:t>ცენტრი</w:t>
      </w:r>
      <w:r w:rsidRPr="005B56CF">
        <w:rPr>
          <w:sz w:val="19"/>
          <w:szCs w:val="19"/>
          <w:lang w:val="ka-GE"/>
        </w:rPr>
        <w:t xml:space="preserve"> (</w:t>
      </w:r>
      <w:r w:rsidRPr="005B56CF">
        <w:rPr>
          <w:rFonts w:ascii="Sylfaen" w:hAnsi="Sylfaen" w:cs="Sylfaen"/>
          <w:sz w:val="19"/>
          <w:szCs w:val="19"/>
          <w:lang w:val="ka-GE"/>
        </w:rPr>
        <w:t>საზოგადოებრივად</w:t>
      </w:r>
      <w:r w:rsidRPr="005B56CF">
        <w:rPr>
          <w:sz w:val="19"/>
          <w:szCs w:val="19"/>
          <w:lang w:val="ka-GE"/>
        </w:rPr>
        <w:t xml:space="preserve"> </w:t>
      </w:r>
      <w:r w:rsidRPr="005B56CF">
        <w:rPr>
          <w:rFonts w:ascii="Sylfaen" w:hAnsi="Sylfaen" w:cs="Sylfaen"/>
          <w:sz w:val="19"/>
          <w:szCs w:val="19"/>
          <w:lang w:val="ka-GE"/>
        </w:rPr>
        <w:t>სასარგებლო</w:t>
      </w:r>
      <w:r w:rsidRPr="005B56CF">
        <w:rPr>
          <w:sz w:val="19"/>
          <w:szCs w:val="19"/>
          <w:lang w:val="ka-GE"/>
        </w:rPr>
        <w:t xml:space="preserve"> </w:t>
      </w:r>
      <w:r w:rsidRPr="005B56CF">
        <w:rPr>
          <w:rFonts w:ascii="Sylfaen" w:hAnsi="Sylfaen" w:cs="Sylfaen"/>
          <w:sz w:val="19"/>
          <w:szCs w:val="19"/>
          <w:lang w:val="ka-GE"/>
        </w:rPr>
        <w:t>ორგანიზაცია</w:t>
      </w:r>
      <w:r w:rsidRPr="005B56CF">
        <w:rPr>
          <w:sz w:val="19"/>
          <w:szCs w:val="19"/>
          <w:lang w:val="ka-GE"/>
        </w:rPr>
        <w:t xml:space="preserve">), </w:t>
      </w:r>
      <w:r w:rsidRPr="005B56CF">
        <w:rPr>
          <w:rFonts w:ascii="Sylfaen" w:hAnsi="Sylfaen" w:cs="Sylfaen"/>
          <w:sz w:val="19"/>
          <w:szCs w:val="19"/>
          <w:lang w:val="ka-GE"/>
        </w:rPr>
        <w:t>მცირეწლოვანი</w:t>
      </w:r>
      <w:r w:rsidRPr="005B56CF">
        <w:rPr>
          <w:sz w:val="19"/>
          <w:szCs w:val="19"/>
          <w:lang w:val="ka-GE"/>
        </w:rPr>
        <w:t xml:space="preserve"> </w:t>
      </w:r>
      <w:r w:rsidRPr="005B56CF">
        <w:rPr>
          <w:rFonts w:ascii="Sylfaen" w:hAnsi="Sylfaen" w:cs="Sylfaen"/>
          <w:sz w:val="19"/>
          <w:szCs w:val="19"/>
          <w:lang w:val="ka-GE"/>
        </w:rPr>
        <w:t>შვილების</w:t>
      </w:r>
      <w:r w:rsidRPr="005B56CF">
        <w:rPr>
          <w:sz w:val="19"/>
          <w:szCs w:val="19"/>
          <w:lang w:val="ka-GE"/>
        </w:rPr>
        <w:t xml:space="preserve"> </w:t>
      </w:r>
      <w:r w:rsidRPr="005B56CF">
        <w:rPr>
          <w:rFonts w:ascii="Sylfaen" w:hAnsi="Sylfaen" w:cs="Sylfaen"/>
          <w:sz w:val="19"/>
          <w:szCs w:val="19"/>
          <w:lang w:val="ka-GE"/>
        </w:rPr>
        <w:t>მქონე</w:t>
      </w:r>
      <w:r w:rsidRPr="005B56CF">
        <w:rPr>
          <w:sz w:val="19"/>
          <w:szCs w:val="19"/>
          <w:lang w:val="ka-GE"/>
        </w:rPr>
        <w:t xml:space="preserve"> </w:t>
      </w:r>
      <w:r w:rsidRPr="005B56CF">
        <w:rPr>
          <w:rFonts w:ascii="Sylfaen" w:hAnsi="Sylfaen" w:cs="Sylfaen"/>
          <w:sz w:val="19"/>
          <w:szCs w:val="19"/>
          <w:lang w:val="ka-GE"/>
        </w:rPr>
        <w:t>მარტოხელა</w:t>
      </w:r>
      <w:r w:rsidRPr="005B56CF">
        <w:rPr>
          <w:sz w:val="19"/>
          <w:szCs w:val="19"/>
          <w:lang w:val="ka-GE"/>
        </w:rPr>
        <w:t xml:space="preserve"> </w:t>
      </w:r>
      <w:r w:rsidRPr="005B56CF">
        <w:rPr>
          <w:rFonts w:ascii="Sylfaen" w:hAnsi="Sylfaen" w:cs="Sylfaen"/>
          <w:sz w:val="19"/>
          <w:szCs w:val="19"/>
          <w:lang w:val="ka-GE"/>
        </w:rPr>
        <w:t>მშობლების</w:t>
      </w:r>
      <w:r w:rsidRPr="005B56CF">
        <w:rPr>
          <w:sz w:val="19"/>
          <w:szCs w:val="19"/>
          <w:lang w:val="ka-GE"/>
        </w:rPr>
        <w:t xml:space="preserve"> </w:t>
      </w:r>
      <w:r w:rsidRPr="005B56CF">
        <w:rPr>
          <w:rFonts w:ascii="Sylfaen" w:hAnsi="Sylfaen" w:cs="Sylfaen"/>
          <w:sz w:val="19"/>
          <w:szCs w:val="19"/>
          <w:lang w:val="ka-GE"/>
        </w:rPr>
        <w:t>ოჯახების</w:t>
      </w:r>
      <w:r w:rsidRPr="005B56CF">
        <w:rPr>
          <w:sz w:val="19"/>
          <w:szCs w:val="19"/>
          <w:lang w:val="ka-GE"/>
        </w:rPr>
        <w:t xml:space="preserve"> </w:t>
      </w:r>
      <w:r w:rsidRPr="005B56CF">
        <w:rPr>
          <w:rFonts w:ascii="Sylfaen" w:hAnsi="Sylfaen" w:cs="Sylfaen"/>
          <w:sz w:val="19"/>
          <w:szCs w:val="19"/>
          <w:lang w:val="ka-GE"/>
        </w:rPr>
        <w:t>სოციო</w:t>
      </w:r>
      <w:r w:rsidRPr="005B56CF">
        <w:rPr>
          <w:sz w:val="19"/>
          <w:szCs w:val="19"/>
          <w:lang w:val="ka-GE"/>
        </w:rPr>
        <w:t>-</w:t>
      </w:r>
      <w:r w:rsidRPr="005B56CF">
        <w:rPr>
          <w:rFonts w:ascii="Sylfaen" w:hAnsi="Sylfaen" w:cs="Sylfaen"/>
          <w:sz w:val="19"/>
          <w:szCs w:val="19"/>
          <w:lang w:val="ka-GE"/>
        </w:rPr>
        <w:t>დემოგრაფიული</w:t>
      </w:r>
      <w:r w:rsidRPr="005B56CF">
        <w:rPr>
          <w:sz w:val="19"/>
          <w:szCs w:val="19"/>
          <w:lang w:val="ka-GE"/>
        </w:rPr>
        <w:t xml:space="preserve"> </w:t>
      </w:r>
      <w:r w:rsidRPr="005B56CF">
        <w:rPr>
          <w:rFonts w:ascii="Sylfaen" w:hAnsi="Sylfaen" w:cs="Sylfaen"/>
          <w:sz w:val="19"/>
          <w:szCs w:val="19"/>
          <w:lang w:val="ka-GE"/>
        </w:rPr>
        <w:t>ანალიზი</w:t>
      </w:r>
      <w:r w:rsidRPr="005B56CF">
        <w:rPr>
          <w:sz w:val="19"/>
          <w:szCs w:val="19"/>
          <w:lang w:val="ka-GE"/>
        </w:rPr>
        <w:t xml:space="preserve"> </w:t>
      </w:r>
      <w:r w:rsidRPr="005B56CF">
        <w:rPr>
          <w:rFonts w:ascii="Sylfaen" w:hAnsi="Sylfaen" w:cs="Sylfaen"/>
          <w:sz w:val="19"/>
          <w:szCs w:val="19"/>
          <w:lang w:val="ka-GE"/>
        </w:rPr>
        <w:t>ჩეხეთის</w:t>
      </w:r>
      <w:r w:rsidRPr="005B56CF">
        <w:rPr>
          <w:sz w:val="19"/>
          <w:szCs w:val="19"/>
          <w:lang w:val="ka-GE"/>
        </w:rPr>
        <w:t xml:space="preserve"> </w:t>
      </w:r>
      <w:r w:rsidRPr="005B56CF">
        <w:rPr>
          <w:rFonts w:ascii="Sylfaen" w:hAnsi="Sylfaen" w:cs="Sylfaen"/>
          <w:sz w:val="19"/>
          <w:szCs w:val="19"/>
          <w:lang w:val="ka-GE"/>
        </w:rPr>
        <w:t>რესპუბილკაში</w:t>
      </w:r>
      <w:r w:rsidRPr="005B56CF">
        <w:rPr>
          <w:sz w:val="19"/>
          <w:szCs w:val="19"/>
          <w:lang w:val="ka-GE"/>
        </w:rPr>
        <w:t xml:space="preserve">, </w:t>
      </w:r>
      <w:r w:rsidRPr="005B56CF">
        <w:rPr>
          <w:rFonts w:ascii="Sylfaen" w:hAnsi="Sylfaen" w:cs="Sylfaen"/>
          <w:sz w:val="19"/>
          <w:szCs w:val="19"/>
          <w:lang w:val="ka-GE"/>
        </w:rPr>
        <w:t>გვ</w:t>
      </w:r>
      <w:r w:rsidRPr="005B56CF">
        <w:rPr>
          <w:sz w:val="19"/>
          <w:szCs w:val="19"/>
          <w:lang w:val="ka-GE"/>
        </w:rPr>
        <w:t xml:space="preserve"> 6 </w:t>
      </w:r>
      <w:r w:rsidRPr="005B56CF">
        <w:rPr>
          <w:rFonts w:ascii="Sylfaen" w:hAnsi="Sylfaen" w:cs="Sylfaen"/>
          <w:sz w:val="19"/>
          <w:szCs w:val="19"/>
          <w:lang w:val="ka-GE"/>
        </w:rPr>
        <w:t>იხილეთ</w:t>
      </w:r>
      <w:r w:rsidRPr="005B56CF">
        <w:rPr>
          <w:sz w:val="19"/>
          <w:szCs w:val="19"/>
          <w:lang w:val="ka-GE"/>
        </w:rPr>
        <w:t xml:space="preserve"> </w:t>
      </w:r>
      <w:r w:rsidRPr="005B56CF">
        <w:rPr>
          <w:rFonts w:ascii="Sylfaen" w:hAnsi="Sylfaen" w:cs="Sylfaen"/>
          <w:sz w:val="19"/>
          <w:szCs w:val="19"/>
          <w:lang w:val="ka-GE"/>
        </w:rPr>
        <w:t>აქ</w:t>
      </w:r>
      <w:r>
        <w:rPr>
          <w:sz w:val="19"/>
          <w:szCs w:val="19"/>
          <w:lang w:val="ka-GE"/>
        </w:rPr>
        <w:t>:</w:t>
      </w:r>
      <w:r>
        <w:rPr>
          <w:sz w:val="19"/>
          <w:szCs w:val="19"/>
          <w:lang w:val="ka-GE"/>
        </w:rPr>
        <w:tab/>
        <w:t xml:space="preserve">  </w:t>
      </w:r>
      <w:hyperlink r:id="rId8" w:history="1">
        <w:r w:rsidRPr="005B56CF">
          <w:rPr>
            <w:rStyle w:val="a7"/>
            <w:sz w:val="19"/>
            <w:szCs w:val="19"/>
            <w:lang w:val="ka-GE"/>
          </w:rPr>
          <w:t>http://www.mpsv.cz/files/clanky/4732/analyza_neuplnych_rodin_en.pdf</w:t>
        </w:r>
      </w:hyperlink>
    </w:p>
  </w:footnote>
  <w:footnote w:id="19">
    <w:p w:rsidR="002C799C" w:rsidRPr="00DE68D1" w:rsidRDefault="002C799C" w:rsidP="006E7B27">
      <w:pPr>
        <w:pStyle w:val="ae"/>
        <w:spacing w:after="40"/>
        <w:rPr>
          <w:rFonts w:ascii="Sylfaen" w:hAnsi="Sylfaen"/>
          <w:lang w:val="ka-GE"/>
        </w:rPr>
      </w:pPr>
      <w:r>
        <w:rPr>
          <w:rStyle w:val="af0"/>
        </w:rPr>
        <w:footnoteRef/>
      </w:r>
      <w:r w:rsidRPr="00DE68D1">
        <w:rPr>
          <w:lang w:val="ka-GE"/>
        </w:rPr>
        <w:t xml:space="preserve"> </w:t>
      </w:r>
      <w:r>
        <w:rPr>
          <w:rFonts w:ascii="Sylfaen" w:hAnsi="Sylfaen"/>
          <w:lang w:val="ka-GE"/>
        </w:rPr>
        <w:t>„</w:t>
      </w:r>
      <w:r w:rsidRPr="005B56CF">
        <w:rPr>
          <w:rFonts w:ascii="Sylfaen" w:hAnsi="Sylfaen" w:cs="Sylfaen"/>
          <w:sz w:val="19"/>
          <w:szCs w:val="19"/>
          <w:lang w:val="ka-GE"/>
        </w:rPr>
        <w:t>სუპერდედის</w:t>
      </w:r>
      <w:r>
        <w:rPr>
          <w:rFonts w:ascii="Sylfaen" w:hAnsi="Sylfaen" w:cs="Sylfaen"/>
          <w:sz w:val="19"/>
          <w:szCs w:val="19"/>
          <w:lang w:val="ka-GE"/>
        </w:rPr>
        <w:t>“</w:t>
      </w:r>
      <w:r w:rsidRPr="005B56CF">
        <w:rPr>
          <w:sz w:val="19"/>
          <w:szCs w:val="19"/>
          <w:lang w:val="ka-GE"/>
        </w:rPr>
        <w:t xml:space="preserve"> </w:t>
      </w:r>
      <w:r w:rsidRPr="005B56CF">
        <w:rPr>
          <w:rFonts w:ascii="Sylfaen" w:hAnsi="Sylfaen" w:cs="Sylfaen"/>
          <w:sz w:val="19"/>
          <w:szCs w:val="19"/>
          <w:lang w:val="ka-GE"/>
        </w:rPr>
        <w:t>კვლევის</w:t>
      </w:r>
      <w:r w:rsidRPr="005B56CF">
        <w:rPr>
          <w:sz w:val="19"/>
          <w:szCs w:val="19"/>
          <w:lang w:val="ka-GE"/>
        </w:rPr>
        <w:t xml:space="preserve"> </w:t>
      </w:r>
      <w:r w:rsidRPr="005B56CF">
        <w:rPr>
          <w:rFonts w:ascii="Sylfaen" w:hAnsi="Sylfaen" w:cs="Sylfaen"/>
          <w:sz w:val="19"/>
          <w:szCs w:val="19"/>
          <w:lang w:val="ka-GE"/>
        </w:rPr>
        <w:t>ანგარიში</w:t>
      </w:r>
      <w:r w:rsidRPr="005B56CF">
        <w:rPr>
          <w:sz w:val="19"/>
          <w:szCs w:val="19"/>
          <w:lang w:val="ka-GE"/>
        </w:rPr>
        <w:t xml:space="preserve">, </w:t>
      </w:r>
      <w:r w:rsidRPr="005B56CF">
        <w:rPr>
          <w:rFonts w:ascii="Sylfaen" w:hAnsi="Sylfaen" w:cs="Sylfaen"/>
          <w:sz w:val="19"/>
          <w:szCs w:val="19"/>
          <w:lang w:val="ka-GE"/>
        </w:rPr>
        <w:t>იხილეთ</w:t>
      </w:r>
      <w:r w:rsidRPr="005B56CF">
        <w:rPr>
          <w:sz w:val="19"/>
          <w:szCs w:val="19"/>
          <w:lang w:val="ka-GE"/>
        </w:rPr>
        <w:t xml:space="preserve"> </w:t>
      </w:r>
      <w:r w:rsidRPr="005B56CF">
        <w:rPr>
          <w:rFonts w:ascii="Sylfaen" w:hAnsi="Sylfaen" w:cs="Sylfaen"/>
          <w:sz w:val="19"/>
          <w:szCs w:val="19"/>
          <w:lang w:val="ka-GE"/>
        </w:rPr>
        <w:t>აქ</w:t>
      </w:r>
      <w:r>
        <w:rPr>
          <w:sz w:val="19"/>
          <w:szCs w:val="19"/>
          <w:lang w:val="ka-GE"/>
        </w:rPr>
        <w:t>:</w:t>
      </w:r>
      <w:r w:rsidRPr="005B56CF">
        <w:rPr>
          <w:sz w:val="19"/>
          <w:szCs w:val="19"/>
          <w:lang w:val="ka-GE"/>
        </w:rPr>
        <w:t xml:space="preserve"> </w:t>
      </w:r>
      <w:r w:rsidRPr="005B56CF">
        <w:rPr>
          <w:sz w:val="19"/>
          <w:szCs w:val="19"/>
          <w:lang w:val="ka-GE"/>
        </w:rPr>
        <w:tab/>
      </w:r>
      <w:r w:rsidRPr="005B56CF">
        <w:rPr>
          <w:sz w:val="19"/>
          <w:szCs w:val="19"/>
          <w:lang w:val="ka-GE"/>
        </w:rPr>
        <w:br/>
      </w:r>
      <w:hyperlink r:id="rId9" w:history="1">
        <w:r w:rsidRPr="005B56CF">
          <w:rPr>
            <w:rStyle w:val="a7"/>
            <w:sz w:val="19"/>
            <w:szCs w:val="19"/>
            <w:lang w:val="ka-GE"/>
          </w:rPr>
          <w:t>http://www.supermom-kick-off.eu/assets/plugindata/poolr/supermom-research-report_eng_final.pdf</w:t>
        </w:r>
      </w:hyperlink>
    </w:p>
  </w:footnote>
  <w:footnote w:id="20">
    <w:p w:rsidR="002C799C" w:rsidRPr="00DE68D1" w:rsidRDefault="002C799C" w:rsidP="006E7B27">
      <w:pPr>
        <w:pStyle w:val="ae"/>
        <w:spacing w:after="40"/>
        <w:rPr>
          <w:rFonts w:ascii="Sylfaen" w:hAnsi="Sylfaen"/>
          <w:lang w:val="ka-GE"/>
        </w:rPr>
      </w:pPr>
      <w:r>
        <w:rPr>
          <w:rStyle w:val="af0"/>
        </w:rPr>
        <w:footnoteRef/>
      </w:r>
      <w:r w:rsidRPr="00DE68D1">
        <w:rPr>
          <w:lang w:val="ka-GE"/>
        </w:rPr>
        <w:t xml:space="preserve"> </w:t>
      </w:r>
      <w:r w:rsidRPr="005B56CF">
        <w:rPr>
          <w:rFonts w:ascii="Sylfaen" w:hAnsi="Sylfaen" w:cs="Sylfaen"/>
          <w:sz w:val="19"/>
          <w:szCs w:val="19"/>
          <w:lang w:val="ka-GE"/>
        </w:rPr>
        <w:t>სოციალური</w:t>
      </w:r>
      <w:r w:rsidRPr="005B56CF">
        <w:rPr>
          <w:sz w:val="19"/>
          <w:szCs w:val="19"/>
          <w:lang w:val="ka-GE"/>
        </w:rPr>
        <w:t xml:space="preserve"> </w:t>
      </w:r>
      <w:r w:rsidRPr="005B56CF">
        <w:rPr>
          <w:rFonts w:ascii="Sylfaen" w:hAnsi="Sylfaen" w:cs="Sylfaen"/>
          <w:sz w:val="19"/>
          <w:szCs w:val="19"/>
          <w:lang w:val="ka-GE"/>
        </w:rPr>
        <w:t>უსაფრთხოების</w:t>
      </w:r>
      <w:r w:rsidRPr="005B56CF">
        <w:rPr>
          <w:sz w:val="19"/>
          <w:szCs w:val="19"/>
          <w:lang w:val="ka-GE"/>
        </w:rPr>
        <w:t xml:space="preserve"> </w:t>
      </w:r>
      <w:r w:rsidRPr="005B56CF">
        <w:rPr>
          <w:rFonts w:ascii="Sylfaen" w:hAnsi="Sylfaen" w:cs="Sylfaen"/>
          <w:sz w:val="19"/>
          <w:szCs w:val="19"/>
          <w:lang w:val="ka-GE"/>
        </w:rPr>
        <w:t>კანონი</w:t>
      </w:r>
      <w:r w:rsidRPr="005B56CF">
        <w:rPr>
          <w:sz w:val="19"/>
          <w:szCs w:val="19"/>
          <w:lang w:val="ka-GE"/>
        </w:rPr>
        <w:t xml:space="preserve"> </w:t>
      </w:r>
      <w:r w:rsidRPr="005B56CF">
        <w:rPr>
          <w:rFonts w:ascii="Sylfaen" w:hAnsi="Sylfaen" w:cs="Sylfaen"/>
          <w:sz w:val="19"/>
          <w:szCs w:val="19"/>
          <w:lang w:val="ka-GE"/>
        </w:rPr>
        <w:t>ესპანეთში</w:t>
      </w:r>
      <w:r w:rsidRPr="005B56CF">
        <w:rPr>
          <w:sz w:val="19"/>
          <w:szCs w:val="19"/>
          <w:lang w:val="ka-GE"/>
        </w:rPr>
        <w:t xml:space="preserve">, 2015 </w:t>
      </w:r>
      <w:r w:rsidRPr="005B56CF">
        <w:rPr>
          <w:rFonts w:ascii="Sylfaen" w:hAnsi="Sylfaen" w:cs="Sylfaen"/>
          <w:sz w:val="19"/>
          <w:szCs w:val="19"/>
          <w:lang w:val="ka-GE"/>
        </w:rPr>
        <w:t>წ</w:t>
      </w:r>
      <w:r w:rsidRPr="005B56CF">
        <w:rPr>
          <w:sz w:val="19"/>
          <w:szCs w:val="19"/>
          <w:lang w:val="ka-GE"/>
        </w:rPr>
        <w:t xml:space="preserve">, </w:t>
      </w:r>
      <w:r w:rsidRPr="005B56CF">
        <w:rPr>
          <w:rFonts w:ascii="Sylfaen" w:hAnsi="Sylfaen" w:cs="Sylfaen"/>
          <w:sz w:val="19"/>
          <w:szCs w:val="19"/>
          <w:lang w:val="ka-GE"/>
        </w:rPr>
        <w:t>მუხლი</w:t>
      </w:r>
      <w:r w:rsidRPr="005B56CF">
        <w:rPr>
          <w:sz w:val="19"/>
          <w:szCs w:val="19"/>
          <w:lang w:val="ka-GE"/>
        </w:rPr>
        <w:t xml:space="preserve"> 257(2), </w:t>
      </w:r>
      <w:r w:rsidRPr="005B56CF">
        <w:rPr>
          <w:rFonts w:ascii="Sylfaen" w:hAnsi="Sylfaen" w:cs="Sylfaen"/>
          <w:sz w:val="19"/>
          <w:szCs w:val="19"/>
          <w:lang w:val="ka-GE"/>
        </w:rPr>
        <w:t>იხილეთ</w:t>
      </w:r>
      <w:r w:rsidRPr="005B56CF">
        <w:rPr>
          <w:sz w:val="19"/>
          <w:szCs w:val="19"/>
          <w:lang w:val="ka-GE"/>
        </w:rPr>
        <w:t xml:space="preserve"> </w:t>
      </w:r>
      <w:r w:rsidRPr="005B56CF">
        <w:rPr>
          <w:rFonts w:ascii="Sylfaen" w:hAnsi="Sylfaen" w:cs="Sylfaen"/>
          <w:sz w:val="19"/>
          <w:szCs w:val="19"/>
          <w:lang w:val="ka-GE"/>
        </w:rPr>
        <w:t>აქ</w:t>
      </w:r>
      <w:r w:rsidRPr="005B56CF">
        <w:rPr>
          <w:sz w:val="19"/>
          <w:szCs w:val="19"/>
          <w:lang w:val="ka-GE"/>
        </w:rPr>
        <w:tab/>
      </w:r>
      <w:r w:rsidRPr="005B56CF">
        <w:rPr>
          <w:sz w:val="19"/>
          <w:szCs w:val="19"/>
          <w:lang w:val="ka-GE"/>
        </w:rPr>
        <w:br/>
        <w:t xml:space="preserve"> </w:t>
      </w:r>
      <w:hyperlink r:id="rId10" w:history="1">
        <w:r w:rsidRPr="005B56CF">
          <w:rPr>
            <w:rStyle w:val="a7"/>
            <w:sz w:val="19"/>
            <w:szCs w:val="19"/>
            <w:lang w:val="ka-GE"/>
          </w:rPr>
          <w:t>http://www.seg-social.es/prdi00/groups/public/documents/normativa/095093.pdf</w:t>
        </w:r>
      </w:hyperlink>
    </w:p>
  </w:footnote>
  <w:footnote w:id="21">
    <w:p w:rsidR="002C799C" w:rsidRPr="009617F2" w:rsidRDefault="002C799C" w:rsidP="006E7B27">
      <w:pPr>
        <w:pStyle w:val="ae"/>
        <w:spacing w:after="40"/>
        <w:rPr>
          <w:rFonts w:ascii="Sylfaen" w:hAnsi="Sylfaen"/>
          <w:lang w:val="ka-GE"/>
        </w:rPr>
      </w:pPr>
      <w:r>
        <w:rPr>
          <w:rStyle w:val="af0"/>
        </w:rPr>
        <w:footnoteRef/>
      </w:r>
      <w:r w:rsidRPr="009617F2">
        <w:rPr>
          <w:lang w:val="ka-GE"/>
        </w:rPr>
        <w:t xml:space="preserve"> </w:t>
      </w:r>
      <w:r w:rsidRPr="00195171">
        <w:rPr>
          <w:rFonts w:ascii="Sylfaen" w:hAnsi="Sylfaen" w:cs="Sylfaen"/>
          <w:sz w:val="19"/>
          <w:szCs w:val="19"/>
          <w:lang w:val="ka-GE"/>
        </w:rPr>
        <w:t>ნორვეგიის</w:t>
      </w:r>
      <w:r w:rsidRPr="00195171">
        <w:rPr>
          <w:sz w:val="19"/>
          <w:szCs w:val="19"/>
          <w:lang w:val="ka-GE"/>
        </w:rPr>
        <w:t xml:space="preserve"> </w:t>
      </w:r>
      <w:r w:rsidRPr="00195171">
        <w:rPr>
          <w:rFonts w:ascii="Sylfaen" w:hAnsi="Sylfaen" w:cs="Sylfaen"/>
          <w:sz w:val="19"/>
          <w:szCs w:val="19"/>
          <w:lang w:val="ka-GE"/>
        </w:rPr>
        <w:t>სადაზღვევო</w:t>
      </w:r>
      <w:r w:rsidRPr="00195171">
        <w:rPr>
          <w:sz w:val="19"/>
          <w:szCs w:val="19"/>
          <w:lang w:val="ka-GE"/>
        </w:rPr>
        <w:t xml:space="preserve"> </w:t>
      </w:r>
      <w:r w:rsidRPr="00195171">
        <w:rPr>
          <w:rFonts w:ascii="Sylfaen" w:hAnsi="Sylfaen" w:cs="Sylfaen"/>
          <w:sz w:val="19"/>
          <w:szCs w:val="19"/>
          <w:lang w:val="ka-GE"/>
        </w:rPr>
        <w:t>აქტი</w:t>
      </w:r>
      <w:r w:rsidRPr="00195171">
        <w:rPr>
          <w:sz w:val="19"/>
          <w:szCs w:val="19"/>
          <w:lang w:val="ka-GE"/>
        </w:rPr>
        <w:t xml:space="preserve">. </w:t>
      </w:r>
      <w:r>
        <w:rPr>
          <w:rFonts w:ascii="Sylfaen" w:hAnsi="Sylfaen" w:cs="Sylfaen"/>
          <w:sz w:val="19"/>
          <w:szCs w:val="19"/>
          <w:lang w:val="ka-GE"/>
        </w:rPr>
        <w:t>მუხლი</w:t>
      </w:r>
      <w:r>
        <w:rPr>
          <w:sz w:val="19"/>
          <w:szCs w:val="19"/>
          <w:lang w:val="ka-GE"/>
        </w:rPr>
        <w:t xml:space="preserve"> 15. </w:t>
      </w:r>
      <w:r>
        <w:rPr>
          <w:rFonts w:ascii="Sylfaen" w:hAnsi="Sylfaen" w:cs="Sylfaen"/>
          <w:sz w:val="19"/>
          <w:szCs w:val="19"/>
          <w:lang w:val="ka-GE"/>
        </w:rPr>
        <w:t>ხელმისაწვდომია</w:t>
      </w:r>
      <w:r>
        <w:rPr>
          <w:sz w:val="19"/>
          <w:szCs w:val="19"/>
          <w:lang w:val="ka-GE"/>
        </w:rPr>
        <w:t xml:space="preserve"> </w:t>
      </w:r>
      <w:r>
        <w:rPr>
          <w:rFonts w:ascii="Sylfaen" w:hAnsi="Sylfaen" w:cs="Sylfaen"/>
          <w:sz w:val="19"/>
          <w:szCs w:val="19"/>
          <w:lang w:val="ka-GE"/>
        </w:rPr>
        <w:t>აქ</w:t>
      </w:r>
      <w:r>
        <w:rPr>
          <w:sz w:val="19"/>
          <w:szCs w:val="19"/>
          <w:lang w:val="ka-GE"/>
        </w:rPr>
        <w:t>:</w:t>
      </w:r>
      <w:r>
        <w:rPr>
          <w:sz w:val="19"/>
          <w:szCs w:val="19"/>
          <w:lang w:val="ka-GE"/>
        </w:rPr>
        <w:tab/>
      </w:r>
      <w:r w:rsidRPr="00195171">
        <w:rPr>
          <w:rFonts w:ascii="Times New Roman" w:hAnsi="Times New Roman"/>
          <w:sz w:val="19"/>
          <w:szCs w:val="19"/>
          <w:lang w:val="ka-GE"/>
        </w:rPr>
        <w:br/>
      </w:r>
      <w:r w:rsidRPr="00AD76DD">
        <w:rPr>
          <w:sz w:val="19"/>
          <w:szCs w:val="19"/>
          <w:lang w:val="ka-GE"/>
        </w:rPr>
        <w:t xml:space="preserve"> </w:t>
      </w:r>
      <w:hyperlink r:id="rId11" w:history="1">
        <w:r w:rsidRPr="00AD76DD">
          <w:rPr>
            <w:rStyle w:val="a7"/>
            <w:rFonts w:ascii="Times New Roman" w:hAnsi="Times New Roman"/>
            <w:sz w:val="19"/>
            <w:szCs w:val="19"/>
            <w:lang w:val="ka-GE"/>
          </w:rPr>
          <w:t>https://www.nav.no/rettskildene/Rundskriv/15-5-enslig-mor-eller-far</w:t>
        </w:r>
      </w:hyperlink>
    </w:p>
  </w:footnote>
  <w:footnote w:id="22">
    <w:p w:rsidR="002C799C" w:rsidRPr="000B63DA" w:rsidRDefault="002C799C" w:rsidP="006E7B27">
      <w:pPr>
        <w:pStyle w:val="ae"/>
        <w:spacing w:after="40"/>
        <w:ind w:left="180" w:hanging="180"/>
        <w:rPr>
          <w:rFonts w:ascii="Sylfaen" w:hAnsi="Sylfaen"/>
          <w:sz w:val="19"/>
          <w:szCs w:val="19"/>
          <w:lang w:val="ka-GE"/>
        </w:rPr>
      </w:pPr>
      <w:r>
        <w:rPr>
          <w:rStyle w:val="af0"/>
        </w:rPr>
        <w:footnoteRef/>
      </w:r>
      <w:r w:rsidRPr="00157429">
        <w:rPr>
          <w:lang w:val="ka-GE"/>
        </w:rPr>
        <w:t xml:space="preserve"> </w:t>
      </w:r>
      <w:r w:rsidRPr="00350ABE">
        <w:rPr>
          <w:rFonts w:ascii="Sylfaen" w:hAnsi="Sylfaen" w:cs="Sylfaen"/>
          <w:sz w:val="19"/>
          <w:szCs w:val="19"/>
          <w:lang w:val="ka-GE"/>
        </w:rPr>
        <w:t>ესტონეთის</w:t>
      </w:r>
      <w:r w:rsidRPr="00350ABE">
        <w:rPr>
          <w:sz w:val="19"/>
          <w:szCs w:val="19"/>
          <w:lang w:val="ka-GE"/>
        </w:rPr>
        <w:t xml:space="preserve"> </w:t>
      </w:r>
      <w:r w:rsidRPr="00350ABE">
        <w:rPr>
          <w:rFonts w:ascii="Sylfaen" w:hAnsi="Sylfaen" w:cs="Sylfaen"/>
          <w:sz w:val="19"/>
          <w:szCs w:val="19"/>
          <w:lang w:val="ka-GE"/>
        </w:rPr>
        <w:t>ოჯახური</w:t>
      </w:r>
      <w:r w:rsidRPr="00350ABE">
        <w:rPr>
          <w:sz w:val="19"/>
          <w:szCs w:val="19"/>
          <w:lang w:val="ka-GE"/>
        </w:rPr>
        <w:t xml:space="preserve"> </w:t>
      </w:r>
      <w:r w:rsidRPr="00350ABE">
        <w:rPr>
          <w:rFonts w:ascii="Sylfaen" w:hAnsi="Sylfaen" w:cs="Sylfaen"/>
          <w:sz w:val="19"/>
          <w:szCs w:val="19"/>
          <w:lang w:val="ka-GE"/>
        </w:rPr>
        <w:t>სარგებლის</w:t>
      </w:r>
      <w:r w:rsidRPr="00350ABE">
        <w:rPr>
          <w:sz w:val="19"/>
          <w:szCs w:val="19"/>
          <w:lang w:val="ka-GE"/>
        </w:rPr>
        <w:t xml:space="preserve"> </w:t>
      </w:r>
      <w:r w:rsidRPr="00350ABE">
        <w:rPr>
          <w:rFonts w:ascii="Sylfaen" w:hAnsi="Sylfaen" w:cs="Sylfaen"/>
          <w:sz w:val="19"/>
          <w:szCs w:val="19"/>
          <w:lang w:val="ka-GE"/>
        </w:rPr>
        <w:t>აქტი</w:t>
      </w:r>
      <w:r w:rsidRPr="00350ABE">
        <w:rPr>
          <w:sz w:val="19"/>
          <w:szCs w:val="19"/>
          <w:lang w:val="ka-GE"/>
        </w:rPr>
        <w:t xml:space="preserve">, </w:t>
      </w:r>
      <w:r w:rsidRPr="00350ABE">
        <w:rPr>
          <w:rFonts w:ascii="Sylfaen" w:hAnsi="Sylfaen" w:cs="Sylfaen"/>
          <w:sz w:val="19"/>
          <w:szCs w:val="19"/>
          <w:lang w:val="ka-GE"/>
        </w:rPr>
        <w:t>მუხლი</w:t>
      </w:r>
      <w:r w:rsidRPr="00350ABE">
        <w:rPr>
          <w:sz w:val="19"/>
          <w:szCs w:val="19"/>
          <w:lang w:val="ka-GE"/>
        </w:rPr>
        <w:t xml:space="preserve"> 19</w:t>
      </w:r>
      <w:r>
        <w:rPr>
          <w:rFonts w:ascii="Sylfaen" w:hAnsi="Sylfaen"/>
          <w:sz w:val="19"/>
          <w:szCs w:val="19"/>
          <w:lang w:val="ka-GE"/>
        </w:rPr>
        <w:br/>
      </w:r>
      <w:r w:rsidRPr="00350ABE">
        <w:rPr>
          <w:rFonts w:ascii="Sylfaen" w:hAnsi="Sylfaen" w:cs="Sylfaen"/>
          <w:sz w:val="19"/>
          <w:szCs w:val="19"/>
          <w:lang w:val="ka-GE"/>
        </w:rPr>
        <w:t>იხილეთ</w:t>
      </w:r>
      <w:r w:rsidRPr="00350ABE">
        <w:rPr>
          <w:sz w:val="19"/>
          <w:szCs w:val="19"/>
          <w:lang w:val="ka-GE"/>
        </w:rPr>
        <w:t xml:space="preserve"> </w:t>
      </w:r>
      <w:r w:rsidRPr="00350ABE">
        <w:rPr>
          <w:rFonts w:ascii="Sylfaen" w:hAnsi="Sylfaen" w:cs="Sylfaen"/>
          <w:sz w:val="19"/>
          <w:szCs w:val="19"/>
          <w:lang w:val="ka-GE"/>
        </w:rPr>
        <w:t>აქ</w:t>
      </w:r>
      <w:r>
        <w:rPr>
          <w:sz w:val="19"/>
          <w:szCs w:val="19"/>
          <w:lang w:val="ka-GE"/>
        </w:rPr>
        <w:t xml:space="preserve">: </w:t>
      </w:r>
      <w:r w:rsidRPr="00350ABE">
        <w:rPr>
          <w:sz w:val="19"/>
          <w:szCs w:val="19"/>
          <w:lang w:val="ka-GE"/>
        </w:rPr>
        <w:t xml:space="preserve"> </w:t>
      </w:r>
      <w:hyperlink r:id="rId12" w:history="1">
        <w:r w:rsidRPr="00350ABE">
          <w:rPr>
            <w:rStyle w:val="a7"/>
            <w:sz w:val="19"/>
            <w:szCs w:val="19"/>
            <w:lang w:val="ka-GE"/>
          </w:rPr>
          <w:t>https://www.riigiteataja.ee/en/eli/523092016001/consolide</w:t>
        </w:r>
      </w:hyperlink>
    </w:p>
  </w:footnote>
  <w:footnote w:id="23">
    <w:p w:rsidR="002C799C" w:rsidRPr="008F54F0" w:rsidRDefault="002C799C" w:rsidP="006E7B27">
      <w:pPr>
        <w:pStyle w:val="ae"/>
        <w:spacing w:after="40"/>
        <w:rPr>
          <w:rFonts w:ascii="Sylfaen" w:hAnsi="Sylfaen" w:cs="Helvetica"/>
          <w:color w:val="444444"/>
          <w:lang w:val="ka-GE"/>
        </w:rPr>
      </w:pPr>
      <w:r>
        <w:rPr>
          <w:rStyle w:val="af0"/>
        </w:rPr>
        <w:footnoteRef/>
      </w:r>
      <w:r w:rsidRPr="00E009FA">
        <w:rPr>
          <w:lang w:val="ka-GE"/>
        </w:rPr>
        <w:t xml:space="preserve"> </w:t>
      </w:r>
      <w:r>
        <w:rPr>
          <w:rFonts w:ascii="Sylfaen" w:hAnsi="Sylfaen"/>
          <w:lang w:val="ka-GE"/>
        </w:rPr>
        <w:t>დამატებით, დეტალური ინფორმაცია საერთაშორისო პრაქტიკის შესახებ (დეფინიცია, სტატისტიკა, სოციალური და სამართლებრივი გარანტიები) იხილეთ ადამიანის უფლებების განვითარების ფონდის კვლევაში „მარტოხელა მშობლის სამართლებრივი მდგომარეობა საქართველოში“, 2017</w:t>
      </w:r>
      <w:r>
        <w:rPr>
          <w:rFonts w:ascii="Sylfaen" w:hAnsi="Sylfaen"/>
          <w:lang w:val="ka-GE"/>
        </w:rPr>
        <w:br/>
        <w:t xml:space="preserve">იხ. აქ: </w:t>
      </w:r>
      <w:hyperlink r:id="rId13" w:history="1">
        <w:r w:rsidRPr="000205CB">
          <w:rPr>
            <w:rStyle w:val="a7"/>
            <w:rFonts w:ascii="Helvetica" w:hAnsi="Helvetica" w:cs="Helvetica"/>
            <w:lang w:val="ka-GE"/>
          </w:rPr>
          <w:t>https://goo.gl/ghLti8</w:t>
        </w:r>
      </w:hyperlink>
    </w:p>
  </w:footnote>
  <w:footnote w:id="24">
    <w:p w:rsidR="002C799C" w:rsidRDefault="002C799C" w:rsidP="006E7B27">
      <w:pPr>
        <w:pStyle w:val="ae"/>
        <w:spacing w:after="40"/>
        <w:ind w:left="142" w:hanging="142"/>
        <w:rPr>
          <w:rFonts w:ascii="Sylfaen" w:hAnsi="Sylfaen"/>
          <w:lang w:val="ka-GE"/>
        </w:rPr>
      </w:pPr>
      <w:r>
        <w:rPr>
          <w:rStyle w:val="af0"/>
        </w:rPr>
        <w:footnoteRef/>
      </w:r>
      <w:r w:rsidRPr="00E009FA">
        <w:rPr>
          <w:lang w:val="ka-GE"/>
        </w:rPr>
        <w:t xml:space="preserve"> </w:t>
      </w:r>
      <w:r w:rsidRPr="00E009FA">
        <w:rPr>
          <w:rFonts w:ascii="Sylfaen" w:hAnsi="Sylfaen"/>
          <w:lang w:val="ka-GE"/>
        </w:rPr>
        <w:t>საქართველოს საკონსტიტუციო სასამართლოს 2007  წლის 26 დეკემბრის  N1/3/407 გადაწყვეტილება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w:t>
      </w:r>
      <w:r>
        <w:rPr>
          <w:rFonts w:ascii="Sylfaen" w:hAnsi="Sylfaen"/>
          <w:lang w:val="ka-GE"/>
        </w:rPr>
        <w:t>.</w:t>
      </w:r>
    </w:p>
    <w:p w:rsidR="002C799C" w:rsidRPr="00E009FA" w:rsidRDefault="002C799C" w:rsidP="006E7B27">
      <w:pPr>
        <w:pStyle w:val="ae"/>
        <w:spacing w:after="40"/>
        <w:ind w:left="142"/>
        <w:rPr>
          <w:rFonts w:ascii="Sylfaen" w:hAnsi="Sylfaen"/>
          <w:lang w:val="ka-GE"/>
        </w:rPr>
      </w:pPr>
      <w:r>
        <w:rPr>
          <w:rFonts w:ascii="Sylfaen" w:hAnsi="Sylfaen"/>
          <w:lang w:val="ka-GE"/>
        </w:rPr>
        <w:t xml:space="preserve">იხ. აქ: </w:t>
      </w:r>
      <w:hyperlink r:id="rId14" w:history="1">
        <w:r w:rsidRPr="0059146E">
          <w:rPr>
            <w:rStyle w:val="a7"/>
            <w:lang w:val="ka-GE"/>
          </w:rPr>
          <w:t>http://constcourt.ge/ge/legal-acts/judgments/saqartvelos-axalgazrda-iuristta-asociacia-da-saqartvelos-moqalaqe-ekaterine-lomtatidze-saqartvelos-parlamentis-winaagmdeg-429.page</w:t>
        </w:r>
      </w:hyperlink>
    </w:p>
  </w:footnote>
  <w:footnote w:id="25">
    <w:p w:rsidR="002C799C" w:rsidRPr="00E009FA" w:rsidRDefault="002C799C" w:rsidP="006E7B27">
      <w:pPr>
        <w:pStyle w:val="ae"/>
        <w:spacing w:after="40"/>
        <w:ind w:left="142" w:hanging="142"/>
        <w:rPr>
          <w:rFonts w:ascii="Sylfaen" w:hAnsi="Sylfaen"/>
          <w:lang w:val="ka-GE"/>
        </w:rPr>
      </w:pPr>
      <w:r>
        <w:rPr>
          <w:rStyle w:val="af0"/>
        </w:rPr>
        <w:footnoteRef/>
      </w:r>
      <w:r w:rsidRPr="00E009FA">
        <w:rPr>
          <w:lang w:val="ka-GE"/>
        </w:rPr>
        <w:t xml:space="preserve"> </w:t>
      </w:r>
      <w:r w:rsidRPr="00FE3C96">
        <w:rPr>
          <w:rFonts w:ascii="Sylfaen" w:hAnsi="Sylfaen"/>
          <w:lang w:val="ka-GE"/>
        </w:rPr>
        <w:t>საქართველოს საკონსტიტუციო სასამართლოს 2013 წლის 11 ივნისის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w:t>
      </w:r>
      <w:r>
        <w:rPr>
          <w:rFonts w:ascii="Sylfaen" w:hAnsi="Sylfaen"/>
          <w:lang w:val="ka-GE"/>
        </w:rPr>
        <w:t>“</w:t>
      </w:r>
      <w:r w:rsidRPr="00FE3C96">
        <w:rPr>
          <w:rFonts w:ascii="Sylfaen" w:hAnsi="Sylfaen"/>
          <w:lang w:val="ka-GE"/>
        </w:rPr>
        <w:t>.</w:t>
      </w:r>
      <w:r>
        <w:rPr>
          <w:rFonts w:ascii="Sylfaen" w:hAnsi="Sylfaen"/>
          <w:lang w:val="ka-GE"/>
        </w:rPr>
        <w:br/>
        <w:t>იხ. აქ:</w:t>
      </w:r>
      <w:r w:rsidRPr="00FE3C96">
        <w:rPr>
          <w:rFonts w:ascii="Sylfaen" w:hAnsi="Sylfaen"/>
          <w:lang w:val="ka-GE"/>
        </w:rPr>
        <w:t xml:space="preserve"> </w:t>
      </w:r>
      <w:hyperlink r:id="rId15" w:history="1">
        <w:r w:rsidRPr="0059146E">
          <w:rPr>
            <w:rStyle w:val="a7"/>
            <w:lang w:val="ka-GE"/>
          </w:rPr>
          <w:t>http://constcourt.ge/ge/legal-acts/judgments/saqartvelos-moqalaqe-tristan-mamagulashvili-saqartvelos-parlamentis-winaagmdeg-801.page</w:t>
        </w:r>
      </w:hyperlink>
    </w:p>
  </w:footnote>
  <w:footnote w:id="26">
    <w:p w:rsidR="002C799C" w:rsidRPr="008A7CCA" w:rsidRDefault="002C799C" w:rsidP="006E7B27">
      <w:pPr>
        <w:pStyle w:val="ae"/>
        <w:spacing w:before="120" w:after="40"/>
        <w:ind w:left="142" w:hanging="142"/>
        <w:rPr>
          <w:rFonts w:ascii="Sylfaen" w:hAnsi="Sylfaen"/>
          <w:lang w:val="ka-GE"/>
        </w:rPr>
      </w:pPr>
      <w:r>
        <w:rPr>
          <w:rStyle w:val="af0"/>
        </w:rPr>
        <w:footnoteRef/>
      </w:r>
      <w:r w:rsidRPr="00106349">
        <w:rPr>
          <w:lang w:val="ka-GE"/>
        </w:rPr>
        <w:t xml:space="preserve"> </w:t>
      </w:r>
      <w:r>
        <w:rPr>
          <w:rFonts w:ascii="Sylfaen" w:hAnsi="Sylfaen"/>
          <w:lang w:val="ka-GE"/>
        </w:rPr>
        <w:t xml:space="preserve">ქეთევან </w:t>
      </w:r>
      <w:r w:rsidRPr="00E009FA">
        <w:rPr>
          <w:rFonts w:ascii="Sylfaen" w:hAnsi="Sylfaen"/>
          <w:lang w:val="ka-GE"/>
        </w:rPr>
        <w:t xml:space="preserve">ერემაძე </w:t>
      </w:r>
      <w:r>
        <w:rPr>
          <w:rFonts w:ascii="Sylfaen" w:hAnsi="Sylfaen"/>
          <w:lang w:val="ka-GE"/>
        </w:rPr>
        <w:t>„</w:t>
      </w:r>
      <w:r w:rsidRPr="00E009FA">
        <w:rPr>
          <w:rFonts w:ascii="Sylfaen" w:hAnsi="Sylfaen"/>
          <w:lang w:val="ka-GE"/>
        </w:rPr>
        <w:t>დემოკრატიული გამოწვევები და საკონსტიტუციო სასამართლოს როლი დემოკრატიის ძიების პროცესში</w:t>
      </w:r>
      <w:r>
        <w:rPr>
          <w:rFonts w:ascii="Sylfaen" w:hAnsi="Sylfaen"/>
          <w:lang w:val="ka-GE"/>
        </w:rPr>
        <w:t>“</w:t>
      </w:r>
      <w:r w:rsidRPr="00E009FA">
        <w:rPr>
          <w:rFonts w:ascii="Sylfaen" w:hAnsi="Sylfaen"/>
          <w:lang w:val="ka-GE"/>
        </w:rPr>
        <w:t>, კანონის წინაშე თანასწორობა, როგორც თავისუფლების გარანტია, თბილისი</w:t>
      </w:r>
      <w:r>
        <w:rPr>
          <w:rFonts w:ascii="Sylfaen" w:hAnsi="Sylfaen"/>
          <w:lang w:val="ka-GE"/>
        </w:rPr>
        <w:t>, 2015, 20</w:t>
      </w:r>
      <w:r w:rsidRPr="00E009FA">
        <w:rPr>
          <w:rFonts w:ascii="Sylfaen" w:hAnsi="Sylfaen"/>
          <w:lang w:val="ka-GE"/>
        </w:rPr>
        <w:t>.</w:t>
      </w:r>
    </w:p>
  </w:footnote>
  <w:footnote w:id="27">
    <w:p w:rsidR="002C799C" w:rsidRPr="00106349" w:rsidRDefault="002C799C" w:rsidP="006E7B27">
      <w:pPr>
        <w:pStyle w:val="ae"/>
        <w:ind w:left="142" w:hanging="142"/>
        <w:rPr>
          <w:rFonts w:ascii="Sylfaen" w:hAnsi="Sylfaen"/>
          <w:lang w:val="ka-GE"/>
        </w:rPr>
      </w:pPr>
      <w:r>
        <w:rPr>
          <w:rStyle w:val="af0"/>
        </w:rPr>
        <w:footnoteRef/>
      </w:r>
      <w:r w:rsidRPr="00106349">
        <w:rPr>
          <w:lang w:val="ka-GE"/>
        </w:rPr>
        <w:t xml:space="preserve"> </w:t>
      </w:r>
      <w:r>
        <w:rPr>
          <w:rFonts w:ascii="Sylfaen" w:hAnsi="Sylfaen"/>
          <w:lang w:val="ka-GE"/>
        </w:rPr>
        <w:t xml:space="preserve">ECtHR, </w:t>
      </w:r>
      <w:r>
        <w:rPr>
          <w:rFonts w:ascii="Sylfaen" w:hAnsi="Sylfaen"/>
          <w:i/>
          <w:lang w:val="ka-GE"/>
        </w:rPr>
        <w:t>Eweida and others v. United Kingdom</w:t>
      </w:r>
      <w:r>
        <w:rPr>
          <w:rFonts w:ascii="Sylfaen" w:hAnsi="Sylfaen"/>
          <w:lang w:val="ka-GE"/>
        </w:rPr>
        <w:t xml:space="preserve">, no: 48420/10, 59842/10, 51671/10, 36516/10, 15/01/2013, § 87-88; </w:t>
      </w:r>
      <w:r>
        <w:rPr>
          <w:rFonts w:ascii="Sylfaen" w:hAnsi="Sylfaen"/>
          <w:i/>
          <w:lang w:val="ka-GE"/>
        </w:rPr>
        <w:t>Burden v. United Kingdom</w:t>
      </w:r>
      <w:r>
        <w:rPr>
          <w:rFonts w:ascii="Sylfaen" w:hAnsi="Sylfaen"/>
          <w:lang w:val="ka-GE"/>
        </w:rPr>
        <w:t>, no: 13378/05, 29/04/2008, 29/04/2008, § 60</w:t>
      </w:r>
    </w:p>
  </w:footnote>
  <w:footnote w:id="28">
    <w:p w:rsidR="002C799C" w:rsidRPr="00570757" w:rsidRDefault="002C799C" w:rsidP="006E7B27">
      <w:pPr>
        <w:spacing w:after="0" w:line="240" w:lineRule="auto"/>
        <w:jc w:val="both"/>
        <w:rPr>
          <w:rFonts w:ascii="Sylfaen" w:hAnsi="Sylfaen"/>
          <w:i/>
          <w:sz w:val="20"/>
          <w:szCs w:val="20"/>
          <w:lang w:val="ka-GE"/>
        </w:rPr>
      </w:pPr>
      <w:r>
        <w:rPr>
          <w:rStyle w:val="af0"/>
        </w:rPr>
        <w:footnoteRef/>
      </w:r>
      <w:r>
        <w:t xml:space="preserve"> </w:t>
      </w:r>
      <w:r w:rsidRPr="00106349">
        <w:rPr>
          <w:rFonts w:ascii="Sylfaen" w:hAnsi="Sylfaen"/>
          <w:i/>
          <w:sz w:val="20"/>
          <w:szCs w:val="20"/>
          <w:lang w:val="ka-GE"/>
        </w:rPr>
        <w:t>General Comment #18: Non-discrimination, Thirty-seventh session (1989), para.7</w:t>
      </w:r>
    </w:p>
  </w:footnote>
  <w:footnote w:id="29">
    <w:p w:rsidR="002C799C" w:rsidRDefault="002C799C" w:rsidP="006E7B27">
      <w:pPr>
        <w:pStyle w:val="ae"/>
        <w:rPr>
          <w:rFonts w:ascii="Sylfaen" w:hAnsi="Sylfaen"/>
          <w:lang w:val="ka-GE"/>
        </w:rPr>
      </w:pPr>
      <w:r>
        <w:rPr>
          <w:rStyle w:val="af0"/>
        </w:rPr>
        <w:footnoteRef/>
      </w:r>
      <w:r w:rsidRPr="00570757">
        <w:rPr>
          <w:lang w:val="ka-GE"/>
        </w:rPr>
        <w:t xml:space="preserve"> </w:t>
      </w:r>
      <w:r w:rsidRPr="00570757">
        <w:rPr>
          <w:rFonts w:ascii="Sylfaen" w:hAnsi="Sylfaen"/>
          <w:lang w:val="ka-GE"/>
        </w:rPr>
        <w:t>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w:t>
      </w:r>
    </w:p>
    <w:p w:rsidR="002C799C" w:rsidRPr="00570757" w:rsidRDefault="002C799C" w:rsidP="006E7B27">
      <w:pPr>
        <w:pStyle w:val="ae"/>
        <w:rPr>
          <w:rFonts w:ascii="Sylfaen" w:hAnsi="Sylfaen"/>
          <w:lang w:val="ka-GE"/>
        </w:rPr>
      </w:pPr>
      <w:r>
        <w:rPr>
          <w:rFonts w:ascii="Sylfaen" w:hAnsi="Sylfaen"/>
          <w:lang w:val="ka-GE"/>
        </w:rPr>
        <w:t xml:space="preserve">იხ. აქ: </w:t>
      </w:r>
      <w:hyperlink r:id="rId16" w:history="1">
        <w:r w:rsidRPr="0059146E">
          <w:rPr>
            <w:rStyle w:val="a7"/>
            <w:rFonts w:ascii="Sylfaen" w:hAnsi="Sylfaen"/>
            <w:lang w:val="ka-GE"/>
          </w:rPr>
          <w:t>http://constcourt.ge/ge/legal-acts/judgments/saqartvelos-saxalxo-damcveli-saqartvelos-parlamentis-winaagmdeg-677.page</w:t>
        </w:r>
      </w:hyperlink>
    </w:p>
  </w:footnote>
  <w:footnote w:id="30">
    <w:p w:rsidR="002C799C" w:rsidRDefault="002C799C">
      <w:pPr>
        <w:pStyle w:val="ae"/>
        <w:rPr>
          <w:rFonts w:ascii="Sylfaen" w:hAnsi="Sylfaen"/>
          <w:lang w:val="ka-GE"/>
        </w:rPr>
      </w:pPr>
      <w:r>
        <w:rPr>
          <w:rStyle w:val="af0"/>
        </w:rPr>
        <w:footnoteRef/>
      </w:r>
      <w:r w:rsidRPr="00350D5A">
        <w:rPr>
          <w:lang w:val="ka-GE"/>
        </w:rPr>
        <w:t xml:space="preserve"> </w:t>
      </w:r>
      <w:r>
        <w:rPr>
          <w:rFonts w:ascii="Sylfaen" w:hAnsi="Sylfaen"/>
          <w:lang w:val="ka-GE"/>
        </w:rPr>
        <w:t>ვრცლად იხილეთ ადამიანის უფლებების განვითარების ფონდის კვლევა. გვ. 30-36</w:t>
      </w:r>
      <w:r>
        <w:rPr>
          <w:rFonts w:ascii="Sylfaen" w:hAnsi="Sylfaen"/>
          <w:lang w:val="ka-GE"/>
        </w:rPr>
        <w:br/>
        <w:t xml:space="preserve"> იხ: </w:t>
      </w:r>
      <w:hyperlink r:id="rId17" w:history="1">
        <w:r w:rsidRPr="00605169">
          <w:rPr>
            <w:rStyle w:val="a7"/>
            <w:rFonts w:ascii="Sylfaen" w:hAnsi="Sylfaen"/>
            <w:lang w:val="ka-GE"/>
          </w:rPr>
          <w:t>https://goo.gl/ghLti8</w:t>
        </w:r>
      </w:hyperlink>
    </w:p>
    <w:p w:rsidR="002C799C" w:rsidRPr="00350D5A" w:rsidRDefault="002C799C">
      <w:pPr>
        <w:pStyle w:val="ae"/>
        <w:rPr>
          <w:rFonts w:ascii="Sylfaen" w:hAnsi="Sylfaen"/>
          <w:lang w:val="ka-GE"/>
        </w:rPr>
      </w:pPr>
    </w:p>
  </w:footnote>
  <w:footnote w:id="31">
    <w:p w:rsidR="002C799C" w:rsidRPr="00350D5A" w:rsidRDefault="002C799C" w:rsidP="00EE050F">
      <w:pPr>
        <w:pStyle w:val="ae"/>
        <w:ind w:left="142" w:hanging="142"/>
        <w:rPr>
          <w:rFonts w:ascii="Sylfaen" w:hAnsi="Sylfaen"/>
          <w:lang w:val="ka-GE"/>
        </w:rPr>
      </w:pPr>
      <w:r>
        <w:rPr>
          <w:rStyle w:val="af0"/>
        </w:rPr>
        <w:footnoteRef/>
      </w:r>
      <w:r w:rsidRPr="00350D5A">
        <w:rPr>
          <w:lang w:val="ka-GE"/>
        </w:rPr>
        <w:t xml:space="preserve"> </w:t>
      </w:r>
      <w:r w:rsidRPr="00350D5A">
        <w:rPr>
          <w:rFonts w:ascii="Sylfaen" w:hAnsi="Sylfaen"/>
          <w:sz w:val="18"/>
          <w:szCs w:val="18"/>
          <w:lang w:val="ka-GE"/>
        </w:rPr>
        <w:t>საქართველოს საკონსტიტუციო სასამართლოს 2002 წლის 15 ოქტომბრის გადაწყვეტილება საქმეზე - „საქართველოს მოქალაქეები - ტრისტან ხანიშვილი, თედორე ნინიძე, ნოდარ ჭითანავა, ანდრია აფაქიძე, ლეო ჩიქავა, მინდია სალუქვაძე, ლევან ალექსიძე და გიორგი ქავთრაძე - საქართველოს პარლამენტის წინააღმდეგ</w:t>
      </w:r>
      <w:r>
        <w:rPr>
          <w:rFonts w:ascii="Sylfaen" w:hAnsi="Sylfaen"/>
          <w:sz w:val="18"/>
          <w:szCs w:val="18"/>
          <w:lang w:val="ka-GE"/>
        </w:rPr>
        <w:t>“</w:t>
      </w:r>
      <w:r w:rsidRPr="00350D5A">
        <w:rPr>
          <w:rFonts w:ascii="Sylfaen" w:hAnsi="Sylfaen"/>
          <w:sz w:val="18"/>
          <w:szCs w:val="18"/>
          <w:lang w:val="ka-GE"/>
        </w:rPr>
        <w:t>.</w:t>
      </w:r>
      <w:r>
        <w:rPr>
          <w:rFonts w:ascii="Sylfaen" w:hAnsi="Sylfaen"/>
          <w:sz w:val="18"/>
          <w:szCs w:val="18"/>
          <w:lang w:val="ka-GE"/>
        </w:rPr>
        <w:br/>
        <w:t xml:space="preserve">იხ. აქ: </w:t>
      </w:r>
      <w:hyperlink r:id="rId18" w:history="1">
        <w:r w:rsidRPr="00256DAB">
          <w:rPr>
            <w:rStyle w:val="a7"/>
            <w:rFonts w:ascii="Sylfaen" w:hAnsi="Sylfaen"/>
            <w:sz w:val="18"/>
            <w:szCs w:val="18"/>
            <w:lang w:val="ka-GE"/>
          </w:rPr>
          <w:t>https://goo.gl/TzwAVK</w:t>
        </w:r>
      </w:hyperlink>
    </w:p>
  </w:footnote>
  <w:footnote w:id="32">
    <w:p w:rsidR="002C799C" w:rsidRPr="00CD0C62" w:rsidRDefault="002C799C" w:rsidP="00EE050F">
      <w:pPr>
        <w:pStyle w:val="ae"/>
        <w:ind w:left="142" w:hanging="142"/>
        <w:rPr>
          <w:sz w:val="18"/>
          <w:szCs w:val="18"/>
          <w:lang w:val="ka-GE"/>
        </w:rPr>
      </w:pPr>
      <w:r>
        <w:rPr>
          <w:rStyle w:val="af0"/>
        </w:rPr>
        <w:footnoteRef/>
      </w:r>
      <w:r w:rsidRPr="00CD0C62">
        <w:rPr>
          <w:lang w:val="ka-GE"/>
        </w:rPr>
        <w:t xml:space="preserve"> </w:t>
      </w:r>
      <w:r w:rsidRPr="00226ECD">
        <w:rPr>
          <w:rFonts w:ascii="Sylfaen" w:hAnsi="Sylfaen" w:cs="Sylfaen"/>
          <w:sz w:val="18"/>
          <w:szCs w:val="18"/>
          <w:lang w:val="ka-GE"/>
        </w:rPr>
        <w:t>საქართველოს</w:t>
      </w:r>
      <w:r w:rsidRPr="00226ECD">
        <w:rPr>
          <w:sz w:val="18"/>
          <w:szCs w:val="18"/>
          <w:lang w:val="ka-GE"/>
        </w:rPr>
        <w:t xml:space="preserve"> </w:t>
      </w:r>
      <w:r w:rsidRPr="00226ECD">
        <w:rPr>
          <w:rFonts w:ascii="Sylfaen" w:hAnsi="Sylfaen" w:cs="Sylfaen"/>
          <w:sz w:val="18"/>
          <w:szCs w:val="18"/>
          <w:lang w:val="ka-GE"/>
        </w:rPr>
        <w:t>საკონსტიტუციო</w:t>
      </w:r>
      <w:r w:rsidRPr="00226ECD">
        <w:rPr>
          <w:sz w:val="18"/>
          <w:szCs w:val="18"/>
          <w:lang w:val="ka-GE"/>
        </w:rPr>
        <w:t xml:space="preserve"> </w:t>
      </w:r>
      <w:r w:rsidRPr="00226ECD">
        <w:rPr>
          <w:rFonts w:ascii="Sylfaen" w:hAnsi="Sylfaen" w:cs="Sylfaen"/>
          <w:sz w:val="18"/>
          <w:szCs w:val="18"/>
          <w:lang w:val="ka-GE"/>
        </w:rPr>
        <w:t>სასამართლოს</w:t>
      </w:r>
      <w:r w:rsidRPr="00226ECD">
        <w:rPr>
          <w:sz w:val="18"/>
          <w:szCs w:val="18"/>
          <w:lang w:val="ka-GE"/>
        </w:rPr>
        <w:t xml:space="preserve"> 2011 </w:t>
      </w:r>
      <w:r w:rsidRPr="00226ECD">
        <w:rPr>
          <w:rFonts w:ascii="Sylfaen" w:hAnsi="Sylfaen" w:cs="Sylfaen"/>
          <w:sz w:val="18"/>
          <w:szCs w:val="18"/>
          <w:lang w:val="ka-GE"/>
        </w:rPr>
        <w:t>წლის</w:t>
      </w:r>
      <w:r w:rsidRPr="00226ECD">
        <w:rPr>
          <w:sz w:val="18"/>
          <w:szCs w:val="18"/>
          <w:lang w:val="ka-GE"/>
        </w:rPr>
        <w:t xml:space="preserve"> 18 </w:t>
      </w:r>
      <w:r w:rsidRPr="00226ECD">
        <w:rPr>
          <w:rFonts w:ascii="Sylfaen" w:hAnsi="Sylfaen" w:cs="Sylfaen"/>
          <w:sz w:val="18"/>
          <w:szCs w:val="18"/>
          <w:lang w:val="ka-GE"/>
        </w:rPr>
        <w:t>მარტის</w:t>
      </w:r>
      <w:r w:rsidRPr="00226ECD">
        <w:rPr>
          <w:sz w:val="18"/>
          <w:szCs w:val="18"/>
          <w:lang w:val="ka-GE"/>
        </w:rPr>
        <w:t xml:space="preserve"> #2/1/473 </w:t>
      </w:r>
      <w:r w:rsidRPr="00226ECD">
        <w:rPr>
          <w:rFonts w:ascii="Sylfaen" w:hAnsi="Sylfaen" w:cs="Sylfaen"/>
          <w:sz w:val="18"/>
          <w:szCs w:val="18"/>
          <w:lang w:val="ka-GE"/>
        </w:rPr>
        <w:t>გადაწყვეტილება</w:t>
      </w:r>
      <w:r w:rsidRPr="00226ECD">
        <w:rPr>
          <w:sz w:val="18"/>
          <w:szCs w:val="18"/>
          <w:lang w:val="ka-GE"/>
        </w:rPr>
        <w:t xml:space="preserve"> ,,</w:t>
      </w:r>
      <w:r w:rsidRPr="00226ECD">
        <w:rPr>
          <w:rFonts w:ascii="Sylfaen" w:hAnsi="Sylfaen" w:cs="Sylfaen"/>
          <w:sz w:val="18"/>
          <w:szCs w:val="18"/>
          <w:lang w:val="ka-GE"/>
        </w:rPr>
        <w:t>საქართველოს</w:t>
      </w:r>
      <w:r w:rsidRPr="00226ECD">
        <w:rPr>
          <w:sz w:val="18"/>
          <w:szCs w:val="18"/>
          <w:lang w:val="ka-GE"/>
        </w:rPr>
        <w:t xml:space="preserve"> </w:t>
      </w:r>
      <w:r w:rsidRPr="00226ECD">
        <w:rPr>
          <w:rFonts w:ascii="Sylfaen" w:hAnsi="Sylfaen" w:cs="Sylfaen"/>
          <w:sz w:val="18"/>
          <w:szCs w:val="18"/>
          <w:lang w:val="ka-GE"/>
        </w:rPr>
        <w:t>მოქალაქე</w:t>
      </w:r>
      <w:r w:rsidRPr="00226ECD">
        <w:rPr>
          <w:sz w:val="18"/>
          <w:szCs w:val="18"/>
          <w:lang w:val="ka-GE"/>
        </w:rPr>
        <w:t xml:space="preserve"> </w:t>
      </w:r>
      <w:r w:rsidRPr="00226ECD">
        <w:rPr>
          <w:rFonts w:ascii="Sylfaen" w:hAnsi="Sylfaen" w:cs="Sylfaen"/>
          <w:sz w:val="18"/>
          <w:szCs w:val="18"/>
          <w:lang w:val="ka-GE"/>
        </w:rPr>
        <w:t>ბიჭიკო</w:t>
      </w:r>
      <w:r w:rsidRPr="00226ECD">
        <w:rPr>
          <w:sz w:val="18"/>
          <w:szCs w:val="18"/>
          <w:lang w:val="ka-GE"/>
        </w:rPr>
        <w:t xml:space="preserve"> </w:t>
      </w:r>
      <w:r w:rsidRPr="00226ECD">
        <w:rPr>
          <w:rFonts w:ascii="Sylfaen" w:hAnsi="Sylfaen" w:cs="Sylfaen"/>
          <w:sz w:val="18"/>
          <w:szCs w:val="18"/>
          <w:lang w:val="ka-GE"/>
        </w:rPr>
        <w:t>ჭონქაძე</w:t>
      </w:r>
      <w:r w:rsidRPr="00226ECD">
        <w:rPr>
          <w:sz w:val="18"/>
          <w:szCs w:val="18"/>
          <w:lang w:val="ka-GE"/>
        </w:rPr>
        <w:t xml:space="preserve"> </w:t>
      </w:r>
      <w:r w:rsidRPr="00226ECD">
        <w:rPr>
          <w:rFonts w:ascii="Sylfaen" w:hAnsi="Sylfaen" w:cs="Sylfaen"/>
          <w:sz w:val="18"/>
          <w:szCs w:val="18"/>
          <w:lang w:val="ka-GE"/>
        </w:rPr>
        <w:t>და</w:t>
      </w:r>
      <w:r w:rsidRPr="00226ECD">
        <w:rPr>
          <w:sz w:val="18"/>
          <w:szCs w:val="18"/>
          <w:lang w:val="ka-GE"/>
        </w:rPr>
        <w:t xml:space="preserve"> </w:t>
      </w:r>
      <w:r w:rsidRPr="00226ECD">
        <w:rPr>
          <w:rFonts w:ascii="Sylfaen" w:hAnsi="Sylfaen" w:cs="Sylfaen"/>
          <w:sz w:val="18"/>
          <w:szCs w:val="18"/>
          <w:lang w:val="ka-GE"/>
        </w:rPr>
        <w:t>სხვები</w:t>
      </w:r>
      <w:r w:rsidRPr="00226ECD">
        <w:rPr>
          <w:sz w:val="18"/>
          <w:szCs w:val="18"/>
          <w:lang w:val="ka-GE"/>
        </w:rPr>
        <w:t xml:space="preserve"> </w:t>
      </w:r>
      <w:r w:rsidRPr="00226ECD">
        <w:rPr>
          <w:rFonts w:ascii="Sylfaen" w:hAnsi="Sylfaen" w:cs="Sylfaen"/>
          <w:sz w:val="18"/>
          <w:szCs w:val="18"/>
          <w:lang w:val="ka-GE"/>
        </w:rPr>
        <w:t>საქართველოს</w:t>
      </w:r>
      <w:r w:rsidRPr="00226ECD">
        <w:rPr>
          <w:sz w:val="18"/>
          <w:szCs w:val="18"/>
          <w:lang w:val="ka-GE"/>
        </w:rPr>
        <w:t xml:space="preserve"> </w:t>
      </w:r>
      <w:r w:rsidRPr="00226ECD">
        <w:rPr>
          <w:rFonts w:ascii="Sylfaen" w:hAnsi="Sylfaen" w:cs="Sylfaen"/>
          <w:sz w:val="18"/>
          <w:szCs w:val="18"/>
          <w:lang w:val="ka-GE"/>
        </w:rPr>
        <w:t>ენერგეტიკის</w:t>
      </w:r>
      <w:r w:rsidRPr="00226ECD">
        <w:rPr>
          <w:sz w:val="18"/>
          <w:szCs w:val="18"/>
          <w:lang w:val="ka-GE"/>
        </w:rPr>
        <w:t xml:space="preserve"> </w:t>
      </w:r>
      <w:r w:rsidRPr="00226ECD">
        <w:rPr>
          <w:rFonts w:ascii="Sylfaen" w:hAnsi="Sylfaen" w:cs="Sylfaen"/>
          <w:sz w:val="18"/>
          <w:szCs w:val="18"/>
          <w:lang w:val="ka-GE"/>
        </w:rPr>
        <w:t>მინისტრის</w:t>
      </w:r>
      <w:r w:rsidRPr="00226ECD">
        <w:rPr>
          <w:sz w:val="18"/>
          <w:szCs w:val="18"/>
          <w:lang w:val="ka-GE"/>
        </w:rPr>
        <w:t xml:space="preserve"> </w:t>
      </w:r>
      <w:r w:rsidRPr="00226ECD">
        <w:rPr>
          <w:rFonts w:ascii="Sylfaen" w:hAnsi="Sylfaen" w:cs="Sylfaen"/>
          <w:sz w:val="18"/>
          <w:szCs w:val="18"/>
          <w:lang w:val="ka-GE"/>
        </w:rPr>
        <w:t>წინააღმდეგ</w:t>
      </w:r>
      <w:r w:rsidRPr="00226ECD">
        <w:rPr>
          <w:sz w:val="18"/>
          <w:szCs w:val="18"/>
          <w:lang w:val="ka-GE"/>
        </w:rPr>
        <w:t>”</w:t>
      </w:r>
      <w:r>
        <w:rPr>
          <w:rFonts w:ascii="Sylfaen" w:hAnsi="Sylfaen"/>
          <w:lang w:val="ka-GE"/>
        </w:rPr>
        <w:br/>
      </w:r>
      <w:r w:rsidRPr="00226ECD">
        <w:rPr>
          <w:rFonts w:ascii="Sylfaen" w:hAnsi="Sylfaen"/>
          <w:sz w:val="18"/>
          <w:szCs w:val="18"/>
          <w:lang w:val="ka-GE"/>
        </w:rPr>
        <w:t xml:space="preserve">იხ. აქ: </w:t>
      </w:r>
      <w:hyperlink r:id="rId19" w:history="1">
        <w:r w:rsidRPr="00CD0C62">
          <w:rPr>
            <w:rStyle w:val="a7"/>
            <w:sz w:val="18"/>
            <w:szCs w:val="18"/>
            <w:lang w:val="ka-GE"/>
          </w:rPr>
          <w:t>https://goo.gl/hGnDDC</w:t>
        </w:r>
      </w:hyperlink>
    </w:p>
  </w:footnote>
  <w:footnote w:id="33">
    <w:p w:rsidR="002C799C" w:rsidRPr="00CD0C62" w:rsidRDefault="002C799C" w:rsidP="00EE050F">
      <w:pPr>
        <w:pStyle w:val="ae"/>
        <w:ind w:left="284" w:hanging="284"/>
        <w:rPr>
          <w:rFonts w:ascii="Sylfaen" w:hAnsi="Sylfaen"/>
          <w:sz w:val="18"/>
          <w:szCs w:val="18"/>
          <w:lang w:val="ka-GE"/>
        </w:rPr>
      </w:pPr>
      <w:r>
        <w:rPr>
          <w:rStyle w:val="af0"/>
        </w:rPr>
        <w:footnoteRef/>
      </w:r>
      <w:r w:rsidRPr="00CD0C62">
        <w:rPr>
          <w:lang w:val="ka-GE"/>
        </w:rPr>
        <w:t xml:space="preserve"> </w:t>
      </w:r>
      <w:r w:rsidRPr="00226ECD">
        <w:rPr>
          <w:rFonts w:ascii="Sylfaen" w:hAnsi="Sylfaen"/>
          <w:sz w:val="18"/>
          <w:szCs w:val="18"/>
          <w:lang w:val="ka-GE"/>
        </w:rPr>
        <w:t>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Pr>
          <w:rFonts w:ascii="Sylfaen" w:hAnsi="Sylfaen"/>
          <w:sz w:val="18"/>
          <w:szCs w:val="18"/>
          <w:lang w:val="ka-GE"/>
        </w:rPr>
        <w:br/>
        <w:t xml:space="preserve">იხ. აქ: </w:t>
      </w:r>
      <w:hyperlink r:id="rId20" w:history="1">
        <w:r w:rsidRPr="00CD0C62">
          <w:rPr>
            <w:rStyle w:val="a7"/>
            <w:rFonts w:ascii="Sylfaen" w:hAnsi="Sylfaen"/>
            <w:sz w:val="18"/>
            <w:szCs w:val="18"/>
            <w:lang w:val="ka-GE"/>
          </w:rPr>
          <w:t>https://goo.gl/CqRnp2</w:t>
        </w:r>
      </w:hyperlink>
    </w:p>
  </w:footnote>
  <w:footnote w:id="34">
    <w:p w:rsidR="002C799C" w:rsidRPr="00CD0C62" w:rsidRDefault="002C799C" w:rsidP="00EE050F">
      <w:pPr>
        <w:pStyle w:val="ae"/>
        <w:rPr>
          <w:rFonts w:ascii="Sylfaen" w:hAnsi="Sylfaen"/>
          <w:lang w:val="ka-GE"/>
        </w:rPr>
      </w:pPr>
      <w:r>
        <w:rPr>
          <w:rStyle w:val="af0"/>
        </w:rPr>
        <w:footnoteRef/>
      </w:r>
      <w:r w:rsidRPr="00CD0C62">
        <w:rPr>
          <w:lang w:val="ka-GE"/>
        </w:rPr>
        <w:t xml:space="preserve"> </w:t>
      </w:r>
      <w:r w:rsidRPr="00CD0C62">
        <w:rPr>
          <w:rFonts w:ascii="Sylfaen" w:hAnsi="Sylfaen"/>
          <w:sz w:val="18"/>
          <w:szCs w:val="18"/>
          <w:lang w:val="ka-GE"/>
        </w:rPr>
        <w:t>აქვე. სქოლიო 27</w:t>
      </w:r>
    </w:p>
  </w:footnote>
  <w:footnote w:id="35">
    <w:p w:rsidR="002C799C" w:rsidRPr="00CD0C62" w:rsidRDefault="002C799C" w:rsidP="00CD0C62">
      <w:pPr>
        <w:pStyle w:val="ae"/>
        <w:ind w:left="142" w:hanging="142"/>
        <w:rPr>
          <w:rFonts w:ascii="Sylfaen" w:hAnsi="Sylfaen"/>
          <w:lang w:val="ka-GE"/>
        </w:rPr>
      </w:pPr>
      <w:r>
        <w:rPr>
          <w:rStyle w:val="af0"/>
        </w:rPr>
        <w:footnoteRef/>
      </w:r>
      <w:r w:rsidRPr="000B7338">
        <w:rPr>
          <w:lang w:val="ka-GE"/>
        </w:rPr>
        <w:t xml:space="preserve"> </w:t>
      </w:r>
      <w:r w:rsidRPr="00CD0C62">
        <w:rPr>
          <w:rFonts w:ascii="Sylfaen" w:hAnsi="Sylfaen"/>
          <w:sz w:val="18"/>
          <w:szCs w:val="18"/>
          <w:lang w:val="ka-GE"/>
        </w:rPr>
        <w:t>საქართველოს საკონსტიტუციო სასამართლოს 2003 წლის 7 ნოემბრის გადაწყვეტილება საქმეზე „საქართველოს მოქალაქეები - ჯანო ჯანელიძე, ნინო უბერი, ელეონორა ლაგვილავა და მურთაზ თოდრია საქართველოს პარლამენტის წინააღმდეგ</w:t>
      </w:r>
      <w:r>
        <w:rPr>
          <w:rFonts w:ascii="Sylfaen" w:hAnsi="Sylfaen"/>
          <w:sz w:val="18"/>
          <w:szCs w:val="18"/>
          <w:lang w:val="ka-GE"/>
        </w:rPr>
        <w:t>“</w:t>
      </w:r>
      <w:r w:rsidRPr="00CD0C62">
        <w:rPr>
          <w:rFonts w:ascii="Sylfaen" w:hAnsi="Sylfaen"/>
          <w:sz w:val="18"/>
          <w:szCs w:val="18"/>
          <w:lang w:val="ka-GE"/>
        </w:rPr>
        <w:t>.</w:t>
      </w:r>
      <w:r>
        <w:rPr>
          <w:rFonts w:ascii="Sylfaen" w:hAnsi="Sylfaen"/>
          <w:sz w:val="18"/>
          <w:szCs w:val="18"/>
          <w:lang w:val="ka-GE"/>
        </w:rPr>
        <w:tab/>
      </w:r>
    </w:p>
  </w:footnote>
  <w:footnote w:id="36">
    <w:p w:rsidR="002C799C" w:rsidRPr="00255ABE" w:rsidRDefault="002C799C">
      <w:pPr>
        <w:pStyle w:val="ae"/>
        <w:rPr>
          <w:rFonts w:ascii="Sylfaen" w:hAnsi="Sylfaen"/>
          <w:lang w:val="ka-GE"/>
        </w:rPr>
      </w:pPr>
      <w:r>
        <w:rPr>
          <w:rStyle w:val="af0"/>
        </w:rPr>
        <w:footnoteRef/>
      </w:r>
      <w:r w:rsidRPr="00A46414">
        <w:rPr>
          <w:lang w:val="ka-GE"/>
        </w:rPr>
        <w:t xml:space="preserve"> </w:t>
      </w:r>
      <w:r w:rsidRPr="00255ABE">
        <w:rPr>
          <w:rFonts w:ascii="Sylfaen" w:hAnsi="Sylfaen"/>
          <w:sz w:val="18"/>
          <w:szCs w:val="18"/>
          <w:lang w:val="ka-GE"/>
        </w:rPr>
        <w:t>აქვე, სქოლიო 27.</w:t>
      </w:r>
    </w:p>
  </w:footnote>
  <w:footnote w:id="37">
    <w:p w:rsidR="002C799C" w:rsidRDefault="002C799C" w:rsidP="00255ABE">
      <w:pPr>
        <w:pStyle w:val="ae"/>
        <w:ind w:left="142" w:hanging="142"/>
        <w:rPr>
          <w:rFonts w:ascii="Sylfaen" w:hAnsi="Sylfaen" w:cs="Sylfaen"/>
          <w:sz w:val="18"/>
          <w:szCs w:val="18"/>
          <w:lang w:val="ka-GE"/>
        </w:rPr>
      </w:pPr>
      <w:r>
        <w:rPr>
          <w:rStyle w:val="af0"/>
        </w:rPr>
        <w:footnoteRef/>
      </w:r>
      <w:r w:rsidRPr="00A46414">
        <w:rPr>
          <w:lang w:val="ka-GE"/>
        </w:rPr>
        <w:t xml:space="preserve"> </w:t>
      </w:r>
      <w:r w:rsidRPr="00255ABE">
        <w:rPr>
          <w:rFonts w:ascii="Sylfaen" w:hAnsi="Sylfaen" w:cs="Sylfaen"/>
          <w:sz w:val="18"/>
          <w:szCs w:val="18"/>
          <w:lang w:val="ka-GE"/>
        </w:rPr>
        <w:t>საქართველოს</w:t>
      </w:r>
      <w:r w:rsidRPr="00255ABE">
        <w:rPr>
          <w:sz w:val="18"/>
          <w:szCs w:val="18"/>
          <w:lang w:val="ka-GE"/>
        </w:rPr>
        <w:t xml:space="preserve"> </w:t>
      </w:r>
      <w:r w:rsidRPr="00255ABE">
        <w:rPr>
          <w:rFonts w:ascii="Sylfaen" w:hAnsi="Sylfaen" w:cs="Sylfaen"/>
          <w:sz w:val="18"/>
          <w:szCs w:val="18"/>
          <w:lang w:val="ka-GE"/>
        </w:rPr>
        <w:t>საკონსტიტუციო</w:t>
      </w:r>
      <w:r w:rsidRPr="00255ABE">
        <w:rPr>
          <w:sz w:val="18"/>
          <w:szCs w:val="18"/>
          <w:lang w:val="ka-GE"/>
        </w:rPr>
        <w:t xml:space="preserve"> </w:t>
      </w:r>
      <w:r w:rsidRPr="00255ABE">
        <w:rPr>
          <w:rFonts w:ascii="Sylfaen" w:hAnsi="Sylfaen" w:cs="Sylfaen"/>
          <w:sz w:val="18"/>
          <w:szCs w:val="18"/>
          <w:lang w:val="ka-GE"/>
        </w:rPr>
        <w:t>სასამართლოს</w:t>
      </w:r>
      <w:r w:rsidRPr="00255ABE">
        <w:rPr>
          <w:sz w:val="18"/>
          <w:szCs w:val="18"/>
          <w:lang w:val="ka-GE"/>
        </w:rPr>
        <w:t xml:space="preserve"> 2014 </w:t>
      </w:r>
      <w:r w:rsidRPr="00255ABE">
        <w:rPr>
          <w:rFonts w:ascii="Sylfaen" w:hAnsi="Sylfaen" w:cs="Sylfaen"/>
          <w:sz w:val="18"/>
          <w:szCs w:val="18"/>
          <w:lang w:val="ka-GE"/>
        </w:rPr>
        <w:t>წლის</w:t>
      </w:r>
      <w:r w:rsidRPr="00255ABE">
        <w:rPr>
          <w:sz w:val="18"/>
          <w:szCs w:val="18"/>
          <w:lang w:val="ka-GE"/>
        </w:rPr>
        <w:t xml:space="preserve"> 4 </w:t>
      </w:r>
      <w:r w:rsidRPr="00255ABE">
        <w:rPr>
          <w:rFonts w:ascii="Sylfaen" w:hAnsi="Sylfaen" w:cs="Sylfaen"/>
          <w:sz w:val="18"/>
          <w:szCs w:val="18"/>
          <w:lang w:val="ka-GE"/>
        </w:rPr>
        <w:t>თებერვლის</w:t>
      </w:r>
      <w:r w:rsidRPr="00255ABE">
        <w:rPr>
          <w:sz w:val="18"/>
          <w:szCs w:val="18"/>
          <w:lang w:val="ka-GE"/>
        </w:rPr>
        <w:t xml:space="preserve"> </w:t>
      </w:r>
      <w:r w:rsidRPr="00255ABE">
        <w:rPr>
          <w:rFonts w:ascii="Sylfaen" w:hAnsi="Sylfaen" w:cs="Sylfaen"/>
          <w:sz w:val="18"/>
          <w:szCs w:val="18"/>
          <w:lang w:val="ka-GE"/>
        </w:rPr>
        <w:t>გადაწყვეტილება</w:t>
      </w:r>
      <w:r w:rsidRPr="00255ABE">
        <w:rPr>
          <w:sz w:val="18"/>
          <w:szCs w:val="18"/>
          <w:lang w:val="ka-GE"/>
        </w:rPr>
        <w:t xml:space="preserve"> #2/1/536 </w:t>
      </w:r>
      <w:r w:rsidRPr="00255ABE">
        <w:rPr>
          <w:rFonts w:ascii="Sylfaen" w:hAnsi="Sylfaen" w:cs="Sylfaen"/>
          <w:sz w:val="18"/>
          <w:szCs w:val="18"/>
          <w:lang w:val="ka-GE"/>
        </w:rPr>
        <w:t>საქმეზე</w:t>
      </w:r>
      <w:r w:rsidRPr="00255ABE">
        <w:rPr>
          <w:sz w:val="18"/>
          <w:szCs w:val="18"/>
          <w:lang w:val="ka-GE"/>
        </w:rPr>
        <w:t xml:space="preserve"> „</w:t>
      </w:r>
      <w:r w:rsidRPr="00255ABE">
        <w:rPr>
          <w:rFonts w:ascii="Sylfaen" w:hAnsi="Sylfaen" w:cs="Sylfaen"/>
          <w:sz w:val="18"/>
          <w:szCs w:val="18"/>
          <w:lang w:val="ka-GE"/>
        </w:rPr>
        <w:t>საქართველოს</w:t>
      </w:r>
      <w:r w:rsidRPr="00255ABE">
        <w:rPr>
          <w:sz w:val="18"/>
          <w:szCs w:val="18"/>
          <w:lang w:val="ka-GE"/>
        </w:rPr>
        <w:t xml:space="preserve"> </w:t>
      </w:r>
      <w:r w:rsidRPr="00255ABE">
        <w:rPr>
          <w:rFonts w:ascii="Sylfaen" w:hAnsi="Sylfaen" w:cs="Sylfaen"/>
          <w:sz w:val="18"/>
          <w:szCs w:val="18"/>
          <w:lang w:val="ka-GE"/>
        </w:rPr>
        <w:t>მოქალაქეები</w:t>
      </w:r>
      <w:r w:rsidRPr="00255ABE">
        <w:rPr>
          <w:sz w:val="18"/>
          <w:szCs w:val="18"/>
          <w:lang w:val="ka-GE"/>
        </w:rPr>
        <w:t xml:space="preserve"> - </w:t>
      </w:r>
      <w:r w:rsidRPr="00255ABE">
        <w:rPr>
          <w:rFonts w:ascii="Sylfaen" w:hAnsi="Sylfaen" w:cs="Sylfaen"/>
          <w:sz w:val="18"/>
          <w:szCs w:val="18"/>
          <w:lang w:val="ka-GE"/>
        </w:rPr>
        <w:t>ლევან</w:t>
      </w:r>
      <w:r w:rsidRPr="00255ABE">
        <w:rPr>
          <w:sz w:val="18"/>
          <w:szCs w:val="18"/>
          <w:lang w:val="ka-GE"/>
        </w:rPr>
        <w:t xml:space="preserve"> </w:t>
      </w:r>
      <w:r w:rsidRPr="00255ABE">
        <w:rPr>
          <w:rFonts w:ascii="Sylfaen" w:hAnsi="Sylfaen" w:cs="Sylfaen"/>
          <w:sz w:val="18"/>
          <w:szCs w:val="18"/>
          <w:lang w:val="ka-GE"/>
        </w:rPr>
        <w:t>ასათიანი</w:t>
      </w:r>
      <w:r w:rsidRPr="00255ABE">
        <w:rPr>
          <w:sz w:val="18"/>
          <w:szCs w:val="18"/>
          <w:lang w:val="ka-GE"/>
        </w:rPr>
        <w:t xml:space="preserve">, </w:t>
      </w:r>
      <w:r w:rsidRPr="00255ABE">
        <w:rPr>
          <w:rFonts w:ascii="Sylfaen" w:hAnsi="Sylfaen" w:cs="Sylfaen"/>
          <w:sz w:val="18"/>
          <w:szCs w:val="18"/>
          <w:lang w:val="ka-GE"/>
        </w:rPr>
        <w:t>ირაკლი</w:t>
      </w:r>
      <w:r w:rsidRPr="00255ABE">
        <w:rPr>
          <w:sz w:val="18"/>
          <w:szCs w:val="18"/>
          <w:lang w:val="ka-GE"/>
        </w:rPr>
        <w:t xml:space="preserve"> </w:t>
      </w:r>
      <w:r w:rsidRPr="00255ABE">
        <w:rPr>
          <w:rFonts w:ascii="Sylfaen" w:hAnsi="Sylfaen" w:cs="Sylfaen"/>
          <w:sz w:val="18"/>
          <w:szCs w:val="18"/>
          <w:lang w:val="ka-GE"/>
        </w:rPr>
        <w:t>ვაჭარაძე</w:t>
      </w:r>
      <w:r w:rsidRPr="00255ABE">
        <w:rPr>
          <w:sz w:val="18"/>
          <w:szCs w:val="18"/>
          <w:lang w:val="ka-GE"/>
        </w:rPr>
        <w:t xml:space="preserve">, </w:t>
      </w:r>
      <w:r w:rsidRPr="00255ABE">
        <w:rPr>
          <w:rFonts w:ascii="Sylfaen" w:hAnsi="Sylfaen" w:cs="Sylfaen"/>
          <w:sz w:val="18"/>
          <w:szCs w:val="18"/>
          <w:lang w:val="ka-GE"/>
        </w:rPr>
        <w:t>ლევან</w:t>
      </w:r>
      <w:r w:rsidRPr="00255ABE">
        <w:rPr>
          <w:sz w:val="18"/>
          <w:szCs w:val="18"/>
          <w:lang w:val="ka-GE"/>
        </w:rPr>
        <w:t xml:space="preserve"> </w:t>
      </w:r>
      <w:r w:rsidRPr="00255ABE">
        <w:rPr>
          <w:rFonts w:ascii="Sylfaen" w:hAnsi="Sylfaen" w:cs="Sylfaen"/>
          <w:sz w:val="18"/>
          <w:szCs w:val="18"/>
          <w:lang w:val="ka-GE"/>
        </w:rPr>
        <w:t>ბერიანიძე</w:t>
      </w:r>
      <w:r w:rsidRPr="00255ABE">
        <w:rPr>
          <w:sz w:val="18"/>
          <w:szCs w:val="18"/>
          <w:lang w:val="ka-GE"/>
        </w:rPr>
        <w:t xml:space="preserve">, </w:t>
      </w:r>
      <w:r w:rsidRPr="00255ABE">
        <w:rPr>
          <w:rFonts w:ascii="Sylfaen" w:hAnsi="Sylfaen" w:cs="Sylfaen"/>
          <w:sz w:val="18"/>
          <w:szCs w:val="18"/>
          <w:lang w:val="ka-GE"/>
        </w:rPr>
        <w:t>ბექა</w:t>
      </w:r>
      <w:r w:rsidRPr="00255ABE">
        <w:rPr>
          <w:sz w:val="18"/>
          <w:szCs w:val="18"/>
          <w:lang w:val="ka-GE"/>
        </w:rPr>
        <w:t xml:space="preserve"> </w:t>
      </w:r>
      <w:r w:rsidRPr="00255ABE">
        <w:rPr>
          <w:rFonts w:ascii="Sylfaen" w:hAnsi="Sylfaen" w:cs="Sylfaen"/>
          <w:sz w:val="18"/>
          <w:szCs w:val="18"/>
          <w:lang w:val="ka-GE"/>
        </w:rPr>
        <w:t>ბუჩაშვილი</w:t>
      </w:r>
      <w:r w:rsidRPr="00255ABE">
        <w:rPr>
          <w:sz w:val="18"/>
          <w:szCs w:val="18"/>
          <w:lang w:val="ka-GE"/>
        </w:rPr>
        <w:t xml:space="preserve"> </w:t>
      </w:r>
      <w:r w:rsidRPr="00255ABE">
        <w:rPr>
          <w:rFonts w:ascii="Sylfaen" w:hAnsi="Sylfaen" w:cs="Sylfaen"/>
          <w:sz w:val="18"/>
          <w:szCs w:val="18"/>
          <w:lang w:val="ka-GE"/>
        </w:rPr>
        <w:t>და</w:t>
      </w:r>
      <w:r w:rsidRPr="00255ABE">
        <w:rPr>
          <w:sz w:val="18"/>
          <w:szCs w:val="18"/>
          <w:lang w:val="ka-GE"/>
        </w:rPr>
        <w:t xml:space="preserve"> </w:t>
      </w:r>
      <w:r w:rsidRPr="00255ABE">
        <w:rPr>
          <w:rFonts w:ascii="Sylfaen" w:hAnsi="Sylfaen" w:cs="Sylfaen"/>
          <w:sz w:val="18"/>
          <w:szCs w:val="18"/>
          <w:lang w:val="ka-GE"/>
        </w:rPr>
        <w:t>გოჩა</w:t>
      </w:r>
      <w:r w:rsidRPr="00255ABE">
        <w:rPr>
          <w:sz w:val="18"/>
          <w:szCs w:val="18"/>
          <w:lang w:val="ka-GE"/>
        </w:rPr>
        <w:t xml:space="preserve"> </w:t>
      </w:r>
      <w:r w:rsidRPr="00255ABE">
        <w:rPr>
          <w:rFonts w:ascii="Sylfaen" w:hAnsi="Sylfaen" w:cs="Sylfaen"/>
          <w:sz w:val="18"/>
          <w:szCs w:val="18"/>
          <w:lang w:val="ka-GE"/>
        </w:rPr>
        <w:t>გაბოძე</w:t>
      </w:r>
      <w:r w:rsidRPr="00255ABE">
        <w:rPr>
          <w:sz w:val="18"/>
          <w:szCs w:val="18"/>
          <w:lang w:val="ka-GE"/>
        </w:rPr>
        <w:t xml:space="preserve"> </w:t>
      </w:r>
      <w:r w:rsidRPr="00255ABE">
        <w:rPr>
          <w:rFonts w:ascii="Sylfaen" w:hAnsi="Sylfaen" w:cs="Sylfaen"/>
          <w:sz w:val="18"/>
          <w:szCs w:val="18"/>
          <w:lang w:val="ka-GE"/>
        </w:rPr>
        <w:t>საქართველოს</w:t>
      </w:r>
      <w:r w:rsidRPr="00255ABE">
        <w:rPr>
          <w:sz w:val="18"/>
          <w:szCs w:val="18"/>
          <w:lang w:val="ka-GE"/>
        </w:rPr>
        <w:t xml:space="preserve"> </w:t>
      </w:r>
      <w:r w:rsidRPr="00255ABE">
        <w:rPr>
          <w:rFonts w:ascii="Sylfaen" w:hAnsi="Sylfaen" w:cs="Sylfaen"/>
          <w:sz w:val="18"/>
          <w:szCs w:val="18"/>
          <w:lang w:val="ka-GE"/>
        </w:rPr>
        <w:t>შრომის</w:t>
      </w:r>
      <w:r w:rsidRPr="00255ABE">
        <w:rPr>
          <w:sz w:val="18"/>
          <w:szCs w:val="18"/>
          <w:lang w:val="ka-GE"/>
        </w:rPr>
        <w:t xml:space="preserve">, </w:t>
      </w:r>
      <w:r w:rsidRPr="00255ABE">
        <w:rPr>
          <w:rFonts w:ascii="Sylfaen" w:hAnsi="Sylfaen" w:cs="Sylfaen"/>
          <w:sz w:val="18"/>
          <w:szCs w:val="18"/>
          <w:lang w:val="ka-GE"/>
        </w:rPr>
        <w:t>ჯანმრთელობისა</w:t>
      </w:r>
      <w:r w:rsidRPr="00255ABE">
        <w:rPr>
          <w:sz w:val="18"/>
          <w:szCs w:val="18"/>
          <w:lang w:val="ka-GE"/>
        </w:rPr>
        <w:t xml:space="preserve"> </w:t>
      </w:r>
      <w:r w:rsidRPr="00255ABE">
        <w:rPr>
          <w:rFonts w:ascii="Sylfaen" w:hAnsi="Sylfaen" w:cs="Sylfaen"/>
          <w:sz w:val="18"/>
          <w:szCs w:val="18"/>
          <w:lang w:val="ka-GE"/>
        </w:rPr>
        <w:t>და</w:t>
      </w:r>
      <w:r w:rsidRPr="00255ABE">
        <w:rPr>
          <w:sz w:val="18"/>
          <w:szCs w:val="18"/>
          <w:lang w:val="ka-GE"/>
        </w:rPr>
        <w:t xml:space="preserve"> </w:t>
      </w:r>
      <w:r w:rsidRPr="00255ABE">
        <w:rPr>
          <w:rFonts w:ascii="Sylfaen" w:hAnsi="Sylfaen" w:cs="Sylfaen"/>
          <w:sz w:val="18"/>
          <w:szCs w:val="18"/>
          <w:lang w:val="ka-GE"/>
        </w:rPr>
        <w:t>სოციალური</w:t>
      </w:r>
      <w:r w:rsidRPr="00255ABE">
        <w:rPr>
          <w:sz w:val="18"/>
          <w:szCs w:val="18"/>
          <w:lang w:val="ka-GE"/>
        </w:rPr>
        <w:t xml:space="preserve"> </w:t>
      </w:r>
      <w:r w:rsidRPr="00255ABE">
        <w:rPr>
          <w:rFonts w:ascii="Sylfaen" w:hAnsi="Sylfaen" w:cs="Sylfaen"/>
          <w:sz w:val="18"/>
          <w:szCs w:val="18"/>
          <w:lang w:val="ka-GE"/>
        </w:rPr>
        <w:t>დაცვის</w:t>
      </w:r>
      <w:r w:rsidRPr="00255ABE">
        <w:rPr>
          <w:sz w:val="18"/>
          <w:szCs w:val="18"/>
          <w:lang w:val="ka-GE"/>
        </w:rPr>
        <w:t xml:space="preserve"> </w:t>
      </w:r>
      <w:r w:rsidRPr="00255ABE">
        <w:rPr>
          <w:rFonts w:ascii="Sylfaen" w:hAnsi="Sylfaen" w:cs="Sylfaen"/>
          <w:sz w:val="18"/>
          <w:szCs w:val="18"/>
          <w:lang w:val="ka-GE"/>
        </w:rPr>
        <w:t>მინისტრის</w:t>
      </w:r>
      <w:r w:rsidRPr="00255ABE">
        <w:rPr>
          <w:sz w:val="18"/>
          <w:szCs w:val="18"/>
          <w:lang w:val="ka-GE"/>
        </w:rPr>
        <w:t xml:space="preserve"> </w:t>
      </w:r>
      <w:r w:rsidRPr="00255ABE">
        <w:rPr>
          <w:rFonts w:ascii="Sylfaen" w:hAnsi="Sylfaen" w:cs="Sylfaen"/>
          <w:sz w:val="18"/>
          <w:szCs w:val="18"/>
          <w:lang w:val="ka-GE"/>
        </w:rPr>
        <w:t>წინააღმდეგ</w:t>
      </w:r>
      <w:r>
        <w:rPr>
          <w:rFonts w:ascii="Sylfaen" w:hAnsi="Sylfaen" w:cs="Sylfaen"/>
          <w:sz w:val="18"/>
          <w:szCs w:val="18"/>
          <w:lang w:val="ka-GE"/>
        </w:rPr>
        <w:t>.</w:t>
      </w:r>
    </w:p>
    <w:p w:rsidR="002C799C" w:rsidRPr="00A46414" w:rsidRDefault="002C799C" w:rsidP="00A46414">
      <w:pPr>
        <w:pStyle w:val="ae"/>
        <w:ind w:left="142"/>
        <w:rPr>
          <w:rFonts w:ascii="Sylfaen" w:hAnsi="Sylfaen" w:cs="Sylfaen"/>
          <w:sz w:val="18"/>
          <w:szCs w:val="18"/>
          <w:lang w:val="ka-GE"/>
        </w:rPr>
      </w:pPr>
      <w:r>
        <w:rPr>
          <w:rFonts w:ascii="Sylfaen" w:hAnsi="Sylfaen" w:cs="Sylfaen"/>
          <w:sz w:val="18"/>
          <w:szCs w:val="18"/>
          <w:lang w:val="ka-GE"/>
        </w:rPr>
        <w:t xml:space="preserve">იხ. აქ: </w:t>
      </w:r>
      <w:hyperlink r:id="rId21" w:history="1">
        <w:r w:rsidRPr="00A46414">
          <w:rPr>
            <w:rStyle w:val="a7"/>
            <w:rFonts w:ascii="Sylfaen" w:hAnsi="Sylfaen" w:cs="Sylfaen"/>
            <w:sz w:val="18"/>
            <w:szCs w:val="18"/>
            <w:lang w:val="ka-GE"/>
          </w:rPr>
          <w:t>https://goo.gl/vD6bAm</w:t>
        </w:r>
      </w:hyperlink>
    </w:p>
  </w:footnote>
  <w:footnote w:id="38">
    <w:p w:rsidR="002C799C" w:rsidRDefault="002C799C" w:rsidP="00A46414">
      <w:pPr>
        <w:pStyle w:val="ae"/>
        <w:ind w:left="142" w:hanging="142"/>
        <w:rPr>
          <w:rFonts w:ascii="Sylfaen" w:hAnsi="Sylfaen"/>
          <w:sz w:val="18"/>
          <w:szCs w:val="18"/>
          <w:lang w:val="ka-GE"/>
        </w:rPr>
      </w:pPr>
      <w:r>
        <w:rPr>
          <w:rStyle w:val="af0"/>
        </w:rPr>
        <w:footnoteRef/>
      </w:r>
      <w:r w:rsidRPr="00A46414">
        <w:rPr>
          <w:lang w:val="ka-GE"/>
        </w:rPr>
        <w:t xml:space="preserve"> </w:t>
      </w:r>
      <w:r w:rsidRPr="00A46414">
        <w:rPr>
          <w:rFonts w:ascii="Sylfaen" w:hAnsi="Sylfaen"/>
          <w:sz w:val="18"/>
          <w:szCs w:val="18"/>
          <w:lang w:val="ka-GE"/>
        </w:rPr>
        <w:t xml:space="preserve">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w:t>
      </w:r>
      <w:r>
        <w:rPr>
          <w:rFonts w:ascii="Sylfaen" w:hAnsi="Sylfaen"/>
          <w:sz w:val="18"/>
          <w:szCs w:val="18"/>
          <w:lang w:val="ka-GE"/>
        </w:rPr>
        <w:t>ქრონქვ</w:t>
      </w:r>
      <w:r w:rsidRPr="00A46414">
        <w:rPr>
          <w:rFonts w:ascii="Sylfaen" w:hAnsi="Sylfaen"/>
          <w:sz w:val="18"/>
          <w:szCs w:val="18"/>
          <w:lang w:val="ka-GE"/>
        </w:rPr>
        <w:t>ისტი საქართველოს პარლამენტის წინააღმდეგ</w:t>
      </w:r>
      <w:r>
        <w:rPr>
          <w:rFonts w:ascii="Sylfaen" w:hAnsi="Sylfaen"/>
          <w:sz w:val="18"/>
          <w:szCs w:val="18"/>
          <w:lang w:val="ka-GE"/>
        </w:rPr>
        <w:t>“</w:t>
      </w:r>
      <w:r w:rsidRPr="00A46414">
        <w:rPr>
          <w:rFonts w:ascii="Sylfaen" w:hAnsi="Sylfaen"/>
          <w:sz w:val="18"/>
          <w:szCs w:val="18"/>
          <w:lang w:val="ka-GE"/>
        </w:rPr>
        <w:t>.</w:t>
      </w:r>
    </w:p>
    <w:p w:rsidR="002C799C" w:rsidRPr="00A46414" w:rsidRDefault="002C799C" w:rsidP="00A46414">
      <w:pPr>
        <w:pStyle w:val="ae"/>
        <w:ind w:left="142" w:hanging="142"/>
        <w:rPr>
          <w:rFonts w:ascii="Sylfaen" w:hAnsi="Sylfaen"/>
          <w:sz w:val="18"/>
          <w:szCs w:val="18"/>
          <w:lang w:val="ka-GE"/>
        </w:rPr>
      </w:pPr>
      <w:r>
        <w:rPr>
          <w:rFonts w:ascii="Sylfaen" w:hAnsi="Sylfaen"/>
          <w:sz w:val="18"/>
          <w:szCs w:val="18"/>
          <w:lang w:val="ka-GE"/>
        </w:rPr>
        <w:t xml:space="preserve">   იხ. აქ: </w:t>
      </w:r>
      <w:hyperlink r:id="rId22" w:history="1">
        <w:r w:rsidRPr="00256DAB">
          <w:rPr>
            <w:rStyle w:val="a7"/>
            <w:rFonts w:ascii="Sylfaen" w:hAnsi="Sylfaen"/>
            <w:sz w:val="18"/>
            <w:szCs w:val="18"/>
            <w:lang w:val="ka-GE"/>
          </w:rPr>
          <w:t>https://goo.gl/bhRjJ5</w:t>
        </w:r>
      </w:hyperlink>
    </w:p>
  </w:footnote>
  <w:footnote w:id="39">
    <w:p w:rsidR="002C799C" w:rsidRPr="00E77425" w:rsidRDefault="002C799C"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40">
    <w:p w:rsidR="002C799C" w:rsidRPr="00E77425" w:rsidRDefault="002C799C"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41">
    <w:p w:rsidR="002C799C" w:rsidRPr="00AE4D95" w:rsidRDefault="002C799C"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42">
    <w:p w:rsidR="002C799C" w:rsidRPr="00D87B37" w:rsidRDefault="002C799C" w:rsidP="000E67CE">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27D20"/>
    <w:multiLevelType w:val="multilevel"/>
    <w:tmpl w:val="0DCEE3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B0C6256"/>
    <w:multiLevelType w:val="hybridMultilevel"/>
    <w:tmpl w:val="B4046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40F5E"/>
    <w:multiLevelType w:val="hybridMultilevel"/>
    <w:tmpl w:val="68E6B01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20853BA7"/>
    <w:multiLevelType w:val="hybridMultilevel"/>
    <w:tmpl w:val="77D0C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1445C31"/>
    <w:multiLevelType w:val="hybridMultilevel"/>
    <w:tmpl w:val="0228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B49E3"/>
    <w:multiLevelType w:val="hybridMultilevel"/>
    <w:tmpl w:val="F9B0699E"/>
    <w:lvl w:ilvl="0" w:tplc="979A6B68">
      <w:start w:val="3"/>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816469"/>
    <w:multiLevelType w:val="hybridMultilevel"/>
    <w:tmpl w:val="DDEC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3B23D6"/>
    <w:multiLevelType w:val="hybridMultilevel"/>
    <w:tmpl w:val="D7B4CCAA"/>
    <w:lvl w:ilvl="0" w:tplc="C6CE635A">
      <w:start w:val="1"/>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2019EE"/>
    <w:multiLevelType w:val="hybridMultilevel"/>
    <w:tmpl w:val="A6CC51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F2360"/>
    <w:multiLevelType w:val="hybridMultilevel"/>
    <w:tmpl w:val="9F36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5737C"/>
    <w:multiLevelType w:val="hybridMultilevel"/>
    <w:tmpl w:val="4DCC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704ED"/>
    <w:multiLevelType w:val="hybridMultilevel"/>
    <w:tmpl w:val="6996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D0544"/>
    <w:multiLevelType w:val="hybridMultilevel"/>
    <w:tmpl w:val="79FA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31A13"/>
    <w:multiLevelType w:val="hybridMultilevel"/>
    <w:tmpl w:val="1A744BB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8"/>
  </w:num>
  <w:num w:numId="2">
    <w:abstractNumId w:val="14"/>
  </w:num>
  <w:num w:numId="3">
    <w:abstractNumId w:val="12"/>
  </w:num>
  <w:num w:numId="4">
    <w:abstractNumId w:val="7"/>
  </w:num>
  <w:num w:numId="5">
    <w:abstractNumId w:val="13"/>
  </w:num>
  <w:num w:numId="6">
    <w:abstractNumId w:val="9"/>
  </w:num>
  <w:num w:numId="7">
    <w:abstractNumId w:val="11"/>
  </w:num>
  <w:num w:numId="8">
    <w:abstractNumId w:val="6"/>
  </w:num>
  <w:num w:numId="9">
    <w:abstractNumId w:val="10"/>
  </w:num>
  <w:num w:numId="10">
    <w:abstractNumId w:val="2"/>
  </w:num>
  <w:num w:numId="11">
    <w:abstractNumId w:val="0"/>
  </w:num>
  <w:num w:numId="12">
    <w:abstractNumId w:val="3"/>
  </w:num>
  <w:num w:numId="13">
    <w:abstractNumId w:val="4"/>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ocumentProtection w:edit="readOnly" w:enforcement="1" w:cryptProviderType="rsaAES" w:cryptAlgorithmClass="hash" w:cryptAlgorithmType="typeAny" w:cryptAlgorithmSid="14" w:cryptSpinCount="100000" w:hash="XmZAbwxe8WAO+zAuPV0nNPQFUtNe+mmrzPEtv8ZMznRTCXjjIlruc8pTHaljishEoPDFMpCBYpMA5HV6UaUFnA==" w:salt="OQXyx35Gsmv6KOpADuRxK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0B"/>
    <w:rsid w:val="00006ABE"/>
    <w:rsid w:val="0002195F"/>
    <w:rsid w:val="00022740"/>
    <w:rsid w:val="00027617"/>
    <w:rsid w:val="00027B20"/>
    <w:rsid w:val="00031A50"/>
    <w:rsid w:val="00032919"/>
    <w:rsid w:val="000434AB"/>
    <w:rsid w:val="00047B3C"/>
    <w:rsid w:val="00050B91"/>
    <w:rsid w:val="00057831"/>
    <w:rsid w:val="00082018"/>
    <w:rsid w:val="00087ABA"/>
    <w:rsid w:val="000945BF"/>
    <w:rsid w:val="00095F71"/>
    <w:rsid w:val="000A3EA5"/>
    <w:rsid w:val="000A4310"/>
    <w:rsid w:val="000B295C"/>
    <w:rsid w:val="000B3026"/>
    <w:rsid w:val="000B63DA"/>
    <w:rsid w:val="000B64E7"/>
    <w:rsid w:val="000B7338"/>
    <w:rsid w:val="000C0133"/>
    <w:rsid w:val="000C0983"/>
    <w:rsid w:val="000C759B"/>
    <w:rsid w:val="000E0CDE"/>
    <w:rsid w:val="000E197E"/>
    <w:rsid w:val="000E4A8E"/>
    <w:rsid w:val="000E67CE"/>
    <w:rsid w:val="000F78C1"/>
    <w:rsid w:val="000F7B0B"/>
    <w:rsid w:val="00106349"/>
    <w:rsid w:val="00106DC9"/>
    <w:rsid w:val="00110128"/>
    <w:rsid w:val="00111DE5"/>
    <w:rsid w:val="00112E45"/>
    <w:rsid w:val="001131B2"/>
    <w:rsid w:val="00113223"/>
    <w:rsid w:val="00122A62"/>
    <w:rsid w:val="0013222B"/>
    <w:rsid w:val="001373E9"/>
    <w:rsid w:val="00142365"/>
    <w:rsid w:val="00145353"/>
    <w:rsid w:val="00147E1A"/>
    <w:rsid w:val="00150110"/>
    <w:rsid w:val="00157429"/>
    <w:rsid w:val="001629A4"/>
    <w:rsid w:val="00162D48"/>
    <w:rsid w:val="0016400D"/>
    <w:rsid w:val="001723B5"/>
    <w:rsid w:val="001754B2"/>
    <w:rsid w:val="00176070"/>
    <w:rsid w:val="001767BD"/>
    <w:rsid w:val="00183FE5"/>
    <w:rsid w:val="00190CE1"/>
    <w:rsid w:val="00192434"/>
    <w:rsid w:val="0019514B"/>
    <w:rsid w:val="00197BF8"/>
    <w:rsid w:val="001A07C4"/>
    <w:rsid w:val="001A4B89"/>
    <w:rsid w:val="001A4EDC"/>
    <w:rsid w:val="001C2269"/>
    <w:rsid w:val="001C3610"/>
    <w:rsid w:val="001C7C1D"/>
    <w:rsid w:val="001F2E2F"/>
    <w:rsid w:val="001F5800"/>
    <w:rsid w:val="00200CC7"/>
    <w:rsid w:val="00202547"/>
    <w:rsid w:val="00203F94"/>
    <w:rsid w:val="00206F32"/>
    <w:rsid w:val="0020735C"/>
    <w:rsid w:val="00211407"/>
    <w:rsid w:val="00211D86"/>
    <w:rsid w:val="0021311F"/>
    <w:rsid w:val="00222CA6"/>
    <w:rsid w:val="00226ECD"/>
    <w:rsid w:val="00227DCE"/>
    <w:rsid w:val="00233673"/>
    <w:rsid w:val="00241BE2"/>
    <w:rsid w:val="0024294B"/>
    <w:rsid w:val="00242E6E"/>
    <w:rsid w:val="002441A8"/>
    <w:rsid w:val="00252EA7"/>
    <w:rsid w:val="00254EDF"/>
    <w:rsid w:val="00255ABE"/>
    <w:rsid w:val="002603AE"/>
    <w:rsid w:val="00264A8A"/>
    <w:rsid w:val="00272E85"/>
    <w:rsid w:val="00272EA4"/>
    <w:rsid w:val="00275F10"/>
    <w:rsid w:val="002849BA"/>
    <w:rsid w:val="002A0875"/>
    <w:rsid w:val="002A3AB2"/>
    <w:rsid w:val="002A54F5"/>
    <w:rsid w:val="002B6D7F"/>
    <w:rsid w:val="002C799C"/>
    <w:rsid w:val="002D17B1"/>
    <w:rsid w:val="002D7810"/>
    <w:rsid w:val="002E22C2"/>
    <w:rsid w:val="002E5026"/>
    <w:rsid w:val="002E5714"/>
    <w:rsid w:val="002F2DE1"/>
    <w:rsid w:val="0031274F"/>
    <w:rsid w:val="00312C1C"/>
    <w:rsid w:val="00320386"/>
    <w:rsid w:val="003212F1"/>
    <w:rsid w:val="003325F4"/>
    <w:rsid w:val="003332D6"/>
    <w:rsid w:val="00336CF7"/>
    <w:rsid w:val="00341344"/>
    <w:rsid w:val="00345470"/>
    <w:rsid w:val="00350D5A"/>
    <w:rsid w:val="00351222"/>
    <w:rsid w:val="0035494B"/>
    <w:rsid w:val="0035598E"/>
    <w:rsid w:val="00355A3D"/>
    <w:rsid w:val="00355DB9"/>
    <w:rsid w:val="00361B0C"/>
    <w:rsid w:val="00366862"/>
    <w:rsid w:val="00375EAC"/>
    <w:rsid w:val="00381AA2"/>
    <w:rsid w:val="00384C19"/>
    <w:rsid w:val="003874A1"/>
    <w:rsid w:val="00392255"/>
    <w:rsid w:val="00395233"/>
    <w:rsid w:val="00396756"/>
    <w:rsid w:val="00397043"/>
    <w:rsid w:val="00397A47"/>
    <w:rsid w:val="003A170F"/>
    <w:rsid w:val="003B56BA"/>
    <w:rsid w:val="003C1A9B"/>
    <w:rsid w:val="003C2B01"/>
    <w:rsid w:val="003D07C9"/>
    <w:rsid w:val="003D2446"/>
    <w:rsid w:val="003E019C"/>
    <w:rsid w:val="003E30EF"/>
    <w:rsid w:val="003E480B"/>
    <w:rsid w:val="003E709B"/>
    <w:rsid w:val="003E77E8"/>
    <w:rsid w:val="003E7CAB"/>
    <w:rsid w:val="003F2CF3"/>
    <w:rsid w:val="00411518"/>
    <w:rsid w:val="00411B32"/>
    <w:rsid w:val="004140E3"/>
    <w:rsid w:val="004169F1"/>
    <w:rsid w:val="0041722D"/>
    <w:rsid w:val="00430A7E"/>
    <w:rsid w:val="004324B9"/>
    <w:rsid w:val="0043297D"/>
    <w:rsid w:val="0043750C"/>
    <w:rsid w:val="00444B6D"/>
    <w:rsid w:val="004508DA"/>
    <w:rsid w:val="00450985"/>
    <w:rsid w:val="00456872"/>
    <w:rsid w:val="004600E8"/>
    <w:rsid w:val="004679F6"/>
    <w:rsid w:val="00467F2C"/>
    <w:rsid w:val="00475903"/>
    <w:rsid w:val="00483BC4"/>
    <w:rsid w:val="00492BB7"/>
    <w:rsid w:val="004A3C5D"/>
    <w:rsid w:val="004A438C"/>
    <w:rsid w:val="004B12C7"/>
    <w:rsid w:val="004B75C9"/>
    <w:rsid w:val="004B7C52"/>
    <w:rsid w:val="004C0AC4"/>
    <w:rsid w:val="004C64C8"/>
    <w:rsid w:val="004C653F"/>
    <w:rsid w:val="004D3D59"/>
    <w:rsid w:val="004D6557"/>
    <w:rsid w:val="004D749C"/>
    <w:rsid w:val="004E2CC1"/>
    <w:rsid w:val="004E3266"/>
    <w:rsid w:val="004E6B56"/>
    <w:rsid w:val="004F1073"/>
    <w:rsid w:val="004F6429"/>
    <w:rsid w:val="0050072B"/>
    <w:rsid w:val="0050145A"/>
    <w:rsid w:val="00503292"/>
    <w:rsid w:val="005053B9"/>
    <w:rsid w:val="0051338C"/>
    <w:rsid w:val="00513B2C"/>
    <w:rsid w:val="00515A53"/>
    <w:rsid w:val="00515B38"/>
    <w:rsid w:val="00515B6A"/>
    <w:rsid w:val="00517813"/>
    <w:rsid w:val="00517CFE"/>
    <w:rsid w:val="00526372"/>
    <w:rsid w:val="00533970"/>
    <w:rsid w:val="00534E39"/>
    <w:rsid w:val="0054064A"/>
    <w:rsid w:val="005451D0"/>
    <w:rsid w:val="005455CB"/>
    <w:rsid w:val="00547930"/>
    <w:rsid w:val="00555376"/>
    <w:rsid w:val="00556432"/>
    <w:rsid w:val="0055656A"/>
    <w:rsid w:val="00564FC1"/>
    <w:rsid w:val="00565D95"/>
    <w:rsid w:val="00570757"/>
    <w:rsid w:val="00570B8F"/>
    <w:rsid w:val="00573411"/>
    <w:rsid w:val="005741B1"/>
    <w:rsid w:val="00580EFF"/>
    <w:rsid w:val="00581510"/>
    <w:rsid w:val="00584A02"/>
    <w:rsid w:val="0058509E"/>
    <w:rsid w:val="005908CE"/>
    <w:rsid w:val="00593908"/>
    <w:rsid w:val="0059597D"/>
    <w:rsid w:val="00595B6A"/>
    <w:rsid w:val="005A2235"/>
    <w:rsid w:val="005B6849"/>
    <w:rsid w:val="005B7516"/>
    <w:rsid w:val="005B7D15"/>
    <w:rsid w:val="005C4CBB"/>
    <w:rsid w:val="005C61D0"/>
    <w:rsid w:val="005E1201"/>
    <w:rsid w:val="005E52AF"/>
    <w:rsid w:val="005F2EA7"/>
    <w:rsid w:val="006009F1"/>
    <w:rsid w:val="00600B75"/>
    <w:rsid w:val="00604C1A"/>
    <w:rsid w:val="006057F9"/>
    <w:rsid w:val="00607FC8"/>
    <w:rsid w:val="006172F9"/>
    <w:rsid w:val="00620112"/>
    <w:rsid w:val="00620833"/>
    <w:rsid w:val="00621672"/>
    <w:rsid w:val="00623403"/>
    <w:rsid w:val="00625F24"/>
    <w:rsid w:val="00626B41"/>
    <w:rsid w:val="00630709"/>
    <w:rsid w:val="006314E9"/>
    <w:rsid w:val="006457D7"/>
    <w:rsid w:val="0064597D"/>
    <w:rsid w:val="0064638E"/>
    <w:rsid w:val="006463F3"/>
    <w:rsid w:val="00654664"/>
    <w:rsid w:val="00660ED9"/>
    <w:rsid w:val="00661100"/>
    <w:rsid w:val="006645A2"/>
    <w:rsid w:val="00670954"/>
    <w:rsid w:val="00670C9A"/>
    <w:rsid w:val="00674ECE"/>
    <w:rsid w:val="00681AC6"/>
    <w:rsid w:val="006837D8"/>
    <w:rsid w:val="00697FA3"/>
    <w:rsid w:val="006A56AA"/>
    <w:rsid w:val="006A6204"/>
    <w:rsid w:val="006B131C"/>
    <w:rsid w:val="006B163D"/>
    <w:rsid w:val="006B4CD6"/>
    <w:rsid w:val="006B6920"/>
    <w:rsid w:val="006C078F"/>
    <w:rsid w:val="006C2113"/>
    <w:rsid w:val="006C6E8B"/>
    <w:rsid w:val="006E7B27"/>
    <w:rsid w:val="006F0B0F"/>
    <w:rsid w:val="006F7A98"/>
    <w:rsid w:val="006F7C88"/>
    <w:rsid w:val="00700616"/>
    <w:rsid w:val="0070182C"/>
    <w:rsid w:val="00702B24"/>
    <w:rsid w:val="007150CC"/>
    <w:rsid w:val="00715EEE"/>
    <w:rsid w:val="007163F9"/>
    <w:rsid w:val="007167EB"/>
    <w:rsid w:val="00723342"/>
    <w:rsid w:val="00724EBE"/>
    <w:rsid w:val="00725B25"/>
    <w:rsid w:val="00732419"/>
    <w:rsid w:val="00732807"/>
    <w:rsid w:val="00736613"/>
    <w:rsid w:val="00743FBC"/>
    <w:rsid w:val="00746551"/>
    <w:rsid w:val="00753432"/>
    <w:rsid w:val="007564D4"/>
    <w:rsid w:val="00757ECA"/>
    <w:rsid w:val="007672DE"/>
    <w:rsid w:val="00775CB5"/>
    <w:rsid w:val="00780859"/>
    <w:rsid w:val="0078422F"/>
    <w:rsid w:val="007870F5"/>
    <w:rsid w:val="00792319"/>
    <w:rsid w:val="007928AC"/>
    <w:rsid w:val="00793D33"/>
    <w:rsid w:val="007A10B4"/>
    <w:rsid w:val="007A2126"/>
    <w:rsid w:val="007A5C80"/>
    <w:rsid w:val="007B14F7"/>
    <w:rsid w:val="007B17A5"/>
    <w:rsid w:val="007B44F3"/>
    <w:rsid w:val="007B5F62"/>
    <w:rsid w:val="007B6DBC"/>
    <w:rsid w:val="007C00F1"/>
    <w:rsid w:val="007C52D0"/>
    <w:rsid w:val="007C596F"/>
    <w:rsid w:val="007C72B6"/>
    <w:rsid w:val="007D115A"/>
    <w:rsid w:val="007D27E8"/>
    <w:rsid w:val="007D7DF4"/>
    <w:rsid w:val="007E0077"/>
    <w:rsid w:val="007E33F6"/>
    <w:rsid w:val="007E3DA5"/>
    <w:rsid w:val="007E5F17"/>
    <w:rsid w:val="007E7913"/>
    <w:rsid w:val="007F49D7"/>
    <w:rsid w:val="007F573A"/>
    <w:rsid w:val="007F70A8"/>
    <w:rsid w:val="00804226"/>
    <w:rsid w:val="00806B52"/>
    <w:rsid w:val="00807C7A"/>
    <w:rsid w:val="00810985"/>
    <w:rsid w:val="00811327"/>
    <w:rsid w:val="00811FA8"/>
    <w:rsid w:val="0081532C"/>
    <w:rsid w:val="00827140"/>
    <w:rsid w:val="008277B4"/>
    <w:rsid w:val="00830150"/>
    <w:rsid w:val="00830241"/>
    <w:rsid w:val="00830281"/>
    <w:rsid w:val="008320FE"/>
    <w:rsid w:val="0083661C"/>
    <w:rsid w:val="008405F0"/>
    <w:rsid w:val="0084468C"/>
    <w:rsid w:val="00847BA8"/>
    <w:rsid w:val="008531C9"/>
    <w:rsid w:val="00855118"/>
    <w:rsid w:val="008611CA"/>
    <w:rsid w:val="0087157B"/>
    <w:rsid w:val="00877542"/>
    <w:rsid w:val="008964C6"/>
    <w:rsid w:val="008974AA"/>
    <w:rsid w:val="008A7CCA"/>
    <w:rsid w:val="008B5957"/>
    <w:rsid w:val="008B7F75"/>
    <w:rsid w:val="008C503A"/>
    <w:rsid w:val="008C6ECD"/>
    <w:rsid w:val="008D4727"/>
    <w:rsid w:val="008D786F"/>
    <w:rsid w:val="008E4C9B"/>
    <w:rsid w:val="008F0890"/>
    <w:rsid w:val="008F54F0"/>
    <w:rsid w:val="008F6EB3"/>
    <w:rsid w:val="009020D5"/>
    <w:rsid w:val="0090342B"/>
    <w:rsid w:val="009057FA"/>
    <w:rsid w:val="0091686C"/>
    <w:rsid w:val="00917E64"/>
    <w:rsid w:val="00930D44"/>
    <w:rsid w:val="00932E58"/>
    <w:rsid w:val="00934EEB"/>
    <w:rsid w:val="00940C56"/>
    <w:rsid w:val="00942884"/>
    <w:rsid w:val="00944EFB"/>
    <w:rsid w:val="00945ADB"/>
    <w:rsid w:val="00946086"/>
    <w:rsid w:val="009617F2"/>
    <w:rsid w:val="009A1E63"/>
    <w:rsid w:val="009A352D"/>
    <w:rsid w:val="009A59CE"/>
    <w:rsid w:val="009A5CF3"/>
    <w:rsid w:val="009C3A46"/>
    <w:rsid w:val="009C5D8D"/>
    <w:rsid w:val="009D3888"/>
    <w:rsid w:val="009D43D0"/>
    <w:rsid w:val="009E17C5"/>
    <w:rsid w:val="009E547A"/>
    <w:rsid w:val="009E70C3"/>
    <w:rsid w:val="009E7D39"/>
    <w:rsid w:val="009F1EAB"/>
    <w:rsid w:val="009F5CF9"/>
    <w:rsid w:val="00A02B97"/>
    <w:rsid w:val="00A12944"/>
    <w:rsid w:val="00A15939"/>
    <w:rsid w:val="00A170E5"/>
    <w:rsid w:val="00A20543"/>
    <w:rsid w:val="00A22519"/>
    <w:rsid w:val="00A26E14"/>
    <w:rsid w:val="00A33D6D"/>
    <w:rsid w:val="00A35D66"/>
    <w:rsid w:val="00A41BCF"/>
    <w:rsid w:val="00A42A28"/>
    <w:rsid w:val="00A46414"/>
    <w:rsid w:val="00A47ADF"/>
    <w:rsid w:val="00A5371B"/>
    <w:rsid w:val="00A55A28"/>
    <w:rsid w:val="00A61D1F"/>
    <w:rsid w:val="00A6568A"/>
    <w:rsid w:val="00A75DC1"/>
    <w:rsid w:val="00A93449"/>
    <w:rsid w:val="00AA15FD"/>
    <w:rsid w:val="00AA45C4"/>
    <w:rsid w:val="00AA58DA"/>
    <w:rsid w:val="00AB674D"/>
    <w:rsid w:val="00AC44BC"/>
    <w:rsid w:val="00AC7461"/>
    <w:rsid w:val="00AD1191"/>
    <w:rsid w:val="00AD7701"/>
    <w:rsid w:val="00AE0398"/>
    <w:rsid w:val="00AE2D6F"/>
    <w:rsid w:val="00AE4D95"/>
    <w:rsid w:val="00B023E8"/>
    <w:rsid w:val="00B04FC9"/>
    <w:rsid w:val="00B22DBE"/>
    <w:rsid w:val="00B23836"/>
    <w:rsid w:val="00B509D8"/>
    <w:rsid w:val="00B564E2"/>
    <w:rsid w:val="00B6045B"/>
    <w:rsid w:val="00B6399E"/>
    <w:rsid w:val="00B639D3"/>
    <w:rsid w:val="00B7242B"/>
    <w:rsid w:val="00B72554"/>
    <w:rsid w:val="00B75B0C"/>
    <w:rsid w:val="00B766BB"/>
    <w:rsid w:val="00B7731D"/>
    <w:rsid w:val="00B77602"/>
    <w:rsid w:val="00B92139"/>
    <w:rsid w:val="00BA0300"/>
    <w:rsid w:val="00BA53E4"/>
    <w:rsid w:val="00BA7026"/>
    <w:rsid w:val="00BB12E6"/>
    <w:rsid w:val="00BB2944"/>
    <w:rsid w:val="00BB2FCF"/>
    <w:rsid w:val="00BB33D1"/>
    <w:rsid w:val="00BB3EBA"/>
    <w:rsid w:val="00BC0783"/>
    <w:rsid w:val="00BC497D"/>
    <w:rsid w:val="00BD03CA"/>
    <w:rsid w:val="00BE31B7"/>
    <w:rsid w:val="00C0252C"/>
    <w:rsid w:val="00C039E5"/>
    <w:rsid w:val="00C07332"/>
    <w:rsid w:val="00C074CD"/>
    <w:rsid w:val="00C07C39"/>
    <w:rsid w:val="00C12663"/>
    <w:rsid w:val="00C163E8"/>
    <w:rsid w:val="00C16993"/>
    <w:rsid w:val="00C2062A"/>
    <w:rsid w:val="00C20B58"/>
    <w:rsid w:val="00C21C54"/>
    <w:rsid w:val="00C25A3B"/>
    <w:rsid w:val="00C2600F"/>
    <w:rsid w:val="00C32966"/>
    <w:rsid w:val="00C41FF7"/>
    <w:rsid w:val="00C45C3B"/>
    <w:rsid w:val="00C5243E"/>
    <w:rsid w:val="00C571E7"/>
    <w:rsid w:val="00C7010C"/>
    <w:rsid w:val="00C75DA6"/>
    <w:rsid w:val="00C779CD"/>
    <w:rsid w:val="00C971D7"/>
    <w:rsid w:val="00C973C3"/>
    <w:rsid w:val="00CA163E"/>
    <w:rsid w:val="00CA6927"/>
    <w:rsid w:val="00CA7C7A"/>
    <w:rsid w:val="00CB286F"/>
    <w:rsid w:val="00CC0947"/>
    <w:rsid w:val="00CC4CD4"/>
    <w:rsid w:val="00CC641D"/>
    <w:rsid w:val="00CC7AF0"/>
    <w:rsid w:val="00CD0C62"/>
    <w:rsid w:val="00CD7267"/>
    <w:rsid w:val="00CE4C50"/>
    <w:rsid w:val="00CE5FAA"/>
    <w:rsid w:val="00CE6536"/>
    <w:rsid w:val="00CF5D03"/>
    <w:rsid w:val="00D11C94"/>
    <w:rsid w:val="00D1620C"/>
    <w:rsid w:val="00D3614F"/>
    <w:rsid w:val="00D37BB0"/>
    <w:rsid w:val="00D37D12"/>
    <w:rsid w:val="00D37E8E"/>
    <w:rsid w:val="00D37EA8"/>
    <w:rsid w:val="00D41928"/>
    <w:rsid w:val="00D44A03"/>
    <w:rsid w:val="00D50BBC"/>
    <w:rsid w:val="00D5229F"/>
    <w:rsid w:val="00D55FF3"/>
    <w:rsid w:val="00D574BE"/>
    <w:rsid w:val="00D60ACA"/>
    <w:rsid w:val="00D61855"/>
    <w:rsid w:val="00D67511"/>
    <w:rsid w:val="00D67FA7"/>
    <w:rsid w:val="00D7591C"/>
    <w:rsid w:val="00D843D8"/>
    <w:rsid w:val="00D87B37"/>
    <w:rsid w:val="00D92447"/>
    <w:rsid w:val="00D96599"/>
    <w:rsid w:val="00D96721"/>
    <w:rsid w:val="00DA1B3D"/>
    <w:rsid w:val="00DC2B10"/>
    <w:rsid w:val="00DC4FAD"/>
    <w:rsid w:val="00DD23D0"/>
    <w:rsid w:val="00DD7D15"/>
    <w:rsid w:val="00DE00FA"/>
    <w:rsid w:val="00DE1031"/>
    <w:rsid w:val="00DE4CCB"/>
    <w:rsid w:val="00DE68D1"/>
    <w:rsid w:val="00DE716B"/>
    <w:rsid w:val="00DE71FC"/>
    <w:rsid w:val="00DF3A91"/>
    <w:rsid w:val="00DF5699"/>
    <w:rsid w:val="00E008EA"/>
    <w:rsid w:val="00E009FA"/>
    <w:rsid w:val="00E04ED0"/>
    <w:rsid w:val="00E050D4"/>
    <w:rsid w:val="00E067EF"/>
    <w:rsid w:val="00E06DD5"/>
    <w:rsid w:val="00E06E1C"/>
    <w:rsid w:val="00E10B61"/>
    <w:rsid w:val="00E14B7C"/>
    <w:rsid w:val="00E155B7"/>
    <w:rsid w:val="00E15ED8"/>
    <w:rsid w:val="00E160D2"/>
    <w:rsid w:val="00E20C4E"/>
    <w:rsid w:val="00E21F17"/>
    <w:rsid w:val="00E224DF"/>
    <w:rsid w:val="00E23014"/>
    <w:rsid w:val="00E254B0"/>
    <w:rsid w:val="00E27302"/>
    <w:rsid w:val="00E305A7"/>
    <w:rsid w:val="00E30880"/>
    <w:rsid w:val="00E33176"/>
    <w:rsid w:val="00E34D3E"/>
    <w:rsid w:val="00E4525B"/>
    <w:rsid w:val="00E5370C"/>
    <w:rsid w:val="00E62E5A"/>
    <w:rsid w:val="00E67CD5"/>
    <w:rsid w:val="00E71F5E"/>
    <w:rsid w:val="00E7473C"/>
    <w:rsid w:val="00E77425"/>
    <w:rsid w:val="00E86A4C"/>
    <w:rsid w:val="00E912DC"/>
    <w:rsid w:val="00E969E5"/>
    <w:rsid w:val="00EA0423"/>
    <w:rsid w:val="00EA4D76"/>
    <w:rsid w:val="00EB2507"/>
    <w:rsid w:val="00EB2955"/>
    <w:rsid w:val="00EB512C"/>
    <w:rsid w:val="00EB525D"/>
    <w:rsid w:val="00EB56EE"/>
    <w:rsid w:val="00EC0522"/>
    <w:rsid w:val="00EC2431"/>
    <w:rsid w:val="00EC4E13"/>
    <w:rsid w:val="00ED752D"/>
    <w:rsid w:val="00EE050F"/>
    <w:rsid w:val="00EE0C5F"/>
    <w:rsid w:val="00EE1859"/>
    <w:rsid w:val="00EE416E"/>
    <w:rsid w:val="00EF05C2"/>
    <w:rsid w:val="00EF0E8D"/>
    <w:rsid w:val="00EF3E35"/>
    <w:rsid w:val="00EF63F6"/>
    <w:rsid w:val="00F06B37"/>
    <w:rsid w:val="00F07AD8"/>
    <w:rsid w:val="00F240F0"/>
    <w:rsid w:val="00F244F9"/>
    <w:rsid w:val="00F32AB2"/>
    <w:rsid w:val="00F35867"/>
    <w:rsid w:val="00F36E00"/>
    <w:rsid w:val="00F446E2"/>
    <w:rsid w:val="00F501AE"/>
    <w:rsid w:val="00F5089E"/>
    <w:rsid w:val="00F53D25"/>
    <w:rsid w:val="00F56B91"/>
    <w:rsid w:val="00F6274E"/>
    <w:rsid w:val="00F67815"/>
    <w:rsid w:val="00F70D04"/>
    <w:rsid w:val="00F84575"/>
    <w:rsid w:val="00F92ED6"/>
    <w:rsid w:val="00F94741"/>
    <w:rsid w:val="00F959CD"/>
    <w:rsid w:val="00FA4EB4"/>
    <w:rsid w:val="00FB3150"/>
    <w:rsid w:val="00FB6C09"/>
    <w:rsid w:val="00FC0D56"/>
    <w:rsid w:val="00FC39FA"/>
    <w:rsid w:val="00FD06B2"/>
    <w:rsid w:val="00FE31D6"/>
    <w:rsid w:val="00FE3C96"/>
    <w:rsid w:val="00FE5AFE"/>
    <w:rsid w:val="00FE76F6"/>
    <w:rsid w:val="00FF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3F7E8-1ECE-4A7A-872E-D16127CE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unhideWhenUsed/>
    <w:rsid w:val="00806B52"/>
    <w:pPr>
      <w:spacing w:after="0" w:line="240" w:lineRule="auto"/>
    </w:pPr>
    <w:rPr>
      <w:sz w:val="20"/>
      <w:szCs w:val="20"/>
    </w:rPr>
  </w:style>
  <w:style w:type="character" w:customStyle="1" w:styleId="af">
    <w:name w:val="Текст сноски Знак"/>
    <w:link w:val="ae"/>
    <w:uiPriority w:val="99"/>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paragraph" w:customStyle="1" w:styleId="abzacixml">
    <w:name w:val="abzacixml"/>
    <w:basedOn w:val="a"/>
    <w:rsid w:val="00533970"/>
    <w:pPr>
      <w:spacing w:before="100" w:beforeAutospacing="1" w:after="100" w:afterAutospacing="1" w:line="240" w:lineRule="auto"/>
    </w:pPr>
    <w:rPr>
      <w:rFonts w:ascii="Times New Roman" w:eastAsia="Times New Roman" w:hAnsi="Times New Roman"/>
      <w:sz w:val="24"/>
      <w:szCs w:val="24"/>
    </w:rPr>
  </w:style>
  <w:style w:type="character" w:styleId="af8">
    <w:name w:val="FollowedHyperlink"/>
    <w:uiPriority w:val="99"/>
    <w:semiHidden/>
    <w:unhideWhenUsed/>
    <w:rsid w:val="00C41FF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195996">
      <w:bodyDiv w:val="1"/>
      <w:marLeft w:val="0"/>
      <w:marRight w:val="0"/>
      <w:marTop w:val="0"/>
      <w:marBottom w:val="0"/>
      <w:divBdr>
        <w:top w:val="none" w:sz="0" w:space="0" w:color="auto"/>
        <w:left w:val="none" w:sz="0" w:space="0" w:color="auto"/>
        <w:bottom w:val="none" w:sz="0" w:space="0" w:color="auto"/>
        <w:right w:val="none" w:sz="0" w:space="0" w:color="auto"/>
      </w:divBdr>
    </w:div>
    <w:div w:id="911429303">
      <w:bodyDiv w:val="1"/>
      <w:marLeft w:val="0"/>
      <w:marRight w:val="0"/>
      <w:marTop w:val="0"/>
      <w:marBottom w:val="0"/>
      <w:divBdr>
        <w:top w:val="none" w:sz="0" w:space="0" w:color="auto"/>
        <w:left w:val="none" w:sz="0" w:space="0" w:color="auto"/>
        <w:bottom w:val="none" w:sz="0" w:space="0" w:color="auto"/>
        <w:right w:val="none" w:sz="0" w:space="0" w:color="auto"/>
      </w:divBdr>
    </w:div>
    <w:div w:id="1172335318">
      <w:bodyDiv w:val="1"/>
      <w:marLeft w:val="0"/>
      <w:marRight w:val="0"/>
      <w:marTop w:val="0"/>
      <w:marBottom w:val="0"/>
      <w:divBdr>
        <w:top w:val="none" w:sz="0" w:space="0" w:color="auto"/>
        <w:left w:val="none" w:sz="0" w:space="0" w:color="auto"/>
        <w:bottom w:val="none" w:sz="0" w:space="0" w:color="auto"/>
        <w:right w:val="none" w:sz="0" w:space="0" w:color="auto"/>
      </w:divBdr>
      <w:divsChild>
        <w:div w:id="396979406">
          <w:marLeft w:val="1267"/>
          <w:marRight w:val="0"/>
          <w:marTop w:val="0"/>
          <w:marBottom w:val="0"/>
          <w:divBdr>
            <w:top w:val="none" w:sz="0" w:space="0" w:color="auto"/>
            <w:left w:val="none" w:sz="0" w:space="0" w:color="auto"/>
            <w:bottom w:val="none" w:sz="0" w:space="0" w:color="auto"/>
            <w:right w:val="none" w:sz="0" w:space="0" w:color="auto"/>
          </w:divBdr>
        </w:div>
      </w:divsChild>
    </w:div>
    <w:div w:id="1267083590">
      <w:bodyDiv w:val="1"/>
      <w:marLeft w:val="0"/>
      <w:marRight w:val="0"/>
      <w:marTop w:val="0"/>
      <w:marBottom w:val="0"/>
      <w:divBdr>
        <w:top w:val="none" w:sz="0" w:space="0" w:color="auto"/>
        <w:left w:val="none" w:sz="0" w:space="0" w:color="auto"/>
        <w:bottom w:val="none" w:sz="0" w:space="0" w:color="auto"/>
        <w:right w:val="none" w:sz="0" w:space="0" w:color="auto"/>
      </w:divBdr>
    </w:div>
    <w:div w:id="1529610714">
      <w:bodyDiv w:val="1"/>
      <w:marLeft w:val="0"/>
      <w:marRight w:val="0"/>
      <w:marTop w:val="0"/>
      <w:marBottom w:val="0"/>
      <w:divBdr>
        <w:top w:val="none" w:sz="0" w:space="0" w:color="auto"/>
        <w:left w:val="none" w:sz="0" w:space="0" w:color="auto"/>
        <w:bottom w:val="none" w:sz="0" w:space="0" w:color="auto"/>
        <w:right w:val="none" w:sz="0" w:space="0" w:color="auto"/>
      </w:divBdr>
    </w:div>
    <w:div w:id="1918977075">
      <w:bodyDiv w:val="1"/>
      <w:marLeft w:val="0"/>
      <w:marRight w:val="0"/>
      <w:marTop w:val="0"/>
      <w:marBottom w:val="0"/>
      <w:divBdr>
        <w:top w:val="none" w:sz="0" w:space="0" w:color="auto"/>
        <w:left w:val="none" w:sz="0" w:space="0" w:color="auto"/>
        <w:bottom w:val="none" w:sz="0" w:space="0" w:color="auto"/>
        <w:right w:val="none" w:sz="0" w:space="0" w:color="auto"/>
      </w:divBdr>
    </w:div>
    <w:div w:id="21453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www.mpsv.cz/files/clanky/4732/analyza_neuplnych_rodin_en.pdf" TargetMode="External"/><Relationship Id="rId13" Type="http://schemas.openxmlformats.org/officeDocument/2006/relationships/hyperlink" Target="https://goo.gl/ghLti8" TargetMode="External"/><Relationship Id="rId18" Type="http://schemas.openxmlformats.org/officeDocument/2006/relationships/hyperlink" Target="https://goo.gl/TzwAVK" TargetMode="External"/><Relationship Id="rId3" Type="http://schemas.openxmlformats.org/officeDocument/2006/relationships/hyperlink" Target="https://matsne.gov.ge/ka/document/view/1541247" TargetMode="External"/><Relationship Id="rId21" Type="http://schemas.openxmlformats.org/officeDocument/2006/relationships/hyperlink" Target="https://goo.gl/vD6bAm" TargetMode="External"/><Relationship Id="rId7" Type="http://schemas.openxmlformats.org/officeDocument/2006/relationships/hyperlink" Target="http://www.healthofchildren.com/S/Single-Parent-Families.html" TargetMode="External"/><Relationship Id="rId12" Type="http://schemas.openxmlformats.org/officeDocument/2006/relationships/hyperlink" Target="https://www.riigiteataja.ee/en/eli/523092016001/consolide" TargetMode="External"/><Relationship Id="rId17" Type="http://schemas.openxmlformats.org/officeDocument/2006/relationships/hyperlink" Target="https://goo.gl/ghLti8" TargetMode="External"/><Relationship Id="rId2" Type="http://schemas.openxmlformats.org/officeDocument/2006/relationships/hyperlink" Target="file:///C:\Users\Pc\Dropbox\Single%20Parents\&#4321;&#4304;&#4313;&#4317;&#4316;&#4321;&#4322;&#4312;&#4322;&#4323;&#4330;&#4312;&#4317;%20&#4321;&#4304;&#4320;&#4329;&#4308;&#4314;&#4312;\&#4321;&#4304;&#4325;&#4304;&#4320;&#4311;&#4309;&#4308;&#4314;&#4317;&#4321;%20&#4321;&#4304;&#4315;&#4317;&#4325;&#4304;&#4314;&#4304;&#4325;&#4317;%20&#4313;&#4317;&#4307;&#4308;&#4325;&#4321;&#4312;,%20&#4315;&#4323;&#4334;&#4314;&#4312;%2011911-&#4308;%20&#4315;&#4323;&#4334;&#4314;&#4312;&#4321;%201-&#4314;&#4312;,%20&#4315;&#4308;-2%20&#4307;&#4304;%20&#4315;&#4308;-3%20&#4316;&#4304;&#4332;&#4312;&#4314;&#4312;&#4312;&#4334;.%20&#4304;&#4325;:%20https:\matsne.gov.ge\ka\document\view\31702" TargetMode="External"/><Relationship Id="rId16" Type="http://schemas.openxmlformats.org/officeDocument/2006/relationships/hyperlink" Target="http://constcourt.ge/ge/legal-acts/judgments/saqartvelos-saxalxo-damcveli-saqartvelos-parlamentis-winaagmdeg-677.page" TargetMode="External"/><Relationship Id="rId20" Type="http://schemas.openxmlformats.org/officeDocument/2006/relationships/hyperlink" Target="https://goo.gl/CqRnp2" TargetMode="External"/><Relationship Id="rId1" Type="http://schemas.openxmlformats.org/officeDocument/2006/relationships/hyperlink" Target="https://matsne.gov.ge/ka/document/view/2629299" TargetMode="External"/><Relationship Id="rId6" Type="http://schemas.openxmlformats.org/officeDocument/2006/relationships/hyperlink" Target="http://www.missoc.org/MISSOC/INFORMATIONBASE/COMPARATIVETABLES/MISSOCDATABASE/comparativeTablesSearchResultTree.jsp" TargetMode="External"/><Relationship Id="rId11" Type="http://schemas.openxmlformats.org/officeDocument/2006/relationships/hyperlink" Target="https://www.nav.no/rettskildene/Rundskriv/15-5-enslig-mor-eller-far" TargetMode="External"/><Relationship Id="rId5" Type="http://schemas.openxmlformats.org/officeDocument/2006/relationships/hyperlink" Target="http://geostat.ge/?action=page&amp;p_id=178&amp;lang=geo" TargetMode="External"/><Relationship Id="rId15" Type="http://schemas.openxmlformats.org/officeDocument/2006/relationships/hyperlink" Target="http://constcourt.ge/ge/legal-acts/judgments/saqartvelos-moqalaqe-tristan-mamagulashvili-saqartvelos-parlamentis-winaagmdeg-801.page" TargetMode="External"/><Relationship Id="rId10" Type="http://schemas.openxmlformats.org/officeDocument/2006/relationships/hyperlink" Target="http://www.seg-social.es/prdi00/groups/public/documents/normativa/095093.pdf" TargetMode="External"/><Relationship Id="rId19" Type="http://schemas.openxmlformats.org/officeDocument/2006/relationships/hyperlink" Target="https://goo.gl/hGnDDC" TargetMode="External"/><Relationship Id="rId4" Type="http://schemas.openxmlformats.org/officeDocument/2006/relationships/hyperlink" Target="https://goo.gl/ghLti8" TargetMode="External"/><Relationship Id="rId9" Type="http://schemas.openxmlformats.org/officeDocument/2006/relationships/hyperlink" Target="http://www.supermom-kick-off.eu/assets/plugindata/poolr/supermom-research-report_eng_final.pdf" TargetMode="External"/><Relationship Id="rId14" Type="http://schemas.openxmlformats.org/officeDocument/2006/relationships/hyperlink" Target="http://constcourt.ge/ge/legal-acts/judgments/saqartvelos-axalgazrda-iuristta-asociacia-da-saqartvelos-moqalaqe-ekaterine-lomtatidze-saqartvelos-parlamentis-winaagmdeg-429.page" TargetMode="External"/><Relationship Id="rId22" Type="http://schemas.openxmlformats.org/officeDocument/2006/relationships/hyperlink" Target="https://goo.gl/bhRjJ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AC9CE-1BAF-41B0-AC27-3DB0FEDC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Pages>
  <Words>8781</Words>
  <Characters>50055</Characters>
  <Application>Microsoft Office Word</Application>
  <DocSecurity>8</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58719</CharactersWithSpaces>
  <SharedDoc>false</SharedDoc>
  <HLinks>
    <vt:vector size="126"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ariant>
        <vt:i4>4587522</vt:i4>
      </vt:variant>
      <vt:variant>
        <vt:i4>54</vt:i4>
      </vt:variant>
      <vt:variant>
        <vt:i4>0</vt:i4>
      </vt:variant>
      <vt:variant>
        <vt:i4>5</vt:i4>
      </vt:variant>
      <vt:variant>
        <vt:lpwstr>https://goo.gl/bhRjJ5</vt:lpwstr>
      </vt:variant>
      <vt:variant>
        <vt:lpwstr/>
      </vt:variant>
      <vt:variant>
        <vt:i4>1900550</vt:i4>
      </vt:variant>
      <vt:variant>
        <vt:i4>51</vt:i4>
      </vt:variant>
      <vt:variant>
        <vt:i4>0</vt:i4>
      </vt:variant>
      <vt:variant>
        <vt:i4>5</vt:i4>
      </vt:variant>
      <vt:variant>
        <vt:lpwstr>https://goo.gl/vD6bAm</vt:lpwstr>
      </vt:variant>
      <vt:variant>
        <vt:lpwstr/>
      </vt:variant>
      <vt:variant>
        <vt:i4>6094879</vt:i4>
      </vt:variant>
      <vt:variant>
        <vt:i4>48</vt:i4>
      </vt:variant>
      <vt:variant>
        <vt:i4>0</vt:i4>
      </vt:variant>
      <vt:variant>
        <vt:i4>5</vt:i4>
      </vt:variant>
      <vt:variant>
        <vt:lpwstr>https://goo.gl/CqRnp2</vt:lpwstr>
      </vt:variant>
      <vt:variant>
        <vt:lpwstr/>
      </vt:variant>
      <vt:variant>
        <vt:i4>6160387</vt:i4>
      </vt:variant>
      <vt:variant>
        <vt:i4>45</vt:i4>
      </vt:variant>
      <vt:variant>
        <vt:i4>0</vt:i4>
      </vt:variant>
      <vt:variant>
        <vt:i4>5</vt:i4>
      </vt:variant>
      <vt:variant>
        <vt:lpwstr>https://goo.gl/hGnDDC</vt:lpwstr>
      </vt:variant>
      <vt:variant>
        <vt:lpwstr/>
      </vt:variant>
      <vt:variant>
        <vt:i4>4784155</vt:i4>
      </vt:variant>
      <vt:variant>
        <vt:i4>42</vt:i4>
      </vt:variant>
      <vt:variant>
        <vt:i4>0</vt:i4>
      </vt:variant>
      <vt:variant>
        <vt:i4>5</vt:i4>
      </vt:variant>
      <vt:variant>
        <vt:lpwstr>https://goo.gl/TzwAVK</vt:lpwstr>
      </vt:variant>
      <vt:variant>
        <vt:lpwstr/>
      </vt:variant>
      <vt:variant>
        <vt:i4>6160412</vt:i4>
      </vt:variant>
      <vt:variant>
        <vt:i4>39</vt:i4>
      </vt:variant>
      <vt:variant>
        <vt:i4>0</vt:i4>
      </vt:variant>
      <vt:variant>
        <vt:i4>5</vt:i4>
      </vt:variant>
      <vt:variant>
        <vt:lpwstr>https://goo.gl/ghLti8</vt:lpwstr>
      </vt:variant>
      <vt:variant>
        <vt:lpwstr/>
      </vt:variant>
      <vt:variant>
        <vt:i4>4653086</vt:i4>
      </vt:variant>
      <vt:variant>
        <vt:i4>36</vt:i4>
      </vt:variant>
      <vt:variant>
        <vt:i4>0</vt:i4>
      </vt:variant>
      <vt:variant>
        <vt:i4>5</vt:i4>
      </vt:variant>
      <vt:variant>
        <vt:lpwstr>http://constcourt.ge/ge/legal-acts/judgments/saqartvelos-saxalxo-damcveli-saqartvelos-parlamentis-winaagmdeg-677.page</vt:lpwstr>
      </vt:variant>
      <vt:variant>
        <vt:lpwstr/>
      </vt:variant>
      <vt:variant>
        <vt:i4>5242961</vt:i4>
      </vt:variant>
      <vt:variant>
        <vt:i4>33</vt:i4>
      </vt:variant>
      <vt:variant>
        <vt:i4>0</vt:i4>
      </vt:variant>
      <vt:variant>
        <vt:i4>5</vt:i4>
      </vt:variant>
      <vt:variant>
        <vt:lpwstr>http://constcourt.ge/ge/legal-acts/judgments/saqartvelos-moqalaqe-tristan-mamagulashvili-saqartvelos-parlamentis-winaagmdeg-801.page</vt:lpwstr>
      </vt:variant>
      <vt:variant>
        <vt:lpwstr/>
      </vt:variant>
      <vt:variant>
        <vt:i4>6684726</vt:i4>
      </vt:variant>
      <vt:variant>
        <vt:i4>30</vt:i4>
      </vt:variant>
      <vt:variant>
        <vt:i4>0</vt:i4>
      </vt:variant>
      <vt:variant>
        <vt:i4>5</vt:i4>
      </vt:variant>
      <vt:variant>
        <vt:lpwstr>http://constcourt.ge/ge/legal-acts/judgments/saqartvelos-axalgazrda-iuristta-asociacia-da-saqartvelos-moqalaqe-ekaterine-lomtatidze-saqartvelos-parlamentis-winaagmdeg-429.page</vt:lpwstr>
      </vt:variant>
      <vt:variant>
        <vt:lpwstr/>
      </vt:variant>
      <vt:variant>
        <vt:i4>4784128</vt:i4>
      </vt:variant>
      <vt:variant>
        <vt:i4>27</vt:i4>
      </vt:variant>
      <vt:variant>
        <vt:i4>0</vt:i4>
      </vt:variant>
      <vt:variant>
        <vt:i4>5</vt:i4>
      </vt:variant>
      <vt:variant>
        <vt:lpwstr>https://www.riigiteataja.ee/en/eli/523092016001/consolide</vt:lpwstr>
      </vt:variant>
      <vt:variant>
        <vt:lpwstr/>
      </vt:variant>
      <vt:variant>
        <vt:i4>3670066</vt:i4>
      </vt:variant>
      <vt:variant>
        <vt:i4>24</vt:i4>
      </vt:variant>
      <vt:variant>
        <vt:i4>0</vt:i4>
      </vt:variant>
      <vt:variant>
        <vt:i4>5</vt:i4>
      </vt:variant>
      <vt:variant>
        <vt:lpwstr>https://www.nav.no/rettskildene/Rundskriv/15-5-enslig-mor-eller-far</vt:lpwstr>
      </vt:variant>
      <vt:variant>
        <vt:lpwstr/>
      </vt:variant>
      <vt:variant>
        <vt:i4>2031690</vt:i4>
      </vt:variant>
      <vt:variant>
        <vt:i4>21</vt:i4>
      </vt:variant>
      <vt:variant>
        <vt:i4>0</vt:i4>
      </vt:variant>
      <vt:variant>
        <vt:i4>5</vt:i4>
      </vt:variant>
      <vt:variant>
        <vt:lpwstr>http://www.seg-social.es/prdi00/groups/public/documents/normativa/095093.pdf</vt:lpwstr>
      </vt:variant>
      <vt:variant>
        <vt:lpwstr/>
      </vt:variant>
      <vt:variant>
        <vt:i4>7536748</vt:i4>
      </vt:variant>
      <vt:variant>
        <vt:i4>18</vt:i4>
      </vt:variant>
      <vt:variant>
        <vt:i4>0</vt:i4>
      </vt:variant>
      <vt:variant>
        <vt:i4>5</vt:i4>
      </vt:variant>
      <vt:variant>
        <vt:lpwstr>http://www.supermom-kick-off.eu/assets/plugindata/poolr/supermom-research-report_eng_final.pdf</vt:lpwstr>
      </vt:variant>
      <vt:variant>
        <vt:lpwstr/>
      </vt:variant>
      <vt:variant>
        <vt:i4>7471181</vt:i4>
      </vt:variant>
      <vt:variant>
        <vt:i4>15</vt:i4>
      </vt:variant>
      <vt:variant>
        <vt:i4>0</vt:i4>
      </vt:variant>
      <vt:variant>
        <vt:i4>5</vt:i4>
      </vt:variant>
      <vt:variant>
        <vt:lpwstr>http://www.mpsv.cz/files/clanky/4732/analyza_neuplnych_rodin_en.pdf</vt:lpwstr>
      </vt:variant>
      <vt:variant>
        <vt:lpwstr/>
      </vt:variant>
      <vt:variant>
        <vt:i4>5111878</vt:i4>
      </vt:variant>
      <vt:variant>
        <vt:i4>12</vt:i4>
      </vt:variant>
      <vt:variant>
        <vt:i4>0</vt:i4>
      </vt:variant>
      <vt:variant>
        <vt:i4>5</vt:i4>
      </vt:variant>
      <vt:variant>
        <vt:lpwstr>http://www.healthofchildren.com/S/Single-Parent-Families.html</vt:lpwstr>
      </vt:variant>
      <vt:variant>
        <vt:lpwstr/>
      </vt:variant>
      <vt:variant>
        <vt:i4>2097250</vt:i4>
      </vt:variant>
      <vt:variant>
        <vt:i4>9</vt:i4>
      </vt:variant>
      <vt:variant>
        <vt:i4>0</vt:i4>
      </vt:variant>
      <vt:variant>
        <vt:i4>5</vt:i4>
      </vt:variant>
      <vt:variant>
        <vt:lpwstr>http://www.missoc.org/MISSOC/INFORMATIONBASE/COMPARATIVETABLES/MISSOCDATABASE/comparativeTablesSearchResultTree.jsp</vt:lpwstr>
      </vt:variant>
      <vt:variant>
        <vt:lpwstr/>
      </vt:variant>
      <vt:variant>
        <vt:i4>6160412</vt:i4>
      </vt:variant>
      <vt:variant>
        <vt:i4>6</vt:i4>
      </vt:variant>
      <vt:variant>
        <vt:i4>0</vt:i4>
      </vt:variant>
      <vt:variant>
        <vt:i4>5</vt:i4>
      </vt:variant>
      <vt:variant>
        <vt:lpwstr>https://goo.gl/ghLti8</vt:lpwstr>
      </vt:variant>
      <vt:variant>
        <vt:lpwstr/>
      </vt:variant>
      <vt:variant>
        <vt:i4>6357089</vt:i4>
      </vt:variant>
      <vt:variant>
        <vt:i4>3</vt:i4>
      </vt:variant>
      <vt:variant>
        <vt:i4>0</vt:i4>
      </vt:variant>
      <vt:variant>
        <vt:i4>5</vt:i4>
      </vt:variant>
      <vt:variant>
        <vt:lpwstr>საქართველოს სამოქალაქო კოდექსი, მუხლი 11911-ე მუხლის 1-ლი, მე-2 და მე-3 ნაწილი_x000b_იხ. აქ: https://matsne.gov.ge/ka/document/view/31702</vt:lpwstr>
      </vt:variant>
      <vt:variant>
        <vt:lpwstr/>
      </vt:variant>
      <vt:variant>
        <vt:i4>5898310</vt:i4>
      </vt:variant>
      <vt:variant>
        <vt:i4>0</vt:i4>
      </vt:variant>
      <vt:variant>
        <vt:i4>0</vt:i4>
      </vt:variant>
      <vt:variant>
        <vt:i4>5</vt:i4>
      </vt:variant>
      <vt:variant>
        <vt:lpwstr>https://matsne.gov.ge/ka/document/view/2629299</vt:lpwstr>
      </vt:variant>
      <vt:variant>
        <vt:lpwstr>DOCUMENT:1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nika khibaia</cp:lastModifiedBy>
  <cp:revision>28</cp:revision>
  <cp:lastPrinted>2018-05-10T16:08:00Z</cp:lastPrinted>
  <dcterms:created xsi:type="dcterms:W3CDTF">2018-04-04T20:08:00Z</dcterms:created>
  <dcterms:modified xsi:type="dcterms:W3CDTF">2018-06-04T10:01:00Z</dcterms:modified>
</cp:coreProperties>
</file>