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BCC2921" w:rsidR="003E44A8" w:rsidRPr="007D34F4" w:rsidRDefault="00EE0279" w:rsidP="007D34F4">
            <w:pPr>
              <w:pStyle w:val="a5"/>
              <w:numPr>
                <w:ilvl w:val="0"/>
                <w:numId w:val="10"/>
              </w:numPr>
              <w:ind w:left="337" w:right="-18"/>
              <w:rPr>
                <w:rFonts w:ascii="Sylfaen" w:hAnsi="Sylfaen"/>
                <w:lang w:val="ka-GE"/>
              </w:rPr>
            </w:pPr>
            <w:permStart w:id="1281835721" w:edGrp="everyone"/>
            <w:r w:rsidRPr="00B756A7">
              <w:rPr>
                <w:rFonts w:ascii="Sylfaen" w:hAnsi="Sylfaen"/>
                <w:color w:val="000000"/>
                <w:lang w:val="ka-GE"/>
              </w:rPr>
              <w:t xml:space="preserve">შპს </w:t>
            </w:r>
            <w:r>
              <w:rPr>
                <w:rFonts w:ascii="Sylfaen" w:hAnsi="Sylfaen"/>
                <w:color w:val="000000"/>
                <w:lang w:val="ka-GE"/>
              </w:rPr>
              <w:t>„</w:t>
            </w:r>
            <w:r w:rsidRPr="00B756A7">
              <w:rPr>
                <w:rFonts w:ascii="Sylfaen" w:hAnsi="Sylfaen"/>
                <w:color w:val="000000"/>
                <w:lang w:val="ka-GE"/>
              </w:rPr>
              <w:t>იურიდიული ოფისი ლეგალ რაითს ჯორჯია</w:t>
            </w:r>
            <w:r>
              <w:rPr>
                <w:rFonts w:ascii="Sylfaen" w:hAnsi="Sylfaen"/>
                <w:color w:val="000000"/>
                <w:lang w:val="ka-GE"/>
              </w:rPr>
              <w:t>“</w:t>
            </w:r>
            <w: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C84D4F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09FB23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985A5C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8F51C0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4C6906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A8977C7" w14:textId="77777777" w:rsidR="00EE0279" w:rsidRPr="00EE0279" w:rsidRDefault="00EE0279" w:rsidP="00EE0279">
            <w:pPr>
              <w:pStyle w:val="a5"/>
              <w:numPr>
                <w:ilvl w:val="0"/>
                <w:numId w:val="16"/>
              </w:numPr>
              <w:ind w:right="-18"/>
              <w:rPr>
                <w:rFonts w:ascii="Sylfaen" w:hAnsi="Sylfaen"/>
                <w:lang w:val="ka-GE"/>
              </w:rPr>
            </w:pPr>
            <w:permStart w:id="1073546871" w:edGrp="everyone"/>
            <w:r w:rsidRPr="00EE0279">
              <w:rPr>
                <w:rFonts w:ascii="Sylfaen" w:hAnsi="Sylfaen"/>
                <w:lang w:val="ka-GE"/>
              </w:rPr>
              <w:t>. გიორგი ხეცურიანი;</w:t>
            </w:r>
          </w:p>
          <w:permEnd w:id="1073546871"/>
          <w:p w14:paraId="7F9256EF" w14:textId="44EEFE3C" w:rsidR="00A2210B" w:rsidRPr="007D34F4" w:rsidRDefault="00A2210B" w:rsidP="00EE0279">
            <w:pPr>
              <w:pStyle w:val="a5"/>
              <w:numPr>
                <w:ilvl w:val="0"/>
                <w:numId w:val="16"/>
              </w:numPr>
              <w:ind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240F25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7349D8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5DB849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7D159B5"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6BE7C0E" w14:textId="3E998EDB" w:rsidR="00EE0279" w:rsidRPr="00EE0279" w:rsidRDefault="00EE0279" w:rsidP="00EE0279">
            <w:pPr>
              <w:pStyle w:val="a5"/>
              <w:numPr>
                <w:ilvl w:val="0"/>
                <w:numId w:val="21"/>
              </w:numPr>
              <w:ind w:right="-113"/>
              <w:rPr>
                <w:rFonts w:ascii="Sylfaen" w:hAnsi="Sylfaen"/>
                <w:lang w:val="ka-GE"/>
              </w:rPr>
            </w:pPr>
            <w:permStart w:id="676215825" w:edGrp="everyone"/>
            <w:r w:rsidRPr="00EE0279">
              <w:rPr>
                <w:rFonts w:ascii="Sylfaen" w:hAnsi="Sylfaen"/>
                <w:lang w:val="ka-GE"/>
              </w:rPr>
              <w:t xml:space="preserve"> საქართველოს სამოქალაქო საპროცესი კოდექსი;</w:t>
            </w:r>
          </w:p>
          <w:p w14:paraId="0206A26F" w14:textId="3A6FE139" w:rsidR="00144FCF" w:rsidRPr="007D34F4" w:rsidRDefault="00EE0279" w:rsidP="00EE0279">
            <w:pPr>
              <w:pStyle w:val="a5"/>
              <w:numPr>
                <w:ilvl w:val="0"/>
                <w:numId w:val="21"/>
              </w:numPr>
              <w:ind w:right="-113"/>
              <w:rPr>
                <w:rFonts w:ascii="Sylfaen" w:hAnsi="Sylfaen"/>
                <w:lang w:val="ka-GE"/>
              </w:rPr>
            </w:pPr>
            <w:r w:rsidRPr="00EE0279">
              <w:rPr>
                <w:rFonts w:ascii="Sylfaen" w:hAnsi="Sylfaen"/>
                <w:lang w:val="ka-GE"/>
              </w:rPr>
              <w:t xml:space="preserve"> სახელმწიფო ბაჟის შესახებ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F5BF3EA" w14:textId="43DF4366" w:rsidR="00EE0279" w:rsidRPr="00EE0279" w:rsidRDefault="00EE0279" w:rsidP="00EE0279">
            <w:pPr>
              <w:pStyle w:val="a5"/>
              <w:numPr>
                <w:ilvl w:val="0"/>
                <w:numId w:val="22"/>
              </w:numPr>
              <w:ind w:right="-113"/>
              <w:rPr>
                <w:rFonts w:ascii="Sylfaen" w:hAnsi="Sylfaen"/>
                <w:lang w:val="ka-GE"/>
              </w:rPr>
            </w:pPr>
            <w:permStart w:id="667764277" w:edGrp="everyone"/>
            <w:r w:rsidRPr="00EE0279">
              <w:rPr>
                <w:rFonts w:ascii="Sylfaen" w:hAnsi="Sylfaen"/>
                <w:lang w:val="ka-GE"/>
              </w:rPr>
              <w:t xml:space="preserve"> 14/11/1997;</w:t>
            </w:r>
          </w:p>
          <w:p w14:paraId="13B34F4E" w14:textId="3EBD11BD" w:rsidR="00144FCF" w:rsidRPr="007D34F4" w:rsidRDefault="00EE0279" w:rsidP="00EE0279">
            <w:pPr>
              <w:pStyle w:val="a5"/>
              <w:numPr>
                <w:ilvl w:val="0"/>
                <w:numId w:val="22"/>
              </w:numPr>
              <w:ind w:right="-113"/>
              <w:rPr>
                <w:rFonts w:ascii="Sylfaen" w:hAnsi="Sylfaen"/>
                <w:lang w:val="ka-GE"/>
              </w:rPr>
            </w:pPr>
            <w:r w:rsidRPr="00EE0279">
              <w:rPr>
                <w:rFonts w:ascii="Sylfaen" w:hAnsi="Sylfaen"/>
                <w:lang w:val="ka-GE"/>
              </w:rPr>
              <w:t xml:space="preserve"> 29/04/1998;</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B702E19" w:rsidR="00496B05" w:rsidRPr="007D34F4" w:rsidRDefault="00EE027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993FFC7" w:rsidR="00496B05" w:rsidRPr="007D34F4" w:rsidRDefault="004C0CAB" w:rsidP="007D34F4">
            <w:pPr>
              <w:pStyle w:val="a5"/>
              <w:numPr>
                <w:ilvl w:val="0"/>
                <w:numId w:val="24"/>
              </w:numPr>
              <w:ind w:left="257" w:right="-113" w:hanging="270"/>
              <w:rPr>
                <w:rFonts w:ascii="Sylfaen" w:hAnsi="Sylfaen"/>
                <w:lang w:val="ka-GE"/>
              </w:rPr>
            </w:pPr>
            <w:permStart w:id="1177557738" w:edGrp="everyone"/>
            <w:r w:rsidRPr="004C0CAB">
              <w:rPr>
                <w:rFonts w:ascii="Sylfaen" w:hAnsi="Sylfaen"/>
                <w:lang w:val="ka-GE"/>
              </w:rPr>
              <w:t xml:space="preserve">თბილისი, რუსთაველის გამზირი </w:t>
            </w:r>
            <w:r w:rsidR="00387AD0">
              <w:rPr>
                <w:rFonts w:ascii="Sylfaen" w:hAnsi="Sylfaen"/>
                <w:lang w:val="ka-GE"/>
              </w:rPr>
              <w:t>#</w:t>
            </w:r>
            <w:r w:rsidRPr="004C0CAB">
              <w:rPr>
                <w:rFonts w:ascii="Sylfaen" w:hAnsi="Sylfaen"/>
                <w:lang w:val="ka-GE"/>
              </w:rPr>
              <w:t>8</w:t>
            </w:r>
            <w:r w:rsidR="00387AD0">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BF90F60" w14:textId="4229F9D6" w:rsidR="00EE0279" w:rsidRPr="008C4925" w:rsidRDefault="00EE0279" w:rsidP="00EE0279">
            <w:pPr>
              <w:pStyle w:val="abzacixml"/>
              <w:shd w:val="clear" w:color="auto" w:fill="EAEAEA"/>
              <w:spacing w:before="0" w:beforeAutospacing="0" w:after="0" w:afterAutospacing="0"/>
              <w:jc w:val="both"/>
              <w:rPr>
                <w:rFonts w:ascii="Sylfaen" w:hAnsi="Sylfaen"/>
                <w:color w:val="333333"/>
                <w:lang w:val="ka-GE"/>
              </w:rPr>
            </w:pPr>
            <w:permStart w:id="903088963" w:edGrp="everyone"/>
            <w:r w:rsidRPr="008C4925">
              <w:rPr>
                <w:rFonts w:ascii="Sylfaen" w:hAnsi="Sylfaen"/>
                <w:color w:val="333333"/>
                <w:lang w:val="ka-GE"/>
              </w:rPr>
              <w:t>1. საქართველოს სამოქალაქო</w:t>
            </w:r>
            <w:r w:rsidR="001517D2">
              <w:rPr>
                <w:rFonts w:ascii="Sylfaen" w:hAnsi="Sylfaen"/>
                <w:color w:val="333333"/>
                <w:lang w:val="ka-GE"/>
              </w:rPr>
              <w:t xml:space="preserve"> საპროცესო</w:t>
            </w:r>
            <w:r w:rsidRPr="008C4925">
              <w:rPr>
                <w:rFonts w:ascii="Sylfaen" w:hAnsi="Sylfaen"/>
                <w:color w:val="333333"/>
                <w:lang w:val="ka-GE"/>
              </w:rPr>
              <w:t xml:space="preserve"> კოდექსის 39-ე მუხლის მე-3 ნაწილის „ა.ა.“ ქვეპუნქტის სიტყვები: „ფიზიკური პირისათვის“ და საქართველოს სამოქალაქო </w:t>
            </w:r>
            <w:r w:rsidR="001517D2">
              <w:rPr>
                <w:rFonts w:ascii="Sylfaen" w:hAnsi="Sylfaen"/>
                <w:color w:val="333333"/>
                <w:lang w:val="ka-GE"/>
              </w:rPr>
              <w:t xml:space="preserve">საპროცესო </w:t>
            </w:r>
            <w:r w:rsidRPr="008C4925">
              <w:rPr>
                <w:rFonts w:ascii="Sylfaen" w:hAnsi="Sylfaen"/>
                <w:color w:val="333333"/>
                <w:lang w:val="ka-GE"/>
              </w:rPr>
              <w:t xml:space="preserve">კოდექსის 39-ე მუხლის მე-3 ნაწილის „ა.ბ.“ ქვეპუნქტი;  </w:t>
            </w:r>
          </w:p>
          <w:p w14:paraId="0CCF93FE" w14:textId="32CC7124" w:rsidR="00EE0279" w:rsidRPr="008C4925" w:rsidRDefault="00EE0279" w:rsidP="00EE0279">
            <w:pPr>
              <w:pStyle w:val="abzacixml"/>
              <w:shd w:val="clear" w:color="auto" w:fill="EAEAEA"/>
              <w:spacing w:before="0" w:beforeAutospacing="0" w:after="0" w:afterAutospacing="0"/>
              <w:jc w:val="both"/>
              <w:rPr>
                <w:rFonts w:ascii="Sylfaen" w:hAnsi="Sylfaen"/>
                <w:color w:val="333333"/>
                <w:lang w:val="ka-GE"/>
              </w:rPr>
            </w:pPr>
            <w:r w:rsidRPr="008C4925">
              <w:rPr>
                <w:rFonts w:ascii="Sylfaen" w:hAnsi="Sylfaen"/>
                <w:color w:val="333333"/>
                <w:lang w:val="ka-GE"/>
              </w:rPr>
              <w:t xml:space="preserve">1.2. საქართველოს სამოქალაქო </w:t>
            </w:r>
            <w:r w:rsidR="001517D2">
              <w:rPr>
                <w:rFonts w:ascii="Sylfaen" w:hAnsi="Sylfaen"/>
                <w:color w:val="333333"/>
                <w:lang w:val="ka-GE"/>
              </w:rPr>
              <w:t xml:space="preserve">საპროცესო </w:t>
            </w:r>
            <w:r w:rsidRPr="008C4925">
              <w:rPr>
                <w:rFonts w:ascii="Sylfaen" w:hAnsi="Sylfaen"/>
                <w:color w:val="333333"/>
                <w:lang w:val="ka-GE"/>
              </w:rPr>
              <w:t xml:space="preserve">კოდექსის 39-ე მუხლის მე-3 ნაწილის „ბ.ა.“ ქვეპუნქტის სიტყვები: „ფიზიკური პირისათვის“ და საქართველოს სამოქალაქო </w:t>
            </w:r>
            <w:r w:rsidR="001517D2">
              <w:rPr>
                <w:rFonts w:ascii="Sylfaen" w:hAnsi="Sylfaen"/>
                <w:color w:val="333333"/>
                <w:lang w:val="ka-GE"/>
              </w:rPr>
              <w:t xml:space="preserve">საპროცესო </w:t>
            </w:r>
            <w:r w:rsidRPr="008C4925">
              <w:rPr>
                <w:rFonts w:ascii="Sylfaen" w:hAnsi="Sylfaen"/>
                <w:color w:val="333333"/>
                <w:lang w:val="ka-GE"/>
              </w:rPr>
              <w:t>კოდექსის 39-ე მუხლის მე-3 ნაწილის „ბ.ბ.“ ქვეპუნქტი;</w:t>
            </w:r>
          </w:p>
          <w:p w14:paraId="126D4102" w14:textId="5EC42D0E" w:rsidR="00EE0279" w:rsidRPr="008C4925" w:rsidRDefault="00EE0279" w:rsidP="00EE0279">
            <w:pPr>
              <w:pStyle w:val="abzacixml"/>
              <w:shd w:val="clear" w:color="auto" w:fill="EAEAEA"/>
              <w:spacing w:before="0" w:beforeAutospacing="0" w:after="0" w:afterAutospacing="0"/>
              <w:jc w:val="both"/>
              <w:rPr>
                <w:rFonts w:ascii="Sylfaen" w:hAnsi="Sylfaen"/>
                <w:color w:val="333333"/>
                <w:lang w:val="ka-GE"/>
              </w:rPr>
            </w:pPr>
            <w:r w:rsidRPr="008C4925">
              <w:rPr>
                <w:rFonts w:ascii="Sylfaen" w:hAnsi="Sylfaen"/>
                <w:color w:val="333333"/>
                <w:lang w:val="ka-GE"/>
              </w:rPr>
              <w:t>1.3. საქართველოს სამოქალაქო</w:t>
            </w:r>
            <w:r w:rsidR="001517D2">
              <w:rPr>
                <w:rFonts w:ascii="Sylfaen" w:hAnsi="Sylfaen"/>
                <w:color w:val="333333"/>
                <w:lang w:val="ka-GE"/>
              </w:rPr>
              <w:t xml:space="preserve"> საპროცესო</w:t>
            </w:r>
            <w:r w:rsidRPr="008C4925">
              <w:rPr>
                <w:rFonts w:ascii="Sylfaen" w:hAnsi="Sylfaen"/>
                <w:color w:val="333333"/>
                <w:lang w:val="ka-GE"/>
              </w:rPr>
              <w:t xml:space="preserve"> კოდექსის 39-ე მუხლის მე-3 ნაწილის „გ.ა.“ ქვეპუნქტის სიტყვები: „ფიზიკური </w:t>
            </w:r>
            <w:r w:rsidRPr="008C4925">
              <w:rPr>
                <w:rFonts w:ascii="Sylfaen" w:hAnsi="Sylfaen"/>
                <w:color w:val="333333"/>
                <w:lang w:val="ka-GE"/>
              </w:rPr>
              <w:lastRenderedPageBreak/>
              <w:t xml:space="preserve">პირისათვის“ და საქართველოს სამოქალაქო </w:t>
            </w:r>
            <w:r w:rsidR="001517D2">
              <w:rPr>
                <w:rFonts w:ascii="Sylfaen" w:hAnsi="Sylfaen"/>
                <w:color w:val="333333"/>
                <w:lang w:val="ka-GE"/>
              </w:rPr>
              <w:t xml:space="preserve">საპროცესო </w:t>
            </w:r>
            <w:r w:rsidRPr="008C4925">
              <w:rPr>
                <w:rFonts w:ascii="Sylfaen" w:hAnsi="Sylfaen"/>
                <w:color w:val="333333"/>
                <w:lang w:val="ka-GE"/>
              </w:rPr>
              <w:t>კოდექსის 39-ე მუხლის მე-3 ნაწილის „გ.ბ.“ ქვეპუნქტი;</w:t>
            </w:r>
          </w:p>
          <w:p w14:paraId="04639304" w14:textId="1A624ED3" w:rsidR="00EE0279" w:rsidRPr="008C4925" w:rsidRDefault="00EE0279" w:rsidP="00EE0279">
            <w:pPr>
              <w:spacing w:after="0" w:line="240" w:lineRule="auto"/>
              <w:jc w:val="both"/>
              <w:rPr>
                <w:rFonts w:ascii="Sylfaen" w:hAnsi="Sylfaen"/>
                <w:color w:val="000000"/>
                <w:sz w:val="24"/>
                <w:szCs w:val="24"/>
                <w:lang w:val="ka-GE"/>
              </w:rPr>
            </w:pPr>
            <w:r w:rsidRPr="008C4925">
              <w:rPr>
                <w:rFonts w:ascii="Sylfaen" w:hAnsi="Sylfaen"/>
                <w:color w:val="000000"/>
                <w:sz w:val="24"/>
                <w:szCs w:val="24"/>
                <w:lang w:val="ka-GE"/>
              </w:rPr>
              <w:t xml:space="preserve">2. „სახელმწიფო ბაჟის შესახებ“ საქართველოს კანონის მე-4 მუხლის მე-2 პუნქტის „ა.ა“ ქვეპუნქტის სიტყვები: „ფიზიკური პირისათვის“ და „სახელმწიფო ბაჟის შესახებ“ საქართველოს კანონის მე-4 მუხლის მე-2 პუნქტის „ა.ბ.“ ქვეპუნქტი. </w:t>
            </w:r>
          </w:p>
          <w:p w14:paraId="7B0BB726" w14:textId="5E6D5BF4" w:rsidR="00EE0279" w:rsidRPr="008C4925" w:rsidRDefault="00EE0279" w:rsidP="00EE0279">
            <w:pPr>
              <w:spacing w:after="0" w:line="240" w:lineRule="auto"/>
              <w:jc w:val="both"/>
              <w:rPr>
                <w:rFonts w:ascii="Sylfaen" w:hAnsi="Sylfaen"/>
                <w:color w:val="000000"/>
                <w:sz w:val="24"/>
                <w:szCs w:val="24"/>
                <w:lang w:val="ka-GE"/>
              </w:rPr>
            </w:pPr>
            <w:r w:rsidRPr="008C4925">
              <w:rPr>
                <w:rFonts w:ascii="Sylfaen" w:hAnsi="Sylfaen"/>
                <w:color w:val="000000"/>
                <w:sz w:val="24"/>
                <w:szCs w:val="24"/>
                <w:lang w:val="ka-GE"/>
              </w:rPr>
              <w:t xml:space="preserve">2.1. </w:t>
            </w:r>
            <w:r w:rsidRPr="008C4925">
              <w:rPr>
                <w:rFonts w:ascii="Sylfaen" w:hAnsi="Sylfaen"/>
                <w:color w:val="000000"/>
                <w:sz w:val="24"/>
                <w:szCs w:val="24"/>
              </w:rPr>
              <w:t xml:space="preserve"> </w:t>
            </w:r>
            <w:r w:rsidRPr="008C4925">
              <w:rPr>
                <w:rFonts w:ascii="Sylfaen" w:hAnsi="Sylfaen"/>
                <w:color w:val="000000"/>
                <w:sz w:val="24"/>
                <w:szCs w:val="24"/>
                <w:lang w:val="ka-GE"/>
              </w:rPr>
              <w:t xml:space="preserve">„სახელმწიფო ბაჟის შესახებ“ საქართველოს კანონის მე-4 მუხლის მე-2 პუნქტის „ბ.ა“ ქვეპუნქტის სიტყვები: „ფიზიკური პირისათვის“ და „სახელმწიფო ბაჟის შესახებ“ საქართველოს კანონის მე-4 მუხლის მე-2 პუნქტის „ბ.ბ“ ქვეპუნქტი; </w:t>
            </w:r>
          </w:p>
          <w:p w14:paraId="0B7E1D93" w14:textId="5268FE3F" w:rsidR="00EE0279" w:rsidRPr="008C4925" w:rsidRDefault="00EE0279" w:rsidP="00EE0279">
            <w:pPr>
              <w:spacing w:after="0" w:line="240" w:lineRule="auto"/>
              <w:jc w:val="both"/>
              <w:rPr>
                <w:rFonts w:ascii="Sylfaen" w:hAnsi="Sylfaen"/>
                <w:color w:val="000000"/>
                <w:sz w:val="24"/>
                <w:szCs w:val="24"/>
                <w:lang w:val="ka-GE"/>
              </w:rPr>
            </w:pPr>
            <w:r>
              <w:rPr>
                <w:rFonts w:ascii="Sylfaen" w:hAnsi="Sylfaen"/>
                <w:color w:val="000000"/>
                <w:sz w:val="24"/>
                <w:szCs w:val="24"/>
              </w:rPr>
              <w:t>2</w:t>
            </w:r>
            <w:r w:rsidRPr="008C4925">
              <w:rPr>
                <w:rFonts w:ascii="Sylfaen" w:hAnsi="Sylfaen"/>
                <w:color w:val="000000"/>
                <w:sz w:val="24"/>
                <w:szCs w:val="24"/>
                <w:lang w:val="ka-GE"/>
              </w:rPr>
              <w:t>.2. „სახელმწიფო ბაჟის შესახებ“ საქართველოს კანონის მე-4 მუხლის მე-2 პუნქტის „გ.ა“ ქვეპუნქტის სიტყვები: „ფიზიკური პირისათვის“ და „სახელმწიფო ბაჟის შესახებ“ საქართველოს კანონის მე-4 მუხლის მე-2 პუნქტის „გ.ბ“ ქვეპუნქტი;</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EBB5B8D" w14:textId="3016C002" w:rsidR="00EE0279" w:rsidRDefault="00EE0279" w:rsidP="00D650B6">
            <w:pPr>
              <w:spacing w:after="0" w:line="240" w:lineRule="auto"/>
              <w:rPr>
                <w:rFonts w:ascii="Sylfaen" w:hAnsi="Sylfaen" w:cs="Sylfaen"/>
                <w:color w:val="000000"/>
                <w:sz w:val="24"/>
                <w:szCs w:val="24"/>
                <w:lang w:val="ka-GE"/>
              </w:rPr>
            </w:pPr>
            <w:r w:rsidRPr="00F00899">
              <w:rPr>
                <w:rFonts w:ascii="Sylfaen" w:hAnsi="Sylfaen" w:cs="Sylfaen"/>
                <w:color w:val="000000"/>
                <w:sz w:val="24"/>
                <w:szCs w:val="24"/>
                <w:lang w:val="ka-GE"/>
              </w:rPr>
              <w:lastRenderedPageBreak/>
              <w:t>საქართველოს</w:t>
            </w:r>
            <w:r w:rsidRPr="00F00899">
              <w:rPr>
                <w:rFonts w:ascii="Cambria Math" w:hAnsi="Cambria Math" w:cs="Cambria Math"/>
                <w:color w:val="000000"/>
                <w:sz w:val="24"/>
                <w:szCs w:val="24"/>
                <w:lang w:val="ka-GE"/>
              </w:rPr>
              <w:t xml:space="preserve"> </w:t>
            </w:r>
            <w:r w:rsidRPr="00F00899">
              <w:rPr>
                <w:rFonts w:ascii="Sylfaen" w:hAnsi="Sylfaen" w:cs="Sylfaen"/>
                <w:color w:val="000000"/>
                <w:sz w:val="24"/>
                <w:szCs w:val="24"/>
                <w:lang w:val="ka-GE"/>
              </w:rPr>
              <w:t>კონსტიტუციის</w:t>
            </w:r>
            <w:r w:rsidRPr="00F00899">
              <w:rPr>
                <w:rFonts w:ascii="Cambria Math" w:hAnsi="Cambria Math" w:cs="Cambria Math"/>
                <w:color w:val="000000"/>
                <w:sz w:val="24"/>
                <w:szCs w:val="24"/>
                <w:lang w:val="ka-GE"/>
              </w:rPr>
              <w:t xml:space="preserve"> </w:t>
            </w:r>
            <w:r w:rsidRPr="00F00899">
              <w:rPr>
                <w:rFonts w:ascii="Sylfaen" w:hAnsi="Sylfaen" w:cs="Sylfaen"/>
                <w:color w:val="000000"/>
                <w:sz w:val="24"/>
                <w:szCs w:val="24"/>
                <w:lang w:val="ka-GE"/>
              </w:rPr>
              <w:t>მე</w:t>
            </w:r>
            <w:r>
              <w:rPr>
                <w:rFonts w:ascii="Sylfaen" w:hAnsi="Sylfaen" w:cs="Sylfaen"/>
                <w:color w:val="000000"/>
                <w:sz w:val="24"/>
                <w:szCs w:val="24"/>
                <w:lang w:val="ka-GE"/>
              </w:rPr>
              <w:t>-11</w:t>
            </w:r>
            <w:r>
              <w:rPr>
                <w:rFonts w:ascii="Sylfaen" w:hAnsi="Sylfaen" w:cs="Cambria Math"/>
                <w:color w:val="000000"/>
                <w:sz w:val="24"/>
                <w:szCs w:val="24"/>
                <w:lang w:val="ka-GE"/>
              </w:rPr>
              <w:t xml:space="preserve"> </w:t>
            </w:r>
            <w:r w:rsidRPr="00F00899">
              <w:rPr>
                <w:rFonts w:ascii="Cambria Math" w:hAnsi="Cambria Math" w:cs="Cambria Math"/>
                <w:color w:val="000000"/>
                <w:sz w:val="24"/>
                <w:szCs w:val="24"/>
                <w:lang w:val="ka-GE"/>
              </w:rPr>
              <w:t xml:space="preserve"> </w:t>
            </w:r>
            <w:r w:rsidRPr="00F00899">
              <w:rPr>
                <w:rFonts w:ascii="Sylfaen" w:hAnsi="Sylfaen" w:cs="Sylfaen"/>
                <w:color w:val="000000"/>
                <w:sz w:val="24"/>
                <w:szCs w:val="24"/>
                <w:lang w:val="ka-GE"/>
              </w:rPr>
              <w:t>მუხლი</w:t>
            </w:r>
            <w:r>
              <w:rPr>
                <w:rFonts w:ascii="Sylfaen" w:hAnsi="Sylfaen" w:cs="Sylfaen"/>
                <w:color w:val="000000"/>
                <w:sz w:val="24"/>
                <w:szCs w:val="24"/>
                <w:lang w:val="ka-GE"/>
              </w:rPr>
              <w:t>ს პირველი პუნქტი</w:t>
            </w:r>
            <w:r w:rsidR="00387AD0">
              <w:rPr>
                <w:rFonts w:ascii="Sylfaen" w:hAnsi="Sylfaen" w:cs="Sylfaen"/>
                <w:color w:val="000000"/>
                <w:sz w:val="24"/>
                <w:szCs w:val="24"/>
                <w:lang w:val="ka-GE"/>
              </w:rPr>
              <w:t xml:space="preserve">: </w:t>
            </w:r>
            <w:r w:rsidRPr="00387AD0">
              <w:rPr>
                <w:rFonts w:ascii="Sylfaen" w:hAnsi="Sylfaen" w:cs="Sylfaen"/>
                <w:b/>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AE72E7F" w14:textId="77777777" w:rsidR="00EE0279" w:rsidRDefault="00EE0279" w:rsidP="00D650B6">
            <w:pPr>
              <w:spacing w:after="0" w:line="240" w:lineRule="auto"/>
              <w:rPr>
                <w:rFonts w:ascii="Sylfaen" w:hAnsi="Sylfaen" w:cs="Sylfaen"/>
                <w:color w:val="000000"/>
                <w:sz w:val="24"/>
                <w:szCs w:val="24"/>
                <w:lang w:val="ka-GE"/>
              </w:rPr>
            </w:pPr>
          </w:p>
          <w:p w14:paraId="6A9BFFAB" w14:textId="3970085C" w:rsidR="002F127B" w:rsidRPr="00B93430" w:rsidRDefault="00EE0279" w:rsidP="00D650B6">
            <w:pPr>
              <w:spacing w:after="0" w:line="240" w:lineRule="auto"/>
              <w:rPr>
                <w:rFonts w:ascii="Sylfaen" w:hAnsi="Sylfaen"/>
                <w:color w:val="000000"/>
                <w:sz w:val="18"/>
                <w:szCs w:val="18"/>
                <w:lang w:val="ka-GE"/>
              </w:rPr>
            </w:pPr>
            <w:r>
              <w:rPr>
                <w:rFonts w:ascii="Sylfaen" w:hAnsi="Sylfaen" w:cs="Sylfaen"/>
                <w:color w:val="000000"/>
                <w:sz w:val="24"/>
                <w:szCs w:val="24"/>
                <w:lang w:val="ka-GE"/>
              </w:rPr>
              <w:t xml:space="preserve">საქართველოს კონსტიტუციის </w:t>
            </w:r>
            <w:r>
              <w:rPr>
                <w:rFonts w:ascii="Sylfaen" w:hAnsi="Sylfaen" w:cs="Cambria Math"/>
                <w:color w:val="000000"/>
                <w:sz w:val="24"/>
                <w:szCs w:val="24"/>
                <w:lang w:val="ka-GE"/>
              </w:rPr>
              <w:t>31</w:t>
            </w:r>
            <w:r w:rsidRPr="00F00899">
              <w:rPr>
                <w:rFonts w:ascii="Cambria Math" w:hAnsi="Cambria Math" w:cs="Cambria Math"/>
                <w:color w:val="000000"/>
                <w:sz w:val="24"/>
                <w:szCs w:val="24"/>
                <w:lang w:val="ka-GE"/>
              </w:rPr>
              <w:t>-</w:t>
            </w:r>
            <w:r w:rsidRPr="00F00899">
              <w:rPr>
                <w:rFonts w:ascii="Sylfaen" w:hAnsi="Sylfaen" w:cs="Sylfaen"/>
                <w:color w:val="000000"/>
                <w:sz w:val="24"/>
                <w:szCs w:val="24"/>
                <w:lang w:val="ka-GE"/>
              </w:rPr>
              <w:t>ე</w:t>
            </w:r>
            <w:r w:rsidRPr="00F00899">
              <w:rPr>
                <w:rFonts w:ascii="Cambria Math" w:hAnsi="Cambria Math" w:cs="Cambria Math"/>
                <w:color w:val="000000"/>
                <w:sz w:val="24"/>
                <w:szCs w:val="24"/>
                <w:lang w:val="ka-GE"/>
              </w:rPr>
              <w:t xml:space="preserve"> </w:t>
            </w:r>
            <w:r w:rsidRPr="00F00899">
              <w:rPr>
                <w:rFonts w:ascii="Sylfaen" w:hAnsi="Sylfaen" w:cs="Sylfaen"/>
                <w:color w:val="000000"/>
                <w:sz w:val="24"/>
                <w:szCs w:val="24"/>
                <w:lang w:val="ka-GE"/>
              </w:rPr>
              <w:t>მუხლის</w:t>
            </w:r>
            <w:r w:rsidRPr="00F00899">
              <w:rPr>
                <w:rFonts w:ascii="Cambria Math" w:hAnsi="Cambria Math" w:cs="Cambria Math"/>
                <w:color w:val="000000"/>
                <w:sz w:val="24"/>
                <w:szCs w:val="24"/>
                <w:lang w:val="ka-GE"/>
              </w:rPr>
              <w:t xml:space="preserve"> </w:t>
            </w:r>
            <w:r w:rsidRPr="00663433">
              <w:rPr>
                <w:rFonts w:ascii="Sylfaen" w:hAnsi="Sylfaen" w:cs="Cambria Math"/>
                <w:color w:val="000000"/>
                <w:sz w:val="24"/>
                <w:szCs w:val="24"/>
                <w:lang w:val="ka-GE"/>
              </w:rPr>
              <w:t>პირველი პუნქტ</w:t>
            </w:r>
            <w:r>
              <w:rPr>
                <w:rFonts w:ascii="Sylfaen" w:hAnsi="Sylfaen" w:cs="Cambria Math"/>
                <w:color w:val="000000"/>
                <w:sz w:val="24"/>
                <w:szCs w:val="24"/>
                <w:lang w:val="ka-GE"/>
              </w:rPr>
              <w:t>ი</w:t>
            </w:r>
            <w:r w:rsidR="00387AD0">
              <w:rPr>
                <w:rFonts w:ascii="Sylfaen" w:hAnsi="Sylfaen" w:cs="Cambria Math"/>
                <w:color w:val="000000"/>
                <w:sz w:val="24"/>
                <w:szCs w:val="24"/>
                <w:lang w:val="ka-GE"/>
              </w:rPr>
              <w:t>:</w:t>
            </w:r>
            <w:r>
              <w:rPr>
                <w:rFonts w:ascii="Sylfaen" w:hAnsi="Sylfaen" w:cs="Cambria Math"/>
                <w:color w:val="000000"/>
                <w:sz w:val="24"/>
                <w:szCs w:val="24"/>
                <w:lang w:val="ka-GE"/>
              </w:rPr>
              <w:t xml:space="preserve"> </w:t>
            </w:r>
            <w:r w:rsidRPr="00387AD0">
              <w:rPr>
                <w:rFonts w:ascii="Sylfaen" w:hAnsi="Sylfaen" w:cs="Cambria Math"/>
                <w:b/>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0413CDD" w14:textId="77777777" w:rsidR="00EE0279" w:rsidRPr="001E3E8C" w:rsidRDefault="00EE0279" w:rsidP="00EE0279">
            <w:pPr>
              <w:jc w:val="both"/>
              <w:rPr>
                <w:rFonts w:ascii="Sylfaen" w:hAnsi="Sylfaen"/>
                <w:color w:val="000000"/>
                <w:lang w:val="ka-GE"/>
              </w:rPr>
            </w:pPr>
            <w:permStart w:id="2105233546" w:edGrp="everyone" w:colFirst="0" w:colLast="0"/>
            <w:r w:rsidRPr="001E3E8C">
              <w:rPr>
                <w:rFonts w:ascii="Sylfaen" w:hAnsi="Sylfaen"/>
                <w:color w:val="000000"/>
                <w:lang w:val="ka-GE"/>
              </w:rPr>
              <w:t xml:space="preserve">        საქართველოს კონსტიტუციის 31-ე მუხლის პირველი პუნქტი, 34-ე მუხლის პირველი პუნქტი, მე-60 მუხლის მეოთხე პუნქტის ,,ა” ქვეპუნქტი;</w:t>
            </w:r>
          </w:p>
          <w:p w14:paraId="5305ED5E" w14:textId="6A721C0C" w:rsidR="00474A54" w:rsidRPr="00627CF2" w:rsidRDefault="00EE0279" w:rsidP="00627CF2">
            <w:pPr>
              <w:jc w:val="both"/>
              <w:rPr>
                <w:rFonts w:ascii="Sylfaen" w:hAnsi="Sylfaen"/>
                <w:color w:val="000000"/>
                <w:sz w:val="24"/>
                <w:szCs w:val="24"/>
                <w:lang w:val="ka-GE"/>
              </w:rPr>
            </w:pPr>
            <w:r w:rsidRPr="001E3E8C">
              <w:rPr>
                <w:rFonts w:ascii="Sylfaen" w:hAnsi="Sylfaen"/>
                <w:color w:val="000000"/>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A78A0F3" w14:textId="730C840F" w:rsidR="00316930" w:rsidRPr="009F6C5E" w:rsidRDefault="00316930" w:rsidP="00FD7F9B">
            <w:pPr>
              <w:spacing w:line="276" w:lineRule="auto"/>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xml:space="preserve">   </w:t>
            </w:r>
            <w:r w:rsidR="00C26F98">
              <w:rPr>
                <w:rFonts w:ascii="Sylfaen" w:hAnsi="Sylfaen"/>
                <w:color w:val="000000"/>
                <w:sz w:val="24"/>
                <w:szCs w:val="24"/>
                <w:lang w:val="ka-GE"/>
              </w:rPr>
              <w:t xml:space="preserve">  </w:t>
            </w:r>
            <w:r>
              <w:rPr>
                <w:rFonts w:ascii="Sylfaen" w:hAnsi="Sylfaen"/>
                <w:color w:val="000000"/>
                <w:sz w:val="24"/>
                <w:szCs w:val="24"/>
                <w:lang w:val="ka-GE"/>
              </w:rPr>
              <w:t xml:space="preserve"> </w:t>
            </w:r>
            <w:r w:rsidRPr="00943687">
              <w:rPr>
                <w:rFonts w:ascii="Sylfaen" w:hAnsi="Sylfaen"/>
                <w:color w:val="000000"/>
                <w:sz w:val="24"/>
                <w:szCs w:val="24"/>
                <w:lang w:val="ka-GE"/>
              </w:rPr>
              <w:t xml:space="preserve">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w:t>
            </w:r>
            <w:r w:rsidR="00B079C5">
              <w:rPr>
                <w:rFonts w:ascii="Sylfaen" w:hAnsi="Sylfaen"/>
                <w:color w:val="000000"/>
                <w:sz w:val="24"/>
                <w:szCs w:val="24"/>
                <w:lang w:val="ka-GE"/>
              </w:rPr>
              <w:t xml:space="preserve">იგი წარდგენილია უფლებამოსილი სუბიექტების მიერ. </w:t>
            </w:r>
            <w:r w:rsidRPr="00943687">
              <w:rPr>
                <w:rFonts w:ascii="Sylfaen" w:hAnsi="Sylfaen"/>
                <w:color w:val="000000"/>
                <w:sz w:val="24"/>
                <w:szCs w:val="24"/>
                <w:lang w:val="ka-GE"/>
              </w:rPr>
              <w:t>ასევე</w:t>
            </w:r>
            <w:r w:rsidR="00B079C5">
              <w:rPr>
                <w:rFonts w:ascii="Sylfaen" w:hAnsi="Sylfaen"/>
                <w:color w:val="000000"/>
                <w:sz w:val="24"/>
                <w:szCs w:val="24"/>
                <w:lang w:val="ka-GE"/>
              </w:rPr>
              <w:t>,</w:t>
            </w:r>
            <w:r w:rsidRPr="00943687">
              <w:rPr>
                <w:rFonts w:ascii="Sylfaen" w:hAnsi="Sylfaen"/>
                <w:color w:val="000000"/>
                <w:sz w:val="24"/>
                <w:szCs w:val="24"/>
                <w:lang w:val="ka-GE"/>
              </w:rPr>
              <w:t xml:space="preserve"> სარჩელი ფორმითა და შინაარსით </w:t>
            </w:r>
            <w:r w:rsidR="00C26F98">
              <w:rPr>
                <w:rFonts w:ascii="Sylfaen" w:hAnsi="Sylfaen"/>
                <w:color w:val="000000"/>
                <w:sz w:val="24"/>
                <w:szCs w:val="24"/>
                <w:lang w:val="ka-GE"/>
              </w:rPr>
              <w:t xml:space="preserve"> სრულად </w:t>
            </w:r>
            <w:r w:rsidRPr="00943687">
              <w:rPr>
                <w:rFonts w:ascii="Sylfaen" w:hAnsi="Sylfaen"/>
                <w:color w:val="000000"/>
                <w:sz w:val="24"/>
                <w:szCs w:val="24"/>
                <w:lang w:val="ka-GE"/>
              </w:rPr>
              <w:t xml:space="preserve">შეესაბამება </w:t>
            </w:r>
            <w:r>
              <w:rPr>
                <w:rFonts w:ascii="Sylfaen" w:hAnsi="Sylfaen"/>
                <w:color w:val="000000"/>
                <w:sz w:val="24"/>
                <w:szCs w:val="24"/>
                <w:lang w:val="ka-GE"/>
              </w:rPr>
              <w:t xml:space="preserve">კანონით დადგენილ მოთხოვნებს. </w:t>
            </w:r>
          </w:p>
          <w:p w14:paraId="2C7F5D44" w14:textId="1CF5B76C" w:rsidR="00B079C5" w:rsidRDefault="001C1D11" w:rsidP="00FD7F9B">
            <w:pPr>
              <w:spacing w:line="276" w:lineRule="auto"/>
              <w:jc w:val="both"/>
              <w:rPr>
                <w:rFonts w:ascii="Sylfaen" w:hAnsi="Sylfaen" w:cs="Sylfaen"/>
                <w:color w:val="000000"/>
                <w:sz w:val="24"/>
                <w:lang w:val="ka-GE"/>
              </w:rPr>
            </w:pPr>
            <w:r>
              <w:rPr>
                <w:rFonts w:ascii="Sylfaen" w:hAnsi="Sylfaen" w:cs="Sylfaen"/>
                <w:color w:val="000000"/>
                <w:sz w:val="24"/>
                <w:lang w:val="ka-GE"/>
              </w:rPr>
              <w:t xml:space="preserve">  </w:t>
            </w:r>
            <w:r w:rsidR="00C26F98">
              <w:rPr>
                <w:rFonts w:ascii="Sylfaen" w:hAnsi="Sylfaen" w:cs="Sylfaen"/>
                <w:color w:val="000000"/>
                <w:sz w:val="24"/>
                <w:lang w:val="ka-GE"/>
              </w:rPr>
              <w:t xml:space="preserve">  </w:t>
            </w:r>
            <w:r>
              <w:rPr>
                <w:rFonts w:ascii="Sylfaen" w:hAnsi="Sylfaen" w:cs="Sylfaen"/>
                <w:color w:val="000000"/>
                <w:sz w:val="24"/>
                <w:lang w:val="ka-GE"/>
              </w:rPr>
              <w:t xml:space="preserve"> </w:t>
            </w:r>
            <w:r w:rsidR="00B079C5">
              <w:rPr>
                <w:rFonts w:ascii="Sylfaen" w:hAnsi="Sylfaen" w:cs="Sylfaen"/>
                <w:color w:val="000000"/>
                <w:sz w:val="24"/>
                <w:lang w:val="ka-GE"/>
              </w:rPr>
              <w:t xml:space="preserve">განსახილველ შემთხვევაში, სადავო ნორმები/ჩანაწერი მართლსაწინააღმდეგოდ, </w:t>
            </w:r>
            <w:r w:rsidR="00B079C5" w:rsidRPr="00B079C5">
              <w:rPr>
                <w:rFonts w:ascii="Sylfaen" w:hAnsi="Sylfaen" w:cs="Sylfaen"/>
                <w:b/>
                <w:color w:val="000000"/>
                <w:sz w:val="24"/>
                <w:lang w:val="ka-GE"/>
              </w:rPr>
              <w:t>პოტენციურად</w:t>
            </w:r>
            <w:r w:rsidR="00B079C5">
              <w:rPr>
                <w:rFonts w:ascii="Sylfaen" w:hAnsi="Sylfaen" w:cs="Sylfaen"/>
                <w:color w:val="000000"/>
                <w:sz w:val="24"/>
                <w:lang w:val="ka-GE"/>
              </w:rPr>
              <w:t xml:space="preserve"> გვირღვევს კონსტიტუციის მეორე თავით გათვალისწინებულ უფლებებს. </w:t>
            </w:r>
            <w:r>
              <w:rPr>
                <w:rFonts w:ascii="Sylfaen" w:hAnsi="Sylfaen" w:cs="Sylfaen"/>
                <w:color w:val="000000"/>
                <w:sz w:val="24"/>
                <w:lang w:val="ka-GE"/>
              </w:rPr>
              <w:t xml:space="preserve"> </w:t>
            </w:r>
            <w:r w:rsidR="00B079C5">
              <w:rPr>
                <w:rFonts w:ascii="Sylfaen" w:hAnsi="Sylfaen" w:cs="Sylfaen"/>
                <w:color w:val="000000"/>
                <w:sz w:val="24"/>
                <w:lang w:val="ka-GE"/>
              </w:rPr>
              <w:t xml:space="preserve">კერძოდ, პოტენციურად გვეზღუდება </w:t>
            </w:r>
            <w:r w:rsidR="00316930" w:rsidRPr="00943687">
              <w:rPr>
                <w:rFonts w:ascii="Sylfaen" w:hAnsi="Sylfaen" w:cs="Sylfaen"/>
                <w:color w:val="000000"/>
                <w:sz w:val="24"/>
                <w:lang w:val="ka-GE"/>
              </w:rPr>
              <w:t>კონსტიტუციის</w:t>
            </w:r>
            <w:r w:rsidR="00316930" w:rsidRPr="00943687">
              <w:rPr>
                <w:rFonts w:ascii="Sylfaen" w:hAnsi="Sylfaen"/>
                <w:color w:val="000000"/>
                <w:sz w:val="24"/>
                <w:lang w:val="ka-GE"/>
              </w:rPr>
              <w:t xml:space="preserve"> მე-11</w:t>
            </w:r>
            <w:r w:rsidR="00B079C5">
              <w:rPr>
                <w:rFonts w:ascii="Sylfaen" w:hAnsi="Sylfaen"/>
                <w:color w:val="000000"/>
                <w:sz w:val="24"/>
                <w:lang w:val="ka-GE"/>
              </w:rPr>
              <w:t xml:space="preserve"> მუხლის პირველი ნაწილისა</w:t>
            </w:r>
            <w:r w:rsidR="00316930" w:rsidRPr="00943687">
              <w:rPr>
                <w:rFonts w:ascii="Sylfaen" w:hAnsi="Sylfaen"/>
                <w:color w:val="000000"/>
                <w:sz w:val="24"/>
                <w:lang w:val="ka-GE"/>
              </w:rPr>
              <w:t xml:space="preserve"> და 31-ე </w:t>
            </w:r>
            <w:r w:rsidR="00316930" w:rsidRPr="00943687">
              <w:rPr>
                <w:rFonts w:ascii="Sylfaen" w:hAnsi="Sylfaen" w:cs="Sylfaen"/>
                <w:color w:val="000000"/>
                <w:sz w:val="24"/>
                <w:lang w:val="ka-GE"/>
              </w:rPr>
              <w:t>მუხ</w:t>
            </w:r>
            <w:r w:rsidR="00B079C5">
              <w:rPr>
                <w:rFonts w:ascii="Sylfaen" w:hAnsi="Sylfaen" w:cs="Sylfaen"/>
                <w:color w:val="000000"/>
                <w:sz w:val="24"/>
                <w:lang w:val="ka-GE"/>
              </w:rPr>
              <w:t xml:space="preserve">ლის პირველი </w:t>
            </w:r>
            <w:r w:rsidR="00656CDF">
              <w:rPr>
                <w:rFonts w:ascii="Sylfaen" w:hAnsi="Sylfaen" w:cs="Sylfaen"/>
                <w:color w:val="000000"/>
                <w:sz w:val="24"/>
                <w:lang w:val="ka-GE"/>
              </w:rPr>
              <w:t>პუნქტი</w:t>
            </w:r>
            <w:r w:rsidR="00B079C5">
              <w:rPr>
                <w:rFonts w:ascii="Sylfaen" w:hAnsi="Sylfaen" w:cs="Sylfaen"/>
                <w:color w:val="000000"/>
                <w:sz w:val="24"/>
                <w:lang w:val="ka-GE"/>
              </w:rPr>
              <w:t xml:space="preserve"> სრულყოფილი სარგებლობა. </w:t>
            </w:r>
          </w:p>
          <w:p w14:paraId="59BD4C0B" w14:textId="07515F26" w:rsidR="005F2B38" w:rsidRDefault="00C26F98" w:rsidP="005F2B38">
            <w:pPr>
              <w:spacing w:line="276" w:lineRule="auto"/>
              <w:jc w:val="both"/>
              <w:rPr>
                <w:rFonts w:ascii="Sylfaen" w:hAnsi="Sylfaen"/>
                <w:noProof/>
                <w:color w:val="000000"/>
                <w:sz w:val="24"/>
                <w:lang w:val="ka-GE"/>
              </w:rPr>
            </w:pPr>
            <w:r>
              <w:rPr>
                <w:rFonts w:ascii="Sylfaen" w:hAnsi="Sylfaen"/>
                <w:noProof/>
                <w:color w:val="000000"/>
                <w:sz w:val="24"/>
                <w:lang w:val="ka-GE"/>
              </w:rPr>
              <w:t xml:space="preserve">       </w:t>
            </w:r>
            <w:r w:rsidR="00B079C5">
              <w:rPr>
                <w:rFonts w:ascii="Sylfaen" w:hAnsi="Sylfaen"/>
                <w:noProof/>
                <w:color w:val="000000"/>
                <w:sz w:val="24"/>
                <w:lang w:val="ka-GE"/>
              </w:rPr>
              <w:t xml:space="preserve">სადავო ნორმების თანახმად,  ერთი და იმავე საპროცესო მოქმედებაზე, სასამართლოსთვის მიმართვის დროს, დარღვეული უფლების აღსადგენად იურიდიული პირები ფიზიკური პირებისგან  განსხვავებით იხდიან შედარებით მაღალ სახელმწიფო ბაჟის ზედა ზღვარს </w:t>
            </w:r>
            <w:r w:rsidR="00B079C5" w:rsidRPr="002E7CB3">
              <w:rPr>
                <w:rFonts w:ascii="Sylfaen" w:hAnsi="Sylfaen"/>
                <w:b/>
                <w:i/>
                <w:noProof/>
                <w:color w:val="000000"/>
                <w:lang w:val="ka-GE"/>
              </w:rPr>
              <w:t xml:space="preserve">(სახელმწიფო ბაჟის ზედა ზღვარი:  პირველი ინსტანცია: ფიზ. პირები 3000 ლარი; იურიდიული პირები - 5000 ლარი; მეორე ინსტანცია: ფიზ. პირები - 5000 ლარი; იურიდიული პირები - 7000 ლარი; </w:t>
            </w:r>
            <w:r w:rsidR="00596929" w:rsidRPr="002E7CB3">
              <w:rPr>
                <w:rFonts w:ascii="Sylfaen" w:hAnsi="Sylfaen"/>
                <w:b/>
                <w:i/>
                <w:noProof/>
                <w:color w:val="000000"/>
                <w:lang w:val="ka-GE"/>
              </w:rPr>
              <w:t xml:space="preserve">მესამე ინსტანცია: ფიზ. პირები: 6000 ლარი; იურიდიული პირები - </w:t>
            </w:r>
            <w:r w:rsidR="002E7CB3" w:rsidRPr="002E7CB3">
              <w:rPr>
                <w:rFonts w:ascii="Sylfaen" w:hAnsi="Sylfaen"/>
                <w:b/>
                <w:i/>
                <w:noProof/>
                <w:color w:val="000000"/>
                <w:lang w:val="ka-GE"/>
              </w:rPr>
              <w:t>8000</w:t>
            </w:r>
            <w:r w:rsidR="00596929" w:rsidRPr="002E7CB3">
              <w:rPr>
                <w:rFonts w:ascii="Sylfaen" w:hAnsi="Sylfaen"/>
                <w:b/>
                <w:i/>
                <w:noProof/>
                <w:color w:val="000000"/>
                <w:lang w:val="ka-GE"/>
              </w:rPr>
              <w:t xml:space="preserve"> ლარი</w:t>
            </w:r>
            <w:r w:rsidR="00B079C5" w:rsidRPr="002E7CB3">
              <w:rPr>
                <w:rFonts w:ascii="Sylfaen" w:hAnsi="Sylfaen"/>
                <w:b/>
                <w:i/>
                <w:noProof/>
                <w:color w:val="000000"/>
                <w:lang w:val="ka-GE"/>
              </w:rPr>
              <w:t xml:space="preserve"> ).</w:t>
            </w:r>
            <w:r w:rsidR="002E7CB3">
              <w:rPr>
                <w:rFonts w:ascii="Sylfaen" w:hAnsi="Sylfaen"/>
                <w:b/>
                <w:i/>
                <w:noProof/>
                <w:color w:val="000000"/>
                <w:lang w:val="ka-GE"/>
              </w:rPr>
              <w:t xml:space="preserve"> </w:t>
            </w:r>
            <w:r w:rsidR="002E7CB3">
              <w:rPr>
                <w:rFonts w:ascii="Sylfaen" w:hAnsi="Sylfaen"/>
                <w:noProof/>
                <w:color w:val="000000"/>
                <w:sz w:val="24"/>
                <w:szCs w:val="24"/>
                <w:lang w:val="ka-GE"/>
              </w:rPr>
              <w:t>აღნიშული ჩანაწერი</w:t>
            </w:r>
            <w:r w:rsidR="00316930" w:rsidRPr="00943687">
              <w:rPr>
                <w:rFonts w:ascii="Sylfaen" w:hAnsi="Sylfaen"/>
                <w:noProof/>
                <w:color w:val="000000"/>
                <w:sz w:val="24"/>
                <w:lang w:val="ka-GE"/>
              </w:rPr>
              <w:t xml:space="preserve"> პირდაპირ და უშუალო ზიანს აყენებს იურიდიული პირის უფლებებსა და ინტერსებს. განსაკუთრებით კი მაშინ, როდესაც საქმე ეხება </w:t>
            </w:r>
            <w:r w:rsidR="002E7CB3">
              <w:rPr>
                <w:rFonts w:ascii="Sylfaen" w:hAnsi="Sylfaen"/>
                <w:noProof/>
                <w:color w:val="000000"/>
                <w:sz w:val="24"/>
                <w:lang w:val="ka-GE"/>
              </w:rPr>
              <w:t>სამეწარმეო</w:t>
            </w:r>
            <w:r w:rsidR="005F2B38">
              <w:rPr>
                <w:rFonts w:ascii="Sylfaen" w:hAnsi="Sylfaen"/>
                <w:noProof/>
                <w:color w:val="000000"/>
                <w:sz w:val="24"/>
                <w:lang w:val="ka-GE"/>
              </w:rPr>
              <w:t xml:space="preserve"> </w:t>
            </w:r>
            <w:r w:rsidR="00316930" w:rsidRPr="00943687">
              <w:rPr>
                <w:rFonts w:ascii="Sylfaen" w:hAnsi="Sylfaen"/>
                <w:noProof/>
                <w:color w:val="000000"/>
                <w:sz w:val="24"/>
                <w:lang w:val="ka-GE"/>
              </w:rPr>
              <w:t>იურიდულ პირებს</w:t>
            </w:r>
            <w:r w:rsidR="005F2B38">
              <w:rPr>
                <w:rFonts w:ascii="Sylfaen" w:hAnsi="Sylfaen"/>
                <w:noProof/>
                <w:color w:val="000000"/>
                <w:sz w:val="24"/>
                <w:lang w:val="ka-GE"/>
              </w:rPr>
              <w:t>.</w:t>
            </w:r>
          </w:p>
          <w:p w14:paraId="72A57E63" w14:textId="6FB1A73F" w:rsidR="002E7CB3" w:rsidRPr="002E7CB3" w:rsidRDefault="00C26F98" w:rsidP="005F2B38">
            <w:pPr>
              <w:spacing w:line="276" w:lineRule="auto"/>
              <w:jc w:val="both"/>
              <w:rPr>
                <w:rFonts w:ascii="Sylfaen" w:hAnsi="Sylfaen"/>
                <w:noProof/>
                <w:color w:val="000000"/>
                <w:sz w:val="24"/>
                <w:lang w:val="ka-GE"/>
              </w:rPr>
            </w:pPr>
            <w:r>
              <w:rPr>
                <w:rFonts w:ascii="Sylfaen" w:hAnsi="Sylfaen"/>
                <w:noProof/>
                <w:color w:val="000000"/>
                <w:sz w:val="24"/>
                <w:lang w:val="ka-GE"/>
              </w:rPr>
              <w:t xml:space="preserve">       </w:t>
            </w:r>
            <w:r w:rsidR="002E7CB3">
              <w:rPr>
                <w:rFonts w:ascii="Sylfaen" w:hAnsi="Sylfaen"/>
                <w:noProof/>
                <w:color w:val="000000"/>
                <w:sz w:val="24"/>
                <w:lang w:val="ka-GE"/>
              </w:rPr>
              <w:t xml:space="preserve">ხსენებული ნორმების დისკრიმინაციული ჩანაწერი არსებით წინააღმდეგობაში მოდის საქართველოს კონსტიტუციასთან. ჩვენი კოპმპანიის ორგანიზაციულ-სამართლებრივი სტატუსიდან გამომდიანრე, მიგვაჩნია, რომ პოტენციურად ირღვევა ჩვენი უფლებები, ვინაიდან, სადავოობისას სასამართლოში ბაჟის სახით მოგვიწევს შედარებით მაღალი თანხის გადახდა.  ამასთან, სასამართლო დავის ხარჯების გაზრდის თვალსაზრისით, ამგვარმა ჩანაწერიმა შესაძლოა შექმნას სასამართლოში დარღვეული უფლების აღსადგენად მიმართვის ბარიერები, რაც ცხადია ეწინააღმდეგება სამართლიანი სახელმწიფოსა და სასამართლოს ხელმისაწვდომობის პრინციპებს.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1961714" w14:textId="2FEC8CF6" w:rsidR="00BA58DE" w:rsidRPr="001F498D" w:rsidRDefault="00BA58DE" w:rsidP="00DB0947">
            <w:pPr>
              <w:spacing w:line="276" w:lineRule="auto"/>
              <w:jc w:val="both"/>
              <w:rPr>
                <w:rFonts w:ascii="Sylfaen" w:hAnsi="Sylfaen"/>
                <w:noProof/>
                <w:color w:val="000000"/>
                <w:sz w:val="24"/>
                <w:lang w:val="ka-GE"/>
              </w:rPr>
            </w:pPr>
            <w:permStart w:id="1936157889" w:edGrp="everyone" w:colFirst="0" w:colLast="0"/>
            <w:r>
              <w:rPr>
                <w:rFonts w:ascii="Sylfaen" w:hAnsi="Sylfaen"/>
                <w:noProof/>
                <w:color w:val="000000"/>
                <w:sz w:val="24"/>
                <w:lang w:val="ka-GE"/>
              </w:rPr>
              <w:t xml:space="preserve">      </w:t>
            </w:r>
            <w:r w:rsidRPr="001F498D">
              <w:rPr>
                <w:rFonts w:ascii="Sylfaen" w:hAnsi="Sylfaen"/>
                <w:noProof/>
                <w:color w:val="000000"/>
                <w:sz w:val="24"/>
                <w:lang w:val="ka-GE"/>
              </w:rPr>
              <w:t xml:space="preserve">განსახილველ შემთხვევაში, სადავო ნერმები ეხება  </w:t>
            </w:r>
            <w:r w:rsidR="00217AA4" w:rsidRPr="001F498D">
              <w:rPr>
                <w:rFonts w:ascii="Sylfaen" w:hAnsi="Sylfaen"/>
                <w:noProof/>
                <w:color w:val="000000"/>
                <w:sz w:val="24"/>
                <w:lang w:val="ka-GE"/>
              </w:rPr>
              <w:t xml:space="preserve">სასამართლოში </w:t>
            </w:r>
            <w:r w:rsidRPr="001F498D">
              <w:rPr>
                <w:rFonts w:ascii="Sylfaen" w:hAnsi="Sylfaen"/>
                <w:noProof/>
                <w:color w:val="000000"/>
                <w:sz w:val="24"/>
                <w:lang w:val="ka-GE"/>
              </w:rPr>
              <w:t xml:space="preserve"> სახელმწიფო ბაჟის ზედა ზღვარს </w:t>
            </w:r>
            <w:r w:rsidRPr="001F498D">
              <w:rPr>
                <w:rFonts w:ascii="Sylfaen" w:hAnsi="Sylfaen"/>
                <w:b/>
                <w:i/>
                <w:noProof/>
                <w:color w:val="000000"/>
                <w:lang w:val="ka-GE"/>
              </w:rPr>
              <w:t>(სახელმწიფო ბაჟის ზედა ზღვარი:  პირველი ინსტანცია: ფიზ. პირები 3000 ლარი; იურიდიული პირები - 5000 ლარი; მეორე ინსტანცია: ფიზ. პირები - 5000 ლარი; იურიდიული პირები - 7000 ლარი; მესამე ინსტანცია: ფიზ. პირები: 6000 ლარი; იურიდიული პირები - 8000 ლარი ).</w:t>
            </w:r>
            <w:r w:rsidR="00DB0947" w:rsidRPr="001F498D">
              <w:rPr>
                <w:rFonts w:ascii="Sylfaen" w:hAnsi="Sylfaen"/>
                <w:b/>
                <w:i/>
                <w:noProof/>
                <w:color w:val="000000"/>
                <w:lang w:val="ka-GE"/>
              </w:rPr>
              <w:t xml:space="preserve"> </w:t>
            </w:r>
            <w:r w:rsidR="00DB0947" w:rsidRPr="001F498D">
              <w:rPr>
                <w:rFonts w:ascii="Sylfaen" w:hAnsi="Sylfaen"/>
                <w:noProof/>
                <w:color w:val="000000"/>
                <w:sz w:val="24"/>
                <w:szCs w:val="24"/>
                <w:lang w:val="ka-GE"/>
              </w:rPr>
              <w:t>მიგვაჩნია, რომ</w:t>
            </w:r>
            <w:r w:rsidR="00DB0947" w:rsidRPr="001F498D">
              <w:rPr>
                <w:rFonts w:ascii="Sylfaen" w:hAnsi="Sylfaen"/>
                <w:b/>
                <w:i/>
                <w:noProof/>
                <w:color w:val="000000"/>
                <w:lang w:val="ka-GE"/>
              </w:rPr>
              <w:t xml:space="preserve"> </w:t>
            </w:r>
            <w:r w:rsidRPr="001F498D">
              <w:rPr>
                <w:rFonts w:ascii="Sylfaen" w:hAnsi="Sylfaen"/>
                <w:noProof/>
                <w:color w:val="000000"/>
                <w:sz w:val="24"/>
                <w:szCs w:val="24"/>
                <w:lang w:val="ka-GE"/>
              </w:rPr>
              <w:t>აღნიშული ჩანაწერი</w:t>
            </w:r>
            <w:r w:rsidRPr="001F498D">
              <w:rPr>
                <w:rFonts w:ascii="Sylfaen" w:hAnsi="Sylfaen"/>
                <w:noProof/>
                <w:color w:val="000000"/>
                <w:sz w:val="24"/>
                <w:lang w:val="ka-GE"/>
              </w:rPr>
              <w:t xml:space="preserve"> პირდაპირ და უშუალო ზიანს აყენებს იურიდიული პირის უფლებებსა და ინტერსებს. </w:t>
            </w:r>
            <w:r w:rsidR="00DB0947" w:rsidRPr="001F498D">
              <w:rPr>
                <w:rFonts w:ascii="Sylfaen" w:hAnsi="Sylfaen"/>
                <w:noProof/>
                <w:color w:val="000000"/>
                <w:sz w:val="24"/>
                <w:lang w:val="ka-GE"/>
              </w:rPr>
              <w:t>იგი ეწინააღმდეგება საქართველოს კონსტიტუციის მე-11 მუხლის პირველ პუნქტსა და 31-ე მუხლის პირველ პუნქტს.</w:t>
            </w:r>
          </w:p>
          <w:p w14:paraId="7552B62A" w14:textId="5AD4C73E" w:rsidR="004C26C9" w:rsidRPr="001F498D" w:rsidRDefault="00DB0947" w:rsidP="004C26C9">
            <w:pPr>
              <w:pStyle w:val="a3"/>
              <w:spacing w:line="276" w:lineRule="auto"/>
              <w:ind w:firstLine="851"/>
              <w:rPr>
                <w:rFonts w:cs="Sylfaen"/>
                <w:sz w:val="24"/>
                <w:szCs w:val="24"/>
              </w:rPr>
            </w:pPr>
            <w:r w:rsidRPr="001F498D">
              <w:rPr>
                <w:rFonts w:cs="Sylfaen"/>
                <w:sz w:val="24"/>
                <w:szCs w:val="24"/>
                <w:lang w:val="ka-GE"/>
              </w:rPr>
              <w:t xml:space="preserve">საქართველოს </w:t>
            </w:r>
            <w:r w:rsidR="004C26C9" w:rsidRPr="001F498D">
              <w:rPr>
                <w:rFonts w:cs="Sylfaen"/>
                <w:sz w:val="24"/>
                <w:szCs w:val="24"/>
                <w:lang w:val="ka-GE"/>
              </w:rPr>
              <w:t>კონსტიტუციის მე-11 მუხლი შეეხება ადამიანის ორ ფუნდამენტურ უფლებას – „თავისუფლებასა” და „თანასწორობას”. კანონის</w:t>
            </w:r>
            <w:r w:rsidR="004C26C9" w:rsidRPr="001F498D">
              <w:rPr>
                <w:sz w:val="24"/>
                <w:szCs w:val="24"/>
                <w:lang w:val="ka-GE"/>
              </w:rPr>
              <w:t xml:space="preserve"> </w:t>
            </w:r>
            <w:r w:rsidR="004C26C9" w:rsidRPr="001F498D">
              <w:rPr>
                <w:rFonts w:cs="Sylfaen"/>
                <w:sz w:val="24"/>
                <w:szCs w:val="24"/>
                <w:lang w:val="ka-GE"/>
              </w:rPr>
              <w:t>წინაშე</w:t>
            </w:r>
            <w:r w:rsidR="004C26C9" w:rsidRPr="001F498D">
              <w:rPr>
                <w:sz w:val="24"/>
                <w:szCs w:val="24"/>
                <w:lang w:val="ka-GE"/>
              </w:rPr>
              <w:t xml:space="preserve"> </w:t>
            </w:r>
            <w:r w:rsidR="004C26C9" w:rsidRPr="001F498D">
              <w:rPr>
                <w:rFonts w:cs="Sylfaen"/>
                <w:sz w:val="24"/>
                <w:szCs w:val="24"/>
                <w:lang w:val="ka-GE"/>
              </w:rPr>
              <w:t>თანასწორობა</w:t>
            </w:r>
            <w:r w:rsidR="004C26C9" w:rsidRPr="001F498D">
              <w:rPr>
                <w:sz w:val="24"/>
                <w:szCs w:val="24"/>
                <w:lang w:val="ka-GE"/>
              </w:rPr>
              <w:t xml:space="preserve">, </w:t>
            </w:r>
            <w:r w:rsidR="004C26C9" w:rsidRPr="001F498D">
              <w:rPr>
                <w:rFonts w:cs="Sylfaen"/>
                <w:sz w:val="24"/>
                <w:szCs w:val="24"/>
                <w:lang w:val="ka-GE"/>
              </w:rPr>
              <w:t>უწინარესად</w:t>
            </w:r>
            <w:r w:rsidR="004C26C9" w:rsidRPr="001F498D">
              <w:rPr>
                <w:sz w:val="24"/>
                <w:szCs w:val="24"/>
                <w:lang w:val="ka-GE"/>
              </w:rPr>
              <w:t xml:space="preserve">, </w:t>
            </w:r>
            <w:r w:rsidR="004C26C9" w:rsidRPr="001F498D">
              <w:rPr>
                <w:rFonts w:cs="Sylfaen"/>
                <w:sz w:val="24"/>
                <w:szCs w:val="24"/>
                <w:lang w:val="ka-GE"/>
              </w:rPr>
              <w:t>ყველასთვის</w:t>
            </w:r>
            <w:r w:rsidR="004C26C9" w:rsidRPr="001F498D">
              <w:rPr>
                <w:sz w:val="24"/>
                <w:szCs w:val="24"/>
                <w:lang w:val="ka-GE"/>
              </w:rPr>
              <w:t xml:space="preserve"> </w:t>
            </w:r>
            <w:r w:rsidR="004C26C9" w:rsidRPr="001F498D">
              <w:rPr>
                <w:rFonts w:cs="Sylfaen"/>
                <w:sz w:val="24"/>
                <w:szCs w:val="24"/>
                <w:lang w:val="ka-GE"/>
              </w:rPr>
              <w:t>თანაბარი</w:t>
            </w:r>
            <w:r w:rsidR="004C26C9" w:rsidRPr="001F498D">
              <w:rPr>
                <w:sz w:val="24"/>
                <w:szCs w:val="24"/>
                <w:lang w:val="ka-GE"/>
              </w:rPr>
              <w:t xml:space="preserve"> </w:t>
            </w:r>
            <w:r w:rsidR="004C26C9" w:rsidRPr="001F498D">
              <w:rPr>
                <w:rFonts w:cs="Sylfaen"/>
                <w:sz w:val="24"/>
                <w:szCs w:val="24"/>
                <w:lang w:val="ka-GE"/>
              </w:rPr>
              <w:t>უფლებებით</w:t>
            </w:r>
            <w:r w:rsidR="004C26C9" w:rsidRPr="001F498D">
              <w:rPr>
                <w:sz w:val="24"/>
                <w:szCs w:val="24"/>
                <w:lang w:val="ka-GE"/>
              </w:rPr>
              <w:t xml:space="preserve">, </w:t>
            </w:r>
            <w:r w:rsidR="004C26C9" w:rsidRPr="001F498D">
              <w:rPr>
                <w:rFonts w:cs="Sylfaen"/>
                <w:sz w:val="24"/>
                <w:szCs w:val="24"/>
                <w:lang w:val="ka-GE"/>
              </w:rPr>
              <w:t>პრივილეგიებითა</w:t>
            </w:r>
            <w:r w:rsidR="004C26C9" w:rsidRPr="001F498D">
              <w:rPr>
                <w:sz w:val="24"/>
                <w:szCs w:val="24"/>
                <w:lang w:val="ka-GE"/>
              </w:rPr>
              <w:t xml:space="preserve"> </w:t>
            </w:r>
            <w:r w:rsidR="004C26C9" w:rsidRPr="001F498D">
              <w:rPr>
                <w:rFonts w:cs="Sylfaen"/>
                <w:sz w:val="24"/>
                <w:szCs w:val="24"/>
                <w:lang w:val="ka-GE"/>
              </w:rPr>
              <w:t>თუ</w:t>
            </w:r>
            <w:r w:rsidR="004C26C9" w:rsidRPr="001F498D">
              <w:rPr>
                <w:sz w:val="24"/>
                <w:szCs w:val="24"/>
                <w:lang w:val="ka-GE"/>
              </w:rPr>
              <w:t xml:space="preserve"> </w:t>
            </w:r>
            <w:r w:rsidR="004C26C9" w:rsidRPr="001F498D">
              <w:rPr>
                <w:rFonts w:cs="Sylfaen"/>
                <w:sz w:val="24"/>
                <w:szCs w:val="24"/>
                <w:lang w:val="ka-GE"/>
              </w:rPr>
              <w:t>იმუნიტეტებით</w:t>
            </w:r>
            <w:r w:rsidR="004C26C9" w:rsidRPr="001F498D">
              <w:rPr>
                <w:sz w:val="24"/>
                <w:szCs w:val="24"/>
                <w:lang w:val="ka-GE"/>
              </w:rPr>
              <w:t xml:space="preserve"> </w:t>
            </w:r>
            <w:r w:rsidR="004C26C9" w:rsidRPr="001F498D">
              <w:rPr>
                <w:rFonts w:cs="Sylfaen"/>
                <w:sz w:val="24"/>
                <w:szCs w:val="24"/>
                <w:lang w:val="ka-GE"/>
              </w:rPr>
              <w:t>სარგებლობის</w:t>
            </w:r>
            <w:r w:rsidR="004C26C9" w:rsidRPr="001F498D">
              <w:rPr>
                <w:sz w:val="24"/>
                <w:szCs w:val="24"/>
                <w:lang w:val="ka-GE"/>
              </w:rPr>
              <w:t xml:space="preserve"> </w:t>
            </w:r>
            <w:r w:rsidR="004C26C9" w:rsidRPr="001F498D">
              <w:rPr>
                <w:rFonts w:cs="Sylfaen"/>
                <w:sz w:val="24"/>
                <w:szCs w:val="24"/>
                <w:lang w:val="ka-GE"/>
              </w:rPr>
              <w:t>უფლებას</w:t>
            </w:r>
            <w:r w:rsidR="004C26C9" w:rsidRPr="001F498D">
              <w:rPr>
                <w:sz w:val="24"/>
                <w:szCs w:val="24"/>
                <w:lang w:val="ka-GE"/>
              </w:rPr>
              <w:t xml:space="preserve"> </w:t>
            </w:r>
            <w:r w:rsidR="004C26C9" w:rsidRPr="001F498D">
              <w:rPr>
                <w:rFonts w:cs="Sylfaen"/>
                <w:sz w:val="24"/>
                <w:szCs w:val="24"/>
                <w:lang w:val="ka-GE"/>
              </w:rPr>
              <w:t>გულისხმობს</w:t>
            </w:r>
            <w:r w:rsidR="004C26C9" w:rsidRPr="001F498D">
              <w:rPr>
                <w:sz w:val="24"/>
                <w:szCs w:val="24"/>
                <w:lang w:val="ka-GE"/>
              </w:rPr>
              <w:t xml:space="preserve">, </w:t>
            </w:r>
            <w:r w:rsidR="004C26C9" w:rsidRPr="001F498D">
              <w:rPr>
                <w:rFonts w:cs="Sylfaen"/>
                <w:sz w:val="24"/>
                <w:szCs w:val="24"/>
                <w:lang w:val="ka-GE"/>
              </w:rPr>
              <w:t>რომლებიც</w:t>
            </w:r>
            <w:r w:rsidR="004C26C9" w:rsidRPr="001F498D">
              <w:rPr>
                <w:sz w:val="24"/>
                <w:szCs w:val="24"/>
                <w:lang w:val="ka-GE"/>
              </w:rPr>
              <w:t xml:space="preserve"> </w:t>
            </w:r>
            <w:r w:rsidR="004C26C9" w:rsidRPr="001F498D">
              <w:rPr>
                <w:rFonts w:cs="Sylfaen"/>
                <w:sz w:val="24"/>
                <w:szCs w:val="24"/>
                <w:lang w:val="ka-GE"/>
              </w:rPr>
              <w:t>თანაბრადაა</w:t>
            </w:r>
            <w:r w:rsidR="004C26C9" w:rsidRPr="001F498D">
              <w:rPr>
                <w:sz w:val="24"/>
                <w:szCs w:val="24"/>
                <w:lang w:val="ka-GE"/>
              </w:rPr>
              <w:t xml:space="preserve"> </w:t>
            </w:r>
            <w:r w:rsidR="004C26C9" w:rsidRPr="001F498D">
              <w:rPr>
                <w:rFonts w:cs="Sylfaen"/>
                <w:sz w:val="24"/>
                <w:szCs w:val="24"/>
                <w:lang w:val="ka-GE"/>
              </w:rPr>
              <w:t>დაცული</w:t>
            </w:r>
            <w:r w:rsidR="004C26C9" w:rsidRPr="001F498D">
              <w:rPr>
                <w:sz w:val="24"/>
                <w:szCs w:val="24"/>
                <w:lang w:val="ka-GE"/>
              </w:rPr>
              <w:t xml:space="preserve"> </w:t>
            </w:r>
            <w:r w:rsidR="004C26C9" w:rsidRPr="001F498D">
              <w:rPr>
                <w:rFonts w:cs="Sylfaen"/>
                <w:sz w:val="24"/>
                <w:szCs w:val="24"/>
                <w:lang w:val="ka-GE"/>
              </w:rPr>
              <w:t>კანონის</w:t>
            </w:r>
            <w:r w:rsidR="004C26C9" w:rsidRPr="001F498D">
              <w:rPr>
                <w:sz w:val="24"/>
                <w:szCs w:val="24"/>
                <w:lang w:val="ka-GE"/>
              </w:rPr>
              <w:t xml:space="preserve"> </w:t>
            </w:r>
            <w:r w:rsidR="004C26C9" w:rsidRPr="001F498D">
              <w:rPr>
                <w:rFonts w:cs="Sylfaen"/>
                <w:sz w:val="24"/>
                <w:szCs w:val="24"/>
                <w:lang w:val="ka-GE"/>
              </w:rPr>
              <w:t>საფუძველზე</w:t>
            </w:r>
            <w:r w:rsidR="004C26C9" w:rsidRPr="001F498D">
              <w:rPr>
                <w:sz w:val="24"/>
                <w:szCs w:val="24"/>
                <w:lang w:val="ka-GE"/>
              </w:rPr>
              <w:t xml:space="preserve"> </w:t>
            </w:r>
            <w:r w:rsidR="004C26C9" w:rsidRPr="001F498D">
              <w:rPr>
                <w:rFonts w:cs="Sylfaen"/>
                <w:sz w:val="24"/>
                <w:szCs w:val="24"/>
                <w:lang w:val="ka-GE"/>
              </w:rPr>
              <w:t>და</w:t>
            </w:r>
            <w:r w:rsidR="004C26C9" w:rsidRPr="001F498D">
              <w:rPr>
                <w:sz w:val="24"/>
                <w:szCs w:val="24"/>
                <w:lang w:val="ka-GE"/>
              </w:rPr>
              <w:t xml:space="preserve">, </w:t>
            </w:r>
            <w:r w:rsidR="004C26C9" w:rsidRPr="001F498D">
              <w:rPr>
                <w:rFonts w:cs="Sylfaen"/>
                <w:sz w:val="24"/>
                <w:szCs w:val="24"/>
                <w:lang w:val="ka-GE"/>
              </w:rPr>
              <w:t>რომლებიც</w:t>
            </w:r>
            <w:r w:rsidR="004C26C9" w:rsidRPr="001F498D">
              <w:rPr>
                <w:sz w:val="24"/>
                <w:szCs w:val="24"/>
                <w:lang w:val="ka-GE"/>
              </w:rPr>
              <w:t xml:space="preserve"> </w:t>
            </w:r>
            <w:r w:rsidR="004C26C9" w:rsidRPr="001F498D">
              <w:rPr>
                <w:rFonts w:cs="Sylfaen"/>
                <w:sz w:val="24"/>
                <w:szCs w:val="24"/>
                <w:lang w:val="ka-GE"/>
              </w:rPr>
              <w:t>ასეთივე თანაბარ</w:t>
            </w:r>
            <w:r w:rsidR="004C26C9" w:rsidRPr="001F498D">
              <w:rPr>
                <w:sz w:val="24"/>
                <w:szCs w:val="24"/>
                <w:lang w:val="ka-GE"/>
              </w:rPr>
              <w:t xml:space="preserve"> </w:t>
            </w:r>
            <w:r w:rsidR="004C26C9" w:rsidRPr="001F498D">
              <w:rPr>
                <w:rFonts w:cs="Sylfaen"/>
                <w:sz w:val="24"/>
                <w:szCs w:val="24"/>
                <w:lang w:val="ka-GE"/>
              </w:rPr>
              <w:t>მოვალეობებს</w:t>
            </w:r>
            <w:r w:rsidR="004C26C9" w:rsidRPr="001F498D">
              <w:rPr>
                <w:sz w:val="24"/>
                <w:szCs w:val="24"/>
                <w:lang w:val="ka-GE"/>
              </w:rPr>
              <w:t xml:space="preserve"> </w:t>
            </w:r>
            <w:r w:rsidR="004C26C9" w:rsidRPr="001F498D">
              <w:rPr>
                <w:rFonts w:cs="Sylfaen"/>
                <w:sz w:val="24"/>
                <w:szCs w:val="24"/>
                <w:lang w:val="ka-GE"/>
              </w:rPr>
              <w:t xml:space="preserve">უკავშირდება. </w:t>
            </w:r>
            <w:proofErr w:type="gramStart"/>
            <w:r w:rsidR="004C26C9" w:rsidRPr="001F498D">
              <w:rPr>
                <w:rFonts w:cs="Sylfaen"/>
                <w:sz w:val="24"/>
                <w:szCs w:val="24"/>
              </w:rPr>
              <w:t>დემოკრატიულ</w:t>
            </w:r>
            <w:proofErr w:type="gramEnd"/>
            <w:r w:rsidR="004C26C9" w:rsidRPr="001F498D">
              <w:rPr>
                <w:rFonts w:cs="Sylfaen"/>
                <w:sz w:val="24"/>
                <w:szCs w:val="24"/>
              </w:rPr>
              <w:t xml:space="preserve"> საზოგადოებაში კანონის წინაშე თანასწორობა ერთ-ერთი უმთავრესი სამართლებრივი პრინციპია. </w:t>
            </w:r>
            <w:proofErr w:type="gramStart"/>
            <w:r w:rsidR="004C26C9" w:rsidRPr="001F498D">
              <w:rPr>
                <w:rFonts w:cs="Sylfaen"/>
                <w:sz w:val="24"/>
                <w:szCs w:val="24"/>
              </w:rPr>
              <w:t>ყველა</w:t>
            </w:r>
            <w:proofErr w:type="gramEnd"/>
            <w:r w:rsidR="004C26C9" w:rsidRPr="001F498D">
              <w:rPr>
                <w:rFonts w:cs="Sylfaen"/>
                <w:sz w:val="24"/>
                <w:szCs w:val="24"/>
              </w:rPr>
              <w:t xml:space="preserve"> ადამიანი, განურჩევლად მისი რასობრივი, ენობრივი, სოციალური, მსოფლმხედველობრივი თუ სხვა კუთვნილებისა, ექვემდებარება ერთი და იმავე კანონს, რომ ეს კანონი თანაბრად უნდა იქნეს მათ მიმართ გამოყენებული. </w:t>
            </w:r>
            <w:proofErr w:type="gramStart"/>
            <w:r w:rsidR="004C26C9" w:rsidRPr="001F498D">
              <w:rPr>
                <w:rFonts w:cs="Sylfaen"/>
                <w:sz w:val="24"/>
                <w:szCs w:val="24"/>
              </w:rPr>
              <w:t>ადამიანის</w:t>
            </w:r>
            <w:proofErr w:type="gramEnd"/>
            <w:r w:rsidR="004C26C9" w:rsidRPr="001F498D">
              <w:rPr>
                <w:rFonts w:cs="Sylfaen"/>
                <w:sz w:val="24"/>
                <w:szCs w:val="24"/>
              </w:rPr>
              <w:t xml:space="preserve"> უფლებათა საყოველთაო დეკლარაციის მე-7 მუხლის მიხედვით, ყველა ადამიანი თანასწორია კანონის წინაშე და გააჩნია თანაბარი სამართლებრივი დაცვა კანონის საფუძველზე. </w:t>
            </w:r>
            <w:proofErr w:type="gramStart"/>
            <w:r w:rsidR="004C26C9" w:rsidRPr="001F498D">
              <w:rPr>
                <w:rFonts w:cs="Sylfaen"/>
                <w:sz w:val="24"/>
                <w:szCs w:val="24"/>
              </w:rPr>
              <w:t>ყველას</w:t>
            </w:r>
            <w:proofErr w:type="gramEnd"/>
            <w:r w:rsidR="004C26C9" w:rsidRPr="001F498D">
              <w:rPr>
                <w:rFonts w:cs="Sylfaen"/>
                <w:sz w:val="24"/>
                <w:szCs w:val="24"/>
              </w:rPr>
              <w:t xml:space="preserve"> გააჩნია თანაბარი დაცვა დისკრიმინაციისა და ასეთი დისკრიმინაციისაკენ წაქეზების წინააღმდეგ.კანონის წინაშე თანასწორობა გულისხმობს მხოლოდ ადამიანთა იურიდიულ თანასწორობას. </w:t>
            </w:r>
            <w:proofErr w:type="gramStart"/>
            <w:r w:rsidR="004C26C9" w:rsidRPr="001F498D">
              <w:rPr>
                <w:rFonts w:cs="Sylfaen"/>
                <w:sz w:val="24"/>
                <w:szCs w:val="24"/>
              </w:rPr>
              <w:t>როგორც</w:t>
            </w:r>
            <w:proofErr w:type="gramEnd"/>
            <w:r w:rsidR="004C26C9" w:rsidRPr="001F498D">
              <w:rPr>
                <w:rFonts w:cs="Sylfaen"/>
                <w:sz w:val="24"/>
                <w:szCs w:val="24"/>
              </w:rPr>
              <w:t xml:space="preserve"> სამართალშემოქმედების, ისე სამართალგამოყენების პროცესში სახელმწიფო სწორედ ამ პრინციპით უნდა ხელმძღვანელობდეს. „</w:t>
            </w:r>
            <w:proofErr w:type="gramStart"/>
            <w:r w:rsidR="004C26C9" w:rsidRPr="001F498D">
              <w:rPr>
                <w:rFonts w:cs="Sylfaen"/>
                <w:sz w:val="24"/>
                <w:szCs w:val="24"/>
              </w:rPr>
              <w:t>კანონის</w:t>
            </w:r>
            <w:proofErr w:type="gramEnd"/>
            <w:r w:rsidR="004C26C9" w:rsidRPr="001F498D">
              <w:rPr>
                <w:rFonts w:cs="Sylfaen"/>
                <w:sz w:val="24"/>
                <w:szCs w:val="24"/>
              </w:rPr>
              <w:t xml:space="preserve"> წინაშე თანასწორობა” არ გულისხმობს ფაქტობრივ თანასწორობას და ადამიანთა სრულ გათანაბრებას ყველგან და ყველაფერში. </w:t>
            </w:r>
            <w:proofErr w:type="gramStart"/>
            <w:r w:rsidR="004C26C9" w:rsidRPr="001F498D">
              <w:rPr>
                <w:rFonts w:cs="Sylfaen"/>
                <w:sz w:val="24"/>
                <w:szCs w:val="24"/>
              </w:rPr>
              <w:t>ეს</w:t>
            </w:r>
            <w:proofErr w:type="gramEnd"/>
            <w:r w:rsidR="004C26C9" w:rsidRPr="001F498D">
              <w:rPr>
                <w:rFonts w:cs="Sylfaen"/>
                <w:sz w:val="24"/>
                <w:szCs w:val="24"/>
              </w:rPr>
              <w:t xml:space="preserve"> არ გამორიცხავს სახელმწიფოს ვალდებულებას, იზრუნოს ფაქტობრივი უთანასწორობის აღმოსაფხვრელად. </w:t>
            </w:r>
            <w:proofErr w:type="gramStart"/>
            <w:r w:rsidR="004C26C9" w:rsidRPr="001F498D">
              <w:rPr>
                <w:rFonts w:cs="Sylfaen"/>
                <w:sz w:val="24"/>
                <w:szCs w:val="24"/>
              </w:rPr>
              <w:t>კანონის</w:t>
            </w:r>
            <w:proofErr w:type="gramEnd"/>
            <w:r w:rsidR="004C26C9" w:rsidRPr="001F498D">
              <w:rPr>
                <w:rFonts w:cs="Sylfaen"/>
                <w:sz w:val="24"/>
                <w:szCs w:val="24"/>
              </w:rPr>
              <w:t xml:space="preserve"> წინაშე თანასწორობა არა თუ გამორიცხავს ადამიანთა მიმართ განსხვავებულ მოპყრობას, არამედ, შესატყვის შემთხვევებში, მოითხოვს კიდევაც ამას. </w:t>
            </w:r>
          </w:p>
          <w:p w14:paraId="0123505D" w14:textId="77777777" w:rsidR="004C26C9" w:rsidRPr="001F498D" w:rsidRDefault="004C26C9" w:rsidP="004C26C9">
            <w:pPr>
              <w:pStyle w:val="a3"/>
              <w:spacing w:line="276" w:lineRule="auto"/>
              <w:ind w:firstLine="851"/>
              <w:rPr>
                <w:sz w:val="24"/>
                <w:szCs w:val="24"/>
                <w:lang w:val="ka-GE"/>
              </w:rPr>
            </w:pPr>
            <w:proofErr w:type="gramStart"/>
            <w:r w:rsidRPr="001F498D">
              <w:rPr>
                <w:rFonts w:cs="Sylfaen"/>
                <w:sz w:val="24"/>
                <w:szCs w:val="24"/>
              </w:rPr>
              <w:t>ერთგვაროვანი</w:t>
            </w:r>
            <w:proofErr w:type="gramEnd"/>
            <w:r w:rsidRPr="001F498D">
              <w:rPr>
                <w:rFonts w:cs="Sylfaen"/>
                <w:sz w:val="24"/>
                <w:szCs w:val="24"/>
              </w:rPr>
              <w:t xml:space="preserve"> მიდგომები გამოყენებულ უნდა იქნეს მხოლოდ ერთგვაროვანი, მსგავსი მოცემულობების მიმართ.თანასწორობის</w:t>
            </w:r>
            <w:r w:rsidRPr="001F498D">
              <w:rPr>
                <w:sz w:val="24"/>
                <w:szCs w:val="24"/>
              </w:rPr>
              <w:t xml:space="preserve"> </w:t>
            </w:r>
            <w:r w:rsidRPr="001F498D">
              <w:rPr>
                <w:rFonts w:cs="Sylfaen"/>
                <w:sz w:val="24"/>
                <w:szCs w:val="24"/>
              </w:rPr>
              <w:t>მოთხოვნა</w:t>
            </w:r>
            <w:r w:rsidRPr="001F498D">
              <w:rPr>
                <w:sz w:val="24"/>
                <w:szCs w:val="24"/>
              </w:rPr>
              <w:t xml:space="preserve"> </w:t>
            </w:r>
            <w:r w:rsidRPr="001F498D">
              <w:rPr>
                <w:rFonts w:cs="Sylfaen"/>
                <w:sz w:val="24"/>
                <w:szCs w:val="24"/>
              </w:rPr>
              <w:t>ირღვევა</w:t>
            </w:r>
            <w:r w:rsidRPr="001F498D">
              <w:rPr>
                <w:sz w:val="24"/>
                <w:szCs w:val="24"/>
              </w:rPr>
              <w:t xml:space="preserve">, </w:t>
            </w:r>
            <w:r w:rsidRPr="001F498D">
              <w:rPr>
                <w:rFonts w:cs="Sylfaen"/>
                <w:sz w:val="24"/>
                <w:szCs w:val="24"/>
              </w:rPr>
              <w:t>როდესაც</w:t>
            </w:r>
            <w:r w:rsidRPr="001F498D">
              <w:rPr>
                <w:sz w:val="24"/>
                <w:szCs w:val="24"/>
              </w:rPr>
              <w:t xml:space="preserve"> </w:t>
            </w:r>
            <w:r w:rsidRPr="001F498D">
              <w:rPr>
                <w:rFonts w:cs="Sylfaen"/>
                <w:sz w:val="24"/>
                <w:szCs w:val="24"/>
              </w:rPr>
              <w:t>მსგავსი</w:t>
            </w:r>
            <w:r w:rsidRPr="001F498D">
              <w:rPr>
                <w:sz w:val="24"/>
                <w:szCs w:val="24"/>
              </w:rPr>
              <w:t xml:space="preserve">, </w:t>
            </w:r>
            <w:r w:rsidRPr="001F498D">
              <w:rPr>
                <w:rFonts w:cs="Sylfaen"/>
                <w:sz w:val="24"/>
                <w:szCs w:val="24"/>
              </w:rPr>
              <w:t>ერთგვაროვანი</w:t>
            </w:r>
            <w:r w:rsidRPr="001F498D">
              <w:rPr>
                <w:sz w:val="24"/>
                <w:szCs w:val="24"/>
              </w:rPr>
              <w:t xml:space="preserve"> </w:t>
            </w:r>
            <w:r w:rsidRPr="001F498D">
              <w:rPr>
                <w:rFonts w:cs="Sylfaen"/>
                <w:sz w:val="24"/>
                <w:szCs w:val="24"/>
              </w:rPr>
              <w:t>შემთხვევები</w:t>
            </w:r>
            <w:r w:rsidRPr="001F498D">
              <w:rPr>
                <w:sz w:val="24"/>
                <w:szCs w:val="24"/>
              </w:rPr>
              <w:t xml:space="preserve"> </w:t>
            </w:r>
            <w:r w:rsidRPr="001F498D">
              <w:rPr>
                <w:rFonts w:cs="Sylfaen"/>
                <w:sz w:val="24"/>
                <w:szCs w:val="24"/>
              </w:rPr>
              <w:t>განსხვავებულად</w:t>
            </w:r>
            <w:r w:rsidRPr="001F498D">
              <w:rPr>
                <w:sz w:val="24"/>
                <w:szCs w:val="24"/>
              </w:rPr>
              <w:t xml:space="preserve"> </w:t>
            </w:r>
            <w:r w:rsidRPr="001F498D">
              <w:rPr>
                <w:rFonts w:cs="Sylfaen"/>
                <w:sz w:val="24"/>
                <w:szCs w:val="24"/>
              </w:rPr>
              <w:t>განიხილება</w:t>
            </w:r>
            <w:r w:rsidRPr="001F498D">
              <w:rPr>
                <w:sz w:val="24"/>
                <w:szCs w:val="24"/>
              </w:rPr>
              <w:t xml:space="preserve">, </w:t>
            </w:r>
            <w:r w:rsidRPr="001F498D">
              <w:rPr>
                <w:rFonts w:cs="Sylfaen"/>
                <w:sz w:val="24"/>
                <w:szCs w:val="24"/>
              </w:rPr>
              <w:t>თუკი</w:t>
            </w:r>
            <w:r w:rsidRPr="001F498D">
              <w:rPr>
                <w:sz w:val="24"/>
                <w:szCs w:val="24"/>
              </w:rPr>
              <w:t xml:space="preserve"> </w:t>
            </w:r>
            <w:r w:rsidRPr="001F498D">
              <w:rPr>
                <w:rFonts w:cs="Sylfaen"/>
                <w:sz w:val="24"/>
                <w:szCs w:val="24"/>
              </w:rPr>
              <w:t>მათ</w:t>
            </w:r>
            <w:r w:rsidRPr="001F498D">
              <w:rPr>
                <w:sz w:val="24"/>
                <w:szCs w:val="24"/>
              </w:rPr>
              <w:t xml:space="preserve"> </w:t>
            </w:r>
            <w:r w:rsidRPr="001F498D">
              <w:rPr>
                <w:rFonts w:cs="Sylfaen"/>
                <w:sz w:val="24"/>
                <w:szCs w:val="24"/>
              </w:rPr>
              <w:t>შორის</w:t>
            </w:r>
            <w:r w:rsidRPr="001F498D">
              <w:rPr>
                <w:sz w:val="24"/>
                <w:szCs w:val="24"/>
              </w:rPr>
              <w:t xml:space="preserve"> </w:t>
            </w:r>
            <w:r w:rsidRPr="001F498D">
              <w:rPr>
                <w:rFonts w:cs="Sylfaen"/>
                <w:sz w:val="24"/>
                <w:szCs w:val="24"/>
              </w:rPr>
              <w:t>არსებული</w:t>
            </w:r>
            <w:r w:rsidRPr="001F498D">
              <w:rPr>
                <w:sz w:val="24"/>
                <w:szCs w:val="24"/>
              </w:rPr>
              <w:t xml:space="preserve"> </w:t>
            </w:r>
            <w:r w:rsidRPr="001F498D">
              <w:rPr>
                <w:rFonts w:cs="Sylfaen"/>
                <w:sz w:val="24"/>
                <w:szCs w:val="24"/>
              </w:rPr>
              <w:t>მცირედი</w:t>
            </w:r>
            <w:r w:rsidRPr="001F498D">
              <w:rPr>
                <w:sz w:val="24"/>
                <w:szCs w:val="24"/>
              </w:rPr>
              <w:t xml:space="preserve"> </w:t>
            </w:r>
            <w:r w:rsidRPr="001F498D">
              <w:rPr>
                <w:rFonts w:cs="Sylfaen"/>
                <w:sz w:val="24"/>
                <w:szCs w:val="24"/>
              </w:rPr>
              <w:t>განსხვავება</w:t>
            </w:r>
            <w:r w:rsidRPr="001F498D">
              <w:rPr>
                <w:sz w:val="24"/>
                <w:szCs w:val="24"/>
              </w:rPr>
              <w:t xml:space="preserve"> </w:t>
            </w:r>
            <w:r w:rsidRPr="001F498D">
              <w:rPr>
                <w:rFonts w:cs="Sylfaen"/>
                <w:sz w:val="24"/>
                <w:szCs w:val="24"/>
              </w:rPr>
              <w:t>არ</w:t>
            </w:r>
            <w:r w:rsidRPr="001F498D">
              <w:rPr>
                <w:sz w:val="24"/>
                <w:szCs w:val="24"/>
              </w:rPr>
              <w:t xml:space="preserve"> </w:t>
            </w:r>
            <w:r w:rsidRPr="001F498D">
              <w:rPr>
                <w:rFonts w:cs="Sylfaen"/>
                <w:sz w:val="24"/>
                <w:szCs w:val="24"/>
              </w:rPr>
              <w:t>ამართლებს</w:t>
            </w:r>
            <w:r w:rsidRPr="001F498D">
              <w:rPr>
                <w:sz w:val="24"/>
                <w:szCs w:val="24"/>
              </w:rPr>
              <w:t xml:space="preserve"> </w:t>
            </w:r>
            <w:r w:rsidRPr="001F498D">
              <w:rPr>
                <w:rFonts w:cs="Sylfaen"/>
                <w:sz w:val="24"/>
                <w:szCs w:val="24"/>
              </w:rPr>
              <w:t>მათდამი</w:t>
            </w:r>
            <w:r w:rsidRPr="001F498D">
              <w:rPr>
                <w:sz w:val="24"/>
                <w:szCs w:val="24"/>
              </w:rPr>
              <w:t xml:space="preserve"> </w:t>
            </w:r>
            <w:r w:rsidRPr="001F498D">
              <w:rPr>
                <w:rFonts w:cs="Sylfaen"/>
                <w:sz w:val="24"/>
                <w:szCs w:val="24"/>
              </w:rPr>
              <w:t>განსხვავებულ</w:t>
            </w:r>
            <w:r w:rsidRPr="001F498D">
              <w:rPr>
                <w:sz w:val="24"/>
                <w:szCs w:val="24"/>
              </w:rPr>
              <w:t xml:space="preserve"> </w:t>
            </w:r>
            <w:r w:rsidRPr="001F498D">
              <w:rPr>
                <w:rFonts w:cs="Sylfaen"/>
                <w:sz w:val="24"/>
                <w:szCs w:val="24"/>
              </w:rPr>
              <w:t>მოპყრობას</w:t>
            </w:r>
            <w:r w:rsidRPr="001F498D">
              <w:rPr>
                <w:sz w:val="24"/>
                <w:szCs w:val="24"/>
              </w:rPr>
              <w:t>.</w:t>
            </w:r>
            <w:r w:rsidRPr="001F498D">
              <w:rPr>
                <w:sz w:val="24"/>
                <w:szCs w:val="24"/>
                <w:lang w:val="ka-GE"/>
              </w:rPr>
              <w:t xml:space="preserve"> </w:t>
            </w:r>
          </w:p>
          <w:p w14:paraId="42CEB0DD" w14:textId="77777777" w:rsidR="004C26C9" w:rsidRPr="001F498D" w:rsidRDefault="004C26C9" w:rsidP="004C26C9">
            <w:pPr>
              <w:pStyle w:val="a3"/>
              <w:spacing w:line="276" w:lineRule="auto"/>
              <w:ind w:firstLine="851"/>
              <w:rPr>
                <w:rFonts w:cs="Sylfaen"/>
                <w:sz w:val="24"/>
                <w:szCs w:val="24"/>
                <w:lang w:val="ka-GE"/>
              </w:rPr>
            </w:pPr>
            <w:r w:rsidRPr="001F498D">
              <w:rPr>
                <w:sz w:val="24"/>
                <w:szCs w:val="24"/>
                <w:lang w:val="ka-GE"/>
              </w:rPr>
              <w:lastRenderedPageBreak/>
              <w:t xml:space="preserve">საქართველოს კონსტიტუციის </w:t>
            </w:r>
            <w:r w:rsidRPr="001F498D">
              <w:rPr>
                <w:rFonts w:cs="Sylfaen"/>
                <w:sz w:val="24"/>
                <w:szCs w:val="24"/>
              </w:rPr>
              <w:t>მე</w:t>
            </w:r>
            <w:r w:rsidRPr="001F498D">
              <w:rPr>
                <w:sz w:val="24"/>
                <w:szCs w:val="24"/>
              </w:rPr>
              <w:t>-</w:t>
            </w:r>
            <w:r w:rsidRPr="001F498D">
              <w:rPr>
                <w:sz w:val="24"/>
                <w:szCs w:val="24"/>
                <w:lang w:val="ka-GE"/>
              </w:rPr>
              <w:t>11</w:t>
            </w:r>
            <w:r w:rsidRPr="001F498D">
              <w:rPr>
                <w:sz w:val="24"/>
                <w:szCs w:val="24"/>
              </w:rPr>
              <w:t xml:space="preserve"> </w:t>
            </w:r>
            <w:r w:rsidRPr="001F498D">
              <w:rPr>
                <w:rFonts w:cs="Sylfaen"/>
                <w:sz w:val="24"/>
                <w:szCs w:val="24"/>
              </w:rPr>
              <w:t>მუხლი</w:t>
            </w:r>
            <w:r w:rsidRPr="001F498D">
              <w:rPr>
                <w:rFonts w:cs="Sylfaen"/>
                <w:sz w:val="24"/>
                <w:szCs w:val="24"/>
                <w:lang w:val="ka-GE"/>
              </w:rPr>
              <w:t>ს პირველი პუნქტი</w:t>
            </w:r>
            <w:r w:rsidRPr="001F498D">
              <w:rPr>
                <w:sz w:val="24"/>
                <w:szCs w:val="24"/>
              </w:rPr>
              <w:t xml:space="preserve"> </w:t>
            </w:r>
            <w:r w:rsidRPr="001F498D">
              <w:rPr>
                <w:rFonts w:cs="Sylfaen"/>
                <w:sz w:val="24"/>
                <w:szCs w:val="24"/>
              </w:rPr>
              <w:t>პირდაპირ</w:t>
            </w:r>
            <w:r w:rsidRPr="001F498D">
              <w:rPr>
                <w:sz w:val="24"/>
                <w:szCs w:val="24"/>
              </w:rPr>
              <w:t xml:space="preserve"> </w:t>
            </w:r>
            <w:r w:rsidRPr="001F498D">
              <w:rPr>
                <w:rFonts w:cs="Sylfaen"/>
                <w:sz w:val="24"/>
                <w:szCs w:val="24"/>
              </w:rPr>
              <w:t>შეეხება</w:t>
            </w:r>
            <w:r w:rsidRPr="001F498D">
              <w:rPr>
                <w:sz w:val="24"/>
                <w:szCs w:val="24"/>
              </w:rPr>
              <w:t xml:space="preserve"> </w:t>
            </w:r>
            <w:r w:rsidRPr="001F498D">
              <w:rPr>
                <w:rFonts w:cs="Sylfaen"/>
                <w:sz w:val="24"/>
                <w:szCs w:val="24"/>
              </w:rPr>
              <w:t>მხოლოდ</w:t>
            </w:r>
            <w:r w:rsidRPr="001F498D">
              <w:rPr>
                <w:sz w:val="24"/>
                <w:szCs w:val="24"/>
              </w:rPr>
              <w:t xml:space="preserve"> </w:t>
            </w:r>
            <w:r w:rsidRPr="001F498D">
              <w:rPr>
                <w:rFonts w:cs="Sylfaen"/>
                <w:sz w:val="24"/>
                <w:szCs w:val="24"/>
                <w:lang w:val="ka-GE"/>
              </w:rPr>
              <w:t>პიროვნებებს</w:t>
            </w:r>
            <w:r w:rsidRPr="001F498D">
              <w:rPr>
                <w:sz w:val="24"/>
                <w:szCs w:val="24"/>
              </w:rPr>
              <w:t xml:space="preserve">, </w:t>
            </w:r>
            <w:r w:rsidRPr="001F498D">
              <w:rPr>
                <w:rFonts w:cs="Sylfaen"/>
                <w:sz w:val="24"/>
                <w:szCs w:val="24"/>
              </w:rPr>
              <w:t>თუმცა</w:t>
            </w:r>
            <w:r w:rsidRPr="001F498D">
              <w:rPr>
                <w:sz w:val="24"/>
                <w:szCs w:val="24"/>
              </w:rPr>
              <w:t xml:space="preserve">, </w:t>
            </w:r>
            <w:r w:rsidRPr="001F498D">
              <w:rPr>
                <w:rFonts w:cs="Sylfaen"/>
                <w:sz w:val="24"/>
                <w:szCs w:val="24"/>
              </w:rPr>
              <w:t>მისი</w:t>
            </w:r>
            <w:r w:rsidRPr="001F498D">
              <w:rPr>
                <w:sz w:val="24"/>
                <w:szCs w:val="24"/>
              </w:rPr>
              <w:t xml:space="preserve"> </w:t>
            </w:r>
            <w:r w:rsidRPr="001F498D">
              <w:rPr>
                <w:rFonts w:cs="Sylfaen"/>
                <w:sz w:val="24"/>
                <w:szCs w:val="24"/>
              </w:rPr>
              <w:t>მოქმედება</w:t>
            </w:r>
            <w:r w:rsidRPr="001F498D">
              <w:rPr>
                <w:sz w:val="24"/>
                <w:szCs w:val="24"/>
              </w:rPr>
              <w:t xml:space="preserve"> </w:t>
            </w:r>
            <w:r w:rsidRPr="001F498D">
              <w:rPr>
                <w:rFonts w:cs="Sylfaen"/>
                <w:sz w:val="24"/>
                <w:szCs w:val="24"/>
              </w:rPr>
              <w:t>ასევე</w:t>
            </w:r>
            <w:r w:rsidRPr="001F498D">
              <w:rPr>
                <w:sz w:val="24"/>
                <w:szCs w:val="24"/>
              </w:rPr>
              <w:t xml:space="preserve"> </w:t>
            </w:r>
            <w:r w:rsidRPr="001F498D">
              <w:rPr>
                <w:rFonts w:cs="Sylfaen"/>
                <w:sz w:val="24"/>
                <w:szCs w:val="24"/>
                <w:lang w:val="ka-GE"/>
              </w:rPr>
              <w:t>ვრცელდება</w:t>
            </w:r>
            <w:r w:rsidRPr="001F498D">
              <w:rPr>
                <w:sz w:val="24"/>
                <w:szCs w:val="24"/>
              </w:rPr>
              <w:t xml:space="preserve"> </w:t>
            </w:r>
            <w:r w:rsidRPr="001F498D">
              <w:rPr>
                <w:rFonts w:cs="Sylfaen"/>
                <w:sz w:val="24"/>
                <w:szCs w:val="24"/>
              </w:rPr>
              <w:t>იურიდიულ</w:t>
            </w:r>
            <w:r w:rsidRPr="001F498D">
              <w:rPr>
                <w:sz w:val="24"/>
                <w:szCs w:val="24"/>
              </w:rPr>
              <w:t xml:space="preserve"> </w:t>
            </w:r>
            <w:r w:rsidRPr="001F498D">
              <w:rPr>
                <w:rFonts w:cs="Sylfaen"/>
                <w:sz w:val="24"/>
                <w:szCs w:val="24"/>
              </w:rPr>
              <w:t>პირებზეც</w:t>
            </w:r>
            <w:r w:rsidRPr="001F498D">
              <w:rPr>
                <w:sz w:val="24"/>
                <w:szCs w:val="24"/>
              </w:rPr>
              <w:t xml:space="preserve">. </w:t>
            </w:r>
            <w:proofErr w:type="gramStart"/>
            <w:r w:rsidRPr="001F498D">
              <w:rPr>
                <w:rFonts w:cs="Sylfaen"/>
                <w:sz w:val="24"/>
                <w:szCs w:val="24"/>
              </w:rPr>
              <w:t>კანონის</w:t>
            </w:r>
            <w:proofErr w:type="gramEnd"/>
            <w:r w:rsidRPr="001F498D">
              <w:rPr>
                <w:sz w:val="24"/>
                <w:szCs w:val="24"/>
              </w:rPr>
              <w:t xml:space="preserve"> </w:t>
            </w:r>
            <w:r w:rsidRPr="001F498D">
              <w:rPr>
                <w:rFonts w:cs="Sylfaen"/>
                <w:sz w:val="24"/>
                <w:szCs w:val="24"/>
              </w:rPr>
              <w:t>წინაშე</w:t>
            </w:r>
            <w:r w:rsidRPr="001F498D">
              <w:rPr>
                <w:sz w:val="24"/>
                <w:szCs w:val="24"/>
              </w:rPr>
              <w:t xml:space="preserve"> </w:t>
            </w:r>
            <w:r w:rsidRPr="001F498D">
              <w:rPr>
                <w:rFonts w:cs="Sylfaen"/>
                <w:sz w:val="24"/>
                <w:szCs w:val="24"/>
              </w:rPr>
              <w:t>ყველას</w:t>
            </w:r>
            <w:r w:rsidRPr="001F498D">
              <w:rPr>
                <w:sz w:val="24"/>
                <w:szCs w:val="24"/>
              </w:rPr>
              <w:t xml:space="preserve"> </w:t>
            </w:r>
            <w:r w:rsidRPr="001F498D">
              <w:rPr>
                <w:rFonts w:cs="Sylfaen"/>
                <w:sz w:val="24"/>
                <w:szCs w:val="24"/>
              </w:rPr>
              <w:t>თანასწორობა</w:t>
            </w:r>
            <w:r w:rsidRPr="001F498D">
              <w:rPr>
                <w:sz w:val="24"/>
                <w:szCs w:val="24"/>
              </w:rPr>
              <w:t xml:space="preserve">, </w:t>
            </w:r>
            <w:r w:rsidRPr="001F498D">
              <w:rPr>
                <w:rFonts w:cs="Sylfaen"/>
                <w:sz w:val="24"/>
                <w:szCs w:val="24"/>
              </w:rPr>
              <w:t>ხორცშესხმული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დაზუსტებულია</w:t>
            </w:r>
            <w:r w:rsidRPr="001F498D">
              <w:rPr>
                <w:sz w:val="24"/>
                <w:szCs w:val="24"/>
              </w:rPr>
              <w:t xml:space="preserve"> </w:t>
            </w:r>
            <w:r w:rsidRPr="001F498D">
              <w:rPr>
                <w:rFonts w:cs="Sylfaen"/>
                <w:sz w:val="24"/>
                <w:szCs w:val="24"/>
              </w:rPr>
              <w:t>კონსტიტუციის</w:t>
            </w:r>
            <w:r w:rsidRPr="001F498D">
              <w:rPr>
                <w:sz w:val="24"/>
                <w:szCs w:val="24"/>
              </w:rPr>
              <w:t xml:space="preserve"> </w:t>
            </w:r>
            <w:r w:rsidRPr="001F498D">
              <w:rPr>
                <w:rFonts w:cs="Sylfaen"/>
                <w:sz w:val="24"/>
                <w:szCs w:val="24"/>
              </w:rPr>
              <w:t>სხვა</w:t>
            </w:r>
            <w:r w:rsidRPr="001F498D">
              <w:rPr>
                <w:sz w:val="24"/>
                <w:szCs w:val="24"/>
              </w:rPr>
              <w:t xml:space="preserve"> </w:t>
            </w:r>
            <w:r w:rsidRPr="001F498D">
              <w:rPr>
                <w:rFonts w:cs="Sylfaen"/>
                <w:sz w:val="24"/>
                <w:szCs w:val="24"/>
              </w:rPr>
              <w:t>მუხლებითა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კანონმდებლობით</w:t>
            </w:r>
            <w:r w:rsidRPr="001F498D">
              <w:rPr>
                <w:sz w:val="24"/>
                <w:szCs w:val="24"/>
              </w:rPr>
              <w:t xml:space="preserve">. </w:t>
            </w:r>
            <w:proofErr w:type="gramStart"/>
            <w:r w:rsidRPr="001F498D">
              <w:rPr>
                <w:rFonts w:cs="Sylfaen"/>
                <w:sz w:val="24"/>
                <w:szCs w:val="24"/>
              </w:rPr>
              <w:t>მასვე</w:t>
            </w:r>
            <w:proofErr w:type="gramEnd"/>
            <w:r w:rsidRPr="001F498D">
              <w:rPr>
                <w:sz w:val="24"/>
                <w:szCs w:val="24"/>
              </w:rPr>
              <w:t xml:space="preserve"> </w:t>
            </w:r>
            <w:r w:rsidRPr="001F498D">
              <w:rPr>
                <w:rFonts w:cs="Sylfaen"/>
                <w:sz w:val="24"/>
                <w:szCs w:val="24"/>
              </w:rPr>
              <w:t>ემსახურება</w:t>
            </w:r>
            <w:r w:rsidRPr="001F498D">
              <w:rPr>
                <w:sz w:val="24"/>
                <w:szCs w:val="24"/>
              </w:rPr>
              <w:t xml:space="preserve"> </w:t>
            </w:r>
            <w:r w:rsidRPr="001F498D">
              <w:rPr>
                <w:rFonts w:cs="Sylfaen"/>
                <w:sz w:val="24"/>
                <w:szCs w:val="24"/>
              </w:rPr>
              <w:t>აგრეთვე</w:t>
            </w:r>
            <w:r w:rsidRPr="001F498D">
              <w:rPr>
                <w:sz w:val="24"/>
                <w:szCs w:val="24"/>
              </w:rPr>
              <w:t xml:space="preserve"> </w:t>
            </w:r>
            <w:r w:rsidRPr="001F498D">
              <w:rPr>
                <w:rFonts w:cs="Sylfaen"/>
                <w:sz w:val="24"/>
                <w:szCs w:val="24"/>
              </w:rPr>
              <w:t>ყველასათვის</w:t>
            </w:r>
            <w:r w:rsidRPr="001F498D">
              <w:rPr>
                <w:sz w:val="24"/>
                <w:szCs w:val="24"/>
              </w:rPr>
              <w:t xml:space="preserve"> </w:t>
            </w:r>
            <w:r w:rsidRPr="001F498D">
              <w:rPr>
                <w:rFonts w:cs="Sylfaen"/>
                <w:sz w:val="24"/>
                <w:szCs w:val="24"/>
              </w:rPr>
              <w:t>თანაბარი</w:t>
            </w:r>
            <w:r w:rsidRPr="001F498D">
              <w:rPr>
                <w:sz w:val="24"/>
                <w:szCs w:val="24"/>
              </w:rPr>
              <w:t xml:space="preserve"> </w:t>
            </w:r>
            <w:r w:rsidRPr="001F498D">
              <w:rPr>
                <w:rFonts w:cs="Sylfaen"/>
                <w:sz w:val="24"/>
                <w:szCs w:val="24"/>
              </w:rPr>
              <w:t>საპროცესო</w:t>
            </w:r>
            <w:r w:rsidRPr="001F498D">
              <w:rPr>
                <w:sz w:val="24"/>
                <w:szCs w:val="24"/>
              </w:rPr>
              <w:t xml:space="preserve"> </w:t>
            </w:r>
            <w:r w:rsidRPr="001F498D">
              <w:rPr>
                <w:rFonts w:cs="Sylfaen"/>
                <w:sz w:val="24"/>
                <w:szCs w:val="24"/>
              </w:rPr>
              <w:t>უფლებების</w:t>
            </w:r>
            <w:r w:rsidRPr="001F498D">
              <w:rPr>
                <w:sz w:val="24"/>
                <w:szCs w:val="24"/>
              </w:rPr>
              <w:t xml:space="preserve"> </w:t>
            </w:r>
            <w:r w:rsidRPr="001F498D">
              <w:rPr>
                <w:rFonts w:cs="Sylfaen"/>
                <w:sz w:val="24"/>
                <w:szCs w:val="24"/>
              </w:rPr>
              <w:t>მინიჭება</w:t>
            </w:r>
            <w:r w:rsidRPr="001F498D">
              <w:rPr>
                <w:sz w:val="24"/>
                <w:szCs w:val="24"/>
              </w:rPr>
              <w:t xml:space="preserve">. </w:t>
            </w:r>
            <w:proofErr w:type="gramStart"/>
            <w:r w:rsidRPr="001F498D">
              <w:rPr>
                <w:rFonts w:cs="Sylfaen"/>
                <w:sz w:val="24"/>
                <w:szCs w:val="24"/>
              </w:rPr>
              <w:t>მართლმსაჯულების</w:t>
            </w:r>
            <w:proofErr w:type="gramEnd"/>
            <w:r w:rsidRPr="001F498D">
              <w:rPr>
                <w:sz w:val="24"/>
                <w:szCs w:val="24"/>
              </w:rPr>
              <w:t xml:space="preserve"> </w:t>
            </w:r>
            <w:r w:rsidRPr="001F498D">
              <w:rPr>
                <w:rFonts w:cs="Sylfaen"/>
                <w:sz w:val="24"/>
                <w:szCs w:val="24"/>
              </w:rPr>
              <w:t>განხორციელებისას</w:t>
            </w:r>
            <w:r w:rsidRPr="001F498D">
              <w:rPr>
                <w:sz w:val="24"/>
                <w:szCs w:val="24"/>
              </w:rPr>
              <w:t xml:space="preserve"> </w:t>
            </w:r>
            <w:r w:rsidRPr="001F498D">
              <w:rPr>
                <w:rFonts w:cs="Sylfaen"/>
                <w:sz w:val="24"/>
                <w:szCs w:val="24"/>
              </w:rPr>
              <w:t>მხარეთა</w:t>
            </w:r>
            <w:r w:rsidRPr="001F498D">
              <w:rPr>
                <w:sz w:val="24"/>
                <w:szCs w:val="24"/>
              </w:rPr>
              <w:t xml:space="preserve"> </w:t>
            </w:r>
            <w:r w:rsidRPr="001F498D">
              <w:rPr>
                <w:rFonts w:cs="Sylfaen"/>
                <w:sz w:val="24"/>
                <w:szCs w:val="24"/>
              </w:rPr>
              <w:t>თანასწორუფლებიანობის</w:t>
            </w:r>
            <w:r w:rsidRPr="001F498D">
              <w:rPr>
                <w:sz w:val="24"/>
                <w:szCs w:val="24"/>
              </w:rPr>
              <w:t xml:space="preserve"> </w:t>
            </w:r>
            <w:r w:rsidRPr="001F498D">
              <w:rPr>
                <w:rFonts w:cs="Sylfaen"/>
                <w:sz w:val="24"/>
                <w:szCs w:val="24"/>
              </w:rPr>
              <w:t>პრინციპი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ყველა</w:t>
            </w:r>
            <w:r w:rsidRPr="001F498D">
              <w:rPr>
                <w:sz w:val="24"/>
                <w:szCs w:val="24"/>
              </w:rPr>
              <w:t xml:space="preserve"> </w:t>
            </w:r>
            <w:r w:rsidRPr="001F498D">
              <w:rPr>
                <w:rFonts w:cs="Sylfaen"/>
                <w:sz w:val="24"/>
                <w:szCs w:val="24"/>
              </w:rPr>
              <w:t>ის</w:t>
            </w:r>
            <w:r w:rsidRPr="001F498D">
              <w:rPr>
                <w:sz w:val="24"/>
                <w:szCs w:val="24"/>
              </w:rPr>
              <w:t xml:space="preserve"> </w:t>
            </w:r>
            <w:r w:rsidRPr="001F498D">
              <w:rPr>
                <w:rFonts w:cs="Sylfaen"/>
                <w:sz w:val="24"/>
                <w:szCs w:val="24"/>
              </w:rPr>
              <w:t>უფლება</w:t>
            </w:r>
            <w:r w:rsidRPr="001F498D">
              <w:rPr>
                <w:sz w:val="24"/>
                <w:szCs w:val="24"/>
              </w:rPr>
              <w:t xml:space="preserve">, </w:t>
            </w:r>
            <w:r w:rsidRPr="001F498D">
              <w:rPr>
                <w:rFonts w:cs="Sylfaen"/>
                <w:sz w:val="24"/>
                <w:szCs w:val="24"/>
              </w:rPr>
              <w:t>რასაც</w:t>
            </w:r>
            <w:r w:rsidRPr="001F498D">
              <w:rPr>
                <w:sz w:val="24"/>
                <w:szCs w:val="24"/>
              </w:rPr>
              <w:t xml:space="preserve"> </w:t>
            </w:r>
            <w:r w:rsidRPr="001F498D">
              <w:rPr>
                <w:rFonts w:cs="Sylfaen"/>
                <w:sz w:val="24"/>
                <w:szCs w:val="24"/>
              </w:rPr>
              <w:t>იგი</w:t>
            </w:r>
            <w:r w:rsidRPr="001F498D">
              <w:rPr>
                <w:sz w:val="24"/>
                <w:szCs w:val="24"/>
              </w:rPr>
              <w:t xml:space="preserve"> </w:t>
            </w:r>
            <w:r w:rsidRPr="001F498D">
              <w:rPr>
                <w:rFonts w:cs="Sylfaen"/>
                <w:sz w:val="24"/>
                <w:szCs w:val="24"/>
              </w:rPr>
              <w:t>მოიცავს</w:t>
            </w:r>
            <w:r w:rsidRPr="001F498D">
              <w:rPr>
                <w:rFonts w:cs="Sylfaen"/>
                <w:sz w:val="24"/>
                <w:szCs w:val="24"/>
                <w:lang w:val="ka-GE"/>
              </w:rPr>
              <w:t xml:space="preserve">. თანასწორობის უფლება </w:t>
            </w:r>
            <w:r w:rsidRPr="001F498D">
              <w:rPr>
                <w:rFonts w:cs="Sylfaen"/>
                <w:sz w:val="24"/>
                <w:szCs w:val="24"/>
              </w:rPr>
              <w:t>უზრუნველყოფს</w:t>
            </w:r>
            <w:r w:rsidRPr="001F498D">
              <w:rPr>
                <w:sz w:val="24"/>
                <w:szCs w:val="24"/>
              </w:rPr>
              <w:t xml:space="preserve">, </w:t>
            </w:r>
            <w:r w:rsidRPr="001F498D">
              <w:rPr>
                <w:rFonts w:cs="Sylfaen"/>
                <w:sz w:val="24"/>
                <w:szCs w:val="24"/>
              </w:rPr>
              <w:t>რომ</w:t>
            </w:r>
            <w:r w:rsidRPr="001F498D">
              <w:rPr>
                <w:sz w:val="24"/>
                <w:szCs w:val="24"/>
              </w:rPr>
              <w:t xml:space="preserve"> </w:t>
            </w:r>
            <w:r w:rsidRPr="001F498D">
              <w:rPr>
                <w:rFonts w:cs="Sylfaen"/>
                <w:sz w:val="24"/>
                <w:szCs w:val="24"/>
              </w:rPr>
              <w:t>ყველას</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დაცვის</w:t>
            </w:r>
            <w:r w:rsidRPr="001F498D">
              <w:rPr>
                <w:sz w:val="24"/>
                <w:szCs w:val="24"/>
              </w:rPr>
              <w:t xml:space="preserve"> </w:t>
            </w:r>
            <w:r w:rsidRPr="001F498D">
              <w:rPr>
                <w:rFonts w:cs="Sylfaen"/>
                <w:sz w:val="24"/>
                <w:szCs w:val="24"/>
              </w:rPr>
              <w:t>თანაბარი</w:t>
            </w:r>
            <w:r w:rsidRPr="001F498D">
              <w:rPr>
                <w:sz w:val="24"/>
                <w:szCs w:val="24"/>
              </w:rPr>
              <w:t xml:space="preserve"> </w:t>
            </w:r>
            <w:r w:rsidRPr="001F498D">
              <w:rPr>
                <w:rFonts w:cs="Sylfaen"/>
                <w:sz w:val="24"/>
                <w:szCs w:val="24"/>
              </w:rPr>
              <w:t>საშუალებები</w:t>
            </w:r>
            <w:r w:rsidRPr="001F498D">
              <w:rPr>
                <w:sz w:val="24"/>
                <w:szCs w:val="24"/>
              </w:rPr>
              <w:t xml:space="preserve"> </w:t>
            </w:r>
            <w:r w:rsidRPr="001F498D">
              <w:rPr>
                <w:rFonts w:cs="Sylfaen"/>
                <w:sz w:val="24"/>
                <w:szCs w:val="24"/>
              </w:rPr>
              <w:t>გააჩნდეს</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არ</w:t>
            </w:r>
            <w:r w:rsidRPr="001F498D">
              <w:rPr>
                <w:sz w:val="24"/>
                <w:szCs w:val="24"/>
              </w:rPr>
              <w:t xml:space="preserve"> </w:t>
            </w:r>
            <w:r w:rsidRPr="001F498D">
              <w:rPr>
                <w:rFonts w:cs="Sylfaen"/>
                <w:sz w:val="24"/>
                <w:szCs w:val="24"/>
              </w:rPr>
              <w:t>დაიჩაგროს</w:t>
            </w:r>
            <w:r w:rsidRPr="001F498D">
              <w:rPr>
                <w:sz w:val="24"/>
                <w:szCs w:val="24"/>
              </w:rPr>
              <w:t xml:space="preserve"> </w:t>
            </w:r>
            <w:r w:rsidRPr="001F498D">
              <w:rPr>
                <w:rFonts w:cs="Sylfaen"/>
                <w:sz w:val="24"/>
                <w:szCs w:val="24"/>
              </w:rPr>
              <w:t>ფინანსური</w:t>
            </w:r>
            <w:r w:rsidRPr="001F498D">
              <w:rPr>
                <w:sz w:val="24"/>
                <w:szCs w:val="24"/>
              </w:rPr>
              <w:t xml:space="preserve"> </w:t>
            </w:r>
            <w:r w:rsidRPr="001F498D">
              <w:rPr>
                <w:rFonts w:cs="Sylfaen"/>
                <w:sz w:val="24"/>
                <w:szCs w:val="24"/>
              </w:rPr>
              <w:t>უმწეობის</w:t>
            </w:r>
            <w:r w:rsidRPr="001F498D">
              <w:rPr>
                <w:sz w:val="24"/>
                <w:szCs w:val="24"/>
              </w:rPr>
              <w:t>,</w:t>
            </w:r>
            <w:r w:rsidRPr="001F498D">
              <w:rPr>
                <w:sz w:val="24"/>
                <w:szCs w:val="24"/>
                <w:lang w:val="ka-GE"/>
              </w:rPr>
              <w:t xml:space="preserve"> სამართლებრივი ფორმის,</w:t>
            </w:r>
            <w:r w:rsidRPr="001F498D">
              <w:rPr>
                <w:sz w:val="24"/>
                <w:szCs w:val="24"/>
              </w:rPr>
              <w:t xml:space="preserve"> </w:t>
            </w:r>
            <w:r w:rsidRPr="001F498D">
              <w:rPr>
                <w:rFonts w:cs="Sylfaen"/>
                <w:sz w:val="24"/>
                <w:szCs w:val="24"/>
              </w:rPr>
              <w:t>სამართალწარმოების</w:t>
            </w:r>
            <w:r w:rsidRPr="001F498D">
              <w:rPr>
                <w:sz w:val="24"/>
                <w:szCs w:val="24"/>
              </w:rPr>
              <w:t xml:space="preserve"> </w:t>
            </w:r>
            <w:r w:rsidRPr="001F498D">
              <w:rPr>
                <w:rFonts w:cs="Sylfaen"/>
                <w:sz w:val="24"/>
                <w:szCs w:val="24"/>
              </w:rPr>
              <w:t>ენის</w:t>
            </w:r>
            <w:r w:rsidRPr="001F498D">
              <w:rPr>
                <w:sz w:val="24"/>
                <w:szCs w:val="24"/>
              </w:rPr>
              <w:t xml:space="preserve"> </w:t>
            </w:r>
            <w:r w:rsidRPr="001F498D">
              <w:rPr>
                <w:rFonts w:cs="Sylfaen"/>
                <w:sz w:val="24"/>
                <w:szCs w:val="24"/>
              </w:rPr>
              <w:t>არცოდნის</w:t>
            </w:r>
            <w:r w:rsidRPr="001F498D">
              <w:rPr>
                <w:sz w:val="24"/>
                <w:szCs w:val="24"/>
              </w:rPr>
              <w:t xml:space="preserve">, </w:t>
            </w:r>
            <w:r w:rsidRPr="001F498D">
              <w:rPr>
                <w:rFonts w:cs="Sylfaen"/>
                <w:sz w:val="24"/>
                <w:szCs w:val="24"/>
              </w:rPr>
              <w:t>ანდა</w:t>
            </w:r>
            <w:r w:rsidRPr="001F498D">
              <w:rPr>
                <w:sz w:val="24"/>
                <w:szCs w:val="24"/>
              </w:rPr>
              <w:t xml:space="preserve"> </w:t>
            </w:r>
            <w:r w:rsidRPr="001F498D">
              <w:rPr>
                <w:rFonts w:cs="Sylfaen"/>
                <w:sz w:val="24"/>
                <w:szCs w:val="24"/>
              </w:rPr>
              <w:t>სხვა</w:t>
            </w:r>
            <w:r w:rsidRPr="001F498D">
              <w:rPr>
                <w:sz w:val="24"/>
                <w:szCs w:val="24"/>
              </w:rPr>
              <w:t xml:space="preserve"> </w:t>
            </w:r>
            <w:r w:rsidRPr="001F498D">
              <w:rPr>
                <w:rFonts w:cs="Sylfaen"/>
                <w:sz w:val="24"/>
                <w:szCs w:val="24"/>
              </w:rPr>
              <w:t>მიზეზით</w:t>
            </w:r>
            <w:r w:rsidRPr="001F498D">
              <w:rPr>
                <w:sz w:val="24"/>
                <w:szCs w:val="24"/>
              </w:rPr>
              <w:t xml:space="preserve">. </w:t>
            </w:r>
            <w:proofErr w:type="gramStart"/>
            <w:r w:rsidRPr="001F498D">
              <w:rPr>
                <w:rFonts w:cs="Sylfaen"/>
                <w:sz w:val="24"/>
                <w:szCs w:val="24"/>
              </w:rPr>
              <w:t>თანასწორობის</w:t>
            </w:r>
            <w:proofErr w:type="gramEnd"/>
            <w:r w:rsidRPr="001F498D">
              <w:rPr>
                <w:sz w:val="24"/>
                <w:szCs w:val="24"/>
              </w:rPr>
              <w:t xml:space="preserve"> </w:t>
            </w:r>
            <w:r w:rsidRPr="001F498D">
              <w:rPr>
                <w:rFonts w:cs="Sylfaen"/>
                <w:sz w:val="24"/>
                <w:szCs w:val="24"/>
              </w:rPr>
              <w:t>პრინციპის</w:t>
            </w:r>
            <w:r w:rsidRPr="001F498D">
              <w:rPr>
                <w:sz w:val="24"/>
                <w:szCs w:val="24"/>
              </w:rPr>
              <w:t xml:space="preserve"> </w:t>
            </w:r>
            <w:r w:rsidRPr="001F498D">
              <w:rPr>
                <w:rFonts w:cs="Sylfaen"/>
                <w:sz w:val="24"/>
                <w:szCs w:val="24"/>
              </w:rPr>
              <w:t>უზრუნველყოფის</w:t>
            </w:r>
            <w:r w:rsidRPr="001F498D">
              <w:rPr>
                <w:sz w:val="24"/>
                <w:szCs w:val="24"/>
              </w:rPr>
              <w:t xml:space="preserve"> </w:t>
            </w:r>
            <w:r w:rsidRPr="001F498D">
              <w:rPr>
                <w:rFonts w:cs="Sylfaen"/>
                <w:sz w:val="24"/>
                <w:szCs w:val="24"/>
              </w:rPr>
              <w:t>საშუალებად</w:t>
            </w:r>
            <w:r w:rsidRPr="001F498D">
              <w:rPr>
                <w:sz w:val="24"/>
                <w:szCs w:val="24"/>
              </w:rPr>
              <w:t xml:space="preserve"> </w:t>
            </w:r>
            <w:r w:rsidRPr="001F498D">
              <w:rPr>
                <w:rFonts w:cs="Sylfaen"/>
                <w:sz w:val="24"/>
                <w:szCs w:val="24"/>
              </w:rPr>
              <w:t>განიხილება</w:t>
            </w:r>
            <w:r w:rsidRPr="001F498D">
              <w:rPr>
                <w:sz w:val="24"/>
                <w:szCs w:val="24"/>
              </w:rPr>
              <w:t xml:space="preserve"> </w:t>
            </w:r>
            <w:r w:rsidRPr="001F498D">
              <w:rPr>
                <w:rFonts w:cs="Sylfaen"/>
                <w:sz w:val="24"/>
                <w:szCs w:val="24"/>
              </w:rPr>
              <w:t>ე</w:t>
            </w:r>
            <w:r w:rsidRPr="001F498D">
              <w:rPr>
                <w:sz w:val="24"/>
                <w:szCs w:val="24"/>
              </w:rPr>
              <w:t>.</w:t>
            </w:r>
            <w:r w:rsidRPr="001F498D">
              <w:rPr>
                <w:rFonts w:cs="Sylfaen"/>
                <w:sz w:val="24"/>
                <w:szCs w:val="24"/>
              </w:rPr>
              <w:t>წ</w:t>
            </w:r>
            <w:r w:rsidRPr="001F498D">
              <w:rPr>
                <w:sz w:val="24"/>
                <w:szCs w:val="24"/>
              </w:rPr>
              <w:t xml:space="preserve">. </w:t>
            </w:r>
            <w:r w:rsidRPr="001F498D">
              <w:rPr>
                <w:rFonts w:cs="Sylfaen"/>
                <w:sz w:val="24"/>
                <w:szCs w:val="24"/>
              </w:rPr>
              <w:t>შესაძლებლობათა</w:t>
            </w:r>
            <w:r w:rsidRPr="001F498D">
              <w:rPr>
                <w:sz w:val="24"/>
                <w:szCs w:val="24"/>
              </w:rPr>
              <w:t xml:space="preserve"> </w:t>
            </w:r>
            <w:r w:rsidRPr="001F498D">
              <w:rPr>
                <w:rFonts w:cs="Sylfaen"/>
                <w:sz w:val="24"/>
                <w:szCs w:val="24"/>
              </w:rPr>
              <w:t>თანასწორობაც</w:t>
            </w:r>
            <w:r w:rsidRPr="001F498D">
              <w:rPr>
                <w:rFonts w:cs="Sylfaen"/>
                <w:sz w:val="24"/>
                <w:szCs w:val="24"/>
                <w:lang w:val="ka-GE"/>
              </w:rPr>
              <w:t xml:space="preserve">. </w:t>
            </w:r>
          </w:p>
          <w:p w14:paraId="0E63E728" w14:textId="77777777" w:rsidR="004C26C9" w:rsidRPr="001F498D" w:rsidRDefault="004C26C9" w:rsidP="004C26C9">
            <w:pPr>
              <w:pStyle w:val="a3"/>
              <w:spacing w:line="276" w:lineRule="auto"/>
              <w:ind w:firstLine="851"/>
              <w:rPr>
                <w:rFonts w:cs="Sylfaen"/>
                <w:sz w:val="24"/>
                <w:szCs w:val="24"/>
                <w:lang w:val="ka-GE"/>
              </w:rPr>
            </w:pPr>
            <w:r w:rsidRPr="001F498D">
              <w:rPr>
                <w:rFonts w:cs="Sylfaen"/>
                <w:sz w:val="24"/>
                <w:szCs w:val="24"/>
                <w:lang w:val="ka-GE"/>
              </w:rPr>
              <w:t xml:space="preserve">კოსტიტუცია </w:t>
            </w:r>
            <w:r w:rsidRPr="001F498D">
              <w:rPr>
                <w:rFonts w:cs="Sylfaen"/>
                <w:sz w:val="24"/>
                <w:szCs w:val="24"/>
              </w:rPr>
              <w:t>სახელმწიფოს</w:t>
            </w:r>
            <w:r w:rsidRPr="001F498D">
              <w:rPr>
                <w:sz w:val="24"/>
                <w:szCs w:val="24"/>
              </w:rPr>
              <w:t xml:space="preserve"> </w:t>
            </w:r>
            <w:r w:rsidRPr="001F498D">
              <w:rPr>
                <w:rFonts w:cs="Sylfaen"/>
                <w:sz w:val="24"/>
                <w:szCs w:val="24"/>
              </w:rPr>
              <w:t>ავალდებულებს</w:t>
            </w:r>
            <w:r w:rsidRPr="001F498D">
              <w:rPr>
                <w:sz w:val="24"/>
                <w:szCs w:val="24"/>
              </w:rPr>
              <w:t xml:space="preserve"> </w:t>
            </w:r>
            <w:r w:rsidRPr="001F498D">
              <w:rPr>
                <w:rFonts w:cs="Sylfaen"/>
                <w:sz w:val="24"/>
                <w:szCs w:val="24"/>
              </w:rPr>
              <w:t>ყველასათვის</w:t>
            </w:r>
            <w:r w:rsidRPr="001F498D">
              <w:rPr>
                <w:sz w:val="24"/>
                <w:szCs w:val="24"/>
              </w:rPr>
              <w:t xml:space="preserve"> </w:t>
            </w:r>
            <w:r w:rsidRPr="001F498D">
              <w:rPr>
                <w:rFonts w:cs="Sylfaen"/>
                <w:sz w:val="24"/>
                <w:szCs w:val="24"/>
              </w:rPr>
              <w:t>თანაბარი</w:t>
            </w:r>
            <w:r w:rsidRPr="001F498D">
              <w:rPr>
                <w:sz w:val="24"/>
                <w:szCs w:val="24"/>
              </w:rPr>
              <w:t xml:space="preserve"> </w:t>
            </w:r>
            <w:r w:rsidRPr="001F498D">
              <w:rPr>
                <w:rFonts w:cs="Sylfaen"/>
                <w:sz w:val="24"/>
                <w:szCs w:val="24"/>
              </w:rPr>
              <w:t>კონკურენტული</w:t>
            </w:r>
            <w:r w:rsidRPr="001F498D">
              <w:rPr>
                <w:sz w:val="24"/>
                <w:szCs w:val="24"/>
              </w:rPr>
              <w:t xml:space="preserve"> </w:t>
            </w:r>
            <w:r w:rsidRPr="001F498D">
              <w:rPr>
                <w:rFonts w:cs="Sylfaen"/>
                <w:sz w:val="24"/>
                <w:szCs w:val="24"/>
              </w:rPr>
              <w:t>გარემოს</w:t>
            </w:r>
            <w:r w:rsidRPr="001F498D">
              <w:rPr>
                <w:sz w:val="24"/>
                <w:szCs w:val="24"/>
              </w:rPr>
              <w:t xml:space="preserve"> </w:t>
            </w:r>
            <w:r w:rsidRPr="001F498D">
              <w:rPr>
                <w:rFonts w:cs="Sylfaen"/>
                <w:sz w:val="24"/>
                <w:szCs w:val="24"/>
              </w:rPr>
              <w:t>შექმნას</w:t>
            </w:r>
            <w:r w:rsidRPr="001F498D">
              <w:rPr>
                <w:rFonts w:cs="Sylfaen"/>
                <w:sz w:val="24"/>
                <w:szCs w:val="24"/>
                <w:lang w:val="ka-GE"/>
              </w:rPr>
              <w:t xml:space="preserve"> </w:t>
            </w:r>
            <w:r w:rsidRPr="001F498D">
              <w:rPr>
                <w:rFonts w:cs="Sylfaen"/>
                <w:sz w:val="24"/>
                <w:szCs w:val="24"/>
              </w:rPr>
              <w:t>და სამართლიანი კრიტერიუმების გამოყენებას.</w:t>
            </w:r>
            <w:r w:rsidRPr="001F498D">
              <w:rPr>
                <w:rFonts w:cs="Sylfaen"/>
                <w:sz w:val="24"/>
                <w:szCs w:val="24"/>
                <w:lang w:val="ka-GE"/>
              </w:rPr>
              <w:t xml:space="preserve"> </w:t>
            </w:r>
            <w:proofErr w:type="gramStart"/>
            <w:r w:rsidRPr="001F498D">
              <w:rPr>
                <w:rFonts w:cs="Sylfaen"/>
                <w:sz w:val="24"/>
                <w:szCs w:val="24"/>
              </w:rPr>
              <w:t>კანონის</w:t>
            </w:r>
            <w:proofErr w:type="gramEnd"/>
            <w:r w:rsidRPr="001F498D">
              <w:rPr>
                <w:sz w:val="24"/>
                <w:szCs w:val="24"/>
              </w:rPr>
              <w:t xml:space="preserve"> </w:t>
            </w:r>
            <w:r w:rsidRPr="001F498D">
              <w:rPr>
                <w:rFonts w:cs="Sylfaen"/>
                <w:sz w:val="24"/>
                <w:szCs w:val="24"/>
              </w:rPr>
              <w:t>წინაშე</w:t>
            </w:r>
            <w:r w:rsidRPr="001F498D">
              <w:rPr>
                <w:sz w:val="24"/>
                <w:szCs w:val="24"/>
              </w:rPr>
              <w:t xml:space="preserve"> </w:t>
            </w:r>
            <w:r w:rsidRPr="001F498D">
              <w:rPr>
                <w:rFonts w:cs="Sylfaen"/>
                <w:sz w:val="24"/>
                <w:szCs w:val="24"/>
              </w:rPr>
              <w:t>თანასწორობის</w:t>
            </w:r>
            <w:r w:rsidRPr="001F498D">
              <w:rPr>
                <w:sz w:val="24"/>
                <w:szCs w:val="24"/>
              </w:rPr>
              <w:t xml:space="preserve"> </w:t>
            </w:r>
            <w:r w:rsidRPr="001F498D">
              <w:rPr>
                <w:rFonts w:cs="Sylfaen"/>
                <w:sz w:val="24"/>
                <w:szCs w:val="24"/>
              </w:rPr>
              <w:t>პრინციპი</w:t>
            </w:r>
            <w:r w:rsidRPr="001F498D">
              <w:rPr>
                <w:sz w:val="24"/>
                <w:szCs w:val="24"/>
              </w:rPr>
              <w:t xml:space="preserve"> </w:t>
            </w:r>
            <w:r w:rsidRPr="001F498D">
              <w:rPr>
                <w:rFonts w:cs="Sylfaen"/>
                <w:sz w:val="24"/>
                <w:szCs w:val="24"/>
              </w:rPr>
              <w:t>სახელმწიფოს</w:t>
            </w:r>
            <w:r w:rsidRPr="001F498D">
              <w:rPr>
                <w:sz w:val="24"/>
                <w:szCs w:val="24"/>
              </w:rPr>
              <w:t xml:space="preserve"> </w:t>
            </w:r>
            <w:r w:rsidRPr="001F498D">
              <w:rPr>
                <w:rFonts w:cs="Sylfaen"/>
                <w:sz w:val="24"/>
                <w:szCs w:val="24"/>
              </w:rPr>
              <w:t>აკისრებს</w:t>
            </w:r>
            <w:r w:rsidRPr="001F498D">
              <w:rPr>
                <w:sz w:val="24"/>
                <w:szCs w:val="24"/>
              </w:rPr>
              <w:t xml:space="preserve"> </w:t>
            </w:r>
            <w:r w:rsidRPr="001F498D">
              <w:rPr>
                <w:rFonts w:cs="Sylfaen"/>
                <w:sz w:val="24"/>
                <w:szCs w:val="24"/>
              </w:rPr>
              <w:t>პოზიტიურ</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ნეგატიურ</w:t>
            </w:r>
            <w:r w:rsidRPr="001F498D">
              <w:rPr>
                <w:sz w:val="24"/>
                <w:szCs w:val="24"/>
              </w:rPr>
              <w:t xml:space="preserve"> </w:t>
            </w:r>
            <w:r w:rsidRPr="001F498D">
              <w:rPr>
                <w:rFonts w:cs="Sylfaen"/>
                <w:sz w:val="24"/>
                <w:szCs w:val="24"/>
              </w:rPr>
              <w:t>ვალდებულებებს</w:t>
            </w:r>
            <w:r w:rsidRPr="001F498D">
              <w:rPr>
                <w:sz w:val="24"/>
                <w:szCs w:val="24"/>
              </w:rPr>
              <w:t xml:space="preserve">, </w:t>
            </w:r>
            <w:r w:rsidRPr="001F498D">
              <w:rPr>
                <w:rFonts w:cs="Sylfaen"/>
                <w:sz w:val="24"/>
                <w:szCs w:val="24"/>
              </w:rPr>
              <w:t>არ</w:t>
            </w:r>
            <w:r w:rsidRPr="001F498D">
              <w:rPr>
                <w:sz w:val="24"/>
                <w:szCs w:val="24"/>
              </w:rPr>
              <w:t xml:space="preserve"> </w:t>
            </w:r>
            <w:r w:rsidRPr="001F498D">
              <w:rPr>
                <w:rFonts w:cs="Sylfaen"/>
                <w:sz w:val="24"/>
                <w:szCs w:val="24"/>
              </w:rPr>
              <w:t>დაუშვას</w:t>
            </w:r>
            <w:r w:rsidRPr="001F498D">
              <w:rPr>
                <w:sz w:val="24"/>
                <w:szCs w:val="24"/>
              </w:rPr>
              <w:t xml:space="preserve"> (</w:t>
            </w:r>
            <w:r w:rsidRPr="001F498D">
              <w:rPr>
                <w:rFonts w:cs="Sylfaen"/>
                <w:sz w:val="24"/>
                <w:szCs w:val="24"/>
              </w:rPr>
              <w:t>მათ</w:t>
            </w:r>
            <w:r w:rsidRPr="001F498D">
              <w:rPr>
                <w:sz w:val="24"/>
                <w:szCs w:val="24"/>
              </w:rPr>
              <w:t xml:space="preserve"> </w:t>
            </w:r>
            <w:r w:rsidRPr="001F498D">
              <w:rPr>
                <w:rFonts w:cs="Sylfaen"/>
                <w:sz w:val="24"/>
                <w:szCs w:val="24"/>
              </w:rPr>
              <w:t>შორის</w:t>
            </w:r>
            <w:r w:rsidRPr="001F498D">
              <w:rPr>
                <w:sz w:val="24"/>
                <w:szCs w:val="24"/>
              </w:rPr>
              <w:t xml:space="preserve">, </w:t>
            </w:r>
            <w:r w:rsidRPr="001F498D">
              <w:rPr>
                <w:rFonts w:cs="Sylfaen"/>
                <w:sz w:val="24"/>
                <w:szCs w:val="24"/>
              </w:rPr>
              <w:t>კერძო</w:t>
            </w:r>
            <w:r w:rsidRPr="001F498D">
              <w:rPr>
                <w:sz w:val="24"/>
                <w:szCs w:val="24"/>
              </w:rPr>
              <w:t xml:space="preserve"> </w:t>
            </w:r>
            <w:r w:rsidRPr="001F498D">
              <w:rPr>
                <w:rFonts w:cs="Sylfaen"/>
                <w:sz w:val="24"/>
                <w:szCs w:val="24"/>
              </w:rPr>
              <w:t>სექტორში</w:t>
            </w:r>
            <w:r w:rsidRPr="001F498D">
              <w:rPr>
                <w:sz w:val="24"/>
                <w:szCs w:val="24"/>
              </w:rPr>
              <w:t xml:space="preserve">) </w:t>
            </w:r>
            <w:r w:rsidRPr="001F498D">
              <w:rPr>
                <w:rFonts w:cs="Sylfaen"/>
                <w:sz w:val="24"/>
                <w:szCs w:val="24"/>
                <w:lang w:val="ka-GE"/>
              </w:rPr>
              <w:t xml:space="preserve">პირთა </w:t>
            </w:r>
            <w:r w:rsidRPr="001F498D">
              <w:rPr>
                <w:rFonts w:cs="Sylfaen"/>
                <w:sz w:val="24"/>
                <w:szCs w:val="24"/>
              </w:rPr>
              <w:t>პირდაპირი</w:t>
            </w:r>
            <w:r w:rsidRPr="001F498D">
              <w:rPr>
                <w:sz w:val="24"/>
                <w:szCs w:val="24"/>
              </w:rPr>
              <w:t xml:space="preserve"> </w:t>
            </w:r>
            <w:r w:rsidRPr="001F498D">
              <w:rPr>
                <w:rFonts w:cs="Sylfaen"/>
                <w:sz w:val="24"/>
                <w:szCs w:val="24"/>
              </w:rPr>
              <w:t>თუ</w:t>
            </w:r>
            <w:r w:rsidRPr="001F498D">
              <w:rPr>
                <w:sz w:val="24"/>
                <w:szCs w:val="24"/>
              </w:rPr>
              <w:t xml:space="preserve"> </w:t>
            </w:r>
            <w:r w:rsidRPr="001F498D">
              <w:rPr>
                <w:rFonts w:cs="Sylfaen"/>
                <w:sz w:val="24"/>
                <w:szCs w:val="24"/>
              </w:rPr>
              <w:t>არაპირდაპირი</w:t>
            </w:r>
            <w:r w:rsidRPr="001F498D">
              <w:rPr>
                <w:sz w:val="24"/>
                <w:szCs w:val="24"/>
              </w:rPr>
              <w:t xml:space="preserve"> </w:t>
            </w:r>
            <w:r w:rsidRPr="001F498D">
              <w:rPr>
                <w:rFonts w:cs="Sylfaen"/>
                <w:sz w:val="24"/>
                <w:szCs w:val="24"/>
              </w:rPr>
              <w:t>დისკრიმინაცია</w:t>
            </w:r>
            <w:r w:rsidRPr="001F498D">
              <w:rPr>
                <w:sz w:val="24"/>
                <w:szCs w:val="24"/>
              </w:rPr>
              <w:t>.</w:t>
            </w:r>
            <w:r w:rsidRPr="001F498D">
              <w:rPr>
                <w:sz w:val="24"/>
                <w:szCs w:val="24"/>
                <w:lang w:val="ka-GE"/>
              </w:rPr>
              <w:t xml:space="preserve"> </w:t>
            </w:r>
            <w:proofErr w:type="gramStart"/>
            <w:r w:rsidRPr="001F498D">
              <w:rPr>
                <w:rFonts w:cs="Sylfaen"/>
                <w:sz w:val="24"/>
                <w:szCs w:val="24"/>
              </w:rPr>
              <w:t>იმისათვის</w:t>
            </w:r>
            <w:proofErr w:type="gramEnd"/>
            <w:r w:rsidRPr="001F498D">
              <w:rPr>
                <w:sz w:val="24"/>
                <w:szCs w:val="24"/>
              </w:rPr>
              <w:t xml:space="preserve">, </w:t>
            </w:r>
            <w:r w:rsidRPr="001F498D">
              <w:rPr>
                <w:rFonts w:cs="Sylfaen"/>
                <w:sz w:val="24"/>
                <w:szCs w:val="24"/>
              </w:rPr>
              <w:t>რომ</w:t>
            </w:r>
            <w:r w:rsidRPr="001F498D">
              <w:rPr>
                <w:sz w:val="24"/>
                <w:szCs w:val="24"/>
              </w:rPr>
              <w:t xml:space="preserve"> </w:t>
            </w:r>
            <w:r w:rsidRPr="001F498D">
              <w:rPr>
                <w:rFonts w:cs="Sylfaen"/>
                <w:sz w:val="24"/>
                <w:szCs w:val="24"/>
              </w:rPr>
              <w:t>განსხავებული</w:t>
            </w:r>
            <w:r w:rsidRPr="001F498D">
              <w:rPr>
                <w:sz w:val="24"/>
                <w:szCs w:val="24"/>
              </w:rPr>
              <w:t xml:space="preserve"> </w:t>
            </w:r>
            <w:r w:rsidRPr="001F498D">
              <w:rPr>
                <w:rFonts w:cs="Sylfaen"/>
                <w:sz w:val="24"/>
                <w:szCs w:val="24"/>
              </w:rPr>
              <w:t>მოპყრობა</w:t>
            </w:r>
            <w:r w:rsidRPr="001F498D">
              <w:rPr>
                <w:sz w:val="24"/>
                <w:szCs w:val="24"/>
              </w:rPr>
              <w:t xml:space="preserve"> </w:t>
            </w:r>
            <w:r w:rsidRPr="001F498D">
              <w:rPr>
                <w:rFonts w:cs="Sylfaen"/>
                <w:sz w:val="24"/>
                <w:szCs w:val="24"/>
              </w:rPr>
              <w:t>აკრძალულ</w:t>
            </w:r>
            <w:r w:rsidRPr="001F498D">
              <w:rPr>
                <w:sz w:val="24"/>
                <w:szCs w:val="24"/>
              </w:rPr>
              <w:t xml:space="preserve"> </w:t>
            </w:r>
            <w:r w:rsidRPr="001F498D">
              <w:rPr>
                <w:rFonts w:cs="Sylfaen"/>
                <w:sz w:val="24"/>
                <w:szCs w:val="24"/>
              </w:rPr>
              <w:t>საფუძველზე</w:t>
            </w:r>
            <w:r w:rsidRPr="001F498D">
              <w:rPr>
                <w:sz w:val="24"/>
                <w:szCs w:val="24"/>
              </w:rPr>
              <w:t xml:space="preserve"> </w:t>
            </w:r>
            <w:r w:rsidRPr="001F498D">
              <w:rPr>
                <w:rFonts w:cs="Sylfaen"/>
                <w:sz w:val="24"/>
                <w:szCs w:val="24"/>
              </w:rPr>
              <w:t>დისკრიმინაციად</w:t>
            </w:r>
            <w:r w:rsidRPr="001F498D">
              <w:rPr>
                <w:sz w:val="24"/>
                <w:szCs w:val="24"/>
              </w:rPr>
              <w:t xml:space="preserve"> </w:t>
            </w:r>
            <w:r w:rsidRPr="001F498D">
              <w:rPr>
                <w:rFonts w:cs="Sylfaen"/>
                <w:sz w:val="24"/>
                <w:szCs w:val="24"/>
              </w:rPr>
              <w:t>შეფასდეს</w:t>
            </w:r>
            <w:r w:rsidRPr="001F498D">
              <w:rPr>
                <w:sz w:val="24"/>
                <w:szCs w:val="24"/>
              </w:rPr>
              <w:t xml:space="preserve">, </w:t>
            </w:r>
            <w:r w:rsidRPr="001F498D">
              <w:rPr>
                <w:rFonts w:cs="Sylfaen"/>
                <w:sz w:val="24"/>
                <w:szCs w:val="24"/>
              </w:rPr>
              <w:t>აუცილებელია</w:t>
            </w:r>
            <w:r w:rsidRPr="001F498D">
              <w:rPr>
                <w:sz w:val="24"/>
                <w:szCs w:val="24"/>
              </w:rPr>
              <w:t xml:space="preserve">, </w:t>
            </w:r>
            <w:r w:rsidRPr="001F498D">
              <w:rPr>
                <w:rFonts w:cs="Sylfaen"/>
                <w:sz w:val="24"/>
                <w:szCs w:val="24"/>
              </w:rPr>
              <w:t>დადგინდეს</w:t>
            </w:r>
            <w:r w:rsidRPr="001F498D">
              <w:rPr>
                <w:sz w:val="24"/>
                <w:szCs w:val="24"/>
              </w:rPr>
              <w:t xml:space="preserve">, </w:t>
            </w:r>
            <w:r w:rsidRPr="001F498D">
              <w:rPr>
                <w:rFonts w:cs="Sylfaen"/>
                <w:sz w:val="24"/>
                <w:szCs w:val="24"/>
              </w:rPr>
              <w:t>მართლაც</w:t>
            </w:r>
            <w:r w:rsidRPr="001F498D">
              <w:rPr>
                <w:sz w:val="24"/>
                <w:szCs w:val="24"/>
              </w:rPr>
              <w:t xml:space="preserve"> </w:t>
            </w:r>
            <w:r w:rsidRPr="001F498D">
              <w:rPr>
                <w:rFonts w:cs="Sylfaen"/>
                <w:sz w:val="24"/>
                <w:szCs w:val="24"/>
              </w:rPr>
              <w:t>ჰქონდა</w:t>
            </w:r>
            <w:r w:rsidRPr="001F498D">
              <w:rPr>
                <w:sz w:val="24"/>
                <w:szCs w:val="24"/>
              </w:rPr>
              <w:t xml:space="preserve"> </w:t>
            </w:r>
            <w:r w:rsidRPr="001F498D">
              <w:rPr>
                <w:rFonts w:cs="Sylfaen"/>
                <w:sz w:val="24"/>
                <w:szCs w:val="24"/>
              </w:rPr>
              <w:t>თუ</w:t>
            </w:r>
            <w:r w:rsidRPr="001F498D">
              <w:rPr>
                <w:sz w:val="24"/>
                <w:szCs w:val="24"/>
              </w:rPr>
              <w:t xml:space="preserve"> </w:t>
            </w:r>
            <w:r w:rsidRPr="001F498D">
              <w:rPr>
                <w:rFonts w:cs="Sylfaen"/>
                <w:sz w:val="24"/>
                <w:szCs w:val="24"/>
              </w:rPr>
              <w:t>არა</w:t>
            </w:r>
            <w:r w:rsidRPr="001F498D">
              <w:rPr>
                <w:sz w:val="24"/>
                <w:szCs w:val="24"/>
              </w:rPr>
              <w:t xml:space="preserve"> </w:t>
            </w:r>
            <w:r w:rsidRPr="001F498D">
              <w:rPr>
                <w:rFonts w:cs="Sylfaen"/>
                <w:sz w:val="24"/>
                <w:szCs w:val="24"/>
              </w:rPr>
              <w:t>ადგილი</w:t>
            </w:r>
            <w:r w:rsidRPr="001F498D">
              <w:rPr>
                <w:sz w:val="24"/>
                <w:szCs w:val="24"/>
              </w:rPr>
              <w:t xml:space="preserve"> </w:t>
            </w:r>
            <w:r w:rsidRPr="001F498D">
              <w:rPr>
                <w:rFonts w:cs="Sylfaen"/>
                <w:sz w:val="24"/>
                <w:szCs w:val="24"/>
              </w:rPr>
              <w:t>განსხვავებულ</w:t>
            </w:r>
            <w:r w:rsidRPr="001F498D">
              <w:rPr>
                <w:sz w:val="24"/>
                <w:szCs w:val="24"/>
              </w:rPr>
              <w:t xml:space="preserve"> </w:t>
            </w:r>
            <w:r w:rsidRPr="001F498D">
              <w:rPr>
                <w:rFonts w:cs="Sylfaen"/>
                <w:sz w:val="24"/>
                <w:szCs w:val="24"/>
              </w:rPr>
              <w:t>მოპყრობას</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მართლაც</w:t>
            </w:r>
            <w:r w:rsidRPr="001F498D">
              <w:rPr>
                <w:sz w:val="24"/>
                <w:szCs w:val="24"/>
              </w:rPr>
              <w:t xml:space="preserve"> </w:t>
            </w:r>
            <w:r w:rsidRPr="001F498D">
              <w:rPr>
                <w:rFonts w:cs="Sylfaen"/>
                <w:sz w:val="24"/>
                <w:szCs w:val="24"/>
              </w:rPr>
              <w:t>იყო</w:t>
            </w:r>
            <w:r w:rsidRPr="001F498D">
              <w:rPr>
                <w:sz w:val="24"/>
                <w:szCs w:val="24"/>
              </w:rPr>
              <w:t xml:space="preserve"> </w:t>
            </w:r>
            <w:r w:rsidRPr="001F498D">
              <w:rPr>
                <w:rFonts w:cs="Sylfaen"/>
                <w:sz w:val="24"/>
                <w:szCs w:val="24"/>
              </w:rPr>
              <w:t>თუ</w:t>
            </w:r>
            <w:r w:rsidRPr="001F498D">
              <w:rPr>
                <w:sz w:val="24"/>
                <w:szCs w:val="24"/>
              </w:rPr>
              <w:t xml:space="preserve"> </w:t>
            </w:r>
            <w:r w:rsidRPr="001F498D">
              <w:rPr>
                <w:rFonts w:cs="Sylfaen"/>
                <w:sz w:val="24"/>
                <w:szCs w:val="24"/>
              </w:rPr>
              <w:t>არა</w:t>
            </w:r>
            <w:r w:rsidRPr="001F498D">
              <w:rPr>
                <w:sz w:val="24"/>
                <w:szCs w:val="24"/>
              </w:rPr>
              <w:t xml:space="preserve"> </w:t>
            </w:r>
            <w:r w:rsidRPr="001F498D">
              <w:rPr>
                <w:rFonts w:cs="Sylfaen"/>
                <w:sz w:val="24"/>
                <w:szCs w:val="24"/>
              </w:rPr>
              <w:t>ეს</w:t>
            </w:r>
            <w:r w:rsidRPr="001F498D">
              <w:rPr>
                <w:sz w:val="24"/>
                <w:szCs w:val="24"/>
              </w:rPr>
              <w:t xml:space="preserve"> </w:t>
            </w:r>
            <w:r w:rsidRPr="001F498D">
              <w:rPr>
                <w:rFonts w:cs="Sylfaen"/>
                <w:sz w:val="24"/>
                <w:szCs w:val="24"/>
              </w:rPr>
              <w:t>დაკავშირებული</w:t>
            </w:r>
            <w:r w:rsidRPr="001F498D">
              <w:rPr>
                <w:sz w:val="24"/>
                <w:szCs w:val="24"/>
              </w:rPr>
              <w:t xml:space="preserve"> </w:t>
            </w:r>
            <w:r w:rsidRPr="001F498D">
              <w:rPr>
                <w:rFonts w:cs="Sylfaen"/>
                <w:sz w:val="24"/>
                <w:szCs w:val="24"/>
              </w:rPr>
              <w:t>აკრძალულ</w:t>
            </w:r>
            <w:r w:rsidRPr="001F498D">
              <w:rPr>
                <w:sz w:val="24"/>
                <w:szCs w:val="24"/>
              </w:rPr>
              <w:t xml:space="preserve"> </w:t>
            </w:r>
            <w:r w:rsidRPr="001F498D">
              <w:rPr>
                <w:rFonts w:cs="Sylfaen"/>
                <w:sz w:val="24"/>
                <w:szCs w:val="24"/>
              </w:rPr>
              <w:t>საფუძველთან</w:t>
            </w:r>
            <w:r w:rsidRPr="001F498D">
              <w:rPr>
                <w:sz w:val="24"/>
                <w:szCs w:val="24"/>
              </w:rPr>
              <w:t xml:space="preserve">, </w:t>
            </w:r>
            <w:r w:rsidRPr="001F498D">
              <w:rPr>
                <w:rFonts w:cs="Sylfaen"/>
                <w:sz w:val="24"/>
                <w:szCs w:val="24"/>
              </w:rPr>
              <w:t>ანუ</w:t>
            </w:r>
            <w:r w:rsidRPr="001F498D">
              <w:rPr>
                <w:sz w:val="24"/>
                <w:szCs w:val="24"/>
              </w:rPr>
              <w:t xml:space="preserve"> </w:t>
            </w:r>
            <w:r w:rsidRPr="001F498D">
              <w:rPr>
                <w:rFonts w:cs="Sylfaen"/>
                <w:sz w:val="24"/>
                <w:szCs w:val="24"/>
                <w:lang w:val="ka-GE"/>
              </w:rPr>
              <w:t>პირის</w:t>
            </w:r>
            <w:r w:rsidRPr="001F498D">
              <w:rPr>
                <w:sz w:val="24"/>
                <w:szCs w:val="24"/>
              </w:rPr>
              <w:t xml:space="preserve"> </w:t>
            </w:r>
            <w:r w:rsidRPr="001F498D">
              <w:rPr>
                <w:rFonts w:cs="Sylfaen"/>
                <w:sz w:val="24"/>
                <w:szCs w:val="24"/>
              </w:rPr>
              <w:t>რასობრივ</w:t>
            </w:r>
            <w:r w:rsidRPr="001F498D">
              <w:rPr>
                <w:sz w:val="24"/>
                <w:szCs w:val="24"/>
              </w:rPr>
              <w:t xml:space="preserve">, </w:t>
            </w:r>
            <w:r w:rsidRPr="001F498D">
              <w:rPr>
                <w:rFonts w:cs="Sylfaen"/>
                <w:sz w:val="24"/>
                <w:szCs w:val="24"/>
              </w:rPr>
              <w:t>რელიგიურ</w:t>
            </w:r>
            <w:r w:rsidRPr="001F498D">
              <w:rPr>
                <w:sz w:val="24"/>
                <w:szCs w:val="24"/>
              </w:rPr>
              <w:t xml:space="preserve"> </w:t>
            </w:r>
            <w:r w:rsidRPr="001F498D">
              <w:rPr>
                <w:rFonts w:cs="Sylfaen"/>
                <w:sz w:val="24"/>
                <w:szCs w:val="24"/>
              </w:rPr>
              <w:t>თუ</w:t>
            </w:r>
            <w:r w:rsidRPr="001F498D">
              <w:rPr>
                <w:sz w:val="24"/>
                <w:szCs w:val="24"/>
              </w:rPr>
              <w:t xml:space="preserve"> </w:t>
            </w:r>
            <w:r w:rsidRPr="001F498D">
              <w:rPr>
                <w:rFonts w:cs="Sylfaen"/>
                <w:sz w:val="24"/>
                <w:szCs w:val="24"/>
              </w:rPr>
              <w:t>სხვა</w:t>
            </w:r>
            <w:r w:rsidRPr="001F498D">
              <w:rPr>
                <w:sz w:val="24"/>
                <w:szCs w:val="24"/>
              </w:rPr>
              <w:t xml:space="preserve"> </w:t>
            </w:r>
            <w:r w:rsidRPr="001F498D">
              <w:rPr>
                <w:rFonts w:cs="Sylfaen"/>
                <w:sz w:val="24"/>
                <w:szCs w:val="24"/>
              </w:rPr>
              <w:t>კუთვნილებასთან</w:t>
            </w:r>
            <w:r w:rsidRPr="001F498D">
              <w:rPr>
                <w:sz w:val="24"/>
                <w:szCs w:val="24"/>
              </w:rPr>
              <w:t>. „</w:t>
            </w:r>
            <w:proofErr w:type="gramStart"/>
            <w:r w:rsidRPr="001F498D">
              <w:rPr>
                <w:rFonts w:cs="Sylfaen"/>
                <w:sz w:val="24"/>
                <w:szCs w:val="24"/>
              </w:rPr>
              <w:t>განსხავებული</w:t>
            </w:r>
            <w:proofErr w:type="gramEnd"/>
            <w:r w:rsidRPr="001F498D">
              <w:rPr>
                <w:sz w:val="24"/>
                <w:szCs w:val="24"/>
              </w:rPr>
              <w:t xml:space="preserve"> </w:t>
            </w:r>
            <w:r w:rsidRPr="001F498D">
              <w:rPr>
                <w:rFonts w:cs="Sylfaen"/>
                <w:sz w:val="24"/>
                <w:szCs w:val="24"/>
              </w:rPr>
              <w:t>მოპყრობის</w:t>
            </w:r>
            <w:r w:rsidRPr="001F498D">
              <w:rPr>
                <w:sz w:val="24"/>
                <w:szCs w:val="24"/>
              </w:rPr>
              <w:t xml:space="preserve">” </w:t>
            </w:r>
            <w:r w:rsidRPr="001F498D">
              <w:rPr>
                <w:rFonts w:cs="Sylfaen"/>
                <w:sz w:val="24"/>
                <w:szCs w:val="24"/>
              </w:rPr>
              <w:t>იდენტიფიკაცია</w:t>
            </w:r>
            <w:r w:rsidRPr="001F498D">
              <w:rPr>
                <w:sz w:val="24"/>
                <w:szCs w:val="24"/>
              </w:rPr>
              <w:t xml:space="preserve">. </w:t>
            </w:r>
            <w:proofErr w:type="gramStart"/>
            <w:r w:rsidRPr="001F498D">
              <w:rPr>
                <w:rFonts w:cs="Sylfaen"/>
                <w:sz w:val="24"/>
                <w:szCs w:val="24"/>
              </w:rPr>
              <w:t>აქ</w:t>
            </w:r>
            <w:proofErr w:type="gramEnd"/>
            <w:r w:rsidRPr="001F498D">
              <w:rPr>
                <w:sz w:val="24"/>
                <w:szCs w:val="24"/>
              </w:rPr>
              <w:t xml:space="preserve"> </w:t>
            </w:r>
            <w:r w:rsidRPr="001F498D">
              <w:rPr>
                <w:rFonts w:cs="Sylfaen"/>
                <w:sz w:val="24"/>
                <w:szCs w:val="24"/>
              </w:rPr>
              <w:t>შემთხვევათა</w:t>
            </w:r>
            <w:r w:rsidRPr="001F498D">
              <w:rPr>
                <w:sz w:val="24"/>
                <w:szCs w:val="24"/>
              </w:rPr>
              <w:t xml:space="preserve"> </w:t>
            </w:r>
            <w:r w:rsidRPr="001F498D">
              <w:rPr>
                <w:rFonts w:cs="Sylfaen"/>
                <w:sz w:val="24"/>
                <w:szCs w:val="24"/>
              </w:rPr>
              <w:t>ორი</w:t>
            </w:r>
            <w:r w:rsidRPr="001F498D">
              <w:rPr>
                <w:sz w:val="24"/>
                <w:szCs w:val="24"/>
              </w:rPr>
              <w:t xml:space="preserve"> </w:t>
            </w:r>
            <w:r w:rsidRPr="001F498D">
              <w:rPr>
                <w:rFonts w:cs="Sylfaen"/>
                <w:sz w:val="24"/>
                <w:szCs w:val="24"/>
              </w:rPr>
              <w:t>ჯგუფი</w:t>
            </w:r>
            <w:r w:rsidRPr="001F498D">
              <w:rPr>
                <w:sz w:val="24"/>
                <w:szCs w:val="24"/>
              </w:rPr>
              <w:t xml:space="preserve"> </w:t>
            </w:r>
            <w:r w:rsidRPr="001F498D">
              <w:rPr>
                <w:rFonts w:cs="Sylfaen"/>
                <w:sz w:val="24"/>
                <w:szCs w:val="24"/>
              </w:rPr>
              <w:t>გამოიყოფა</w:t>
            </w:r>
            <w:r w:rsidRPr="001F498D">
              <w:rPr>
                <w:sz w:val="24"/>
                <w:szCs w:val="24"/>
              </w:rPr>
              <w:t xml:space="preserve">. </w:t>
            </w:r>
            <w:proofErr w:type="gramStart"/>
            <w:r w:rsidRPr="001F498D">
              <w:rPr>
                <w:rFonts w:cs="Sylfaen"/>
                <w:sz w:val="24"/>
                <w:szCs w:val="24"/>
              </w:rPr>
              <w:t>პირველი</w:t>
            </w:r>
            <w:proofErr w:type="gramEnd"/>
            <w:r w:rsidRPr="001F498D">
              <w:rPr>
                <w:sz w:val="24"/>
                <w:szCs w:val="24"/>
              </w:rPr>
              <w:t xml:space="preserve">, </w:t>
            </w:r>
            <w:r w:rsidRPr="001F498D">
              <w:rPr>
                <w:rFonts w:cs="Sylfaen"/>
                <w:sz w:val="24"/>
                <w:szCs w:val="24"/>
              </w:rPr>
              <w:t>როდესაც</w:t>
            </w:r>
            <w:r w:rsidRPr="001F498D">
              <w:rPr>
                <w:sz w:val="24"/>
                <w:szCs w:val="24"/>
              </w:rPr>
              <w:t xml:space="preserve"> </w:t>
            </w:r>
            <w:r w:rsidRPr="001F498D">
              <w:rPr>
                <w:rFonts w:cs="Sylfaen"/>
                <w:sz w:val="24"/>
                <w:szCs w:val="24"/>
                <w:lang w:val="ka-GE"/>
              </w:rPr>
              <w:t>პირებს</w:t>
            </w:r>
            <w:r w:rsidRPr="001F498D">
              <w:rPr>
                <w:sz w:val="24"/>
                <w:szCs w:val="24"/>
              </w:rPr>
              <w:t xml:space="preserve"> </w:t>
            </w:r>
            <w:r w:rsidRPr="001F498D">
              <w:rPr>
                <w:rFonts w:cs="Sylfaen"/>
                <w:sz w:val="24"/>
                <w:szCs w:val="24"/>
              </w:rPr>
              <w:t>ან</w:t>
            </w:r>
            <w:r w:rsidRPr="001F498D">
              <w:rPr>
                <w:sz w:val="24"/>
                <w:szCs w:val="24"/>
              </w:rPr>
              <w:t xml:space="preserve"> </w:t>
            </w:r>
            <w:r w:rsidRPr="001F498D">
              <w:rPr>
                <w:rFonts w:cs="Sylfaen"/>
                <w:sz w:val="24"/>
                <w:szCs w:val="24"/>
                <w:lang w:val="ka-GE"/>
              </w:rPr>
              <w:t>პირთა</w:t>
            </w:r>
            <w:r w:rsidRPr="001F498D">
              <w:rPr>
                <w:sz w:val="24"/>
                <w:szCs w:val="24"/>
              </w:rPr>
              <w:t xml:space="preserve"> </w:t>
            </w:r>
            <w:r w:rsidRPr="001F498D">
              <w:rPr>
                <w:rFonts w:cs="Sylfaen"/>
                <w:sz w:val="24"/>
                <w:szCs w:val="24"/>
              </w:rPr>
              <w:t>ჯგუფს</w:t>
            </w:r>
            <w:r w:rsidRPr="001F498D">
              <w:rPr>
                <w:sz w:val="24"/>
                <w:szCs w:val="24"/>
              </w:rPr>
              <w:t xml:space="preserve"> </w:t>
            </w:r>
            <w:r w:rsidRPr="001F498D">
              <w:rPr>
                <w:rFonts w:cs="Sylfaen"/>
                <w:sz w:val="24"/>
                <w:szCs w:val="24"/>
              </w:rPr>
              <w:t>სახელმწიფო</w:t>
            </w:r>
            <w:r w:rsidRPr="001F498D">
              <w:rPr>
                <w:sz w:val="24"/>
                <w:szCs w:val="24"/>
              </w:rPr>
              <w:t xml:space="preserve"> </w:t>
            </w:r>
            <w:r w:rsidRPr="001F498D">
              <w:rPr>
                <w:rFonts w:cs="Sylfaen"/>
                <w:sz w:val="24"/>
                <w:szCs w:val="24"/>
              </w:rPr>
              <w:t>ეპყრობა</w:t>
            </w:r>
            <w:r w:rsidRPr="001F498D">
              <w:rPr>
                <w:sz w:val="24"/>
                <w:szCs w:val="24"/>
              </w:rPr>
              <w:t xml:space="preserve"> </w:t>
            </w:r>
            <w:r w:rsidRPr="001F498D">
              <w:rPr>
                <w:rFonts w:cs="Sylfaen"/>
                <w:sz w:val="24"/>
                <w:szCs w:val="24"/>
              </w:rPr>
              <w:t>უფრო</w:t>
            </w:r>
            <w:r w:rsidRPr="001F498D">
              <w:rPr>
                <w:sz w:val="24"/>
                <w:szCs w:val="24"/>
              </w:rPr>
              <w:t xml:space="preserve"> </w:t>
            </w:r>
            <w:r w:rsidRPr="001F498D">
              <w:rPr>
                <w:rFonts w:cs="Sylfaen"/>
                <w:sz w:val="24"/>
                <w:szCs w:val="24"/>
              </w:rPr>
              <w:t>უარესად</w:t>
            </w:r>
            <w:r w:rsidRPr="001F498D">
              <w:rPr>
                <w:sz w:val="24"/>
                <w:szCs w:val="24"/>
              </w:rPr>
              <w:t xml:space="preserve">, </w:t>
            </w:r>
            <w:r w:rsidRPr="001F498D">
              <w:rPr>
                <w:rFonts w:cs="Sylfaen"/>
                <w:sz w:val="24"/>
                <w:szCs w:val="24"/>
              </w:rPr>
              <w:t>ვიდრე</w:t>
            </w:r>
            <w:r w:rsidRPr="001F498D">
              <w:rPr>
                <w:sz w:val="24"/>
                <w:szCs w:val="24"/>
              </w:rPr>
              <w:t xml:space="preserve"> </w:t>
            </w:r>
            <w:r w:rsidRPr="001F498D">
              <w:rPr>
                <w:rFonts w:cs="Sylfaen"/>
                <w:sz w:val="24"/>
                <w:szCs w:val="24"/>
              </w:rPr>
              <w:t>მსგავს</w:t>
            </w:r>
            <w:r w:rsidRPr="001F498D">
              <w:rPr>
                <w:sz w:val="24"/>
                <w:szCs w:val="24"/>
              </w:rPr>
              <w:t xml:space="preserve"> </w:t>
            </w:r>
            <w:r w:rsidRPr="001F498D">
              <w:rPr>
                <w:rFonts w:cs="Sylfaen"/>
                <w:sz w:val="24"/>
                <w:szCs w:val="24"/>
              </w:rPr>
              <w:t>ვითარებაში</w:t>
            </w:r>
            <w:r w:rsidRPr="001F498D">
              <w:rPr>
                <w:sz w:val="24"/>
                <w:szCs w:val="24"/>
              </w:rPr>
              <w:t xml:space="preserve"> </w:t>
            </w:r>
            <w:r w:rsidRPr="001F498D">
              <w:rPr>
                <w:rFonts w:cs="Sylfaen"/>
                <w:sz w:val="24"/>
                <w:szCs w:val="24"/>
                <w:lang w:val="ka-GE"/>
              </w:rPr>
              <w:t xml:space="preserve">მყოფ </w:t>
            </w:r>
            <w:r w:rsidRPr="001F498D">
              <w:rPr>
                <w:rFonts w:cs="Sylfaen"/>
                <w:sz w:val="24"/>
                <w:szCs w:val="24"/>
              </w:rPr>
              <w:t>სხვა</w:t>
            </w:r>
            <w:r w:rsidRPr="001F498D">
              <w:rPr>
                <w:sz w:val="24"/>
                <w:szCs w:val="24"/>
              </w:rPr>
              <w:t xml:space="preserve"> </w:t>
            </w:r>
            <w:r w:rsidRPr="001F498D">
              <w:rPr>
                <w:rFonts w:cs="Sylfaen"/>
                <w:sz w:val="24"/>
                <w:szCs w:val="24"/>
              </w:rPr>
              <w:t>ჯგუფს</w:t>
            </w:r>
            <w:r w:rsidRPr="001F498D">
              <w:rPr>
                <w:sz w:val="24"/>
                <w:szCs w:val="24"/>
              </w:rPr>
              <w:t xml:space="preserve">. </w:t>
            </w:r>
            <w:proofErr w:type="gramStart"/>
            <w:r w:rsidRPr="001F498D">
              <w:rPr>
                <w:rFonts w:cs="Sylfaen"/>
                <w:sz w:val="24"/>
                <w:szCs w:val="24"/>
              </w:rPr>
              <w:t>მეორე</w:t>
            </w:r>
            <w:proofErr w:type="gramEnd"/>
            <w:r w:rsidRPr="001F498D">
              <w:rPr>
                <w:sz w:val="24"/>
                <w:szCs w:val="24"/>
              </w:rPr>
              <w:t xml:space="preserve">, </w:t>
            </w:r>
            <w:r w:rsidRPr="001F498D">
              <w:rPr>
                <w:rFonts w:cs="Sylfaen"/>
                <w:sz w:val="24"/>
                <w:szCs w:val="24"/>
              </w:rPr>
              <w:t>როდესაც</w:t>
            </w:r>
            <w:r w:rsidRPr="001F498D">
              <w:rPr>
                <w:sz w:val="24"/>
                <w:szCs w:val="24"/>
              </w:rPr>
              <w:t xml:space="preserve"> </w:t>
            </w:r>
            <w:r w:rsidRPr="001F498D">
              <w:rPr>
                <w:rFonts w:cs="Sylfaen"/>
                <w:sz w:val="24"/>
                <w:szCs w:val="24"/>
              </w:rPr>
              <w:t>სახელმწიფო</w:t>
            </w:r>
            <w:r w:rsidRPr="001F498D">
              <w:rPr>
                <w:sz w:val="24"/>
                <w:szCs w:val="24"/>
              </w:rPr>
              <w:t xml:space="preserve"> </w:t>
            </w:r>
            <w:r w:rsidRPr="001F498D">
              <w:rPr>
                <w:rFonts w:cs="Sylfaen"/>
                <w:sz w:val="24"/>
                <w:szCs w:val="24"/>
                <w:lang w:val="ka-GE"/>
              </w:rPr>
              <w:t>პირებს</w:t>
            </w:r>
            <w:r w:rsidRPr="001F498D">
              <w:rPr>
                <w:sz w:val="24"/>
                <w:szCs w:val="24"/>
              </w:rPr>
              <w:t xml:space="preserve">, </w:t>
            </w:r>
            <w:r w:rsidRPr="001F498D">
              <w:rPr>
                <w:rFonts w:cs="Sylfaen"/>
                <w:sz w:val="24"/>
                <w:szCs w:val="24"/>
              </w:rPr>
              <w:t>ან</w:t>
            </w:r>
            <w:r w:rsidRPr="001F498D">
              <w:rPr>
                <w:sz w:val="24"/>
                <w:szCs w:val="24"/>
              </w:rPr>
              <w:t xml:space="preserve"> </w:t>
            </w:r>
            <w:r w:rsidRPr="001F498D">
              <w:rPr>
                <w:rFonts w:cs="Sylfaen"/>
                <w:sz w:val="24"/>
                <w:szCs w:val="24"/>
                <w:lang w:val="ka-GE"/>
              </w:rPr>
              <w:t>პირთა</w:t>
            </w:r>
            <w:r w:rsidRPr="001F498D">
              <w:rPr>
                <w:sz w:val="24"/>
                <w:szCs w:val="24"/>
              </w:rPr>
              <w:t xml:space="preserve"> </w:t>
            </w:r>
            <w:r w:rsidRPr="001F498D">
              <w:rPr>
                <w:rFonts w:cs="Sylfaen"/>
                <w:sz w:val="24"/>
                <w:szCs w:val="24"/>
              </w:rPr>
              <w:t>ჯგუფისათვის</w:t>
            </w:r>
            <w:r w:rsidRPr="001F498D">
              <w:rPr>
                <w:sz w:val="24"/>
                <w:szCs w:val="24"/>
              </w:rPr>
              <w:t xml:space="preserve"> </w:t>
            </w:r>
            <w:r w:rsidRPr="001F498D">
              <w:rPr>
                <w:rFonts w:cs="Sylfaen"/>
                <w:sz w:val="24"/>
                <w:szCs w:val="24"/>
              </w:rPr>
              <w:t>ვერ</w:t>
            </w:r>
            <w:r w:rsidRPr="001F498D">
              <w:rPr>
                <w:sz w:val="24"/>
                <w:szCs w:val="24"/>
              </w:rPr>
              <w:t xml:space="preserve"> </w:t>
            </w:r>
            <w:r w:rsidRPr="001F498D">
              <w:rPr>
                <w:rFonts w:cs="Sylfaen"/>
                <w:sz w:val="24"/>
                <w:szCs w:val="24"/>
              </w:rPr>
              <w:t>უზრუნველყოფს</w:t>
            </w:r>
            <w:r w:rsidRPr="001F498D">
              <w:rPr>
                <w:sz w:val="24"/>
                <w:szCs w:val="24"/>
              </w:rPr>
              <w:t xml:space="preserve">, </w:t>
            </w:r>
            <w:r w:rsidRPr="001F498D">
              <w:rPr>
                <w:rFonts w:cs="Sylfaen"/>
                <w:sz w:val="24"/>
                <w:szCs w:val="24"/>
              </w:rPr>
              <w:t>რომ</w:t>
            </w:r>
            <w:r w:rsidRPr="001F498D">
              <w:rPr>
                <w:sz w:val="24"/>
                <w:szCs w:val="24"/>
              </w:rPr>
              <w:t xml:space="preserve"> </w:t>
            </w:r>
            <w:r w:rsidRPr="001F498D">
              <w:rPr>
                <w:rFonts w:cs="Sylfaen"/>
                <w:sz w:val="24"/>
                <w:szCs w:val="24"/>
              </w:rPr>
              <w:t>მანაც</w:t>
            </w:r>
            <w:r w:rsidRPr="001F498D">
              <w:rPr>
                <w:sz w:val="24"/>
                <w:szCs w:val="24"/>
              </w:rPr>
              <w:t xml:space="preserve"> </w:t>
            </w:r>
            <w:r w:rsidRPr="001F498D">
              <w:rPr>
                <w:rFonts w:cs="Sylfaen"/>
                <w:sz w:val="24"/>
                <w:szCs w:val="24"/>
              </w:rPr>
              <w:t>ისარგებლოს</w:t>
            </w:r>
            <w:r w:rsidRPr="001F498D">
              <w:rPr>
                <w:sz w:val="24"/>
                <w:szCs w:val="24"/>
              </w:rPr>
              <w:t xml:space="preserve"> </w:t>
            </w:r>
            <w:r w:rsidRPr="001F498D">
              <w:rPr>
                <w:rFonts w:cs="Sylfaen"/>
                <w:sz w:val="24"/>
                <w:szCs w:val="24"/>
              </w:rPr>
              <w:t>ისეთივე</w:t>
            </w:r>
            <w:r w:rsidRPr="001F498D">
              <w:rPr>
                <w:sz w:val="24"/>
                <w:szCs w:val="24"/>
              </w:rPr>
              <w:t xml:space="preserve"> </w:t>
            </w:r>
            <w:r w:rsidRPr="001F498D">
              <w:rPr>
                <w:rFonts w:cs="Sylfaen"/>
                <w:sz w:val="24"/>
                <w:szCs w:val="24"/>
              </w:rPr>
              <w:t>შეღავათით</w:t>
            </w:r>
            <w:r w:rsidRPr="001F498D">
              <w:rPr>
                <w:sz w:val="24"/>
                <w:szCs w:val="24"/>
              </w:rPr>
              <w:t xml:space="preserve"> </w:t>
            </w:r>
            <w:r w:rsidRPr="001F498D">
              <w:rPr>
                <w:rFonts w:cs="Sylfaen"/>
                <w:sz w:val="24"/>
                <w:szCs w:val="24"/>
              </w:rPr>
              <w:t>ან</w:t>
            </w:r>
            <w:r w:rsidRPr="001F498D">
              <w:rPr>
                <w:sz w:val="24"/>
                <w:szCs w:val="24"/>
              </w:rPr>
              <w:t xml:space="preserve"> </w:t>
            </w:r>
            <w:r w:rsidRPr="001F498D">
              <w:rPr>
                <w:rFonts w:cs="Sylfaen"/>
                <w:sz w:val="24"/>
                <w:szCs w:val="24"/>
              </w:rPr>
              <w:t>უპირატესობით</w:t>
            </w:r>
            <w:r w:rsidRPr="001F498D">
              <w:rPr>
                <w:sz w:val="24"/>
                <w:szCs w:val="24"/>
              </w:rPr>
              <w:t xml:space="preserve">, </w:t>
            </w:r>
            <w:r w:rsidRPr="001F498D">
              <w:rPr>
                <w:rFonts w:cs="Sylfaen"/>
                <w:sz w:val="24"/>
                <w:szCs w:val="24"/>
              </w:rPr>
              <w:t>როგორითაც</w:t>
            </w:r>
            <w:r w:rsidRPr="001F498D">
              <w:rPr>
                <w:sz w:val="24"/>
                <w:szCs w:val="24"/>
              </w:rPr>
              <w:t xml:space="preserve"> </w:t>
            </w:r>
            <w:r w:rsidRPr="001F498D">
              <w:rPr>
                <w:rFonts w:cs="Sylfaen"/>
                <w:sz w:val="24"/>
                <w:szCs w:val="24"/>
              </w:rPr>
              <w:t>სარგებლობს</w:t>
            </w:r>
            <w:r w:rsidRPr="001F498D">
              <w:rPr>
                <w:sz w:val="24"/>
                <w:szCs w:val="24"/>
              </w:rPr>
              <w:t xml:space="preserve"> </w:t>
            </w:r>
            <w:r w:rsidRPr="001F498D">
              <w:rPr>
                <w:rFonts w:cs="Sylfaen"/>
                <w:sz w:val="24"/>
                <w:szCs w:val="24"/>
              </w:rPr>
              <w:t>სხვა</w:t>
            </w:r>
            <w:r w:rsidRPr="001F498D">
              <w:rPr>
                <w:sz w:val="24"/>
                <w:szCs w:val="24"/>
              </w:rPr>
              <w:t xml:space="preserve"> </w:t>
            </w:r>
            <w:r w:rsidRPr="001F498D">
              <w:rPr>
                <w:rFonts w:cs="Sylfaen"/>
                <w:sz w:val="24"/>
                <w:szCs w:val="24"/>
              </w:rPr>
              <w:t>ჯგუფი</w:t>
            </w:r>
            <w:r w:rsidRPr="001F498D">
              <w:rPr>
                <w:sz w:val="24"/>
                <w:szCs w:val="24"/>
              </w:rPr>
              <w:t xml:space="preserve"> </w:t>
            </w:r>
            <w:r w:rsidRPr="001F498D">
              <w:rPr>
                <w:rFonts w:cs="Sylfaen"/>
                <w:sz w:val="24"/>
                <w:szCs w:val="24"/>
              </w:rPr>
              <w:t>მსგავს</w:t>
            </w:r>
            <w:r w:rsidRPr="001F498D">
              <w:rPr>
                <w:sz w:val="24"/>
                <w:szCs w:val="24"/>
              </w:rPr>
              <w:t xml:space="preserve"> </w:t>
            </w:r>
            <w:r w:rsidRPr="001F498D">
              <w:rPr>
                <w:rFonts w:cs="Sylfaen"/>
                <w:sz w:val="24"/>
                <w:szCs w:val="24"/>
              </w:rPr>
              <w:t>ვითარებაში</w:t>
            </w:r>
            <w:r w:rsidRPr="001F498D">
              <w:rPr>
                <w:sz w:val="24"/>
                <w:szCs w:val="24"/>
              </w:rPr>
              <w:t>.</w:t>
            </w:r>
            <w:r w:rsidRPr="001F498D">
              <w:rPr>
                <w:sz w:val="24"/>
                <w:szCs w:val="24"/>
                <w:lang w:val="ka-GE"/>
              </w:rPr>
              <w:t xml:space="preserve"> </w:t>
            </w:r>
            <w:proofErr w:type="gramStart"/>
            <w:r w:rsidRPr="001F498D">
              <w:rPr>
                <w:rFonts w:cs="Sylfaen"/>
                <w:sz w:val="24"/>
                <w:szCs w:val="24"/>
              </w:rPr>
              <w:t>ამასთან</w:t>
            </w:r>
            <w:proofErr w:type="gramEnd"/>
            <w:r w:rsidRPr="001F498D">
              <w:rPr>
                <w:sz w:val="24"/>
                <w:szCs w:val="24"/>
              </w:rPr>
              <w:t xml:space="preserve">, </w:t>
            </w:r>
            <w:r w:rsidRPr="001F498D">
              <w:rPr>
                <w:rFonts w:cs="Sylfaen"/>
                <w:sz w:val="24"/>
                <w:szCs w:val="24"/>
              </w:rPr>
              <w:t>მნიშვნელობა</w:t>
            </w:r>
            <w:r w:rsidRPr="001F498D">
              <w:rPr>
                <w:sz w:val="24"/>
                <w:szCs w:val="24"/>
              </w:rPr>
              <w:t xml:space="preserve"> </w:t>
            </w:r>
            <w:r w:rsidRPr="001F498D">
              <w:rPr>
                <w:rFonts w:cs="Sylfaen"/>
                <w:sz w:val="24"/>
                <w:szCs w:val="24"/>
              </w:rPr>
              <w:t>არა</w:t>
            </w:r>
            <w:r w:rsidRPr="001F498D">
              <w:rPr>
                <w:sz w:val="24"/>
                <w:szCs w:val="24"/>
              </w:rPr>
              <w:t xml:space="preserve"> </w:t>
            </w:r>
            <w:r w:rsidRPr="001F498D">
              <w:rPr>
                <w:rFonts w:cs="Sylfaen"/>
                <w:sz w:val="24"/>
                <w:szCs w:val="24"/>
              </w:rPr>
              <w:t>აქვს</w:t>
            </w:r>
            <w:r w:rsidRPr="001F498D">
              <w:rPr>
                <w:sz w:val="24"/>
                <w:szCs w:val="24"/>
              </w:rPr>
              <w:t xml:space="preserve"> </w:t>
            </w:r>
            <w:r w:rsidRPr="001F498D">
              <w:rPr>
                <w:rFonts w:cs="Sylfaen"/>
                <w:sz w:val="24"/>
                <w:szCs w:val="24"/>
              </w:rPr>
              <w:t>იმას</w:t>
            </w:r>
            <w:r w:rsidRPr="001F498D">
              <w:rPr>
                <w:sz w:val="24"/>
                <w:szCs w:val="24"/>
              </w:rPr>
              <w:t xml:space="preserve">, </w:t>
            </w:r>
            <w:r w:rsidRPr="001F498D">
              <w:rPr>
                <w:rFonts w:cs="Sylfaen"/>
                <w:sz w:val="24"/>
                <w:szCs w:val="24"/>
              </w:rPr>
              <w:t>განსხვავებული</w:t>
            </w:r>
            <w:r w:rsidRPr="001F498D">
              <w:rPr>
                <w:sz w:val="24"/>
                <w:szCs w:val="24"/>
              </w:rPr>
              <w:t xml:space="preserve"> </w:t>
            </w:r>
            <w:r w:rsidRPr="001F498D">
              <w:rPr>
                <w:rFonts w:cs="Sylfaen"/>
                <w:sz w:val="24"/>
                <w:szCs w:val="24"/>
              </w:rPr>
              <w:t>მოპყრობის</w:t>
            </w:r>
            <w:r w:rsidRPr="001F498D">
              <w:rPr>
                <w:sz w:val="24"/>
                <w:szCs w:val="24"/>
              </w:rPr>
              <w:t xml:space="preserve"> </w:t>
            </w:r>
            <w:r w:rsidRPr="001F498D">
              <w:rPr>
                <w:rFonts w:cs="Sylfaen"/>
                <w:sz w:val="24"/>
                <w:szCs w:val="24"/>
              </w:rPr>
              <w:t>შესაძლებლობა</w:t>
            </w:r>
            <w:r w:rsidRPr="001F498D">
              <w:rPr>
                <w:sz w:val="24"/>
                <w:szCs w:val="24"/>
              </w:rPr>
              <w:t xml:space="preserve"> </w:t>
            </w:r>
            <w:r w:rsidRPr="001F498D">
              <w:rPr>
                <w:rFonts w:cs="Sylfaen"/>
                <w:sz w:val="24"/>
                <w:szCs w:val="24"/>
              </w:rPr>
              <w:t>კანონით</w:t>
            </w:r>
            <w:r w:rsidRPr="001F498D">
              <w:rPr>
                <w:sz w:val="24"/>
                <w:szCs w:val="24"/>
              </w:rPr>
              <w:t xml:space="preserve"> </w:t>
            </w:r>
            <w:r w:rsidRPr="001F498D">
              <w:rPr>
                <w:rFonts w:cs="Sylfaen"/>
                <w:sz w:val="24"/>
                <w:szCs w:val="24"/>
              </w:rPr>
              <w:t>იყო</w:t>
            </w:r>
            <w:r w:rsidRPr="001F498D">
              <w:rPr>
                <w:sz w:val="24"/>
                <w:szCs w:val="24"/>
              </w:rPr>
              <w:t xml:space="preserve"> </w:t>
            </w:r>
            <w:r w:rsidRPr="001F498D">
              <w:rPr>
                <w:rFonts w:cs="Sylfaen"/>
                <w:sz w:val="24"/>
                <w:szCs w:val="24"/>
              </w:rPr>
              <w:t>გათვალისწინებული</w:t>
            </w:r>
            <w:r w:rsidRPr="001F498D">
              <w:rPr>
                <w:sz w:val="24"/>
                <w:szCs w:val="24"/>
              </w:rPr>
              <w:t xml:space="preserve">, </w:t>
            </w:r>
            <w:r w:rsidRPr="001F498D">
              <w:rPr>
                <w:rFonts w:cs="Sylfaen"/>
                <w:sz w:val="24"/>
                <w:szCs w:val="24"/>
              </w:rPr>
              <w:t>თუ</w:t>
            </w:r>
            <w:r w:rsidRPr="001F498D">
              <w:rPr>
                <w:sz w:val="24"/>
                <w:szCs w:val="24"/>
              </w:rPr>
              <w:t xml:space="preserve"> </w:t>
            </w:r>
            <w:r w:rsidRPr="001F498D">
              <w:rPr>
                <w:rFonts w:cs="Sylfaen"/>
                <w:sz w:val="24"/>
                <w:szCs w:val="24"/>
              </w:rPr>
              <w:t>ასეთი</w:t>
            </w:r>
            <w:r w:rsidRPr="001F498D">
              <w:rPr>
                <w:sz w:val="24"/>
                <w:szCs w:val="24"/>
              </w:rPr>
              <w:t xml:space="preserve"> </w:t>
            </w:r>
            <w:r w:rsidRPr="001F498D">
              <w:rPr>
                <w:rFonts w:cs="Sylfaen"/>
                <w:sz w:val="24"/>
                <w:szCs w:val="24"/>
              </w:rPr>
              <w:t>რამ</w:t>
            </w:r>
            <w:r w:rsidRPr="001F498D">
              <w:rPr>
                <w:sz w:val="24"/>
                <w:szCs w:val="24"/>
              </w:rPr>
              <w:t xml:space="preserve"> </w:t>
            </w:r>
            <w:r w:rsidRPr="001F498D">
              <w:rPr>
                <w:rFonts w:cs="Sylfaen"/>
                <w:sz w:val="24"/>
                <w:szCs w:val="24"/>
              </w:rPr>
              <w:t>კანონის</w:t>
            </w:r>
            <w:r w:rsidRPr="001F498D">
              <w:rPr>
                <w:sz w:val="24"/>
                <w:szCs w:val="24"/>
              </w:rPr>
              <w:t xml:space="preserve"> </w:t>
            </w:r>
            <w:r w:rsidRPr="001F498D">
              <w:rPr>
                <w:rFonts w:cs="Sylfaen"/>
                <w:sz w:val="24"/>
                <w:szCs w:val="24"/>
              </w:rPr>
              <w:t>გამოყენების</w:t>
            </w:r>
            <w:r w:rsidRPr="001F498D">
              <w:rPr>
                <w:sz w:val="24"/>
                <w:szCs w:val="24"/>
              </w:rPr>
              <w:t xml:space="preserve"> </w:t>
            </w:r>
            <w:r w:rsidRPr="001F498D">
              <w:rPr>
                <w:rFonts w:cs="Sylfaen"/>
                <w:sz w:val="24"/>
                <w:szCs w:val="24"/>
              </w:rPr>
              <w:t>პროცესში</w:t>
            </w:r>
            <w:r w:rsidRPr="001F498D">
              <w:rPr>
                <w:sz w:val="24"/>
                <w:szCs w:val="24"/>
              </w:rPr>
              <w:t xml:space="preserve"> </w:t>
            </w:r>
            <w:r w:rsidRPr="001F498D">
              <w:rPr>
                <w:rFonts w:cs="Sylfaen"/>
                <w:sz w:val="24"/>
                <w:szCs w:val="24"/>
              </w:rPr>
              <w:t>იყო</w:t>
            </w:r>
            <w:r w:rsidRPr="001F498D">
              <w:rPr>
                <w:sz w:val="24"/>
                <w:szCs w:val="24"/>
              </w:rPr>
              <w:t xml:space="preserve"> </w:t>
            </w:r>
            <w:r w:rsidRPr="001F498D">
              <w:rPr>
                <w:rFonts w:cs="Sylfaen"/>
                <w:sz w:val="24"/>
                <w:szCs w:val="24"/>
              </w:rPr>
              <w:t>დაშვებული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ის</w:t>
            </w:r>
            <w:r w:rsidRPr="001F498D">
              <w:rPr>
                <w:sz w:val="24"/>
                <w:szCs w:val="24"/>
              </w:rPr>
              <w:t xml:space="preserve"> </w:t>
            </w:r>
            <w:r w:rsidRPr="001F498D">
              <w:rPr>
                <w:rFonts w:cs="Sylfaen"/>
                <w:sz w:val="24"/>
                <w:szCs w:val="24"/>
              </w:rPr>
              <w:t>აკრძალულ</w:t>
            </w:r>
            <w:r w:rsidRPr="001F498D">
              <w:rPr>
                <w:sz w:val="24"/>
                <w:szCs w:val="24"/>
              </w:rPr>
              <w:t xml:space="preserve"> </w:t>
            </w:r>
            <w:r w:rsidRPr="001F498D">
              <w:rPr>
                <w:rFonts w:cs="Sylfaen"/>
                <w:sz w:val="24"/>
                <w:szCs w:val="24"/>
              </w:rPr>
              <w:t>საფუძველს</w:t>
            </w:r>
            <w:r w:rsidRPr="001F498D">
              <w:rPr>
                <w:sz w:val="24"/>
                <w:szCs w:val="24"/>
              </w:rPr>
              <w:t xml:space="preserve"> </w:t>
            </w:r>
            <w:r w:rsidRPr="001F498D">
              <w:rPr>
                <w:rFonts w:cs="Sylfaen"/>
                <w:sz w:val="24"/>
                <w:szCs w:val="24"/>
              </w:rPr>
              <w:t>უკავშირდებოდა</w:t>
            </w:r>
            <w:r w:rsidRPr="001F498D">
              <w:rPr>
                <w:sz w:val="24"/>
                <w:szCs w:val="24"/>
              </w:rPr>
              <w:t>.</w:t>
            </w:r>
            <w:r w:rsidRPr="001F498D">
              <w:rPr>
                <w:sz w:val="24"/>
                <w:szCs w:val="24"/>
                <w:lang w:val="ka-GE"/>
              </w:rPr>
              <w:t xml:space="preserve"> </w:t>
            </w:r>
            <w:proofErr w:type="gramStart"/>
            <w:r w:rsidRPr="001F498D">
              <w:rPr>
                <w:rFonts w:cs="Sylfaen"/>
                <w:sz w:val="24"/>
                <w:szCs w:val="24"/>
              </w:rPr>
              <w:t>განსხვავებულ</w:t>
            </w:r>
            <w:proofErr w:type="gramEnd"/>
            <w:r w:rsidRPr="001F498D">
              <w:rPr>
                <w:sz w:val="24"/>
                <w:szCs w:val="24"/>
              </w:rPr>
              <w:t xml:space="preserve"> </w:t>
            </w:r>
            <w:r w:rsidRPr="001F498D">
              <w:rPr>
                <w:rFonts w:cs="Sylfaen"/>
                <w:sz w:val="24"/>
                <w:szCs w:val="24"/>
              </w:rPr>
              <w:t>ვითარებაში</w:t>
            </w:r>
            <w:r w:rsidRPr="001F498D">
              <w:rPr>
                <w:sz w:val="24"/>
                <w:szCs w:val="24"/>
              </w:rPr>
              <w:t xml:space="preserve"> </w:t>
            </w:r>
            <w:r w:rsidRPr="001F498D">
              <w:rPr>
                <w:rFonts w:cs="Sylfaen"/>
                <w:sz w:val="24"/>
                <w:szCs w:val="24"/>
              </w:rPr>
              <w:t>განსხვავებული</w:t>
            </w:r>
            <w:r w:rsidRPr="001F498D">
              <w:rPr>
                <w:sz w:val="24"/>
                <w:szCs w:val="24"/>
              </w:rPr>
              <w:t xml:space="preserve"> </w:t>
            </w:r>
            <w:r w:rsidRPr="001F498D">
              <w:rPr>
                <w:rFonts w:cs="Sylfaen"/>
                <w:sz w:val="24"/>
                <w:szCs w:val="24"/>
              </w:rPr>
              <w:t>მოპყრობის</w:t>
            </w:r>
            <w:r w:rsidRPr="001F498D">
              <w:rPr>
                <w:sz w:val="24"/>
                <w:szCs w:val="24"/>
              </w:rPr>
              <w:t xml:space="preserve"> </w:t>
            </w:r>
            <w:r w:rsidRPr="001F498D">
              <w:rPr>
                <w:rFonts w:cs="Sylfaen"/>
                <w:sz w:val="24"/>
                <w:szCs w:val="24"/>
              </w:rPr>
              <w:t>ვალდებულება</w:t>
            </w:r>
            <w:r w:rsidRPr="001F498D">
              <w:rPr>
                <w:sz w:val="24"/>
                <w:szCs w:val="24"/>
              </w:rPr>
              <w:t xml:space="preserve">. </w:t>
            </w:r>
            <w:proofErr w:type="gramStart"/>
            <w:r w:rsidRPr="001F498D">
              <w:rPr>
                <w:rFonts w:cs="Sylfaen"/>
                <w:sz w:val="24"/>
                <w:szCs w:val="24"/>
              </w:rPr>
              <w:t>ადამიანის</w:t>
            </w:r>
            <w:proofErr w:type="gramEnd"/>
            <w:r w:rsidRPr="001F498D">
              <w:rPr>
                <w:sz w:val="24"/>
                <w:szCs w:val="24"/>
              </w:rPr>
              <w:t xml:space="preserve"> </w:t>
            </w:r>
            <w:r w:rsidRPr="001F498D">
              <w:rPr>
                <w:rFonts w:cs="Sylfaen"/>
                <w:sz w:val="24"/>
                <w:szCs w:val="24"/>
              </w:rPr>
              <w:t>უფლება</w:t>
            </w:r>
            <w:r w:rsidRPr="001F498D">
              <w:rPr>
                <w:sz w:val="24"/>
                <w:szCs w:val="24"/>
              </w:rPr>
              <w:t xml:space="preserve">, </w:t>
            </w:r>
            <w:r w:rsidRPr="001F498D">
              <w:rPr>
                <w:rFonts w:cs="Sylfaen"/>
                <w:sz w:val="24"/>
                <w:szCs w:val="24"/>
              </w:rPr>
              <w:t>იყოს</w:t>
            </w:r>
            <w:r w:rsidRPr="001F498D">
              <w:rPr>
                <w:sz w:val="24"/>
                <w:szCs w:val="24"/>
              </w:rPr>
              <w:t xml:space="preserve"> </w:t>
            </w:r>
            <w:r w:rsidRPr="001F498D">
              <w:rPr>
                <w:rFonts w:cs="Sylfaen"/>
                <w:sz w:val="24"/>
                <w:szCs w:val="24"/>
              </w:rPr>
              <w:t>დისკრიმინაციისაგან</w:t>
            </w:r>
            <w:r w:rsidRPr="001F498D">
              <w:rPr>
                <w:sz w:val="24"/>
                <w:szCs w:val="24"/>
              </w:rPr>
              <w:t xml:space="preserve"> </w:t>
            </w:r>
            <w:r w:rsidRPr="001F498D">
              <w:rPr>
                <w:rFonts w:cs="Sylfaen"/>
                <w:sz w:val="24"/>
                <w:szCs w:val="24"/>
              </w:rPr>
              <w:t>თავისუფალი</w:t>
            </w:r>
            <w:r w:rsidRPr="001F498D">
              <w:rPr>
                <w:sz w:val="24"/>
                <w:szCs w:val="24"/>
              </w:rPr>
              <w:t xml:space="preserve">, </w:t>
            </w:r>
            <w:r w:rsidRPr="001F498D">
              <w:rPr>
                <w:rFonts w:cs="Sylfaen"/>
                <w:sz w:val="24"/>
                <w:szCs w:val="24"/>
              </w:rPr>
              <w:t>ირღვევა</w:t>
            </w:r>
            <w:r w:rsidRPr="001F498D">
              <w:rPr>
                <w:sz w:val="24"/>
                <w:szCs w:val="24"/>
              </w:rPr>
              <w:t xml:space="preserve">, </w:t>
            </w:r>
            <w:r w:rsidRPr="001F498D">
              <w:rPr>
                <w:rFonts w:cs="Sylfaen"/>
                <w:sz w:val="24"/>
                <w:szCs w:val="24"/>
              </w:rPr>
              <w:t>როდესაც</w:t>
            </w:r>
            <w:r w:rsidRPr="001F498D">
              <w:rPr>
                <w:sz w:val="24"/>
                <w:szCs w:val="24"/>
              </w:rPr>
              <w:t xml:space="preserve"> </w:t>
            </w:r>
            <w:r w:rsidRPr="001F498D">
              <w:rPr>
                <w:rFonts w:cs="Sylfaen"/>
                <w:sz w:val="24"/>
                <w:szCs w:val="24"/>
              </w:rPr>
              <w:t>სახელმწიფო</w:t>
            </w:r>
            <w:r w:rsidRPr="001F498D">
              <w:rPr>
                <w:sz w:val="24"/>
                <w:szCs w:val="24"/>
              </w:rPr>
              <w:t>, „</w:t>
            </w:r>
            <w:r w:rsidRPr="001F498D">
              <w:rPr>
                <w:rFonts w:cs="Sylfaen"/>
                <w:sz w:val="24"/>
                <w:szCs w:val="24"/>
              </w:rPr>
              <w:t>ობიექტური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გონივრული</w:t>
            </w:r>
            <w:r w:rsidRPr="001F498D">
              <w:rPr>
                <w:sz w:val="24"/>
                <w:szCs w:val="24"/>
              </w:rPr>
              <w:t xml:space="preserve"> </w:t>
            </w:r>
            <w:r w:rsidRPr="001F498D">
              <w:rPr>
                <w:rFonts w:cs="Sylfaen"/>
                <w:sz w:val="24"/>
                <w:szCs w:val="24"/>
              </w:rPr>
              <w:t>გამართლების</w:t>
            </w:r>
            <w:r w:rsidRPr="001F498D">
              <w:rPr>
                <w:sz w:val="24"/>
                <w:szCs w:val="24"/>
              </w:rPr>
              <w:t xml:space="preserve">” </w:t>
            </w:r>
            <w:r w:rsidRPr="001F498D">
              <w:rPr>
                <w:rFonts w:cs="Sylfaen"/>
                <w:sz w:val="24"/>
                <w:szCs w:val="24"/>
              </w:rPr>
              <w:t>გარეშე</w:t>
            </w:r>
            <w:r w:rsidRPr="001F498D">
              <w:rPr>
                <w:sz w:val="24"/>
                <w:szCs w:val="24"/>
              </w:rPr>
              <w:t xml:space="preserve">, </w:t>
            </w:r>
            <w:r w:rsidRPr="001F498D">
              <w:rPr>
                <w:rFonts w:cs="Sylfaen"/>
                <w:sz w:val="24"/>
                <w:szCs w:val="24"/>
              </w:rPr>
              <w:t>არ</w:t>
            </w:r>
            <w:r w:rsidRPr="001F498D">
              <w:rPr>
                <w:sz w:val="24"/>
                <w:szCs w:val="24"/>
              </w:rPr>
              <w:t xml:space="preserve"> (</w:t>
            </w:r>
            <w:r w:rsidRPr="001F498D">
              <w:rPr>
                <w:rFonts w:cs="Sylfaen"/>
                <w:sz w:val="24"/>
                <w:szCs w:val="24"/>
              </w:rPr>
              <w:t>ან</w:t>
            </w:r>
            <w:r w:rsidRPr="001F498D">
              <w:rPr>
                <w:sz w:val="24"/>
                <w:szCs w:val="24"/>
              </w:rPr>
              <w:t xml:space="preserve"> </w:t>
            </w:r>
            <w:r w:rsidRPr="001F498D">
              <w:rPr>
                <w:rFonts w:cs="Sylfaen"/>
                <w:sz w:val="24"/>
                <w:szCs w:val="24"/>
              </w:rPr>
              <w:t>ვერ</w:t>
            </w:r>
            <w:r w:rsidRPr="001F498D">
              <w:rPr>
                <w:sz w:val="24"/>
                <w:szCs w:val="24"/>
              </w:rPr>
              <w:t xml:space="preserve">) </w:t>
            </w:r>
            <w:r w:rsidRPr="001F498D">
              <w:rPr>
                <w:rFonts w:cs="Sylfaen"/>
                <w:sz w:val="24"/>
                <w:szCs w:val="24"/>
              </w:rPr>
              <w:t>უზრუნველყოფს</w:t>
            </w:r>
            <w:r w:rsidRPr="001F498D">
              <w:rPr>
                <w:sz w:val="24"/>
                <w:szCs w:val="24"/>
              </w:rPr>
              <w:t xml:space="preserve">, </w:t>
            </w:r>
            <w:r w:rsidRPr="001F498D">
              <w:rPr>
                <w:rFonts w:cs="Sylfaen"/>
                <w:sz w:val="24"/>
                <w:szCs w:val="24"/>
              </w:rPr>
              <w:t>რომ</w:t>
            </w:r>
            <w:r w:rsidRPr="001F498D">
              <w:rPr>
                <w:sz w:val="24"/>
                <w:szCs w:val="24"/>
              </w:rPr>
              <w:t xml:space="preserve"> </w:t>
            </w:r>
            <w:r w:rsidRPr="001F498D">
              <w:rPr>
                <w:rFonts w:cs="Sylfaen"/>
                <w:sz w:val="24"/>
                <w:szCs w:val="24"/>
              </w:rPr>
              <w:t>არაერთგვაროვნად</w:t>
            </w:r>
            <w:r w:rsidRPr="001F498D">
              <w:rPr>
                <w:sz w:val="24"/>
                <w:szCs w:val="24"/>
              </w:rPr>
              <w:t xml:space="preserve"> </w:t>
            </w:r>
            <w:r w:rsidRPr="001F498D">
              <w:rPr>
                <w:rFonts w:cs="Sylfaen"/>
                <w:sz w:val="24"/>
                <w:szCs w:val="24"/>
              </w:rPr>
              <w:t>მოეპყროს</w:t>
            </w:r>
            <w:r w:rsidRPr="001F498D">
              <w:rPr>
                <w:sz w:val="24"/>
                <w:szCs w:val="24"/>
              </w:rPr>
              <w:t xml:space="preserve"> </w:t>
            </w:r>
            <w:r w:rsidRPr="001F498D">
              <w:rPr>
                <w:rFonts w:cs="Sylfaen"/>
                <w:sz w:val="24"/>
                <w:szCs w:val="24"/>
              </w:rPr>
              <w:t>ადამიანებს</w:t>
            </w:r>
            <w:r w:rsidRPr="001F498D">
              <w:rPr>
                <w:sz w:val="24"/>
                <w:szCs w:val="24"/>
              </w:rPr>
              <w:t xml:space="preserve">, </w:t>
            </w:r>
            <w:r w:rsidRPr="001F498D">
              <w:rPr>
                <w:rFonts w:cs="Sylfaen"/>
                <w:sz w:val="24"/>
                <w:szCs w:val="24"/>
              </w:rPr>
              <w:t>რომლებიც</w:t>
            </w:r>
            <w:r w:rsidRPr="001F498D">
              <w:rPr>
                <w:sz w:val="24"/>
                <w:szCs w:val="24"/>
              </w:rPr>
              <w:t xml:space="preserve"> </w:t>
            </w:r>
            <w:r w:rsidRPr="001F498D">
              <w:rPr>
                <w:rFonts w:cs="Sylfaen"/>
                <w:sz w:val="24"/>
                <w:szCs w:val="24"/>
              </w:rPr>
              <w:t>მნიშვნელოვნად</w:t>
            </w:r>
            <w:r w:rsidRPr="001F498D">
              <w:rPr>
                <w:sz w:val="24"/>
                <w:szCs w:val="24"/>
              </w:rPr>
              <w:t xml:space="preserve"> </w:t>
            </w:r>
            <w:r w:rsidRPr="001F498D">
              <w:rPr>
                <w:rFonts w:cs="Sylfaen"/>
                <w:sz w:val="24"/>
                <w:szCs w:val="24"/>
              </w:rPr>
              <w:t>განსხვავებულ</w:t>
            </w:r>
            <w:r w:rsidRPr="001F498D">
              <w:rPr>
                <w:sz w:val="24"/>
                <w:szCs w:val="24"/>
              </w:rPr>
              <w:t xml:space="preserve"> </w:t>
            </w:r>
            <w:r w:rsidRPr="001F498D">
              <w:rPr>
                <w:rFonts w:cs="Sylfaen"/>
                <w:sz w:val="24"/>
                <w:szCs w:val="24"/>
              </w:rPr>
              <w:t>ვითარებაში</w:t>
            </w:r>
            <w:r w:rsidRPr="001F498D">
              <w:rPr>
                <w:sz w:val="24"/>
                <w:szCs w:val="24"/>
              </w:rPr>
              <w:t xml:space="preserve"> </w:t>
            </w:r>
            <w:r w:rsidRPr="001F498D">
              <w:rPr>
                <w:rFonts w:cs="Sylfaen"/>
                <w:sz w:val="24"/>
                <w:szCs w:val="24"/>
              </w:rPr>
              <w:t>იმყოფებიან</w:t>
            </w:r>
            <w:r w:rsidRPr="001F498D">
              <w:rPr>
                <w:sz w:val="24"/>
                <w:szCs w:val="24"/>
              </w:rPr>
              <w:t>.</w:t>
            </w:r>
          </w:p>
          <w:p w14:paraId="29A79272" w14:textId="77777777" w:rsidR="004C26C9" w:rsidRPr="001F498D" w:rsidRDefault="004C26C9" w:rsidP="004C26C9">
            <w:pPr>
              <w:pStyle w:val="a3"/>
              <w:spacing w:line="276" w:lineRule="auto"/>
              <w:ind w:firstLine="851"/>
              <w:rPr>
                <w:sz w:val="24"/>
                <w:szCs w:val="24"/>
              </w:rPr>
            </w:pPr>
            <w:proofErr w:type="gramStart"/>
            <w:r w:rsidRPr="001F498D">
              <w:rPr>
                <w:sz w:val="24"/>
                <w:szCs w:val="24"/>
              </w:rPr>
              <w:t>სარჩელში</w:t>
            </w:r>
            <w:proofErr w:type="gramEnd"/>
            <w:r w:rsidRPr="001F498D">
              <w:rPr>
                <w:sz w:val="24"/>
                <w:szCs w:val="24"/>
              </w:rPr>
              <w:t xml:space="preserve"> წარმოდგენილი ნორმატიული აქტების სადავო ნორმების მიხედვით იურიდიული პირები  იხდიან  სახელმწიფო ბაჟს უფრო მეტი ოდენობით,  ვიდრე ფიზიკური პირები, როდესაც ისინი საკუთარი უფლებებისა და ინტერესების დასაცავად მიმართავენ საქართველოს საკონსტიტუციო სასამართლოს  ან  საქართველოს საერთო სასამართლოებს. </w:t>
            </w:r>
          </w:p>
          <w:p w14:paraId="1CA9D9A3" w14:textId="77777777" w:rsidR="004C26C9" w:rsidRPr="001F498D" w:rsidRDefault="004C26C9" w:rsidP="004C26C9">
            <w:pPr>
              <w:pStyle w:val="a3"/>
              <w:spacing w:line="276" w:lineRule="auto"/>
              <w:ind w:firstLine="720"/>
              <w:rPr>
                <w:sz w:val="24"/>
                <w:szCs w:val="24"/>
              </w:rPr>
            </w:pPr>
            <w:proofErr w:type="gramStart"/>
            <w:r w:rsidRPr="001F498D">
              <w:rPr>
                <w:sz w:val="24"/>
                <w:szCs w:val="24"/>
              </w:rPr>
              <w:t>ფიზიკური</w:t>
            </w:r>
            <w:proofErr w:type="gramEnd"/>
            <w:r w:rsidRPr="001F498D">
              <w:rPr>
                <w:sz w:val="24"/>
                <w:szCs w:val="24"/>
              </w:rPr>
              <w:t xml:space="preserve"> და იურიდიული პირების მიმართ ასეთი განსხვავებული მიდგომა და მოთხოვნები აშკარად არის არაკონსტიტუციური და არ შეესაბამება საქართველოს კონსტიტუციის მე-11 მუხლ</w:t>
            </w:r>
            <w:r w:rsidRPr="001F498D">
              <w:rPr>
                <w:sz w:val="24"/>
                <w:szCs w:val="24"/>
                <w:lang w:val="ka-GE"/>
              </w:rPr>
              <w:t>ი</w:t>
            </w:r>
            <w:r w:rsidRPr="001F498D">
              <w:rPr>
                <w:sz w:val="24"/>
                <w:szCs w:val="24"/>
              </w:rPr>
              <w:t>ს</w:t>
            </w:r>
            <w:r w:rsidRPr="001F498D">
              <w:rPr>
                <w:sz w:val="24"/>
                <w:szCs w:val="24"/>
                <w:lang w:val="ka-GE"/>
              </w:rPr>
              <w:t xml:space="preserve"> პირველ პუნქტს</w:t>
            </w:r>
            <w:r w:rsidRPr="001F498D">
              <w:rPr>
                <w:sz w:val="24"/>
                <w:szCs w:val="24"/>
              </w:rPr>
              <w:t xml:space="preserve">, რომლითაც აღიარებულია კანონის წინაშე ყველა ადამიანის თანასწორობა განურჩევლად რაიმე ნიშნისა. </w:t>
            </w:r>
          </w:p>
          <w:p w14:paraId="3B0EFADC" w14:textId="77777777" w:rsidR="004C26C9" w:rsidRPr="001F498D" w:rsidRDefault="004C26C9" w:rsidP="004C26C9">
            <w:pPr>
              <w:pStyle w:val="a3"/>
              <w:spacing w:line="276" w:lineRule="auto"/>
              <w:ind w:firstLine="851"/>
              <w:rPr>
                <w:sz w:val="24"/>
                <w:szCs w:val="24"/>
              </w:rPr>
            </w:pPr>
            <w:proofErr w:type="gramStart"/>
            <w:r w:rsidRPr="001F498D">
              <w:rPr>
                <w:sz w:val="24"/>
                <w:szCs w:val="24"/>
              </w:rPr>
              <w:lastRenderedPageBreak/>
              <w:t>საქართველოს</w:t>
            </w:r>
            <w:proofErr w:type="gramEnd"/>
            <w:r w:rsidRPr="001F498D">
              <w:rPr>
                <w:sz w:val="24"/>
                <w:szCs w:val="24"/>
              </w:rPr>
              <w:t xml:space="preserve"> კონსტიტუციის 34-ე მუხლის </w:t>
            </w:r>
            <w:r w:rsidRPr="001F498D">
              <w:rPr>
                <w:sz w:val="24"/>
                <w:szCs w:val="24"/>
                <w:lang w:val="ka-GE"/>
              </w:rPr>
              <w:t xml:space="preserve">პირველი პუნქტის </w:t>
            </w:r>
            <w:r w:rsidRPr="001F498D">
              <w:rPr>
                <w:sz w:val="24"/>
                <w:szCs w:val="24"/>
              </w:rPr>
              <w:t xml:space="preserve">თანახმად, 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w:t>
            </w:r>
            <w:proofErr w:type="gramStart"/>
            <w:r w:rsidRPr="001F498D">
              <w:rPr>
                <w:sz w:val="24"/>
                <w:szCs w:val="24"/>
              </w:rPr>
              <w:t>აქედან</w:t>
            </w:r>
            <w:proofErr w:type="gramEnd"/>
            <w:r w:rsidRPr="001F498D">
              <w:rPr>
                <w:sz w:val="24"/>
                <w:szCs w:val="24"/>
              </w:rPr>
              <w:t xml:space="preserve"> გამომდინარე საქართველოს კონსტიტუციის მე-11 მუხლი</w:t>
            </w:r>
            <w:r w:rsidRPr="001F498D">
              <w:rPr>
                <w:sz w:val="24"/>
                <w:szCs w:val="24"/>
                <w:lang w:val="ka-GE"/>
              </w:rPr>
              <w:t>ს პირველი პუნქტით</w:t>
            </w:r>
            <w:r w:rsidRPr="001F498D">
              <w:rPr>
                <w:sz w:val="24"/>
                <w:szCs w:val="24"/>
              </w:rPr>
              <w:t xml:space="preserve"> აღიარებული უფლება ვრცელდება ასევე იურიდიულ პირებზე მიუხედავად მათი სტატუსისა.</w:t>
            </w:r>
          </w:p>
          <w:p w14:paraId="48BAB00D" w14:textId="77777777" w:rsidR="004C26C9" w:rsidRPr="001F498D" w:rsidRDefault="004C26C9" w:rsidP="004C26C9">
            <w:pPr>
              <w:pStyle w:val="a3"/>
              <w:spacing w:line="276" w:lineRule="auto"/>
              <w:ind w:firstLine="851"/>
              <w:rPr>
                <w:sz w:val="24"/>
                <w:szCs w:val="24"/>
              </w:rPr>
            </w:pPr>
            <w:proofErr w:type="gramStart"/>
            <w:r w:rsidRPr="001F498D">
              <w:rPr>
                <w:sz w:val="24"/>
                <w:szCs w:val="24"/>
              </w:rPr>
              <w:t>მიუხედავად</w:t>
            </w:r>
            <w:proofErr w:type="gramEnd"/>
            <w:r w:rsidRPr="001F498D">
              <w:rPr>
                <w:sz w:val="24"/>
                <w:szCs w:val="24"/>
              </w:rPr>
              <w:t xml:space="preserve"> ამისა, სადავო ნორმები პირდაპირ ახდენენ იურიდიული პირებისათვის ამ უფლების დარღვევას  მათი სტატუსის გამო. </w:t>
            </w:r>
            <w:proofErr w:type="gramStart"/>
            <w:r w:rsidRPr="001F498D">
              <w:rPr>
                <w:sz w:val="24"/>
                <w:szCs w:val="24"/>
              </w:rPr>
              <w:t>კანონის</w:t>
            </w:r>
            <w:proofErr w:type="gramEnd"/>
            <w:r w:rsidRPr="001F498D">
              <w:rPr>
                <w:sz w:val="24"/>
                <w:szCs w:val="24"/>
              </w:rPr>
              <w:t xml:space="preserve"> წინაშე თანასწორობა პირველ რიგში ნიშნავს თანაბარი უფლებებითა და შესაძლებლობებით სარგებლობის უფლებას. </w:t>
            </w:r>
            <w:proofErr w:type="gramStart"/>
            <w:r w:rsidRPr="001F498D">
              <w:rPr>
                <w:sz w:val="24"/>
                <w:szCs w:val="24"/>
              </w:rPr>
              <w:t>შესაბამისად</w:t>
            </w:r>
            <w:proofErr w:type="gramEnd"/>
            <w:r w:rsidRPr="001F498D">
              <w:rPr>
                <w:sz w:val="24"/>
                <w:szCs w:val="24"/>
              </w:rPr>
              <w:t xml:space="preserve"> ყველა პირისათვის უზრუნველყოფილი უნდა იყოს თანაბარი მართლმსაჯულება და სამართლებრივი დაცვა კანონის საფუძვეზე. </w:t>
            </w:r>
            <w:proofErr w:type="gramStart"/>
            <w:r w:rsidRPr="001F498D">
              <w:rPr>
                <w:sz w:val="24"/>
                <w:szCs w:val="24"/>
              </w:rPr>
              <w:t>შესაბამისად</w:t>
            </w:r>
            <w:proofErr w:type="gramEnd"/>
            <w:r w:rsidRPr="001F498D">
              <w:rPr>
                <w:sz w:val="24"/>
                <w:szCs w:val="24"/>
              </w:rPr>
              <w:t xml:space="preserve"> თუკი კონსტიტუციის მე-11 მუხლის </w:t>
            </w:r>
            <w:r w:rsidRPr="001F498D">
              <w:rPr>
                <w:sz w:val="24"/>
                <w:szCs w:val="24"/>
                <w:lang w:val="ka-GE"/>
              </w:rPr>
              <w:t xml:space="preserve">პუნქტის </w:t>
            </w:r>
            <w:r w:rsidRPr="001F498D">
              <w:rPr>
                <w:sz w:val="24"/>
                <w:szCs w:val="24"/>
              </w:rPr>
              <w:t>მიხედვით არ იქნება უზრუნველყოფილი პირთა თანასწორობა, ასევე არ იქნება თანაბარი შესაძლებლობა უზრუნველყოფილი ყველა პირისათვის მიმართოს და დაიცვას საკუთარი უფლებები სასამართლოს საშუალებით.</w:t>
            </w:r>
          </w:p>
          <w:p w14:paraId="3D00AC4E" w14:textId="77777777" w:rsidR="004C26C9" w:rsidRPr="001F498D" w:rsidRDefault="004C26C9" w:rsidP="004C26C9">
            <w:pPr>
              <w:pStyle w:val="a3"/>
              <w:spacing w:line="276" w:lineRule="auto"/>
              <w:ind w:firstLine="851"/>
              <w:rPr>
                <w:sz w:val="24"/>
                <w:szCs w:val="24"/>
              </w:rPr>
            </w:pPr>
            <w:proofErr w:type="gramStart"/>
            <w:r w:rsidRPr="001F498D">
              <w:rPr>
                <w:sz w:val="24"/>
                <w:szCs w:val="24"/>
              </w:rPr>
              <w:t>თანასწორობის</w:t>
            </w:r>
            <w:proofErr w:type="gramEnd"/>
            <w:r w:rsidRPr="001F498D">
              <w:rPr>
                <w:sz w:val="24"/>
                <w:szCs w:val="24"/>
              </w:rPr>
              <w:t xml:space="preserve"> პრინციპი ასევე მყარად არის დაკავშირებული სამართლიანობის პრინციპთან, ვინაიდან თანასწორობა სამართლიანობის გარეშე მოკლებულია თავის შინაარს თუ დანიშნულებას ისევე როგორც, სამართლიანობის ერთ-ერთი კრიტერიუმია თანასწორობა. </w:t>
            </w:r>
            <w:proofErr w:type="gramStart"/>
            <w:r w:rsidRPr="001F498D">
              <w:rPr>
                <w:sz w:val="24"/>
                <w:szCs w:val="24"/>
              </w:rPr>
              <w:t>აქედან</w:t>
            </w:r>
            <w:proofErr w:type="gramEnd"/>
            <w:r w:rsidRPr="001F498D">
              <w:rPr>
                <w:sz w:val="24"/>
                <w:szCs w:val="24"/>
              </w:rPr>
              <w:t xml:space="preserve"> გამომდინარე რთულია სამართლებრივად გამოინახოს ისეთი დასაბუთება, რითაც გამართლდება და სამართლიანად ჩაითვლება ფიზიკურ და იურიდიულ პირებს შორის სახელმწიფო ბაჟის გადახდის ასეთ განსხვავებული ვალდებულება და მიდგომა როგორც საერთო სასამართლოებთან დაკავშირებით.</w:t>
            </w:r>
          </w:p>
          <w:p w14:paraId="5DDEEE0C" w14:textId="3CB58FC5" w:rsidR="004C26C9" w:rsidRPr="001F498D" w:rsidRDefault="004C26C9" w:rsidP="004C26C9">
            <w:pPr>
              <w:pStyle w:val="a3"/>
              <w:spacing w:line="276" w:lineRule="auto"/>
              <w:ind w:firstLine="851"/>
              <w:rPr>
                <w:sz w:val="24"/>
                <w:szCs w:val="24"/>
                <w:lang w:val="ka-GE"/>
              </w:rPr>
            </w:pPr>
            <w:proofErr w:type="gramStart"/>
            <w:r w:rsidRPr="001F498D">
              <w:rPr>
                <w:sz w:val="24"/>
                <w:szCs w:val="24"/>
              </w:rPr>
              <w:t>საქართველოს</w:t>
            </w:r>
            <w:proofErr w:type="gramEnd"/>
            <w:r w:rsidRPr="001F498D">
              <w:rPr>
                <w:sz w:val="24"/>
                <w:szCs w:val="24"/>
              </w:rPr>
              <w:t xml:space="preserve"> კონსტიტუციის 31-ე მუხლის პირველი </w:t>
            </w:r>
            <w:r w:rsidRPr="001F498D">
              <w:rPr>
                <w:sz w:val="24"/>
                <w:szCs w:val="24"/>
                <w:lang w:val="ka-GE"/>
              </w:rPr>
              <w:t>პუნქტის</w:t>
            </w:r>
            <w:r w:rsidRPr="001F498D">
              <w:rPr>
                <w:sz w:val="24"/>
                <w:szCs w:val="24"/>
              </w:rPr>
              <w:t xml:space="preserve"> მიხედვით: „ყველა ადამიანს უფლება აქვს თავის უფლებათა და თავისუფლებათა დასაცავად მიმართოს სასამართლოს“. </w:t>
            </w:r>
            <w:proofErr w:type="gramStart"/>
            <w:r w:rsidRPr="001F498D">
              <w:rPr>
                <w:sz w:val="24"/>
                <w:szCs w:val="24"/>
              </w:rPr>
              <w:t>შესაბამისად</w:t>
            </w:r>
            <w:proofErr w:type="gramEnd"/>
            <w:r w:rsidRPr="001F498D">
              <w:rPr>
                <w:sz w:val="24"/>
                <w:szCs w:val="24"/>
              </w:rPr>
              <w:t xml:space="preserve">, ამ ნორმიდან გამომდინარეობს ის აზრი, რომ ნორმატიული აქტების დებულებები არ უნდა იყოს იმგვარად ჩამოყალიბებული და არ უნდა აწესებდნენ ისეთ მოთხოვნებს, რომლებითაც ამ უფლების რელიზაციის პროცესში </w:t>
            </w:r>
            <w:r w:rsidRPr="001F498D">
              <w:rPr>
                <w:sz w:val="24"/>
                <w:szCs w:val="24"/>
                <w:lang w:val="ka-GE"/>
              </w:rPr>
              <w:t>ბარიერებს წარმოქმნის.</w:t>
            </w:r>
            <w:r w:rsidRPr="001F498D">
              <w:rPr>
                <w:sz w:val="24"/>
                <w:szCs w:val="24"/>
              </w:rPr>
              <w:t xml:space="preserve"> </w:t>
            </w:r>
            <w:proofErr w:type="gramStart"/>
            <w:r w:rsidRPr="001F498D">
              <w:rPr>
                <w:sz w:val="24"/>
                <w:szCs w:val="24"/>
              </w:rPr>
              <w:t>მითუმეტეს</w:t>
            </w:r>
            <w:proofErr w:type="gramEnd"/>
            <w:r w:rsidRPr="001F498D">
              <w:rPr>
                <w:sz w:val="24"/>
                <w:szCs w:val="24"/>
              </w:rPr>
              <w:t xml:space="preserve"> მაშინ, როდესაც ეს ბარიერი გამომდინარეობს ფიზიკურ პირებთან შედარებით იურიდიული პირებისთვის განსვხავებული ოდენობის სახელმწიფო ბაჟის დაწესებით. </w:t>
            </w:r>
            <w:proofErr w:type="gramStart"/>
            <w:r w:rsidRPr="001F498D">
              <w:rPr>
                <w:rFonts w:cs="Sylfaen"/>
                <w:sz w:val="24"/>
                <w:szCs w:val="24"/>
              </w:rPr>
              <w:t>თანამედროვე</w:t>
            </w:r>
            <w:proofErr w:type="gramEnd"/>
            <w:r w:rsidRPr="001F498D">
              <w:rPr>
                <w:sz w:val="24"/>
                <w:szCs w:val="24"/>
              </w:rPr>
              <w:t xml:space="preserve"> </w:t>
            </w:r>
            <w:r w:rsidRPr="001F498D">
              <w:rPr>
                <w:rFonts w:cs="Sylfaen"/>
                <w:sz w:val="24"/>
                <w:szCs w:val="24"/>
              </w:rPr>
              <w:t>სახელმწიფოს</w:t>
            </w:r>
            <w:r w:rsidRPr="001F498D">
              <w:rPr>
                <w:sz w:val="24"/>
                <w:szCs w:val="24"/>
              </w:rPr>
              <w:t xml:space="preserve"> </w:t>
            </w:r>
            <w:r w:rsidRPr="001F498D">
              <w:rPr>
                <w:rFonts w:cs="Sylfaen"/>
                <w:sz w:val="24"/>
                <w:szCs w:val="24"/>
              </w:rPr>
              <w:t>ფუნქციაა</w:t>
            </w:r>
            <w:r w:rsidRPr="001F498D">
              <w:rPr>
                <w:sz w:val="24"/>
                <w:szCs w:val="24"/>
              </w:rPr>
              <w:t xml:space="preserve">, </w:t>
            </w:r>
            <w:r w:rsidRPr="001F498D">
              <w:rPr>
                <w:rFonts w:cs="Sylfaen"/>
                <w:sz w:val="24"/>
                <w:szCs w:val="24"/>
              </w:rPr>
              <w:t>უზრუნველყოს</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მშვიდობა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უსაფრთხოება</w:t>
            </w:r>
            <w:r w:rsidRPr="001F498D">
              <w:rPr>
                <w:sz w:val="24"/>
                <w:szCs w:val="24"/>
              </w:rPr>
              <w:t xml:space="preserve">. </w:t>
            </w:r>
            <w:proofErr w:type="gramStart"/>
            <w:r w:rsidRPr="001F498D">
              <w:rPr>
                <w:rFonts w:cs="Sylfaen"/>
                <w:sz w:val="24"/>
                <w:szCs w:val="24"/>
              </w:rPr>
              <w:t>მას</w:t>
            </w:r>
            <w:proofErr w:type="gramEnd"/>
            <w:r w:rsidRPr="001F498D">
              <w:rPr>
                <w:sz w:val="24"/>
                <w:szCs w:val="24"/>
              </w:rPr>
              <w:t xml:space="preserve"> </w:t>
            </w:r>
            <w:r w:rsidRPr="001F498D">
              <w:rPr>
                <w:rFonts w:cs="Sylfaen"/>
                <w:sz w:val="24"/>
                <w:szCs w:val="24"/>
              </w:rPr>
              <w:t>აქვს</w:t>
            </w:r>
            <w:r w:rsidRPr="001F498D">
              <w:rPr>
                <w:sz w:val="24"/>
                <w:szCs w:val="24"/>
              </w:rPr>
              <w:t xml:space="preserve"> </w:t>
            </w:r>
            <w:r w:rsidRPr="001F498D">
              <w:rPr>
                <w:rFonts w:cs="Sylfaen"/>
                <w:sz w:val="24"/>
                <w:szCs w:val="24"/>
              </w:rPr>
              <w:t>ძალაუფლების</w:t>
            </w:r>
            <w:r w:rsidRPr="001F498D">
              <w:rPr>
                <w:sz w:val="24"/>
                <w:szCs w:val="24"/>
              </w:rPr>
              <w:t xml:space="preserve"> </w:t>
            </w:r>
            <w:r w:rsidRPr="001F498D">
              <w:rPr>
                <w:rFonts w:cs="Sylfaen"/>
                <w:sz w:val="24"/>
                <w:szCs w:val="24"/>
              </w:rPr>
              <w:t>მონოპოლია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კრძალავს</w:t>
            </w:r>
            <w:r w:rsidRPr="001F498D">
              <w:rPr>
                <w:sz w:val="24"/>
                <w:szCs w:val="24"/>
              </w:rPr>
              <w:t xml:space="preserve"> </w:t>
            </w:r>
            <w:r w:rsidRPr="001F498D">
              <w:rPr>
                <w:rFonts w:cs="Sylfaen"/>
                <w:sz w:val="24"/>
                <w:szCs w:val="24"/>
              </w:rPr>
              <w:t>მოქალაქეთა</w:t>
            </w:r>
            <w:r w:rsidRPr="001F498D">
              <w:rPr>
                <w:sz w:val="24"/>
                <w:szCs w:val="24"/>
              </w:rPr>
              <w:t xml:space="preserve"> </w:t>
            </w:r>
            <w:r w:rsidRPr="001F498D">
              <w:rPr>
                <w:rFonts w:cs="Sylfaen"/>
                <w:sz w:val="24"/>
                <w:szCs w:val="24"/>
              </w:rPr>
              <w:t>მიერ</w:t>
            </w:r>
            <w:r w:rsidRPr="001F498D">
              <w:rPr>
                <w:sz w:val="24"/>
                <w:szCs w:val="24"/>
              </w:rPr>
              <w:t xml:space="preserve"> </w:t>
            </w:r>
            <w:r w:rsidRPr="001F498D">
              <w:rPr>
                <w:rFonts w:cs="Sylfaen"/>
                <w:sz w:val="24"/>
                <w:szCs w:val="24"/>
              </w:rPr>
              <w:t>თვითიუსტიციის</w:t>
            </w:r>
            <w:r w:rsidRPr="001F498D">
              <w:rPr>
                <w:sz w:val="24"/>
                <w:szCs w:val="24"/>
              </w:rPr>
              <w:t xml:space="preserve"> </w:t>
            </w:r>
            <w:r w:rsidRPr="001F498D">
              <w:rPr>
                <w:rFonts w:cs="Sylfaen"/>
                <w:sz w:val="24"/>
                <w:szCs w:val="24"/>
              </w:rPr>
              <w:t>განხორციელებას</w:t>
            </w:r>
            <w:r w:rsidRPr="001F498D">
              <w:rPr>
                <w:sz w:val="24"/>
                <w:szCs w:val="24"/>
              </w:rPr>
              <w:t xml:space="preserve">. </w:t>
            </w:r>
            <w:proofErr w:type="gramStart"/>
            <w:r w:rsidRPr="001F498D">
              <w:rPr>
                <w:rFonts w:cs="Sylfaen"/>
                <w:sz w:val="24"/>
                <w:szCs w:val="24"/>
              </w:rPr>
              <w:t>სამართლებრივი</w:t>
            </w:r>
            <w:proofErr w:type="gramEnd"/>
            <w:r w:rsidRPr="001F498D">
              <w:rPr>
                <w:sz w:val="24"/>
                <w:szCs w:val="24"/>
              </w:rPr>
              <w:t xml:space="preserve"> </w:t>
            </w:r>
            <w:r w:rsidRPr="001F498D">
              <w:rPr>
                <w:rFonts w:cs="Sylfaen"/>
                <w:sz w:val="24"/>
                <w:szCs w:val="24"/>
              </w:rPr>
              <w:t>სახელმწიფოს</w:t>
            </w:r>
            <w:r w:rsidRPr="001F498D">
              <w:rPr>
                <w:sz w:val="24"/>
                <w:szCs w:val="24"/>
              </w:rPr>
              <w:t xml:space="preserve"> </w:t>
            </w:r>
            <w:r w:rsidRPr="001F498D">
              <w:rPr>
                <w:rFonts w:cs="Sylfaen"/>
                <w:sz w:val="24"/>
                <w:szCs w:val="24"/>
              </w:rPr>
              <w:t>უმნიშვნელოვანესი</w:t>
            </w:r>
            <w:r w:rsidRPr="001F498D">
              <w:rPr>
                <w:sz w:val="24"/>
                <w:szCs w:val="24"/>
              </w:rPr>
              <w:t xml:space="preserve"> </w:t>
            </w:r>
            <w:r w:rsidRPr="001F498D">
              <w:rPr>
                <w:rFonts w:cs="Sylfaen"/>
                <w:sz w:val="24"/>
                <w:szCs w:val="24"/>
              </w:rPr>
              <w:t>ვალდებულებაა</w:t>
            </w:r>
            <w:r w:rsidRPr="001F498D">
              <w:rPr>
                <w:sz w:val="24"/>
                <w:szCs w:val="24"/>
              </w:rPr>
              <w:t xml:space="preserve">, </w:t>
            </w:r>
            <w:r w:rsidRPr="001F498D">
              <w:rPr>
                <w:rFonts w:cs="Sylfaen"/>
                <w:sz w:val="24"/>
                <w:szCs w:val="24"/>
              </w:rPr>
              <w:t>ადამიანებისათვის</w:t>
            </w:r>
            <w:r w:rsidRPr="001F498D">
              <w:rPr>
                <w:sz w:val="24"/>
                <w:szCs w:val="24"/>
              </w:rPr>
              <w:t xml:space="preserve"> </w:t>
            </w:r>
            <w:r w:rsidRPr="001F498D">
              <w:rPr>
                <w:rFonts w:cs="Sylfaen"/>
                <w:sz w:val="24"/>
                <w:szCs w:val="24"/>
              </w:rPr>
              <w:t>უზრუნველყოს</w:t>
            </w:r>
            <w:r w:rsidRPr="001F498D">
              <w:rPr>
                <w:sz w:val="24"/>
                <w:szCs w:val="24"/>
              </w:rPr>
              <w:t xml:space="preserve"> </w:t>
            </w:r>
            <w:r w:rsidRPr="001F498D">
              <w:rPr>
                <w:rFonts w:cs="Sylfaen"/>
                <w:sz w:val="24"/>
                <w:szCs w:val="24"/>
              </w:rPr>
              <w:t>უფლებათა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თავისუფლებათა</w:t>
            </w:r>
            <w:r w:rsidRPr="001F498D">
              <w:rPr>
                <w:sz w:val="24"/>
                <w:szCs w:val="24"/>
              </w:rPr>
              <w:t xml:space="preserve"> </w:t>
            </w:r>
            <w:r w:rsidRPr="001F498D">
              <w:rPr>
                <w:rFonts w:cs="Sylfaen"/>
                <w:sz w:val="24"/>
                <w:szCs w:val="24"/>
              </w:rPr>
              <w:t>დაცვის</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გზა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ამით</w:t>
            </w:r>
            <w:r w:rsidRPr="001F498D">
              <w:rPr>
                <w:sz w:val="24"/>
                <w:szCs w:val="24"/>
              </w:rPr>
              <w:t xml:space="preserve"> </w:t>
            </w:r>
            <w:r w:rsidRPr="001F498D">
              <w:rPr>
                <w:rFonts w:cs="Sylfaen"/>
                <w:sz w:val="24"/>
                <w:szCs w:val="24"/>
              </w:rPr>
              <w:t>სოციალური</w:t>
            </w:r>
            <w:r w:rsidRPr="001F498D">
              <w:rPr>
                <w:sz w:val="24"/>
                <w:szCs w:val="24"/>
              </w:rPr>
              <w:t xml:space="preserve"> </w:t>
            </w:r>
            <w:r w:rsidRPr="001F498D">
              <w:rPr>
                <w:rFonts w:cs="Sylfaen"/>
                <w:sz w:val="24"/>
                <w:szCs w:val="24"/>
              </w:rPr>
              <w:t>კონფლიქტები</w:t>
            </w:r>
            <w:r w:rsidRPr="001F498D">
              <w:rPr>
                <w:sz w:val="24"/>
                <w:szCs w:val="24"/>
              </w:rPr>
              <w:t xml:space="preserve"> </w:t>
            </w:r>
            <w:r w:rsidRPr="001F498D">
              <w:rPr>
                <w:rFonts w:cs="Sylfaen"/>
                <w:sz w:val="24"/>
                <w:szCs w:val="24"/>
              </w:rPr>
              <w:t>მოაქციოს</w:t>
            </w:r>
            <w:r w:rsidRPr="001F498D">
              <w:rPr>
                <w:sz w:val="24"/>
                <w:szCs w:val="24"/>
              </w:rPr>
              <w:t xml:space="preserve"> </w:t>
            </w:r>
            <w:r w:rsidRPr="001F498D">
              <w:rPr>
                <w:rFonts w:cs="Sylfaen"/>
                <w:sz w:val="24"/>
                <w:szCs w:val="24"/>
              </w:rPr>
              <w:t>სახელმწიფოს</w:t>
            </w:r>
            <w:r w:rsidRPr="001F498D">
              <w:rPr>
                <w:sz w:val="24"/>
                <w:szCs w:val="24"/>
              </w:rPr>
              <w:t xml:space="preserve"> </w:t>
            </w:r>
            <w:r w:rsidRPr="001F498D">
              <w:rPr>
                <w:rFonts w:cs="Sylfaen"/>
                <w:sz w:val="24"/>
                <w:szCs w:val="24"/>
              </w:rPr>
              <w:t>მიერ</w:t>
            </w:r>
            <w:r w:rsidRPr="001F498D">
              <w:rPr>
                <w:sz w:val="24"/>
                <w:szCs w:val="24"/>
              </w:rPr>
              <w:t xml:space="preserve"> </w:t>
            </w:r>
            <w:r w:rsidRPr="001F498D">
              <w:rPr>
                <w:rFonts w:cs="Sylfaen"/>
                <w:sz w:val="24"/>
                <w:szCs w:val="24"/>
              </w:rPr>
              <w:t>დადგენილ</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უზრუნველყოფილ</w:t>
            </w:r>
            <w:r w:rsidRPr="001F498D">
              <w:rPr>
                <w:sz w:val="24"/>
                <w:szCs w:val="24"/>
              </w:rPr>
              <w:t xml:space="preserve"> </w:t>
            </w:r>
            <w:r w:rsidRPr="001F498D">
              <w:rPr>
                <w:rFonts w:cs="Sylfaen"/>
                <w:sz w:val="24"/>
                <w:szCs w:val="24"/>
              </w:rPr>
              <w:t>სამართლებრივ</w:t>
            </w:r>
            <w:r w:rsidRPr="001F498D">
              <w:rPr>
                <w:sz w:val="24"/>
                <w:szCs w:val="24"/>
              </w:rPr>
              <w:t xml:space="preserve"> </w:t>
            </w:r>
            <w:r w:rsidRPr="001F498D">
              <w:rPr>
                <w:rFonts w:cs="Sylfaen"/>
                <w:sz w:val="24"/>
                <w:szCs w:val="24"/>
              </w:rPr>
              <w:t>პროცესებში</w:t>
            </w:r>
            <w:r w:rsidRPr="001F498D">
              <w:rPr>
                <w:sz w:val="24"/>
                <w:szCs w:val="24"/>
              </w:rPr>
              <w:t xml:space="preserve">. </w:t>
            </w:r>
            <w:proofErr w:type="gramStart"/>
            <w:r w:rsidRPr="001F498D">
              <w:rPr>
                <w:rFonts w:cs="Sylfaen"/>
                <w:sz w:val="24"/>
                <w:szCs w:val="24"/>
              </w:rPr>
              <w:t>საქართველოს</w:t>
            </w:r>
            <w:proofErr w:type="gramEnd"/>
            <w:r w:rsidRPr="001F498D">
              <w:rPr>
                <w:sz w:val="24"/>
                <w:szCs w:val="24"/>
              </w:rPr>
              <w:t xml:space="preserve"> </w:t>
            </w:r>
            <w:r w:rsidRPr="001F498D">
              <w:rPr>
                <w:rFonts w:cs="Sylfaen"/>
                <w:sz w:val="24"/>
                <w:szCs w:val="24"/>
              </w:rPr>
              <w:t>საკონსტიტუციო</w:t>
            </w:r>
            <w:r w:rsidRPr="001F498D">
              <w:rPr>
                <w:sz w:val="24"/>
                <w:szCs w:val="24"/>
              </w:rPr>
              <w:t xml:space="preserve"> </w:t>
            </w:r>
            <w:r w:rsidRPr="001F498D">
              <w:rPr>
                <w:rFonts w:cs="Sylfaen"/>
                <w:sz w:val="24"/>
                <w:szCs w:val="24"/>
              </w:rPr>
              <w:t>სასამართლოს</w:t>
            </w:r>
            <w:r w:rsidRPr="001F498D">
              <w:rPr>
                <w:sz w:val="24"/>
                <w:szCs w:val="24"/>
              </w:rPr>
              <w:t xml:space="preserve"> </w:t>
            </w:r>
            <w:r w:rsidRPr="001F498D">
              <w:rPr>
                <w:rFonts w:cs="Sylfaen"/>
                <w:sz w:val="24"/>
                <w:szCs w:val="24"/>
              </w:rPr>
              <w:t>განმარტებით</w:t>
            </w:r>
            <w:r w:rsidRPr="001F498D">
              <w:rPr>
                <w:sz w:val="24"/>
                <w:szCs w:val="24"/>
              </w:rPr>
              <w:t xml:space="preserve">, </w:t>
            </w:r>
            <w:r w:rsidRPr="001F498D">
              <w:rPr>
                <w:rFonts w:cs="Sylfaen"/>
                <w:sz w:val="24"/>
                <w:szCs w:val="24"/>
              </w:rPr>
              <w:t>სამართლიანი</w:t>
            </w:r>
            <w:r w:rsidRPr="001F498D">
              <w:rPr>
                <w:sz w:val="24"/>
                <w:szCs w:val="24"/>
              </w:rPr>
              <w:t xml:space="preserve"> </w:t>
            </w:r>
            <w:r w:rsidRPr="001F498D">
              <w:rPr>
                <w:rFonts w:cs="Sylfaen"/>
                <w:sz w:val="24"/>
                <w:szCs w:val="24"/>
              </w:rPr>
              <w:t>სასამართლოს</w:t>
            </w:r>
            <w:r w:rsidRPr="001F498D">
              <w:rPr>
                <w:sz w:val="24"/>
                <w:szCs w:val="24"/>
              </w:rPr>
              <w:t xml:space="preserve"> </w:t>
            </w:r>
            <w:r w:rsidRPr="001F498D">
              <w:rPr>
                <w:rFonts w:cs="Sylfaen"/>
                <w:sz w:val="24"/>
                <w:szCs w:val="24"/>
              </w:rPr>
              <w:t>უფლება</w:t>
            </w:r>
            <w:r w:rsidRPr="001F498D">
              <w:rPr>
                <w:sz w:val="24"/>
                <w:szCs w:val="24"/>
              </w:rPr>
              <w:t xml:space="preserve"> </w:t>
            </w:r>
            <w:r w:rsidRPr="001F498D">
              <w:rPr>
                <w:rFonts w:cs="Sylfaen"/>
                <w:sz w:val="24"/>
                <w:szCs w:val="24"/>
              </w:rPr>
              <w:t>არა</w:t>
            </w:r>
            <w:r w:rsidRPr="001F498D">
              <w:rPr>
                <w:sz w:val="24"/>
                <w:szCs w:val="24"/>
              </w:rPr>
              <w:t xml:space="preserve"> </w:t>
            </w:r>
            <w:r w:rsidRPr="001F498D">
              <w:rPr>
                <w:rFonts w:cs="Sylfaen"/>
                <w:sz w:val="24"/>
                <w:szCs w:val="24"/>
              </w:rPr>
              <w:t>მხოლოდ</w:t>
            </w:r>
            <w:r w:rsidRPr="001F498D">
              <w:rPr>
                <w:sz w:val="24"/>
                <w:szCs w:val="24"/>
              </w:rPr>
              <w:t xml:space="preserve"> </w:t>
            </w:r>
            <w:r w:rsidRPr="001F498D">
              <w:rPr>
                <w:rFonts w:cs="Sylfaen"/>
                <w:sz w:val="24"/>
                <w:szCs w:val="24"/>
              </w:rPr>
              <w:t>სასამართლოსადმი</w:t>
            </w:r>
            <w:r w:rsidRPr="001F498D">
              <w:rPr>
                <w:sz w:val="24"/>
                <w:szCs w:val="24"/>
              </w:rPr>
              <w:t xml:space="preserve"> </w:t>
            </w:r>
            <w:r w:rsidRPr="001F498D">
              <w:rPr>
                <w:rFonts w:cs="Sylfaen"/>
                <w:sz w:val="24"/>
                <w:szCs w:val="24"/>
              </w:rPr>
              <w:t>მიმართვის</w:t>
            </w:r>
            <w:r w:rsidRPr="001F498D">
              <w:rPr>
                <w:sz w:val="24"/>
                <w:szCs w:val="24"/>
              </w:rPr>
              <w:t xml:space="preserve"> (</w:t>
            </w:r>
            <w:r w:rsidRPr="001F498D">
              <w:rPr>
                <w:rFonts w:cs="Sylfaen"/>
                <w:sz w:val="24"/>
                <w:szCs w:val="24"/>
              </w:rPr>
              <w:t>სარჩელის</w:t>
            </w:r>
            <w:r w:rsidRPr="001F498D">
              <w:rPr>
                <w:sz w:val="24"/>
                <w:szCs w:val="24"/>
              </w:rPr>
              <w:t xml:space="preserve"> </w:t>
            </w:r>
            <w:r w:rsidRPr="001F498D">
              <w:rPr>
                <w:rFonts w:cs="Sylfaen"/>
                <w:sz w:val="24"/>
                <w:szCs w:val="24"/>
              </w:rPr>
              <w:t>შეტანის</w:t>
            </w:r>
            <w:r w:rsidRPr="001F498D">
              <w:rPr>
                <w:sz w:val="24"/>
                <w:szCs w:val="24"/>
              </w:rPr>
              <w:t xml:space="preserve">) </w:t>
            </w:r>
            <w:r w:rsidRPr="001F498D">
              <w:rPr>
                <w:rFonts w:cs="Sylfaen"/>
                <w:sz w:val="24"/>
                <w:szCs w:val="24"/>
              </w:rPr>
              <w:t>შესაძლებლობას</w:t>
            </w:r>
            <w:r w:rsidRPr="001F498D">
              <w:rPr>
                <w:sz w:val="24"/>
                <w:szCs w:val="24"/>
              </w:rPr>
              <w:t xml:space="preserve"> </w:t>
            </w:r>
            <w:r w:rsidRPr="001F498D">
              <w:rPr>
                <w:rFonts w:cs="Sylfaen"/>
                <w:sz w:val="24"/>
                <w:szCs w:val="24"/>
              </w:rPr>
              <w:t>გულისხმობს</w:t>
            </w:r>
            <w:r w:rsidRPr="001F498D">
              <w:rPr>
                <w:sz w:val="24"/>
                <w:szCs w:val="24"/>
              </w:rPr>
              <w:t xml:space="preserve">, </w:t>
            </w:r>
            <w:r w:rsidRPr="001F498D">
              <w:rPr>
                <w:rFonts w:cs="Sylfaen"/>
                <w:sz w:val="24"/>
                <w:szCs w:val="24"/>
              </w:rPr>
              <w:t>არამედ</w:t>
            </w:r>
            <w:r w:rsidRPr="001F498D">
              <w:rPr>
                <w:sz w:val="24"/>
                <w:szCs w:val="24"/>
              </w:rPr>
              <w:t xml:space="preserve"> </w:t>
            </w:r>
            <w:r w:rsidRPr="001F498D">
              <w:rPr>
                <w:rFonts w:cs="Sylfaen"/>
                <w:sz w:val="24"/>
                <w:szCs w:val="24"/>
              </w:rPr>
              <w:t>უზრუნველყოფს</w:t>
            </w:r>
            <w:r w:rsidRPr="001F498D">
              <w:rPr>
                <w:sz w:val="24"/>
                <w:szCs w:val="24"/>
              </w:rPr>
              <w:t xml:space="preserve"> </w:t>
            </w:r>
            <w:r w:rsidRPr="001F498D">
              <w:rPr>
                <w:rFonts w:cs="Sylfaen"/>
                <w:sz w:val="24"/>
                <w:szCs w:val="24"/>
              </w:rPr>
              <w:t>ადამიანის</w:t>
            </w:r>
            <w:r w:rsidRPr="001F498D">
              <w:rPr>
                <w:sz w:val="24"/>
                <w:szCs w:val="24"/>
              </w:rPr>
              <w:t xml:space="preserve"> </w:t>
            </w:r>
            <w:r w:rsidRPr="001F498D">
              <w:rPr>
                <w:rFonts w:cs="Sylfaen"/>
                <w:sz w:val="24"/>
                <w:szCs w:val="24"/>
              </w:rPr>
              <w:t>სრულყოფილ</w:t>
            </w:r>
            <w:r w:rsidRPr="001F498D">
              <w:rPr>
                <w:sz w:val="24"/>
                <w:szCs w:val="24"/>
              </w:rPr>
              <w:t xml:space="preserve"> </w:t>
            </w:r>
            <w:r w:rsidRPr="001F498D">
              <w:rPr>
                <w:rFonts w:cs="Sylfaen"/>
                <w:sz w:val="24"/>
                <w:szCs w:val="24"/>
              </w:rPr>
              <w:t>სამართლებრივ</w:t>
            </w:r>
            <w:r w:rsidRPr="001F498D">
              <w:rPr>
                <w:sz w:val="24"/>
                <w:szCs w:val="24"/>
              </w:rPr>
              <w:t xml:space="preserve"> </w:t>
            </w:r>
            <w:r w:rsidRPr="001F498D">
              <w:rPr>
                <w:rFonts w:cs="Sylfaen"/>
                <w:sz w:val="24"/>
                <w:szCs w:val="24"/>
              </w:rPr>
              <w:t>დაცვას</w:t>
            </w:r>
            <w:r w:rsidRPr="001F498D">
              <w:rPr>
                <w:sz w:val="24"/>
                <w:szCs w:val="24"/>
              </w:rPr>
              <w:t xml:space="preserve">. </w:t>
            </w:r>
            <w:proofErr w:type="gramStart"/>
            <w:r w:rsidRPr="001F498D">
              <w:rPr>
                <w:rFonts w:cs="Sylfaen"/>
                <w:sz w:val="24"/>
                <w:szCs w:val="24"/>
              </w:rPr>
              <w:t>სამართლიანი</w:t>
            </w:r>
            <w:proofErr w:type="gramEnd"/>
            <w:r w:rsidRPr="001F498D">
              <w:rPr>
                <w:sz w:val="24"/>
                <w:szCs w:val="24"/>
              </w:rPr>
              <w:t xml:space="preserve"> </w:t>
            </w:r>
            <w:r w:rsidRPr="001F498D">
              <w:rPr>
                <w:rFonts w:cs="Sylfaen"/>
                <w:sz w:val="24"/>
                <w:szCs w:val="24"/>
              </w:rPr>
              <w:t>სასამართლოს</w:t>
            </w:r>
            <w:r w:rsidRPr="001F498D">
              <w:rPr>
                <w:sz w:val="24"/>
                <w:szCs w:val="24"/>
              </w:rPr>
              <w:t xml:space="preserve"> </w:t>
            </w:r>
            <w:r w:rsidRPr="001F498D">
              <w:rPr>
                <w:rFonts w:cs="Sylfaen"/>
                <w:sz w:val="24"/>
                <w:szCs w:val="24"/>
              </w:rPr>
              <w:t>უფლება</w:t>
            </w:r>
            <w:r w:rsidRPr="001F498D">
              <w:rPr>
                <w:sz w:val="24"/>
                <w:szCs w:val="24"/>
              </w:rPr>
              <w:t xml:space="preserve">, </w:t>
            </w:r>
            <w:r w:rsidRPr="001F498D">
              <w:rPr>
                <w:rFonts w:cs="Sylfaen"/>
                <w:sz w:val="24"/>
                <w:szCs w:val="24"/>
              </w:rPr>
              <w:t>პირველ</w:t>
            </w:r>
            <w:r w:rsidRPr="001F498D">
              <w:rPr>
                <w:sz w:val="24"/>
                <w:szCs w:val="24"/>
              </w:rPr>
              <w:t xml:space="preserve"> </w:t>
            </w:r>
            <w:r w:rsidRPr="001F498D">
              <w:rPr>
                <w:rFonts w:cs="Sylfaen"/>
                <w:sz w:val="24"/>
                <w:szCs w:val="24"/>
              </w:rPr>
              <w:t>რიგში</w:t>
            </w:r>
            <w:r w:rsidRPr="001F498D">
              <w:rPr>
                <w:sz w:val="24"/>
                <w:szCs w:val="24"/>
              </w:rPr>
              <w:t xml:space="preserve">, </w:t>
            </w:r>
            <w:r w:rsidRPr="001F498D">
              <w:rPr>
                <w:rFonts w:cs="Sylfaen"/>
                <w:sz w:val="24"/>
                <w:szCs w:val="24"/>
              </w:rPr>
              <w:t>ნიშნავს</w:t>
            </w:r>
            <w:r w:rsidRPr="001F498D">
              <w:rPr>
                <w:sz w:val="24"/>
                <w:szCs w:val="24"/>
              </w:rPr>
              <w:t xml:space="preserve"> </w:t>
            </w:r>
            <w:r w:rsidRPr="001F498D">
              <w:rPr>
                <w:rFonts w:cs="Sylfaen"/>
                <w:sz w:val="24"/>
                <w:szCs w:val="24"/>
              </w:rPr>
              <w:t>სახელმწიფო</w:t>
            </w:r>
            <w:r w:rsidRPr="001F498D">
              <w:rPr>
                <w:sz w:val="24"/>
                <w:szCs w:val="24"/>
              </w:rPr>
              <w:t xml:space="preserve"> </w:t>
            </w:r>
            <w:r w:rsidRPr="001F498D">
              <w:rPr>
                <w:rFonts w:cs="Sylfaen"/>
                <w:sz w:val="24"/>
                <w:szCs w:val="24"/>
              </w:rPr>
              <w:t>ხელისუფლების</w:t>
            </w:r>
            <w:r w:rsidRPr="001F498D">
              <w:rPr>
                <w:sz w:val="24"/>
                <w:szCs w:val="24"/>
              </w:rPr>
              <w:t xml:space="preserve"> </w:t>
            </w:r>
            <w:r w:rsidRPr="001F498D">
              <w:rPr>
                <w:rFonts w:cs="Sylfaen"/>
                <w:sz w:val="24"/>
                <w:szCs w:val="24"/>
              </w:rPr>
              <w:t>ყველა</w:t>
            </w:r>
            <w:r w:rsidRPr="001F498D">
              <w:rPr>
                <w:sz w:val="24"/>
                <w:szCs w:val="24"/>
              </w:rPr>
              <w:t xml:space="preserve"> </w:t>
            </w:r>
            <w:r w:rsidRPr="001F498D">
              <w:rPr>
                <w:rFonts w:cs="Sylfaen"/>
                <w:sz w:val="24"/>
                <w:szCs w:val="24"/>
              </w:rPr>
              <w:t>იმ</w:t>
            </w:r>
            <w:r w:rsidRPr="001F498D">
              <w:rPr>
                <w:sz w:val="24"/>
                <w:szCs w:val="24"/>
              </w:rPr>
              <w:t xml:space="preserve"> </w:t>
            </w:r>
            <w:r w:rsidRPr="001F498D">
              <w:rPr>
                <w:rFonts w:cs="Sylfaen"/>
                <w:sz w:val="24"/>
                <w:szCs w:val="24"/>
              </w:rPr>
              <w:t>გადაწყვეტილების</w:t>
            </w:r>
            <w:r w:rsidRPr="001F498D">
              <w:rPr>
                <w:sz w:val="24"/>
                <w:szCs w:val="24"/>
              </w:rPr>
              <w:t xml:space="preserve"> </w:t>
            </w:r>
            <w:r w:rsidRPr="001F498D">
              <w:rPr>
                <w:sz w:val="24"/>
                <w:szCs w:val="24"/>
              </w:rPr>
              <w:lastRenderedPageBreak/>
              <w:t>(</w:t>
            </w:r>
            <w:r w:rsidRPr="001F498D">
              <w:rPr>
                <w:rFonts w:cs="Sylfaen"/>
                <w:sz w:val="24"/>
                <w:szCs w:val="24"/>
              </w:rPr>
              <w:t>ქმედების</w:t>
            </w:r>
            <w:r w:rsidRPr="001F498D">
              <w:rPr>
                <w:sz w:val="24"/>
                <w:szCs w:val="24"/>
              </w:rPr>
              <w:t xml:space="preserve">) </w:t>
            </w:r>
            <w:r w:rsidRPr="001F498D">
              <w:rPr>
                <w:rFonts w:cs="Sylfaen"/>
                <w:sz w:val="24"/>
                <w:szCs w:val="24"/>
              </w:rPr>
              <w:t>სასამართლოში</w:t>
            </w:r>
            <w:r w:rsidRPr="001F498D">
              <w:rPr>
                <w:sz w:val="24"/>
                <w:szCs w:val="24"/>
              </w:rPr>
              <w:t xml:space="preserve"> </w:t>
            </w:r>
            <w:r w:rsidRPr="001F498D">
              <w:rPr>
                <w:rFonts w:cs="Sylfaen"/>
                <w:sz w:val="24"/>
                <w:szCs w:val="24"/>
              </w:rPr>
              <w:t>გასაჩივრებას</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სამართლებრივ</w:t>
            </w:r>
            <w:r w:rsidRPr="001F498D">
              <w:rPr>
                <w:sz w:val="24"/>
                <w:szCs w:val="24"/>
              </w:rPr>
              <w:t xml:space="preserve"> </w:t>
            </w:r>
            <w:r w:rsidRPr="001F498D">
              <w:rPr>
                <w:rFonts w:cs="Sylfaen"/>
                <w:sz w:val="24"/>
                <w:szCs w:val="24"/>
              </w:rPr>
              <w:t>შეფასებას</w:t>
            </w:r>
            <w:r w:rsidRPr="001F498D">
              <w:rPr>
                <w:sz w:val="24"/>
                <w:szCs w:val="24"/>
              </w:rPr>
              <w:t xml:space="preserve">, </w:t>
            </w:r>
            <w:r w:rsidRPr="001F498D">
              <w:rPr>
                <w:rFonts w:cs="Sylfaen"/>
                <w:sz w:val="24"/>
                <w:szCs w:val="24"/>
              </w:rPr>
              <w:t>რომელიც</w:t>
            </w:r>
            <w:r w:rsidRPr="001F498D">
              <w:rPr>
                <w:sz w:val="24"/>
                <w:szCs w:val="24"/>
              </w:rPr>
              <w:t xml:space="preserve"> </w:t>
            </w:r>
            <w:r w:rsidRPr="001F498D">
              <w:rPr>
                <w:rFonts w:cs="Sylfaen"/>
                <w:sz w:val="24"/>
                <w:szCs w:val="24"/>
              </w:rPr>
              <w:t>ადამიანის</w:t>
            </w:r>
            <w:r w:rsidRPr="001F498D">
              <w:rPr>
                <w:sz w:val="24"/>
                <w:szCs w:val="24"/>
              </w:rPr>
              <w:t xml:space="preserve"> </w:t>
            </w:r>
            <w:r w:rsidRPr="001F498D">
              <w:rPr>
                <w:rFonts w:cs="Sylfaen"/>
                <w:sz w:val="24"/>
                <w:szCs w:val="24"/>
              </w:rPr>
              <w:t>უფლებებს</w:t>
            </w:r>
            <w:r w:rsidRPr="001F498D">
              <w:rPr>
                <w:sz w:val="24"/>
                <w:szCs w:val="24"/>
              </w:rPr>
              <w:t xml:space="preserve"> </w:t>
            </w:r>
            <w:r w:rsidRPr="001F498D">
              <w:rPr>
                <w:rFonts w:cs="Sylfaen"/>
                <w:sz w:val="24"/>
                <w:szCs w:val="24"/>
              </w:rPr>
              <w:t>არღვევს</w:t>
            </w:r>
            <w:r w:rsidRPr="001F498D">
              <w:rPr>
                <w:sz w:val="24"/>
                <w:szCs w:val="24"/>
              </w:rPr>
              <w:t xml:space="preserve">. </w:t>
            </w:r>
            <w:proofErr w:type="gramStart"/>
            <w:r w:rsidRPr="001F498D">
              <w:rPr>
                <w:rFonts w:cs="Sylfaen"/>
                <w:sz w:val="24"/>
                <w:szCs w:val="24"/>
              </w:rPr>
              <w:t>ამასთან</w:t>
            </w:r>
            <w:proofErr w:type="gramEnd"/>
            <w:r w:rsidRPr="001F498D">
              <w:rPr>
                <w:sz w:val="24"/>
                <w:szCs w:val="24"/>
              </w:rPr>
              <w:t xml:space="preserve">, </w:t>
            </w:r>
            <w:r w:rsidRPr="001F498D">
              <w:rPr>
                <w:rFonts w:cs="Sylfaen"/>
                <w:sz w:val="24"/>
                <w:szCs w:val="24"/>
              </w:rPr>
              <w:t>კონკრეტული</w:t>
            </w:r>
            <w:r w:rsidRPr="001F498D">
              <w:rPr>
                <w:sz w:val="24"/>
                <w:szCs w:val="24"/>
              </w:rPr>
              <w:t xml:space="preserve"> </w:t>
            </w:r>
            <w:r w:rsidRPr="001F498D">
              <w:rPr>
                <w:rFonts w:cs="Sylfaen"/>
                <w:sz w:val="24"/>
                <w:szCs w:val="24"/>
              </w:rPr>
              <w:t>დავის</w:t>
            </w:r>
            <w:r w:rsidRPr="001F498D">
              <w:rPr>
                <w:sz w:val="24"/>
                <w:szCs w:val="24"/>
              </w:rPr>
              <w:t xml:space="preserve"> </w:t>
            </w:r>
            <w:r w:rsidRPr="001F498D">
              <w:rPr>
                <w:rFonts w:cs="Sylfaen"/>
                <w:sz w:val="24"/>
                <w:szCs w:val="24"/>
              </w:rPr>
              <w:t>სამართლიანი</w:t>
            </w:r>
            <w:r w:rsidRPr="001F498D">
              <w:rPr>
                <w:sz w:val="24"/>
                <w:szCs w:val="24"/>
              </w:rPr>
              <w:t xml:space="preserve"> </w:t>
            </w:r>
            <w:r w:rsidRPr="001F498D">
              <w:rPr>
                <w:rFonts w:cs="Sylfaen"/>
                <w:sz w:val="24"/>
                <w:szCs w:val="24"/>
              </w:rPr>
              <w:t>განხილვა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ობიექტური</w:t>
            </w:r>
            <w:r w:rsidRPr="001F498D">
              <w:rPr>
                <w:sz w:val="24"/>
                <w:szCs w:val="24"/>
              </w:rPr>
              <w:t xml:space="preserve"> </w:t>
            </w:r>
            <w:r w:rsidRPr="001F498D">
              <w:rPr>
                <w:rFonts w:cs="Sylfaen"/>
                <w:sz w:val="24"/>
                <w:szCs w:val="24"/>
              </w:rPr>
              <w:t>სასამართლო</w:t>
            </w:r>
            <w:r w:rsidRPr="001F498D">
              <w:rPr>
                <w:sz w:val="24"/>
                <w:szCs w:val="24"/>
              </w:rPr>
              <w:t xml:space="preserve"> </w:t>
            </w:r>
            <w:r w:rsidRPr="001F498D">
              <w:rPr>
                <w:rFonts w:cs="Sylfaen"/>
                <w:sz w:val="24"/>
                <w:szCs w:val="24"/>
              </w:rPr>
              <w:t>გადაწყვეტილების</w:t>
            </w:r>
            <w:r w:rsidRPr="001F498D">
              <w:rPr>
                <w:sz w:val="24"/>
                <w:szCs w:val="24"/>
              </w:rPr>
              <w:t xml:space="preserve"> </w:t>
            </w:r>
            <w:r w:rsidRPr="001F498D">
              <w:rPr>
                <w:rFonts w:cs="Sylfaen"/>
                <w:sz w:val="24"/>
                <w:szCs w:val="24"/>
              </w:rPr>
              <w:t>მიღება</w:t>
            </w:r>
            <w:r w:rsidRPr="001F498D">
              <w:rPr>
                <w:sz w:val="24"/>
                <w:szCs w:val="24"/>
              </w:rPr>
              <w:t xml:space="preserve"> </w:t>
            </w:r>
            <w:r w:rsidRPr="001F498D">
              <w:rPr>
                <w:rFonts w:cs="Sylfaen"/>
                <w:sz w:val="24"/>
                <w:szCs w:val="24"/>
              </w:rPr>
              <w:t>მინიმუმ</w:t>
            </w:r>
            <w:r w:rsidRPr="001F498D">
              <w:rPr>
                <w:sz w:val="24"/>
                <w:szCs w:val="24"/>
              </w:rPr>
              <w:t xml:space="preserve"> </w:t>
            </w:r>
            <w:r w:rsidRPr="001F498D">
              <w:rPr>
                <w:rFonts w:cs="Sylfaen"/>
                <w:sz w:val="24"/>
                <w:szCs w:val="24"/>
              </w:rPr>
              <w:t>მოიცავს</w:t>
            </w:r>
            <w:r w:rsidRPr="001F498D">
              <w:rPr>
                <w:sz w:val="24"/>
                <w:szCs w:val="24"/>
              </w:rPr>
              <w:t xml:space="preserve">  </w:t>
            </w:r>
            <w:r w:rsidRPr="001F498D">
              <w:rPr>
                <w:rFonts w:cs="Sylfaen"/>
                <w:sz w:val="24"/>
                <w:szCs w:val="24"/>
              </w:rPr>
              <w:t>პირის</w:t>
            </w:r>
            <w:r w:rsidRPr="001F498D">
              <w:rPr>
                <w:sz w:val="24"/>
                <w:szCs w:val="24"/>
              </w:rPr>
              <w:t xml:space="preserve"> </w:t>
            </w:r>
            <w:r w:rsidRPr="001F498D">
              <w:rPr>
                <w:rFonts w:cs="Sylfaen"/>
                <w:sz w:val="24"/>
                <w:szCs w:val="24"/>
              </w:rPr>
              <w:t>მიერ</w:t>
            </w:r>
            <w:r w:rsidRPr="001F498D">
              <w:rPr>
                <w:sz w:val="24"/>
                <w:szCs w:val="24"/>
              </w:rPr>
              <w:t xml:space="preserve"> </w:t>
            </w:r>
            <w:r w:rsidRPr="001F498D">
              <w:rPr>
                <w:rFonts w:cs="Sylfaen"/>
                <w:sz w:val="24"/>
                <w:szCs w:val="24"/>
              </w:rPr>
              <w:t>სასამართლოსათვის</w:t>
            </w:r>
            <w:r w:rsidRPr="001F498D">
              <w:rPr>
                <w:sz w:val="24"/>
                <w:szCs w:val="24"/>
              </w:rPr>
              <w:t xml:space="preserve"> </w:t>
            </w:r>
            <w:r w:rsidRPr="001F498D">
              <w:rPr>
                <w:rFonts w:cs="Sylfaen"/>
                <w:sz w:val="24"/>
                <w:szCs w:val="24"/>
              </w:rPr>
              <w:t>მიმართვის</w:t>
            </w:r>
            <w:r w:rsidRPr="001F498D">
              <w:rPr>
                <w:sz w:val="24"/>
                <w:szCs w:val="24"/>
              </w:rPr>
              <w:t xml:space="preserve">; </w:t>
            </w:r>
            <w:r w:rsidRPr="001F498D">
              <w:rPr>
                <w:rFonts w:cs="Sylfaen"/>
                <w:sz w:val="24"/>
                <w:szCs w:val="24"/>
              </w:rPr>
              <w:t>მისი</w:t>
            </w:r>
            <w:r w:rsidRPr="001F498D">
              <w:rPr>
                <w:sz w:val="24"/>
                <w:szCs w:val="24"/>
              </w:rPr>
              <w:t xml:space="preserve"> </w:t>
            </w:r>
            <w:r w:rsidRPr="001F498D">
              <w:rPr>
                <w:rFonts w:cs="Sylfaen"/>
                <w:sz w:val="24"/>
                <w:szCs w:val="24"/>
              </w:rPr>
              <w:t>საქმის</w:t>
            </w:r>
            <w:r w:rsidRPr="001F498D">
              <w:rPr>
                <w:sz w:val="24"/>
                <w:szCs w:val="24"/>
              </w:rPr>
              <w:t xml:space="preserve"> </w:t>
            </w:r>
            <w:r w:rsidRPr="001F498D">
              <w:rPr>
                <w:rFonts w:cs="Sylfaen"/>
                <w:sz w:val="24"/>
                <w:szCs w:val="24"/>
              </w:rPr>
              <w:t>სამართლიანი</w:t>
            </w:r>
            <w:r w:rsidRPr="001F498D">
              <w:rPr>
                <w:sz w:val="24"/>
                <w:szCs w:val="24"/>
              </w:rPr>
              <w:t xml:space="preserve"> </w:t>
            </w:r>
            <w:r w:rsidRPr="001F498D">
              <w:rPr>
                <w:rFonts w:cs="Sylfaen"/>
                <w:sz w:val="24"/>
                <w:szCs w:val="24"/>
              </w:rPr>
              <w:t>საჯარო</w:t>
            </w:r>
            <w:r w:rsidRPr="001F498D">
              <w:rPr>
                <w:sz w:val="24"/>
                <w:szCs w:val="24"/>
              </w:rPr>
              <w:t xml:space="preserve"> </w:t>
            </w:r>
            <w:r w:rsidRPr="001F498D">
              <w:rPr>
                <w:rFonts w:cs="Sylfaen"/>
                <w:sz w:val="24"/>
                <w:szCs w:val="24"/>
              </w:rPr>
              <w:t>მოსმენის</w:t>
            </w:r>
            <w:r w:rsidRPr="001F498D">
              <w:rPr>
                <w:sz w:val="24"/>
                <w:szCs w:val="24"/>
              </w:rPr>
              <w:t xml:space="preserve"> </w:t>
            </w:r>
            <w:r w:rsidRPr="001F498D">
              <w:rPr>
                <w:rFonts w:cs="Sylfaen"/>
                <w:sz w:val="24"/>
                <w:szCs w:val="24"/>
              </w:rPr>
              <w:t>მოთხოვნის</w:t>
            </w:r>
            <w:r w:rsidRPr="001F498D">
              <w:rPr>
                <w:sz w:val="24"/>
                <w:szCs w:val="24"/>
              </w:rPr>
              <w:t xml:space="preserve">;  </w:t>
            </w:r>
            <w:r w:rsidRPr="001F498D">
              <w:rPr>
                <w:rFonts w:cs="Sylfaen"/>
                <w:sz w:val="24"/>
                <w:szCs w:val="24"/>
              </w:rPr>
              <w:t>თავისი</w:t>
            </w:r>
            <w:r w:rsidRPr="001F498D">
              <w:rPr>
                <w:sz w:val="24"/>
                <w:szCs w:val="24"/>
              </w:rPr>
              <w:t xml:space="preserve"> </w:t>
            </w:r>
            <w:r w:rsidRPr="001F498D">
              <w:rPr>
                <w:rFonts w:cs="Sylfaen"/>
                <w:sz w:val="24"/>
                <w:szCs w:val="24"/>
              </w:rPr>
              <w:t>მოსაზრებების</w:t>
            </w:r>
            <w:r w:rsidRPr="001F498D">
              <w:rPr>
                <w:sz w:val="24"/>
                <w:szCs w:val="24"/>
              </w:rPr>
              <w:t xml:space="preserve"> </w:t>
            </w:r>
            <w:r w:rsidRPr="001F498D">
              <w:rPr>
                <w:rFonts w:cs="Sylfaen"/>
                <w:sz w:val="24"/>
                <w:szCs w:val="24"/>
              </w:rPr>
              <w:t>გამოთქმისა</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პირადად</w:t>
            </w:r>
            <w:r w:rsidRPr="001F498D">
              <w:rPr>
                <w:sz w:val="24"/>
                <w:szCs w:val="24"/>
              </w:rPr>
              <w:t xml:space="preserve"> </w:t>
            </w:r>
            <w:r w:rsidRPr="001F498D">
              <w:rPr>
                <w:rFonts w:cs="Sylfaen"/>
                <w:sz w:val="24"/>
                <w:szCs w:val="24"/>
              </w:rPr>
              <w:t>ან</w:t>
            </w:r>
            <w:r w:rsidRPr="001F498D">
              <w:rPr>
                <w:sz w:val="24"/>
                <w:szCs w:val="24"/>
              </w:rPr>
              <w:t xml:space="preserve"> </w:t>
            </w:r>
            <w:r w:rsidRPr="001F498D">
              <w:rPr>
                <w:rFonts w:cs="Sylfaen"/>
                <w:sz w:val="24"/>
                <w:szCs w:val="24"/>
              </w:rPr>
              <w:t>დამცველის</w:t>
            </w:r>
            <w:r w:rsidRPr="001F498D">
              <w:rPr>
                <w:sz w:val="24"/>
                <w:szCs w:val="24"/>
              </w:rPr>
              <w:t xml:space="preserve"> </w:t>
            </w:r>
            <w:r w:rsidRPr="001F498D">
              <w:rPr>
                <w:rFonts w:cs="Sylfaen"/>
                <w:sz w:val="24"/>
                <w:szCs w:val="24"/>
              </w:rPr>
              <w:t>მეშვეობით</w:t>
            </w:r>
            <w:r w:rsidRPr="001F498D">
              <w:rPr>
                <w:sz w:val="24"/>
                <w:szCs w:val="24"/>
              </w:rPr>
              <w:t xml:space="preserve"> </w:t>
            </w:r>
            <w:r w:rsidRPr="001F498D">
              <w:rPr>
                <w:rFonts w:cs="Sylfaen"/>
                <w:sz w:val="24"/>
                <w:szCs w:val="24"/>
              </w:rPr>
              <w:t>თავის</w:t>
            </w:r>
            <w:r w:rsidRPr="001F498D">
              <w:rPr>
                <w:sz w:val="24"/>
                <w:szCs w:val="24"/>
              </w:rPr>
              <w:t xml:space="preserve"> </w:t>
            </w:r>
            <w:r w:rsidRPr="001F498D">
              <w:rPr>
                <w:rFonts w:cs="Sylfaen"/>
                <w:sz w:val="24"/>
                <w:szCs w:val="24"/>
              </w:rPr>
              <w:t>დაცვის</w:t>
            </w:r>
            <w:r w:rsidRPr="001F498D">
              <w:rPr>
                <w:sz w:val="24"/>
                <w:szCs w:val="24"/>
              </w:rPr>
              <w:t xml:space="preserve">; </w:t>
            </w:r>
            <w:r w:rsidRPr="001F498D">
              <w:rPr>
                <w:rFonts w:cs="Sylfaen"/>
                <w:sz w:val="24"/>
                <w:szCs w:val="24"/>
              </w:rPr>
              <w:t>მისი</w:t>
            </w:r>
            <w:r w:rsidRPr="001F498D">
              <w:rPr>
                <w:sz w:val="24"/>
                <w:szCs w:val="24"/>
              </w:rPr>
              <w:t xml:space="preserve"> </w:t>
            </w:r>
            <w:r w:rsidRPr="001F498D">
              <w:rPr>
                <w:rFonts w:cs="Sylfaen"/>
                <w:sz w:val="24"/>
                <w:szCs w:val="24"/>
              </w:rPr>
              <w:t>საქმის</w:t>
            </w:r>
            <w:r w:rsidRPr="001F498D">
              <w:rPr>
                <w:sz w:val="24"/>
                <w:szCs w:val="24"/>
              </w:rPr>
              <w:t xml:space="preserve"> </w:t>
            </w:r>
            <w:r w:rsidRPr="001F498D">
              <w:rPr>
                <w:rFonts w:cs="Sylfaen"/>
                <w:sz w:val="24"/>
                <w:szCs w:val="24"/>
              </w:rPr>
              <w:t>გონივრულ</w:t>
            </w:r>
            <w:r w:rsidRPr="001F498D">
              <w:rPr>
                <w:sz w:val="24"/>
                <w:szCs w:val="24"/>
              </w:rPr>
              <w:t xml:space="preserve">, </w:t>
            </w:r>
            <w:r w:rsidRPr="001F498D">
              <w:rPr>
                <w:rFonts w:cs="Sylfaen"/>
                <w:sz w:val="24"/>
                <w:szCs w:val="24"/>
              </w:rPr>
              <w:t>შემჭიდროებულ</w:t>
            </w:r>
            <w:r w:rsidRPr="001F498D">
              <w:rPr>
                <w:sz w:val="24"/>
                <w:szCs w:val="24"/>
              </w:rPr>
              <w:t xml:space="preserve"> </w:t>
            </w:r>
            <w:r w:rsidRPr="001F498D">
              <w:rPr>
                <w:rFonts w:cs="Sylfaen"/>
                <w:sz w:val="24"/>
                <w:szCs w:val="24"/>
              </w:rPr>
              <w:t>ვადებში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დამოუკიდებელი</w:t>
            </w:r>
            <w:r w:rsidRPr="001F498D">
              <w:rPr>
                <w:sz w:val="24"/>
                <w:szCs w:val="24"/>
              </w:rPr>
              <w:t xml:space="preserve"> </w:t>
            </w:r>
            <w:r w:rsidRPr="001F498D">
              <w:rPr>
                <w:rFonts w:cs="Sylfaen"/>
                <w:sz w:val="24"/>
                <w:szCs w:val="24"/>
              </w:rPr>
              <w:t>და</w:t>
            </w:r>
            <w:r w:rsidRPr="001F498D">
              <w:rPr>
                <w:sz w:val="24"/>
                <w:szCs w:val="24"/>
              </w:rPr>
              <w:t xml:space="preserve"> </w:t>
            </w:r>
            <w:r w:rsidRPr="001F498D">
              <w:rPr>
                <w:rFonts w:cs="Sylfaen"/>
                <w:sz w:val="24"/>
                <w:szCs w:val="24"/>
              </w:rPr>
              <w:t>მიუკერძოებელი</w:t>
            </w:r>
            <w:r w:rsidRPr="001F498D">
              <w:rPr>
                <w:sz w:val="24"/>
                <w:szCs w:val="24"/>
              </w:rPr>
              <w:t xml:space="preserve"> </w:t>
            </w:r>
            <w:r w:rsidRPr="001F498D">
              <w:rPr>
                <w:rFonts w:cs="Sylfaen"/>
                <w:sz w:val="24"/>
                <w:szCs w:val="24"/>
              </w:rPr>
              <w:t>სასამართლოს</w:t>
            </w:r>
            <w:r w:rsidRPr="001F498D">
              <w:rPr>
                <w:sz w:val="24"/>
                <w:szCs w:val="24"/>
              </w:rPr>
              <w:t xml:space="preserve"> </w:t>
            </w:r>
            <w:r w:rsidRPr="001F498D">
              <w:rPr>
                <w:rFonts w:cs="Sylfaen"/>
                <w:sz w:val="24"/>
                <w:szCs w:val="24"/>
              </w:rPr>
              <w:t>მიერ</w:t>
            </w:r>
            <w:r w:rsidRPr="001F498D">
              <w:rPr>
                <w:sz w:val="24"/>
                <w:szCs w:val="24"/>
              </w:rPr>
              <w:t xml:space="preserve"> </w:t>
            </w:r>
            <w:r w:rsidRPr="001F498D">
              <w:rPr>
                <w:rFonts w:cs="Sylfaen"/>
                <w:sz w:val="24"/>
                <w:szCs w:val="24"/>
              </w:rPr>
              <w:t>განხილვის</w:t>
            </w:r>
            <w:r w:rsidRPr="001F498D">
              <w:rPr>
                <w:sz w:val="24"/>
                <w:szCs w:val="24"/>
              </w:rPr>
              <w:t xml:space="preserve"> </w:t>
            </w:r>
            <w:r w:rsidRPr="001F498D">
              <w:rPr>
                <w:rFonts w:cs="Sylfaen"/>
                <w:sz w:val="24"/>
                <w:szCs w:val="24"/>
              </w:rPr>
              <w:t>უფლებას</w:t>
            </w:r>
            <w:r w:rsidRPr="001F498D">
              <w:rPr>
                <w:sz w:val="24"/>
                <w:szCs w:val="24"/>
              </w:rPr>
              <w:t>.</w:t>
            </w:r>
            <w:r w:rsidRPr="001F498D">
              <w:rPr>
                <w:sz w:val="24"/>
                <w:szCs w:val="24"/>
                <w:lang w:val="ka-GE"/>
              </w:rPr>
              <w:t xml:space="preserve"> </w:t>
            </w:r>
            <w:proofErr w:type="gramStart"/>
            <w:r w:rsidRPr="001F498D">
              <w:rPr>
                <w:rFonts w:cs="Sylfaen"/>
                <w:sz w:val="24"/>
                <w:szCs w:val="24"/>
              </w:rPr>
              <w:t>საქართველოს</w:t>
            </w:r>
            <w:proofErr w:type="gramEnd"/>
            <w:r w:rsidRPr="001F498D">
              <w:rPr>
                <w:sz w:val="24"/>
                <w:szCs w:val="24"/>
              </w:rPr>
              <w:t xml:space="preserve"> </w:t>
            </w:r>
            <w:r w:rsidRPr="001F498D">
              <w:rPr>
                <w:rFonts w:cs="Sylfaen"/>
                <w:sz w:val="24"/>
                <w:szCs w:val="24"/>
              </w:rPr>
              <w:t>კონსტიტუციის</w:t>
            </w:r>
            <w:r w:rsidRPr="001F498D">
              <w:rPr>
                <w:sz w:val="24"/>
                <w:szCs w:val="24"/>
              </w:rPr>
              <w:t xml:space="preserve"> </w:t>
            </w:r>
            <w:r w:rsidRPr="001F498D">
              <w:rPr>
                <w:sz w:val="24"/>
                <w:szCs w:val="24"/>
                <w:lang w:val="ka-GE"/>
              </w:rPr>
              <w:t>31</w:t>
            </w:r>
            <w:r w:rsidRPr="001F498D">
              <w:rPr>
                <w:sz w:val="24"/>
                <w:szCs w:val="24"/>
              </w:rPr>
              <w:t>-</w:t>
            </w:r>
            <w:r w:rsidRPr="001F498D">
              <w:rPr>
                <w:rFonts w:cs="Sylfaen"/>
                <w:sz w:val="24"/>
                <w:szCs w:val="24"/>
              </w:rPr>
              <w:t>ე</w:t>
            </w:r>
            <w:r w:rsidRPr="001F498D">
              <w:rPr>
                <w:sz w:val="24"/>
                <w:szCs w:val="24"/>
              </w:rPr>
              <w:t xml:space="preserve"> </w:t>
            </w:r>
            <w:r w:rsidRPr="001F498D">
              <w:rPr>
                <w:rFonts w:cs="Sylfaen"/>
                <w:sz w:val="24"/>
                <w:szCs w:val="24"/>
              </w:rPr>
              <w:t>მუხლით გარანტირებულია</w:t>
            </w:r>
            <w:r w:rsidRPr="001F498D">
              <w:rPr>
                <w:sz w:val="24"/>
                <w:szCs w:val="24"/>
              </w:rPr>
              <w:t xml:space="preserve"> </w:t>
            </w:r>
            <w:r w:rsidRPr="001F498D">
              <w:rPr>
                <w:rFonts w:cs="Sylfaen"/>
                <w:sz w:val="24"/>
                <w:szCs w:val="24"/>
              </w:rPr>
              <w:t>ეფექტიანი</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დაცვის</w:t>
            </w:r>
            <w:r w:rsidRPr="001F498D">
              <w:rPr>
                <w:sz w:val="24"/>
                <w:szCs w:val="24"/>
              </w:rPr>
              <w:t xml:space="preserve"> </w:t>
            </w:r>
            <w:r w:rsidRPr="001F498D">
              <w:rPr>
                <w:rFonts w:cs="Sylfaen"/>
                <w:sz w:val="24"/>
                <w:szCs w:val="24"/>
              </w:rPr>
              <w:t>უფლება</w:t>
            </w:r>
            <w:r w:rsidRPr="001F498D">
              <w:rPr>
                <w:sz w:val="24"/>
                <w:szCs w:val="24"/>
              </w:rPr>
              <w:t>.</w:t>
            </w:r>
            <w:r w:rsidRPr="001F498D">
              <w:rPr>
                <w:sz w:val="24"/>
                <w:szCs w:val="24"/>
                <w:lang w:val="ka-GE"/>
              </w:rPr>
              <w:t xml:space="preserve"> </w:t>
            </w:r>
            <w:proofErr w:type="gramStart"/>
            <w:r w:rsidRPr="001F498D">
              <w:rPr>
                <w:rFonts w:cs="Sylfaen"/>
                <w:sz w:val="24"/>
                <w:szCs w:val="24"/>
              </w:rPr>
              <w:t>კონსტიტუცია</w:t>
            </w:r>
            <w:proofErr w:type="gramEnd"/>
            <w:r w:rsidRPr="001F498D">
              <w:rPr>
                <w:sz w:val="24"/>
                <w:szCs w:val="24"/>
              </w:rPr>
              <w:t xml:space="preserve"> </w:t>
            </w:r>
            <w:r w:rsidRPr="001F498D">
              <w:rPr>
                <w:rFonts w:cs="Sylfaen"/>
                <w:sz w:val="24"/>
                <w:szCs w:val="24"/>
              </w:rPr>
              <w:t>ადგენს</w:t>
            </w:r>
            <w:r w:rsidRPr="001F498D">
              <w:rPr>
                <w:sz w:val="24"/>
                <w:szCs w:val="24"/>
              </w:rPr>
              <w:t xml:space="preserve"> </w:t>
            </w:r>
            <w:r w:rsidRPr="001F498D">
              <w:rPr>
                <w:rFonts w:cs="Sylfaen"/>
                <w:sz w:val="24"/>
                <w:szCs w:val="24"/>
              </w:rPr>
              <w:t>სახელმწიფოს</w:t>
            </w:r>
            <w:r w:rsidRPr="001F498D">
              <w:rPr>
                <w:sz w:val="24"/>
                <w:szCs w:val="24"/>
              </w:rPr>
              <w:t xml:space="preserve"> </w:t>
            </w:r>
            <w:r w:rsidRPr="001F498D">
              <w:rPr>
                <w:rFonts w:cs="Sylfaen"/>
                <w:sz w:val="24"/>
                <w:szCs w:val="24"/>
              </w:rPr>
              <w:t>ვალდებულებას</w:t>
            </w:r>
            <w:r w:rsidRPr="001F498D">
              <w:rPr>
                <w:sz w:val="24"/>
                <w:szCs w:val="24"/>
              </w:rPr>
              <w:t xml:space="preserve">, </w:t>
            </w:r>
            <w:r w:rsidRPr="001F498D">
              <w:rPr>
                <w:rFonts w:cs="Sylfaen"/>
                <w:sz w:val="24"/>
                <w:szCs w:val="24"/>
              </w:rPr>
              <w:t>შექმნას</w:t>
            </w:r>
            <w:r w:rsidRPr="001F498D">
              <w:rPr>
                <w:sz w:val="24"/>
                <w:szCs w:val="24"/>
              </w:rPr>
              <w:t xml:space="preserve"> </w:t>
            </w:r>
            <w:r w:rsidRPr="001F498D">
              <w:rPr>
                <w:rFonts w:cs="Sylfaen"/>
                <w:sz w:val="24"/>
                <w:szCs w:val="24"/>
              </w:rPr>
              <w:t>სამართლებრივი</w:t>
            </w:r>
            <w:r w:rsidRPr="001F498D">
              <w:rPr>
                <w:sz w:val="24"/>
                <w:szCs w:val="24"/>
              </w:rPr>
              <w:t xml:space="preserve"> </w:t>
            </w:r>
            <w:r w:rsidRPr="001F498D">
              <w:rPr>
                <w:rFonts w:cs="Sylfaen"/>
                <w:sz w:val="24"/>
                <w:szCs w:val="24"/>
              </w:rPr>
              <w:t>დაცვის</w:t>
            </w:r>
            <w:r w:rsidRPr="001F498D">
              <w:rPr>
                <w:sz w:val="24"/>
                <w:szCs w:val="24"/>
              </w:rPr>
              <w:t xml:space="preserve"> </w:t>
            </w:r>
            <w:r w:rsidRPr="001F498D">
              <w:rPr>
                <w:rFonts w:cs="Sylfaen"/>
                <w:sz w:val="24"/>
                <w:szCs w:val="24"/>
              </w:rPr>
              <w:t>სისტემა</w:t>
            </w:r>
            <w:r w:rsidRPr="001F498D">
              <w:rPr>
                <w:sz w:val="24"/>
                <w:szCs w:val="24"/>
              </w:rPr>
              <w:t>.</w:t>
            </w:r>
            <w:r w:rsidRPr="001F498D">
              <w:rPr>
                <w:sz w:val="24"/>
                <w:szCs w:val="24"/>
                <w:lang w:val="ka-GE"/>
              </w:rPr>
              <w:t xml:space="preserve"> </w:t>
            </w:r>
          </w:p>
          <w:p w14:paraId="2976348F" w14:textId="77777777" w:rsidR="004C26C9" w:rsidRPr="001F498D" w:rsidRDefault="004C26C9" w:rsidP="004C26C9">
            <w:pPr>
              <w:tabs>
                <w:tab w:val="left" w:pos="360"/>
              </w:tabs>
              <w:spacing w:line="276" w:lineRule="auto"/>
              <w:jc w:val="both"/>
              <w:rPr>
                <w:rFonts w:ascii="Sylfaen" w:hAnsi="Sylfaen"/>
                <w:sz w:val="24"/>
                <w:szCs w:val="24"/>
                <w:lang w:val="ka-GE"/>
              </w:rPr>
            </w:pPr>
            <w:r w:rsidRPr="001F498D">
              <w:rPr>
                <w:rFonts w:ascii="Sylfaen" w:hAnsi="Sylfaen"/>
                <w:lang w:val="ka-GE"/>
              </w:rPr>
              <w:t xml:space="preserve">       </w:t>
            </w:r>
            <w:r w:rsidRPr="001F498D">
              <w:rPr>
                <w:rFonts w:ascii="Sylfaen" w:hAnsi="Sylfaen"/>
                <w:sz w:val="24"/>
                <w:szCs w:val="24"/>
                <w:lang w:val="ka-GE"/>
              </w:rPr>
              <w:t xml:space="preserve">მოცემულ ვითარებაში, სადავო ნერმებთან მიმართებით საგულისხმოა, რომ ხსენებული მადიფერენცირებელი ჩანაწერი ერთმანეთისგან დამოუკიდებლად არ გამომდინარეობს. შესაბამისად, ჩვენთვის სასურველი შედეგის დასადგომად სადავოდ ვხდით მადიფერენცირებელ ნორმებს. მაგალითისათვის: სამოქალაქო საპროცესო კოდექსის 39-ე მუხლის მე-3 ნაწილის „ა“ ქვეპუნქტის მიხედვით, ახელმწიფო ბაჟის ოდენობა პირველი ინსტანციის სასამართლოში არ უნდა აღემატებოდეს: ა.ა) ფიზიკური პირისათვის – 3 000 ლარს;  ა.ბ) იურიდიული პირისათვის – 5 000 ლარს.  განსახილველ შემთვევაში, მხოლოდ ცალკეული ნორმების (მაგ.: მხოლოდ ა.ა. ან ა.ბ. ქვეპუნქტის) არაკონსტიტუციურად ცნობა ვერ დააყენებს ჩვენთვის სასურველ შედეგს, ვინაიდან, მხოლოდ, ა.ა. ქვეპუნქტის არაკონსტიტუციურად/ძალადაკარგულად ცნობისას სახელმწიფო ბაჟის ზედა ზღვარი ფიზიკური პირებისთვის აღარ იარსებებს. ანალოგიური შედეგი დადგება მხოლოდ ა.ბ. ქვეპუნქტის არაკონსტიტუციურად/ძალადაკარგულად ცნობის შემთხვევაშიც. </w:t>
            </w:r>
          </w:p>
          <w:p w14:paraId="55AB5988" w14:textId="12DEFE41" w:rsidR="004C26C9" w:rsidRPr="001F498D" w:rsidRDefault="004C26C9" w:rsidP="004C26C9">
            <w:pPr>
              <w:tabs>
                <w:tab w:val="left" w:pos="360"/>
              </w:tabs>
              <w:spacing w:line="276" w:lineRule="auto"/>
              <w:jc w:val="both"/>
              <w:rPr>
                <w:rFonts w:ascii="Sylfaen" w:hAnsi="Sylfaen"/>
                <w:sz w:val="24"/>
                <w:szCs w:val="24"/>
                <w:lang w:val="ka-GE"/>
              </w:rPr>
            </w:pPr>
            <w:r w:rsidRPr="001F498D">
              <w:rPr>
                <w:rFonts w:ascii="Sylfaen" w:hAnsi="Sylfaen"/>
                <w:sz w:val="24"/>
                <w:szCs w:val="24"/>
                <w:lang w:val="ka-GE"/>
              </w:rPr>
              <w:t xml:space="preserve">     აღნიშნულიდან გამომდინარე ჩვენი მიზნის მისაღწევად, იურიდიული პირებისათვის შედარებით მაღალი სახელმწიფო ბაჟის ზედა ზღვრის ოდენობის გაუქმების მიზნით სადავოდ ვხდით ფიზიკური პირებისთვის დაბალი სახელმწიფო ბაჟის ზედა ზღვრის განმსაზღვრელი ნორმის ნაწილს, სიტყვები: </w:t>
            </w:r>
            <w:r w:rsidRPr="001F498D">
              <w:rPr>
                <w:rFonts w:ascii="Sylfaen" w:hAnsi="Sylfaen"/>
                <w:b/>
                <w:sz w:val="24"/>
                <w:szCs w:val="24"/>
                <w:u w:val="single"/>
                <w:lang w:val="ka-GE"/>
              </w:rPr>
              <w:t>„ფიზიკური პირისათვის“</w:t>
            </w:r>
            <w:r w:rsidRPr="001F498D">
              <w:rPr>
                <w:rFonts w:ascii="Sylfaen" w:hAnsi="Sylfaen"/>
                <w:sz w:val="24"/>
                <w:szCs w:val="24"/>
                <w:u w:val="single"/>
                <w:lang w:val="ka-GE"/>
              </w:rPr>
              <w:t xml:space="preserve"> </w:t>
            </w:r>
            <w:r w:rsidRPr="001F498D">
              <w:rPr>
                <w:rFonts w:ascii="Sylfaen" w:hAnsi="Sylfaen"/>
                <w:i/>
                <w:sz w:val="24"/>
                <w:szCs w:val="24"/>
                <w:u w:val="single"/>
                <w:lang w:val="ka-GE"/>
              </w:rPr>
              <w:t>( მაგ.: ხსენებული ა.ა. ქვეპუნქტის ჩანაწერი)</w:t>
            </w:r>
            <w:r w:rsidRPr="001F498D">
              <w:rPr>
                <w:rFonts w:ascii="Sylfaen" w:hAnsi="Sylfaen"/>
                <w:sz w:val="24"/>
                <w:szCs w:val="24"/>
                <w:u w:val="single"/>
                <w:lang w:val="ka-GE"/>
              </w:rPr>
              <w:t xml:space="preserve"> და </w:t>
            </w:r>
            <w:r w:rsidRPr="001F498D">
              <w:rPr>
                <w:rFonts w:ascii="Sylfaen" w:hAnsi="Sylfaen"/>
                <w:b/>
                <w:sz w:val="24"/>
                <w:szCs w:val="24"/>
                <w:u w:val="single"/>
                <w:lang w:val="ka-GE"/>
              </w:rPr>
              <w:t>იურიდიული პირისათვის მაღალი ბაჟის განმსაზღვრელ ნორმას სრულად</w:t>
            </w:r>
            <w:r w:rsidRPr="001F498D">
              <w:rPr>
                <w:rFonts w:ascii="Sylfaen" w:hAnsi="Sylfaen"/>
                <w:sz w:val="24"/>
                <w:szCs w:val="24"/>
                <w:u w:val="single"/>
                <w:lang w:val="ka-GE"/>
              </w:rPr>
              <w:t xml:space="preserve"> </w:t>
            </w:r>
            <w:r w:rsidRPr="001F498D">
              <w:rPr>
                <w:rFonts w:ascii="Sylfaen" w:hAnsi="Sylfaen"/>
                <w:i/>
                <w:sz w:val="24"/>
                <w:szCs w:val="24"/>
                <w:u w:val="single"/>
                <w:lang w:val="ka-GE"/>
              </w:rPr>
              <w:t>(მაგ.: ხსენებული ა.ბ. ქვეპუნქტი სრულად).</w:t>
            </w:r>
            <w:r w:rsidRPr="001F498D">
              <w:rPr>
                <w:rFonts w:ascii="Sylfaen" w:hAnsi="Sylfaen"/>
                <w:sz w:val="24"/>
                <w:szCs w:val="24"/>
                <w:u w:val="single"/>
                <w:lang w:val="ka-GE"/>
              </w:rPr>
              <w:t xml:space="preserve"> </w:t>
            </w:r>
            <w:r w:rsidRPr="001F498D">
              <w:rPr>
                <w:rFonts w:ascii="Sylfaen" w:hAnsi="Sylfaen"/>
                <w:sz w:val="24"/>
                <w:szCs w:val="24"/>
                <w:lang w:val="ka-GE"/>
              </w:rPr>
              <w:t xml:space="preserve">ჩვენი მოთხოვნის დაკმაყოფილების შემთხვევაში, ზემოთ ხსენებული სამაგალითო ნორმა იარსებებს შემდეგი შინაარსით:  </w:t>
            </w:r>
            <w:r w:rsidRPr="001F498D">
              <w:rPr>
                <w:rFonts w:ascii="Sylfaen" w:hAnsi="Sylfaen"/>
                <w:b/>
                <w:i/>
                <w:sz w:val="24"/>
                <w:szCs w:val="24"/>
                <w:u w:val="single"/>
                <w:lang w:val="ka-GE"/>
              </w:rPr>
              <w:t xml:space="preserve">„სახელმწიფო ბაჟის ოდენობა პირველი ინსტანციის სასამართლოში არ უნდა აღემატებოდეს: ა.ა) 3 000 ლარს;“ </w:t>
            </w:r>
            <w:r w:rsidRPr="001F498D">
              <w:rPr>
                <w:rFonts w:ascii="Sylfaen" w:hAnsi="Sylfaen"/>
                <w:i/>
                <w:sz w:val="24"/>
                <w:szCs w:val="24"/>
                <w:u w:val="single"/>
                <w:lang w:val="ka-GE"/>
              </w:rPr>
              <w:t>(აღნიშნული პრინციპით ჩამოყალიბდება სხვა სადავო ნორმების შინაარსიც).</w:t>
            </w:r>
            <w:r w:rsidRPr="001F498D">
              <w:rPr>
                <w:rFonts w:ascii="Sylfaen" w:hAnsi="Sylfaen"/>
                <w:sz w:val="24"/>
                <w:szCs w:val="24"/>
                <w:lang w:val="ka-GE"/>
              </w:rPr>
              <w:t xml:space="preserve"> ამ მოცემულობით, სასამართლო სახელმწიფო ბაჟის ზედა ზვღვრული ოდენობა არ გაუქმდება არც ერთი სამართლის სუბიექტისათვის, მას აღარ ექნება მადიფერენცირებელი ელემენტები და იგი საერთო იქნება ყველა პირისათვის. შესაბამისად, გამართლდება დისკრიმინაციული ჩანაწერის გაუქმების ლეგიტიმური მიზანი. </w:t>
            </w:r>
          </w:p>
          <w:p w14:paraId="788506D4" w14:textId="16854CC6" w:rsidR="004C26C9" w:rsidRPr="004C26C9" w:rsidRDefault="004C26C9" w:rsidP="004C26C9">
            <w:pPr>
              <w:tabs>
                <w:tab w:val="left" w:pos="360"/>
              </w:tabs>
              <w:spacing w:line="276" w:lineRule="auto"/>
              <w:jc w:val="both"/>
              <w:rPr>
                <w:rFonts w:ascii="Sylfaen" w:hAnsi="Sylfaen"/>
                <w:b/>
                <w:sz w:val="24"/>
                <w:szCs w:val="24"/>
                <w:lang w:val="ka-GE"/>
              </w:rPr>
            </w:pPr>
            <w:r w:rsidRPr="001F498D">
              <w:rPr>
                <w:rFonts w:ascii="Sylfaen" w:hAnsi="Sylfaen"/>
                <w:b/>
                <w:sz w:val="24"/>
                <w:szCs w:val="24"/>
                <w:lang w:val="ka-GE"/>
              </w:rPr>
              <w:t>პ.ს.: აღნიშნულ საკითხზე დამატებითი დასაბუთებისთვის იხ. სხვა შუამდგომლობების გრაფა.</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E7F2FBD" w:rsidR="008D5E38" w:rsidRDefault="00387AD0"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9A466B9" w14:textId="56CAE9DB" w:rsidR="00C50D99" w:rsidRPr="001F498D" w:rsidRDefault="00C50D99" w:rsidP="00C50D99">
            <w:pPr>
              <w:spacing w:line="276" w:lineRule="auto"/>
              <w:jc w:val="both"/>
              <w:rPr>
                <w:rFonts w:ascii="Sylfaen" w:hAnsi="Sylfaen"/>
                <w:b/>
                <w:color w:val="000000"/>
                <w:sz w:val="24"/>
                <w:szCs w:val="24"/>
                <w:lang w:val="ka-GE"/>
              </w:rPr>
            </w:pPr>
            <w:permStart w:id="80484820" w:edGrp="everyone"/>
            <w:r w:rsidRPr="001F498D">
              <w:rPr>
                <w:rFonts w:ascii="Sylfaen" w:hAnsi="Sylfaen"/>
                <w:b/>
                <w:color w:val="000000"/>
                <w:sz w:val="24"/>
                <w:szCs w:val="24"/>
                <w:lang w:val="ka-GE"/>
              </w:rPr>
              <w:t>გთხოვთ, შეაჩეროთ სადავო ნორმების მოქმედება საკონსტიტუციო სასამართლოს მიერ ამ საქმეზე საბოლოო გადაწყვეტილების მიღებამდე.</w:t>
            </w:r>
          </w:p>
          <w:p w14:paraId="1305B402" w14:textId="77777777" w:rsidR="00C50D99" w:rsidRPr="001F498D" w:rsidRDefault="00C50D99" w:rsidP="00C50D99">
            <w:pPr>
              <w:spacing w:line="276" w:lineRule="auto"/>
              <w:jc w:val="both"/>
              <w:rPr>
                <w:rFonts w:ascii="Sylfaen" w:hAnsi="Sylfaen"/>
                <w:b/>
                <w:color w:val="000000"/>
                <w:sz w:val="24"/>
                <w:szCs w:val="24"/>
                <w:lang w:val="ka-GE"/>
              </w:rPr>
            </w:pPr>
          </w:p>
          <w:p w14:paraId="78F7697E" w14:textId="5FD3A610" w:rsidR="00C50D99" w:rsidRPr="001F498D" w:rsidRDefault="00C50D99" w:rsidP="00C50D99">
            <w:pPr>
              <w:spacing w:line="276" w:lineRule="auto"/>
              <w:jc w:val="both"/>
              <w:rPr>
                <w:rFonts w:ascii="Sylfaen" w:hAnsi="Sylfaen"/>
                <w:color w:val="000000"/>
                <w:sz w:val="24"/>
                <w:szCs w:val="24"/>
                <w:lang w:val="ka-GE"/>
              </w:rPr>
            </w:pPr>
            <w:r w:rsidRPr="001F498D">
              <w:rPr>
                <w:rFonts w:ascii="Sylfaen" w:hAnsi="Sylfaen"/>
                <w:color w:val="000000"/>
                <w:sz w:val="24"/>
                <w:szCs w:val="24"/>
                <w:lang w:val="ka-GE"/>
              </w:rPr>
              <w:t xml:space="preserve"> </w:t>
            </w:r>
            <w:r w:rsidR="00B445C5" w:rsidRPr="001F498D">
              <w:rPr>
                <w:rFonts w:ascii="Sylfaen" w:hAnsi="Sylfaen"/>
                <w:color w:val="000000"/>
                <w:sz w:val="24"/>
                <w:szCs w:val="24"/>
              </w:rPr>
              <w:t xml:space="preserve">      </w:t>
            </w:r>
            <w:r w:rsidRPr="001F498D">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5CCB2B8E" w14:textId="070389D7" w:rsidR="00C50D99" w:rsidRPr="001F498D" w:rsidRDefault="00B445C5" w:rsidP="00C50D99">
            <w:pPr>
              <w:spacing w:line="276" w:lineRule="auto"/>
              <w:jc w:val="both"/>
              <w:rPr>
                <w:rFonts w:ascii="Sylfaen" w:hAnsi="Sylfaen"/>
                <w:color w:val="000000"/>
                <w:sz w:val="24"/>
                <w:szCs w:val="24"/>
                <w:lang w:val="ka-GE"/>
              </w:rPr>
            </w:pPr>
            <w:r w:rsidRPr="001F498D">
              <w:rPr>
                <w:rFonts w:ascii="Sylfaen" w:hAnsi="Sylfaen"/>
                <w:color w:val="000000"/>
                <w:sz w:val="24"/>
                <w:szCs w:val="24"/>
              </w:rPr>
              <w:t xml:space="preserve">      </w:t>
            </w:r>
            <w:r w:rsidR="00C50D99" w:rsidRPr="001F498D">
              <w:rPr>
                <w:rFonts w:ascii="Sylfaen" w:hAnsi="Sylfaen"/>
                <w:color w:val="000000"/>
                <w:sz w:val="24"/>
                <w:szCs w:val="24"/>
                <w:lang w:val="ka-GE"/>
              </w:rPr>
              <w:t xml:space="preserve">„საკონსტიტუციო სასამართლოს განმარტებით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w:t>
            </w:r>
            <w:r w:rsidR="00C50D99" w:rsidRPr="001F498D">
              <w:rPr>
                <w:rFonts w:ascii="Sylfaen" w:hAnsi="Sylfaen"/>
                <w:b/>
                <w:i/>
                <w:color w:val="000000"/>
                <w:lang w:val="ka-GE"/>
              </w:rPr>
              <w:t>(საქართველოს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w:t>
            </w:r>
            <w:r w:rsidR="00C50D99" w:rsidRPr="001F498D">
              <w:rPr>
                <w:rFonts w:ascii="Sylfaen" w:hAnsi="Sylfaen"/>
                <w:color w:val="000000"/>
                <w:sz w:val="24"/>
                <w:szCs w:val="24"/>
                <w:lang w:val="ka-GE"/>
              </w:rPr>
              <w:t xml:space="preserve"> </w:t>
            </w:r>
          </w:p>
          <w:p w14:paraId="43E6729A" w14:textId="77777777" w:rsidR="00B445C5" w:rsidRPr="001F498D" w:rsidRDefault="00B445C5" w:rsidP="00B445C5">
            <w:pPr>
              <w:spacing w:line="276" w:lineRule="auto"/>
              <w:jc w:val="both"/>
              <w:rPr>
                <w:rFonts w:ascii="Sylfaen" w:hAnsi="Sylfaen"/>
                <w:color w:val="000000"/>
                <w:sz w:val="24"/>
                <w:szCs w:val="24"/>
                <w:lang w:val="ka-GE"/>
              </w:rPr>
            </w:pPr>
            <w:r w:rsidRPr="001F498D">
              <w:rPr>
                <w:rFonts w:ascii="Sylfaen" w:hAnsi="Sylfaen"/>
                <w:color w:val="000000"/>
                <w:sz w:val="24"/>
                <w:szCs w:val="24"/>
              </w:rPr>
              <w:t xml:space="preserve">        </w:t>
            </w:r>
            <w:r w:rsidRPr="001F498D">
              <w:rPr>
                <w:rFonts w:ascii="Sylfaen" w:hAnsi="Sylfaen"/>
                <w:color w:val="000000"/>
                <w:sz w:val="24"/>
                <w:szCs w:val="24"/>
                <w:lang w:val="ka-GE"/>
              </w:rPr>
              <w:t xml:space="preserve">საკონსტიტუციო სასამართლო </w:t>
            </w:r>
            <w:r w:rsidR="00C50D99" w:rsidRPr="001F498D">
              <w:rPr>
                <w:rFonts w:ascii="Sylfaen" w:hAnsi="Sylfaen"/>
                <w:color w:val="000000"/>
                <w:sz w:val="24"/>
                <w:szCs w:val="24"/>
                <w:lang w:val="ka-GE"/>
              </w:rPr>
              <w:t xml:space="preserve">მაშინ, როდესაც მხარისათვის გამოუწორებელი ზიანის მიყენების საფრთხე აშკარაა </w:t>
            </w:r>
            <w:r w:rsidR="00C50D99" w:rsidRPr="001F498D">
              <w:rPr>
                <w:rFonts w:ascii="Sylfaen" w:hAnsi="Sylfaen"/>
                <w:b/>
                <w:i/>
                <w:color w:val="000000"/>
                <w:lang w:val="ka-GE"/>
              </w:rPr>
              <w:t>(საქართველოს საკონსტიტუციო სასამართლოს 2014 წლის 24 დეკემბრის N3/2/577 გადაწყვეტილება საქმეზე ა(ა)იპ „ადამიანის უფლებების სწავლებისა და მონიტორინგის ცენტრი“ და საქართველოს მოქალაქე ვახუშტი მენაბდე საქართველოს პარლამენტის წინააღმდეგ).</w:t>
            </w:r>
          </w:p>
          <w:p w14:paraId="306AA602" w14:textId="6CB39EF9" w:rsidR="008D5E38" w:rsidRPr="001F498D" w:rsidRDefault="00B445C5" w:rsidP="00B445C5">
            <w:pPr>
              <w:spacing w:line="276" w:lineRule="auto"/>
              <w:jc w:val="both"/>
              <w:rPr>
                <w:rFonts w:ascii="Sylfaen" w:hAnsi="Sylfaen"/>
                <w:b/>
                <w:i/>
                <w:sz w:val="21"/>
                <w:szCs w:val="21"/>
              </w:rPr>
            </w:pPr>
            <w:r w:rsidRPr="001F498D">
              <w:rPr>
                <w:rFonts w:ascii="Sylfaen" w:hAnsi="Sylfaen"/>
                <w:color w:val="000000"/>
                <w:sz w:val="24"/>
                <w:szCs w:val="24"/>
                <w:lang w:val="ka-GE"/>
              </w:rPr>
              <w:t xml:space="preserve">    განსახილველ შემთხვევაში,</w:t>
            </w:r>
            <w:r w:rsidR="00287BCC" w:rsidRPr="001F498D">
              <w:rPr>
                <w:rFonts w:ascii="Sylfaen" w:hAnsi="Sylfaen"/>
                <w:color w:val="000000"/>
                <w:sz w:val="24"/>
                <w:szCs w:val="24"/>
                <w:lang w:val="ka-GE"/>
              </w:rPr>
              <w:t xml:space="preserve"> სადავო საკითხის მსგავსი გადაწყვეტილებები/განჩინებები სასამართოს უკვე მიღებული აქვს. </w:t>
            </w:r>
            <w:r w:rsidR="00287BCC" w:rsidRPr="001F498D">
              <w:rPr>
                <w:rFonts w:ascii="Sylfaen" w:hAnsi="Sylfaen"/>
                <w:sz w:val="24"/>
                <w:szCs w:val="24"/>
              </w:rPr>
              <w:t xml:space="preserve">საკონსტიტუციო სასამართლომ </w:t>
            </w:r>
            <w:r w:rsidR="00287BCC" w:rsidRPr="001F498D">
              <w:rPr>
                <w:rFonts w:ascii="Sylfaen" w:eastAsia="Times New Roman" w:hAnsi="Sylfaen"/>
                <w:sz w:val="24"/>
                <w:szCs w:val="24"/>
              </w:rPr>
              <w:t>201</w:t>
            </w:r>
            <w:r w:rsidR="00287BCC" w:rsidRPr="001F498D">
              <w:rPr>
                <w:rFonts w:ascii="Sylfaen" w:hAnsi="Sylfaen"/>
                <w:sz w:val="24"/>
                <w:szCs w:val="24"/>
              </w:rPr>
              <w:t>6</w:t>
            </w:r>
            <w:r w:rsidR="00287BCC" w:rsidRPr="001F498D">
              <w:rPr>
                <w:rFonts w:ascii="Sylfaen" w:eastAsia="Times New Roman" w:hAnsi="Sylfaen"/>
                <w:sz w:val="24"/>
                <w:szCs w:val="24"/>
              </w:rPr>
              <w:t xml:space="preserve"> წლის </w:t>
            </w:r>
            <w:r w:rsidR="00287BCC" w:rsidRPr="001F498D">
              <w:rPr>
                <w:rFonts w:ascii="Sylfaen" w:hAnsi="Sylfaen"/>
                <w:sz w:val="24"/>
                <w:szCs w:val="24"/>
              </w:rPr>
              <w:t>29 დეკემბრის №2</w:t>
            </w:r>
            <w:r w:rsidR="00287BCC" w:rsidRPr="001F498D">
              <w:rPr>
                <w:rFonts w:ascii="Sylfaen" w:eastAsia="Times New Roman" w:hAnsi="Sylfaen"/>
                <w:sz w:val="24"/>
                <w:szCs w:val="24"/>
              </w:rPr>
              <w:t>/</w:t>
            </w:r>
            <w:r w:rsidR="00287BCC" w:rsidRPr="001F498D">
              <w:rPr>
                <w:rFonts w:ascii="Sylfaen" w:hAnsi="Sylfaen"/>
                <w:sz w:val="24"/>
                <w:szCs w:val="24"/>
              </w:rPr>
              <w:t>6</w:t>
            </w:r>
            <w:r w:rsidR="00287BCC" w:rsidRPr="001F498D">
              <w:rPr>
                <w:rFonts w:ascii="Sylfaen" w:eastAsia="Times New Roman" w:hAnsi="Sylfaen"/>
                <w:sz w:val="24"/>
                <w:szCs w:val="24"/>
              </w:rPr>
              <w:t xml:space="preserve">/623 </w:t>
            </w:r>
            <w:r w:rsidR="00287BCC" w:rsidRPr="001F498D">
              <w:rPr>
                <w:rFonts w:ascii="Sylfaen" w:hAnsi="Sylfaen"/>
                <w:sz w:val="24"/>
                <w:szCs w:val="24"/>
              </w:rPr>
              <w:t>გადაწყვეტილებით საქმეზე „შპს „სადაზღვევო კომპანია უნისონი“ საქართველოს პარლამენტის წინააღმდეგ“ არაკონსტიტუციურად ცნო საქართველოს სამოქალაქო საპროცესო კოდექსის ის ნორმები, რომლებიც ითვალისწინებდა იურიდიული პირებისთვის სასამართლოში გადასახდელი სახელმწიფო ბაჟის ფიზიკურ პირებთან შედარებით უფრო მაღალი ოდენობით დაკისრებას.</w:t>
            </w:r>
            <w:r w:rsidR="00287BCC" w:rsidRPr="001F498D">
              <w:rPr>
                <w:rFonts w:ascii="Sylfaen" w:hAnsi="Sylfaen"/>
                <w:sz w:val="24"/>
                <w:szCs w:val="24"/>
                <w:lang w:val="ka-GE"/>
              </w:rPr>
              <w:t xml:space="preserve"> აგრეთვე, სასამართლომ ანალოგიურ დავაზე გამოიტანა განჩინება </w:t>
            </w:r>
            <w:r w:rsidR="00287BCC" w:rsidRPr="001F498D">
              <w:rPr>
                <w:rFonts w:ascii="Sylfaen" w:hAnsi="Sylfaen"/>
                <w:b/>
                <w:sz w:val="24"/>
                <w:szCs w:val="24"/>
              </w:rPr>
              <w:t>საქმის არსებითად განსახილველად მიუღებლობისა და სადავო ნორმების ძალადაკარგულად ცნობის შესახებ</w:t>
            </w:r>
            <w:r w:rsidR="00287BCC" w:rsidRPr="001F498D">
              <w:rPr>
                <w:rFonts w:ascii="Sylfaen" w:hAnsi="Sylfaen"/>
                <w:sz w:val="24"/>
                <w:szCs w:val="24"/>
                <w:lang w:val="ka-GE"/>
              </w:rPr>
              <w:t xml:space="preserve">  </w:t>
            </w:r>
            <w:r w:rsidR="00287BCC" w:rsidRPr="001F498D">
              <w:rPr>
                <w:rFonts w:ascii="Sylfaen" w:hAnsi="Sylfaen"/>
                <w:b/>
                <w:i/>
                <w:sz w:val="21"/>
                <w:szCs w:val="21"/>
                <w:lang w:val="ka-GE"/>
              </w:rPr>
              <w:t xml:space="preserve">( </w:t>
            </w:r>
            <w:r w:rsidR="00287BCC" w:rsidRPr="001F498D">
              <w:rPr>
                <w:rFonts w:ascii="Sylfaen" w:hAnsi="Sylfaen"/>
                <w:b/>
                <w:i/>
                <w:sz w:val="21"/>
                <w:szCs w:val="21"/>
                <w:lang w:val="ka-GE"/>
              </w:rPr>
              <w:lastRenderedPageBreak/>
              <w:t xml:space="preserve">საქართველოს საკონსტიტუციო სასამართლოს 2017 წლის 16 ნოემბრის </w:t>
            </w:r>
            <w:r w:rsidR="00287BCC" w:rsidRPr="001F498D">
              <w:rPr>
                <w:rFonts w:ascii="Sylfaen" w:hAnsi="Sylfaen" w:cs="Sylfaen"/>
                <w:b/>
                <w:i/>
                <w:sz w:val="21"/>
                <w:szCs w:val="21"/>
                <w:lang w:val="ka-GE"/>
              </w:rPr>
              <w:t>№2/15</w:t>
            </w:r>
            <w:r w:rsidR="00287BCC" w:rsidRPr="001F498D">
              <w:rPr>
                <w:rFonts w:ascii="Sylfaen" w:hAnsi="Sylfaen" w:cs="Sylfaen"/>
                <w:b/>
                <w:i/>
                <w:sz w:val="21"/>
                <w:szCs w:val="21"/>
              </w:rPr>
              <w:t>/1214</w:t>
            </w:r>
            <w:r w:rsidR="00287BCC" w:rsidRPr="001F498D">
              <w:rPr>
                <w:rFonts w:ascii="Sylfaen" w:hAnsi="Sylfaen" w:cs="Sylfaen"/>
                <w:b/>
                <w:i/>
                <w:sz w:val="21"/>
                <w:szCs w:val="21"/>
                <w:lang w:val="ka-GE"/>
              </w:rPr>
              <w:t xml:space="preserve"> </w:t>
            </w:r>
            <w:r w:rsidR="00287BCC" w:rsidRPr="001F498D">
              <w:rPr>
                <w:rFonts w:ascii="Sylfaen" w:hAnsi="Sylfaen"/>
                <w:b/>
                <w:i/>
                <w:sz w:val="21"/>
                <w:szCs w:val="21"/>
                <w:lang w:val="ka-GE"/>
              </w:rPr>
              <w:t>განჩინება საქმეზე ააიპ მოქალაქეთა პოლიტიკური გაერთიანება „ერთიანი ნაციონალური მოძრაობა“ საქართველოს პარლამენტის წინააღმდეგ)</w:t>
            </w:r>
            <w:r w:rsidR="00287BCC" w:rsidRPr="001F498D">
              <w:rPr>
                <w:rFonts w:ascii="Sylfaen" w:hAnsi="Sylfaen"/>
                <w:b/>
                <w:i/>
                <w:sz w:val="21"/>
                <w:szCs w:val="21"/>
              </w:rPr>
              <w:t xml:space="preserve">. </w:t>
            </w:r>
          </w:p>
          <w:p w14:paraId="41E6B3BD" w14:textId="2716B889" w:rsidR="00287BCC" w:rsidRPr="001F498D" w:rsidRDefault="00287BCC" w:rsidP="00B445C5">
            <w:pPr>
              <w:spacing w:line="276" w:lineRule="auto"/>
              <w:jc w:val="both"/>
              <w:rPr>
                <w:rFonts w:ascii="Sylfaen" w:hAnsi="Sylfaen"/>
                <w:sz w:val="24"/>
                <w:szCs w:val="24"/>
                <w:lang w:val="ka-GE"/>
              </w:rPr>
            </w:pPr>
            <w:r w:rsidRPr="001F498D">
              <w:rPr>
                <w:rFonts w:ascii="Sylfaen" w:hAnsi="Sylfaen"/>
                <w:sz w:val="24"/>
                <w:szCs w:val="24"/>
                <w:lang w:val="ka-GE"/>
              </w:rPr>
              <w:t xml:space="preserve">      განსახილველ შემთხვევაში, საკონსტიტუციო სასამართოს არაერთი გადაწყვეტიელბით/განჩიენბით </w:t>
            </w:r>
            <w:r w:rsidRPr="001F498D">
              <w:rPr>
                <w:rFonts w:ascii="Sylfaen" w:hAnsi="Sylfaen"/>
                <w:sz w:val="24"/>
                <w:szCs w:val="24"/>
              </w:rPr>
              <w:t xml:space="preserve">„უდავოა, რომ სახელმწიფო ბაჟის მაქსიმალური ოდენობის განსაზღვრის თვალსაზრისით, საქართველოს სამოქალაქო საპროცესო კოდექსის 39-ე მუხლის მე-3 ნაწილი განსხვავებულ უფლებებს ადგენს ფიზიკური და იურიდიული პირებისათვის. </w:t>
            </w:r>
            <w:proofErr w:type="gramStart"/>
            <w:r w:rsidRPr="001F498D">
              <w:rPr>
                <w:rFonts w:ascii="Sylfaen" w:hAnsi="Sylfaen"/>
                <w:sz w:val="24"/>
                <w:szCs w:val="24"/>
              </w:rPr>
              <w:t>აღნიშნული</w:t>
            </w:r>
            <w:proofErr w:type="gramEnd"/>
            <w:r w:rsidRPr="001F498D">
              <w:rPr>
                <w:rFonts w:ascii="Sylfaen" w:hAnsi="Sylfaen"/>
                <w:sz w:val="24"/>
                <w:szCs w:val="24"/>
              </w:rPr>
              <w:t xml:space="preserve"> ნორმის საფუძველზე, ფიზიკური პირები აღჭურვილი არიან უკეთესი უფლებით, რაც შეიძლება დიფერენცირებულ მდგომარეობადაც იქნეს განხილული</w:t>
            </w:r>
            <w:r w:rsidRPr="001F498D">
              <w:rPr>
                <w:rFonts w:ascii="Sylfaen" w:hAnsi="Sylfaen"/>
                <w:sz w:val="24"/>
                <w:szCs w:val="24"/>
                <w:lang w:val="ka-GE"/>
              </w:rPr>
              <w:t xml:space="preserve">...“ </w:t>
            </w:r>
            <w:r w:rsidRPr="001F498D">
              <w:rPr>
                <w:rFonts w:ascii="Sylfaen" w:hAnsi="Sylfaen"/>
                <w:b/>
                <w:i/>
                <w:lang w:val="ka-GE"/>
              </w:rPr>
              <w:t xml:space="preserve">(საქართველოს საკონსტიტუციო სასამართლოს 2015 წლის 27 მაისის №2/6/623 საოქმო ჩანაწერი საქმეზე „შპს „სადაზღვევო კომპანია უნისონი“ საქართველოს პარლამენტის წინააღმდეგ“, II-8).  </w:t>
            </w:r>
            <w:r w:rsidRPr="001F498D">
              <w:rPr>
                <w:rFonts w:ascii="Sylfaen" w:hAnsi="Sylfaen"/>
                <w:lang w:val="ka-GE"/>
              </w:rPr>
              <w:t>შ</w:t>
            </w:r>
            <w:r w:rsidRPr="001F498D">
              <w:rPr>
                <w:rFonts w:ascii="Sylfaen" w:hAnsi="Sylfaen"/>
                <w:sz w:val="24"/>
                <w:szCs w:val="24"/>
                <w:lang w:val="ka-GE"/>
              </w:rPr>
              <w:t xml:space="preserve">ესაბამისად, ჩვენ მიერ წარდგენილი სარჩელი ალბათობის მაღალი ხარისხით დაკმაყოფილდება. </w:t>
            </w:r>
          </w:p>
          <w:p w14:paraId="01ADED65" w14:textId="795F9978" w:rsidR="005D5850" w:rsidRPr="001F498D" w:rsidRDefault="005D5850" w:rsidP="00B445C5">
            <w:pPr>
              <w:spacing w:line="276" w:lineRule="auto"/>
              <w:jc w:val="both"/>
              <w:rPr>
                <w:rFonts w:ascii="Sylfaen" w:hAnsi="Sylfaen"/>
                <w:color w:val="000000"/>
                <w:sz w:val="24"/>
                <w:szCs w:val="24"/>
                <w:lang w:val="ka-GE"/>
              </w:rPr>
            </w:pPr>
            <w:r w:rsidRPr="001F498D">
              <w:rPr>
                <w:rFonts w:ascii="Sylfaen" w:hAnsi="Sylfaen"/>
                <w:color w:val="000000"/>
                <w:sz w:val="24"/>
                <w:szCs w:val="24"/>
                <w:lang w:val="ka-GE"/>
              </w:rPr>
              <w:t xml:space="preserve">     </w:t>
            </w:r>
            <w:r w:rsidR="00287BCC" w:rsidRPr="001F498D">
              <w:rPr>
                <w:rFonts w:ascii="Sylfaen" w:hAnsi="Sylfaen"/>
                <w:color w:val="000000"/>
                <w:sz w:val="24"/>
                <w:szCs w:val="24"/>
                <w:lang w:val="ka-GE"/>
              </w:rPr>
              <w:t xml:space="preserve">დავის საბოლოო გადაწყვეტამდე უარყოფითი შედეგების თავიდან აცილების მიზნით, საჭიროდ მიგვაჩნია </w:t>
            </w:r>
            <w:r w:rsidRPr="001F498D">
              <w:rPr>
                <w:rFonts w:ascii="Sylfaen" w:hAnsi="Sylfaen"/>
                <w:color w:val="000000"/>
                <w:sz w:val="24"/>
                <w:szCs w:val="24"/>
                <w:lang w:val="ka-GE"/>
              </w:rPr>
              <w:t xml:space="preserve">სადავო ნორმების შეჩერება. სასამართლოს საბოლოო გადაწყვეტილებამდე, სასამართლოსათვის მიმართვის შემთხვევაში, მოგვიწევს სახელმწიფო ბაჟის ზედა ზღვრის გაზრდილი ოდენობის გადახდა. ხსენებული საპროცესო ღონისძიების გამოყენება აუცილებელია, რადგან სადავო ნორმების არაკონსტიტუციურად/ძალადაკარგულად ცნობის შემთხვევაში, მანამდე არსებული, </w:t>
            </w:r>
            <w:r w:rsidR="00B93B52" w:rsidRPr="001F498D">
              <w:rPr>
                <w:rFonts w:ascii="Sylfaen" w:hAnsi="Sylfaen"/>
                <w:color w:val="000000"/>
                <w:sz w:val="24"/>
                <w:szCs w:val="24"/>
                <w:lang w:val="ka-GE"/>
              </w:rPr>
              <w:t xml:space="preserve">ამ საქმის მიმდინარეობის მანძილზე </w:t>
            </w:r>
            <w:r w:rsidRPr="001F498D">
              <w:rPr>
                <w:rFonts w:ascii="Sylfaen" w:hAnsi="Sylfaen"/>
                <w:color w:val="000000"/>
                <w:sz w:val="24"/>
                <w:szCs w:val="24"/>
                <w:lang w:val="ka-GE"/>
              </w:rPr>
              <w:t>შესრულებული შედეგები ძალაში დარჩება. შესაბამისად, ნორმის მოქმედებით ჩვენს უფლებას მოადგება გამოუსწორებელი ზიანი.</w:t>
            </w:r>
          </w:p>
          <w:p w14:paraId="2DB220F5" w14:textId="5E61DC77" w:rsidR="00287BCC" w:rsidRPr="00287BCC" w:rsidRDefault="005D5850" w:rsidP="00B445C5">
            <w:pPr>
              <w:spacing w:line="276" w:lineRule="auto"/>
              <w:jc w:val="both"/>
              <w:rPr>
                <w:rFonts w:ascii="Sylfaen" w:hAnsi="Sylfaen"/>
                <w:color w:val="000000"/>
                <w:sz w:val="24"/>
                <w:szCs w:val="24"/>
                <w:lang w:val="ka-GE"/>
              </w:rPr>
            </w:pPr>
            <w:r w:rsidRPr="001F498D">
              <w:rPr>
                <w:rFonts w:ascii="Sylfaen" w:hAnsi="Sylfaen"/>
                <w:color w:val="000000"/>
                <w:sz w:val="24"/>
                <w:szCs w:val="24"/>
                <w:lang w:val="ka-GE"/>
              </w:rPr>
              <w:t xml:space="preserve">   ყოველივე ხსენებულის გათვალისწინებით, გთხოვთ, დააკმაყოფილოთ შუამდგომლობა და </w:t>
            </w:r>
            <w:r w:rsidRPr="001F498D">
              <w:rPr>
                <w:rFonts w:ascii="Sylfaen" w:hAnsi="Sylfaen"/>
                <w:b/>
                <w:color w:val="000000"/>
                <w:sz w:val="24"/>
                <w:szCs w:val="24"/>
                <w:lang w:val="ka-GE"/>
              </w:rPr>
              <w:t>შეაჩეროთ სადავო ნორმების მოქმედება საკონსტიტუციო სასამართლოს მიერ ამ საქმეზე საბოლოო გადაწყვეტილების მიღებამდე.</w:t>
            </w:r>
            <w:r>
              <w:rPr>
                <w:rFonts w:ascii="Sylfaen" w:hAnsi="Sylfaen"/>
                <w:color w:val="000000"/>
                <w:sz w:val="24"/>
                <w:szCs w:val="24"/>
                <w:lang w:val="ka-GE"/>
              </w:rPr>
              <w:t xml:space="preserve">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AE84C9" w:rsidR="00525704" w:rsidRDefault="00387AD0" w:rsidP="00442530">
            <w:pPr>
              <w:ind w:right="-108"/>
              <w:jc w:val="both"/>
              <w:rPr>
                <w:rFonts w:ascii="Sylfaen" w:hAnsi="Sylfaen"/>
                <w:lang w:val="ka-GE"/>
              </w:rPr>
            </w:pPr>
            <w:permStart w:id="1038434069" w:edGrp="everyone"/>
            <w:r>
              <w:rPr>
                <w:rFonts w:ascii="Sylfaen" w:hAnsi="Sylfaen"/>
                <w:lang w:val="ka-GE"/>
              </w:rPr>
              <w:t>ამ ეპტაპე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CEF2C32" w:rsidR="00525704" w:rsidRDefault="00387AD0"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0D952A9" w:rsidR="00384803" w:rsidRPr="001E3E8C" w:rsidRDefault="00120F08" w:rsidP="00442530">
            <w:pPr>
              <w:ind w:right="-18"/>
              <w:jc w:val="both"/>
              <w:rPr>
                <w:rFonts w:ascii="Sylfaen" w:hAnsi="Sylfaen"/>
                <w:b/>
                <w:sz w:val="24"/>
                <w:szCs w:val="24"/>
                <w:lang w:val="ka-GE"/>
              </w:rPr>
            </w:pPr>
            <w:permStart w:id="284229995" w:edGrp="everyone"/>
            <w:r w:rsidRPr="001F498D">
              <w:rPr>
                <w:rFonts w:ascii="Sylfaen" w:hAnsi="Sylfaen"/>
                <w:b/>
                <w:lang w:val="ka-GE"/>
              </w:rPr>
              <w:t xml:space="preserve">გთხოვთ, </w:t>
            </w:r>
            <w:r w:rsidR="00473B3E" w:rsidRPr="001E3E8C">
              <w:rPr>
                <w:rFonts w:ascii="Sylfaen" w:hAnsi="Sylfaen"/>
                <w:b/>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00473B3E" w:rsidRPr="001E3E8C">
              <w:rPr>
                <w:rFonts w:ascii="Sylfaen" w:hAnsi="Sylfaen"/>
                <w:b/>
                <w:sz w:val="24"/>
                <w:szCs w:val="24"/>
                <w:vertAlign w:val="superscript"/>
                <w:lang w:val="ka-GE"/>
              </w:rPr>
              <w:t>1</w:t>
            </w:r>
            <w:r w:rsidR="00473B3E" w:rsidRPr="001E3E8C">
              <w:rPr>
                <w:rFonts w:ascii="Sylfaen" w:hAnsi="Sylfaen"/>
                <w:b/>
                <w:sz w:val="24"/>
                <w:szCs w:val="24"/>
                <w:lang w:val="ka-GE"/>
              </w:rPr>
              <w:t xml:space="preserve"> პუნქტის საფუძველზე</w:t>
            </w:r>
            <w:r w:rsidR="00473B3E" w:rsidRPr="001F498D">
              <w:rPr>
                <w:rFonts w:ascii="Sylfaen" w:hAnsi="Sylfaen"/>
                <w:b/>
                <w:sz w:val="24"/>
                <w:szCs w:val="24"/>
                <w:lang w:val="ka-GE"/>
              </w:rPr>
              <w:t>,</w:t>
            </w:r>
            <w:r w:rsidR="00473B3E" w:rsidRPr="001E3E8C">
              <w:rPr>
                <w:rFonts w:ascii="Sylfaen" w:hAnsi="Sylfaen"/>
                <w:b/>
                <w:sz w:val="24"/>
                <w:szCs w:val="24"/>
                <w:lang w:val="ka-GE"/>
              </w:rPr>
              <w:t xml:space="preserve"> საკონსტიტუციო სასამართლომ განმწესრიგებელი </w:t>
            </w:r>
            <w:r w:rsidR="00473B3E" w:rsidRPr="001E3E8C">
              <w:rPr>
                <w:rFonts w:ascii="Sylfaen" w:hAnsi="Sylfaen"/>
                <w:b/>
                <w:sz w:val="24"/>
                <w:szCs w:val="24"/>
                <w:lang w:val="ka-GE"/>
              </w:rPr>
              <w:lastRenderedPageBreak/>
              <w:t>სხდომის ფარგლებში მიიღოს განჩინება საქმის არსებითად განსახილველად მიუღებლობისა და სადავო ნორმების ძალადაკარგულად ცნობის შესახებ.</w:t>
            </w:r>
          </w:p>
          <w:p w14:paraId="4F84C217" w14:textId="77777777" w:rsidR="004A0622" w:rsidRPr="001F498D" w:rsidRDefault="004A0622" w:rsidP="004A0622">
            <w:pPr>
              <w:tabs>
                <w:tab w:val="left" w:pos="360"/>
              </w:tabs>
              <w:spacing w:line="276" w:lineRule="auto"/>
              <w:jc w:val="both"/>
              <w:rPr>
                <w:rFonts w:ascii="Sylfaen" w:hAnsi="Sylfaen" w:cs="Sylfaen"/>
                <w:lang w:val="ka-GE"/>
              </w:rPr>
            </w:pPr>
          </w:p>
          <w:p w14:paraId="637B87DB" w14:textId="2130B655" w:rsidR="004A0622" w:rsidRPr="001E3E8C" w:rsidRDefault="004A0622" w:rsidP="004A0622">
            <w:pPr>
              <w:tabs>
                <w:tab w:val="left" w:pos="360"/>
              </w:tabs>
              <w:spacing w:line="276" w:lineRule="auto"/>
              <w:jc w:val="both"/>
              <w:rPr>
                <w:rFonts w:ascii="Sylfaen" w:hAnsi="Sylfaen"/>
                <w:sz w:val="24"/>
                <w:szCs w:val="24"/>
                <w:lang w:val="ka-GE"/>
              </w:rPr>
            </w:pPr>
            <w:r w:rsidRPr="001F498D">
              <w:rPr>
                <w:rFonts w:ascii="Sylfaen" w:hAnsi="Sylfaen" w:cs="Sylfaen"/>
                <w:lang w:val="ka-GE"/>
              </w:rPr>
              <w:t xml:space="preserve">       განსახილველ</w:t>
            </w:r>
            <w:r w:rsidRPr="001F498D">
              <w:rPr>
                <w:rFonts w:ascii="Sylfaen" w:hAnsi="Sylfaen"/>
                <w:lang w:val="ka-GE"/>
              </w:rPr>
              <w:t xml:space="preserve"> შემთხვევაში, </w:t>
            </w:r>
            <w:r w:rsidRPr="001E3E8C">
              <w:rPr>
                <w:rFonts w:ascii="Sylfaen" w:hAnsi="Sylfaen"/>
                <w:sz w:val="24"/>
                <w:szCs w:val="24"/>
                <w:lang w:val="ka-GE"/>
              </w:rPr>
              <w:t>პირველ რიგში უნდა დადგინდეს, არსებობს თუ არა „საქართველოს საკონსტიტუციო სასამართლოს შესახებ“ საქართველოს ორგანული კანონის 25-ე მუხლის 4</w:t>
            </w:r>
            <w:r w:rsidRPr="001E3E8C">
              <w:rPr>
                <w:rFonts w:ascii="Sylfaen" w:hAnsi="Sylfaen"/>
                <w:sz w:val="24"/>
                <w:szCs w:val="24"/>
                <w:vertAlign w:val="superscript"/>
                <w:lang w:val="ka-GE"/>
              </w:rPr>
              <w:t>1</w:t>
            </w:r>
            <w:r w:rsidRPr="001E3E8C">
              <w:rPr>
                <w:rFonts w:ascii="Sylfaen" w:hAnsi="Sylfaen"/>
                <w:sz w:val="24"/>
                <w:szCs w:val="24"/>
                <w:lang w:val="ka-GE"/>
              </w:rPr>
              <w:t xml:space="preserve"> პუნქტით გათვალისწინებული წინაპირობები.</w:t>
            </w:r>
            <w:r w:rsidRPr="001E3E8C" w:rsidDel="00B52120">
              <w:rPr>
                <w:rFonts w:ascii="Sylfaen" w:hAnsi="Sylfaen"/>
                <w:sz w:val="24"/>
                <w:szCs w:val="24"/>
                <w:lang w:val="ka-GE"/>
              </w:rPr>
              <w:t xml:space="preserve"> </w:t>
            </w:r>
            <w:r w:rsidRPr="001E3E8C">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4</w:t>
            </w:r>
            <w:r w:rsidRPr="001E3E8C">
              <w:rPr>
                <w:rFonts w:ascii="Sylfaen" w:hAnsi="Sylfaen"/>
                <w:sz w:val="24"/>
                <w:szCs w:val="24"/>
                <w:vertAlign w:val="superscript"/>
                <w:lang w:val="ka-GE"/>
              </w:rPr>
              <w:t>1</w:t>
            </w:r>
            <w:r w:rsidRPr="001E3E8C">
              <w:rPr>
                <w:rFonts w:ascii="Sylfaen" w:hAnsi="Sylfaen"/>
                <w:sz w:val="24"/>
                <w:szCs w:val="24"/>
                <w:lang w:val="ka-GE"/>
              </w:rPr>
              <w:t xml:space="preserve"> პუნქტის თანახმად: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w:t>
            </w:r>
          </w:p>
          <w:p w14:paraId="0D2BDE3D" w14:textId="51727DC7" w:rsidR="004A0622" w:rsidRPr="001E3E8C" w:rsidRDefault="004A0622" w:rsidP="004A0622">
            <w:pPr>
              <w:tabs>
                <w:tab w:val="left" w:pos="360"/>
              </w:tabs>
              <w:spacing w:line="276" w:lineRule="auto"/>
              <w:jc w:val="both"/>
              <w:rPr>
                <w:rFonts w:ascii="Sylfaen" w:hAnsi="Sylfaen"/>
                <w:sz w:val="24"/>
                <w:szCs w:val="24"/>
                <w:lang w:val="ka-GE"/>
              </w:rPr>
            </w:pPr>
            <w:r w:rsidRPr="001F498D">
              <w:rPr>
                <w:rFonts w:ascii="Sylfaen" w:hAnsi="Sylfaen" w:cs="Sylfaen"/>
                <w:sz w:val="24"/>
                <w:szCs w:val="24"/>
                <w:lang w:val="ka-GE"/>
              </w:rPr>
              <w:t xml:space="preserve">          </w:t>
            </w:r>
            <w:r w:rsidRPr="001E3E8C">
              <w:rPr>
                <w:rFonts w:ascii="Sylfaen" w:hAnsi="Sylfaen" w:cs="Sylfaen"/>
                <w:sz w:val="24"/>
                <w:szCs w:val="24"/>
                <w:lang w:val="ka-GE"/>
              </w:rPr>
              <w:t>საქართველოს</w:t>
            </w:r>
            <w:r w:rsidRPr="001E3E8C">
              <w:rPr>
                <w:rFonts w:ascii="Sylfaen" w:hAnsi="Sylfaen"/>
                <w:sz w:val="24"/>
                <w:szCs w:val="24"/>
                <w:lang w:val="ka-GE"/>
              </w:rPr>
              <w:t xml:space="preserve">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25-ე მუხლის 4</w:t>
            </w:r>
            <w:r w:rsidRPr="001E3E8C">
              <w:rPr>
                <w:rFonts w:ascii="Sylfaen" w:hAnsi="Sylfaen"/>
                <w:sz w:val="24"/>
                <w:szCs w:val="24"/>
                <w:vertAlign w:val="superscript"/>
                <w:lang w:val="ka-GE"/>
              </w:rPr>
              <w:t>1</w:t>
            </w:r>
            <w:r w:rsidRPr="001E3E8C">
              <w:rPr>
                <w:rFonts w:ascii="Sylfaen" w:hAnsi="Sylfaen"/>
                <w:sz w:val="24"/>
                <w:szCs w:val="24"/>
                <w:lang w:val="ka-GE"/>
              </w:rPr>
              <w:t xml:space="preserve"> პუნქტი,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w:t>
            </w:r>
            <w:r w:rsidRPr="001E3E8C">
              <w:rPr>
                <w:rFonts w:ascii="Sylfaen" w:hAnsi="Sylfaen"/>
                <w:b/>
                <w:i/>
                <w:lang w:val="ka-GE"/>
              </w:rPr>
              <w:t>(საქართველოს საკონსტიტუციო სასამართლოს 2014 წლის 24 ივნისის №1/2/563 განჩინება საქმეზე „</w:t>
            </w:r>
            <w:r w:rsidRPr="001E3E8C">
              <w:rPr>
                <w:rFonts w:ascii="Sylfaen" w:hAnsi="Sylfaen"/>
                <w:b/>
                <w:bCs/>
                <w:i/>
                <w:lang w:val="ka-GE"/>
              </w:rPr>
              <w:t>ავსტრიის მოქალაქე მათიას ჰუტერი საქართველოს პარლამენტის წინააღმდეგ“, II-</w:t>
            </w:r>
            <w:r w:rsidRPr="001E3E8C">
              <w:rPr>
                <w:rFonts w:ascii="Sylfaen" w:hAnsi="Sylfaen"/>
                <w:b/>
                <w:i/>
                <w:lang w:val="ka-GE"/>
              </w:rPr>
              <w:t xml:space="preserve"> 8).</w:t>
            </w:r>
          </w:p>
          <w:p w14:paraId="38878A3A" w14:textId="2DD14C0C" w:rsidR="00B96ECB" w:rsidRPr="001E3E8C" w:rsidRDefault="00B96ECB" w:rsidP="00B96ECB">
            <w:pPr>
              <w:tabs>
                <w:tab w:val="left" w:pos="360"/>
              </w:tabs>
              <w:spacing w:line="276" w:lineRule="auto"/>
              <w:jc w:val="both"/>
              <w:rPr>
                <w:rFonts w:ascii="Sylfaen" w:hAnsi="Sylfaen"/>
                <w:b/>
                <w:i/>
                <w:sz w:val="21"/>
                <w:szCs w:val="21"/>
                <w:lang w:val="ka-GE"/>
              </w:rPr>
            </w:pPr>
            <w:r w:rsidRPr="001F498D">
              <w:rPr>
                <w:rFonts w:ascii="Sylfaen" w:hAnsi="Sylfaen" w:cs="Sylfaen"/>
                <w:sz w:val="24"/>
                <w:szCs w:val="24"/>
                <w:lang w:val="ka-GE"/>
              </w:rPr>
              <w:t xml:space="preserve">          </w:t>
            </w:r>
            <w:r w:rsidRPr="001E3E8C">
              <w:rPr>
                <w:rFonts w:ascii="Sylfaen" w:hAnsi="Sylfaen" w:cs="Sylfaen"/>
                <w:sz w:val="24"/>
                <w:szCs w:val="24"/>
                <w:lang w:val="ka-GE"/>
              </w:rPr>
              <w:t>სადავო</w:t>
            </w:r>
            <w:r w:rsidRPr="001E3E8C">
              <w:rPr>
                <w:rFonts w:ascii="Sylfaen" w:hAnsi="Sylfaen"/>
                <w:sz w:val="24"/>
                <w:szCs w:val="24"/>
                <w:lang w:val="ka-GE"/>
              </w:rPr>
              <w:t xml:space="preserve">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 4</w:t>
            </w:r>
            <w:r w:rsidRPr="001E3E8C">
              <w:rPr>
                <w:rFonts w:ascii="Sylfaen" w:hAnsi="Sylfaen"/>
                <w:sz w:val="24"/>
                <w:szCs w:val="24"/>
                <w:vertAlign w:val="superscript"/>
                <w:lang w:val="ka-GE"/>
              </w:rPr>
              <w:t>1</w:t>
            </w:r>
            <w:r w:rsidRPr="001E3E8C">
              <w:rPr>
                <w:rFonts w:ascii="Sylfaen" w:hAnsi="Sylfaen"/>
                <w:sz w:val="24"/>
                <w:szCs w:val="24"/>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არ არსებობს „საქართველოს საკონსტიტუციო სასამართლოს შესახებ" საქართველოს ორგანული კანონის 21</w:t>
            </w:r>
            <w:r w:rsidRPr="001E3E8C">
              <w:rPr>
                <w:rFonts w:ascii="Sylfaen" w:hAnsi="Sylfaen"/>
                <w:sz w:val="24"/>
                <w:szCs w:val="24"/>
                <w:vertAlign w:val="superscript"/>
                <w:lang w:val="ka-GE"/>
              </w:rPr>
              <w:t>1</w:t>
            </w:r>
            <w:r w:rsidRPr="001E3E8C">
              <w:rPr>
                <w:rFonts w:ascii="Sylfaen" w:hAnsi="Sylfaen"/>
                <w:sz w:val="24"/>
                <w:szCs w:val="24"/>
                <w:lang w:val="ka-GE"/>
              </w:rPr>
              <w:t xml:space="preserve"> მუხლის პირველი პუნქტით გათვალისწინებული საფუძველი</w:t>
            </w:r>
            <w:r w:rsidRPr="001F498D">
              <w:rPr>
                <w:rFonts w:ascii="Sylfaen" w:hAnsi="Sylfaen"/>
                <w:sz w:val="24"/>
                <w:szCs w:val="24"/>
                <w:lang w:val="ka-GE"/>
              </w:rPr>
              <w:t xml:space="preserve"> </w:t>
            </w:r>
            <w:r w:rsidRPr="001F498D">
              <w:rPr>
                <w:rFonts w:ascii="Sylfaen" w:hAnsi="Sylfaen"/>
                <w:b/>
                <w:i/>
                <w:sz w:val="21"/>
                <w:szCs w:val="21"/>
                <w:lang w:val="ka-GE"/>
              </w:rPr>
              <w:t xml:space="preserve">( საქართველოს საკონსტიტუციო სასამართლოს 2017 წლის 16 ნოემბრის </w:t>
            </w:r>
            <w:r w:rsidRPr="001F498D">
              <w:rPr>
                <w:rFonts w:ascii="Sylfaen" w:hAnsi="Sylfaen" w:cs="Sylfaen"/>
                <w:b/>
                <w:i/>
                <w:sz w:val="21"/>
                <w:szCs w:val="21"/>
                <w:lang w:val="ka-GE"/>
              </w:rPr>
              <w:t>№2/15</w:t>
            </w:r>
            <w:r w:rsidRPr="001E3E8C">
              <w:rPr>
                <w:rFonts w:ascii="Sylfaen" w:hAnsi="Sylfaen" w:cs="Sylfaen"/>
                <w:b/>
                <w:i/>
                <w:sz w:val="21"/>
                <w:szCs w:val="21"/>
                <w:lang w:val="ka-GE"/>
              </w:rPr>
              <w:t>/1214</w:t>
            </w:r>
            <w:r w:rsidRPr="001F498D">
              <w:rPr>
                <w:rFonts w:ascii="Sylfaen" w:hAnsi="Sylfaen" w:cs="Sylfaen"/>
                <w:b/>
                <w:i/>
                <w:sz w:val="21"/>
                <w:szCs w:val="21"/>
                <w:lang w:val="ka-GE"/>
              </w:rPr>
              <w:t xml:space="preserve"> </w:t>
            </w:r>
            <w:r w:rsidRPr="001F498D">
              <w:rPr>
                <w:rFonts w:ascii="Sylfaen" w:hAnsi="Sylfaen"/>
                <w:b/>
                <w:i/>
                <w:sz w:val="21"/>
                <w:szCs w:val="21"/>
                <w:lang w:val="ka-GE"/>
              </w:rPr>
              <w:t>განჩინება საქმეზე ააიპ მოქალაქეთა პოლიტიკური გაერთიანება „ერთიანი ნაციონალური მოძრაობა“ საქართველოს პარლამენტის წინააღმდეგ)</w:t>
            </w:r>
            <w:r w:rsidRPr="001E3E8C">
              <w:rPr>
                <w:rFonts w:ascii="Sylfaen" w:hAnsi="Sylfaen"/>
                <w:b/>
                <w:i/>
                <w:sz w:val="21"/>
                <w:szCs w:val="21"/>
                <w:lang w:val="ka-GE"/>
              </w:rPr>
              <w:t xml:space="preserve">. </w:t>
            </w:r>
          </w:p>
          <w:p w14:paraId="530BE81A" w14:textId="1F2A5A50" w:rsidR="00B96ECB" w:rsidRPr="001E3E8C" w:rsidRDefault="00B96ECB" w:rsidP="00B96ECB">
            <w:pPr>
              <w:tabs>
                <w:tab w:val="left" w:pos="360"/>
              </w:tabs>
              <w:spacing w:line="276" w:lineRule="auto"/>
              <w:jc w:val="both"/>
              <w:rPr>
                <w:rFonts w:ascii="Sylfaen" w:hAnsi="Sylfaen"/>
                <w:sz w:val="24"/>
                <w:szCs w:val="24"/>
                <w:lang w:val="ka-GE"/>
              </w:rPr>
            </w:pPr>
            <w:r w:rsidRPr="001F498D">
              <w:rPr>
                <w:rFonts w:ascii="Sylfaen" w:hAnsi="Sylfaen" w:cs="Sylfaen"/>
                <w:sz w:val="24"/>
                <w:szCs w:val="24"/>
                <w:lang w:val="ka-GE"/>
              </w:rPr>
              <w:t xml:space="preserve">      </w:t>
            </w:r>
            <w:r w:rsidRPr="001E3E8C">
              <w:rPr>
                <w:rFonts w:ascii="Sylfaen" w:hAnsi="Sylfaen" w:cs="Sylfaen"/>
                <w:sz w:val="24"/>
                <w:szCs w:val="24"/>
                <w:lang w:val="ka-GE"/>
              </w:rPr>
              <w:t>საქართველოს</w:t>
            </w:r>
            <w:r w:rsidRPr="001E3E8C">
              <w:rPr>
                <w:rFonts w:ascii="Sylfaen" w:hAnsi="Sylfaen"/>
                <w:sz w:val="24"/>
                <w:szCs w:val="24"/>
                <w:lang w:val="ka-GE"/>
              </w:rPr>
              <w:t xml:space="preserve"> საკონსტიტუციო სასამართლოს პრაქტიკის თანახმად, „საქართველოს საკონსტიტუციო სასამართლოს შესახებ“ საქართველოს ორგანული კანონის 25-ე მუხლის 4</w:t>
            </w:r>
            <w:r w:rsidRPr="001E3E8C">
              <w:rPr>
                <w:rFonts w:ascii="Sylfaen" w:hAnsi="Sylfaen"/>
                <w:sz w:val="24"/>
                <w:szCs w:val="24"/>
                <w:vertAlign w:val="superscript"/>
                <w:lang w:val="ka-GE"/>
              </w:rPr>
              <w:t>1</w:t>
            </w:r>
            <w:r w:rsidRPr="001E3E8C">
              <w:rPr>
                <w:rFonts w:ascii="Sylfaen" w:hAnsi="Sylfaen"/>
                <w:sz w:val="24"/>
                <w:szCs w:val="24"/>
                <w:lang w:val="ka-GE"/>
              </w:rPr>
              <w:t xml:space="preserve"> პუნქტში არსებული ტერმინი „იმავე შინაარსის ნორმა“ არ გულისხმობს სიტყვასიტყვით იგივე ფორმულირების შემცველი წესის არსებობას. კერძოდ, „სადავო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 </w:t>
            </w:r>
            <w:r w:rsidRPr="001E3E8C">
              <w:rPr>
                <w:rFonts w:ascii="Sylfaen" w:hAnsi="Sylfaen"/>
                <w:b/>
                <w:i/>
                <w:lang w:val="ka-GE"/>
              </w:rPr>
              <w:t xml:space="preserve">(საქართველოს საკონსტიტუციო სასამართლოს </w:t>
            </w:r>
            <w:r w:rsidRPr="001E3E8C">
              <w:rPr>
                <w:rFonts w:ascii="Sylfaen" w:hAnsi="Sylfaen"/>
                <w:b/>
                <w:i/>
                <w:lang w:val="ka-GE"/>
              </w:rPr>
              <w:lastRenderedPageBreak/>
              <w:t>2012 წლის 14 დეკემბრის №1/5/525 განჩინება საქმეზე „მოლდოვის მოქალაქე მარიანა კიკუ საქართველოს პარლამენტის წინააღმდეგ“, II-11).</w:t>
            </w:r>
            <w:r w:rsidRPr="001E3E8C">
              <w:rPr>
                <w:rFonts w:ascii="Sylfaen" w:hAnsi="Sylfaen"/>
                <w:sz w:val="24"/>
                <w:szCs w:val="24"/>
                <w:lang w:val="ka-GE"/>
              </w:rPr>
              <w:t xml:space="preserve"> ამასთან,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w:t>
            </w:r>
            <w:r w:rsidRPr="001E3E8C">
              <w:rPr>
                <w:rFonts w:ascii="Sylfaen" w:hAnsi="Sylfaen"/>
                <w:b/>
                <w:i/>
                <w:lang w:val="ka-GE"/>
              </w:rPr>
              <w:t>(საქართველოს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II-10).</w:t>
            </w:r>
          </w:p>
          <w:p w14:paraId="15702B4E" w14:textId="531508CB" w:rsidR="00665956" w:rsidRPr="001E3E8C" w:rsidRDefault="00665956" w:rsidP="00665956">
            <w:pPr>
              <w:tabs>
                <w:tab w:val="left" w:pos="360"/>
              </w:tabs>
              <w:spacing w:line="276" w:lineRule="auto"/>
              <w:jc w:val="both"/>
              <w:rPr>
                <w:rFonts w:ascii="Sylfaen" w:hAnsi="Sylfaen"/>
                <w:sz w:val="24"/>
                <w:szCs w:val="24"/>
                <w:lang w:val="ka-GE"/>
              </w:rPr>
            </w:pPr>
            <w:r w:rsidRPr="001E3E8C">
              <w:rPr>
                <w:rFonts w:ascii="Sylfaen" w:hAnsi="Sylfaen"/>
                <w:sz w:val="24"/>
                <w:szCs w:val="24"/>
                <w:lang w:val="ka-GE"/>
              </w:rPr>
              <w:t xml:space="preserve">      </w:t>
            </w:r>
            <w:r w:rsidR="00255E10" w:rsidRPr="001F498D">
              <w:rPr>
                <w:rFonts w:ascii="Sylfaen" w:hAnsi="Sylfaen"/>
                <w:sz w:val="24"/>
                <w:szCs w:val="24"/>
                <w:lang w:val="ka-GE"/>
              </w:rPr>
              <w:t xml:space="preserve">  მოცემულ ვითარებაში,  </w:t>
            </w:r>
            <w:r w:rsidRPr="001E3E8C">
              <w:rPr>
                <w:rFonts w:ascii="Sylfaen" w:hAnsi="Sylfaen"/>
                <w:sz w:val="24"/>
                <w:szCs w:val="24"/>
                <w:lang w:val="ka-GE"/>
              </w:rPr>
              <w:t xml:space="preserve">საკონსტიტუციო სასამართლომ </w:t>
            </w:r>
            <w:r w:rsidRPr="001E3E8C">
              <w:rPr>
                <w:rFonts w:ascii="Sylfaen" w:eastAsia="Times New Roman" w:hAnsi="Sylfaen"/>
                <w:sz w:val="24"/>
                <w:szCs w:val="24"/>
                <w:lang w:val="ka-GE"/>
              </w:rPr>
              <w:t>201</w:t>
            </w:r>
            <w:r w:rsidRPr="001E3E8C">
              <w:rPr>
                <w:rFonts w:ascii="Sylfaen" w:hAnsi="Sylfaen"/>
                <w:sz w:val="24"/>
                <w:szCs w:val="24"/>
                <w:lang w:val="ka-GE"/>
              </w:rPr>
              <w:t>6</w:t>
            </w:r>
            <w:r w:rsidRPr="001E3E8C">
              <w:rPr>
                <w:rFonts w:ascii="Sylfaen" w:eastAsia="Times New Roman" w:hAnsi="Sylfaen"/>
                <w:sz w:val="24"/>
                <w:szCs w:val="24"/>
                <w:lang w:val="ka-GE"/>
              </w:rPr>
              <w:t xml:space="preserve"> წლის </w:t>
            </w:r>
            <w:r w:rsidRPr="001E3E8C">
              <w:rPr>
                <w:rFonts w:ascii="Sylfaen" w:hAnsi="Sylfaen"/>
                <w:sz w:val="24"/>
                <w:szCs w:val="24"/>
                <w:lang w:val="ka-GE"/>
              </w:rPr>
              <w:t>29 დეკემბრის №2</w:t>
            </w:r>
            <w:r w:rsidRPr="001E3E8C">
              <w:rPr>
                <w:rFonts w:ascii="Sylfaen" w:eastAsia="Times New Roman" w:hAnsi="Sylfaen"/>
                <w:sz w:val="24"/>
                <w:szCs w:val="24"/>
                <w:lang w:val="ka-GE"/>
              </w:rPr>
              <w:t>/</w:t>
            </w:r>
            <w:r w:rsidRPr="001E3E8C">
              <w:rPr>
                <w:rFonts w:ascii="Sylfaen" w:hAnsi="Sylfaen"/>
                <w:sz w:val="24"/>
                <w:szCs w:val="24"/>
                <w:lang w:val="ka-GE"/>
              </w:rPr>
              <w:t>6</w:t>
            </w:r>
            <w:r w:rsidRPr="001E3E8C">
              <w:rPr>
                <w:rFonts w:ascii="Sylfaen" w:eastAsia="Times New Roman" w:hAnsi="Sylfaen"/>
                <w:sz w:val="24"/>
                <w:szCs w:val="24"/>
                <w:lang w:val="ka-GE"/>
              </w:rPr>
              <w:t xml:space="preserve">/623 </w:t>
            </w:r>
            <w:r w:rsidRPr="001E3E8C">
              <w:rPr>
                <w:rFonts w:ascii="Sylfaen" w:hAnsi="Sylfaen"/>
                <w:sz w:val="24"/>
                <w:szCs w:val="24"/>
                <w:lang w:val="ka-GE"/>
              </w:rPr>
              <w:t>გადაწყვეტილებით საქმეზე „შპს „სადაზღვევო კომპანია უნისონი“ საქართველოს პარლამენტის წინააღმდეგ“ არაკონსტიტუციურად ცნო საქართველოს სამოქალაქო საპროცესო კოდექსის ის ნორმები, რომლებიც ითვალისწინებდა იურიდიული პირებისთვის სასამართლოში გადასახდელი სახელმწიფო ბაჟის ფიზიკურ პირებთან შედარებით უფრო მაღალი ოდენობით დაკისრებას. კერძოდ, საქართველოს სამოქალაქო საპროცესო კოდექსის 39-ე მუხლის პირველი ნაწილის „ე“ ქვეპუნქტის თანახმად, სარჩელის უზრუნველყოფის შესახებ განცხადებაზე, აგრეთვე საჩივარზე სასამართლოში გადასახდელი სახელმწიფო ბაჟი ფიზიკური პირისთვის განისაზღვრებოდა 50 ლარის ოდენობით, ხოლო იურიდიული პირისთვის - 150 ლარის ოდენობით. ამავე მუხლის პირველი ნაწილის „ე</w:t>
            </w:r>
            <w:r w:rsidRPr="001E3E8C">
              <w:rPr>
                <w:rFonts w:ascii="Sylfaen" w:hAnsi="Sylfaen"/>
                <w:sz w:val="24"/>
                <w:szCs w:val="24"/>
                <w:vertAlign w:val="superscript"/>
                <w:lang w:val="ka-GE"/>
              </w:rPr>
              <w:t>1</w:t>
            </w:r>
            <w:r w:rsidRPr="001E3E8C">
              <w:rPr>
                <w:rFonts w:ascii="Sylfaen" w:hAnsi="Sylfaen"/>
                <w:sz w:val="24"/>
                <w:szCs w:val="24"/>
                <w:lang w:val="ka-GE"/>
              </w:rPr>
              <w:t xml:space="preserve">“ ქვეპუნქტის თანახმად, საარბიტრაჟო წარმოებასთან დაკავშირებული სარჩელის უზრუნველყოფის ღონისძიების გამოყენების ან ცნობისა და აღსრულების შესახებ განცხადებაზე, ფიზიკური პირისთვის სახელმწიფო ბაჟი შეადგენდა 50 ლარს, ხოლო იურიდიული პირისთვის - 150 ლარს. ამავე მუხლის პირველი ნაწილის „ვ“ ქვეპუნქტის შესაბამისად, ახლად აღმოჩენილ გარემოებათა გამო  საქმისწარმოების განახლების შესახებ განცხადებაზე სახელმწიფო ბაჟი ფიზიკური პირისთვის შეადგენდა 100 ლარს, ხოლო იურიდიული პირისთვის - 300 ლარს. </w:t>
            </w:r>
          </w:p>
          <w:p w14:paraId="3CBBB104" w14:textId="70702DEB" w:rsidR="00665956" w:rsidRPr="001E3E8C" w:rsidRDefault="00665956" w:rsidP="00665956">
            <w:pPr>
              <w:tabs>
                <w:tab w:val="left" w:pos="360"/>
              </w:tabs>
              <w:spacing w:line="276" w:lineRule="auto"/>
              <w:jc w:val="both"/>
              <w:rPr>
                <w:rFonts w:ascii="Sylfaen" w:hAnsi="Sylfaen"/>
                <w:b/>
                <w:i/>
                <w:lang w:val="ka-GE"/>
              </w:rPr>
            </w:pPr>
            <w:r w:rsidRPr="001F498D">
              <w:rPr>
                <w:rFonts w:ascii="Sylfaen" w:hAnsi="Sylfaen"/>
                <w:sz w:val="24"/>
                <w:szCs w:val="24"/>
                <w:lang w:val="ka-GE"/>
              </w:rPr>
              <w:t xml:space="preserve">        </w:t>
            </w:r>
            <w:r w:rsidRPr="001E3E8C">
              <w:rPr>
                <w:rFonts w:ascii="Sylfaen" w:hAnsi="Sylfaen"/>
                <w:sz w:val="24"/>
                <w:szCs w:val="24"/>
                <w:lang w:val="ka-GE"/>
              </w:rPr>
              <w:t xml:space="preserve">   </w:t>
            </w:r>
            <w:r w:rsidRPr="001E3E8C">
              <w:rPr>
                <w:rFonts w:ascii="Sylfaen" w:hAnsi="Sylfaen" w:cs="Sylfaen"/>
                <w:color w:val="000000"/>
                <w:sz w:val="24"/>
                <w:szCs w:val="24"/>
                <w:lang w:val="ka-GE"/>
              </w:rPr>
              <w:t xml:space="preserve">ზემოაღნიშნულ გადაწყვეტილებაში საკონსტიტუციო სასამართლომ აღნიშნა, რომ „სამართლებრივ სტატუსში სხვაობის მიუხედავად, ფიზიკური პირიც და იურიდიული პირიც საერთო სასამართლოებს საკუთარი ინტერესების დასაცავად მიმართავენ და მათთვის კონსტიტუციით თანაბრად დაცული უფლების რეალიზებას ახდენენ. იმავდროულად, დაუსაბუთებელი სარჩელებისგან თავის არიდების მიზნით დადგენილი სახელწიფო ბაჟი თანაბრად ეფექტურია როგორც ფიზიკური, ასევე იურიდიული პირების მიმართ. არ არსებობს გარემოება, რომელიც მიუთითებდა, რომ ფიზიკური და იურიდიული პირებისათვის დადგენილი ერთი და იმავე ოდენობის სახელმწიფო ბაჟი განსხვავებულ ტვირთად შეიძლება დააწვეს მათ. ფიზიკური პირი შეიძლება იყოს ფინანსურად უზრუნველყოფილი, მაშინ, როდესაც იურიდიული პირს შეიძლება ჰქონდეს ფინანსური პრობლემები. სადავო ნორმები პირების დიფერენცირებას ახდენს არა მათი ფინანსური შესაძლებლობიდან გამომდინარე, არამედ მათი სტატუსის </w:t>
            </w:r>
            <w:r w:rsidRPr="001E3E8C">
              <w:rPr>
                <w:rFonts w:ascii="Sylfaen" w:hAnsi="Sylfaen" w:cs="Sylfaen"/>
                <w:color w:val="000000"/>
                <w:sz w:val="24"/>
                <w:szCs w:val="24"/>
                <w:lang w:val="ka-GE"/>
              </w:rPr>
              <w:lastRenderedPageBreak/>
              <w:t xml:space="preserve">საფუძველზე. მოცემულ შემთხვევაში არ არსებობს რაიმე კრიტერიუმი, რომლის საფუძველზეც შესაძლებელი იქნებოდა სადავო სამართლებრივი ურთიერთობის მიმართ ფიზიკური და იურიდიული პირების არსებითად არათანასწორ სუბიექტებად მიჩნევა“ </w:t>
            </w:r>
            <w:r w:rsidRPr="001E3E8C">
              <w:rPr>
                <w:rFonts w:ascii="Sylfaen" w:hAnsi="Sylfaen"/>
                <w:b/>
                <w:i/>
                <w:color w:val="000000"/>
                <w:lang w:val="ka-GE"/>
              </w:rPr>
              <w:t xml:space="preserve">(საკონსტიტუციო სასამართლოს </w:t>
            </w:r>
            <w:r w:rsidRPr="001E3E8C">
              <w:rPr>
                <w:rFonts w:ascii="Sylfaen" w:eastAsia="Times New Roman" w:hAnsi="Sylfaen"/>
                <w:b/>
                <w:i/>
                <w:lang w:val="ka-GE"/>
              </w:rPr>
              <w:t>201</w:t>
            </w:r>
            <w:r w:rsidRPr="001E3E8C">
              <w:rPr>
                <w:rFonts w:ascii="Sylfaen" w:hAnsi="Sylfaen"/>
                <w:b/>
                <w:i/>
                <w:lang w:val="ka-GE"/>
              </w:rPr>
              <w:t>6</w:t>
            </w:r>
            <w:r w:rsidRPr="001E3E8C">
              <w:rPr>
                <w:rFonts w:ascii="Sylfaen" w:eastAsia="Times New Roman" w:hAnsi="Sylfaen"/>
                <w:b/>
                <w:i/>
                <w:lang w:val="ka-GE"/>
              </w:rPr>
              <w:t xml:space="preserve"> წლის </w:t>
            </w:r>
            <w:r w:rsidRPr="001E3E8C">
              <w:rPr>
                <w:rFonts w:ascii="Sylfaen" w:hAnsi="Sylfaen"/>
                <w:b/>
                <w:i/>
                <w:lang w:val="ka-GE"/>
              </w:rPr>
              <w:t>29 დეკემბერი №2</w:t>
            </w:r>
            <w:r w:rsidRPr="001E3E8C">
              <w:rPr>
                <w:rFonts w:ascii="Sylfaen" w:eastAsia="Times New Roman" w:hAnsi="Sylfaen"/>
                <w:b/>
                <w:i/>
                <w:lang w:val="ka-GE"/>
              </w:rPr>
              <w:t>/</w:t>
            </w:r>
            <w:r w:rsidRPr="001E3E8C">
              <w:rPr>
                <w:rFonts w:ascii="Sylfaen" w:hAnsi="Sylfaen"/>
                <w:b/>
                <w:i/>
                <w:lang w:val="ka-GE"/>
              </w:rPr>
              <w:t>6</w:t>
            </w:r>
            <w:r w:rsidRPr="001E3E8C">
              <w:rPr>
                <w:rFonts w:ascii="Sylfaen" w:eastAsia="Times New Roman" w:hAnsi="Sylfaen"/>
                <w:b/>
                <w:i/>
                <w:lang w:val="ka-GE"/>
              </w:rPr>
              <w:t xml:space="preserve">/623 </w:t>
            </w:r>
            <w:r w:rsidRPr="001E3E8C">
              <w:rPr>
                <w:rFonts w:ascii="Sylfaen" w:hAnsi="Sylfaen"/>
                <w:b/>
                <w:i/>
                <w:lang w:val="ka-GE"/>
              </w:rPr>
              <w:t>გადაწყვეტილება საქმეზე „შპს „სადაზღვევო კომპანია უნისონი“ საქართველოს პარლამენტის წინააღმდეგ“, II-7).</w:t>
            </w:r>
          </w:p>
          <w:p w14:paraId="76E5FF33" w14:textId="083D55DF" w:rsidR="00B573AC" w:rsidRPr="001F498D" w:rsidRDefault="00C53362" w:rsidP="00C53362">
            <w:pPr>
              <w:tabs>
                <w:tab w:val="left" w:pos="360"/>
              </w:tabs>
              <w:spacing w:line="276" w:lineRule="auto"/>
              <w:jc w:val="both"/>
              <w:rPr>
                <w:rFonts w:ascii="Sylfaen" w:hAnsi="Sylfaen"/>
                <w:sz w:val="24"/>
                <w:szCs w:val="24"/>
                <w:lang w:val="ka-GE"/>
              </w:rPr>
            </w:pPr>
            <w:r w:rsidRPr="001F498D">
              <w:rPr>
                <w:rFonts w:ascii="Sylfaen" w:hAnsi="Sylfaen"/>
                <w:sz w:val="24"/>
                <w:szCs w:val="24"/>
                <w:lang w:val="ka-GE"/>
              </w:rPr>
              <w:t xml:space="preserve">       </w:t>
            </w:r>
            <w:r w:rsidR="00665956" w:rsidRPr="001F498D">
              <w:rPr>
                <w:rFonts w:ascii="Sylfaen" w:hAnsi="Sylfaen"/>
                <w:sz w:val="24"/>
                <w:szCs w:val="24"/>
                <w:lang w:val="ka-GE"/>
              </w:rPr>
              <w:t xml:space="preserve"> </w:t>
            </w:r>
            <w:r w:rsidR="00614B36" w:rsidRPr="001F498D">
              <w:rPr>
                <w:rFonts w:ascii="Sylfaen" w:hAnsi="Sylfaen"/>
                <w:sz w:val="24"/>
                <w:szCs w:val="24"/>
                <w:lang w:val="ka-GE"/>
              </w:rPr>
              <w:t xml:space="preserve">მსგავს საკითხებზე საკონსტიტუციო სასამართლომ </w:t>
            </w:r>
            <w:r w:rsidRPr="001F498D">
              <w:rPr>
                <w:rFonts w:ascii="Sylfaen" w:hAnsi="Sylfaen"/>
                <w:sz w:val="24"/>
                <w:szCs w:val="24"/>
                <w:lang w:val="ka-GE"/>
              </w:rPr>
              <w:t xml:space="preserve">ერთხელ უკვე გამოიტანა განჩინება </w:t>
            </w:r>
            <w:r w:rsidRPr="001E3E8C">
              <w:rPr>
                <w:rFonts w:ascii="Sylfaen" w:hAnsi="Sylfaen"/>
                <w:b/>
                <w:sz w:val="24"/>
                <w:szCs w:val="24"/>
                <w:lang w:val="ka-GE"/>
              </w:rPr>
              <w:t>საქმის არსებითად განსახილველად მიუღებლობისა და სადავო ნორმების ძალადაკარგულად ცნობის შესახებ</w:t>
            </w:r>
            <w:r w:rsidRPr="001F498D">
              <w:rPr>
                <w:rFonts w:ascii="Sylfaen" w:hAnsi="Sylfaen"/>
                <w:sz w:val="24"/>
                <w:szCs w:val="24"/>
                <w:lang w:val="ka-GE"/>
              </w:rPr>
              <w:t xml:space="preserve">  </w:t>
            </w:r>
            <w:r w:rsidRPr="001F498D">
              <w:rPr>
                <w:rFonts w:ascii="Sylfaen" w:hAnsi="Sylfaen"/>
                <w:b/>
                <w:i/>
                <w:sz w:val="21"/>
                <w:szCs w:val="21"/>
                <w:lang w:val="ka-GE"/>
              </w:rPr>
              <w:t xml:space="preserve">( საქართველოს საკონსტიტუციო სასამართლოს 2017 წლის 16 ნოემბრის </w:t>
            </w:r>
            <w:r w:rsidRPr="001F498D">
              <w:rPr>
                <w:rFonts w:ascii="Sylfaen" w:hAnsi="Sylfaen" w:cs="Sylfaen"/>
                <w:b/>
                <w:i/>
                <w:sz w:val="21"/>
                <w:szCs w:val="21"/>
                <w:lang w:val="ka-GE"/>
              </w:rPr>
              <w:t>№2/15</w:t>
            </w:r>
            <w:r w:rsidRPr="001E3E8C">
              <w:rPr>
                <w:rFonts w:ascii="Sylfaen" w:hAnsi="Sylfaen" w:cs="Sylfaen"/>
                <w:b/>
                <w:i/>
                <w:sz w:val="21"/>
                <w:szCs w:val="21"/>
                <w:lang w:val="ka-GE"/>
              </w:rPr>
              <w:t>/1214</w:t>
            </w:r>
            <w:r w:rsidRPr="001F498D">
              <w:rPr>
                <w:rFonts w:ascii="Sylfaen" w:hAnsi="Sylfaen" w:cs="Sylfaen"/>
                <w:b/>
                <w:i/>
                <w:sz w:val="21"/>
                <w:szCs w:val="21"/>
                <w:lang w:val="ka-GE"/>
              </w:rPr>
              <w:t xml:space="preserve"> </w:t>
            </w:r>
            <w:r w:rsidRPr="001F498D">
              <w:rPr>
                <w:rFonts w:ascii="Sylfaen" w:hAnsi="Sylfaen"/>
                <w:b/>
                <w:i/>
                <w:sz w:val="21"/>
                <w:szCs w:val="21"/>
                <w:lang w:val="ka-GE"/>
              </w:rPr>
              <w:t>განჩინება საქმეზე ააიპ მოქალაქეთა პოლიტიკური გაერთიანება „ერთიანი ნაციონალური მოძრაობა“ საქართველოს პარლამენტის წინააღმდეგ)</w:t>
            </w:r>
            <w:r w:rsidRPr="001E3E8C">
              <w:rPr>
                <w:rFonts w:ascii="Sylfaen" w:hAnsi="Sylfaen"/>
                <w:b/>
                <w:i/>
                <w:sz w:val="21"/>
                <w:szCs w:val="21"/>
                <w:lang w:val="ka-GE"/>
              </w:rPr>
              <w:t xml:space="preserve">. </w:t>
            </w:r>
            <w:r w:rsidR="00004038" w:rsidRPr="001F498D">
              <w:rPr>
                <w:rFonts w:ascii="Sylfaen" w:hAnsi="Sylfaen"/>
                <w:sz w:val="24"/>
                <w:szCs w:val="24"/>
                <w:lang w:val="ka-GE"/>
              </w:rPr>
              <w:t xml:space="preserve"> </w:t>
            </w:r>
            <w:r w:rsidRPr="001F498D">
              <w:rPr>
                <w:rFonts w:ascii="Sylfaen" w:hAnsi="Sylfaen"/>
                <w:sz w:val="24"/>
                <w:szCs w:val="24"/>
                <w:lang w:val="ka-GE"/>
              </w:rPr>
              <w:t xml:space="preserve">მოცემულ საქმეზე სადავოდ იყო გამხდარი </w:t>
            </w:r>
            <w:r w:rsidRPr="001E3E8C">
              <w:rPr>
                <w:rFonts w:ascii="Sylfaen" w:hAnsi="Sylfaen"/>
                <w:sz w:val="24"/>
                <w:szCs w:val="24"/>
                <w:lang w:val="ka-GE"/>
              </w:rPr>
              <w:t>„სახელმწიფო ბაჟის შესახებ“ საქართველოს კანონის მე-4 მუხლის პირველი პუნქტის „თ“ ქვეპუნქტის სიტყვები: „ხოლო თუ განმცხადებელი იურიდიული პირია - 150 ლარი“, მე-4 მუხლის პირველი პუნქტის „თ</w:t>
            </w:r>
            <w:r w:rsidRPr="001E3E8C">
              <w:rPr>
                <w:rFonts w:ascii="Sylfaen" w:hAnsi="Sylfaen"/>
                <w:sz w:val="24"/>
                <w:szCs w:val="24"/>
                <w:vertAlign w:val="superscript"/>
                <w:lang w:val="ka-GE"/>
              </w:rPr>
              <w:t>1</w:t>
            </w:r>
            <w:r w:rsidRPr="001E3E8C">
              <w:rPr>
                <w:rFonts w:ascii="Sylfaen" w:hAnsi="Sylfaen"/>
                <w:sz w:val="24"/>
                <w:szCs w:val="24"/>
                <w:lang w:val="ka-GE"/>
              </w:rPr>
              <w:t xml:space="preserve">“ ქვეპუნქტის სიტყვები: „ხოლო თუ განმცხადებელი იურიდიული პირია - 150 ლარი“, მე-4 მუხლის პირველი პუნქტის „ი“ ქვეპუნქტის სიტყვები: „ხოლო თუ განმცხადებელი იურიდიული პირია - 300 ლარი“ საქმის არსებითი განხილვის გარეშე უნდა გამოცხადდეს ძალადაკარგულად. </w:t>
            </w:r>
            <w:r w:rsidRPr="001F498D">
              <w:rPr>
                <w:rFonts w:ascii="Sylfaen" w:hAnsi="Sylfaen"/>
                <w:sz w:val="24"/>
                <w:szCs w:val="24"/>
                <w:lang w:val="ka-GE"/>
              </w:rPr>
              <w:t xml:space="preserve"> </w:t>
            </w:r>
            <w:r w:rsidRPr="001F498D">
              <w:rPr>
                <w:rFonts w:ascii="Sylfaen" w:hAnsi="Sylfaen"/>
                <w:b/>
                <w:sz w:val="24"/>
                <w:szCs w:val="24"/>
                <w:lang w:val="ka-GE"/>
              </w:rPr>
              <w:t xml:space="preserve">აგრეთვე, სასამართლომ ძალადაკარგულად </w:t>
            </w:r>
            <w:r w:rsidR="00010933" w:rsidRPr="001F498D">
              <w:rPr>
                <w:rFonts w:ascii="Sylfaen" w:hAnsi="Sylfaen"/>
                <w:b/>
                <w:sz w:val="24"/>
                <w:szCs w:val="24"/>
                <w:lang w:val="ka-GE"/>
              </w:rPr>
              <w:t>ცნო</w:t>
            </w:r>
            <w:r w:rsidRPr="001F498D">
              <w:rPr>
                <w:rFonts w:ascii="Sylfaen" w:hAnsi="Sylfaen"/>
                <w:b/>
                <w:sz w:val="24"/>
                <w:szCs w:val="24"/>
                <w:lang w:val="ka-GE"/>
              </w:rPr>
              <w:t xml:space="preserve">  </w:t>
            </w:r>
            <w:r w:rsidRPr="001E3E8C">
              <w:rPr>
                <w:rFonts w:ascii="Sylfaen" w:hAnsi="Sylfaen"/>
                <w:b/>
                <w:sz w:val="24"/>
                <w:szCs w:val="24"/>
                <w:lang w:val="ka-GE"/>
              </w:rPr>
              <w:t>„სახელმწიფო ბაჟის შესახებ” საქართველოს კანონის მე-4 მუხლის მე-3 პუნქტის „ბ“ ქვეპუნქტი</w:t>
            </w:r>
            <w:r w:rsidRPr="001F498D">
              <w:rPr>
                <w:rFonts w:ascii="Sylfaen" w:hAnsi="Sylfaen"/>
                <w:b/>
                <w:sz w:val="24"/>
                <w:szCs w:val="24"/>
                <w:lang w:val="ka-GE"/>
              </w:rPr>
              <w:t xml:space="preserve">. აღნიშული ნორმა </w:t>
            </w:r>
            <w:r w:rsidR="00B573AC" w:rsidRPr="001F498D">
              <w:rPr>
                <w:rFonts w:ascii="Sylfaen" w:hAnsi="Sylfaen"/>
                <w:b/>
                <w:sz w:val="24"/>
                <w:szCs w:val="24"/>
                <w:lang w:val="ka-GE"/>
              </w:rPr>
              <w:t xml:space="preserve">ფიზიკურ პირებთან შედარებით, სხვა პირებისათვის </w:t>
            </w:r>
            <w:r w:rsidRPr="001F498D">
              <w:rPr>
                <w:rFonts w:ascii="Sylfaen" w:hAnsi="Sylfaen"/>
                <w:b/>
                <w:sz w:val="24"/>
                <w:szCs w:val="24"/>
                <w:lang w:val="ka-GE"/>
              </w:rPr>
              <w:t xml:space="preserve">საკონსტიტუციო სასამართლოში </w:t>
            </w:r>
            <w:r w:rsidR="00B573AC" w:rsidRPr="001F498D">
              <w:rPr>
                <w:rFonts w:ascii="Sylfaen" w:hAnsi="Sylfaen"/>
                <w:b/>
                <w:sz w:val="24"/>
                <w:szCs w:val="24"/>
                <w:lang w:val="ka-GE"/>
              </w:rPr>
              <w:t>გარზრდილ სახელმწიფო ბაჟის ოდენობას ითვალისწინებდა.</w:t>
            </w:r>
            <w:r w:rsidR="00B573AC" w:rsidRPr="001F498D">
              <w:rPr>
                <w:rFonts w:ascii="Sylfaen" w:hAnsi="Sylfaen"/>
                <w:sz w:val="24"/>
                <w:szCs w:val="24"/>
                <w:lang w:val="ka-GE"/>
              </w:rPr>
              <w:t xml:space="preserve"> </w:t>
            </w:r>
          </w:p>
          <w:p w14:paraId="64CFA0C9" w14:textId="17C213B5" w:rsidR="004A0622" w:rsidRPr="001E3E8C" w:rsidRDefault="00B573AC" w:rsidP="00C53362">
            <w:pPr>
              <w:tabs>
                <w:tab w:val="left" w:pos="360"/>
              </w:tabs>
              <w:spacing w:line="276" w:lineRule="auto"/>
              <w:jc w:val="both"/>
              <w:rPr>
                <w:rFonts w:ascii="Sylfaen" w:hAnsi="Sylfaen"/>
                <w:b/>
                <w:i/>
                <w:sz w:val="21"/>
                <w:szCs w:val="21"/>
                <w:lang w:val="ka-GE"/>
              </w:rPr>
            </w:pPr>
            <w:r w:rsidRPr="001F498D">
              <w:rPr>
                <w:rFonts w:ascii="Sylfaen" w:hAnsi="Sylfaen"/>
                <w:sz w:val="24"/>
                <w:szCs w:val="24"/>
                <w:lang w:val="ka-GE"/>
              </w:rPr>
              <w:t xml:space="preserve">      განსახილველ შემთხვევაში</w:t>
            </w:r>
            <w:r w:rsidR="00B6670E" w:rsidRPr="001F498D">
              <w:rPr>
                <w:rFonts w:ascii="Sylfaen" w:hAnsi="Sylfaen"/>
                <w:sz w:val="24"/>
                <w:szCs w:val="24"/>
                <w:lang w:val="ka-GE"/>
              </w:rPr>
              <w:t>,</w:t>
            </w:r>
            <w:r w:rsidRPr="001F498D">
              <w:rPr>
                <w:rFonts w:ascii="Sylfaen" w:hAnsi="Sylfaen"/>
                <w:sz w:val="24"/>
                <w:szCs w:val="24"/>
                <w:lang w:val="ka-GE"/>
              </w:rPr>
              <w:t xml:space="preserve"> აღნიშნულ პრინციპზე დაყრდნობით ვითხოვთ, იმ ნორმების/ ჩანაწერის ძალადაკარგულად </w:t>
            </w:r>
            <w:r w:rsidR="00010933" w:rsidRPr="001F498D">
              <w:rPr>
                <w:rFonts w:ascii="Sylfaen" w:hAnsi="Sylfaen"/>
                <w:sz w:val="24"/>
                <w:szCs w:val="24"/>
                <w:lang w:val="ka-GE"/>
              </w:rPr>
              <w:t>ცნო</w:t>
            </w:r>
            <w:r w:rsidRPr="001F498D">
              <w:rPr>
                <w:rFonts w:ascii="Sylfaen" w:hAnsi="Sylfaen"/>
                <w:sz w:val="24"/>
                <w:szCs w:val="24"/>
                <w:lang w:val="ka-GE"/>
              </w:rPr>
              <w:t>ბას, რომელიც სამოქალაქო/ადმინისტრაციულ საქმეებზე ფიზიკური პირებისგან განსხვავებით იურიდიული პირებისათვის გაზრდილ სახელმწიფო ბაჟის ზედა ზღვარს ადგენს.</w:t>
            </w:r>
            <w:r w:rsidR="00B6670E" w:rsidRPr="001F498D">
              <w:rPr>
                <w:rFonts w:ascii="Sylfaen" w:hAnsi="Sylfaen"/>
                <w:sz w:val="24"/>
                <w:szCs w:val="24"/>
                <w:lang w:val="ka-GE"/>
              </w:rPr>
              <w:t xml:space="preserve"> </w:t>
            </w:r>
            <w:r w:rsidR="00B6670E" w:rsidRPr="001E3E8C">
              <w:rPr>
                <w:rFonts w:ascii="Sylfaen" w:hAnsi="Sylfaen"/>
                <w:sz w:val="24"/>
                <w:szCs w:val="24"/>
                <w:lang w:val="ka-GE"/>
              </w:rPr>
              <w:t xml:space="preserve">როგორც სამოქალაქო ისე საკონსტიტუციო სამართალწარმოებაში ფიზიკურ და იურიდიულ პირებს თანაბარი ინტერესი აქვთ, მიმართონ სასამართლოს საკუთარი უფლებების დასაცავად. ასევე, იდენტურია პირისათვის დაწესებული სახელმწიფო ბაჟის მიზნები და დანიშნულებაც. საკონსტიტუციო სამართალწარმოებაში, ისევე როგორც სამოქალაქო საქმეებზე, სახელმწიფო ბაჟის მიზანია დაიცვას წარმოება თვითმიზნური და დაუსაბუთებელი სარჩელებისაგან. </w:t>
            </w:r>
            <w:r w:rsidR="00B6670E" w:rsidRPr="001E3E8C">
              <w:rPr>
                <w:rFonts w:ascii="Sylfaen" w:hAnsi="Sylfaen" w:cs="Sylfaen"/>
                <w:color w:val="000000"/>
                <w:sz w:val="24"/>
                <w:szCs w:val="24"/>
                <w:lang w:val="ka-GE"/>
              </w:rPr>
              <w:t xml:space="preserve">ასევე, ის გარემოება, რომ დაუსაბუთებელი სარჩელებისგან თავის არიდების მიზნით დადგენილი სახელწიფო ბაჟი თანაბრად ეფექტურია როგორც ფიზიკური, ისე იურიდიული პირების მიმართ, ასევე აქტუალურია საკონსტიტუციო სამართალწარმოებაშიც. ამასთან, </w:t>
            </w:r>
            <w:r w:rsidR="00B6670E" w:rsidRPr="001E3E8C">
              <w:rPr>
                <w:rFonts w:ascii="Sylfaen" w:hAnsi="Sylfaen"/>
                <w:sz w:val="24"/>
                <w:szCs w:val="24"/>
                <w:lang w:val="ka-GE"/>
              </w:rPr>
              <w:t>არ იკვეთება რაიმე დამატებითი ინტერესი, რომელიც შესაძლოა განაპირობებდეს ამ სამართალურთიერთობაში ფიზიკური და იურიდიული პირების დიფერენცირებას</w:t>
            </w:r>
            <w:r w:rsidR="00B6670E" w:rsidRPr="001F498D">
              <w:rPr>
                <w:rFonts w:ascii="Sylfaen" w:hAnsi="Sylfaen"/>
                <w:sz w:val="24"/>
                <w:szCs w:val="24"/>
                <w:lang w:val="ka-GE"/>
              </w:rPr>
              <w:t xml:space="preserve"> </w:t>
            </w:r>
            <w:r w:rsidR="00B6670E" w:rsidRPr="001F498D">
              <w:rPr>
                <w:rFonts w:ascii="Sylfaen" w:hAnsi="Sylfaen"/>
                <w:b/>
                <w:i/>
                <w:sz w:val="21"/>
                <w:szCs w:val="21"/>
                <w:lang w:val="ka-GE"/>
              </w:rPr>
              <w:t xml:space="preserve">( საქართველოს საკონსტიტუციო სასამართლოს 2017 წლის 16 ნოემბრის </w:t>
            </w:r>
            <w:r w:rsidR="00B6670E" w:rsidRPr="001F498D">
              <w:rPr>
                <w:rFonts w:ascii="Sylfaen" w:hAnsi="Sylfaen" w:cs="Sylfaen"/>
                <w:b/>
                <w:i/>
                <w:sz w:val="21"/>
                <w:szCs w:val="21"/>
                <w:lang w:val="ka-GE"/>
              </w:rPr>
              <w:t>№2/15</w:t>
            </w:r>
            <w:r w:rsidR="00B6670E" w:rsidRPr="001E3E8C">
              <w:rPr>
                <w:rFonts w:ascii="Sylfaen" w:hAnsi="Sylfaen" w:cs="Sylfaen"/>
                <w:b/>
                <w:i/>
                <w:sz w:val="21"/>
                <w:szCs w:val="21"/>
                <w:lang w:val="ka-GE"/>
              </w:rPr>
              <w:t>/1214</w:t>
            </w:r>
            <w:r w:rsidR="00B6670E" w:rsidRPr="001F498D">
              <w:rPr>
                <w:rFonts w:ascii="Sylfaen" w:hAnsi="Sylfaen" w:cs="Sylfaen"/>
                <w:b/>
                <w:i/>
                <w:sz w:val="21"/>
                <w:szCs w:val="21"/>
                <w:lang w:val="ka-GE"/>
              </w:rPr>
              <w:t xml:space="preserve"> </w:t>
            </w:r>
            <w:r w:rsidR="00B6670E" w:rsidRPr="001F498D">
              <w:rPr>
                <w:rFonts w:ascii="Sylfaen" w:hAnsi="Sylfaen"/>
                <w:b/>
                <w:i/>
                <w:sz w:val="21"/>
                <w:szCs w:val="21"/>
                <w:lang w:val="ka-GE"/>
              </w:rPr>
              <w:t>განჩინება საქმეზე ააიპ მოქალაქეთა პოლიტიკური გაერთიანება „ერთიანი ნაციონალური მოძრაობა“ საქართველოს პარლამენტის წინააღმდეგ)</w:t>
            </w:r>
            <w:r w:rsidR="00B6670E" w:rsidRPr="001E3E8C">
              <w:rPr>
                <w:rFonts w:ascii="Sylfaen" w:hAnsi="Sylfaen"/>
                <w:b/>
                <w:i/>
                <w:sz w:val="21"/>
                <w:szCs w:val="21"/>
                <w:lang w:val="ka-GE"/>
              </w:rPr>
              <w:t xml:space="preserve">. </w:t>
            </w:r>
          </w:p>
          <w:p w14:paraId="0C97F36D" w14:textId="4D920E0E" w:rsidR="00627CF2" w:rsidRPr="001F498D" w:rsidRDefault="008B06A2" w:rsidP="00C53362">
            <w:pPr>
              <w:tabs>
                <w:tab w:val="left" w:pos="360"/>
              </w:tabs>
              <w:spacing w:line="276" w:lineRule="auto"/>
              <w:jc w:val="both"/>
              <w:rPr>
                <w:rFonts w:ascii="Sylfaen" w:hAnsi="Sylfaen"/>
                <w:b/>
                <w:i/>
                <w:lang w:val="ka-GE"/>
              </w:rPr>
            </w:pPr>
            <w:r w:rsidRPr="001F498D">
              <w:rPr>
                <w:rFonts w:ascii="Sylfaen" w:hAnsi="Sylfaen"/>
                <w:sz w:val="21"/>
                <w:szCs w:val="21"/>
                <w:lang w:val="ka-GE"/>
              </w:rPr>
              <w:t xml:space="preserve">       </w:t>
            </w:r>
            <w:r w:rsidRPr="001E3E8C">
              <w:rPr>
                <w:rFonts w:ascii="Sylfaen" w:hAnsi="Sylfaen"/>
                <w:sz w:val="24"/>
                <w:szCs w:val="24"/>
                <w:lang w:val="ka-GE"/>
              </w:rPr>
              <w:t xml:space="preserve">„უდავოა, რომ სახელმწიფო ბაჟის მაქსიმალური ოდენობის განსაზღვრის თვალსაზრისით, საქართველოს სამოქალაქო საპროცესო კოდექსის 39-ე მუხლის მე-3 ნაწილი განსხვავებულ უფლებებს ადგენს ფიზიკური და იურიდიული პირებისათვის. აღნიშნული ნორმის საფუძველზე, </w:t>
            </w:r>
            <w:r w:rsidRPr="001E3E8C">
              <w:rPr>
                <w:rFonts w:ascii="Sylfaen" w:hAnsi="Sylfaen"/>
                <w:sz w:val="24"/>
                <w:szCs w:val="24"/>
                <w:lang w:val="ka-GE"/>
              </w:rPr>
              <w:lastRenderedPageBreak/>
              <w:t>ფიზიკური პირები აღჭურვილი არიან უკეთესი უფლებით, რაც შეიძლება დიფერენცირებულ მდგომარეობადაც იქნეს განხილული</w:t>
            </w:r>
            <w:r w:rsidR="002B753C" w:rsidRPr="001F498D">
              <w:rPr>
                <w:rFonts w:ascii="Sylfaen" w:hAnsi="Sylfaen"/>
                <w:sz w:val="24"/>
                <w:szCs w:val="24"/>
                <w:lang w:val="ka-GE"/>
              </w:rPr>
              <w:t>...</w:t>
            </w:r>
            <w:r w:rsidRPr="001F498D">
              <w:rPr>
                <w:rFonts w:ascii="Sylfaen" w:hAnsi="Sylfaen"/>
                <w:sz w:val="24"/>
                <w:szCs w:val="24"/>
                <w:lang w:val="ka-GE"/>
              </w:rPr>
              <w:t xml:space="preserve">“ </w:t>
            </w:r>
            <w:r w:rsidRPr="001F498D">
              <w:rPr>
                <w:rFonts w:ascii="Sylfaen" w:hAnsi="Sylfaen"/>
                <w:b/>
                <w:i/>
                <w:lang w:val="ka-GE"/>
              </w:rPr>
              <w:t>(საქართველოს საკონსტიტუციო სასამართლოს 2015 წლის 27 მაისის №2/6/623 საოქმო ჩანაწერი საქმეზე „შპს „სადაზღვევო კომპანია უნისონი“ საქართველოს პარლამენტის წინააღმდეგ“, II-8).</w:t>
            </w:r>
          </w:p>
          <w:p w14:paraId="54E77FB6" w14:textId="56E8B253" w:rsidR="00DA0EF4" w:rsidRPr="001F498D" w:rsidRDefault="008B06A2" w:rsidP="00DA0EF4">
            <w:pPr>
              <w:tabs>
                <w:tab w:val="left" w:pos="360"/>
              </w:tabs>
              <w:spacing w:line="276" w:lineRule="auto"/>
              <w:jc w:val="both"/>
              <w:rPr>
                <w:rFonts w:ascii="Sylfaen" w:hAnsi="Sylfaen"/>
                <w:sz w:val="24"/>
                <w:szCs w:val="24"/>
                <w:lang w:val="ka-GE"/>
              </w:rPr>
            </w:pPr>
            <w:r w:rsidRPr="001F498D">
              <w:rPr>
                <w:rFonts w:ascii="Sylfaen" w:hAnsi="Sylfaen"/>
                <w:lang w:val="ka-GE"/>
              </w:rPr>
              <w:t xml:space="preserve">  </w:t>
            </w:r>
            <w:r w:rsidR="00627CF2" w:rsidRPr="001F498D">
              <w:rPr>
                <w:rFonts w:ascii="Sylfaen" w:hAnsi="Sylfaen"/>
                <w:lang w:val="ka-GE"/>
              </w:rPr>
              <w:t xml:space="preserve">  </w:t>
            </w:r>
            <w:r w:rsidR="00522B16" w:rsidRPr="001F498D">
              <w:rPr>
                <w:rFonts w:ascii="Sylfaen" w:hAnsi="Sylfaen"/>
                <w:lang w:val="ka-GE"/>
              </w:rPr>
              <w:t xml:space="preserve">  </w:t>
            </w:r>
            <w:r w:rsidRPr="001F498D">
              <w:rPr>
                <w:rFonts w:ascii="Sylfaen" w:hAnsi="Sylfaen"/>
                <w:lang w:val="ka-GE"/>
              </w:rPr>
              <w:t xml:space="preserve"> </w:t>
            </w:r>
            <w:r w:rsidRPr="001F498D">
              <w:rPr>
                <w:rFonts w:ascii="Sylfaen" w:hAnsi="Sylfaen"/>
                <w:sz w:val="24"/>
                <w:szCs w:val="24"/>
                <w:lang w:val="ka-GE"/>
              </w:rPr>
              <w:t xml:space="preserve">მოცემულ </w:t>
            </w:r>
            <w:r w:rsidR="00AD680D" w:rsidRPr="001F498D">
              <w:rPr>
                <w:rFonts w:ascii="Sylfaen" w:hAnsi="Sylfaen"/>
                <w:sz w:val="24"/>
                <w:szCs w:val="24"/>
                <w:lang w:val="ka-GE"/>
              </w:rPr>
              <w:t>ვითარებაში</w:t>
            </w:r>
            <w:r w:rsidR="007F2ABA" w:rsidRPr="001F498D">
              <w:rPr>
                <w:rFonts w:ascii="Sylfaen" w:hAnsi="Sylfaen"/>
                <w:sz w:val="24"/>
                <w:szCs w:val="24"/>
                <w:lang w:val="ka-GE"/>
              </w:rPr>
              <w:t>,</w:t>
            </w:r>
            <w:r w:rsidR="00627CF2" w:rsidRPr="001F498D">
              <w:rPr>
                <w:rFonts w:ascii="Sylfaen" w:hAnsi="Sylfaen"/>
                <w:sz w:val="24"/>
                <w:szCs w:val="24"/>
                <w:lang w:val="ka-GE"/>
              </w:rPr>
              <w:t xml:space="preserve"> სადავო ნერმებთან მიმართებით საგულისხმოა, რომ ხსენებული მადიფერენცირებელი ჩანაწერ</w:t>
            </w:r>
            <w:r w:rsidR="00522B16" w:rsidRPr="001F498D">
              <w:rPr>
                <w:rFonts w:ascii="Sylfaen" w:hAnsi="Sylfaen"/>
                <w:sz w:val="24"/>
                <w:szCs w:val="24"/>
                <w:lang w:val="ka-GE"/>
              </w:rPr>
              <w:t>ი</w:t>
            </w:r>
            <w:r w:rsidR="00627CF2" w:rsidRPr="001F498D">
              <w:rPr>
                <w:rFonts w:ascii="Sylfaen" w:hAnsi="Sylfaen"/>
                <w:sz w:val="24"/>
                <w:szCs w:val="24"/>
                <w:lang w:val="ka-GE"/>
              </w:rPr>
              <w:t xml:space="preserve"> ერთმანეთისგან დამოუკიდებლად არ გამომდინარეობს. შესაბამისად, ჩვენთვის სასურველი შედეგის დასადგომად </w:t>
            </w:r>
            <w:r w:rsidR="00DA0EF4" w:rsidRPr="001F498D">
              <w:rPr>
                <w:rFonts w:ascii="Sylfaen" w:hAnsi="Sylfaen"/>
                <w:sz w:val="24"/>
                <w:szCs w:val="24"/>
                <w:lang w:val="ka-GE"/>
              </w:rPr>
              <w:t>სადავოდ ვხდით მადიფერენცირებელ ნორმებს. მაგალითისათვის: სამოქალაქო საპროცესო კოდექსის 39-ე მუხლის მე-3 ნაწილის „ა“ ქვეპუნქტის მიხედვით, ახელმწიფო ბაჟის ოდენობა პირველი ინსტანციის სასამართლოში არ უნდა აღემატებოდეს: ა.ა) ფიზიკური პირისათვის – 3 000 ლარს;  ა.ბ) იურიდიული პირისათვის – 5 000 ლარს.  განსახილველ შემთვევაში, მხოლოდ ცალკეული ნორმების (მაგ.: მხოლოდ ა.ა. ან ა.ბ. ქვეპუნქტის) არაკონსტიტუციურად ცნობა ვერ დააყენებს ჩვენთვის სასურველ შედეგს, ვინაიდან, მხოლოდ, ა.ა. ქვეპუნქტის არაკონსტიტუციურა</w:t>
            </w:r>
            <w:r w:rsidR="00B0033D" w:rsidRPr="001F498D">
              <w:rPr>
                <w:rFonts w:ascii="Sylfaen" w:hAnsi="Sylfaen"/>
                <w:sz w:val="24"/>
                <w:szCs w:val="24"/>
                <w:lang w:val="ka-GE"/>
              </w:rPr>
              <w:t>დ/ძალადაკარგულად</w:t>
            </w:r>
            <w:r w:rsidR="00DA0EF4" w:rsidRPr="001F498D">
              <w:rPr>
                <w:rFonts w:ascii="Sylfaen" w:hAnsi="Sylfaen"/>
                <w:sz w:val="24"/>
                <w:szCs w:val="24"/>
                <w:lang w:val="ka-GE"/>
              </w:rPr>
              <w:t xml:space="preserve"> ცნობის</w:t>
            </w:r>
            <w:r w:rsidR="00B0033D" w:rsidRPr="001F498D">
              <w:rPr>
                <w:rFonts w:ascii="Sylfaen" w:hAnsi="Sylfaen"/>
                <w:sz w:val="24"/>
                <w:szCs w:val="24"/>
                <w:lang w:val="ka-GE"/>
              </w:rPr>
              <w:t>ას სახელმწიფო ბაჟის ზედა ზღვარი ფიზიკური პირებისთვის აღარ იარსებებს. ანალოგიური შედეგი დადგება მხოლოდ ა.ბ. ქვეპუნქტის არაკონსტიტუციურად/ძალადაკარგულად ცნობის შემთხვევაშიც.</w:t>
            </w:r>
            <w:r w:rsidR="007E09BA" w:rsidRPr="001F498D">
              <w:rPr>
                <w:rFonts w:ascii="Sylfaen" w:hAnsi="Sylfaen"/>
                <w:sz w:val="24"/>
                <w:szCs w:val="24"/>
                <w:lang w:val="ka-GE"/>
              </w:rPr>
              <w:t xml:space="preserve"> </w:t>
            </w:r>
          </w:p>
          <w:p w14:paraId="5CF26358" w14:textId="4C027931" w:rsidR="00010933" w:rsidRPr="001F498D" w:rsidRDefault="007E09BA" w:rsidP="00C53362">
            <w:pPr>
              <w:tabs>
                <w:tab w:val="left" w:pos="360"/>
              </w:tabs>
              <w:spacing w:line="276" w:lineRule="auto"/>
              <w:jc w:val="both"/>
              <w:rPr>
                <w:rFonts w:ascii="Sylfaen" w:hAnsi="Sylfaen"/>
                <w:sz w:val="24"/>
                <w:szCs w:val="24"/>
                <w:lang w:val="ka-GE"/>
              </w:rPr>
            </w:pPr>
            <w:r w:rsidRPr="001F498D">
              <w:rPr>
                <w:rFonts w:ascii="Sylfaen" w:hAnsi="Sylfaen"/>
                <w:sz w:val="24"/>
                <w:szCs w:val="24"/>
                <w:lang w:val="ka-GE"/>
              </w:rPr>
              <w:t xml:space="preserve">     აღნიშნულიდან </w:t>
            </w:r>
            <w:r w:rsidR="002C536D" w:rsidRPr="001F498D">
              <w:rPr>
                <w:rFonts w:ascii="Sylfaen" w:hAnsi="Sylfaen"/>
                <w:sz w:val="24"/>
                <w:szCs w:val="24"/>
                <w:lang w:val="ka-GE"/>
              </w:rPr>
              <w:t xml:space="preserve">გამომდინარე ჩვენი მიზნის </w:t>
            </w:r>
            <w:r w:rsidR="00B90DFD" w:rsidRPr="001F498D">
              <w:rPr>
                <w:rFonts w:ascii="Sylfaen" w:hAnsi="Sylfaen"/>
                <w:sz w:val="24"/>
                <w:szCs w:val="24"/>
                <w:lang w:val="ka-GE"/>
              </w:rPr>
              <w:t xml:space="preserve">მისაღწევად, </w:t>
            </w:r>
            <w:r w:rsidR="00627CF2" w:rsidRPr="001F498D">
              <w:rPr>
                <w:rFonts w:ascii="Sylfaen" w:hAnsi="Sylfaen"/>
                <w:sz w:val="24"/>
                <w:szCs w:val="24"/>
                <w:lang w:val="ka-GE"/>
              </w:rPr>
              <w:t>იურიდიული პირებისათვის შედარებით მაღალი სახელმწიფო ბაჟის ზედა ზღვრის ოდენობის გაუქმების მიზნით სადავოდ ვხდით ფიზიკური პირებისთვის დაბალი სახელმწიფო ბაჟის ზედა ზღვრის განმსაზღვრელი ნორმის ნაწილს, სიტყვები</w:t>
            </w:r>
            <w:r w:rsidR="00B90DFD" w:rsidRPr="001F498D">
              <w:rPr>
                <w:rFonts w:ascii="Sylfaen" w:hAnsi="Sylfaen"/>
                <w:sz w:val="24"/>
                <w:szCs w:val="24"/>
                <w:lang w:val="ka-GE"/>
              </w:rPr>
              <w:t>:</w:t>
            </w:r>
            <w:r w:rsidR="00627CF2" w:rsidRPr="001F498D">
              <w:rPr>
                <w:rFonts w:ascii="Sylfaen" w:hAnsi="Sylfaen"/>
                <w:sz w:val="24"/>
                <w:szCs w:val="24"/>
                <w:lang w:val="ka-GE"/>
              </w:rPr>
              <w:t xml:space="preserve"> </w:t>
            </w:r>
            <w:r w:rsidR="00B90DFD" w:rsidRPr="001F498D">
              <w:rPr>
                <w:rFonts w:ascii="Sylfaen" w:hAnsi="Sylfaen"/>
                <w:b/>
                <w:sz w:val="24"/>
                <w:szCs w:val="24"/>
                <w:u w:val="single"/>
                <w:lang w:val="ka-GE"/>
              </w:rPr>
              <w:t>„</w:t>
            </w:r>
            <w:r w:rsidR="00627CF2" w:rsidRPr="001F498D">
              <w:rPr>
                <w:rFonts w:ascii="Sylfaen" w:hAnsi="Sylfaen"/>
                <w:b/>
                <w:sz w:val="24"/>
                <w:szCs w:val="24"/>
                <w:u w:val="single"/>
                <w:lang w:val="ka-GE"/>
              </w:rPr>
              <w:t>ფიზიკური პირისათვის“</w:t>
            </w:r>
            <w:r w:rsidR="00B90DFD" w:rsidRPr="001F498D">
              <w:rPr>
                <w:rFonts w:ascii="Sylfaen" w:hAnsi="Sylfaen"/>
                <w:sz w:val="24"/>
                <w:szCs w:val="24"/>
                <w:u w:val="single"/>
                <w:lang w:val="ka-GE"/>
              </w:rPr>
              <w:t xml:space="preserve"> </w:t>
            </w:r>
            <w:r w:rsidR="00B90DFD" w:rsidRPr="001F498D">
              <w:rPr>
                <w:rFonts w:ascii="Sylfaen" w:hAnsi="Sylfaen"/>
                <w:i/>
                <w:sz w:val="24"/>
                <w:szCs w:val="24"/>
                <w:u w:val="single"/>
                <w:lang w:val="ka-GE"/>
              </w:rPr>
              <w:t>(</w:t>
            </w:r>
            <w:r w:rsidR="0094320F" w:rsidRPr="001F498D">
              <w:rPr>
                <w:rFonts w:ascii="Sylfaen" w:hAnsi="Sylfaen"/>
                <w:i/>
                <w:sz w:val="24"/>
                <w:szCs w:val="24"/>
                <w:u w:val="single"/>
                <w:lang w:val="ka-GE"/>
              </w:rPr>
              <w:t xml:space="preserve"> მაგ.: ხსენებული </w:t>
            </w:r>
            <w:r w:rsidR="00B90DFD" w:rsidRPr="001F498D">
              <w:rPr>
                <w:rFonts w:ascii="Sylfaen" w:hAnsi="Sylfaen"/>
                <w:i/>
                <w:sz w:val="24"/>
                <w:szCs w:val="24"/>
                <w:u w:val="single"/>
                <w:lang w:val="ka-GE"/>
              </w:rPr>
              <w:t>ა.ა.</w:t>
            </w:r>
            <w:r w:rsidR="0094320F" w:rsidRPr="001F498D">
              <w:rPr>
                <w:rFonts w:ascii="Sylfaen" w:hAnsi="Sylfaen"/>
                <w:i/>
                <w:sz w:val="24"/>
                <w:szCs w:val="24"/>
                <w:u w:val="single"/>
                <w:lang w:val="ka-GE"/>
              </w:rPr>
              <w:t xml:space="preserve"> ქვეპუნქტის ჩანაწერი</w:t>
            </w:r>
            <w:r w:rsidR="00B90DFD" w:rsidRPr="001F498D">
              <w:rPr>
                <w:rFonts w:ascii="Sylfaen" w:hAnsi="Sylfaen"/>
                <w:i/>
                <w:sz w:val="24"/>
                <w:szCs w:val="24"/>
                <w:u w:val="single"/>
                <w:lang w:val="ka-GE"/>
              </w:rPr>
              <w:t>)</w:t>
            </w:r>
            <w:r w:rsidR="00627CF2" w:rsidRPr="001F498D">
              <w:rPr>
                <w:rFonts w:ascii="Sylfaen" w:hAnsi="Sylfaen"/>
                <w:sz w:val="24"/>
                <w:szCs w:val="24"/>
                <w:u w:val="single"/>
                <w:lang w:val="ka-GE"/>
              </w:rPr>
              <w:t xml:space="preserve"> და </w:t>
            </w:r>
            <w:r w:rsidR="00627CF2" w:rsidRPr="001F498D">
              <w:rPr>
                <w:rFonts w:ascii="Sylfaen" w:hAnsi="Sylfaen"/>
                <w:b/>
                <w:sz w:val="24"/>
                <w:szCs w:val="24"/>
                <w:u w:val="single"/>
                <w:lang w:val="ka-GE"/>
              </w:rPr>
              <w:t>იურიდიული პირისათვის მაღალი ბაჟის განმსაზღვრელ ნორმას სრულად</w:t>
            </w:r>
            <w:r w:rsidR="0094320F" w:rsidRPr="001F498D">
              <w:rPr>
                <w:rFonts w:ascii="Sylfaen" w:hAnsi="Sylfaen"/>
                <w:sz w:val="24"/>
                <w:szCs w:val="24"/>
                <w:u w:val="single"/>
                <w:lang w:val="ka-GE"/>
              </w:rPr>
              <w:t xml:space="preserve"> </w:t>
            </w:r>
            <w:r w:rsidR="0094320F" w:rsidRPr="001F498D">
              <w:rPr>
                <w:rFonts w:ascii="Sylfaen" w:hAnsi="Sylfaen"/>
                <w:i/>
                <w:sz w:val="24"/>
                <w:szCs w:val="24"/>
                <w:u w:val="single"/>
                <w:lang w:val="ka-GE"/>
              </w:rPr>
              <w:t>(მაგ.: ხსენებული ა.ბ. ქვეპუნქტი სრულად)</w:t>
            </w:r>
            <w:r w:rsidR="00627CF2" w:rsidRPr="001F498D">
              <w:rPr>
                <w:rFonts w:ascii="Sylfaen" w:hAnsi="Sylfaen"/>
                <w:i/>
                <w:sz w:val="24"/>
                <w:szCs w:val="24"/>
                <w:u w:val="single"/>
                <w:lang w:val="ka-GE"/>
              </w:rPr>
              <w:t>.</w:t>
            </w:r>
            <w:r w:rsidR="00627CF2" w:rsidRPr="001F498D">
              <w:rPr>
                <w:rFonts w:ascii="Sylfaen" w:hAnsi="Sylfaen"/>
                <w:sz w:val="24"/>
                <w:szCs w:val="24"/>
                <w:u w:val="single"/>
                <w:lang w:val="ka-GE"/>
              </w:rPr>
              <w:t xml:space="preserve"> </w:t>
            </w:r>
            <w:r w:rsidR="00B90DFD" w:rsidRPr="001F498D">
              <w:rPr>
                <w:rFonts w:ascii="Sylfaen" w:hAnsi="Sylfaen"/>
                <w:sz w:val="24"/>
                <w:szCs w:val="24"/>
                <w:lang w:val="ka-GE"/>
              </w:rPr>
              <w:t xml:space="preserve">ჩვენი მოთხოვნის დაკმაყოფილების შემთხვევაში, ზემოთ ხსენებული სამაგალითო ნორმა იარსებებს შემდეგი შინაარსით: </w:t>
            </w:r>
            <w:r w:rsidR="00627CF2" w:rsidRPr="001F498D">
              <w:rPr>
                <w:rFonts w:ascii="Sylfaen" w:hAnsi="Sylfaen"/>
                <w:sz w:val="24"/>
                <w:szCs w:val="24"/>
                <w:lang w:val="ka-GE"/>
              </w:rPr>
              <w:t xml:space="preserve"> </w:t>
            </w:r>
            <w:r w:rsidR="00B90DFD" w:rsidRPr="001F498D">
              <w:rPr>
                <w:rFonts w:ascii="Sylfaen" w:hAnsi="Sylfaen"/>
                <w:b/>
                <w:i/>
                <w:sz w:val="24"/>
                <w:szCs w:val="24"/>
                <w:u w:val="single"/>
                <w:lang w:val="ka-GE"/>
              </w:rPr>
              <w:t>„ს</w:t>
            </w:r>
            <w:r w:rsidR="00DA0EF4" w:rsidRPr="001F498D">
              <w:rPr>
                <w:rFonts w:ascii="Sylfaen" w:hAnsi="Sylfaen"/>
                <w:b/>
                <w:i/>
                <w:sz w:val="24"/>
                <w:szCs w:val="24"/>
                <w:u w:val="single"/>
                <w:lang w:val="ka-GE"/>
              </w:rPr>
              <w:t>ახელმწიფო ბაჟის ოდენობა პირველი ინსტანციის სასამართლოში არ უნდა აღემატებოდეს: ა.ა) 3 000 ლარს;</w:t>
            </w:r>
            <w:r w:rsidR="00B90DFD" w:rsidRPr="001F498D">
              <w:rPr>
                <w:rFonts w:ascii="Sylfaen" w:hAnsi="Sylfaen"/>
                <w:b/>
                <w:i/>
                <w:sz w:val="24"/>
                <w:szCs w:val="24"/>
                <w:u w:val="single"/>
                <w:lang w:val="ka-GE"/>
              </w:rPr>
              <w:t>“</w:t>
            </w:r>
            <w:r w:rsidR="00DE25B0" w:rsidRPr="001F498D">
              <w:rPr>
                <w:rFonts w:ascii="Sylfaen" w:hAnsi="Sylfaen"/>
                <w:b/>
                <w:i/>
                <w:sz w:val="24"/>
                <w:szCs w:val="24"/>
                <w:u w:val="single"/>
                <w:lang w:val="ka-GE"/>
              </w:rPr>
              <w:t xml:space="preserve"> </w:t>
            </w:r>
            <w:r w:rsidR="00DE25B0" w:rsidRPr="001F498D">
              <w:rPr>
                <w:rFonts w:ascii="Sylfaen" w:hAnsi="Sylfaen"/>
                <w:i/>
                <w:sz w:val="24"/>
                <w:szCs w:val="24"/>
                <w:u w:val="single"/>
                <w:lang w:val="ka-GE"/>
              </w:rPr>
              <w:t>(აღნიშნული პრინციპით ჩამოყალიბდება სხვა სადავო ნორმების შინაარსიც)</w:t>
            </w:r>
            <w:r w:rsidR="0094320F" w:rsidRPr="001F498D">
              <w:rPr>
                <w:rFonts w:ascii="Sylfaen" w:hAnsi="Sylfaen"/>
                <w:i/>
                <w:sz w:val="24"/>
                <w:szCs w:val="24"/>
                <w:u w:val="single"/>
                <w:lang w:val="ka-GE"/>
              </w:rPr>
              <w:t>.</w:t>
            </w:r>
            <w:r w:rsidR="0094320F" w:rsidRPr="001F498D">
              <w:rPr>
                <w:rFonts w:ascii="Sylfaen" w:hAnsi="Sylfaen"/>
                <w:sz w:val="24"/>
                <w:szCs w:val="24"/>
                <w:lang w:val="ka-GE"/>
              </w:rPr>
              <w:t xml:space="preserve"> ამ მოცემულობით, სასამართლო სახელმწიფო ბაჟის ზედა ზვღვრული ოდენობა არ გაუქმდება არც ერთი სამართლის სუბიექტისათვის, მას აღარ ექნება მადიფერენცირებელი ელემენტები და იგი საერთო იქნება ყველა პირისათვის. </w:t>
            </w:r>
            <w:r w:rsidR="00C176F0" w:rsidRPr="001F498D">
              <w:rPr>
                <w:rFonts w:ascii="Sylfaen" w:hAnsi="Sylfaen"/>
                <w:sz w:val="24"/>
                <w:szCs w:val="24"/>
                <w:lang w:val="ka-GE"/>
              </w:rPr>
              <w:t>შესაბამისად,</w:t>
            </w:r>
            <w:r w:rsidR="006C1A5A" w:rsidRPr="001F498D">
              <w:rPr>
                <w:rFonts w:ascii="Sylfaen" w:hAnsi="Sylfaen"/>
                <w:sz w:val="24"/>
                <w:szCs w:val="24"/>
                <w:lang w:val="ka-GE"/>
              </w:rPr>
              <w:t xml:space="preserve"> </w:t>
            </w:r>
            <w:r w:rsidR="00C176F0" w:rsidRPr="001F498D">
              <w:rPr>
                <w:rFonts w:ascii="Sylfaen" w:hAnsi="Sylfaen"/>
                <w:sz w:val="24"/>
                <w:szCs w:val="24"/>
                <w:lang w:val="ka-GE"/>
              </w:rPr>
              <w:t>გამართლდება დისკრიმინაციული ჩანაწერის გაუქმების ლეგიტიმური მიზანი.</w:t>
            </w:r>
            <w:r w:rsidR="006C1A5A" w:rsidRPr="001F498D">
              <w:rPr>
                <w:rFonts w:ascii="Sylfaen" w:hAnsi="Sylfaen"/>
                <w:sz w:val="24"/>
                <w:szCs w:val="24"/>
                <w:lang w:val="ka-GE"/>
              </w:rPr>
              <w:t xml:space="preserve"> </w:t>
            </w:r>
          </w:p>
          <w:p w14:paraId="3489B9D4" w14:textId="2853721E" w:rsidR="00C176F0" w:rsidRPr="001F498D" w:rsidRDefault="00C176F0" w:rsidP="00C53362">
            <w:pPr>
              <w:tabs>
                <w:tab w:val="left" w:pos="360"/>
              </w:tabs>
              <w:spacing w:line="276" w:lineRule="auto"/>
              <w:jc w:val="both"/>
              <w:rPr>
                <w:rFonts w:ascii="Sylfaen" w:hAnsi="Sylfaen"/>
                <w:sz w:val="24"/>
                <w:szCs w:val="24"/>
                <w:lang w:val="ka-GE"/>
              </w:rPr>
            </w:pPr>
            <w:r w:rsidRPr="001F498D">
              <w:rPr>
                <w:rFonts w:ascii="Sylfaen" w:hAnsi="Sylfaen"/>
                <w:sz w:val="24"/>
                <w:szCs w:val="24"/>
                <w:lang w:val="ka-GE"/>
              </w:rPr>
              <w:t xml:space="preserve">     </w:t>
            </w:r>
          </w:p>
          <w:p w14:paraId="419240D5" w14:textId="2FBAB858" w:rsidR="004A0622" w:rsidRPr="001F498D" w:rsidRDefault="00C176F0" w:rsidP="00D95299">
            <w:pPr>
              <w:tabs>
                <w:tab w:val="left" w:pos="360"/>
              </w:tabs>
              <w:spacing w:line="276" w:lineRule="auto"/>
              <w:jc w:val="both"/>
              <w:rPr>
                <w:rFonts w:ascii="Sylfaen" w:hAnsi="Sylfaen"/>
                <w:sz w:val="24"/>
                <w:szCs w:val="24"/>
                <w:lang w:val="ka-GE"/>
              </w:rPr>
            </w:pPr>
            <w:r w:rsidRPr="001F498D">
              <w:rPr>
                <w:rFonts w:ascii="Sylfaen" w:hAnsi="Sylfaen"/>
                <w:sz w:val="24"/>
                <w:szCs w:val="24"/>
                <w:lang w:val="ka-GE"/>
              </w:rPr>
              <w:t xml:space="preserve">პ.ს.: </w:t>
            </w:r>
            <w:r w:rsidR="0094320F" w:rsidRPr="001F498D">
              <w:rPr>
                <w:rFonts w:ascii="Sylfaen" w:hAnsi="Sylfaen"/>
                <w:sz w:val="24"/>
                <w:szCs w:val="24"/>
                <w:lang w:val="ka-GE"/>
              </w:rPr>
              <w:t xml:space="preserve"> </w:t>
            </w:r>
            <w:r w:rsidR="00D95299" w:rsidRPr="001F498D">
              <w:rPr>
                <w:rFonts w:ascii="Sylfaen" w:hAnsi="Sylfaen"/>
                <w:sz w:val="24"/>
                <w:szCs w:val="24"/>
                <w:lang w:val="ka-GE"/>
              </w:rPr>
              <w:t xml:space="preserve">სადავო ნორმების შინაარსიდან გამომდინარე </w:t>
            </w:r>
            <w:r w:rsidR="00D95299" w:rsidRPr="001F498D">
              <w:rPr>
                <w:rFonts w:ascii="Sylfaen" w:hAnsi="Sylfaen"/>
                <w:sz w:val="24"/>
                <w:szCs w:val="24"/>
              </w:rPr>
              <w:t xml:space="preserve">განსხვავებული სამართალწარმოებების არსებობა ვერ ჩაითვლება იმგვარ არსებით განსხვავებად, რის გამოც აუცილებელი იქნებოდა სადავო ნორმის კონსტიტუციურობის დამატებით შესწავლა საქმის არსებითი განხილვის ფორმატში. </w:t>
            </w:r>
            <w:proofErr w:type="gramStart"/>
            <w:r w:rsidR="00D95299" w:rsidRPr="001F498D">
              <w:rPr>
                <w:rFonts w:ascii="Sylfaen" w:hAnsi="Sylfaen"/>
                <w:sz w:val="24"/>
                <w:szCs w:val="24"/>
              </w:rPr>
              <w:t>ამასთან</w:t>
            </w:r>
            <w:proofErr w:type="gramEnd"/>
            <w:r w:rsidR="00D95299" w:rsidRPr="001F498D">
              <w:rPr>
                <w:rFonts w:ascii="Sylfaen" w:hAnsi="Sylfaen"/>
                <w:sz w:val="24"/>
                <w:szCs w:val="24"/>
              </w:rPr>
              <w:t>, არ არსებობს „საქართველოს საკონსტიტუციო სასამართლოს შესახებ“ საქართველოს ორგანული კანონის 21</w:t>
            </w:r>
            <w:r w:rsidR="00D95299" w:rsidRPr="001F498D">
              <w:rPr>
                <w:rFonts w:ascii="Sylfaen" w:hAnsi="Sylfaen"/>
                <w:sz w:val="24"/>
                <w:szCs w:val="24"/>
                <w:vertAlign w:val="superscript"/>
              </w:rPr>
              <w:t>1</w:t>
            </w:r>
            <w:r w:rsidR="00D95299" w:rsidRPr="001F498D">
              <w:rPr>
                <w:rFonts w:ascii="Sylfaen" w:hAnsi="Sylfaen"/>
                <w:sz w:val="24"/>
                <w:szCs w:val="24"/>
              </w:rPr>
              <w:t xml:space="preserve"> მუხლის პირველი პუნქტით გათვალისწინებული საქმის პლენუმზე გადაცემის საფუძველი.</w:t>
            </w:r>
            <w:r w:rsidR="00D95299" w:rsidRPr="001F498D">
              <w:rPr>
                <w:rFonts w:ascii="Sylfaen" w:hAnsi="Sylfaen"/>
                <w:sz w:val="24"/>
                <w:szCs w:val="24"/>
                <w:lang w:val="ka-GE"/>
              </w:rPr>
              <w:t xml:space="preserve"> შესაბამისად, გთხოვთ, დააკმაყოფილოთ ჩვენი მოთხოვნა და გთხოვთ, „საქართველოს საკონსტიტუციო სასამართლოს შესახებ“ საქართველოს ორგანული კანონის 25-ე მუხლის 41 პუნქტის საფუძველზე, საკონსტიტუციო სასამართლომ განმწესრიგებელი </w:t>
            </w:r>
            <w:r w:rsidR="00D95299" w:rsidRPr="001F498D">
              <w:rPr>
                <w:rFonts w:ascii="Sylfaen" w:hAnsi="Sylfaen"/>
                <w:sz w:val="24"/>
                <w:szCs w:val="24"/>
                <w:lang w:val="ka-GE"/>
              </w:rPr>
              <w:lastRenderedPageBreak/>
              <w:t>სხდომის ფარგლებში მიიღოს განჩინება საქმის არსებითად განსახილველად მიუღებლობისა და სადავო ნორმების ძალადაკარგულად ცნობის შესახებ.</w:t>
            </w:r>
          </w:p>
          <w:p w14:paraId="293ED346" w14:textId="6B51FE49" w:rsidR="00C176F0" w:rsidRPr="00C176F0" w:rsidRDefault="00C176F0" w:rsidP="00D95299">
            <w:pPr>
              <w:tabs>
                <w:tab w:val="left" w:pos="360"/>
              </w:tabs>
              <w:spacing w:line="276" w:lineRule="auto"/>
              <w:jc w:val="both"/>
              <w:rPr>
                <w:rFonts w:ascii="Sylfaen" w:hAnsi="Sylfaen"/>
                <w:b/>
                <w:sz w:val="24"/>
                <w:szCs w:val="24"/>
                <w:lang w:val="ka-GE"/>
              </w:rPr>
            </w:pPr>
            <w:r w:rsidRPr="001F498D">
              <w:rPr>
                <w:rFonts w:ascii="Sylfaen" w:hAnsi="Sylfaen"/>
                <w:b/>
                <w:sz w:val="24"/>
                <w:szCs w:val="24"/>
                <w:lang w:val="ka-GE"/>
              </w:rPr>
              <w:t>თუ ჩათვლით, რომ ხსენებული მუხლები მანამდე არსებული პრაქტიკის დამძლევ ნორმებს წარმოადგენს მზად ვართ ჩვენი პოზიცია დავასაბუთოთ საქმის არსებითი განხილვისას.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282A4F5" w:rsidR="00A91957" w:rsidRPr="00B93430" w:rsidRDefault="00CE31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0961F69" w:rsidR="00A91957" w:rsidRPr="00B93430"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CA5420A" w:rsidR="00DB15E7"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FA6E7E0" w:rsidR="00DB15E7"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CC8D284" w:rsidR="00A91957" w:rsidRPr="00B93430"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614D2F5" w:rsidR="00960B6D" w:rsidRPr="007D34F4" w:rsidRDefault="00814DA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ხეცურიანი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057D28E" w:rsidR="00960B6D" w:rsidRPr="007D34F4" w:rsidRDefault="00814DA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25/11/2020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10573AA2"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EBB01" w14:textId="77777777" w:rsidR="001D2216" w:rsidRDefault="001D2216" w:rsidP="008E78F7">
      <w:pPr>
        <w:spacing w:after="0" w:line="240" w:lineRule="auto"/>
      </w:pPr>
      <w:r>
        <w:separator/>
      </w:r>
    </w:p>
  </w:endnote>
  <w:endnote w:type="continuationSeparator" w:id="0">
    <w:p w14:paraId="7E616778" w14:textId="77777777" w:rsidR="001D2216" w:rsidRDefault="001D221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242BD">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0C0C9" w14:textId="77777777" w:rsidR="001D2216" w:rsidRDefault="001D2216" w:rsidP="008E78F7">
      <w:pPr>
        <w:spacing w:after="0" w:line="240" w:lineRule="auto"/>
      </w:pPr>
      <w:r>
        <w:separator/>
      </w:r>
    </w:p>
  </w:footnote>
  <w:footnote w:type="continuationSeparator" w:id="0">
    <w:p w14:paraId="375537E8" w14:textId="77777777" w:rsidR="001D2216" w:rsidRDefault="001D221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F4814"/>
    <w:multiLevelType w:val="multilevel"/>
    <w:tmpl w:val="14A09012"/>
    <w:lvl w:ilvl="0">
      <w:start w:val="1"/>
      <w:numFmt w:val="decimal"/>
      <w:lvlText w:val="%1."/>
      <w:lvlJc w:val="left"/>
      <w:pPr>
        <w:ind w:left="5850" w:hanging="360"/>
      </w:pPr>
      <w:rPr>
        <w:rFonts w:ascii="Sylfaen" w:hAnsi="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3"/>
  </w:num>
  <w:num w:numId="15">
    <w:abstractNumId w:val="2"/>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038"/>
    <w:rsid w:val="00010933"/>
    <w:rsid w:val="00046DDA"/>
    <w:rsid w:val="00047385"/>
    <w:rsid w:val="00054F9D"/>
    <w:rsid w:val="00055EA7"/>
    <w:rsid w:val="000D40EC"/>
    <w:rsid w:val="000E2D2B"/>
    <w:rsid w:val="00101A9F"/>
    <w:rsid w:val="00120F08"/>
    <w:rsid w:val="00133ECC"/>
    <w:rsid w:val="00144FCF"/>
    <w:rsid w:val="001517D2"/>
    <w:rsid w:val="001663D7"/>
    <w:rsid w:val="001B3DAB"/>
    <w:rsid w:val="001C1D11"/>
    <w:rsid w:val="001C7E3E"/>
    <w:rsid w:val="001D2216"/>
    <w:rsid w:val="001E3E8C"/>
    <w:rsid w:val="001E5828"/>
    <w:rsid w:val="001F498D"/>
    <w:rsid w:val="001F609E"/>
    <w:rsid w:val="00217AA4"/>
    <w:rsid w:val="00221460"/>
    <w:rsid w:val="00230F8F"/>
    <w:rsid w:val="00255E10"/>
    <w:rsid w:val="0026217F"/>
    <w:rsid w:val="00287BCC"/>
    <w:rsid w:val="002A0BF4"/>
    <w:rsid w:val="002B58D8"/>
    <w:rsid w:val="002B753C"/>
    <w:rsid w:val="002C536D"/>
    <w:rsid w:val="002D2CCE"/>
    <w:rsid w:val="002E7CB3"/>
    <w:rsid w:val="002F127B"/>
    <w:rsid w:val="0030706D"/>
    <w:rsid w:val="00314677"/>
    <w:rsid w:val="00316930"/>
    <w:rsid w:val="00336A11"/>
    <w:rsid w:val="0034265A"/>
    <w:rsid w:val="00343BC4"/>
    <w:rsid w:val="00357883"/>
    <w:rsid w:val="00362C7A"/>
    <w:rsid w:val="00384803"/>
    <w:rsid w:val="00387AD0"/>
    <w:rsid w:val="003D7B85"/>
    <w:rsid w:val="003E44A8"/>
    <w:rsid w:val="003E53A4"/>
    <w:rsid w:val="00412528"/>
    <w:rsid w:val="00433931"/>
    <w:rsid w:val="00442530"/>
    <w:rsid w:val="00473B3E"/>
    <w:rsid w:val="00474A54"/>
    <w:rsid w:val="00485A6C"/>
    <w:rsid w:val="00492D82"/>
    <w:rsid w:val="00496B05"/>
    <w:rsid w:val="004A0622"/>
    <w:rsid w:val="004B599A"/>
    <w:rsid w:val="004C0CAB"/>
    <w:rsid w:val="004C236A"/>
    <w:rsid w:val="004C26C9"/>
    <w:rsid w:val="004D5D19"/>
    <w:rsid w:val="004F21BA"/>
    <w:rsid w:val="00511FEA"/>
    <w:rsid w:val="00513152"/>
    <w:rsid w:val="0051700A"/>
    <w:rsid w:val="005175C6"/>
    <w:rsid w:val="00522B16"/>
    <w:rsid w:val="00525704"/>
    <w:rsid w:val="00550B75"/>
    <w:rsid w:val="005670A2"/>
    <w:rsid w:val="00596929"/>
    <w:rsid w:val="005D11C7"/>
    <w:rsid w:val="005D5850"/>
    <w:rsid w:val="005E6511"/>
    <w:rsid w:val="005F2B38"/>
    <w:rsid w:val="005F7FBF"/>
    <w:rsid w:val="00614B36"/>
    <w:rsid w:val="00627CF2"/>
    <w:rsid w:val="00635558"/>
    <w:rsid w:val="00656CDF"/>
    <w:rsid w:val="00665956"/>
    <w:rsid w:val="0066624A"/>
    <w:rsid w:val="00676336"/>
    <w:rsid w:val="0068635A"/>
    <w:rsid w:val="006B1C23"/>
    <w:rsid w:val="006B279E"/>
    <w:rsid w:val="006B70C0"/>
    <w:rsid w:val="006C1A5A"/>
    <w:rsid w:val="006C2E72"/>
    <w:rsid w:val="006F0208"/>
    <w:rsid w:val="0071192C"/>
    <w:rsid w:val="007806D5"/>
    <w:rsid w:val="00787111"/>
    <w:rsid w:val="00787902"/>
    <w:rsid w:val="007A6FA9"/>
    <w:rsid w:val="007C4972"/>
    <w:rsid w:val="007D34F4"/>
    <w:rsid w:val="007E09BA"/>
    <w:rsid w:val="007F2ABA"/>
    <w:rsid w:val="007F449B"/>
    <w:rsid w:val="00804F96"/>
    <w:rsid w:val="00814DAB"/>
    <w:rsid w:val="008242BD"/>
    <w:rsid w:val="0082782D"/>
    <w:rsid w:val="00871DC9"/>
    <w:rsid w:val="008801A4"/>
    <w:rsid w:val="008A68C1"/>
    <w:rsid w:val="008B06A2"/>
    <w:rsid w:val="008C5683"/>
    <w:rsid w:val="008D5E38"/>
    <w:rsid w:val="008E78F7"/>
    <w:rsid w:val="009317FC"/>
    <w:rsid w:val="00937649"/>
    <w:rsid w:val="00940604"/>
    <w:rsid w:val="0094320F"/>
    <w:rsid w:val="009560E3"/>
    <w:rsid w:val="00960B6D"/>
    <w:rsid w:val="00962BBF"/>
    <w:rsid w:val="009662D7"/>
    <w:rsid w:val="00970A69"/>
    <w:rsid w:val="009827F2"/>
    <w:rsid w:val="009B6EA0"/>
    <w:rsid w:val="009E07F5"/>
    <w:rsid w:val="009E188F"/>
    <w:rsid w:val="009E7FE7"/>
    <w:rsid w:val="00A17E5A"/>
    <w:rsid w:val="00A20A20"/>
    <w:rsid w:val="00A2210B"/>
    <w:rsid w:val="00A52DEE"/>
    <w:rsid w:val="00A5617B"/>
    <w:rsid w:val="00A70101"/>
    <w:rsid w:val="00A83662"/>
    <w:rsid w:val="00A8482A"/>
    <w:rsid w:val="00A91957"/>
    <w:rsid w:val="00A96C3F"/>
    <w:rsid w:val="00AA01A8"/>
    <w:rsid w:val="00AB7FB5"/>
    <w:rsid w:val="00AD416E"/>
    <w:rsid w:val="00AD680D"/>
    <w:rsid w:val="00AF7A92"/>
    <w:rsid w:val="00B0033D"/>
    <w:rsid w:val="00B079C5"/>
    <w:rsid w:val="00B153B8"/>
    <w:rsid w:val="00B205FA"/>
    <w:rsid w:val="00B43CB7"/>
    <w:rsid w:val="00B445C5"/>
    <w:rsid w:val="00B573AC"/>
    <w:rsid w:val="00B57A83"/>
    <w:rsid w:val="00B613DF"/>
    <w:rsid w:val="00B64F28"/>
    <w:rsid w:val="00B6670E"/>
    <w:rsid w:val="00B90DFD"/>
    <w:rsid w:val="00B93430"/>
    <w:rsid w:val="00B9358B"/>
    <w:rsid w:val="00B93B52"/>
    <w:rsid w:val="00B96ECB"/>
    <w:rsid w:val="00BA58DE"/>
    <w:rsid w:val="00BB2C73"/>
    <w:rsid w:val="00BB53A3"/>
    <w:rsid w:val="00BC267F"/>
    <w:rsid w:val="00BC555C"/>
    <w:rsid w:val="00C03EFC"/>
    <w:rsid w:val="00C176F0"/>
    <w:rsid w:val="00C26F98"/>
    <w:rsid w:val="00C304C0"/>
    <w:rsid w:val="00C50D99"/>
    <w:rsid w:val="00C523DC"/>
    <w:rsid w:val="00C532AA"/>
    <w:rsid w:val="00C53362"/>
    <w:rsid w:val="00C809BC"/>
    <w:rsid w:val="00CA404F"/>
    <w:rsid w:val="00CB7382"/>
    <w:rsid w:val="00CE3107"/>
    <w:rsid w:val="00D02B5F"/>
    <w:rsid w:val="00D10870"/>
    <w:rsid w:val="00D322AD"/>
    <w:rsid w:val="00D36E35"/>
    <w:rsid w:val="00D3702E"/>
    <w:rsid w:val="00D46E4D"/>
    <w:rsid w:val="00D527CD"/>
    <w:rsid w:val="00D539AD"/>
    <w:rsid w:val="00D60125"/>
    <w:rsid w:val="00D650B6"/>
    <w:rsid w:val="00D669A4"/>
    <w:rsid w:val="00D95299"/>
    <w:rsid w:val="00DA0EF4"/>
    <w:rsid w:val="00DA5867"/>
    <w:rsid w:val="00DA68B3"/>
    <w:rsid w:val="00DB0947"/>
    <w:rsid w:val="00DB15E7"/>
    <w:rsid w:val="00DC36AD"/>
    <w:rsid w:val="00DE25B0"/>
    <w:rsid w:val="00DF2162"/>
    <w:rsid w:val="00E02D7B"/>
    <w:rsid w:val="00E31D88"/>
    <w:rsid w:val="00E371FD"/>
    <w:rsid w:val="00E51596"/>
    <w:rsid w:val="00E63E5F"/>
    <w:rsid w:val="00E67B2E"/>
    <w:rsid w:val="00E96306"/>
    <w:rsid w:val="00E964DF"/>
    <w:rsid w:val="00EE0279"/>
    <w:rsid w:val="00F01540"/>
    <w:rsid w:val="00F6114C"/>
    <w:rsid w:val="00F715DD"/>
    <w:rsid w:val="00F84292"/>
    <w:rsid w:val="00F87B48"/>
    <w:rsid w:val="00F9796D"/>
    <w:rsid w:val="00FA12B5"/>
    <w:rsid w:val="00FD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EE0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65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288386">
      <w:bodyDiv w:val="1"/>
      <w:marLeft w:val="0"/>
      <w:marRight w:val="0"/>
      <w:marTop w:val="0"/>
      <w:marBottom w:val="0"/>
      <w:divBdr>
        <w:top w:val="none" w:sz="0" w:space="0" w:color="auto"/>
        <w:left w:val="none" w:sz="0" w:space="0" w:color="auto"/>
        <w:bottom w:val="none" w:sz="0" w:space="0" w:color="auto"/>
        <w:right w:val="none" w:sz="0" w:space="0" w:color="auto"/>
      </w:divBdr>
    </w:div>
    <w:div w:id="1590193972">
      <w:bodyDiv w:val="1"/>
      <w:marLeft w:val="0"/>
      <w:marRight w:val="0"/>
      <w:marTop w:val="0"/>
      <w:marBottom w:val="0"/>
      <w:divBdr>
        <w:top w:val="none" w:sz="0" w:space="0" w:color="auto"/>
        <w:left w:val="none" w:sz="0" w:space="0" w:color="auto"/>
        <w:bottom w:val="none" w:sz="0" w:space="0" w:color="auto"/>
        <w:right w:val="none" w:sz="0" w:space="0" w:color="auto"/>
      </w:divBdr>
    </w:div>
    <w:div w:id="1636981013">
      <w:bodyDiv w:val="1"/>
      <w:marLeft w:val="0"/>
      <w:marRight w:val="0"/>
      <w:marTop w:val="0"/>
      <w:marBottom w:val="0"/>
      <w:divBdr>
        <w:top w:val="none" w:sz="0" w:space="0" w:color="auto"/>
        <w:left w:val="none" w:sz="0" w:space="0" w:color="auto"/>
        <w:bottom w:val="none" w:sz="0" w:space="0" w:color="auto"/>
        <w:right w:val="none" w:sz="0" w:space="0" w:color="auto"/>
      </w:divBdr>
    </w:div>
    <w:div w:id="21443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29C2"/>
    <w:rsid w:val="0019501B"/>
    <w:rsid w:val="001E28A7"/>
    <w:rsid w:val="00377F28"/>
    <w:rsid w:val="003A3F86"/>
    <w:rsid w:val="00532AD6"/>
    <w:rsid w:val="005C0C2F"/>
    <w:rsid w:val="005E1428"/>
    <w:rsid w:val="006A6147"/>
    <w:rsid w:val="00703D3B"/>
    <w:rsid w:val="008335CE"/>
    <w:rsid w:val="00842DA7"/>
    <w:rsid w:val="00926464"/>
    <w:rsid w:val="009772D5"/>
    <w:rsid w:val="009C71F2"/>
    <w:rsid w:val="00A64D19"/>
    <w:rsid w:val="00A908B5"/>
    <w:rsid w:val="00B5612F"/>
    <w:rsid w:val="00B667F8"/>
    <w:rsid w:val="00C1191D"/>
    <w:rsid w:val="00C37DE9"/>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078E6-7092-48D9-9C1B-69E60228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4995</Words>
  <Characters>28474</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8</cp:revision>
  <cp:lastPrinted>2020-11-25T13:27:00Z</cp:lastPrinted>
  <dcterms:created xsi:type="dcterms:W3CDTF">2020-11-25T13:30:00Z</dcterms:created>
  <dcterms:modified xsi:type="dcterms:W3CDTF">2020-11-30T15:54:00Z</dcterms:modified>
</cp:coreProperties>
</file>