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5"/>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51E78DF0" w:rsidR="003E44A8" w:rsidRPr="007D34F4" w:rsidRDefault="006246E5" w:rsidP="007D34F4">
            <w:pPr>
              <w:pStyle w:val="a0"/>
              <w:numPr>
                <w:ilvl w:val="0"/>
                <w:numId w:val="10"/>
              </w:numPr>
              <w:ind w:left="337" w:right="-18"/>
              <w:rPr>
                <w:rFonts w:ascii="Sylfaen" w:hAnsi="Sylfaen"/>
                <w:lang w:val="ka-GE"/>
              </w:rPr>
            </w:pPr>
            <w:permStart w:id="1281835721" w:edGrp="everyone"/>
            <w:r>
              <w:rPr>
                <w:rFonts w:ascii="Sylfaen" w:hAnsi="Sylfaen"/>
              </w:rPr>
              <w:t xml:space="preserve"> </w:t>
            </w:r>
            <w:r w:rsidR="001035B3">
              <w:rPr>
                <w:rFonts w:ascii="Sylfaen" w:hAnsi="Sylfaen"/>
                <w:color w:val="000000"/>
                <w:lang w:val="ka-GE"/>
              </w:rPr>
              <w:t>ლევან ალაფიშვილი</w:t>
            </w:r>
            <w:r>
              <w:rPr>
                <w:rFonts w:ascii="Sylfaen" w:hAnsi="Sylfaen"/>
              </w:rPr>
              <w:t xml:space="preserve">   </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657E61B0" w:rsidR="003E44A8" w:rsidRPr="007D34F4" w:rsidRDefault="001251E3" w:rsidP="007D34F4">
            <w:pPr>
              <w:pStyle w:val="a0"/>
              <w:numPr>
                <w:ilvl w:val="0"/>
                <w:numId w:val="11"/>
              </w:numPr>
              <w:ind w:left="342" w:right="-18"/>
              <w:rPr>
                <w:rFonts w:ascii="Sylfaen" w:hAnsi="Sylfaen"/>
                <w:lang w:val="ka-GE"/>
              </w:rPr>
            </w:pPr>
            <w:permStart w:id="1568086853" w:edGrp="everyone"/>
            <w:r>
              <w:rPr>
                <w:rFonts w:ascii="Sylfaen" w:hAnsi="Sylfaen"/>
              </w:rPr>
              <w:t xml:space="preserve"> </w:t>
            </w:r>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2A32C563" w:rsidR="003E44A8" w:rsidRPr="007D34F4" w:rsidRDefault="001251E3" w:rsidP="007D34F4">
            <w:pPr>
              <w:pStyle w:val="a0"/>
              <w:numPr>
                <w:ilvl w:val="0"/>
                <w:numId w:val="12"/>
              </w:numPr>
              <w:ind w:right="-18"/>
              <w:rPr>
                <w:rFonts w:ascii="Sylfaen" w:hAnsi="Sylfaen"/>
                <w:lang w:val="ka-GE"/>
              </w:rPr>
            </w:pPr>
            <w:permStart w:id="1954941751" w:edGrp="everyone"/>
            <w:r>
              <w:rPr>
                <w:rFonts w:ascii="Sylfaen" w:hAnsi="Sylfaen"/>
              </w:rPr>
              <w:t xml:space="preserve"> </w:t>
            </w:r>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242F424D" w:rsidR="001C7E3E" w:rsidRPr="007D34F4" w:rsidRDefault="001251E3" w:rsidP="007D34F4">
            <w:pPr>
              <w:pStyle w:val="a0"/>
              <w:numPr>
                <w:ilvl w:val="0"/>
                <w:numId w:val="13"/>
              </w:numPr>
              <w:ind w:left="337" w:right="-18"/>
              <w:rPr>
                <w:rFonts w:ascii="Sylfaen" w:hAnsi="Sylfaen"/>
                <w:lang w:val="ka-GE"/>
              </w:rPr>
            </w:pPr>
            <w:permStart w:id="1819498587" w:edGrp="everyone"/>
            <w:r>
              <w:rPr>
                <w:rFonts w:ascii="Sylfaen" w:hAnsi="Sylfaen"/>
              </w:rPr>
              <w:t xml:space="preserve"> </w:t>
            </w:r>
            <w:bookmarkStart w:id="1" w:name="_GoBack"/>
            <w:bookmarkEnd w:id="1"/>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3C768756" w:rsidR="001C7E3E" w:rsidRPr="007D34F4" w:rsidRDefault="001251E3" w:rsidP="007D34F4">
            <w:pPr>
              <w:pStyle w:val="a0"/>
              <w:numPr>
                <w:ilvl w:val="0"/>
                <w:numId w:val="14"/>
              </w:numPr>
              <w:ind w:left="342" w:right="-18"/>
              <w:rPr>
                <w:rFonts w:ascii="Sylfaen" w:hAnsi="Sylfaen"/>
                <w:lang w:val="ka-GE"/>
              </w:rPr>
            </w:pPr>
            <w:permStart w:id="823657526" w:edGrp="everyone"/>
            <w:r>
              <w:rPr>
                <w:rFonts w:ascii="Sylfaen" w:hAnsi="Sylfaen"/>
              </w:rPr>
              <w:t xml:space="preserve"> </w:t>
            </w:r>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78CB23F4" w:rsidR="001C7E3E" w:rsidRPr="007D34F4" w:rsidRDefault="001251E3" w:rsidP="007D34F4">
            <w:pPr>
              <w:pStyle w:val="a0"/>
              <w:numPr>
                <w:ilvl w:val="0"/>
                <w:numId w:val="15"/>
              </w:numPr>
              <w:ind w:left="297" w:right="-18" w:hanging="270"/>
              <w:rPr>
                <w:rFonts w:ascii="Sylfaen" w:hAnsi="Sylfaen"/>
                <w:lang w:val="ka-GE"/>
              </w:rPr>
            </w:pPr>
            <w:permStart w:id="912197603" w:edGrp="everyone"/>
            <w:r>
              <w:rPr>
                <w:rFonts w:ascii="Sylfaen" w:hAnsi="Sylfaen"/>
              </w:rPr>
              <w:t xml:space="preserve"> </w:t>
            </w:r>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5"/>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1B5A486B" w:rsidR="00A2210B" w:rsidRPr="007D34F4" w:rsidRDefault="00A2210B" w:rsidP="007D34F4">
            <w:pPr>
              <w:pStyle w:val="a0"/>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7198EB63" w:rsidR="00A2210B" w:rsidRPr="007D34F4" w:rsidRDefault="00944C07" w:rsidP="007D34F4">
            <w:pPr>
              <w:pStyle w:val="a0"/>
              <w:numPr>
                <w:ilvl w:val="0"/>
                <w:numId w:val="17"/>
              </w:numPr>
              <w:ind w:left="342" w:right="-18"/>
              <w:rPr>
                <w:rFonts w:ascii="Sylfaen" w:hAnsi="Sylfaen"/>
                <w:lang w:val="ka-GE"/>
              </w:rPr>
            </w:pPr>
            <w:permStart w:id="661586023" w:edGrp="everyone"/>
            <w:r>
              <w:rPr>
                <w:rFonts w:ascii="Sylfaen" w:hAnsi="Sylfaen"/>
                <w:lang w:val="ka-GE"/>
              </w:rPr>
              <w:t xml:space="preserve">  </w:t>
            </w:r>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00B76D7B" w:rsidR="00A2210B" w:rsidRPr="007D34F4" w:rsidRDefault="00944C07" w:rsidP="007D34F4">
            <w:pPr>
              <w:pStyle w:val="a0"/>
              <w:numPr>
                <w:ilvl w:val="0"/>
                <w:numId w:val="18"/>
              </w:numPr>
              <w:ind w:left="342" w:right="-18"/>
              <w:rPr>
                <w:rFonts w:ascii="Sylfaen" w:hAnsi="Sylfaen"/>
                <w:lang w:val="ka-GE"/>
              </w:rPr>
            </w:pPr>
            <w:permStart w:id="1518221164" w:edGrp="everyone"/>
            <w:r>
              <w:rPr>
                <w:rFonts w:ascii="Sylfaen" w:hAnsi="Sylfaen"/>
                <w:lang w:val="ka-GE"/>
              </w:rPr>
              <w:t xml:space="preserve"> </w:t>
            </w:r>
            <w:r w:rsidR="001035B3">
              <w:rPr>
                <w:rFonts w:ascii="Sylfaen" w:hAnsi="Sylfaen"/>
                <w:lang w:val="ka-GE"/>
              </w:rPr>
              <w:t xml:space="preserve"> </w:t>
            </w:r>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17EFAC67" w:rsidR="00A2210B" w:rsidRPr="007D34F4" w:rsidRDefault="00944C07" w:rsidP="007D34F4">
            <w:pPr>
              <w:pStyle w:val="a0"/>
              <w:numPr>
                <w:ilvl w:val="0"/>
                <w:numId w:val="19"/>
              </w:numPr>
              <w:ind w:right="-18"/>
              <w:rPr>
                <w:rFonts w:ascii="Sylfaen" w:hAnsi="Sylfaen"/>
                <w:lang w:val="ka-GE"/>
              </w:rPr>
            </w:pPr>
            <w:permStart w:id="1204225806" w:edGrp="everyone"/>
            <w:r>
              <w:rPr>
                <w:rFonts w:ascii="Sylfaen" w:hAnsi="Sylfaen"/>
              </w:rPr>
              <w:t xml:space="preserve"> </w:t>
            </w:r>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60B59F0B" w:rsidR="00A2210B" w:rsidRPr="007D34F4" w:rsidRDefault="00916166" w:rsidP="007D34F4">
            <w:pPr>
              <w:pStyle w:val="a0"/>
              <w:numPr>
                <w:ilvl w:val="0"/>
                <w:numId w:val="20"/>
              </w:numPr>
              <w:ind w:left="342" w:right="-18"/>
              <w:rPr>
                <w:rFonts w:ascii="Sylfaen" w:hAnsi="Sylfaen"/>
                <w:lang w:val="ka-GE"/>
              </w:rPr>
            </w:pPr>
            <w:permStart w:id="601043958" w:edGrp="everyone"/>
            <w:r>
              <w:rPr>
                <w:rFonts w:ascii="Sylfaen" w:hAnsi="Sylfaen"/>
                <w:lang w:val="ka-GE"/>
              </w:rPr>
              <w:t xml:space="preserve"> </w:t>
            </w:r>
            <w:r>
              <w:rPr>
                <w:rFonts w:ascii="Sylfaen" w:hAnsi="Sylfaen"/>
              </w:rPr>
              <w:t xml:space="preserve"> </w:t>
            </w:r>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5"/>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42EDCB41" w14:textId="2D4465F6" w:rsidR="007225CB" w:rsidRPr="007225CB" w:rsidRDefault="007225CB" w:rsidP="007D34F4">
            <w:pPr>
              <w:pStyle w:val="a0"/>
              <w:numPr>
                <w:ilvl w:val="0"/>
                <w:numId w:val="21"/>
              </w:numPr>
              <w:ind w:left="257" w:right="-113" w:hanging="270"/>
              <w:rPr>
                <w:rFonts w:ascii="Sylfaen" w:hAnsi="Sylfaen"/>
                <w:lang w:val="ka-GE"/>
              </w:rPr>
            </w:pPr>
            <w:permStart w:id="676215825" w:edGrp="everyone"/>
            <w:r>
              <w:rPr>
                <w:rFonts w:ascii="Sylfaen" w:hAnsi="Sylfaen"/>
                <w:lang w:val="ka-GE"/>
              </w:rPr>
              <w:t xml:space="preserve"> </w:t>
            </w:r>
            <w:r w:rsidRPr="007A5CFD">
              <w:rPr>
                <w:rFonts w:ascii="Sylfaen" w:hAnsi="Sylfaen"/>
                <w:sz w:val="24"/>
                <w:szCs w:val="24"/>
                <w:lang w:val="ka-GE"/>
              </w:rPr>
              <w:t>საქართველოს კანონი</w:t>
            </w:r>
            <w:r w:rsidRPr="007A5CFD">
              <w:rPr>
                <w:rFonts w:ascii="Sylfaen" w:hAnsi="Sylfaen"/>
                <w:sz w:val="24"/>
                <w:szCs w:val="24"/>
              </w:rPr>
              <w:t xml:space="preserve"> </w:t>
            </w:r>
            <w:r w:rsidRPr="007A5CFD">
              <w:rPr>
                <w:rFonts w:ascii="Sylfaen" w:hAnsi="Sylfaen"/>
                <w:sz w:val="24"/>
                <w:szCs w:val="24"/>
                <w:lang w:val="ka-GE"/>
              </w:rPr>
              <w:t>„პროდუქტის უსაფრთხოებისა და თავისუფალი მიმოქცევის კოდექსი“</w:t>
            </w:r>
            <w:r w:rsidR="001251E3">
              <w:rPr>
                <w:rFonts w:ascii="Sylfaen" w:hAnsi="Sylfaen"/>
              </w:rPr>
              <w:t xml:space="preserve"> </w:t>
            </w:r>
          </w:p>
          <w:p w14:paraId="0206A26F" w14:textId="503DDE14" w:rsidR="00144FCF" w:rsidRPr="007D34F4" w:rsidRDefault="001035B3" w:rsidP="007D34F4">
            <w:pPr>
              <w:pStyle w:val="a0"/>
              <w:numPr>
                <w:ilvl w:val="0"/>
                <w:numId w:val="21"/>
              </w:numPr>
              <w:ind w:left="257" w:right="-113" w:hanging="270"/>
              <w:rPr>
                <w:rFonts w:ascii="Sylfaen" w:hAnsi="Sylfaen"/>
                <w:lang w:val="ka-GE"/>
              </w:rPr>
            </w:pPr>
            <w:r>
              <w:rPr>
                <w:rFonts w:ascii="Sylfaen" w:hAnsi="Sylfaen"/>
                <w:noProof/>
                <w:sz w:val="24"/>
                <w:szCs w:val="24"/>
              </w:rPr>
              <w:t>საჯარო სამართლის</w:t>
            </w:r>
            <w:r>
              <w:rPr>
                <w:rFonts w:ascii="Sylfaen" w:hAnsi="Sylfaen"/>
                <w:noProof/>
                <w:sz w:val="24"/>
                <w:szCs w:val="24"/>
                <w:lang w:val="ka-GE"/>
              </w:rPr>
              <w:t xml:space="preserve"> </w:t>
            </w:r>
            <w:r>
              <w:rPr>
                <w:rFonts w:ascii="Sylfaen" w:hAnsi="Sylfaen"/>
                <w:noProof/>
                <w:sz w:val="24"/>
                <w:szCs w:val="24"/>
              </w:rPr>
              <w:t xml:space="preserve">იურიდიული პირის </w:t>
            </w:r>
            <w:r w:rsidRPr="00DD05ED">
              <w:rPr>
                <w:rFonts w:ascii="Sylfaen" w:hAnsi="Sylfaen"/>
                <w:noProof/>
                <w:sz w:val="24"/>
                <w:szCs w:val="24"/>
              </w:rPr>
              <w:t>„აკრედიტაციის ერთიანი ეროვნული ორგანო - აკრედიტაციის ცენტრი“</w:t>
            </w:r>
            <w:r>
              <w:rPr>
                <w:rFonts w:ascii="Sylfaen" w:hAnsi="Sylfaen"/>
                <w:noProof/>
                <w:sz w:val="24"/>
                <w:szCs w:val="24"/>
                <w:lang w:val="ka-GE"/>
              </w:rPr>
              <w:t xml:space="preserve">-ს </w:t>
            </w:r>
            <w:r w:rsidRPr="00DD05ED">
              <w:rPr>
                <w:rFonts w:ascii="Sylfaen" w:hAnsi="Sylfaen"/>
                <w:noProof/>
                <w:sz w:val="24"/>
                <w:szCs w:val="24"/>
              </w:rPr>
              <w:t>გენერალური დირექტორის 2020 წლის 10 აპრილის</w:t>
            </w:r>
            <w:r w:rsidR="00830C87">
              <w:rPr>
                <w:rFonts w:ascii="Sylfaen" w:hAnsi="Sylfaen"/>
                <w:noProof/>
                <w:sz w:val="24"/>
                <w:szCs w:val="24"/>
              </w:rPr>
              <w:t xml:space="preserve"> </w:t>
            </w:r>
            <w:r w:rsidR="00830C87" w:rsidRPr="007225CB">
              <w:rPr>
                <w:rFonts w:ascii="Sylfaen" w:hAnsi="Sylfaen"/>
                <w:sz w:val="24"/>
                <w:szCs w:val="24"/>
              </w:rPr>
              <w:t>№</w:t>
            </w:r>
            <w:r w:rsidRPr="00DD05ED">
              <w:rPr>
                <w:rFonts w:ascii="Sylfaen" w:hAnsi="Sylfaen"/>
                <w:noProof/>
                <w:sz w:val="24"/>
                <w:szCs w:val="24"/>
              </w:rPr>
              <w:t xml:space="preserve">01-1 ბრძანებით </w:t>
            </w:r>
            <w:r>
              <w:rPr>
                <w:rFonts w:ascii="Sylfaen" w:hAnsi="Sylfaen"/>
                <w:noProof/>
                <w:sz w:val="24"/>
                <w:szCs w:val="24"/>
              </w:rPr>
              <w:t xml:space="preserve">დამტკიცებული </w:t>
            </w:r>
            <w:r>
              <w:rPr>
                <w:rFonts w:ascii="Sylfaen" w:hAnsi="Sylfaen"/>
                <w:noProof/>
                <w:sz w:val="24"/>
                <w:szCs w:val="24"/>
                <w:lang w:val="ka-GE"/>
              </w:rPr>
              <w:t xml:space="preserve">თანდართული </w:t>
            </w:r>
            <w:r w:rsidRPr="00DD05ED">
              <w:rPr>
                <w:rFonts w:ascii="Sylfaen" w:hAnsi="Sylfaen"/>
                <w:noProof/>
                <w:sz w:val="24"/>
                <w:szCs w:val="24"/>
              </w:rPr>
              <w:t>„აკრედიტაციის წესები და პროცედურები</w:t>
            </w:r>
            <w:r>
              <w:rPr>
                <w:rFonts w:ascii="Sylfaen" w:hAnsi="Sylfaen"/>
                <w:noProof/>
                <w:sz w:val="24"/>
                <w:szCs w:val="24"/>
              </w:rPr>
              <w:t>“</w:t>
            </w:r>
            <w:r w:rsidR="001251E3">
              <w:rPr>
                <w:rFonts w:ascii="Sylfaen" w:hAnsi="Sylfaen" w:cs="Sylfaen"/>
                <w:noProof/>
                <w:sz w:val="24"/>
                <w:szCs w:val="24"/>
              </w:rPr>
              <w:t xml:space="preserve">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34085540" w14:textId="2E605E4A" w:rsidR="007225CB" w:rsidRPr="007225CB" w:rsidRDefault="001251E3" w:rsidP="007D34F4">
            <w:pPr>
              <w:pStyle w:val="a0"/>
              <w:numPr>
                <w:ilvl w:val="0"/>
                <w:numId w:val="22"/>
              </w:numPr>
              <w:ind w:left="257" w:right="-113" w:hanging="270"/>
              <w:rPr>
                <w:rFonts w:ascii="Sylfaen" w:hAnsi="Sylfaen"/>
                <w:sz w:val="24"/>
                <w:szCs w:val="24"/>
                <w:lang w:val="ka-GE"/>
              </w:rPr>
            </w:pPr>
            <w:permStart w:id="667764277" w:edGrp="everyone"/>
            <w:r>
              <w:rPr>
                <w:rFonts w:ascii="Sylfaen" w:hAnsi="Sylfaen"/>
              </w:rPr>
              <w:t xml:space="preserve"> </w:t>
            </w:r>
            <w:r w:rsidR="007225CB">
              <w:rPr>
                <w:rFonts w:ascii="Sylfaen" w:hAnsi="Sylfaen"/>
                <w:sz w:val="24"/>
                <w:szCs w:val="24"/>
                <w:lang w:val="ka-GE"/>
              </w:rPr>
              <w:t>8 მაისი 2012 წ.</w:t>
            </w:r>
          </w:p>
          <w:p w14:paraId="13B34F4E" w14:textId="174D3993" w:rsidR="00144FCF" w:rsidRPr="007D34F4" w:rsidRDefault="001035B3" w:rsidP="007D34F4">
            <w:pPr>
              <w:pStyle w:val="a0"/>
              <w:numPr>
                <w:ilvl w:val="0"/>
                <w:numId w:val="22"/>
              </w:numPr>
              <w:ind w:left="257" w:right="-113" w:hanging="270"/>
              <w:rPr>
                <w:rFonts w:ascii="Sylfaen" w:hAnsi="Sylfaen"/>
                <w:lang w:val="ka-GE"/>
              </w:rPr>
            </w:pPr>
            <w:r>
              <w:rPr>
                <w:rFonts w:ascii="Sylfaen" w:hAnsi="Sylfaen"/>
                <w:sz w:val="24"/>
                <w:szCs w:val="24"/>
                <w:lang w:val="ka-GE"/>
              </w:rPr>
              <w:t>10 აპრილი 2020 წ.</w:t>
            </w:r>
            <w:r w:rsidR="001251E3">
              <w:rPr>
                <w:rFonts w:ascii="Sylfaen" w:hAnsi="Sylfaen"/>
                <w:sz w:val="24"/>
                <w:szCs w:val="24"/>
              </w:rPr>
              <w:t xml:space="preserve"> </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420E0EEE" w14:textId="1341CC5C" w:rsidR="007225CB" w:rsidRPr="007225CB" w:rsidRDefault="007225CB" w:rsidP="007D34F4">
            <w:pPr>
              <w:pStyle w:val="a0"/>
              <w:numPr>
                <w:ilvl w:val="0"/>
                <w:numId w:val="23"/>
              </w:numPr>
              <w:ind w:left="257" w:right="-113" w:hanging="270"/>
              <w:rPr>
                <w:rFonts w:ascii="Sylfaen" w:hAnsi="Sylfaen"/>
                <w:sz w:val="24"/>
                <w:szCs w:val="24"/>
                <w:lang w:val="ka-GE"/>
              </w:rPr>
            </w:pPr>
            <w:permStart w:id="1002397259" w:edGrp="everyone"/>
            <w:r w:rsidRPr="007225CB">
              <w:rPr>
                <w:rFonts w:ascii="Sylfaen" w:hAnsi="Sylfaen"/>
                <w:sz w:val="24"/>
                <w:szCs w:val="24"/>
                <w:lang w:val="ka-GE"/>
              </w:rPr>
              <w:t>საქართველოს პარლამენტი</w:t>
            </w:r>
            <w:r w:rsidR="001251E3" w:rsidRPr="007225CB">
              <w:rPr>
                <w:rFonts w:ascii="Sylfaen" w:hAnsi="Sylfaen"/>
                <w:sz w:val="24"/>
                <w:szCs w:val="24"/>
              </w:rPr>
              <w:t xml:space="preserve"> </w:t>
            </w:r>
          </w:p>
          <w:p w14:paraId="0B3E98BC" w14:textId="3EF36818" w:rsidR="00496B05" w:rsidRPr="007D34F4" w:rsidRDefault="001035B3" w:rsidP="007D34F4">
            <w:pPr>
              <w:pStyle w:val="a0"/>
              <w:numPr>
                <w:ilvl w:val="0"/>
                <w:numId w:val="23"/>
              </w:numPr>
              <w:ind w:left="257" w:right="-113" w:hanging="270"/>
              <w:rPr>
                <w:rFonts w:ascii="Sylfaen" w:hAnsi="Sylfaen"/>
                <w:lang w:val="ka-GE"/>
              </w:rPr>
            </w:pPr>
            <w:r>
              <w:rPr>
                <w:rFonts w:ascii="Sylfaen" w:hAnsi="Sylfaen"/>
                <w:sz w:val="24"/>
                <w:szCs w:val="24"/>
                <w:lang w:val="ka-GE"/>
              </w:rPr>
              <w:t>საჯარო ს</w:t>
            </w:r>
            <w:r w:rsidR="00DE1DFA">
              <w:rPr>
                <w:rFonts w:ascii="Sylfaen" w:hAnsi="Sylfaen"/>
                <w:sz w:val="24"/>
                <w:szCs w:val="24"/>
                <w:lang w:val="ka-GE"/>
              </w:rPr>
              <w:t>ა</w:t>
            </w:r>
            <w:r>
              <w:rPr>
                <w:rFonts w:ascii="Sylfaen" w:hAnsi="Sylfaen"/>
                <w:sz w:val="24"/>
                <w:szCs w:val="24"/>
                <w:lang w:val="ka-GE"/>
              </w:rPr>
              <w:t>მართლის იურიდიული პირი „აკრედიტაციის ერთიანი ეროვნული ორგანო - აკრედიტაციის ცენტრი“</w:t>
            </w:r>
            <w:r w:rsidR="00DA324A">
              <w:rPr>
                <w:rFonts w:ascii="Sylfaen" w:hAnsi="Sylfaen"/>
                <w:lang w:val="ka-GE"/>
              </w:rPr>
              <w:t xml:space="preserve"> </w:t>
            </w:r>
            <w:r w:rsidR="001251E3">
              <w:rPr>
                <w:rFonts w:ascii="Sylfaen" w:hAnsi="Sylfaen"/>
              </w:rPr>
              <w:t xml:space="preserve"> </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5E49AC01" w14:textId="081B4D6A" w:rsidR="007225CB" w:rsidRPr="007225CB" w:rsidRDefault="007225CB" w:rsidP="007D34F4">
            <w:pPr>
              <w:pStyle w:val="a0"/>
              <w:numPr>
                <w:ilvl w:val="0"/>
                <w:numId w:val="24"/>
              </w:numPr>
              <w:ind w:left="257" w:right="-113" w:hanging="270"/>
              <w:rPr>
                <w:rFonts w:ascii="Sylfaen" w:hAnsi="Sylfaen"/>
                <w:sz w:val="24"/>
                <w:szCs w:val="24"/>
                <w:lang w:val="ka-GE"/>
              </w:rPr>
            </w:pPr>
            <w:permStart w:id="1177557738" w:edGrp="everyone"/>
            <w:r w:rsidRPr="007225CB">
              <w:rPr>
                <w:rFonts w:ascii="Sylfaen" w:hAnsi="Sylfaen"/>
                <w:sz w:val="24"/>
                <w:szCs w:val="24"/>
                <w:lang w:val="ka-GE"/>
              </w:rPr>
              <w:t xml:space="preserve">თბილისი. რუსთაველის გამზ. </w:t>
            </w:r>
            <w:r w:rsidRPr="007225CB">
              <w:rPr>
                <w:rFonts w:ascii="Sylfaen" w:hAnsi="Sylfaen"/>
                <w:sz w:val="24"/>
                <w:szCs w:val="24"/>
              </w:rPr>
              <w:t>№</w:t>
            </w:r>
            <w:r w:rsidRPr="007225CB">
              <w:rPr>
                <w:rFonts w:ascii="Sylfaen" w:hAnsi="Sylfaen"/>
                <w:sz w:val="24"/>
                <w:szCs w:val="24"/>
                <w:lang w:val="ka-GE"/>
              </w:rPr>
              <w:t>8</w:t>
            </w:r>
            <w:r w:rsidR="001251E3" w:rsidRPr="007225CB">
              <w:rPr>
                <w:rFonts w:ascii="Sylfaen" w:hAnsi="Sylfaen"/>
                <w:sz w:val="24"/>
                <w:szCs w:val="24"/>
              </w:rPr>
              <w:t xml:space="preserve"> </w:t>
            </w:r>
          </w:p>
          <w:p w14:paraId="358BCD04" w14:textId="26D0C633" w:rsidR="00496B05" w:rsidRPr="007D34F4" w:rsidRDefault="001251E3" w:rsidP="007D34F4">
            <w:pPr>
              <w:pStyle w:val="a0"/>
              <w:numPr>
                <w:ilvl w:val="0"/>
                <w:numId w:val="24"/>
              </w:numPr>
              <w:ind w:left="257" w:right="-113" w:hanging="270"/>
              <w:rPr>
                <w:rFonts w:ascii="Sylfaen" w:hAnsi="Sylfaen"/>
                <w:lang w:val="ka-GE"/>
              </w:rPr>
            </w:pPr>
            <w:r w:rsidRPr="00DA324A">
              <w:rPr>
                <w:rFonts w:ascii="Sylfaen" w:hAnsi="Sylfaen"/>
                <w:sz w:val="24"/>
                <w:szCs w:val="24"/>
                <w:lang w:val="ka-GE"/>
              </w:rPr>
              <w:t>თბილისი</w:t>
            </w:r>
            <w:r w:rsidR="00DA324A" w:rsidRPr="00DA324A">
              <w:rPr>
                <w:rFonts w:ascii="Sylfaen" w:hAnsi="Sylfaen"/>
                <w:sz w:val="24"/>
                <w:szCs w:val="24"/>
                <w:lang w:val="ka-GE"/>
              </w:rPr>
              <w:t xml:space="preserve">. </w:t>
            </w:r>
            <w:r w:rsidR="001035B3">
              <w:rPr>
                <w:rFonts w:ascii="Sylfaen" w:hAnsi="Sylfaen"/>
                <w:sz w:val="24"/>
                <w:szCs w:val="24"/>
                <w:lang w:val="ka-GE"/>
              </w:rPr>
              <w:t>ალ.ყაზბეგის გაზ</w:t>
            </w:r>
            <w:r w:rsidR="00DA324A">
              <w:rPr>
                <w:rFonts w:ascii="Sylfaen" w:hAnsi="Sylfaen"/>
                <w:sz w:val="24"/>
                <w:szCs w:val="24"/>
                <w:lang w:val="ka-GE"/>
              </w:rPr>
              <w:t>.</w:t>
            </w:r>
            <w:r w:rsidR="00DA324A" w:rsidRPr="00DA324A">
              <w:rPr>
                <w:rFonts w:ascii="Sylfaen" w:hAnsi="Sylfaen"/>
                <w:sz w:val="24"/>
                <w:szCs w:val="24"/>
                <w:lang w:val="ka-GE"/>
              </w:rPr>
              <w:t xml:space="preserve"> </w:t>
            </w:r>
            <w:r w:rsidRPr="00DA324A">
              <w:rPr>
                <w:rFonts w:ascii="Sylfaen" w:hAnsi="Sylfaen"/>
                <w:sz w:val="24"/>
                <w:szCs w:val="24"/>
              </w:rPr>
              <w:t>№</w:t>
            </w:r>
            <w:r w:rsidR="001035B3">
              <w:rPr>
                <w:rFonts w:ascii="Sylfaen" w:hAnsi="Sylfaen"/>
                <w:sz w:val="24"/>
                <w:szCs w:val="24"/>
                <w:lang w:val="ka-GE"/>
              </w:rPr>
              <w:t xml:space="preserve">42ა </w:t>
            </w:r>
            <w:r>
              <w:rPr>
                <w:rFonts w:ascii="Sylfaen" w:hAnsi="Sylfaen"/>
              </w:rPr>
              <w:t xml:space="preserve">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5"/>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7225CB" w:rsidRPr="000A735F" w14:paraId="70021CE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9EEA167" w14:textId="1FBC8786" w:rsidR="007225CB" w:rsidRPr="000A735F" w:rsidRDefault="007225CB" w:rsidP="001035B3">
            <w:pPr>
              <w:spacing w:after="0" w:line="240" w:lineRule="auto"/>
              <w:jc w:val="both"/>
              <w:rPr>
                <w:rFonts w:ascii="Sylfaen" w:hAnsi="Sylfaen"/>
                <w:noProof/>
                <w:sz w:val="24"/>
                <w:szCs w:val="24"/>
                <w:lang w:val="ka-GE"/>
              </w:rPr>
            </w:pPr>
            <w:permStart w:id="903088963" w:edGrp="everyone"/>
            <w:r w:rsidRPr="000A735F">
              <w:rPr>
                <w:rFonts w:ascii="Sylfaen" w:hAnsi="Sylfaen"/>
                <w:noProof/>
                <w:sz w:val="24"/>
                <w:szCs w:val="24"/>
                <w:lang w:val="ka-GE"/>
              </w:rPr>
              <w:t xml:space="preserve">  1. საქართველოს კანონის „პროდუქტის უსაფრთხოებისა და თავისუფალი მიმოქცევის კოდექსი“-ს</w:t>
            </w:r>
            <w:r w:rsidR="001035B3" w:rsidRPr="000A735F">
              <w:rPr>
                <w:rFonts w:ascii="Sylfaen" w:hAnsi="Sylfaen"/>
                <w:noProof/>
                <w:sz w:val="24"/>
                <w:szCs w:val="24"/>
                <w:lang w:val="ka-GE"/>
              </w:rPr>
              <w:t xml:space="preserve"> 97</w:t>
            </w:r>
            <w:r w:rsidRPr="000A735F">
              <w:rPr>
                <w:rFonts w:ascii="Sylfaen" w:hAnsi="Sylfaen"/>
                <w:noProof/>
                <w:sz w:val="24"/>
                <w:szCs w:val="24"/>
                <w:lang w:val="ka-GE"/>
              </w:rPr>
              <w:t>-ე მუხლის</w:t>
            </w:r>
            <w:r w:rsidR="001035B3" w:rsidRPr="000A735F">
              <w:rPr>
                <w:rFonts w:ascii="Sylfaen" w:hAnsi="Sylfaen"/>
                <w:noProof/>
                <w:sz w:val="24"/>
                <w:szCs w:val="24"/>
                <w:lang w:val="ka-GE"/>
              </w:rPr>
              <w:t xml:space="preserve"> პირველი </w:t>
            </w:r>
            <w:r w:rsidRPr="000A735F">
              <w:rPr>
                <w:rFonts w:ascii="Sylfaen" w:hAnsi="Sylfaen"/>
                <w:noProof/>
                <w:sz w:val="24"/>
                <w:szCs w:val="24"/>
                <w:lang w:val="ka-GE"/>
              </w:rPr>
              <w:t>პუნქტი</w:t>
            </w:r>
            <w:r w:rsidR="001035B3" w:rsidRPr="000A735F">
              <w:rPr>
                <w:rFonts w:ascii="Sylfaen" w:hAnsi="Sylfaen"/>
                <w:noProof/>
                <w:sz w:val="24"/>
                <w:szCs w:val="24"/>
                <w:lang w:val="ka-GE"/>
              </w:rPr>
              <w:t xml:space="preserve">ს ის ნორმატიული შინაარსი, რომელიც </w:t>
            </w:r>
            <w:r w:rsidR="001035B3" w:rsidRPr="000A735F">
              <w:rPr>
                <w:rFonts w:ascii="Sylfaen" w:hAnsi="Sylfaen"/>
                <w:noProof/>
                <w:sz w:val="24"/>
                <w:szCs w:val="24"/>
              </w:rPr>
              <w:t>საჯარო სამართლის</w:t>
            </w:r>
            <w:r w:rsidR="001035B3" w:rsidRPr="000A735F">
              <w:rPr>
                <w:rFonts w:ascii="Sylfaen" w:hAnsi="Sylfaen"/>
                <w:noProof/>
                <w:sz w:val="24"/>
                <w:szCs w:val="24"/>
                <w:lang w:val="ka-GE"/>
              </w:rPr>
              <w:t xml:space="preserve"> </w:t>
            </w:r>
            <w:r w:rsidR="001035B3" w:rsidRPr="000A735F">
              <w:rPr>
                <w:rFonts w:ascii="Sylfaen" w:hAnsi="Sylfaen"/>
                <w:noProof/>
                <w:sz w:val="24"/>
                <w:szCs w:val="24"/>
              </w:rPr>
              <w:t>იურიდიული პირის „აკრედიტაციის ერთიანი ეროვნული ორგანო - აკრედიტაციის ცენტრს“</w:t>
            </w:r>
            <w:r w:rsidR="001035B3" w:rsidRPr="000A735F">
              <w:rPr>
                <w:rFonts w:ascii="Sylfaen" w:hAnsi="Sylfaen"/>
                <w:noProof/>
                <w:sz w:val="24"/>
                <w:szCs w:val="24"/>
                <w:lang w:val="ka-GE"/>
              </w:rPr>
              <w:t xml:space="preserve"> ანიჭებს უფლებამოსილებას</w:t>
            </w:r>
            <w:r w:rsidR="00C97C1C" w:rsidRPr="000A735F">
              <w:rPr>
                <w:rFonts w:ascii="Sylfaen" w:hAnsi="Sylfaen"/>
                <w:noProof/>
                <w:sz w:val="24"/>
                <w:szCs w:val="24"/>
                <w:lang w:val="ka-GE"/>
              </w:rPr>
              <w:t xml:space="preserve"> დაადგინოს აკრედიტაციის მიღება მხოლოდ იურიდიული პირებისათვის </w:t>
            </w:r>
            <w:r w:rsidR="00C97C1C" w:rsidRPr="000A735F">
              <w:rPr>
                <w:rFonts w:ascii="Sylfaen" w:hAnsi="Sylfaen"/>
                <w:noProof/>
                <w:sz w:val="24"/>
                <w:szCs w:val="24"/>
                <w:lang w:val="ka-GE"/>
              </w:rPr>
              <w:lastRenderedPageBreak/>
              <w:t>და აკრედიტაციის მიმღები სუბიექტების წრიდან გამორიცხოს ფიზიკური პირი.</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4FF88981" w14:textId="52382903" w:rsidR="0087688A" w:rsidRPr="000A735F" w:rsidRDefault="0087688A" w:rsidP="0087688A">
            <w:pPr>
              <w:spacing w:after="0" w:line="240" w:lineRule="auto"/>
              <w:jc w:val="both"/>
              <w:rPr>
                <w:rFonts w:ascii="Sylfaen" w:hAnsi="Sylfaen" w:cs="Sylfaen"/>
                <w:noProof/>
                <w:sz w:val="24"/>
                <w:szCs w:val="24"/>
              </w:rPr>
            </w:pPr>
            <w:r w:rsidRPr="000A735F">
              <w:rPr>
                <w:rFonts w:ascii="Sylfaen" w:hAnsi="Sylfaen" w:cs="Sylfaen"/>
                <w:noProof/>
                <w:sz w:val="24"/>
                <w:szCs w:val="24"/>
              </w:rPr>
              <w:lastRenderedPageBreak/>
              <w:t>საქართველოს</w:t>
            </w:r>
            <w:r w:rsidRPr="000A735F">
              <w:rPr>
                <w:rFonts w:ascii="Sylfaen" w:hAnsi="Sylfaen"/>
                <w:noProof/>
                <w:sz w:val="24"/>
                <w:szCs w:val="24"/>
              </w:rPr>
              <w:t xml:space="preserve"> </w:t>
            </w:r>
            <w:r w:rsidRPr="000A735F">
              <w:rPr>
                <w:rFonts w:ascii="Sylfaen" w:hAnsi="Sylfaen" w:cs="Sylfaen"/>
                <w:noProof/>
                <w:sz w:val="24"/>
                <w:szCs w:val="24"/>
              </w:rPr>
              <w:t>კონსტიტუციის</w:t>
            </w:r>
            <w:r w:rsidRPr="000A735F">
              <w:rPr>
                <w:rFonts w:ascii="Sylfaen" w:hAnsi="Sylfaen"/>
                <w:noProof/>
                <w:sz w:val="24"/>
                <w:szCs w:val="24"/>
              </w:rPr>
              <w:t xml:space="preserve"> </w:t>
            </w:r>
            <w:r w:rsidRPr="000A735F">
              <w:rPr>
                <w:rFonts w:ascii="Sylfaen" w:hAnsi="Sylfaen" w:cs="Sylfaen"/>
                <w:noProof/>
                <w:sz w:val="24"/>
                <w:szCs w:val="24"/>
              </w:rPr>
              <w:t>მე</w:t>
            </w:r>
            <w:r w:rsidR="00C97C1C" w:rsidRPr="000A735F">
              <w:rPr>
                <w:rFonts w:ascii="Sylfaen" w:hAnsi="Sylfaen"/>
                <w:noProof/>
                <w:sz w:val="24"/>
                <w:szCs w:val="24"/>
              </w:rPr>
              <w:t>-11</w:t>
            </w:r>
            <w:r w:rsidRPr="000A735F">
              <w:rPr>
                <w:rFonts w:ascii="Sylfaen" w:hAnsi="Sylfaen"/>
                <w:noProof/>
                <w:sz w:val="24"/>
                <w:szCs w:val="24"/>
              </w:rPr>
              <w:t xml:space="preserve"> </w:t>
            </w:r>
            <w:r w:rsidRPr="000A735F">
              <w:rPr>
                <w:rFonts w:ascii="Sylfaen" w:hAnsi="Sylfaen" w:cs="Sylfaen"/>
                <w:noProof/>
                <w:sz w:val="24"/>
                <w:szCs w:val="24"/>
              </w:rPr>
              <w:t>მუხლის</w:t>
            </w:r>
            <w:r w:rsidRPr="000A735F">
              <w:rPr>
                <w:rFonts w:ascii="Sylfaen" w:hAnsi="Sylfaen" w:cs="Sylfaen"/>
                <w:noProof/>
                <w:sz w:val="24"/>
                <w:szCs w:val="24"/>
                <w:lang w:val="ka-GE"/>
              </w:rPr>
              <w:t xml:space="preserve"> პირველი</w:t>
            </w:r>
            <w:r w:rsidR="00C97C1C" w:rsidRPr="000A735F">
              <w:rPr>
                <w:rFonts w:ascii="Sylfaen" w:hAnsi="Sylfaen" w:cs="Sylfaen"/>
                <w:noProof/>
                <w:sz w:val="24"/>
                <w:szCs w:val="24"/>
                <w:lang w:val="ka-GE"/>
              </w:rPr>
              <w:t xml:space="preserve"> </w:t>
            </w:r>
            <w:r w:rsidRPr="000A735F">
              <w:rPr>
                <w:rFonts w:ascii="Sylfaen" w:hAnsi="Sylfaen" w:cs="Sylfaen"/>
                <w:noProof/>
                <w:sz w:val="24"/>
                <w:szCs w:val="24"/>
              </w:rPr>
              <w:t>პუნქტი</w:t>
            </w:r>
          </w:p>
          <w:p w14:paraId="12B2CA28" w14:textId="77777777" w:rsidR="007225CB" w:rsidRPr="000A735F" w:rsidRDefault="007225CB" w:rsidP="00C92000">
            <w:pPr>
              <w:spacing w:after="0" w:line="240" w:lineRule="auto"/>
              <w:jc w:val="both"/>
              <w:rPr>
                <w:rFonts w:ascii="Sylfaen" w:hAnsi="Sylfaen" w:cs="Sylfaen"/>
                <w:noProof/>
                <w:sz w:val="24"/>
                <w:szCs w:val="24"/>
              </w:rPr>
            </w:pPr>
          </w:p>
        </w:tc>
      </w:tr>
      <w:tr w:rsidR="007225CB" w:rsidRPr="000A735F" w14:paraId="5C2B5CED"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256C0FF3" w14:textId="77777777" w:rsidR="000A735F" w:rsidRDefault="000A735F" w:rsidP="00C97C1C">
            <w:pPr>
              <w:spacing w:after="0" w:line="240" w:lineRule="auto"/>
              <w:jc w:val="both"/>
              <w:rPr>
                <w:rFonts w:ascii="Sylfaen" w:hAnsi="Sylfaen"/>
                <w:noProof/>
                <w:sz w:val="24"/>
                <w:szCs w:val="24"/>
                <w:lang w:val="ka-GE"/>
              </w:rPr>
            </w:pPr>
          </w:p>
          <w:p w14:paraId="43FB57A4" w14:textId="31625377" w:rsidR="007225CB" w:rsidRPr="000A735F" w:rsidRDefault="00C97C1C" w:rsidP="00C97C1C">
            <w:pPr>
              <w:spacing w:after="0" w:line="240" w:lineRule="auto"/>
              <w:jc w:val="both"/>
              <w:rPr>
                <w:rFonts w:ascii="Sylfaen" w:hAnsi="Sylfaen"/>
                <w:sz w:val="24"/>
                <w:szCs w:val="24"/>
                <w:lang w:val="ka-GE"/>
              </w:rPr>
            </w:pPr>
            <w:r w:rsidRPr="000A735F">
              <w:rPr>
                <w:rFonts w:ascii="Sylfaen" w:hAnsi="Sylfaen"/>
                <w:noProof/>
                <w:sz w:val="24"/>
                <w:szCs w:val="24"/>
                <w:lang w:val="ka-GE"/>
              </w:rPr>
              <w:t xml:space="preserve">2. საქართველოს კანონის „პროდუქტის უსაფრთხოებისა და თავისუფალი მიმოქცევის კოდექსი“-ს 97-ე მუხლის პირველი პუნქტის ის ნორმატიული შინაარსი, რომელიც </w:t>
            </w:r>
            <w:r w:rsidRPr="000A735F">
              <w:rPr>
                <w:rFonts w:ascii="Sylfaen" w:hAnsi="Sylfaen"/>
                <w:noProof/>
                <w:sz w:val="24"/>
                <w:szCs w:val="24"/>
              </w:rPr>
              <w:t>საჯარო სამართლის</w:t>
            </w:r>
            <w:r w:rsidRPr="000A735F">
              <w:rPr>
                <w:rFonts w:ascii="Sylfaen" w:hAnsi="Sylfaen"/>
                <w:noProof/>
                <w:sz w:val="24"/>
                <w:szCs w:val="24"/>
                <w:lang w:val="ka-GE"/>
              </w:rPr>
              <w:t xml:space="preserve"> </w:t>
            </w:r>
            <w:r w:rsidRPr="000A735F">
              <w:rPr>
                <w:rFonts w:ascii="Sylfaen" w:hAnsi="Sylfaen"/>
                <w:noProof/>
                <w:sz w:val="24"/>
                <w:szCs w:val="24"/>
              </w:rPr>
              <w:t>იურიდიული პირის „აკრედიტაციის ერთიანი ეროვნული ორგანო - აკრედიტაციის ცენტრს“</w:t>
            </w:r>
            <w:r w:rsidRPr="000A735F">
              <w:rPr>
                <w:rFonts w:ascii="Sylfaen" w:hAnsi="Sylfaen"/>
                <w:noProof/>
                <w:sz w:val="24"/>
                <w:szCs w:val="24"/>
                <w:lang w:val="ka-GE"/>
              </w:rPr>
              <w:t xml:space="preserve"> ანიჭებს უფლებამოსილებას დაადგინოს საკანონმდებლო აქტისაგან განსხვავებული ადმინისტრაციული წარმოების წესები, რეგისტრაციაში არ გაატაროს გაინტერესებული პირის განცხადება და არ დაიწყოს ადმინისტრაციული წარმოება  </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3DAC9300" w14:textId="77777777" w:rsidR="000A735F" w:rsidRDefault="000A735F" w:rsidP="0087688A">
            <w:pPr>
              <w:spacing w:after="0" w:line="240" w:lineRule="auto"/>
              <w:jc w:val="both"/>
              <w:rPr>
                <w:rFonts w:ascii="Sylfaen" w:hAnsi="Sylfaen" w:cs="Sylfaen"/>
                <w:noProof/>
                <w:sz w:val="24"/>
                <w:szCs w:val="24"/>
              </w:rPr>
            </w:pPr>
          </w:p>
          <w:p w14:paraId="3D71C0A7" w14:textId="62CF4477" w:rsidR="0087688A" w:rsidRPr="000A735F" w:rsidRDefault="0087688A" w:rsidP="0087688A">
            <w:pPr>
              <w:spacing w:after="0" w:line="240" w:lineRule="auto"/>
              <w:jc w:val="both"/>
              <w:rPr>
                <w:rFonts w:ascii="Sylfaen" w:hAnsi="Sylfaen" w:cs="Sylfaen"/>
                <w:noProof/>
                <w:sz w:val="24"/>
                <w:szCs w:val="24"/>
              </w:rPr>
            </w:pPr>
            <w:r w:rsidRPr="000A735F">
              <w:rPr>
                <w:rFonts w:ascii="Sylfaen" w:hAnsi="Sylfaen" w:cs="Sylfaen"/>
                <w:noProof/>
                <w:sz w:val="24"/>
                <w:szCs w:val="24"/>
              </w:rPr>
              <w:t>საქართველოს</w:t>
            </w:r>
            <w:r w:rsidRPr="000A735F">
              <w:rPr>
                <w:rFonts w:ascii="Sylfaen" w:hAnsi="Sylfaen"/>
                <w:noProof/>
                <w:sz w:val="24"/>
                <w:szCs w:val="24"/>
              </w:rPr>
              <w:t xml:space="preserve"> </w:t>
            </w:r>
            <w:r w:rsidRPr="000A735F">
              <w:rPr>
                <w:rFonts w:ascii="Sylfaen" w:hAnsi="Sylfaen" w:cs="Sylfaen"/>
                <w:noProof/>
                <w:sz w:val="24"/>
                <w:szCs w:val="24"/>
              </w:rPr>
              <w:t>კონსტიტუციის</w:t>
            </w:r>
            <w:r w:rsidRPr="000A735F">
              <w:rPr>
                <w:rFonts w:ascii="Sylfaen" w:hAnsi="Sylfaen"/>
                <w:noProof/>
                <w:sz w:val="24"/>
                <w:szCs w:val="24"/>
              </w:rPr>
              <w:t xml:space="preserve"> </w:t>
            </w:r>
            <w:r w:rsidRPr="000A735F">
              <w:rPr>
                <w:rFonts w:ascii="Sylfaen" w:hAnsi="Sylfaen" w:cs="Sylfaen"/>
                <w:noProof/>
                <w:sz w:val="24"/>
                <w:szCs w:val="24"/>
              </w:rPr>
              <w:t>მე</w:t>
            </w:r>
            <w:r w:rsidR="00C97C1C" w:rsidRPr="000A735F">
              <w:rPr>
                <w:rFonts w:ascii="Sylfaen" w:hAnsi="Sylfaen"/>
                <w:noProof/>
                <w:sz w:val="24"/>
                <w:szCs w:val="24"/>
              </w:rPr>
              <w:t>-18</w:t>
            </w:r>
            <w:r w:rsidRPr="000A735F">
              <w:rPr>
                <w:rFonts w:ascii="Sylfaen" w:hAnsi="Sylfaen"/>
                <w:noProof/>
                <w:sz w:val="24"/>
                <w:szCs w:val="24"/>
              </w:rPr>
              <w:t xml:space="preserve"> </w:t>
            </w:r>
            <w:r w:rsidRPr="000A735F">
              <w:rPr>
                <w:rFonts w:ascii="Sylfaen" w:hAnsi="Sylfaen" w:cs="Sylfaen"/>
                <w:noProof/>
                <w:sz w:val="24"/>
                <w:szCs w:val="24"/>
              </w:rPr>
              <w:t>მუხლის</w:t>
            </w:r>
            <w:r w:rsidRPr="000A735F">
              <w:rPr>
                <w:rFonts w:ascii="Sylfaen" w:hAnsi="Sylfaen" w:cs="Sylfaen"/>
                <w:noProof/>
                <w:sz w:val="24"/>
                <w:szCs w:val="24"/>
                <w:lang w:val="ka-GE"/>
              </w:rPr>
              <w:t xml:space="preserve"> პირველი </w:t>
            </w:r>
            <w:r w:rsidRPr="000A735F">
              <w:rPr>
                <w:rFonts w:ascii="Sylfaen" w:hAnsi="Sylfaen" w:cs="Sylfaen"/>
                <w:noProof/>
                <w:sz w:val="24"/>
                <w:szCs w:val="24"/>
              </w:rPr>
              <w:t>პუნქტი</w:t>
            </w:r>
          </w:p>
          <w:p w14:paraId="1C5DF922" w14:textId="77777777" w:rsidR="007225CB" w:rsidRPr="000A735F" w:rsidRDefault="007225CB" w:rsidP="00C92000">
            <w:pPr>
              <w:spacing w:after="0" w:line="240" w:lineRule="auto"/>
              <w:jc w:val="both"/>
              <w:rPr>
                <w:rFonts w:ascii="Sylfaen" w:hAnsi="Sylfaen" w:cs="Sylfaen"/>
                <w:noProof/>
                <w:sz w:val="24"/>
                <w:szCs w:val="24"/>
              </w:rPr>
            </w:pPr>
          </w:p>
        </w:tc>
      </w:tr>
      <w:tr w:rsidR="002F127B" w:rsidRPr="000A735F"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209049E8" w14:textId="77777777" w:rsidR="000A735F" w:rsidRDefault="00E8441C" w:rsidP="00926C0B">
            <w:pPr>
              <w:spacing w:after="0" w:line="240" w:lineRule="auto"/>
              <w:jc w:val="both"/>
              <w:rPr>
                <w:rFonts w:ascii="Sylfaen" w:hAnsi="Sylfaen"/>
                <w:noProof/>
                <w:sz w:val="24"/>
                <w:szCs w:val="24"/>
                <w:lang w:val="ka-GE"/>
              </w:rPr>
            </w:pPr>
            <w:r w:rsidRPr="000A735F">
              <w:rPr>
                <w:rFonts w:ascii="Sylfaen" w:hAnsi="Sylfaen"/>
                <w:noProof/>
                <w:sz w:val="24"/>
                <w:szCs w:val="24"/>
                <w:lang w:val="ka-GE"/>
              </w:rPr>
              <w:t xml:space="preserve"> </w:t>
            </w:r>
          </w:p>
          <w:p w14:paraId="3DD334C3" w14:textId="5A701A21" w:rsidR="00E8441C" w:rsidRPr="000A735F" w:rsidRDefault="00C97C1C" w:rsidP="00926C0B">
            <w:pPr>
              <w:spacing w:after="0" w:line="240" w:lineRule="auto"/>
              <w:jc w:val="both"/>
              <w:rPr>
                <w:rFonts w:ascii="Sylfaen" w:hAnsi="Sylfaen"/>
                <w:color w:val="000000"/>
                <w:sz w:val="24"/>
                <w:szCs w:val="24"/>
                <w:lang w:val="ka-GE"/>
              </w:rPr>
            </w:pPr>
            <w:r w:rsidRPr="000A735F">
              <w:rPr>
                <w:rFonts w:ascii="Sylfaen" w:hAnsi="Sylfaen"/>
                <w:noProof/>
                <w:sz w:val="24"/>
                <w:szCs w:val="24"/>
                <w:lang w:val="ka-GE"/>
              </w:rPr>
              <w:t xml:space="preserve">3. </w:t>
            </w:r>
            <w:r w:rsidRPr="000A735F">
              <w:rPr>
                <w:rFonts w:ascii="Sylfaen" w:hAnsi="Sylfaen"/>
                <w:noProof/>
                <w:sz w:val="24"/>
                <w:szCs w:val="24"/>
              </w:rPr>
              <w:t>საჯარო სამართლის</w:t>
            </w:r>
            <w:r w:rsidRPr="000A735F">
              <w:rPr>
                <w:rFonts w:ascii="Sylfaen" w:hAnsi="Sylfaen"/>
                <w:noProof/>
                <w:sz w:val="24"/>
                <w:szCs w:val="24"/>
                <w:lang w:val="ka-GE"/>
              </w:rPr>
              <w:t xml:space="preserve"> </w:t>
            </w:r>
            <w:r w:rsidRPr="000A735F">
              <w:rPr>
                <w:rFonts w:ascii="Sylfaen" w:hAnsi="Sylfaen"/>
                <w:noProof/>
                <w:sz w:val="24"/>
                <w:szCs w:val="24"/>
              </w:rPr>
              <w:t>იურიდიული პირის „აკრედიტაციის ერთიანი ეროვნული ორგანო - აკრედიტაციის ცენტრი“</w:t>
            </w:r>
            <w:r w:rsidRPr="000A735F">
              <w:rPr>
                <w:rFonts w:ascii="Sylfaen" w:hAnsi="Sylfaen"/>
                <w:noProof/>
                <w:sz w:val="24"/>
                <w:szCs w:val="24"/>
                <w:lang w:val="ka-GE"/>
              </w:rPr>
              <w:t xml:space="preserve">-ს </w:t>
            </w:r>
            <w:r w:rsidRPr="000A735F">
              <w:rPr>
                <w:rFonts w:ascii="Sylfaen" w:hAnsi="Sylfaen"/>
                <w:noProof/>
                <w:sz w:val="24"/>
                <w:szCs w:val="24"/>
              </w:rPr>
              <w:t xml:space="preserve">გენერალური დირექტორის 2020 წლის 10 აპრილის </w:t>
            </w:r>
            <w:r w:rsidRPr="000A735F">
              <w:rPr>
                <w:rFonts w:ascii="Sylfaen" w:hAnsi="Sylfaen"/>
                <w:sz w:val="24"/>
                <w:szCs w:val="24"/>
              </w:rPr>
              <w:t>№</w:t>
            </w:r>
            <w:r w:rsidRPr="000A735F">
              <w:rPr>
                <w:rFonts w:ascii="Sylfaen" w:hAnsi="Sylfaen"/>
                <w:noProof/>
                <w:sz w:val="24"/>
                <w:szCs w:val="24"/>
              </w:rPr>
              <w:t xml:space="preserve">01-1 ბრძანებით დამტკიცებული </w:t>
            </w:r>
            <w:r w:rsidRPr="000A735F">
              <w:rPr>
                <w:rFonts w:ascii="Sylfaen" w:hAnsi="Sylfaen"/>
                <w:noProof/>
                <w:sz w:val="24"/>
                <w:szCs w:val="24"/>
                <w:lang w:val="ka-GE"/>
              </w:rPr>
              <w:t xml:space="preserve">თანდართული </w:t>
            </w:r>
            <w:r w:rsidRPr="000A735F">
              <w:rPr>
                <w:rFonts w:ascii="Sylfaen" w:hAnsi="Sylfaen"/>
                <w:noProof/>
                <w:sz w:val="24"/>
                <w:szCs w:val="24"/>
              </w:rPr>
              <w:t>„აკრედიტაციის წესები და პროცედურები“</w:t>
            </w:r>
            <w:r w:rsidRPr="000A735F">
              <w:rPr>
                <w:rFonts w:ascii="Sylfaen" w:hAnsi="Sylfaen"/>
                <w:noProof/>
                <w:sz w:val="24"/>
                <w:szCs w:val="24"/>
                <w:lang w:val="ka-GE"/>
              </w:rPr>
              <w:t>-ს შემადგენელი ნაწილი „</w:t>
            </w:r>
            <w:r w:rsidRPr="000A735F">
              <w:rPr>
                <w:rFonts w:ascii="Sylfaen" w:hAnsi="Sylfaen" w:cs="Sylfaen"/>
                <w:noProof/>
                <w:sz w:val="24"/>
                <w:szCs w:val="24"/>
              </w:rPr>
              <w:t>საკ</w:t>
            </w:r>
            <w:r w:rsidRPr="000A735F">
              <w:rPr>
                <w:rFonts w:ascii="Sylfaen" w:hAnsi="Sylfaen"/>
                <w:noProof/>
                <w:sz w:val="24"/>
                <w:szCs w:val="24"/>
              </w:rPr>
              <w:t xml:space="preserve"> 1.1:2020 – </w:t>
            </w:r>
            <w:r w:rsidRPr="000A735F">
              <w:rPr>
                <w:rFonts w:ascii="Sylfaen" w:hAnsi="Sylfaen" w:cs="Sylfaen"/>
                <w:noProof/>
                <w:sz w:val="24"/>
                <w:szCs w:val="24"/>
              </w:rPr>
              <w:t>აკრედიტაციის</w:t>
            </w:r>
            <w:r w:rsidRPr="000A735F">
              <w:rPr>
                <w:rFonts w:ascii="Sylfaen" w:hAnsi="Sylfaen"/>
                <w:noProof/>
                <w:sz w:val="24"/>
                <w:szCs w:val="24"/>
              </w:rPr>
              <w:t xml:space="preserve"> </w:t>
            </w:r>
            <w:r w:rsidRPr="000A735F">
              <w:rPr>
                <w:rFonts w:ascii="Sylfaen" w:hAnsi="Sylfaen" w:cs="Sylfaen"/>
                <w:noProof/>
                <w:sz w:val="24"/>
                <w:szCs w:val="24"/>
              </w:rPr>
              <w:t>საერთო</w:t>
            </w:r>
            <w:r w:rsidRPr="000A735F">
              <w:rPr>
                <w:rFonts w:ascii="Sylfaen" w:hAnsi="Sylfaen"/>
                <w:noProof/>
                <w:sz w:val="24"/>
                <w:szCs w:val="24"/>
              </w:rPr>
              <w:t xml:space="preserve"> </w:t>
            </w:r>
            <w:r w:rsidRPr="000A735F">
              <w:rPr>
                <w:rFonts w:ascii="Sylfaen" w:hAnsi="Sylfaen" w:cs="Sylfaen"/>
                <w:noProof/>
                <w:sz w:val="24"/>
                <w:szCs w:val="24"/>
              </w:rPr>
              <w:t>წესები</w:t>
            </w:r>
            <w:r w:rsidRPr="000A735F">
              <w:rPr>
                <w:rFonts w:ascii="Sylfaen" w:hAnsi="Sylfaen"/>
                <w:noProof/>
                <w:sz w:val="24"/>
                <w:szCs w:val="24"/>
              </w:rPr>
              <w:t xml:space="preserve"> </w:t>
            </w:r>
            <w:r w:rsidRPr="000A735F">
              <w:rPr>
                <w:rFonts w:ascii="Sylfaen" w:hAnsi="Sylfaen" w:cs="Sylfaen"/>
                <w:noProof/>
                <w:sz w:val="24"/>
                <w:szCs w:val="24"/>
              </w:rPr>
              <w:t>და</w:t>
            </w:r>
            <w:r w:rsidRPr="000A735F">
              <w:rPr>
                <w:rFonts w:ascii="Sylfaen" w:hAnsi="Sylfaen"/>
                <w:noProof/>
                <w:sz w:val="24"/>
                <w:szCs w:val="24"/>
              </w:rPr>
              <w:t xml:space="preserve"> </w:t>
            </w:r>
            <w:r w:rsidRPr="000A735F">
              <w:rPr>
                <w:rFonts w:ascii="Sylfaen" w:hAnsi="Sylfaen" w:cs="Sylfaen"/>
                <w:noProof/>
                <w:sz w:val="24"/>
                <w:szCs w:val="24"/>
              </w:rPr>
              <w:t>პროცედურები</w:t>
            </w:r>
            <w:r w:rsidRPr="000A735F">
              <w:rPr>
                <w:rFonts w:ascii="Sylfaen" w:hAnsi="Sylfaen" w:cs="Sylfaen"/>
                <w:noProof/>
                <w:sz w:val="24"/>
                <w:szCs w:val="24"/>
                <w:lang w:val="ka-GE"/>
              </w:rPr>
              <w:t>“-ს მე-4 მუხლის მე-2 პუნქტი.</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19A73D75" w14:textId="77777777" w:rsidR="000A735F" w:rsidRDefault="000A735F" w:rsidP="00C92000">
            <w:pPr>
              <w:spacing w:after="0" w:line="240" w:lineRule="auto"/>
              <w:jc w:val="both"/>
              <w:rPr>
                <w:rFonts w:ascii="Sylfaen" w:hAnsi="Sylfaen" w:cs="Sylfaen"/>
                <w:noProof/>
                <w:sz w:val="24"/>
                <w:szCs w:val="24"/>
              </w:rPr>
            </w:pPr>
          </w:p>
          <w:p w14:paraId="67311D39" w14:textId="58FFFBAD" w:rsidR="00C92000" w:rsidRPr="000A735F" w:rsidRDefault="00C97C1C" w:rsidP="00C92000">
            <w:pPr>
              <w:spacing w:after="0" w:line="240" w:lineRule="auto"/>
              <w:jc w:val="both"/>
              <w:rPr>
                <w:rFonts w:ascii="Sylfaen" w:hAnsi="Sylfaen" w:cs="Sylfaen"/>
                <w:noProof/>
                <w:sz w:val="24"/>
                <w:szCs w:val="24"/>
              </w:rPr>
            </w:pPr>
            <w:r w:rsidRPr="000A735F">
              <w:rPr>
                <w:rFonts w:ascii="Sylfaen" w:hAnsi="Sylfaen" w:cs="Sylfaen"/>
                <w:noProof/>
                <w:sz w:val="24"/>
                <w:szCs w:val="24"/>
              </w:rPr>
              <w:t>საქართველოს</w:t>
            </w:r>
            <w:r w:rsidRPr="000A735F">
              <w:rPr>
                <w:rFonts w:ascii="Sylfaen" w:hAnsi="Sylfaen"/>
                <w:noProof/>
                <w:sz w:val="24"/>
                <w:szCs w:val="24"/>
              </w:rPr>
              <w:t xml:space="preserve"> </w:t>
            </w:r>
            <w:r w:rsidRPr="000A735F">
              <w:rPr>
                <w:rFonts w:ascii="Sylfaen" w:hAnsi="Sylfaen" w:cs="Sylfaen"/>
                <w:noProof/>
                <w:sz w:val="24"/>
                <w:szCs w:val="24"/>
              </w:rPr>
              <w:t>კონსტიტუციის</w:t>
            </w:r>
            <w:r w:rsidRPr="000A735F">
              <w:rPr>
                <w:rFonts w:ascii="Sylfaen" w:hAnsi="Sylfaen"/>
                <w:noProof/>
                <w:sz w:val="24"/>
                <w:szCs w:val="24"/>
              </w:rPr>
              <w:t xml:space="preserve"> </w:t>
            </w:r>
            <w:r w:rsidRPr="000A735F">
              <w:rPr>
                <w:rFonts w:ascii="Sylfaen" w:hAnsi="Sylfaen" w:cs="Sylfaen"/>
                <w:noProof/>
                <w:sz w:val="24"/>
                <w:szCs w:val="24"/>
              </w:rPr>
              <w:t>მე</w:t>
            </w:r>
            <w:r w:rsidRPr="000A735F">
              <w:rPr>
                <w:rFonts w:ascii="Sylfaen" w:hAnsi="Sylfaen"/>
                <w:noProof/>
                <w:sz w:val="24"/>
                <w:szCs w:val="24"/>
              </w:rPr>
              <w:t xml:space="preserve">-18 </w:t>
            </w:r>
            <w:r w:rsidRPr="000A735F">
              <w:rPr>
                <w:rFonts w:ascii="Sylfaen" w:hAnsi="Sylfaen" w:cs="Sylfaen"/>
                <w:noProof/>
                <w:sz w:val="24"/>
                <w:szCs w:val="24"/>
              </w:rPr>
              <w:t>მუხლის</w:t>
            </w:r>
            <w:r w:rsidRPr="000A735F">
              <w:rPr>
                <w:rFonts w:ascii="Sylfaen" w:hAnsi="Sylfaen" w:cs="Sylfaen"/>
                <w:noProof/>
                <w:sz w:val="24"/>
                <w:szCs w:val="24"/>
                <w:lang w:val="ka-GE"/>
              </w:rPr>
              <w:t xml:space="preserve"> პირველი </w:t>
            </w:r>
            <w:r w:rsidRPr="000A735F">
              <w:rPr>
                <w:rFonts w:ascii="Sylfaen" w:hAnsi="Sylfaen" w:cs="Sylfaen"/>
                <w:noProof/>
                <w:sz w:val="24"/>
                <w:szCs w:val="24"/>
              </w:rPr>
              <w:t>პუნქტი</w:t>
            </w:r>
          </w:p>
          <w:p w14:paraId="6A9BFFAB" w14:textId="1101E883" w:rsidR="00C92000" w:rsidRPr="000A735F" w:rsidRDefault="00C92000" w:rsidP="00C92000">
            <w:pPr>
              <w:spacing w:after="0" w:line="240" w:lineRule="auto"/>
              <w:jc w:val="both"/>
              <w:rPr>
                <w:rFonts w:ascii="Sylfaen" w:hAnsi="Sylfaen"/>
                <w:color w:val="000000"/>
                <w:sz w:val="24"/>
                <w:szCs w:val="24"/>
                <w:lang w:val="ka-GE"/>
              </w:rPr>
            </w:pPr>
          </w:p>
        </w:tc>
      </w:tr>
      <w:tr w:rsidR="00B3053A" w:rsidRPr="000A735F" w14:paraId="0BB20728"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FED6056" w14:textId="77777777" w:rsidR="000A735F" w:rsidRDefault="000A735F" w:rsidP="00C97C1C">
            <w:pPr>
              <w:spacing w:after="0" w:line="240" w:lineRule="auto"/>
              <w:jc w:val="both"/>
              <w:rPr>
                <w:rFonts w:ascii="Sylfaen" w:hAnsi="Sylfaen"/>
                <w:noProof/>
                <w:sz w:val="24"/>
                <w:szCs w:val="24"/>
                <w:lang w:val="ka-GE"/>
              </w:rPr>
            </w:pPr>
          </w:p>
          <w:p w14:paraId="57AC37D1" w14:textId="26B6D4DA" w:rsidR="00B3053A" w:rsidRPr="000A735F" w:rsidRDefault="0087688A" w:rsidP="00C97C1C">
            <w:pPr>
              <w:spacing w:after="0" w:line="240" w:lineRule="auto"/>
              <w:jc w:val="both"/>
              <w:rPr>
                <w:rFonts w:ascii="Sylfaen" w:hAnsi="Sylfaen"/>
                <w:noProof/>
                <w:sz w:val="24"/>
                <w:szCs w:val="24"/>
                <w:lang w:val="ka-GE"/>
              </w:rPr>
            </w:pPr>
            <w:r w:rsidRPr="000A735F">
              <w:rPr>
                <w:rFonts w:ascii="Sylfaen" w:hAnsi="Sylfaen"/>
                <w:noProof/>
                <w:sz w:val="24"/>
                <w:szCs w:val="24"/>
                <w:lang w:val="ka-GE"/>
              </w:rPr>
              <w:t>4</w:t>
            </w:r>
            <w:r w:rsidR="00B3053A" w:rsidRPr="000A735F">
              <w:rPr>
                <w:rFonts w:ascii="Sylfaen" w:hAnsi="Sylfaen"/>
                <w:noProof/>
                <w:sz w:val="24"/>
                <w:szCs w:val="24"/>
                <w:lang w:val="ka-GE"/>
              </w:rPr>
              <w:t xml:space="preserve">. </w:t>
            </w:r>
            <w:r w:rsidR="00C97C1C" w:rsidRPr="000A735F">
              <w:rPr>
                <w:rFonts w:ascii="Sylfaen" w:hAnsi="Sylfaen"/>
                <w:noProof/>
                <w:sz w:val="24"/>
                <w:szCs w:val="24"/>
              </w:rPr>
              <w:t>საჯარო სამართლის</w:t>
            </w:r>
            <w:r w:rsidR="00C97C1C" w:rsidRPr="000A735F">
              <w:rPr>
                <w:rFonts w:ascii="Sylfaen" w:hAnsi="Sylfaen"/>
                <w:noProof/>
                <w:sz w:val="24"/>
                <w:szCs w:val="24"/>
                <w:lang w:val="ka-GE"/>
              </w:rPr>
              <w:t xml:space="preserve"> </w:t>
            </w:r>
            <w:r w:rsidR="00C97C1C" w:rsidRPr="000A735F">
              <w:rPr>
                <w:rFonts w:ascii="Sylfaen" w:hAnsi="Sylfaen"/>
                <w:noProof/>
                <w:sz w:val="24"/>
                <w:szCs w:val="24"/>
              </w:rPr>
              <w:t>იურიდიული პირის „აკრედიტაციის ერთიანი ეროვნული ორგანო - აკრედიტაციის ცენტრი“</w:t>
            </w:r>
            <w:r w:rsidR="00C97C1C" w:rsidRPr="000A735F">
              <w:rPr>
                <w:rFonts w:ascii="Sylfaen" w:hAnsi="Sylfaen"/>
                <w:noProof/>
                <w:sz w:val="24"/>
                <w:szCs w:val="24"/>
                <w:lang w:val="ka-GE"/>
              </w:rPr>
              <w:t xml:space="preserve">-ს </w:t>
            </w:r>
            <w:r w:rsidR="00C97C1C" w:rsidRPr="000A735F">
              <w:rPr>
                <w:rFonts w:ascii="Sylfaen" w:hAnsi="Sylfaen"/>
                <w:noProof/>
                <w:sz w:val="24"/>
                <w:szCs w:val="24"/>
              </w:rPr>
              <w:t xml:space="preserve">გენერალური დირექტორის 2020 წლის 10 აპრილის </w:t>
            </w:r>
            <w:r w:rsidR="00C97C1C" w:rsidRPr="000A735F">
              <w:rPr>
                <w:rFonts w:ascii="Sylfaen" w:hAnsi="Sylfaen"/>
                <w:sz w:val="24"/>
                <w:szCs w:val="24"/>
              </w:rPr>
              <w:t>№</w:t>
            </w:r>
            <w:r w:rsidR="00C97C1C" w:rsidRPr="000A735F">
              <w:rPr>
                <w:rFonts w:ascii="Sylfaen" w:hAnsi="Sylfaen"/>
                <w:noProof/>
                <w:sz w:val="24"/>
                <w:szCs w:val="24"/>
              </w:rPr>
              <w:t xml:space="preserve">01-1 ბრძანებით დამტკიცებული </w:t>
            </w:r>
            <w:r w:rsidR="00C97C1C" w:rsidRPr="000A735F">
              <w:rPr>
                <w:rFonts w:ascii="Sylfaen" w:hAnsi="Sylfaen"/>
                <w:noProof/>
                <w:sz w:val="24"/>
                <w:szCs w:val="24"/>
                <w:lang w:val="ka-GE"/>
              </w:rPr>
              <w:t xml:space="preserve">თანდართული </w:t>
            </w:r>
            <w:r w:rsidR="00C97C1C" w:rsidRPr="000A735F">
              <w:rPr>
                <w:rFonts w:ascii="Sylfaen" w:hAnsi="Sylfaen"/>
                <w:noProof/>
                <w:sz w:val="24"/>
                <w:szCs w:val="24"/>
              </w:rPr>
              <w:t>„აკრედიტაციის წესები და პროცედურები“</w:t>
            </w:r>
            <w:r w:rsidR="00C97C1C" w:rsidRPr="000A735F">
              <w:rPr>
                <w:rFonts w:ascii="Sylfaen" w:hAnsi="Sylfaen"/>
                <w:noProof/>
                <w:sz w:val="24"/>
                <w:szCs w:val="24"/>
                <w:lang w:val="ka-GE"/>
              </w:rPr>
              <w:t>-ს შემადგენელი ნაწილი „</w:t>
            </w:r>
            <w:r w:rsidR="00C97C1C" w:rsidRPr="000A735F">
              <w:rPr>
                <w:rFonts w:ascii="Sylfaen" w:hAnsi="Sylfaen" w:cs="Sylfaen"/>
                <w:noProof/>
                <w:sz w:val="24"/>
                <w:szCs w:val="24"/>
              </w:rPr>
              <w:t>საკ</w:t>
            </w:r>
            <w:r w:rsidR="00C97C1C" w:rsidRPr="000A735F">
              <w:rPr>
                <w:rFonts w:ascii="Sylfaen" w:hAnsi="Sylfaen"/>
                <w:noProof/>
                <w:sz w:val="24"/>
                <w:szCs w:val="24"/>
              </w:rPr>
              <w:t xml:space="preserve">1.5:2020 – </w:t>
            </w:r>
            <w:r w:rsidR="00C97C1C" w:rsidRPr="000A735F">
              <w:rPr>
                <w:rFonts w:ascii="Sylfaen" w:hAnsi="Sylfaen" w:cs="Sylfaen"/>
                <w:noProof/>
                <w:sz w:val="24"/>
                <w:szCs w:val="24"/>
              </w:rPr>
              <w:t>წესები</w:t>
            </w:r>
            <w:r w:rsidR="00C97C1C" w:rsidRPr="000A735F">
              <w:rPr>
                <w:rFonts w:ascii="Sylfaen" w:hAnsi="Sylfaen"/>
                <w:noProof/>
                <w:sz w:val="24"/>
                <w:szCs w:val="24"/>
              </w:rPr>
              <w:t xml:space="preserve"> </w:t>
            </w:r>
            <w:r w:rsidR="00C97C1C" w:rsidRPr="000A735F">
              <w:rPr>
                <w:rFonts w:ascii="Sylfaen" w:hAnsi="Sylfaen" w:cs="Sylfaen"/>
                <w:noProof/>
                <w:sz w:val="24"/>
                <w:szCs w:val="24"/>
              </w:rPr>
              <w:t>და</w:t>
            </w:r>
            <w:r w:rsidR="00C97C1C" w:rsidRPr="000A735F">
              <w:rPr>
                <w:rFonts w:ascii="Sylfaen" w:hAnsi="Sylfaen"/>
                <w:noProof/>
                <w:sz w:val="24"/>
                <w:szCs w:val="24"/>
              </w:rPr>
              <w:t xml:space="preserve"> </w:t>
            </w:r>
            <w:r w:rsidR="00C97C1C" w:rsidRPr="000A735F">
              <w:rPr>
                <w:rFonts w:ascii="Sylfaen" w:hAnsi="Sylfaen" w:cs="Sylfaen"/>
                <w:noProof/>
                <w:sz w:val="24"/>
                <w:szCs w:val="24"/>
              </w:rPr>
              <w:t>პროცედურები</w:t>
            </w:r>
            <w:r w:rsidR="00C97C1C" w:rsidRPr="000A735F">
              <w:rPr>
                <w:rFonts w:ascii="Sylfaen" w:hAnsi="Sylfaen"/>
                <w:noProof/>
                <w:sz w:val="24"/>
                <w:szCs w:val="24"/>
              </w:rPr>
              <w:t xml:space="preserve"> </w:t>
            </w:r>
            <w:r w:rsidR="00C97C1C" w:rsidRPr="000A735F">
              <w:rPr>
                <w:rFonts w:ascii="Sylfaen" w:hAnsi="Sylfaen" w:cs="Sylfaen"/>
                <w:noProof/>
                <w:sz w:val="24"/>
                <w:szCs w:val="24"/>
              </w:rPr>
              <w:t>პერსონალის</w:t>
            </w:r>
            <w:r w:rsidR="00C97C1C" w:rsidRPr="000A735F">
              <w:rPr>
                <w:rFonts w:ascii="Sylfaen" w:hAnsi="Sylfaen"/>
                <w:noProof/>
                <w:sz w:val="24"/>
                <w:szCs w:val="24"/>
              </w:rPr>
              <w:t xml:space="preserve"> </w:t>
            </w:r>
            <w:r w:rsidR="00C97C1C" w:rsidRPr="000A735F">
              <w:rPr>
                <w:rFonts w:ascii="Sylfaen" w:hAnsi="Sylfaen" w:cs="Sylfaen"/>
                <w:noProof/>
                <w:sz w:val="24"/>
                <w:szCs w:val="24"/>
              </w:rPr>
              <w:t>სერტიფიკაციის</w:t>
            </w:r>
            <w:r w:rsidR="00C97C1C" w:rsidRPr="000A735F">
              <w:rPr>
                <w:rFonts w:ascii="Sylfaen" w:hAnsi="Sylfaen"/>
                <w:noProof/>
                <w:sz w:val="24"/>
                <w:szCs w:val="24"/>
              </w:rPr>
              <w:t xml:space="preserve"> </w:t>
            </w:r>
            <w:r w:rsidR="00C97C1C" w:rsidRPr="000A735F">
              <w:rPr>
                <w:rFonts w:ascii="Sylfaen" w:hAnsi="Sylfaen" w:cs="Sylfaen"/>
                <w:noProof/>
                <w:sz w:val="24"/>
                <w:szCs w:val="24"/>
              </w:rPr>
              <w:t>ორგანოების</w:t>
            </w:r>
            <w:r w:rsidR="00C97C1C" w:rsidRPr="000A735F">
              <w:rPr>
                <w:rFonts w:ascii="Sylfaen" w:hAnsi="Sylfaen"/>
                <w:noProof/>
                <w:sz w:val="24"/>
                <w:szCs w:val="24"/>
              </w:rPr>
              <w:t xml:space="preserve"> </w:t>
            </w:r>
            <w:r w:rsidR="00C97C1C" w:rsidRPr="000A735F">
              <w:rPr>
                <w:rFonts w:ascii="Sylfaen" w:hAnsi="Sylfaen" w:cs="Sylfaen"/>
                <w:noProof/>
                <w:sz w:val="24"/>
                <w:szCs w:val="24"/>
              </w:rPr>
              <w:t>სსტ</w:t>
            </w:r>
            <w:r w:rsidR="00C97C1C" w:rsidRPr="000A735F">
              <w:rPr>
                <w:rFonts w:ascii="Sylfaen" w:hAnsi="Sylfaen"/>
                <w:noProof/>
                <w:sz w:val="24"/>
                <w:szCs w:val="24"/>
              </w:rPr>
              <w:t xml:space="preserve"> </w:t>
            </w:r>
            <w:r w:rsidR="00C97C1C" w:rsidRPr="000A735F">
              <w:rPr>
                <w:rFonts w:ascii="Sylfaen" w:hAnsi="Sylfaen" w:cs="Sylfaen"/>
                <w:noProof/>
                <w:sz w:val="24"/>
                <w:szCs w:val="24"/>
              </w:rPr>
              <w:t>ისო</w:t>
            </w:r>
            <w:r w:rsidR="00C97C1C" w:rsidRPr="000A735F">
              <w:rPr>
                <w:rFonts w:ascii="Sylfaen" w:hAnsi="Sylfaen"/>
                <w:noProof/>
                <w:sz w:val="24"/>
                <w:szCs w:val="24"/>
              </w:rPr>
              <w:t>/</w:t>
            </w:r>
            <w:r w:rsidR="00C97C1C" w:rsidRPr="000A735F">
              <w:rPr>
                <w:rFonts w:ascii="Sylfaen" w:hAnsi="Sylfaen" w:cs="Sylfaen"/>
                <w:noProof/>
                <w:sz w:val="24"/>
                <w:szCs w:val="24"/>
              </w:rPr>
              <w:t>იეკ</w:t>
            </w:r>
            <w:r w:rsidR="00C97C1C" w:rsidRPr="000A735F">
              <w:rPr>
                <w:rFonts w:ascii="Sylfaen" w:hAnsi="Sylfaen"/>
                <w:noProof/>
                <w:sz w:val="24"/>
                <w:szCs w:val="24"/>
              </w:rPr>
              <w:t xml:space="preserve"> 17024:2012/2014-</w:t>
            </w:r>
            <w:r w:rsidR="00C97C1C" w:rsidRPr="000A735F">
              <w:rPr>
                <w:rFonts w:ascii="Sylfaen" w:hAnsi="Sylfaen" w:cs="Sylfaen"/>
                <w:noProof/>
                <w:sz w:val="24"/>
                <w:szCs w:val="24"/>
              </w:rPr>
              <w:t>თან</w:t>
            </w:r>
            <w:r w:rsidR="00C97C1C" w:rsidRPr="000A735F">
              <w:rPr>
                <w:rFonts w:ascii="Sylfaen" w:hAnsi="Sylfaen"/>
                <w:noProof/>
                <w:sz w:val="24"/>
                <w:szCs w:val="24"/>
              </w:rPr>
              <w:t xml:space="preserve"> </w:t>
            </w:r>
            <w:r w:rsidR="00C97C1C" w:rsidRPr="000A735F">
              <w:rPr>
                <w:rFonts w:ascii="Sylfaen" w:hAnsi="Sylfaen" w:cs="Sylfaen"/>
                <w:noProof/>
                <w:sz w:val="24"/>
                <w:szCs w:val="24"/>
              </w:rPr>
              <w:t>შესაბამისობაზე</w:t>
            </w:r>
            <w:r w:rsidR="00C97C1C" w:rsidRPr="000A735F">
              <w:rPr>
                <w:rFonts w:ascii="Sylfaen" w:hAnsi="Sylfaen"/>
                <w:noProof/>
                <w:sz w:val="24"/>
                <w:szCs w:val="24"/>
              </w:rPr>
              <w:t xml:space="preserve"> </w:t>
            </w:r>
            <w:r w:rsidR="00C97C1C" w:rsidRPr="000A735F">
              <w:rPr>
                <w:rFonts w:ascii="Sylfaen" w:hAnsi="Sylfaen" w:cs="Sylfaen"/>
                <w:noProof/>
                <w:sz w:val="24"/>
                <w:szCs w:val="24"/>
              </w:rPr>
              <w:t>აკრედიტაციისათვის</w:t>
            </w:r>
            <w:r w:rsidR="00C97C1C" w:rsidRPr="000A735F">
              <w:rPr>
                <w:rFonts w:ascii="Sylfaen" w:hAnsi="Sylfaen" w:cs="Sylfaen"/>
                <w:noProof/>
                <w:sz w:val="24"/>
                <w:szCs w:val="24"/>
                <w:lang w:val="ka-GE"/>
              </w:rPr>
              <w:t>“ მე-2 მუხლის პირველი პუნქტი</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10958AE0" w14:textId="77777777" w:rsidR="000A735F" w:rsidRDefault="000A735F" w:rsidP="00C92000">
            <w:pPr>
              <w:spacing w:after="0" w:line="240" w:lineRule="auto"/>
              <w:jc w:val="both"/>
              <w:rPr>
                <w:rFonts w:ascii="Sylfaen" w:hAnsi="Sylfaen" w:cs="Sylfaen"/>
                <w:noProof/>
                <w:sz w:val="24"/>
                <w:szCs w:val="24"/>
              </w:rPr>
            </w:pPr>
          </w:p>
          <w:p w14:paraId="04E621F9" w14:textId="0554E89A" w:rsidR="00B3053A" w:rsidRPr="000A735F" w:rsidRDefault="0024037C" w:rsidP="00C92000">
            <w:pPr>
              <w:spacing w:after="0" w:line="240" w:lineRule="auto"/>
              <w:jc w:val="both"/>
              <w:rPr>
                <w:rFonts w:ascii="Sylfaen" w:hAnsi="Sylfaen" w:cs="Sylfaen"/>
                <w:noProof/>
                <w:sz w:val="24"/>
                <w:szCs w:val="24"/>
              </w:rPr>
            </w:pPr>
            <w:r w:rsidRPr="000A735F">
              <w:rPr>
                <w:rFonts w:ascii="Sylfaen" w:hAnsi="Sylfaen" w:cs="Sylfaen"/>
                <w:noProof/>
                <w:sz w:val="24"/>
                <w:szCs w:val="24"/>
              </w:rPr>
              <w:t>საქართველოს</w:t>
            </w:r>
            <w:r w:rsidRPr="000A735F">
              <w:rPr>
                <w:rFonts w:ascii="Sylfaen" w:hAnsi="Sylfaen"/>
                <w:noProof/>
                <w:sz w:val="24"/>
                <w:szCs w:val="24"/>
              </w:rPr>
              <w:t xml:space="preserve"> </w:t>
            </w:r>
            <w:r w:rsidRPr="000A735F">
              <w:rPr>
                <w:rFonts w:ascii="Sylfaen" w:hAnsi="Sylfaen" w:cs="Sylfaen"/>
                <w:noProof/>
                <w:sz w:val="24"/>
                <w:szCs w:val="24"/>
              </w:rPr>
              <w:t>კონსტიტუციის</w:t>
            </w:r>
            <w:r w:rsidRPr="000A735F">
              <w:rPr>
                <w:rFonts w:ascii="Sylfaen" w:hAnsi="Sylfaen"/>
                <w:noProof/>
                <w:sz w:val="24"/>
                <w:szCs w:val="24"/>
              </w:rPr>
              <w:t xml:space="preserve"> </w:t>
            </w:r>
            <w:r w:rsidR="000A735F" w:rsidRPr="000A735F">
              <w:rPr>
                <w:rFonts w:ascii="Sylfaen" w:hAnsi="Sylfaen" w:cs="Sylfaen"/>
                <w:noProof/>
                <w:sz w:val="24"/>
                <w:szCs w:val="24"/>
              </w:rPr>
              <w:t>მე</w:t>
            </w:r>
            <w:r w:rsidR="000A735F" w:rsidRPr="000A735F">
              <w:rPr>
                <w:rFonts w:ascii="Sylfaen" w:hAnsi="Sylfaen"/>
                <w:noProof/>
                <w:sz w:val="24"/>
                <w:szCs w:val="24"/>
              </w:rPr>
              <w:t xml:space="preserve">-11 </w:t>
            </w:r>
            <w:r w:rsidR="000A735F" w:rsidRPr="000A735F">
              <w:rPr>
                <w:rFonts w:ascii="Sylfaen" w:hAnsi="Sylfaen" w:cs="Sylfaen"/>
                <w:noProof/>
                <w:sz w:val="24"/>
                <w:szCs w:val="24"/>
              </w:rPr>
              <w:t>მუხლის</w:t>
            </w:r>
            <w:r w:rsidR="000A735F" w:rsidRPr="000A735F">
              <w:rPr>
                <w:rFonts w:ascii="Sylfaen" w:hAnsi="Sylfaen" w:cs="Sylfaen"/>
                <w:noProof/>
                <w:sz w:val="24"/>
                <w:szCs w:val="24"/>
                <w:lang w:val="ka-GE"/>
              </w:rPr>
              <w:t xml:space="preserve"> პირველი </w:t>
            </w:r>
            <w:r w:rsidR="000A735F" w:rsidRPr="000A735F">
              <w:rPr>
                <w:rFonts w:ascii="Sylfaen" w:hAnsi="Sylfaen" w:cs="Sylfaen"/>
                <w:noProof/>
                <w:sz w:val="24"/>
                <w:szCs w:val="24"/>
              </w:rPr>
              <w:t>პუნქტი</w:t>
            </w: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lastRenderedPageBreak/>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5"/>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0E6F2345" w:rsidR="00474A54" w:rsidRPr="00B93430" w:rsidRDefault="001251E3" w:rsidP="00433931">
            <w:pPr>
              <w:tabs>
                <w:tab w:val="left" w:pos="1644"/>
              </w:tabs>
              <w:rPr>
                <w:rFonts w:ascii="Sylfaen" w:hAnsi="Sylfaen"/>
              </w:rPr>
            </w:pPr>
            <w:permStart w:id="2105233546" w:edGrp="everyone" w:colFirst="0" w:colLast="0"/>
            <w:r>
              <w:rPr>
                <w:rFonts w:ascii="Sylfaen" w:hAnsi="Sylfaen"/>
              </w:rPr>
              <w:t xml:space="preserve"> </w:t>
            </w:r>
            <w:r w:rsidRPr="0023684F">
              <w:rPr>
                <w:rFonts w:ascii="Sylfaen" w:hAnsi="Sylfaen"/>
                <w:sz w:val="24"/>
                <w:szCs w:val="24"/>
                <w:lang w:val="ka-GE"/>
              </w:rPr>
              <w:t>საქართველოს კონსტიტუციის</w:t>
            </w:r>
            <w:r>
              <w:rPr>
                <w:rFonts w:ascii="Sylfaen" w:hAnsi="Sylfaen"/>
                <w:sz w:val="24"/>
                <w:szCs w:val="24"/>
                <w:lang w:val="ka-GE"/>
              </w:rPr>
              <w:t xml:space="preserve"> 60.4.„</w:t>
            </w:r>
            <w:r w:rsidRPr="0023684F">
              <w:rPr>
                <w:rFonts w:ascii="Sylfaen" w:hAnsi="Sylfaen"/>
                <w:sz w:val="24"/>
                <w:szCs w:val="24"/>
                <w:lang w:val="ka-GE"/>
              </w:rPr>
              <w:t xml:space="preserve">ა“ მუხლი,  </w:t>
            </w:r>
            <w:r>
              <w:rPr>
                <w:rFonts w:ascii="Sylfaen" w:hAnsi="Sylfaen"/>
                <w:sz w:val="24"/>
                <w:szCs w:val="24"/>
                <w:lang w:val="ka-GE"/>
              </w:rPr>
              <w:t>„</w:t>
            </w:r>
            <w:r w:rsidRPr="0023684F">
              <w:rPr>
                <w:rFonts w:ascii="Sylfaen" w:hAnsi="Sylfaen"/>
                <w:sz w:val="24"/>
                <w:szCs w:val="24"/>
                <w:lang w:val="ka-GE"/>
              </w:rPr>
              <w:t>საქართველოს საკონსტიტუციო სასამართლოს შესახებ</w:t>
            </w:r>
            <w:r>
              <w:rPr>
                <w:rFonts w:ascii="Sylfaen" w:hAnsi="Sylfaen"/>
                <w:sz w:val="24"/>
                <w:szCs w:val="24"/>
                <w:lang w:val="ka-GE"/>
              </w:rPr>
              <w:t>“</w:t>
            </w:r>
            <w:r w:rsidRPr="0023684F">
              <w:rPr>
                <w:rFonts w:ascii="Sylfaen" w:hAnsi="Sylfaen"/>
                <w:sz w:val="24"/>
                <w:szCs w:val="24"/>
                <w:lang w:val="ka-GE"/>
              </w:rPr>
              <w:t xml:space="preserve"> ორგანული კანონის</w:t>
            </w:r>
            <w:r>
              <w:rPr>
                <w:rFonts w:ascii="Sylfaen" w:hAnsi="Sylfaen"/>
                <w:sz w:val="24"/>
                <w:szCs w:val="24"/>
                <w:lang w:val="ka-GE"/>
              </w:rPr>
              <w:t xml:space="preserve"> 39.1.„</w:t>
            </w:r>
            <w:r w:rsidRPr="0023684F">
              <w:rPr>
                <w:rFonts w:ascii="Sylfaen" w:hAnsi="Sylfaen"/>
                <w:sz w:val="24"/>
                <w:szCs w:val="24"/>
                <w:lang w:val="ka-GE"/>
              </w:rPr>
              <w:t>ა“ მუხლი</w:t>
            </w:r>
            <w:r>
              <w:rPr>
                <w:rFonts w:ascii="Sylfaen" w:hAnsi="Sylfaen"/>
                <w:sz w:val="24"/>
                <w:szCs w:val="24"/>
                <w:lang w:val="ka-GE"/>
              </w:rPr>
              <w:t xml:space="preserve">, </w:t>
            </w:r>
            <w:r w:rsidR="00C7751C">
              <w:rPr>
                <w:rFonts w:ascii="Sylfaen" w:hAnsi="Sylfaen"/>
                <w:sz w:val="24"/>
                <w:szCs w:val="24"/>
                <w:lang w:val="ka-GE"/>
              </w:rPr>
              <w:t>19.1.„ე“, 31-ე და 31</w:t>
            </w:r>
            <w:r w:rsidR="00C7751C">
              <w:rPr>
                <w:rFonts w:ascii="Sylfaen" w:hAnsi="Sylfaen"/>
                <w:sz w:val="24"/>
                <w:szCs w:val="24"/>
                <w:vertAlign w:val="superscript"/>
                <w:lang w:val="ka-GE"/>
              </w:rPr>
              <w:t>1</w:t>
            </w:r>
            <w:r w:rsidR="00C7751C">
              <w:rPr>
                <w:rFonts w:ascii="Sylfaen" w:hAnsi="Sylfaen"/>
                <w:sz w:val="24"/>
                <w:szCs w:val="24"/>
                <w:lang w:val="ka-GE"/>
              </w:rPr>
              <w:t xml:space="preserve"> მუხლები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5"/>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5AE88A54" w14:textId="55ED17E7" w:rsidR="001251E3" w:rsidRDefault="001251E3" w:rsidP="001251E3">
            <w:pPr>
              <w:jc w:val="both"/>
              <w:rPr>
                <w:rFonts w:ascii="Sylfaen" w:hAnsi="Sylfaen"/>
                <w:noProof/>
                <w:sz w:val="24"/>
                <w:szCs w:val="24"/>
                <w:lang w:val="ka-GE"/>
              </w:rPr>
            </w:pPr>
            <w:permStart w:id="1105795011" w:edGrp="everyone" w:colFirst="0" w:colLast="0"/>
            <w:r>
              <w:rPr>
                <w:rFonts w:ascii="Sylfaen" w:hAnsi="Sylfaen"/>
                <w:lang w:val="ka-GE"/>
              </w:rPr>
              <w:t xml:space="preserve"> </w:t>
            </w:r>
            <w:bookmarkStart w:id="2" w:name="part_87"/>
            <w:r w:rsidRPr="00C7751C">
              <w:rPr>
                <w:rFonts w:ascii="Sylfaen" w:hAnsi="Sylfaen"/>
                <w:noProof/>
                <w:sz w:val="24"/>
                <w:szCs w:val="24"/>
                <w:lang w:val="ka-GE"/>
              </w:rPr>
              <w:t>კონსტიტუციური სარჩელი შედგენილია ამ სარჩელისათვის დადგენილი ყველა პირობის დაცვით და ფორმით, შედგენილია ქართულ ენაზე და ხელმოწერილია, ერთვის სადავო სამართლებრივი აქტ</w:t>
            </w:r>
            <w:r>
              <w:rPr>
                <w:rFonts w:ascii="Sylfaen" w:hAnsi="Sylfaen"/>
                <w:noProof/>
                <w:sz w:val="24"/>
                <w:szCs w:val="24"/>
                <w:lang w:val="ka-GE"/>
              </w:rPr>
              <w:t>ებ</w:t>
            </w:r>
            <w:r w:rsidRPr="00C7751C">
              <w:rPr>
                <w:rFonts w:ascii="Sylfaen" w:hAnsi="Sylfaen"/>
                <w:noProof/>
                <w:sz w:val="24"/>
                <w:szCs w:val="24"/>
                <w:lang w:val="ka-GE"/>
              </w:rPr>
              <w:t>ის ტექსტი, წარმოდგენილია საბუთი სახელმწიფო ბაჟის გადახდის შესახებ და კონსტიტუციური სარჩელის ელექტრონული ვერსია</w:t>
            </w:r>
            <w:r w:rsidRPr="0023684F">
              <w:rPr>
                <w:rFonts w:ascii="Sylfaen" w:hAnsi="Sylfaen"/>
                <w:noProof/>
                <w:sz w:val="24"/>
                <w:szCs w:val="24"/>
                <w:lang w:val="ka-GE"/>
              </w:rPr>
              <w:t>.</w:t>
            </w:r>
          </w:p>
          <w:p w14:paraId="260FAE01" w14:textId="77777777" w:rsidR="001251E3" w:rsidRDefault="001251E3" w:rsidP="001251E3">
            <w:pPr>
              <w:jc w:val="both"/>
              <w:rPr>
                <w:rFonts w:ascii="Sylfaen" w:hAnsi="Sylfaen"/>
                <w:noProof/>
                <w:sz w:val="24"/>
                <w:szCs w:val="24"/>
                <w:lang w:val="ka-GE"/>
              </w:rPr>
            </w:pPr>
          </w:p>
          <w:p w14:paraId="79138E73" w14:textId="2507A4B4" w:rsidR="000C09C0" w:rsidRDefault="001251E3" w:rsidP="000A735F">
            <w:pPr>
              <w:jc w:val="both"/>
              <w:rPr>
                <w:rFonts w:ascii="Sylfaen" w:hAnsi="Sylfaen"/>
                <w:noProof/>
                <w:sz w:val="24"/>
                <w:szCs w:val="24"/>
                <w:lang w:val="ka-GE"/>
              </w:rPr>
            </w:pPr>
            <w:r w:rsidRPr="00C7751C">
              <w:rPr>
                <w:rFonts w:ascii="Sylfaen" w:hAnsi="Sylfaen"/>
                <w:noProof/>
                <w:sz w:val="24"/>
                <w:szCs w:val="24"/>
                <w:lang w:val="ka-GE"/>
              </w:rPr>
              <w:t>კონსტიტუციური სარჩელი შ</w:t>
            </w:r>
            <w:r w:rsidR="00F15E4D">
              <w:rPr>
                <w:rFonts w:ascii="Sylfaen" w:hAnsi="Sylfaen"/>
                <w:noProof/>
                <w:sz w:val="24"/>
                <w:szCs w:val="24"/>
                <w:lang w:val="ka-GE"/>
              </w:rPr>
              <w:t>ე</w:t>
            </w:r>
            <w:r w:rsidRPr="00C7751C">
              <w:rPr>
                <w:rFonts w:ascii="Sylfaen" w:hAnsi="Sylfaen"/>
                <w:noProof/>
                <w:sz w:val="24"/>
                <w:szCs w:val="24"/>
                <w:lang w:val="ka-GE"/>
              </w:rPr>
              <w:t>ტანილია უფლებამოსილი სუბიექტის</w:t>
            </w:r>
            <w:r w:rsidR="000A735F">
              <w:rPr>
                <w:rFonts w:ascii="Sylfaen" w:hAnsi="Sylfaen"/>
                <w:noProof/>
                <w:sz w:val="24"/>
                <w:szCs w:val="24"/>
                <w:lang w:val="ka-GE"/>
              </w:rPr>
              <w:t xml:space="preserve">, იმ ფიზიკური პირის მიერ რომელმაც აკრედიტაციის მოსაპოვებლად სსიპ „აკრედიტაციის ერთიანი ეროვნული ორგანო- აკრედიტაციის ცენტრს“ 2021 წლის 16 თებერვალს წარუდგინა აკრედიტაციის განაცხადი და ითხოვა </w:t>
            </w:r>
            <w:r w:rsidR="000A735F" w:rsidRPr="00DD05ED">
              <w:rPr>
                <w:rFonts w:ascii="Sylfaen" w:hAnsi="Sylfaen" w:cs="Sylfaen"/>
                <w:noProof/>
                <w:sz w:val="24"/>
                <w:szCs w:val="24"/>
              </w:rPr>
              <w:t>უძრავი</w:t>
            </w:r>
            <w:r w:rsidR="000A735F" w:rsidRPr="00DD05ED">
              <w:rPr>
                <w:rFonts w:ascii="Sylfaen" w:hAnsi="Sylfaen"/>
                <w:noProof/>
                <w:sz w:val="24"/>
                <w:szCs w:val="24"/>
              </w:rPr>
              <w:t xml:space="preserve"> </w:t>
            </w:r>
            <w:r w:rsidR="000A735F" w:rsidRPr="00DD05ED">
              <w:rPr>
                <w:rFonts w:ascii="Sylfaen" w:hAnsi="Sylfaen" w:cs="Sylfaen"/>
                <w:noProof/>
                <w:sz w:val="24"/>
                <w:szCs w:val="24"/>
              </w:rPr>
              <w:t>ნივთის</w:t>
            </w:r>
            <w:r w:rsidR="000A735F" w:rsidRPr="00DD05ED">
              <w:rPr>
                <w:rFonts w:ascii="Sylfaen" w:hAnsi="Sylfaen"/>
                <w:noProof/>
                <w:sz w:val="24"/>
                <w:szCs w:val="24"/>
              </w:rPr>
              <w:t xml:space="preserve"> </w:t>
            </w:r>
            <w:r w:rsidR="000A735F" w:rsidRPr="00DD05ED">
              <w:rPr>
                <w:rFonts w:ascii="Sylfaen" w:hAnsi="Sylfaen" w:cs="Sylfaen"/>
                <w:noProof/>
                <w:sz w:val="24"/>
                <w:szCs w:val="24"/>
              </w:rPr>
              <w:t>საკადასტრო</w:t>
            </w:r>
            <w:r w:rsidR="000A735F" w:rsidRPr="00DD05ED">
              <w:rPr>
                <w:rFonts w:ascii="Sylfaen" w:hAnsi="Sylfaen"/>
                <w:noProof/>
                <w:sz w:val="24"/>
                <w:szCs w:val="24"/>
              </w:rPr>
              <w:t xml:space="preserve"> </w:t>
            </w:r>
            <w:r w:rsidR="000A735F" w:rsidRPr="00DD05ED">
              <w:rPr>
                <w:rFonts w:ascii="Sylfaen" w:hAnsi="Sylfaen" w:cs="Sylfaen"/>
                <w:noProof/>
                <w:sz w:val="24"/>
                <w:szCs w:val="24"/>
              </w:rPr>
              <w:t>აგეგმვთი</w:t>
            </w:r>
            <w:r w:rsidR="000A735F" w:rsidRPr="00DD05ED">
              <w:rPr>
                <w:rFonts w:ascii="Sylfaen" w:hAnsi="Sylfaen"/>
                <w:noProof/>
                <w:sz w:val="24"/>
                <w:szCs w:val="24"/>
              </w:rPr>
              <w:t>/</w:t>
            </w:r>
            <w:r w:rsidR="000A735F" w:rsidRPr="00DD05ED">
              <w:rPr>
                <w:rFonts w:ascii="Sylfaen" w:hAnsi="Sylfaen" w:cs="Sylfaen"/>
                <w:noProof/>
                <w:sz w:val="24"/>
                <w:szCs w:val="24"/>
              </w:rPr>
              <w:t>აზომვითი</w:t>
            </w:r>
            <w:r w:rsidR="000A735F" w:rsidRPr="00DD05ED">
              <w:rPr>
                <w:rFonts w:ascii="Sylfaen" w:hAnsi="Sylfaen"/>
                <w:noProof/>
                <w:sz w:val="24"/>
                <w:szCs w:val="24"/>
              </w:rPr>
              <w:t xml:space="preserve"> </w:t>
            </w:r>
            <w:r w:rsidR="000A735F" w:rsidRPr="00DD05ED">
              <w:rPr>
                <w:rFonts w:ascii="Sylfaen" w:hAnsi="Sylfaen" w:cs="Sylfaen"/>
                <w:noProof/>
                <w:sz w:val="24"/>
                <w:szCs w:val="24"/>
              </w:rPr>
              <w:t>სამუშაოები</w:t>
            </w:r>
            <w:r w:rsidR="000A735F" w:rsidRPr="00DD05ED">
              <w:rPr>
                <w:rFonts w:ascii="Sylfaen" w:hAnsi="Sylfaen" w:cs="Sylfaen"/>
                <w:noProof/>
                <w:sz w:val="24"/>
                <w:szCs w:val="24"/>
                <w:lang w:val="ka-GE"/>
              </w:rPr>
              <w:t>ს</w:t>
            </w:r>
            <w:r w:rsidR="000A735F" w:rsidRPr="00DD05ED">
              <w:rPr>
                <w:rFonts w:ascii="Sylfaen" w:hAnsi="Sylfaen"/>
                <w:noProof/>
                <w:sz w:val="24"/>
                <w:szCs w:val="24"/>
              </w:rPr>
              <w:t>/</w:t>
            </w:r>
            <w:r w:rsidR="000A735F" w:rsidRPr="00DD05ED">
              <w:rPr>
                <w:rFonts w:ascii="Sylfaen" w:hAnsi="Sylfaen" w:cs="Sylfaen"/>
                <w:noProof/>
                <w:sz w:val="24"/>
                <w:szCs w:val="24"/>
              </w:rPr>
              <w:t>შესრულებაზე</w:t>
            </w:r>
            <w:r w:rsidR="000A735F" w:rsidRPr="00DD05ED">
              <w:rPr>
                <w:rFonts w:ascii="Sylfaen" w:hAnsi="Sylfaen"/>
                <w:noProof/>
                <w:sz w:val="24"/>
                <w:szCs w:val="24"/>
              </w:rPr>
              <w:t xml:space="preserve"> </w:t>
            </w:r>
            <w:r w:rsidR="000A735F" w:rsidRPr="00DD05ED">
              <w:rPr>
                <w:rFonts w:ascii="Sylfaen" w:hAnsi="Sylfaen" w:cs="Sylfaen"/>
                <w:noProof/>
                <w:sz w:val="24"/>
                <w:szCs w:val="24"/>
              </w:rPr>
              <w:t>უფლებამოსილი</w:t>
            </w:r>
            <w:r w:rsidR="000A735F" w:rsidRPr="00DD05ED">
              <w:rPr>
                <w:rFonts w:ascii="Sylfaen" w:hAnsi="Sylfaen"/>
                <w:noProof/>
                <w:sz w:val="24"/>
                <w:szCs w:val="24"/>
              </w:rPr>
              <w:t xml:space="preserve"> </w:t>
            </w:r>
            <w:r w:rsidR="000A735F" w:rsidRPr="00DD05ED">
              <w:rPr>
                <w:rFonts w:ascii="Sylfaen" w:hAnsi="Sylfaen" w:cs="Sylfaen"/>
                <w:noProof/>
                <w:sz w:val="24"/>
                <w:szCs w:val="24"/>
              </w:rPr>
              <w:t>პირის</w:t>
            </w:r>
            <w:r w:rsidR="000A735F" w:rsidRPr="00DD05ED">
              <w:rPr>
                <w:rFonts w:ascii="Sylfaen" w:hAnsi="Sylfaen"/>
                <w:noProof/>
                <w:sz w:val="24"/>
                <w:szCs w:val="24"/>
              </w:rPr>
              <w:t xml:space="preserve"> </w:t>
            </w:r>
            <w:r w:rsidR="000A735F" w:rsidRPr="00DD05ED">
              <w:rPr>
                <w:rFonts w:ascii="Sylfaen" w:hAnsi="Sylfaen" w:cs="Sylfaen"/>
                <w:noProof/>
                <w:sz w:val="24"/>
                <w:szCs w:val="24"/>
              </w:rPr>
              <w:t>სერტიფი</w:t>
            </w:r>
            <w:r w:rsidR="000A735F">
              <w:rPr>
                <w:rFonts w:ascii="Sylfaen" w:hAnsi="Sylfaen" w:cs="Sylfaen"/>
                <w:noProof/>
                <w:sz w:val="24"/>
                <w:szCs w:val="24"/>
                <w:lang w:val="ka-GE"/>
              </w:rPr>
              <w:t xml:space="preserve">ცირების სამუშაოთა/ბიზნესის წარმოებისსთვის მისთვის აკრედიტაციის მინიჭება. </w:t>
            </w:r>
            <w:r w:rsidR="000A735F">
              <w:rPr>
                <w:rFonts w:ascii="Sylfaen" w:hAnsi="Sylfaen"/>
                <w:noProof/>
                <w:sz w:val="24"/>
                <w:szCs w:val="24"/>
                <w:lang w:val="ka-GE"/>
              </w:rPr>
              <w:t>სსიპ „აკრედიტაციის ერთიანი ეროვნული ორგანო</w:t>
            </w:r>
            <w:r w:rsidR="00830C87">
              <w:rPr>
                <w:rFonts w:ascii="Sylfaen" w:hAnsi="Sylfaen"/>
                <w:noProof/>
                <w:sz w:val="24"/>
                <w:szCs w:val="24"/>
                <w:lang w:val="ka-GE"/>
              </w:rPr>
              <w:t>-</w:t>
            </w:r>
            <w:r w:rsidR="000A735F">
              <w:rPr>
                <w:rFonts w:ascii="Sylfaen" w:hAnsi="Sylfaen"/>
                <w:noProof/>
                <w:sz w:val="24"/>
                <w:szCs w:val="24"/>
                <w:lang w:val="ka-GE"/>
              </w:rPr>
              <w:t xml:space="preserve">აკრედიტაციის ცენტრმა“ 2021 წლის 19 თებერვლის </w:t>
            </w:r>
            <w:r w:rsidR="000C09C0">
              <w:rPr>
                <w:rFonts w:ascii="Sylfaen" w:hAnsi="Sylfaen"/>
                <w:noProof/>
                <w:sz w:val="24"/>
                <w:szCs w:val="24"/>
                <w:lang w:val="ka-GE"/>
              </w:rPr>
              <w:t>წერილობითი პასუხით აცნობა რომ წარდგენილ განაცხადს არ დაარეგისტრირებს, შესაბამისად არ დაიწყებს ადმინისტრაციულ წარმოებას რადგან თვითონ მის მიერვე დადგენილი ნორმატიული აქტის გასაჩივრებული ნორმით (საკ 1.5:2020-ის მე-2 მუხლის პირველი პუნქტი) აკრედიტაციას ექვემდებარება მხოლოდ იურიდიული პირი ან იურიდიული პირის ნაწილი. არც გასაჩივრებულ ნორმატიულ აქტში და არც აკრედიტაციის ცენტრის 2021 წლის 19 თებერვლის წერილში/გადაწყვეტილებაში არ არის მოცემული სამართლებრივი საფუძველი და ლეგიტიმური მიზანი რომლითაც ფიზიკური პირი გამორიცხა აკრედიტაციის მიღებისა და თანასწორობის უფლების სფეროდან.</w:t>
            </w:r>
          </w:p>
          <w:p w14:paraId="03A4E490" w14:textId="77777777" w:rsidR="00AA2325" w:rsidRDefault="00AA2325" w:rsidP="000A735F">
            <w:pPr>
              <w:jc w:val="both"/>
              <w:rPr>
                <w:rFonts w:ascii="Sylfaen" w:hAnsi="Sylfaen"/>
                <w:noProof/>
                <w:sz w:val="24"/>
                <w:szCs w:val="24"/>
                <w:lang w:val="ka-GE"/>
              </w:rPr>
            </w:pPr>
          </w:p>
          <w:p w14:paraId="51426E64" w14:textId="5B8527F8" w:rsidR="000A735F" w:rsidRPr="000A735F" w:rsidRDefault="000C09C0" w:rsidP="000A735F">
            <w:pPr>
              <w:jc w:val="both"/>
              <w:rPr>
                <w:rFonts w:ascii="Sylfaen" w:hAnsi="Sylfaen" w:cs="Sylfaen"/>
                <w:noProof/>
                <w:sz w:val="24"/>
                <w:szCs w:val="24"/>
                <w:lang w:val="ka-GE"/>
              </w:rPr>
            </w:pPr>
            <w:r>
              <w:rPr>
                <w:rFonts w:ascii="Sylfaen" w:hAnsi="Sylfaen"/>
                <w:noProof/>
                <w:sz w:val="24"/>
                <w:szCs w:val="24"/>
                <w:lang w:val="ka-GE"/>
              </w:rPr>
              <w:t>ამდენად, მოსარჩელე ლევან ალაფიშვილი გამორიცხულია რა დაცული უფლების სფეროდან (საქართველოს კონსტიტუციის მე-11 მუხლის პირველი პუნქტი) და მას უარი ეთქვა წარდგენილი განცხადების რეგისტრაციაზე და ადმინისტრაციულ წარმოებაზე (საქართველოს კონსტიტუციის მე-18 მუხლის პირველი პუნქტი) არის კონსტიტუციური სარჩელის წარდგენაზე უფლებამოსილი სუბიექტი, რომლის უფლებებიც დარღვეულია.</w:t>
            </w:r>
          </w:p>
          <w:p w14:paraId="60C876D5" w14:textId="77777777" w:rsidR="006429B6" w:rsidRDefault="006429B6" w:rsidP="001251E3">
            <w:pPr>
              <w:jc w:val="both"/>
              <w:rPr>
                <w:rFonts w:ascii="Sylfaen" w:hAnsi="Sylfaen"/>
                <w:noProof/>
                <w:sz w:val="24"/>
                <w:szCs w:val="24"/>
                <w:lang w:val="ka-GE"/>
              </w:rPr>
            </w:pPr>
          </w:p>
          <w:p w14:paraId="64A05813" w14:textId="0219F3D2" w:rsidR="00994580" w:rsidRPr="00DB4562" w:rsidRDefault="00D2366F" w:rsidP="00994580">
            <w:pPr>
              <w:jc w:val="both"/>
              <w:rPr>
                <w:rFonts w:ascii="Sylfaen" w:hAnsi="Sylfaen"/>
                <w:sz w:val="24"/>
                <w:szCs w:val="24"/>
                <w:lang w:val="ka-GE"/>
              </w:rPr>
            </w:pPr>
            <w:r>
              <w:rPr>
                <w:rFonts w:ascii="Sylfaen" w:hAnsi="Sylfaen"/>
                <w:noProof/>
                <w:sz w:val="24"/>
                <w:szCs w:val="24"/>
                <w:lang w:val="ka-GE"/>
              </w:rPr>
              <w:t xml:space="preserve">წინამდებარე კონსტიტუციური სარჩელით მოთხოვილია გასაჩივრებული ნორმების საქართველოს კონსტიტუციით დაცულ </w:t>
            </w:r>
            <w:r w:rsidR="000C09C0">
              <w:rPr>
                <w:rFonts w:ascii="Sylfaen" w:hAnsi="Sylfaen"/>
                <w:noProof/>
                <w:sz w:val="24"/>
                <w:szCs w:val="24"/>
                <w:lang w:val="ka-GE"/>
              </w:rPr>
              <w:t xml:space="preserve">სამართლლის წინაშე თანასწორობისა და სამართლიანი ადმინისტრაციული წარმოების </w:t>
            </w:r>
            <w:r>
              <w:rPr>
                <w:rFonts w:ascii="Sylfaen" w:hAnsi="Sylfaen"/>
                <w:noProof/>
                <w:sz w:val="24"/>
                <w:szCs w:val="24"/>
                <w:lang w:val="ka-GE"/>
              </w:rPr>
              <w:t>უფლებ</w:t>
            </w:r>
            <w:r w:rsidR="000C09C0">
              <w:rPr>
                <w:rFonts w:ascii="Sylfaen" w:hAnsi="Sylfaen"/>
                <w:noProof/>
                <w:sz w:val="24"/>
                <w:szCs w:val="24"/>
                <w:lang w:val="ka-GE"/>
              </w:rPr>
              <w:t>ებ</w:t>
            </w:r>
            <w:r>
              <w:rPr>
                <w:rFonts w:ascii="Sylfaen" w:hAnsi="Sylfaen"/>
                <w:noProof/>
                <w:sz w:val="24"/>
                <w:szCs w:val="24"/>
                <w:lang w:val="ka-GE"/>
              </w:rPr>
              <w:t>თან შესაბამისობის შემოწმება.</w:t>
            </w:r>
            <w:r w:rsidR="006B3D85">
              <w:rPr>
                <w:rFonts w:ascii="Sylfaen" w:hAnsi="Sylfaen"/>
                <w:noProof/>
                <w:sz w:val="24"/>
                <w:szCs w:val="24"/>
                <w:lang w:val="ka-GE"/>
              </w:rPr>
              <w:t xml:space="preserve"> </w:t>
            </w:r>
          </w:p>
          <w:p w14:paraId="655ACB0F" w14:textId="77777777" w:rsidR="00D2366F" w:rsidRDefault="00D2366F" w:rsidP="001251E3">
            <w:pPr>
              <w:jc w:val="both"/>
              <w:rPr>
                <w:rFonts w:ascii="Sylfaen" w:hAnsi="Sylfaen"/>
                <w:noProof/>
                <w:sz w:val="24"/>
                <w:szCs w:val="24"/>
                <w:lang w:val="ka-GE"/>
              </w:rPr>
            </w:pPr>
          </w:p>
          <w:p w14:paraId="3E05C1C3" w14:textId="6E3508F0" w:rsidR="007B0102" w:rsidRDefault="00C135AB" w:rsidP="001251E3">
            <w:pPr>
              <w:jc w:val="both"/>
              <w:rPr>
                <w:rFonts w:ascii="Sylfaen" w:hAnsi="Sylfaen" w:cs="Sylfaen"/>
                <w:sz w:val="24"/>
                <w:szCs w:val="24"/>
                <w:lang w:val="ka-GE"/>
              </w:rPr>
            </w:pPr>
            <w:r>
              <w:rPr>
                <w:rFonts w:ascii="Sylfaen" w:hAnsi="Sylfaen" w:cs="Sylfaen"/>
                <w:sz w:val="24"/>
                <w:szCs w:val="24"/>
                <w:lang w:val="ka-GE"/>
              </w:rPr>
              <w:t>ამდენად სახეზეა გასაჩივრებული ნორმ</w:t>
            </w:r>
            <w:r w:rsidR="00AA2325">
              <w:rPr>
                <w:rFonts w:ascii="Sylfaen" w:hAnsi="Sylfaen" w:cs="Sylfaen"/>
                <w:sz w:val="24"/>
                <w:szCs w:val="24"/>
                <w:lang w:val="ka-GE"/>
              </w:rPr>
              <w:t>ებ</w:t>
            </w:r>
            <w:r>
              <w:rPr>
                <w:rFonts w:ascii="Sylfaen" w:hAnsi="Sylfaen" w:cs="Sylfaen"/>
                <w:sz w:val="24"/>
                <w:szCs w:val="24"/>
                <w:lang w:val="ka-GE"/>
              </w:rPr>
              <w:t>ის მიმართება საქართველოს კონსტიტუციით დაცულ</w:t>
            </w:r>
            <w:r w:rsidR="00AA2325">
              <w:rPr>
                <w:rFonts w:ascii="Sylfaen" w:hAnsi="Sylfaen" w:cs="Sylfaen"/>
                <w:sz w:val="24"/>
                <w:szCs w:val="24"/>
                <w:lang w:val="ka-GE"/>
              </w:rPr>
              <w:t xml:space="preserve"> </w:t>
            </w:r>
            <w:r>
              <w:rPr>
                <w:rFonts w:ascii="Sylfaen" w:hAnsi="Sylfaen" w:cs="Sylfaen"/>
                <w:sz w:val="24"/>
                <w:szCs w:val="24"/>
                <w:lang w:val="ka-GE"/>
              </w:rPr>
              <w:t>უფლებ</w:t>
            </w:r>
            <w:r w:rsidR="00AA2325">
              <w:rPr>
                <w:rFonts w:ascii="Sylfaen" w:hAnsi="Sylfaen" w:cs="Sylfaen"/>
                <w:sz w:val="24"/>
                <w:szCs w:val="24"/>
                <w:lang w:val="ka-GE"/>
              </w:rPr>
              <w:t>ებ</w:t>
            </w:r>
            <w:r>
              <w:rPr>
                <w:rFonts w:ascii="Sylfaen" w:hAnsi="Sylfaen" w:cs="Sylfaen"/>
                <w:sz w:val="24"/>
                <w:szCs w:val="24"/>
                <w:lang w:val="ka-GE"/>
              </w:rPr>
              <w:t>თან.</w:t>
            </w:r>
          </w:p>
          <w:p w14:paraId="7981B7B9" w14:textId="733BFEE4" w:rsidR="001251E3" w:rsidRPr="0023684F" w:rsidRDefault="001251E3" w:rsidP="001251E3">
            <w:pPr>
              <w:jc w:val="both"/>
              <w:rPr>
                <w:rFonts w:ascii="Sylfaen" w:hAnsi="Sylfaen"/>
                <w:noProof/>
                <w:sz w:val="24"/>
                <w:szCs w:val="24"/>
                <w:lang w:val="ka-GE"/>
              </w:rPr>
            </w:pPr>
            <w:r w:rsidRPr="0023684F">
              <w:rPr>
                <w:rFonts w:ascii="Sylfaen" w:hAnsi="Sylfaen"/>
                <w:noProof/>
                <w:sz w:val="24"/>
                <w:szCs w:val="24"/>
                <w:lang w:val="ka-GE"/>
              </w:rPr>
              <w:t xml:space="preserve"> </w:t>
            </w:r>
          </w:p>
          <w:p w14:paraId="397984A5" w14:textId="2FA1BD45" w:rsidR="001251E3" w:rsidRPr="00D9711F" w:rsidRDefault="001251E3" w:rsidP="003C4819">
            <w:pPr>
              <w:jc w:val="both"/>
              <w:rPr>
                <w:rFonts w:ascii="Sylfaen" w:hAnsi="Sylfaen"/>
                <w:noProof/>
                <w:sz w:val="24"/>
                <w:szCs w:val="24"/>
                <w:lang w:val="ka-GE"/>
              </w:rPr>
            </w:pPr>
            <w:r w:rsidRPr="00D9711F">
              <w:rPr>
                <w:rFonts w:ascii="Sylfaen" w:hAnsi="Sylfaen"/>
                <w:noProof/>
                <w:sz w:val="24"/>
                <w:szCs w:val="24"/>
                <w:lang w:val="ka-GE"/>
              </w:rPr>
              <w:lastRenderedPageBreak/>
              <w:t xml:space="preserve">კონსტიტუციურ სარჩელში მითითებული სადავო საკითხები არის საკონსტიტუციო სასამართლოს განსჯადი. </w:t>
            </w:r>
          </w:p>
          <w:p w14:paraId="2675CEAA" w14:textId="77777777" w:rsidR="00C135AB" w:rsidRDefault="00C135AB" w:rsidP="003C4819">
            <w:pPr>
              <w:ind w:right="-18"/>
              <w:jc w:val="both"/>
              <w:rPr>
                <w:rFonts w:ascii="Sylfaen" w:hAnsi="Sylfaen"/>
                <w:noProof/>
                <w:sz w:val="24"/>
                <w:szCs w:val="24"/>
                <w:lang w:val="ka-GE"/>
              </w:rPr>
            </w:pPr>
          </w:p>
          <w:p w14:paraId="60266DC8" w14:textId="46AFD6F4" w:rsidR="001251E3" w:rsidRPr="003C4819" w:rsidRDefault="001251E3" w:rsidP="003C4819">
            <w:pPr>
              <w:ind w:right="-18"/>
              <w:jc w:val="both"/>
              <w:rPr>
                <w:rFonts w:ascii="Sylfaen" w:hAnsi="Sylfaen"/>
                <w:noProof/>
                <w:sz w:val="24"/>
                <w:szCs w:val="24"/>
                <w:lang w:val="ka-GE"/>
              </w:rPr>
            </w:pPr>
            <w:r w:rsidRPr="00D9711F">
              <w:rPr>
                <w:rFonts w:ascii="Sylfaen" w:hAnsi="Sylfaen"/>
                <w:noProof/>
                <w:sz w:val="24"/>
                <w:szCs w:val="24"/>
                <w:lang w:val="ka-GE"/>
              </w:rPr>
              <w:t xml:space="preserve">კონსტიტუციურ სარჩელში მითითებული სადავო საკითხები არ არის გადაწყვეტილი საქართველოს საკონსტიტუციო სასამართლოს მიერ. </w:t>
            </w:r>
          </w:p>
          <w:p w14:paraId="10860855" w14:textId="77777777" w:rsidR="00C135AB" w:rsidRDefault="00C135AB" w:rsidP="001251E3">
            <w:pPr>
              <w:jc w:val="both"/>
              <w:rPr>
                <w:rFonts w:ascii="Sylfaen" w:hAnsi="Sylfaen"/>
                <w:noProof/>
                <w:sz w:val="24"/>
                <w:szCs w:val="24"/>
                <w:lang w:val="ka-GE"/>
              </w:rPr>
            </w:pPr>
          </w:p>
          <w:p w14:paraId="046D7997" w14:textId="535D6651" w:rsidR="001251E3" w:rsidRPr="003C4819" w:rsidRDefault="001251E3" w:rsidP="001251E3">
            <w:pPr>
              <w:jc w:val="both"/>
              <w:rPr>
                <w:rFonts w:ascii="Sylfaen" w:hAnsi="Sylfaen"/>
                <w:noProof/>
                <w:sz w:val="24"/>
                <w:szCs w:val="24"/>
                <w:lang w:val="ka-GE"/>
              </w:rPr>
            </w:pPr>
            <w:r w:rsidRPr="00D9711F">
              <w:rPr>
                <w:rFonts w:ascii="Sylfaen" w:hAnsi="Sylfaen"/>
                <w:noProof/>
                <w:sz w:val="24"/>
                <w:szCs w:val="24"/>
                <w:lang w:val="ka-GE"/>
              </w:rPr>
              <w:t>კონსტიტუციურ სარჩელში მითითებული სადავო საკითხ</w:t>
            </w:r>
            <w:r>
              <w:rPr>
                <w:rFonts w:ascii="Sylfaen" w:hAnsi="Sylfaen"/>
                <w:noProof/>
                <w:sz w:val="24"/>
                <w:szCs w:val="24"/>
                <w:lang w:val="ka-GE"/>
              </w:rPr>
              <w:t>ებ</w:t>
            </w:r>
            <w:r w:rsidRPr="00D9711F">
              <w:rPr>
                <w:rFonts w:ascii="Sylfaen" w:hAnsi="Sylfaen"/>
                <w:noProof/>
                <w:sz w:val="24"/>
                <w:szCs w:val="24"/>
                <w:lang w:val="ka-GE"/>
              </w:rPr>
              <w:t>ი არის გადაწყვეტილი საქართველოს კონსტიტუციით</w:t>
            </w:r>
            <w:r w:rsidRPr="0023684F">
              <w:rPr>
                <w:rFonts w:ascii="Sylfaen" w:hAnsi="Sylfaen"/>
                <w:noProof/>
                <w:sz w:val="24"/>
                <w:szCs w:val="24"/>
                <w:lang w:val="ka-GE"/>
              </w:rPr>
              <w:t>.</w:t>
            </w:r>
          </w:p>
          <w:p w14:paraId="00FA5DAE" w14:textId="77777777" w:rsidR="00C135AB" w:rsidRDefault="00C135AB" w:rsidP="003C4819">
            <w:pPr>
              <w:jc w:val="both"/>
              <w:rPr>
                <w:rFonts w:ascii="Sylfaen" w:hAnsi="Sylfaen"/>
                <w:noProof/>
                <w:sz w:val="24"/>
                <w:szCs w:val="24"/>
                <w:lang w:val="ka-GE"/>
              </w:rPr>
            </w:pPr>
          </w:p>
          <w:p w14:paraId="4693ABDD" w14:textId="31C5D328" w:rsidR="001251E3" w:rsidRPr="003C4819" w:rsidRDefault="001251E3" w:rsidP="003C4819">
            <w:pPr>
              <w:jc w:val="both"/>
              <w:rPr>
                <w:rFonts w:ascii="Sylfaen" w:hAnsi="Sylfaen"/>
                <w:noProof/>
                <w:sz w:val="24"/>
                <w:szCs w:val="24"/>
                <w:lang w:val="ka-GE"/>
              </w:rPr>
            </w:pPr>
            <w:r w:rsidRPr="00D9711F">
              <w:rPr>
                <w:rFonts w:ascii="Sylfaen" w:hAnsi="Sylfaen"/>
                <w:noProof/>
                <w:sz w:val="24"/>
                <w:szCs w:val="24"/>
                <w:lang w:val="ka-GE"/>
              </w:rPr>
              <w:t>კონსტიტუციური სარჩელის შეტანისთვის კანონით არ არის დადგენილი რაიმე ვადა, შესაბამისად მისი შეტანის ვადა არ არის დარღვეული</w:t>
            </w:r>
            <w:r w:rsidRPr="0023684F">
              <w:rPr>
                <w:rFonts w:ascii="Sylfaen" w:hAnsi="Sylfaen"/>
                <w:noProof/>
                <w:sz w:val="24"/>
                <w:szCs w:val="24"/>
                <w:lang w:val="ka-GE"/>
              </w:rPr>
              <w:t>.</w:t>
            </w:r>
          </w:p>
          <w:p w14:paraId="31465732" w14:textId="77777777" w:rsidR="00830C87" w:rsidRDefault="00830C87" w:rsidP="001251E3">
            <w:pPr>
              <w:ind w:right="-18"/>
              <w:jc w:val="both"/>
              <w:rPr>
                <w:rFonts w:ascii="Sylfaen" w:hAnsi="Sylfaen"/>
                <w:noProof/>
                <w:sz w:val="24"/>
                <w:szCs w:val="24"/>
                <w:lang w:val="ka-GE"/>
              </w:rPr>
            </w:pPr>
          </w:p>
          <w:p w14:paraId="72A57E63" w14:textId="23A3EF24" w:rsidR="00230F8F" w:rsidRPr="00F12EF6" w:rsidRDefault="001251E3" w:rsidP="001251E3">
            <w:pPr>
              <w:ind w:right="-18"/>
              <w:jc w:val="both"/>
              <w:rPr>
                <w:rFonts w:ascii="Sylfaen" w:hAnsi="Sylfaen"/>
                <w:lang w:val="ka-GE"/>
              </w:rPr>
            </w:pPr>
            <w:r w:rsidRPr="00D9711F">
              <w:rPr>
                <w:rFonts w:ascii="Sylfaen" w:hAnsi="Sylfaen"/>
                <w:noProof/>
                <w:sz w:val="24"/>
                <w:szCs w:val="24"/>
                <w:lang w:val="ka-GE"/>
              </w:rPr>
              <w:t>კონსტიტუციური სარჩელით გასაჩივრებულია საკანონმდებლო აქტის ნორმები</w:t>
            </w:r>
            <w:r w:rsidR="0064740E">
              <w:rPr>
                <w:rFonts w:ascii="Sylfaen" w:hAnsi="Sylfaen"/>
                <w:noProof/>
                <w:sz w:val="24"/>
                <w:szCs w:val="24"/>
                <w:lang w:val="ka-GE"/>
              </w:rPr>
              <w:t>ც</w:t>
            </w:r>
            <w:r w:rsidRPr="00D9711F">
              <w:rPr>
                <w:rFonts w:ascii="Sylfaen" w:hAnsi="Sylfaen"/>
                <w:noProof/>
                <w:sz w:val="24"/>
                <w:szCs w:val="24"/>
                <w:lang w:val="ka-GE"/>
              </w:rPr>
              <w:t xml:space="preserve">, შესაბამისად არ არის საჭირო ნორმატიული აქტების იერარქიაში </w:t>
            </w:r>
            <w:r>
              <w:rPr>
                <w:rFonts w:ascii="Sylfaen" w:hAnsi="Sylfaen"/>
                <w:noProof/>
                <w:sz w:val="24"/>
                <w:szCs w:val="24"/>
                <w:lang w:val="ka-GE"/>
              </w:rPr>
              <w:t>ზე</w:t>
            </w:r>
            <w:r w:rsidRPr="00D9711F">
              <w:rPr>
                <w:rFonts w:ascii="Sylfaen" w:hAnsi="Sylfaen"/>
                <w:noProof/>
                <w:sz w:val="24"/>
                <w:szCs w:val="24"/>
                <w:lang w:val="ka-GE"/>
              </w:rPr>
              <w:t>მდგომი ნორმატიული აქტის კონსტიტუციურობაზე მსჯელობა</w:t>
            </w:r>
            <w:bookmarkEnd w:id="2"/>
            <w:r w:rsidR="00F12EF6">
              <w:rPr>
                <w:rFonts w:ascii="Sylfaen" w:hAnsi="Sylfaen"/>
                <w:noProof/>
                <w:sz w:val="24"/>
                <w:szCs w:val="24"/>
                <w:lang w:val="ka-GE"/>
              </w:rPr>
              <w:t xml:space="preserve">. </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5"/>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6E935546" w14:textId="2C4DF4BF" w:rsidR="00AA2325" w:rsidRPr="00DD05ED" w:rsidRDefault="00F12EF6" w:rsidP="00AA2325">
            <w:pPr>
              <w:jc w:val="both"/>
              <w:rPr>
                <w:rFonts w:ascii="Sylfaen" w:hAnsi="Sylfaen"/>
                <w:noProof/>
                <w:sz w:val="24"/>
                <w:szCs w:val="24"/>
                <w:lang w:val="ka-GE"/>
              </w:rPr>
            </w:pPr>
            <w:permStart w:id="1936157889" w:edGrp="everyone" w:colFirst="0" w:colLast="0"/>
            <w:r>
              <w:rPr>
                <w:rFonts w:ascii="Sylfaen" w:hAnsi="Sylfaen"/>
                <w:lang w:val="ka-GE"/>
              </w:rPr>
              <w:t xml:space="preserve"> </w:t>
            </w:r>
            <w:r w:rsidR="00AA2325">
              <w:rPr>
                <w:rFonts w:ascii="Sylfaen" w:hAnsi="Sylfaen"/>
                <w:lang w:val="ka-GE"/>
              </w:rPr>
              <w:t xml:space="preserve">1. </w:t>
            </w:r>
            <w:r w:rsidR="00AA2325" w:rsidRPr="00DD05ED">
              <w:rPr>
                <w:rFonts w:ascii="Sylfaen" w:hAnsi="Sylfaen"/>
                <w:noProof/>
                <w:sz w:val="24"/>
                <w:szCs w:val="24"/>
              </w:rPr>
              <w:t>სსიპ „აკრედიტაციის ერთიანი ეროვნული ორგანო - აკრედიტაციის ცენტრი“</w:t>
            </w:r>
            <w:r w:rsidR="00AA2325" w:rsidRPr="00DD05ED">
              <w:rPr>
                <w:rFonts w:ascii="Sylfaen" w:hAnsi="Sylfaen"/>
                <w:noProof/>
                <w:sz w:val="24"/>
                <w:szCs w:val="24"/>
                <w:lang w:val="ka-GE"/>
              </w:rPr>
              <w:t xml:space="preserve"> (შემდგომში მოკლედ მოხსენიებულია როგორც </w:t>
            </w:r>
            <w:r w:rsidR="00AA2325" w:rsidRPr="00DD05ED">
              <w:rPr>
                <w:rFonts w:ascii="Sylfaen" w:hAnsi="Sylfaen"/>
                <w:i/>
                <w:noProof/>
                <w:sz w:val="24"/>
                <w:szCs w:val="24"/>
                <w:lang w:val="ka-GE"/>
              </w:rPr>
              <w:t>ცენტრი</w:t>
            </w:r>
            <w:r w:rsidR="00AA2325" w:rsidRPr="00DD05ED">
              <w:rPr>
                <w:rFonts w:ascii="Sylfaen" w:hAnsi="Sylfaen"/>
                <w:noProof/>
                <w:sz w:val="24"/>
                <w:szCs w:val="24"/>
                <w:lang w:val="ka-GE"/>
              </w:rPr>
              <w:t>) არის საჯარო სამართლის იურიდიული პირი, რომელსაც კანონით (პროდუქტის უსაფრთხოებისა და თავისუფალი მიმოქცევის კოდექსი,მუხლი 96.4. და 97.1.) მინიჭებული/დელეგირებული აქვს აკრედიტაციის წესებისა და პროცედურების დადგენის ნორმატიული აქტით უფლებამოსილება, აგრეთვე თავის მიერვე დადგენილი ამ წესებისა და პროცედურების დაცვით დაინტერესებული პირების აკრედიტაცია სამეწარმეო საქმიანობის რამდენიმე სფეროში, მათ შორის პერსონალის სერტიფიკაციის სფეროში.</w:t>
            </w:r>
          </w:p>
          <w:p w14:paraId="253B6334" w14:textId="77777777" w:rsidR="00AA2325" w:rsidRPr="00DD05ED" w:rsidRDefault="00AA2325" w:rsidP="00AA2325">
            <w:pPr>
              <w:jc w:val="both"/>
              <w:rPr>
                <w:rFonts w:ascii="Sylfaen" w:hAnsi="Sylfaen"/>
                <w:noProof/>
                <w:sz w:val="24"/>
                <w:szCs w:val="24"/>
              </w:rPr>
            </w:pPr>
          </w:p>
          <w:p w14:paraId="725996A2" w14:textId="414B5981" w:rsidR="00AA2325" w:rsidRPr="00DD05ED" w:rsidRDefault="00AA2325" w:rsidP="00AA2325">
            <w:pPr>
              <w:jc w:val="both"/>
              <w:rPr>
                <w:rFonts w:ascii="Sylfaen" w:hAnsi="Sylfaen" w:cs="Sylfaen"/>
                <w:noProof/>
                <w:sz w:val="24"/>
                <w:szCs w:val="24"/>
              </w:rPr>
            </w:pPr>
            <w:r>
              <w:rPr>
                <w:rFonts w:ascii="Sylfaen" w:hAnsi="Sylfaen"/>
                <w:noProof/>
                <w:sz w:val="24"/>
                <w:szCs w:val="24"/>
                <w:lang w:val="ka-GE"/>
              </w:rPr>
              <w:t xml:space="preserve">2. </w:t>
            </w:r>
            <w:r w:rsidRPr="00DD05ED">
              <w:rPr>
                <w:rFonts w:ascii="Sylfaen" w:hAnsi="Sylfaen"/>
                <w:noProof/>
                <w:sz w:val="24"/>
                <w:szCs w:val="24"/>
              </w:rPr>
              <w:t>ცენტრის ნორმატიული აქტით, გენერალური დირექტორის 2020 წლის 10 აპრილის</w:t>
            </w:r>
            <w:r>
              <w:rPr>
                <w:rFonts w:ascii="Sylfaen" w:hAnsi="Sylfaen"/>
                <w:noProof/>
                <w:sz w:val="24"/>
                <w:szCs w:val="24"/>
              </w:rPr>
              <w:t xml:space="preserve"> </w:t>
            </w:r>
            <w:r w:rsidRPr="000A735F">
              <w:rPr>
                <w:rFonts w:ascii="Sylfaen" w:hAnsi="Sylfaen"/>
                <w:sz w:val="24"/>
                <w:szCs w:val="24"/>
              </w:rPr>
              <w:t>№</w:t>
            </w:r>
            <w:r w:rsidRPr="00DD05ED">
              <w:rPr>
                <w:rFonts w:ascii="Sylfaen" w:hAnsi="Sylfaen"/>
                <w:noProof/>
                <w:sz w:val="24"/>
                <w:szCs w:val="24"/>
              </w:rPr>
              <w:t>01-1 ბრძანებით დამტკიცებულია „აკრედიტაციის წესები და პროცედურები“, რომლის შემადგენელი ნაწილია საკ 1.5:2020 – „წესები და პროცედურები პერსონალის სერტიფიკაციის ორგანოების სსტ ისო/იეკ 17024:2012/2014-თან შესაბამისობაზე აკრედიტაციისათვის“.</w:t>
            </w:r>
            <w:r w:rsidRPr="00DD05ED">
              <w:rPr>
                <w:rFonts w:ascii="Sylfaen" w:hAnsi="Sylfaen"/>
                <w:noProof/>
                <w:sz w:val="24"/>
                <w:szCs w:val="24"/>
                <w:lang w:val="ka-GE"/>
              </w:rPr>
              <w:t xml:space="preserve"> ეს უკანასკნელი შეეხება ჩვენი ინტერესის სფეროს, პესონალის სერტიფიკაციას, კერძოდ, </w:t>
            </w:r>
            <w:r w:rsidRPr="00DD05ED">
              <w:rPr>
                <w:rFonts w:ascii="Sylfaen" w:hAnsi="Sylfaen" w:cs="Sylfaen"/>
                <w:noProof/>
                <w:sz w:val="24"/>
                <w:szCs w:val="24"/>
              </w:rPr>
              <w:t>უძრავი</w:t>
            </w:r>
            <w:r w:rsidRPr="00DD05ED">
              <w:rPr>
                <w:rFonts w:ascii="Sylfaen" w:hAnsi="Sylfaen"/>
                <w:noProof/>
                <w:sz w:val="24"/>
                <w:szCs w:val="24"/>
              </w:rPr>
              <w:t xml:space="preserve"> </w:t>
            </w:r>
            <w:r w:rsidRPr="00DD05ED">
              <w:rPr>
                <w:rFonts w:ascii="Sylfaen" w:hAnsi="Sylfaen" w:cs="Sylfaen"/>
                <w:noProof/>
                <w:sz w:val="24"/>
                <w:szCs w:val="24"/>
              </w:rPr>
              <w:t>ნივთის</w:t>
            </w:r>
            <w:r w:rsidRPr="00DD05ED">
              <w:rPr>
                <w:rFonts w:ascii="Sylfaen" w:hAnsi="Sylfaen"/>
                <w:noProof/>
                <w:sz w:val="24"/>
                <w:szCs w:val="24"/>
              </w:rPr>
              <w:t xml:space="preserve"> </w:t>
            </w:r>
            <w:r w:rsidRPr="00DD05ED">
              <w:rPr>
                <w:rFonts w:ascii="Sylfaen" w:hAnsi="Sylfaen" w:cs="Sylfaen"/>
                <w:noProof/>
                <w:sz w:val="24"/>
                <w:szCs w:val="24"/>
              </w:rPr>
              <w:t>საკადასტრო</w:t>
            </w:r>
            <w:r w:rsidRPr="00DD05ED">
              <w:rPr>
                <w:rFonts w:ascii="Sylfaen" w:hAnsi="Sylfaen"/>
                <w:noProof/>
                <w:sz w:val="24"/>
                <w:szCs w:val="24"/>
              </w:rPr>
              <w:t xml:space="preserve"> </w:t>
            </w:r>
            <w:r w:rsidRPr="00DD05ED">
              <w:rPr>
                <w:rFonts w:ascii="Sylfaen" w:hAnsi="Sylfaen" w:cs="Sylfaen"/>
                <w:noProof/>
                <w:sz w:val="24"/>
                <w:szCs w:val="24"/>
              </w:rPr>
              <w:t>აგეგმვთი</w:t>
            </w:r>
            <w:r w:rsidRPr="00DD05ED">
              <w:rPr>
                <w:rFonts w:ascii="Sylfaen" w:hAnsi="Sylfaen"/>
                <w:noProof/>
                <w:sz w:val="24"/>
                <w:szCs w:val="24"/>
              </w:rPr>
              <w:t>/</w:t>
            </w:r>
            <w:r w:rsidRPr="00DD05ED">
              <w:rPr>
                <w:rFonts w:ascii="Sylfaen" w:hAnsi="Sylfaen" w:cs="Sylfaen"/>
                <w:noProof/>
                <w:sz w:val="24"/>
                <w:szCs w:val="24"/>
              </w:rPr>
              <w:t>აზომვითი</w:t>
            </w:r>
            <w:r w:rsidRPr="00DD05ED">
              <w:rPr>
                <w:rFonts w:ascii="Sylfaen" w:hAnsi="Sylfaen"/>
                <w:noProof/>
                <w:sz w:val="24"/>
                <w:szCs w:val="24"/>
              </w:rPr>
              <w:t xml:space="preserve"> </w:t>
            </w:r>
            <w:r w:rsidRPr="00DD05ED">
              <w:rPr>
                <w:rFonts w:ascii="Sylfaen" w:hAnsi="Sylfaen" w:cs="Sylfaen"/>
                <w:noProof/>
                <w:sz w:val="24"/>
                <w:szCs w:val="24"/>
              </w:rPr>
              <w:t>სამუშაოები</w:t>
            </w:r>
            <w:r w:rsidRPr="00DD05ED">
              <w:rPr>
                <w:rFonts w:ascii="Sylfaen" w:hAnsi="Sylfaen" w:cs="Sylfaen"/>
                <w:noProof/>
                <w:sz w:val="24"/>
                <w:szCs w:val="24"/>
                <w:lang w:val="ka-GE"/>
              </w:rPr>
              <w:t>ს</w:t>
            </w:r>
            <w:r w:rsidRPr="00DD05ED">
              <w:rPr>
                <w:rFonts w:ascii="Sylfaen" w:hAnsi="Sylfaen"/>
                <w:noProof/>
                <w:sz w:val="24"/>
                <w:szCs w:val="24"/>
              </w:rPr>
              <w:t>/</w:t>
            </w:r>
            <w:r w:rsidRPr="00DD05ED">
              <w:rPr>
                <w:rFonts w:ascii="Sylfaen" w:hAnsi="Sylfaen" w:cs="Sylfaen"/>
                <w:noProof/>
                <w:sz w:val="24"/>
                <w:szCs w:val="24"/>
              </w:rPr>
              <w:t>შესრულებაზე</w:t>
            </w:r>
            <w:r w:rsidRPr="00DD05ED">
              <w:rPr>
                <w:rFonts w:ascii="Sylfaen" w:hAnsi="Sylfaen"/>
                <w:noProof/>
                <w:sz w:val="24"/>
                <w:szCs w:val="24"/>
              </w:rPr>
              <w:t xml:space="preserve"> </w:t>
            </w:r>
            <w:r w:rsidRPr="00DD05ED">
              <w:rPr>
                <w:rFonts w:ascii="Sylfaen" w:hAnsi="Sylfaen" w:cs="Sylfaen"/>
                <w:noProof/>
                <w:sz w:val="24"/>
                <w:szCs w:val="24"/>
              </w:rPr>
              <w:t>უფლებამოსილი</w:t>
            </w:r>
            <w:r w:rsidRPr="00DD05ED">
              <w:rPr>
                <w:rFonts w:ascii="Sylfaen" w:hAnsi="Sylfaen"/>
                <w:noProof/>
                <w:sz w:val="24"/>
                <w:szCs w:val="24"/>
              </w:rPr>
              <w:t xml:space="preserve"> </w:t>
            </w:r>
            <w:r w:rsidRPr="00DD05ED">
              <w:rPr>
                <w:rFonts w:ascii="Sylfaen" w:hAnsi="Sylfaen" w:cs="Sylfaen"/>
                <w:noProof/>
                <w:sz w:val="24"/>
                <w:szCs w:val="24"/>
              </w:rPr>
              <w:t>პირის</w:t>
            </w:r>
            <w:r w:rsidRPr="00DD05ED">
              <w:rPr>
                <w:rFonts w:ascii="Sylfaen" w:hAnsi="Sylfaen"/>
                <w:noProof/>
                <w:sz w:val="24"/>
                <w:szCs w:val="24"/>
              </w:rPr>
              <w:t xml:space="preserve"> </w:t>
            </w:r>
            <w:r w:rsidRPr="00DD05ED">
              <w:rPr>
                <w:rFonts w:ascii="Sylfaen" w:hAnsi="Sylfaen" w:cs="Sylfaen"/>
                <w:noProof/>
                <w:sz w:val="24"/>
                <w:szCs w:val="24"/>
              </w:rPr>
              <w:t>სერტიფიკაციის საქმიანობის დაწყებას.</w:t>
            </w:r>
          </w:p>
          <w:p w14:paraId="71F4AF66" w14:textId="77777777" w:rsidR="00AA2325" w:rsidRPr="00DD05ED" w:rsidRDefault="00AA2325" w:rsidP="00AA2325">
            <w:pPr>
              <w:jc w:val="both"/>
              <w:rPr>
                <w:rFonts w:ascii="Sylfaen" w:hAnsi="Sylfaen" w:cs="Sylfaen"/>
                <w:noProof/>
                <w:sz w:val="24"/>
                <w:szCs w:val="24"/>
              </w:rPr>
            </w:pPr>
          </w:p>
          <w:p w14:paraId="52F9C148" w14:textId="4C4D7A12" w:rsidR="00AA2325" w:rsidRPr="00DD05ED" w:rsidRDefault="00AA2325" w:rsidP="00AA2325">
            <w:pPr>
              <w:pStyle w:val="Default"/>
              <w:jc w:val="both"/>
              <w:rPr>
                <w:rFonts w:ascii="Sylfaen" w:hAnsi="Sylfaen" w:cs="Sylfaen"/>
                <w:noProof/>
                <w:lang w:val="ka-GE"/>
              </w:rPr>
            </w:pPr>
            <w:r>
              <w:rPr>
                <w:rFonts w:ascii="Sylfaen" w:hAnsi="Sylfaen" w:cs="Sylfaen"/>
                <w:noProof/>
                <w:lang w:val="ka-GE"/>
              </w:rPr>
              <w:t xml:space="preserve">3. </w:t>
            </w:r>
            <w:r w:rsidRPr="00DD05ED">
              <w:rPr>
                <w:rFonts w:ascii="Sylfaen" w:hAnsi="Sylfaen" w:cs="Sylfaen"/>
                <w:noProof/>
              </w:rPr>
              <w:t>უძრავი</w:t>
            </w:r>
            <w:r w:rsidRPr="00DD05ED">
              <w:rPr>
                <w:rFonts w:ascii="Sylfaen" w:hAnsi="Sylfaen"/>
                <w:noProof/>
              </w:rPr>
              <w:t xml:space="preserve"> </w:t>
            </w:r>
            <w:r w:rsidRPr="00DD05ED">
              <w:rPr>
                <w:rFonts w:ascii="Sylfaen" w:hAnsi="Sylfaen" w:cs="Sylfaen"/>
                <w:noProof/>
              </w:rPr>
              <w:t>ნივთის</w:t>
            </w:r>
            <w:r w:rsidRPr="00DD05ED">
              <w:rPr>
                <w:rFonts w:ascii="Sylfaen" w:hAnsi="Sylfaen"/>
                <w:noProof/>
              </w:rPr>
              <w:t xml:space="preserve"> </w:t>
            </w:r>
            <w:r w:rsidRPr="00DD05ED">
              <w:rPr>
                <w:rFonts w:ascii="Sylfaen" w:hAnsi="Sylfaen" w:cs="Sylfaen"/>
                <w:noProof/>
              </w:rPr>
              <w:t>საკადასტრო</w:t>
            </w:r>
            <w:r w:rsidRPr="00DD05ED">
              <w:rPr>
                <w:rFonts w:ascii="Sylfaen" w:hAnsi="Sylfaen"/>
                <w:noProof/>
              </w:rPr>
              <w:t xml:space="preserve"> </w:t>
            </w:r>
            <w:r w:rsidRPr="00DD05ED">
              <w:rPr>
                <w:rFonts w:ascii="Sylfaen" w:hAnsi="Sylfaen" w:cs="Sylfaen"/>
                <w:noProof/>
              </w:rPr>
              <w:t>აგეგმვთი</w:t>
            </w:r>
            <w:r w:rsidRPr="00DD05ED">
              <w:rPr>
                <w:rFonts w:ascii="Sylfaen" w:hAnsi="Sylfaen"/>
                <w:noProof/>
              </w:rPr>
              <w:t>/</w:t>
            </w:r>
            <w:r w:rsidRPr="00DD05ED">
              <w:rPr>
                <w:rFonts w:ascii="Sylfaen" w:hAnsi="Sylfaen" w:cs="Sylfaen"/>
                <w:noProof/>
              </w:rPr>
              <w:t>აზომვითი</w:t>
            </w:r>
            <w:r w:rsidRPr="00DD05ED">
              <w:rPr>
                <w:rFonts w:ascii="Sylfaen" w:hAnsi="Sylfaen"/>
                <w:noProof/>
              </w:rPr>
              <w:t xml:space="preserve"> </w:t>
            </w:r>
            <w:r w:rsidRPr="00DD05ED">
              <w:rPr>
                <w:rFonts w:ascii="Sylfaen" w:hAnsi="Sylfaen" w:cs="Sylfaen"/>
                <w:noProof/>
              </w:rPr>
              <w:t>სამუშაოები</w:t>
            </w:r>
            <w:r w:rsidRPr="00DD05ED">
              <w:rPr>
                <w:rFonts w:ascii="Sylfaen" w:hAnsi="Sylfaen" w:cs="Sylfaen"/>
                <w:noProof/>
                <w:lang w:val="ka-GE"/>
              </w:rPr>
              <w:t>ს</w:t>
            </w:r>
            <w:r w:rsidRPr="00DD05ED">
              <w:rPr>
                <w:rFonts w:ascii="Sylfaen" w:hAnsi="Sylfaen"/>
                <w:noProof/>
              </w:rPr>
              <w:t>/</w:t>
            </w:r>
            <w:r w:rsidRPr="00DD05ED">
              <w:rPr>
                <w:rFonts w:ascii="Sylfaen" w:hAnsi="Sylfaen" w:cs="Sylfaen"/>
                <w:noProof/>
              </w:rPr>
              <w:t>შესრულებაზე</w:t>
            </w:r>
            <w:r w:rsidRPr="00DD05ED">
              <w:rPr>
                <w:rFonts w:ascii="Sylfaen" w:hAnsi="Sylfaen"/>
                <w:noProof/>
              </w:rPr>
              <w:t xml:space="preserve"> </w:t>
            </w:r>
            <w:r w:rsidRPr="00DD05ED">
              <w:rPr>
                <w:rFonts w:ascii="Sylfaen" w:hAnsi="Sylfaen" w:cs="Sylfaen"/>
                <w:noProof/>
              </w:rPr>
              <w:t>უფლებამოსილი</w:t>
            </w:r>
            <w:r w:rsidRPr="00DD05ED">
              <w:rPr>
                <w:rFonts w:ascii="Sylfaen" w:hAnsi="Sylfaen"/>
                <w:noProof/>
              </w:rPr>
              <w:t xml:space="preserve"> </w:t>
            </w:r>
            <w:r w:rsidRPr="00DD05ED">
              <w:rPr>
                <w:rFonts w:ascii="Sylfaen" w:hAnsi="Sylfaen" w:cs="Sylfaen"/>
                <w:noProof/>
              </w:rPr>
              <w:t>პირის</w:t>
            </w:r>
            <w:r w:rsidRPr="00DD05ED">
              <w:rPr>
                <w:rFonts w:ascii="Sylfaen" w:hAnsi="Sylfaen"/>
                <w:noProof/>
              </w:rPr>
              <w:t xml:space="preserve"> </w:t>
            </w:r>
            <w:r w:rsidRPr="00DD05ED">
              <w:rPr>
                <w:rFonts w:ascii="Sylfaen" w:hAnsi="Sylfaen" w:cs="Sylfaen"/>
                <w:noProof/>
              </w:rPr>
              <w:t>სერტიფი</w:t>
            </w:r>
            <w:r w:rsidRPr="00DD05ED">
              <w:rPr>
                <w:rFonts w:ascii="Sylfaen" w:hAnsi="Sylfaen" w:cs="Sylfaen"/>
                <w:noProof/>
                <w:lang w:val="ka-GE"/>
              </w:rPr>
              <w:t xml:space="preserve">ცირებას ახორციელებს დაინტერესებული პირი </w:t>
            </w:r>
            <w:r>
              <w:rPr>
                <w:rFonts w:ascii="Sylfaen" w:hAnsi="Sylfaen" w:cs="Sylfaen"/>
                <w:noProof/>
                <w:lang w:val="ka-GE"/>
              </w:rPr>
              <w:t xml:space="preserve">(განსახილველ შემთხვევაში ამის მსურველი გახლავთ ლევან ალაფიშვილი) </w:t>
            </w:r>
            <w:r w:rsidRPr="00DD05ED">
              <w:rPr>
                <w:rFonts w:ascii="Sylfaen" w:hAnsi="Sylfaen" w:cs="Sylfaen"/>
                <w:noProof/>
                <w:lang w:val="ka-GE"/>
              </w:rPr>
              <w:t>რომელიც ცენტრში გაივლის აკრედიტაციას და მოიპოვებს აკრედიტაციის მოწმობას. აკრედიტებული პირის მიერ ამ კატეგორიის პერსონალის სერტიფიცირების უფლებამოსილების საკითხი დადგენილია</w:t>
            </w:r>
            <w:r w:rsidRPr="00DD05ED">
              <w:rPr>
                <w:rFonts w:ascii="Sylfaen" w:hAnsi="Sylfaen"/>
                <w:noProof/>
              </w:rPr>
              <w:t xml:space="preserve"> </w:t>
            </w:r>
            <w:r w:rsidRPr="00DD05ED">
              <w:rPr>
                <w:rFonts w:ascii="Sylfaen" w:hAnsi="Sylfaen" w:cs="Sylfaen"/>
                <w:noProof/>
              </w:rPr>
              <w:t>საქართველოს</w:t>
            </w:r>
            <w:r w:rsidRPr="00DD05ED">
              <w:rPr>
                <w:rFonts w:ascii="Sylfaen" w:hAnsi="Sylfaen"/>
                <w:noProof/>
              </w:rPr>
              <w:t xml:space="preserve"> </w:t>
            </w:r>
            <w:r w:rsidRPr="00DD05ED">
              <w:rPr>
                <w:rFonts w:ascii="Sylfaen" w:hAnsi="Sylfaen" w:cs="Sylfaen"/>
                <w:noProof/>
              </w:rPr>
              <w:t>იუსტიციის</w:t>
            </w:r>
            <w:r w:rsidRPr="00DD05ED">
              <w:rPr>
                <w:rFonts w:ascii="Sylfaen" w:hAnsi="Sylfaen"/>
                <w:noProof/>
              </w:rPr>
              <w:t xml:space="preserve"> </w:t>
            </w:r>
            <w:r w:rsidRPr="00DD05ED">
              <w:rPr>
                <w:rFonts w:ascii="Sylfaen" w:hAnsi="Sylfaen" w:cs="Sylfaen"/>
                <w:noProof/>
              </w:rPr>
              <w:t>მინისტრის</w:t>
            </w:r>
            <w:r w:rsidRPr="00DD05ED">
              <w:rPr>
                <w:rFonts w:ascii="Sylfaen" w:hAnsi="Sylfaen"/>
                <w:noProof/>
              </w:rPr>
              <w:t xml:space="preserve"> 2010 </w:t>
            </w:r>
            <w:r w:rsidRPr="00DD05ED">
              <w:rPr>
                <w:rFonts w:ascii="Sylfaen" w:hAnsi="Sylfaen" w:cs="Sylfaen"/>
                <w:noProof/>
              </w:rPr>
              <w:t>წლის</w:t>
            </w:r>
            <w:r w:rsidRPr="00DD05ED">
              <w:rPr>
                <w:rFonts w:ascii="Sylfaen" w:hAnsi="Sylfaen"/>
                <w:noProof/>
              </w:rPr>
              <w:t xml:space="preserve"> 15 </w:t>
            </w:r>
            <w:r w:rsidRPr="00DD05ED">
              <w:rPr>
                <w:rFonts w:ascii="Sylfaen" w:hAnsi="Sylfaen" w:cs="Sylfaen"/>
                <w:noProof/>
              </w:rPr>
              <w:t>იანვრის</w:t>
            </w:r>
            <w:r w:rsidRPr="00DD05ED">
              <w:rPr>
                <w:rFonts w:ascii="Sylfaen" w:hAnsi="Sylfaen"/>
                <w:noProof/>
              </w:rPr>
              <w:t xml:space="preserve"> </w:t>
            </w:r>
            <w:r w:rsidR="00830C87" w:rsidRPr="007225CB">
              <w:rPr>
                <w:rFonts w:ascii="Sylfaen" w:hAnsi="Sylfaen"/>
              </w:rPr>
              <w:t>№</w:t>
            </w:r>
            <w:r w:rsidRPr="00DD05ED">
              <w:rPr>
                <w:rFonts w:ascii="Sylfaen" w:hAnsi="Sylfaen"/>
                <w:noProof/>
              </w:rPr>
              <w:t xml:space="preserve">4 </w:t>
            </w:r>
            <w:r w:rsidRPr="00DD05ED">
              <w:rPr>
                <w:rFonts w:ascii="Sylfaen" w:hAnsi="Sylfaen" w:cs="Sylfaen"/>
                <w:noProof/>
              </w:rPr>
              <w:t>ბრძანებით</w:t>
            </w:r>
            <w:r w:rsidRPr="00DD05ED">
              <w:rPr>
                <w:rFonts w:ascii="Sylfaen" w:hAnsi="Sylfaen"/>
                <w:noProof/>
              </w:rPr>
              <w:t xml:space="preserve"> </w:t>
            </w:r>
            <w:r w:rsidRPr="00DD05ED">
              <w:rPr>
                <w:rFonts w:ascii="Sylfaen" w:hAnsi="Sylfaen"/>
                <w:noProof/>
                <w:lang w:val="ka-GE"/>
              </w:rPr>
              <w:t>(</w:t>
            </w:r>
            <w:r w:rsidRPr="00DD05ED">
              <w:rPr>
                <w:rFonts w:ascii="Sylfaen" w:hAnsi="Sylfaen"/>
                <w:noProof/>
              </w:rPr>
              <w:t>,,</w:t>
            </w:r>
            <w:r w:rsidRPr="00DD05ED">
              <w:rPr>
                <w:rFonts w:ascii="Sylfaen" w:hAnsi="Sylfaen" w:cs="Sylfaen"/>
                <w:noProof/>
              </w:rPr>
              <w:t>საჯარო</w:t>
            </w:r>
            <w:r w:rsidRPr="00DD05ED">
              <w:rPr>
                <w:rFonts w:ascii="Sylfaen" w:hAnsi="Sylfaen"/>
                <w:noProof/>
              </w:rPr>
              <w:t xml:space="preserve"> </w:t>
            </w:r>
            <w:r w:rsidRPr="00DD05ED">
              <w:rPr>
                <w:rFonts w:ascii="Sylfaen" w:hAnsi="Sylfaen" w:cs="Sylfaen"/>
                <w:noProof/>
              </w:rPr>
              <w:t>რეესტრის</w:t>
            </w:r>
            <w:r w:rsidRPr="00DD05ED">
              <w:rPr>
                <w:rFonts w:ascii="Sylfaen" w:hAnsi="Sylfaen"/>
                <w:noProof/>
              </w:rPr>
              <w:t xml:space="preserve"> </w:t>
            </w:r>
            <w:r w:rsidRPr="00DD05ED">
              <w:rPr>
                <w:rFonts w:ascii="Sylfaen" w:hAnsi="Sylfaen" w:cs="Sylfaen"/>
                <w:noProof/>
              </w:rPr>
              <w:t>შესახებ</w:t>
            </w:r>
            <w:r w:rsidRPr="00DD05ED">
              <w:rPr>
                <w:rFonts w:ascii="Sylfaen" w:hAnsi="Sylfaen"/>
                <w:noProof/>
              </w:rPr>
              <w:t xml:space="preserve"> </w:t>
            </w:r>
            <w:r w:rsidRPr="00DD05ED">
              <w:rPr>
                <w:rFonts w:ascii="Sylfaen" w:hAnsi="Sylfaen" w:cs="Sylfaen"/>
                <w:noProof/>
              </w:rPr>
              <w:t>ინსტრუქციის</w:t>
            </w:r>
            <w:r w:rsidRPr="00DD05ED">
              <w:rPr>
                <w:rFonts w:ascii="Sylfaen" w:hAnsi="Sylfaen"/>
                <w:noProof/>
              </w:rPr>
              <w:t xml:space="preserve"> </w:t>
            </w:r>
            <w:r w:rsidRPr="00DD05ED">
              <w:rPr>
                <w:rFonts w:ascii="Sylfaen" w:hAnsi="Sylfaen" w:cs="Sylfaen"/>
                <w:noProof/>
              </w:rPr>
              <w:t>დამტკიცების</w:t>
            </w:r>
            <w:r w:rsidRPr="00DD05ED">
              <w:rPr>
                <w:rFonts w:ascii="Sylfaen" w:hAnsi="Sylfaen"/>
                <w:noProof/>
              </w:rPr>
              <w:t xml:space="preserve"> </w:t>
            </w:r>
            <w:r w:rsidRPr="00DD05ED">
              <w:rPr>
                <w:rFonts w:ascii="Sylfaen" w:hAnsi="Sylfaen" w:cs="Sylfaen"/>
                <w:noProof/>
              </w:rPr>
              <w:t>თაობაზე</w:t>
            </w:r>
            <w:r w:rsidRPr="00DD05ED">
              <w:rPr>
                <w:rFonts w:ascii="Sylfaen" w:hAnsi="Sylfaen"/>
                <w:noProof/>
              </w:rPr>
              <w:t xml:space="preserve">“) </w:t>
            </w:r>
            <w:r w:rsidRPr="00DD05ED">
              <w:rPr>
                <w:rFonts w:ascii="Sylfaen" w:hAnsi="Sylfaen" w:cs="Sylfaen"/>
                <w:noProof/>
              </w:rPr>
              <w:t>და</w:t>
            </w:r>
            <w:r w:rsidRPr="00DD05ED">
              <w:rPr>
                <w:rFonts w:ascii="Sylfaen" w:hAnsi="Sylfaen"/>
                <w:noProof/>
              </w:rPr>
              <w:t xml:space="preserve"> </w:t>
            </w:r>
            <w:r w:rsidRPr="00DD05ED">
              <w:rPr>
                <w:rFonts w:ascii="Sylfaen" w:hAnsi="Sylfaen" w:cs="Sylfaen"/>
                <w:noProof/>
              </w:rPr>
              <w:t>საქართველოს</w:t>
            </w:r>
            <w:r w:rsidRPr="00DD05ED">
              <w:rPr>
                <w:rFonts w:ascii="Sylfaen" w:hAnsi="Sylfaen"/>
                <w:noProof/>
              </w:rPr>
              <w:t xml:space="preserve"> </w:t>
            </w:r>
            <w:r w:rsidRPr="00DD05ED">
              <w:rPr>
                <w:rFonts w:ascii="Sylfaen" w:hAnsi="Sylfaen" w:cs="Sylfaen"/>
                <w:noProof/>
              </w:rPr>
              <w:t>მთავრობის</w:t>
            </w:r>
            <w:r w:rsidRPr="00DD05ED">
              <w:rPr>
                <w:rFonts w:ascii="Sylfaen" w:hAnsi="Sylfaen"/>
                <w:noProof/>
              </w:rPr>
              <w:t xml:space="preserve"> 2016 </w:t>
            </w:r>
            <w:r w:rsidRPr="00DD05ED">
              <w:rPr>
                <w:rFonts w:ascii="Sylfaen" w:hAnsi="Sylfaen" w:cs="Sylfaen"/>
                <w:noProof/>
              </w:rPr>
              <w:t>წლის</w:t>
            </w:r>
            <w:r w:rsidRPr="00DD05ED">
              <w:rPr>
                <w:rFonts w:ascii="Sylfaen" w:hAnsi="Sylfaen"/>
                <w:noProof/>
              </w:rPr>
              <w:t xml:space="preserve"> 8 </w:t>
            </w:r>
            <w:r w:rsidRPr="00DD05ED">
              <w:rPr>
                <w:rFonts w:ascii="Sylfaen" w:hAnsi="Sylfaen" w:cs="Sylfaen"/>
                <w:noProof/>
              </w:rPr>
              <w:t>აგვისტოს</w:t>
            </w:r>
            <w:r w:rsidRPr="00DD05ED">
              <w:rPr>
                <w:rFonts w:ascii="Sylfaen" w:hAnsi="Sylfaen"/>
                <w:noProof/>
              </w:rPr>
              <w:t xml:space="preserve"> </w:t>
            </w:r>
            <w:r w:rsidR="00830C87" w:rsidRPr="007225CB">
              <w:rPr>
                <w:rFonts w:ascii="Sylfaen" w:hAnsi="Sylfaen"/>
              </w:rPr>
              <w:t>№</w:t>
            </w:r>
            <w:r w:rsidRPr="00DD05ED">
              <w:rPr>
                <w:rFonts w:ascii="Sylfaen" w:hAnsi="Sylfaen"/>
                <w:noProof/>
              </w:rPr>
              <w:t xml:space="preserve">388 </w:t>
            </w:r>
            <w:r w:rsidRPr="00DD05ED">
              <w:rPr>
                <w:rFonts w:ascii="Sylfaen" w:hAnsi="Sylfaen" w:cs="Sylfaen"/>
                <w:noProof/>
              </w:rPr>
              <w:t>დადგენილებით (</w:t>
            </w:r>
            <w:r w:rsidRPr="00DD05ED">
              <w:rPr>
                <w:rFonts w:ascii="Sylfaen" w:hAnsi="Sylfaen"/>
                <w:noProof/>
              </w:rPr>
              <w:t>„</w:t>
            </w:r>
            <w:r w:rsidRPr="00DD05ED">
              <w:rPr>
                <w:rFonts w:ascii="Sylfaen" w:hAnsi="Sylfaen" w:cs="Sylfaen"/>
                <w:noProof/>
              </w:rPr>
              <w:t>მიწის</w:t>
            </w:r>
            <w:r w:rsidRPr="00DD05ED">
              <w:rPr>
                <w:rFonts w:ascii="Sylfaen" w:hAnsi="Sylfaen"/>
                <w:noProof/>
              </w:rPr>
              <w:t xml:space="preserve"> </w:t>
            </w:r>
            <w:r w:rsidRPr="00DD05ED">
              <w:rPr>
                <w:rFonts w:ascii="Sylfaen" w:hAnsi="Sylfaen" w:cs="Sylfaen"/>
                <w:noProof/>
              </w:rPr>
              <w:t>ნაკვეთის</w:t>
            </w:r>
            <w:r w:rsidRPr="00DD05ED">
              <w:rPr>
                <w:rFonts w:ascii="Sylfaen" w:hAnsi="Sylfaen"/>
                <w:noProof/>
              </w:rPr>
              <w:t xml:space="preserve"> </w:t>
            </w:r>
            <w:r w:rsidRPr="00DD05ED">
              <w:rPr>
                <w:rFonts w:ascii="Sylfaen" w:hAnsi="Sylfaen" w:cs="Sylfaen"/>
                <w:noProof/>
              </w:rPr>
              <w:t>საკადასტრო</w:t>
            </w:r>
            <w:r w:rsidRPr="00DD05ED">
              <w:rPr>
                <w:rFonts w:ascii="Sylfaen" w:hAnsi="Sylfaen"/>
                <w:noProof/>
              </w:rPr>
              <w:t xml:space="preserve"> </w:t>
            </w:r>
            <w:r w:rsidRPr="00DD05ED">
              <w:rPr>
                <w:rFonts w:ascii="Sylfaen" w:hAnsi="Sylfaen" w:cs="Sylfaen"/>
                <w:noProof/>
              </w:rPr>
              <w:t>აგეგმვითი</w:t>
            </w:r>
            <w:r w:rsidRPr="00DD05ED">
              <w:rPr>
                <w:rFonts w:ascii="Sylfaen" w:hAnsi="Sylfaen"/>
                <w:noProof/>
              </w:rPr>
              <w:t>/</w:t>
            </w:r>
            <w:r w:rsidRPr="00DD05ED">
              <w:rPr>
                <w:rFonts w:ascii="Sylfaen" w:hAnsi="Sylfaen" w:cs="Sylfaen"/>
                <w:noProof/>
              </w:rPr>
              <w:t>აზომვითი</w:t>
            </w:r>
            <w:r w:rsidRPr="00DD05ED">
              <w:rPr>
                <w:rFonts w:ascii="Sylfaen" w:hAnsi="Sylfaen"/>
                <w:noProof/>
              </w:rPr>
              <w:t xml:space="preserve"> </w:t>
            </w:r>
            <w:r w:rsidRPr="00DD05ED">
              <w:rPr>
                <w:rFonts w:ascii="Sylfaen" w:hAnsi="Sylfaen" w:cs="Sylfaen"/>
                <w:noProof/>
              </w:rPr>
              <w:t>სამუშაოს</w:t>
            </w:r>
            <w:r w:rsidRPr="00DD05ED">
              <w:rPr>
                <w:rFonts w:ascii="Sylfaen" w:hAnsi="Sylfaen"/>
                <w:noProof/>
              </w:rPr>
              <w:t xml:space="preserve"> </w:t>
            </w:r>
            <w:r w:rsidRPr="00DD05ED">
              <w:rPr>
                <w:rFonts w:ascii="Sylfaen" w:hAnsi="Sylfaen" w:cs="Sylfaen"/>
                <w:noProof/>
              </w:rPr>
              <w:t>შესრულებისა</w:t>
            </w:r>
            <w:r w:rsidRPr="00DD05ED">
              <w:rPr>
                <w:rFonts w:ascii="Sylfaen" w:hAnsi="Sylfaen"/>
                <w:noProof/>
              </w:rPr>
              <w:t xml:space="preserve"> </w:t>
            </w:r>
            <w:r w:rsidRPr="00DD05ED">
              <w:rPr>
                <w:rFonts w:ascii="Sylfaen" w:hAnsi="Sylfaen" w:cs="Sylfaen"/>
                <w:noProof/>
              </w:rPr>
              <w:t>და</w:t>
            </w:r>
            <w:r w:rsidRPr="00DD05ED">
              <w:rPr>
                <w:rFonts w:ascii="Sylfaen" w:hAnsi="Sylfaen"/>
                <w:noProof/>
              </w:rPr>
              <w:t xml:space="preserve"> </w:t>
            </w:r>
            <w:r w:rsidRPr="00DD05ED">
              <w:rPr>
                <w:rFonts w:ascii="Sylfaen" w:hAnsi="Sylfaen" w:cs="Sylfaen"/>
                <w:noProof/>
              </w:rPr>
              <w:t>დოკუმენტირების</w:t>
            </w:r>
            <w:r w:rsidRPr="00DD05ED">
              <w:rPr>
                <w:rFonts w:ascii="Sylfaen" w:hAnsi="Sylfaen"/>
                <w:noProof/>
              </w:rPr>
              <w:t xml:space="preserve"> </w:t>
            </w:r>
            <w:r w:rsidRPr="00DD05ED">
              <w:rPr>
                <w:rFonts w:ascii="Sylfaen" w:hAnsi="Sylfaen" w:cs="Sylfaen"/>
                <w:noProof/>
              </w:rPr>
              <w:t>წესისა</w:t>
            </w:r>
            <w:r w:rsidRPr="00DD05ED">
              <w:rPr>
                <w:rFonts w:ascii="Sylfaen" w:hAnsi="Sylfaen"/>
                <w:noProof/>
              </w:rPr>
              <w:t xml:space="preserve"> </w:t>
            </w:r>
            <w:r w:rsidRPr="00DD05ED">
              <w:rPr>
                <w:rFonts w:ascii="Sylfaen" w:hAnsi="Sylfaen" w:cs="Sylfaen"/>
                <w:noProof/>
              </w:rPr>
              <w:t>და</w:t>
            </w:r>
            <w:r w:rsidRPr="00DD05ED">
              <w:rPr>
                <w:rFonts w:ascii="Sylfaen" w:hAnsi="Sylfaen"/>
                <w:noProof/>
              </w:rPr>
              <w:t xml:space="preserve"> </w:t>
            </w:r>
            <w:r w:rsidRPr="00DD05ED">
              <w:rPr>
                <w:rFonts w:ascii="Sylfaen" w:hAnsi="Sylfaen" w:cs="Sylfaen"/>
                <w:noProof/>
              </w:rPr>
              <w:t>საკადასტრო</w:t>
            </w:r>
            <w:r w:rsidRPr="00DD05ED">
              <w:rPr>
                <w:rFonts w:ascii="Sylfaen" w:hAnsi="Sylfaen"/>
                <w:noProof/>
              </w:rPr>
              <w:t xml:space="preserve"> </w:t>
            </w:r>
            <w:r w:rsidRPr="00DD05ED">
              <w:rPr>
                <w:rFonts w:ascii="Sylfaen" w:hAnsi="Sylfaen" w:cs="Sylfaen"/>
                <w:noProof/>
              </w:rPr>
              <w:t>აგეგმვითი</w:t>
            </w:r>
            <w:r w:rsidRPr="00DD05ED">
              <w:rPr>
                <w:rFonts w:ascii="Sylfaen" w:hAnsi="Sylfaen"/>
                <w:noProof/>
              </w:rPr>
              <w:t>/</w:t>
            </w:r>
            <w:r w:rsidRPr="00DD05ED">
              <w:rPr>
                <w:rFonts w:ascii="Sylfaen" w:hAnsi="Sylfaen" w:cs="Sylfaen"/>
                <w:noProof/>
              </w:rPr>
              <w:t>აზომვითი</w:t>
            </w:r>
            <w:r w:rsidRPr="00DD05ED">
              <w:rPr>
                <w:rFonts w:ascii="Sylfaen" w:hAnsi="Sylfaen"/>
                <w:noProof/>
              </w:rPr>
              <w:t xml:space="preserve"> </w:t>
            </w:r>
            <w:r w:rsidRPr="00DD05ED">
              <w:rPr>
                <w:rFonts w:ascii="Sylfaen" w:hAnsi="Sylfaen" w:cs="Sylfaen"/>
                <w:noProof/>
              </w:rPr>
              <w:t>სამუშაოს</w:t>
            </w:r>
            <w:r w:rsidRPr="00DD05ED">
              <w:rPr>
                <w:rFonts w:ascii="Sylfaen" w:hAnsi="Sylfaen"/>
                <w:noProof/>
              </w:rPr>
              <w:t xml:space="preserve"> </w:t>
            </w:r>
            <w:r w:rsidRPr="00DD05ED">
              <w:rPr>
                <w:rFonts w:ascii="Sylfaen" w:hAnsi="Sylfaen" w:cs="Sylfaen"/>
                <w:noProof/>
              </w:rPr>
              <w:t>საქართველოს</w:t>
            </w:r>
            <w:r w:rsidRPr="00DD05ED">
              <w:rPr>
                <w:rFonts w:ascii="Sylfaen" w:hAnsi="Sylfaen"/>
                <w:noProof/>
              </w:rPr>
              <w:t xml:space="preserve"> </w:t>
            </w:r>
            <w:r w:rsidRPr="00DD05ED">
              <w:rPr>
                <w:rFonts w:ascii="Sylfaen" w:hAnsi="Sylfaen" w:cs="Sylfaen"/>
                <w:noProof/>
              </w:rPr>
              <w:t>კანონმდებლობის</w:t>
            </w:r>
            <w:r w:rsidRPr="00DD05ED">
              <w:rPr>
                <w:rFonts w:ascii="Sylfaen" w:hAnsi="Sylfaen"/>
                <w:noProof/>
              </w:rPr>
              <w:t xml:space="preserve"> </w:t>
            </w:r>
            <w:r w:rsidRPr="00DD05ED">
              <w:rPr>
                <w:rFonts w:ascii="Sylfaen" w:hAnsi="Sylfaen" w:cs="Sylfaen"/>
                <w:noProof/>
              </w:rPr>
              <w:t>მოთხოვნათა</w:t>
            </w:r>
            <w:r w:rsidRPr="00DD05ED">
              <w:rPr>
                <w:rFonts w:ascii="Sylfaen" w:hAnsi="Sylfaen"/>
                <w:noProof/>
              </w:rPr>
              <w:t xml:space="preserve"> </w:t>
            </w:r>
            <w:r w:rsidRPr="00DD05ED">
              <w:rPr>
                <w:rFonts w:ascii="Sylfaen" w:hAnsi="Sylfaen" w:cs="Sylfaen"/>
                <w:noProof/>
              </w:rPr>
              <w:t>დარღვევით</w:t>
            </w:r>
            <w:r w:rsidRPr="00DD05ED">
              <w:rPr>
                <w:rFonts w:ascii="Sylfaen" w:hAnsi="Sylfaen"/>
                <w:noProof/>
              </w:rPr>
              <w:t xml:space="preserve"> </w:t>
            </w:r>
            <w:r w:rsidRPr="00DD05ED">
              <w:rPr>
                <w:rFonts w:ascii="Sylfaen" w:hAnsi="Sylfaen" w:cs="Sylfaen"/>
                <w:noProof/>
              </w:rPr>
              <w:t>შესრულებისათვის</w:t>
            </w:r>
            <w:r w:rsidRPr="00DD05ED">
              <w:rPr>
                <w:rFonts w:ascii="Sylfaen" w:hAnsi="Sylfaen"/>
                <w:noProof/>
              </w:rPr>
              <w:t xml:space="preserve"> </w:t>
            </w:r>
            <w:r w:rsidRPr="00DD05ED">
              <w:rPr>
                <w:rFonts w:ascii="Sylfaen" w:hAnsi="Sylfaen" w:cs="Sylfaen"/>
                <w:noProof/>
              </w:rPr>
              <w:t>საკადასტრო</w:t>
            </w:r>
            <w:r w:rsidRPr="00DD05ED">
              <w:rPr>
                <w:rFonts w:ascii="Sylfaen" w:hAnsi="Sylfaen"/>
                <w:noProof/>
              </w:rPr>
              <w:t xml:space="preserve"> </w:t>
            </w:r>
            <w:r w:rsidRPr="00DD05ED">
              <w:rPr>
                <w:rFonts w:ascii="Sylfaen" w:hAnsi="Sylfaen" w:cs="Sylfaen"/>
                <w:noProof/>
              </w:rPr>
              <w:t>აგეგმვითი</w:t>
            </w:r>
            <w:r w:rsidRPr="00DD05ED">
              <w:rPr>
                <w:rFonts w:ascii="Sylfaen" w:hAnsi="Sylfaen"/>
                <w:noProof/>
              </w:rPr>
              <w:t>/</w:t>
            </w:r>
            <w:r w:rsidRPr="00DD05ED">
              <w:rPr>
                <w:rFonts w:ascii="Sylfaen" w:hAnsi="Sylfaen" w:cs="Sylfaen"/>
                <w:noProof/>
              </w:rPr>
              <w:t>აზომვითი</w:t>
            </w:r>
            <w:r w:rsidRPr="00DD05ED">
              <w:rPr>
                <w:rFonts w:ascii="Sylfaen" w:hAnsi="Sylfaen"/>
                <w:noProof/>
              </w:rPr>
              <w:t xml:space="preserve"> </w:t>
            </w:r>
            <w:r w:rsidRPr="00DD05ED">
              <w:rPr>
                <w:rFonts w:ascii="Sylfaen" w:hAnsi="Sylfaen" w:cs="Sylfaen"/>
                <w:noProof/>
              </w:rPr>
              <w:t>სამუშაოს</w:t>
            </w:r>
            <w:r w:rsidRPr="00DD05ED">
              <w:rPr>
                <w:rFonts w:ascii="Sylfaen" w:hAnsi="Sylfaen"/>
                <w:noProof/>
              </w:rPr>
              <w:t xml:space="preserve"> </w:t>
            </w:r>
            <w:r w:rsidRPr="00DD05ED">
              <w:rPr>
                <w:rFonts w:ascii="Sylfaen" w:hAnsi="Sylfaen" w:cs="Sylfaen"/>
                <w:noProof/>
              </w:rPr>
              <w:t>შესრულების</w:t>
            </w:r>
            <w:r w:rsidRPr="00DD05ED">
              <w:rPr>
                <w:rFonts w:ascii="Sylfaen" w:hAnsi="Sylfaen"/>
                <w:noProof/>
              </w:rPr>
              <w:t xml:space="preserve"> </w:t>
            </w:r>
            <w:r w:rsidRPr="00DD05ED">
              <w:rPr>
                <w:rFonts w:ascii="Sylfaen" w:hAnsi="Sylfaen" w:cs="Sylfaen"/>
                <w:noProof/>
              </w:rPr>
              <w:t>უფლებამოსილების</w:t>
            </w:r>
            <w:r w:rsidRPr="00DD05ED">
              <w:rPr>
                <w:rFonts w:ascii="Sylfaen" w:hAnsi="Sylfaen"/>
                <w:noProof/>
              </w:rPr>
              <w:t xml:space="preserve"> </w:t>
            </w:r>
            <w:r w:rsidRPr="00DD05ED">
              <w:rPr>
                <w:rFonts w:ascii="Sylfaen" w:hAnsi="Sylfaen" w:cs="Sylfaen"/>
                <w:noProof/>
              </w:rPr>
              <w:t>მქონე</w:t>
            </w:r>
            <w:r w:rsidRPr="00DD05ED">
              <w:rPr>
                <w:rFonts w:ascii="Sylfaen" w:hAnsi="Sylfaen"/>
                <w:noProof/>
              </w:rPr>
              <w:t xml:space="preserve"> </w:t>
            </w:r>
            <w:r w:rsidRPr="00DD05ED">
              <w:rPr>
                <w:rFonts w:ascii="Sylfaen" w:hAnsi="Sylfaen" w:cs="Sylfaen"/>
                <w:noProof/>
              </w:rPr>
              <w:t>პირის</w:t>
            </w:r>
            <w:r w:rsidRPr="00DD05ED">
              <w:rPr>
                <w:rFonts w:ascii="Sylfaen" w:hAnsi="Sylfaen"/>
                <w:noProof/>
              </w:rPr>
              <w:t xml:space="preserve"> </w:t>
            </w:r>
            <w:r w:rsidRPr="00DD05ED">
              <w:rPr>
                <w:rFonts w:ascii="Sylfaen" w:hAnsi="Sylfaen" w:cs="Sylfaen"/>
                <w:noProof/>
              </w:rPr>
              <w:t>სერტიფიკატის</w:t>
            </w:r>
            <w:r w:rsidRPr="00DD05ED">
              <w:rPr>
                <w:rFonts w:ascii="Sylfaen" w:hAnsi="Sylfaen"/>
                <w:noProof/>
              </w:rPr>
              <w:t xml:space="preserve"> </w:t>
            </w:r>
            <w:r w:rsidRPr="00DD05ED">
              <w:rPr>
                <w:rFonts w:ascii="Sylfaen" w:hAnsi="Sylfaen" w:cs="Sylfaen"/>
                <w:noProof/>
              </w:rPr>
              <w:t>მოქმედების</w:t>
            </w:r>
            <w:r w:rsidRPr="00DD05ED">
              <w:rPr>
                <w:rFonts w:ascii="Sylfaen" w:hAnsi="Sylfaen"/>
                <w:noProof/>
              </w:rPr>
              <w:t xml:space="preserve"> </w:t>
            </w:r>
            <w:r w:rsidRPr="00DD05ED">
              <w:rPr>
                <w:rFonts w:ascii="Sylfaen" w:hAnsi="Sylfaen" w:cs="Sylfaen"/>
                <w:noProof/>
              </w:rPr>
              <w:t>შეჩერებისა</w:t>
            </w:r>
            <w:r w:rsidRPr="00DD05ED">
              <w:rPr>
                <w:rFonts w:ascii="Sylfaen" w:hAnsi="Sylfaen"/>
                <w:noProof/>
              </w:rPr>
              <w:t xml:space="preserve"> </w:t>
            </w:r>
            <w:r w:rsidRPr="00DD05ED">
              <w:rPr>
                <w:rFonts w:ascii="Sylfaen" w:hAnsi="Sylfaen" w:cs="Sylfaen"/>
                <w:noProof/>
              </w:rPr>
              <w:t>და</w:t>
            </w:r>
            <w:r w:rsidRPr="00DD05ED">
              <w:rPr>
                <w:rFonts w:ascii="Sylfaen" w:hAnsi="Sylfaen"/>
                <w:noProof/>
              </w:rPr>
              <w:t xml:space="preserve"> </w:t>
            </w:r>
            <w:r w:rsidRPr="00DD05ED">
              <w:rPr>
                <w:rFonts w:ascii="Sylfaen" w:hAnsi="Sylfaen" w:cs="Sylfaen"/>
                <w:noProof/>
              </w:rPr>
              <w:t>გაუქმების</w:t>
            </w:r>
            <w:r w:rsidRPr="00DD05ED">
              <w:rPr>
                <w:rFonts w:ascii="Sylfaen" w:hAnsi="Sylfaen"/>
                <w:noProof/>
              </w:rPr>
              <w:t xml:space="preserve"> </w:t>
            </w:r>
            <w:r w:rsidRPr="00DD05ED">
              <w:rPr>
                <w:rFonts w:ascii="Sylfaen" w:hAnsi="Sylfaen" w:cs="Sylfaen"/>
                <w:noProof/>
              </w:rPr>
              <w:t>წესის</w:t>
            </w:r>
            <w:r w:rsidRPr="00DD05ED">
              <w:rPr>
                <w:rFonts w:ascii="Sylfaen" w:hAnsi="Sylfaen"/>
                <w:noProof/>
              </w:rPr>
              <w:t xml:space="preserve"> </w:t>
            </w:r>
            <w:r w:rsidRPr="00DD05ED">
              <w:rPr>
                <w:rFonts w:ascii="Sylfaen" w:hAnsi="Sylfaen" w:cs="Sylfaen"/>
                <w:noProof/>
              </w:rPr>
              <w:t>დამტკიცების</w:t>
            </w:r>
            <w:r w:rsidRPr="00DD05ED">
              <w:rPr>
                <w:rFonts w:ascii="Sylfaen" w:hAnsi="Sylfaen"/>
                <w:noProof/>
              </w:rPr>
              <w:t xml:space="preserve"> </w:t>
            </w:r>
            <w:r w:rsidRPr="00DD05ED">
              <w:rPr>
                <w:rFonts w:ascii="Sylfaen" w:hAnsi="Sylfaen" w:cs="Sylfaen"/>
                <w:noProof/>
              </w:rPr>
              <w:t>შესახებ</w:t>
            </w:r>
            <w:r w:rsidRPr="00DD05ED">
              <w:rPr>
                <w:rFonts w:ascii="Sylfaen" w:hAnsi="Sylfaen"/>
                <w:noProof/>
              </w:rPr>
              <w:t>“).</w:t>
            </w:r>
          </w:p>
          <w:p w14:paraId="5278D048" w14:textId="77777777" w:rsidR="00AA2325" w:rsidRDefault="00AA2325" w:rsidP="00AA2325">
            <w:pPr>
              <w:jc w:val="both"/>
              <w:rPr>
                <w:rFonts w:ascii="Sylfaen" w:hAnsi="Sylfaen"/>
                <w:noProof/>
                <w:sz w:val="24"/>
                <w:szCs w:val="24"/>
                <w:lang w:val="ka-GE"/>
              </w:rPr>
            </w:pPr>
          </w:p>
          <w:p w14:paraId="7FDB2DEC" w14:textId="5CF86284" w:rsidR="00AA2325" w:rsidRDefault="00AA2325" w:rsidP="00AA2325">
            <w:pPr>
              <w:jc w:val="both"/>
              <w:rPr>
                <w:rFonts w:ascii="Sylfaen" w:hAnsi="Sylfaen" w:cs="Sylfaen"/>
                <w:noProof/>
                <w:sz w:val="24"/>
                <w:szCs w:val="24"/>
                <w:lang w:val="ka-GE"/>
              </w:rPr>
            </w:pPr>
            <w:r>
              <w:rPr>
                <w:rFonts w:ascii="Sylfaen" w:hAnsi="Sylfaen"/>
                <w:noProof/>
                <w:sz w:val="24"/>
                <w:szCs w:val="24"/>
                <w:lang w:val="ka-GE"/>
              </w:rPr>
              <w:t xml:space="preserve">4. აკრედიტაციის მოსაპოვებლად დაინტერესებულმა პირმა განაცხადი უნდა წარადგინოს ცენტრში. დაინტერესებული ვიყავი რა, საწყის ეტაპზე იურიდიული პირის ფორმირების გარეშე, როგორც ფიზიკურ პირს დამეწყო </w:t>
            </w:r>
            <w:r w:rsidRPr="00DD05ED">
              <w:rPr>
                <w:rFonts w:ascii="Sylfaen" w:hAnsi="Sylfaen" w:cs="Sylfaen"/>
                <w:noProof/>
                <w:sz w:val="24"/>
                <w:szCs w:val="24"/>
              </w:rPr>
              <w:t>უძრავი</w:t>
            </w:r>
            <w:r w:rsidRPr="00DD05ED">
              <w:rPr>
                <w:rFonts w:ascii="Sylfaen" w:hAnsi="Sylfaen"/>
                <w:noProof/>
                <w:sz w:val="24"/>
                <w:szCs w:val="24"/>
              </w:rPr>
              <w:t xml:space="preserve"> </w:t>
            </w:r>
            <w:r w:rsidRPr="00DD05ED">
              <w:rPr>
                <w:rFonts w:ascii="Sylfaen" w:hAnsi="Sylfaen" w:cs="Sylfaen"/>
                <w:noProof/>
                <w:sz w:val="24"/>
                <w:szCs w:val="24"/>
              </w:rPr>
              <w:t>ნივთის</w:t>
            </w:r>
            <w:r w:rsidRPr="00DD05ED">
              <w:rPr>
                <w:rFonts w:ascii="Sylfaen" w:hAnsi="Sylfaen"/>
                <w:noProof/>
                <w:sz w:val="24"/>
                <w:szCs w:val="24"/>
              </w:rPr>
              <w:t xml:space="preserve"> </w:t>
            </w:r>
            <w:r w:rsidRPr="00DD05ED">
              <w:rPr>
                <w:rFonts w:ascii="Sylfaen" w:hAnsi="Sylfaen" w:cs="Sylfaen"/>
                <w:noProof/>
                <w:sz w:val="24"/>
                <w:szCs w:val="24"/>
              </w:rPr>
              <w:t>საკადასტრო</w:t>
            </w:r>
            <w:r w:rsidRPr="00DD05ED">
              <w:rPr>
                <w:rFonts w:ascii="Sylfaen" w:hAnsi="Sylfaen"/>
                <w:noProof/>
                <w:sz w:val="24"/>
                <w:szCs w:val="24"/>
              </w:rPr>
              <w:t xml:space="preserve"> </w:t>
            </w:r>
            <w:r w:rsidRPr="00DD05ED">
              <w:rPr>
                <w:rFonts w:ascii="Sylfaen" w:hAnsi="Sylfaen" w:cs="Sylfaen"/>
                <w:noProof/>
                <w:sz w:val="24"/>
                <w:szCs w:val="24"/>
              </w:rPr>
              <w:t>აგეგმვთი</w:t>
            </w:r>
            <w:r w:rsidRPr="00DD05ED">
              <w:rPr>
                <w:rFonts w:ascii="Sylfaen" w:hAnsi="Sylfaen"/>
                <w:noProof/>
                <w:sz w:val="24"/>
                <w:szCs w:val="24"/>
              </w:rPr>
              <w:t>/</w:t>
            </w:r>
            <w:r w:rsidRPr="00DD05ED">
              <w:rPr>
                <w:rFonts w:ascii="Sylfaen" w:hAnsi="Sylfaen" w:cs="Sylfaen"/>
                <w:noProof/>
                <w:sz w:val="24"/>
                <w:szCs w:val="24"/>
              </w:rPr>
              <w:t>აზომვითი</w:t>
            </w:r>
            <w:r w:rsidRPr="00DD05ED">
              <w:rPr>
                <w:rFonts w:ascii="Sylfaen" w:hAnsi="Sylfaen"/>
                <w:noProof/>
                <w:sz w:val="24"/>
                <w:szCs w:val="24"/>
              </w:rPr>
              <w:t xml:space="preserve"> </w:t>
            </w:r>
            <w:r w:rsidRPr="00DD05ED">
              <w:rPr>
                <w:rFonts w:ascii="Sylfaen" w:hAnsi="Sylfaen" w:cs="Sylfaen"/>
                <w:noProof/>
                <w:sz w:val="24"/>
                <w:szCs w:val="24"/>
              </w:rPr>
              <w:t>სამუშაოები</w:t>
            </w:r>
            <w:r w:rsidRPr="00DD05ED">
              <w:rPr>
                <w:rFonts w:ascii="Sylfaen" w:hAnsi="Sylfaen" w:cs="Sylfaen"/>
                <w:noProof/>
                <w:sz w:val="24"/>
                <w:szCs w:val="24"/>
                <w:lang w:val="ka-GE"/>
              </w:rPr>
              <w:t>ს</w:t>
            </w:r>
            <w:r w:rsidRPr="00DD05ED">
              <w:rPr>
                <w:rFonts w:ascii="Sylfaen" w:hAnsi="Sylfaen"/>
                <w:noProof/>
                <w:sz w:val="24"/>
                <w:szCs w:val="24"/>
              </w:rPr>
              <w:t>/</w:t>
            </w:r>
            <w:r w:rsidRPr="00DD05ED">
              <w:rPr>
                <w:rFonts w:ascii="Sylfaen" w:hAnsi="Sylfaen" w:cs="Sylfaen"/>
                <w:noProof/>
                <w:sz w:val="24"/>
                <w:szCs w:val="24"/>
              </w:rPr>
              <w:t>შესრულებაზე</w:t>
            </w:r>
            <w:r w:rsidRPr="00DD05ED">
              <w:rPr>
                <w:rFonts w:ascii="Sylfaen" w:hAnsi="Sylfaen"/>
                <w:noProof/>
                <w:sz w:val="24"/>
                <w:szCs w:val="24"/>
              </w:rPr>
              <w:t xml:space="preserve"> </w:t>
            </w:r>
            <w:r w:rsidRPr="00DD05ED">
              <w:rPr>
                <w:rFonts w:ascii="Sylfaen" w:hAnsi="Sylfaen" w:cs="Sylfaen"/>
                <w:noProof/>
                <w:sz w:val="24"/>
                <w:szCs w:val="24"/>
              </w:rPr>
              <w:t>უფლებამოსილი</w:t>
            </w:r>
            <w:r w:rsidRPr="00DD05ED">
              <w:rPr>
                <w:rFonts w:ascii="Sylfaen" w:hAnsi="Sylfaen"/>
                <w:noProof/>
                <w:sz w:val="24"/>
                <w:szCs w:val="24"/>
              </w:rPr>
              <w:t xml:space="preserve"> </w:t>
            </w:r>
            <w:r w:rsidRPr="00DD05ED">
              <w:rPr>
                <w:rFonts w:ascii="Sylfaen" w:hAnsi="Sylfaen" w:cs="Sylfaen"/>
                <w:noProof/>
                <w:sz w:val="24"/>
                <w:szCs w:val="24"/>
              </w:rPr>
              <w:t>პირის</w:t>
            </w:r>
            <w:r w:rsidRPr="00DD05ED">
              <w:rPr>
                <w:rFonts w:ascii="Sylfaen" w:hAnsi="Sylfaen"/>
                <w:noProof/>
                <w:sz w:val="24"/>
                <w:szCs w:val="24"/>
              </w:rPr>
              <w:t xml:space="preserve"> </w:t>
            </w:r>
            <w:r w:rsidRPr="00DD05ED">
              <w:rPr>
                <w:rFonts w:ascii="Sylfaen" w:hAnsi="Sylfaen" w:cs="Sylfaen"/>
                <w:noProof/>
                <w:sz w:val="24"/>
                <w:szCs w:val="24"/>
              </w:rPr>
              <w:t>სერტიფი</w:t>
            </w:r>
            <w:r>
              <w:rPr>
                <w:rFonts w:ascii="Sylfaen" w:hAnsi="Sylfaen" w:cs="Sylfaen"/>
                <w:noProof/>
                <w:sz w:val="24"/>
                <w:szCs w:val="24"/>
                <w:lang w:val="ka-GE"/>
              </w:rPr>
              <w:t xml:space="preserve">ცირების ბიზნესი, ცენტრს 2021 </w:t>
            </w:r>
            <w:r>
              <w:rPr>
                <w:rFonts w:ascii="Sylfaen" w:hAnsi="Sylfaen" w:cs="Sylfaen"/>
                <w:noProof/>
                <w:sz w:val="24"/>
                <w:szCs w:val="24"/>
                <w:lang w:val="ka-GE"/>
              </w:rPr>
              <w:lastRenderedPageBreak/>
              <w:t>წლის 16 თებერვალს წარვუდგინე მის მიერ დადგენილი აკრედიტაციის განაცხადი და დოკუმენტაცია .</w:t>
            </w:r>
          </w:p>
          <w:p w14:paraId="167DB9C9" w14:textId="77777777" w:rsidR="00AA2325" w:rsidRDefault="00AA2325" w:rsidP="00AA2325">
            <w:pPr>
              <w:jc w:val="both"/>
              <w:rPr>
                <w:rFonts w:ascii="Sylfaen" w:hAnsi="Sylfaen" w:cs="Sylfaen"/>
                <w:noProof/>
                <w:sz w:val="24"/>
                <w:szCs w:val="24"/>
                <w:lang w:val="ka-GE"/>
              </w:rPr>
            </w:pPr>
          </w:p>
          <w:p w14:paraId="704D2204" w14:textId="3A7DD4A6" w:rsidR="00AA2325" w:rsidRDefault="00AA2325" w:rsidP="00AA2325">
            <w:pPr>
              <w:jc w:val="both"/>
              <w:rPr>
                <w:rFonts w:ascii="Sylfaen" w:hAnsi="Sylfaen" w:cs="Sylfaen"/>
                <w:noProof/>
                <w:sz w:val="24"/>
                <w:szCs w:val="24"/>
                <w:lang w:val="ka-GE"/>
              </w:rPr>
            </w:pPr>
            <w:r>
              <w:rPr>
                <w:rFonts w:ascii="Sylfaen" w:hAnsi="Sylfaen" w:cs="Sylfaen"/>
                <w:noProof/>
                <w:sz w:val="24"/>
                <w:szCs w:val="24"/>
                <w:lang w:val="ka-GE"/>
              </w:rPr>
              <w:t>5. ცენტრმა ჩემი 2021 წლის 16 თებერვლის განაცხადზე 19 თებერვალს წერილობითი პასუხით უარი თქვა არა მხოლოდ გადაწყვეტილების მიღებაზე, არამედ რეგისტრაციაზეც კი. აღნიშნულის საფუძველი კი გახლავთ ის გარემოება, რომ აკრედიტაცია გაიცემა მხოლოდ იურიდიულ პირებზე. არც ცენტრის ნორმატიულ აქტში (საკ 1.5:2020-ის მე-2 მუხლის პირველი პუნქტი) და არც ჩემს მიმართ მიღებულ გადაწყვეტილებაში არ არის მოცემული აკრედიტაციის მაძიებელთა დიფერენციაციის და აკრედიტაციის მიღებიდან ფიზიკურ პირთა გამორიცხვის საფუძველი და ლეგიტიმური მიზანი, რაც დისკრიმინაციის ნიშნების ვარაუდს სააფუძვლიანს ხდის.</w:t>
            </w:r>
          </w:p>
          <w:p w14:paraId="5A1EF707" w14:textId="77777777" w:rsidR="00AA2325" w:rsidRDefault="00AA2325" w:rsidP="00AA2325">
            <w:pPr>
              <w:jc w:val="both"/>
              <w:rPr>
                <w:rFonts w:ascii="Sylfaen" w:hAnsi="Sylfaen" w:cs="Sylfaen"/>
                <w:noProof/>
                <w:sz w:val="24"/>
                <w:szCs w:val="24"/>
                <w:lang w:val="ka-GE"/>
              </w:rPr>
            </w:pPr>
          </w:p>
          <w:p w14:paraId="05DD2AE7" w14:textId="288A34D3" w:rsidR="00F52ACE" w:rsidRDefault="00AA2325" w:rsidP="00AA2325">
            <w:pPr>
              <w:ind w:right="-18"/>
              <w:jc w:val="both"/>
              <w:rPr>
                <w:rFonts w:ascii="Sylfaen" w:hAnsi="Sylfaen" w:cs="Sylfaen"/>
                <w:noProof/>
                <w:sz w:val="24"/>
                <w:szCs w:val="24"/>
                <w:lang w:val="ka-GE"/>
              </w:rPr>
            </w:pPr>
            <w:r>
              <w:rPr>
                <w:rFonts w:ascii="Sylfaen" w:hAnsi="Sylfaen" w:cs="Sylfaen"/>
                <w:noProof/>
                <w:sz w:val="24"/>
                <w:szCs w:val="24"/>
                <w:lang w:val="ka-GE"/>
              </w:rPr>
              <w:t>6. შედარებისთვის, ეკონიმიკის და ბიზნესის სხვადასხვა სფეროს რეგულირებისთვის სახელმწიფოს, კანონით „ლიცენზიებისა და ნებართვების შესახებ“ დადგენილი აქვს საქმიანობისა და უფლებების ნებართვებისა და ლიცენზიების მოპოვების ვალდებულება. ამ კანონით (იხ.: მე-3 მუხლის ზ, თ, პ, ჟ, ტ პუნქტები) ლიცენზიისა და ნებართვის მოპოვების უფლება აქვს როგორც ფიზიკურ, ასევე იურიდიულ პირს ან გაერთიანებას რომელიც არ არის იურიდიული პირი. კანონმდებელს ამ სფეროში დაცული აქვს უფლებრივი სტატუსი და უზრუნველყოფილია სამართლის წინაშე თანასწორობა.</w:t>
            </w:r>
          </w:p>
          <w:p w14:paraId="59195AD7" w14:textId="77777777" w:rsidR="00AA2325" w:rsidRDefault="00AA2325" w:rsidP="00AA2325">
            <w:pPr>
              <w:ind w:right="-18"/>
              <w:jc w:val="both"/>
              <w:rPr>
                <w:rFonts w:ascii="Sylfaen" w:hAnsi="Sylfaen" w:cs="Sylfaen"/>
                <w:noProof/>
                <w:sz w:val="24"/>
                <w:szCs w:val="24"/>
                <w:lang w:val="ka-GE"/>
              </w:rPr>
            </w:pPr>
          </w:p>
          <w:p w14:paraId="1A823218" w14:textId="24945A6C" w:rsidR="007E1B43" w:rsidRDefault="00AA2325" w:rsidP="007E1B43">
            <w:pPr>
              <w:ind w:right="-18"/>
              <w:jc w:val="both"/>
              <w:rPr>
                <w:rFonts w:ascii="Sylfaen" w:hAnsi="Sylfaen" w:cs="Sylfaen"/>
                <w:noProof/>
                <w:sz w:val="24"/>
                <w:szCs w:val="24"/>
                <w:lang w:val="ka-GE"/>
              </w:rPr>
            </w:pPr>
            <w:r>
              <w:rPr>
                <w:rFonts w:ascii="Sylfaen" w:hAnsi="Sylfaen" w:cs="Sylfaen"/>
                <w:noProof/>
                <w:sz w:val="24"/>
                <w:szCs w:val="24"/>
                <w:lang w:val="ka-GE"/>
              </w:rPr>
              <w:t>7. საქართველოს კონსტიტუციის მე-18 მუხლის პირველი პუნქტით გარანტირებული ადმინისტრაციული ორგანოს მიერ პირთან დაკავშირებული საქმის სამართლიანად განხილვის უფლება ნიშნავს, პირის გარანტირებულ უფლებას მიმართოს ადმინისტრაციულ ორგანოს განცხადებით რომელიც დარეგისტრირდება და დაიწყება ადმინისტრაციული წარმოება, საქმის სამართლიანად განხილვა. ამ შინაარსის გარეშე, სამართლიანი ადმინისტრაციული წარმოების უფლება არ არსებობს.</w:t>
            </w:r>
          </w:p>
          <w:p w14:paraId="6A5DA677" w14:textId="77777777" w:rsidR="00AA2325" w:rsidRDefault="00AA2325" w:rsidP="007E1B43">
            <w:pPr>
              <w:ind w:right="-18"/>
              <w:jc w:val="both"/>
              <w:rPr>
                <w:rFonts w:ascii="Sylfaen" w:hAnsi="Sylfaen" w:cs="Sylfaen"/>
                <w:noProof/>
                <w:sz w:val="24"/>
                <w:szCs w:val="24"/>
                <w:lang w:val="ka-GE"/>
              </w:rPr>
            </w:pPr>
          </w:p>
          <w:p w14:paraId="5F943A52" w14:textId="1EBC052E" w:rsidR="00AA2325" w:rsidRDefault="00AA2325" w:rsidP="007E1B43">
            <w:pPr>
              <w:ind w:right="-18"/>
              <w:jc w:val="both"/>
              <w:rPr>
                <w:rFonts w:ascii="Sylfaen" w:hAnsi="Sylfaen" w:cs="Sylfaen"/>
                <w:noProof/>
                <w:sz w:val="24"/>
                <w:szCs w:val="24"/>
                <w:lang w:val="ka-GE"/>
              </w:rPr>
            </w:pPr>
            <w:r>
              <w:rPr>
                <w:rFonts w:ascii="Sylfaen" w:hAnsi="Sylfaen" w:cs="Sylfaen"/>
                <w:noProof/>
                <w:sz w:val="24"/>
                <w:szCs w:val="24"/>
                <w:lang w:val="ka-GE"/>
              </w:rPr>
              <w:t xml:space="preserve">8. საქართველოს კონსტიტუციის მე-18 მუხლის პირველი პუნქტით გათვალისწინებული უფლება რეალიზებულია უმაღლესი საკანონმდებლო ორგანოს, პარლამენტის მიერ მიღებულ კანონში, საქართველოს ზოგად ადმინისტრაციულ კოდექსში, რომლის </w:t>
            </w:r>
            <w:r w:rsidR="0073658D">
              <w:rPr>
                <w:rFonts w:ascii="Sylfaen" w:hAnsi="Sylfaen" w:cs="Sylfaen"/>
                <w:noProof/>
                <w:sz w:val="24"/>
                <w:szCs w:val="24"/>
                <w:lang w:val="ka-GE"/>
              </w:rPr>
              <w:t>76-ე და 79-ე მუხლების შესაბამისად ადმინისტრაციულ ორგანოში წარდგენილი განცხადება ექვემდებარება სავალდებულო რეგისტრაციას და ამასთანავე, ამ განცხადების რეგისტრაციის შემდგომ ადმინისტრაციულ ორგანოში სავალდებულო წესით იწყება ადმინისტრაციული წარმოება, საქმის განხილვა.</w:t>
            </w:r>
          </w:p>
          <w:p w14:paraId="2E1F867C" w14:textId="77777777" w:rsidR="0073658D" w:rsidRDefault="0073658D" w:rsidP="007E1B43">
            <w:pPr>
              <w:ind w:right="-18"/>
              <w:jc w:val="both"/>
              <w:rPr>
                <w:rFonts w:ascii="Sylfaen" w:hAnsi="Sylfaen" w:cs="Sylfaen"/>
                <w:noProof/>
                <w:sz w:val="24"/>
                <w:szCs w:val="24"/>
                <w:lang w:val="ka-GE"/>
              </w:rPr>
            </w:pPr>
          </w:p>
          <w:p w14:paraId="20A6711C" w14:textId="40CDC33B" w:rsidR="0073658D" w:rsidRDefault="0073658D" w:rsidP="007E1B43">
            <w:pPr>
              <w:ind w:right="-18"/>
              <w:jc w:val="both"/>
              <w:rPr>
                <w:rFonts w:ascii="Sylfaen" w:hAnsi="Sylfaen" w:cs="Sylfaen"/>
                <w:noProof/>
                <w:sz w:val="24"/>
                <w:szCs w:val="24"/>
                <w:lang w:val="ka-GE"/>
              </w:rPr>
            </w:pPr>
            <w:r>
              <w:rPr>
                <w:rFonts w:ascii="Sylfaen" w:hAnsi="Sylfaen" w:cs="Sylfaen"/>
                <w:noProof/>
                <w:sz w:val="24"/>
                <w:szCs w:val="24"/>
                <w:lang w:val="ka-GE"/>
              </w:rPr>
              <w:t xml:space="preserve">9. გასაჩივრებული კოდექსის 97-ე მუხლის პირველი პუნქტით საკანონმდებლო ორგანომ აკრედიტაციასთან დაკავშირებული ყველა საკითხის დადგენის სრულად, ყოველგვარი ფარგლების, სტანდარტის, კრიტერიუმის თუ პრინციპის განსაზღვრის გარეშე დელეგირება მოახდინა აკრედიტაციის  ცენტრზე. ამ უკანასკნელმა კი, ამ დელეგირებული უფლებამოსილების ფარგლებში დაადგინა ის ნორმები რომლებიც აკრედიტაციის ცენტრს ანიჭებს უფლებამოსილებას არ დაარეგისტრიროს განცხადება და არ დაიწყოს ადმინისტრაციული წარმოება. ზოგადი ადმინისტრაციულ კოდექსისა და ცენტრის მიერ დადგენილი ნორმების კოლიზია ვერ გადაწყდება კონსტიტუციურობის შემოწმების გარეშე, რადგან ორივე შემთხვევაში გადაწყვეტილება საკანონმდებლო აქტით მიღებული აქვს პარლამენტს. ამასთან, პროდუქტის </w:t>
            </w:r>
            <w:r>
              <w:rPr>
                <w:rFonts w:ascii="Sylfaen" w:hAnsi="Sylfaen" w:cs="Sylfaen"/>
                <w:noProof/>
                <w:sz w:val="24"/>
                <w:szCs w:val="24"/>
                <w:lang w:val="ka-GE"/>
              </w:rPr>
              <w:lastRenderedPageBreak/>
              <w:t>უსაფრთხოებისა და თავისუფალი მიმოქცევის კოდექსი უფრო გვიან არის მიღებული, ვიდრე საქართველოს ზოგადი ადმინისტრაციული კოდექსი.</w:t>
            </w:r>
            <w:r w:rsidR="00F3138A">
              <w:rPr>
                <w:rFonts w:ascii="Sylfaen" w:hAnsi="Sylfaen" w:cs="Sylfaen"/>
                <w:noProof/>
                <w:sz w:val="24"/>
                <w:szCs w:val="24"/>
                <w:lang w:val="ka-GE"/>
              </w:rPr>
              <w:t xml:space="preserve"> შეუძლებელია დელეგირებული  უფლებამოსილების ფარგლებში აკრედიტაციის ცენტრის გადაწყვეტილებების კანონშესაბამისობის კონტროლიც, ასეთი კანონის, კანონით დადგენილი შეზღუდვების არარსებობის გამო. </w:t>
            </w:r>
          </w:p>
          <w:p w14:paraId="45B3185B" w14:textId="77777777" w:rsidR="0073658D" w:rsidRDefault="0073658D" w:rsidP="007E1B43">
            <w:pPr>
              <w:ind w:right="-18"/>
              <w:jc w:val="both"/>
              <w:rPr>
                <w:rFonts w:ascii="Sylfaen" w:hAnsi="Sylfaen" w:cs="Sylfaen"/>
                <w:noProof/>
                <w:sz w:val="24"/>
                <w:szCs w:val="24"/>
                <w:lang w:val="ka-GE"/>
              </w:rPr>
            </w:pPr>
          </w:p>
          <w:p w14:paraId="259BDC6D" w14:textId="77777777" w:rsidR="00830C87" w:rsidRDefault="0073658D" w:rsidP="007E1B43">
            <w:pPr>
              <w:ind w:right="-18"/>
              <w:jc w:val="both"/>
              <w:rPr>
                <w:rFonts w:ascii="Sylfaen" w:hAnsi="Sylfaen" w:cs="Sylfaen"/>
                <w:noProof/>
                <w:sz w:val="24"/>
                <w:szCs w:val="24"/>
                <w:lang w:val="ka-GE"/>
              </w:rPr>
            </w:pPr>
            <w:r>
              <w:rPr>
                <w:rFonts w:ascii="Sylfaen" w:hAnsi="Sylfaen" w:cs="Sylfaen"/>
                <w:noProof/>
                <w:sz w:val="24"/>
                <w:szCs w:val="24"/>
                <w:lang w:val="ka-GE"/>
              </w:rPr>
              <w:t>10. უფლებამოსილების სრული და შეუზღუდავი დელეგირების პირობებში აკრედიტაციის ცენტრს მიეცა შესაძლებლობა დაედგინა დისკრიმინაციული მოთხოვნები და პირობები აკრედიტაციის მსურველი/მაძიებელი ფიზიკური პირებისათვის. არ</w:t>
            </w:r>
            <w:r w:rsidR="00830C87">
              <w:rPr>
                <w:rFonts w:ascii="Sylfaen" w:hAnsi="Sylfaen" w:cs="Sylfaen"/>
                <w:noProof/>
                <w:sz w:val="24"/>
                <w:szCs w:val="24"/>
                <w:lang w:val="ka-GE"/>
              </w:rPr>
              <w:t xml:space="preserve"> </w:t>
            </w:r>
            <w:r>
              <w:rPr>
                <w:rFonts w:ascii="Sylfaen" w:hAnsi="Sylfaen" w:cs="Sylfaen"/>
                <w:noProof/>
                <w:sz w:val="24"/>
                <w:szCs w:val="24"/>
                <w:lang w:val="ka-GE"/>
              </w:rPr>
              <w:t>არსებობს ლეგიტიმური მიზანი რომელიც გაამართლებდა ფიზიკური პირების სრულად გამორიცხვას აკრედიტაციის მიღების  უფლებისგან</w:t>
            </w:r>
            <w:r w:rsidR="00830C87">
              <w:rPr>
                <w:rFonts w:ascii="Sylfaen" w:hAnsi="Sylfaen" w:cs="Sylfaen"/>
                <w:noProof/>
                <w:sz w:val="24"/>
                <w:szCs w:val="24"/>
                <w:lang w:val="ka-GE"/>
              </w:rPr>
              <w:t xml:space="preserve">. სახეზეა საქართველოს კონსტიტუციის მე-11 მუხლის პირველი პუნქტით დაცულ სფეროში. </w:t>
            </w:r>
          </w:p>
          <w:p w14:paraId="043E833A" w14:textId="77777777" w:rsidR="00830C87" w:rsidRDefault="00830C87" w:rsidP="007E1B43">
            <w:pPr>
              <w:ind w:right="-18"/>
              <w:jc w:val="both"/>
              <w:rPr>
                <w:rFonts w:ascii="Sylfaen" w:hAnsi="Sylfaen" w:cs="Sylfaen"/>
                <w:noProof/>
                <w:sz w:val="24"/>
                <w:szCs w:val="24"/>
                <w:lang w:val="ka-GE"/>
              </w:rPr>
            </w:pPr>
          </w:p>
          <w:p w14:paraId="5A429C3C" w14:textId="77777777" w:rsidR="00830C87" w:rsidRDefault="00830C87" w:rsidP="007E1B43">
            <w:pPr>
              <w:ind w:right="-18"/>
              <w:jc w:val="both"/>
              <w:rPr>
                <w:rFonts w:ascii="Sylfaen" w:hAnsi="Sylfaen" w:cs="Sylfaen"/>
                <w:noProof/>
                <w:sz w:val="24"/>
                <w:szCs w:val="24"/>
                <w:lang w:val="ka-GE"/>
              </w:rPr>
            </w:pPr>
            <w:r>
              <w:rPr>
                <w:rFonts w:ascii="Sylfaen" w:hAnsi="Sylfaen" w:cs="Sylfaen"/>
                <w:noProof/>
                <w:sz w:val="24"/>
                <w:szCs w:val="24"/>
                <w:lang w:val="ka-GE"/>
              </w:rPr>
              <w:t xml:space="preserve">11. იმის გათვალისწინებით, რომ პარლამენტმა მოახდინა აკრედიტაციის წესებისა და პროცედურების, ადმინისტრაციული წარმოების წესების დადგენის უფლებამოსილების სრულად დელეგირება აკრედიტაციის ცენტრზე ყოველგვარი პირობისა თუ ჩარჩოს გარეშე, ეს განიხილება როგორც პარლამენტის მიერ უფლებამოსილების განხორციელებაზე უარის თქმად რაც ეწინააღმდეგება კონსტიტუციას, ხოლო კანონის ნორმა და მის საფუძველზე გამოცემული ნორმები ანტიკონსტიტუციურია ისე, რომ საჭირო არ არის კონსტიტუციურობის შემოწმების რომელიმე ტესტის გამოყენება.  </w:t>
            </w:r>
          </w:p>
          <w:p w14:paraId="1F6B5668" w14:textId="77777777" w:rsidR="00830C87" w:rsidRDefault="00830C87" w:rsidP="007E1B43">
            <w:pPr>
              <w:ind w:right="-18"/>
              <w:jc w:val="both"/>
              <w:rPr>
                <w:rFonts w:ascii="Sylfaen" w:hAnsi="Sylfaen" w:cs="Sylfaen"/>
                <w:noProof/>
                <w:sz w:val="24"/>
                <w:szCs w:val="24"/>
                <w:lang w:val="ka-GE"/>
              </w:rPr>
            </w:pPr>
          </w:p>
          <w:p w14:paraId="647FC6DC" w14:textId="20AF5C0C" w:rsidR="0073658D" w:rsidRDefault="00830C87" w:rsidP="007E1B43">
            <w:pPr>
              <w:ind w:right="-18"/>
              <w:jc w:val="both"/>
              <w:rPr>
                <w:rFonts w:ascii="Sylfaen" w:hAnsi="Sylfaen" w:cs="Sylfaen"/>
                <w:noProof/>
                <w:sz w:val="24"/>
                <w:szCs w:val="24"/>
                <w:lang w:val="ka-GE"/>
              </w:rPr>
            </w:pPr>
            <w:r>
              <w:rPr>
                <w:rFonts w:ascii="Sylfaen" w:hAnsi="Sylfaen" w:cs="Sylfaen"/>
                <w:noProof/>
                <w:sz w:val="24"/>
                <w:szCs w:val="24"/>
                <w:lang w:val="ka-GE"/>
              </w:rPr>
              <w:t>12. განსახილველი შემთხვევა და ნორმები წინააღმდეგობაშია დელეგირების უფლებასა და მის ფარგლებთან დაკავშირებული, საქართველოს საკონსტიტუციო სასამართლოს მიერ მყარად დამკვიდრებულ პრაქტიკასთან.</w:t>
            </w:r>
          </w:p>
          <w:p w14:paraId="548E52A0" w14:textId="77777777" w:rsidR="00AA2325" w:rsidRPr="007E1B43" w:rsidRDefault="00AA2325" w:rsidP="007E1B43">
            <w:pPr>
              <w:ind w:right="-18"/>
              <w:jc w:val="both"/>
              <w:rPr>
                <w:rFonts w:ascii="Sylfaen" w:hAnsi="Sylfaen"/>
                <w:noProof/>
                <w:sz w:val="24"/>
                <w:szCs w:val="24"/>
                <w:lang w:val="ka-GE"/>
              </w:rPr>
            </w:pPr>
          </w:p>
          <w:p w14:paraId="3880BD21" w14:textId="5819BBCD" w:rsidR="005757D1" w:rsidRPr="00EB334D" w:rsidRDefault="005757D1" w:rsidP="008732C1">
            <w:pPr>
              <w:jc w:val="both"/>
              <w:rPr>
                <w:rFonts w:ascii="Sylfaen" w:hAnsi="Sylfaen"/>
                <w:noProof/>
                <w:sz w:val="24"/>
                <w:szCs w:val="24"/>
                <w:lang w:val="ka-GE"/>
              </w:rPr>
            </w:pPr>
            <w:r w:rsidRPr="007E1B43">
              <w:rPr>
                <w:rFonts w:ascii="Sylfaen" w:hAnsi="Sylfaen"/>
                <w:noProof/>
                <w:sz w:val="24"/>
                <w:szCs w:val="24"/>
                <w:lang w:val="ka-GE"/>
              </w:rPr>
              <w:t>დამატებით არგუმენტაციას წარმოგიდგენთ სხდომაზე საქმის განხილვისას.</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5"/>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4FE6B301" w:rsidR="008D5E38" w:rsidRDefault="00F12EF6" w:rsidP="00442530">
            <w:pPr>
              <w:ind w:right="-108"/>
              <w:jc w:val="both"/>
              <w:rPr>
                <w:rFonts w:ascii="Sylfaen" w:hAnsi="Sylfaen"/>
                <w:lang w:val="ka-GE"/>
              </w:rPr>
            </w:pPr>
            <w:permStart w:id="434267179" w:edGrp="everyone"/>
            <w:r>
              <w:rPr>
                <w:rFonts w:ascii="Sylfaen" w:hAnsi="Sylfaen"/>
                <w:lang w:val="ka-GE"/>
              </w:rPr>
              <w:t xml:space="preserve"> 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5"/>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79815744" w:rsidR="008D5E38" w:rsidRDefault="00F12EF6" w:rsidP="00442530">
            <w:pPr>
              <w:ind w:right="-108"/>
              <w:jc w:val="both"/>
              <w:rPr>
                <w:rFonts w:ascii="Sylfaen" w:hAnsi="Sylfaen"/>
                <w:lang w:val="ka-GE"/>
              </w:rPr>
            </w:pPr>
            <w:permStart w:id="80484820" w:edGrp="everyone"/>
            <w:r>
              <w:rPr>
                <w:rFonts w:ascii="Sylfaen" w:hAnsi="Sylfaen"/>
                <w:lang w:val="ka-GE"/>
              </w:rPr>
              <w:t xml:space="preserve"> 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5"/>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2D5F793E" w:rsidR="00525704" w:rsidRDefault="00F12EF6" w:rsidP="00442530">
            <w:pPr>
              <w:ind w:right="-108"/>
              <w:jc w:val="both"/>
              <w:rPr>
                <w:rFonts w:ascii="Sylfaen" w:hAnsi="Sylfaen"/>
                <w:lang w:val="ka-GE"/>
              </w:rPr>
            </w:pPr>
            <w:permStart w:id="1038434069" w:edGrp="everyone"/>
            <w:r>
              <w:rPr>
                <w:rFonts w:ascii="Sylfaen" w:hAnsi="Sylfaen"/>
                <w:lang w:val="ka-GE"/>
              </w:rPr>
              <w:t xml:space="preserve"> 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5"/>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1A79081F" w:rsidR="00525704" w:rsidRDefault="00F12EF6" w:rsidP="00442530">
            <w:pPr>
              <w:ind w:right="-108"/>
              <w:jc w:val="both"/>
              <w:rPr>
                <w:rFonts w:ascii="Sylfaen" w:hAnsi="Sylfaen"/>
                <w:lang w:val="ka-GE"/>
              </w:rPr>
            </w:pPr>
            <w:permStart w:id="1714174228" w:edGrp="everyone"/>
            <w:r>
              <w:rPr>
                <w:rFonts w:ascii="Sylfaen" w:hAnsi="Sylfaen"/>
                <w:lang w:val="ka-GE"/>
              </w:rPr>
              <w:t xml:space="preserve"> 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5"/>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508583B8" w:rsidR="00384803" w:rsidRPr="00B93430" w:rsidRDefault="00384803" w:rsidP="00384803">
            <w:pPr>
              <w:ind w:right="-720"/>
              <w:jc w:val="both"/>
              <w:rPr>
                <w:rFonts w:ascii="Sylfaen" w:hAnsi="Sylfaen"/>
                <w:lang w:val="ka-GE"/>
              </w:rPr>
            </w:pPr>
          </w:p>
          <w:p w14:paraId="631A08A0" w14:textId="0BFEB960" w:rsidR="0064740E" w:rsidRPr="00830C87" w:rsidRDefault="00F12EF6" w:rsidP="00830C87">
            <w:pPr>
              <w:ind w:right="26"/>
              <w:jc w:val="both"/>
              <w:rPr>
                <w:rFonts w:ascii="Sylfaen" w:hAnsi="Sylfaen"/>
                <w:sz w:val="24"/>
                <w:szCs w:val="24"/>
              </w:rPr>
            </w:pPr>
            <w:permStart w:id="284229995" w:edGrp="everyone"/>
            <w:r>
              <w:rPr>
                <w:rFonts w:ascii="Sylfaen" w:hAnsi="Sylfaen"/>
                <w:lang w:val="ka-GE"/>
              </w:rPr>
              <w:t xml:space="preserve"> </w:t>
            </w:r>
            <w:r w:rsidR="00830C87">
              <w:rPr>
                <w:rFonts w:ascii="Sylfaen" w:hAnsi="Sylfaen"/>
                <w:lang w:val="ka-GE"/>
              </w:rPr>
              <w:t>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5"/>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1CA0F7BE" w:rsidR="00A91957" w:rsidRPr="00B93430" w:rsidRDefault="00F12EF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1F83D4A0" w:rsidR="00A91957" w:rsidRPr="00B93430" w:rsidRDefault="00830C8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293DFAB2" w:rsidR="00DB15E7" w:rsidRDefault="00830C8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46A48E22" w:rsidR="00DB15E7" w:rsidRDefault="00F12EF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49E7B011" w:rsidR="00A91957" w:rsidRPr="00B93430" w:rsidRDefault="00F12EF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5"/>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3B75BC32" w14:textId="3BBFDC9C" w:rsidR="005A6BFB" w:rsidRPr="00830C87" w:rsidRDefault="00F12EF6" w:rsidP="00830C87">
            <w:pPr>
              <w:pStyle w:val="a0"/>
              <w:numPr>
                <w:ilvl w:val="0"/>
                <w:numId w:val="30"/>
              </w:numPr>
              <w:ind w:left="337"/>
              <w:rPr>
                <w:rFonts w:ascii="Sylfaen" w:hAnsi="Sylfaen" w:cs="Sylfaen"/>
                <w:sz w:val="24"/>
                <w:szCs w:val="24"/>
                <w:lang w:val="ka-GE"/>
              </w:rPr>
            </w:pPr>
            <w:permStart w:id="1946123131" w:edGrp="everyone"/>
            <w:r>
              <w:rPr>
                <w:rFonts w:ascii="Sylfaen" w:hAnsi="Sylfaen" w:cs="Sylfaen"/>
                <w:lang w:val="ka-GE"/>
              </w:rPr>
              <w:t xml:space="preserve"> </w:t>
            </w:r>
            <w:r w:rsidR="00830C87">
              <w:rPr>
                <w:rFonts w:ascii="Sylfaen" w:hAnsi="Sylfaen"/>
                <w:noProof/>
                <w:sz w:val="24"/>
                <w:szCs w:val="24"/>
                <w:lang w:val="ka-GE"/>
              </w:rPr>
              <w:t>ლევან ალაფიშვილის 2021 წლის 16 თებერვლის აკრედიტაციის განაცხადის წარდგენის წერილი</w:t>
            </w:r>
          </w:p>
          <w:p w14:paraId="73F5B516" w14:textId="663766D0" w:rsidR="00830C87" w:rsidRPr="00830C87" w:rsidRDefault="00830C87" w:rsidP="00830C87">
            <w:pPr>
              <w:pStyle w:val="a0"/>
              <w:numPr>
                <w:ilvl w:val="0"/>
                <w:numId w:val="30"/>
              </w:numPr>
              <w:ind w:left="337"/>
              <w:rPr>
                <w:rFonts w:ascii="Sylfaen" w:hAnsi="Sylfaen" w:cs="Sylfaen"/>
                <w:sz w:val="24"/>
                <w:szCs w:val="24"/>
                <w:lang w:val="ka-GE"/>
              </w:rPr>
            </w:pPr>
            <w:r w:rsidRPr="00DD05ED">
              <w:rPr>
                <w:rFonts w:ascii="Sylfaen" w:hAnsi="Sylfaen"/>
                <w:noProof/>
                <w:sz w:val="24"/>
                <w:szCs w:val="24"/>
              </w:rPr>
              <w:t>სსიპ „აკრედიტაციის ერთიანი ეროვნული ორგანო - აკრედიტაციის ცენტრი“</w:t>
            </w:r>
            <w:r>
              <w:rPr>
                <w:rFonts w:ascii="Sylfaen" w:hAnsi="Sylfaen"/>
                <w:noProof/>
                <w:sz w:val="24"/>
                <w:szCs w:val="24"/>
                <w:lang w:val="ka-GE"/>
              </w:rPr>
              <w:t>-ს 2021 წლის 19 თებერვლის წერილობითი უარი განაცხადის რეგისტრაციაზე</w:t>
            </w:r>
          </w:p>
          <w:permEnd w:id="1946123131"/>
          <w:p w14:paraId="067F2FF5" w14:textId="1DBBDE92" w:rsidR="001C7E3E" w:rsidRPr="007D34F4" w:rsidRDefault="001C7E3E" w:rsidP="007D34F4">
            <w:pPr>
              <w:pStyle w:val="a0"/>
              <w:numPr>
                <w:ilvl w:val="0"/>
                <w:numId w:val="30"/>
              </w:numPr>
              <w:ind w:left="337"/>
              <w:rPr>
                <w:rFonts w:ascii="Sylfaen" w:hAnsi="Sylfaen" w:cs="Sylfaen"/>
                <w:lang w:val="ka-GE"/>
              </w:rPr>
            </w:pPr>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5"/>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07DD8" w14:textId="77777777" w:rsidR="00F12EF6" w:rsidRPr="00F12EF6" w:rsidRDefault="00F12EF6" w:rsidP="00F12EF6">
            <w:pPr>
              <w:tabs>
                <w:tab w:val="left" w:pos="4860"/>
              </w:tabs>
              <w:ind w:left="-23" w:right="-108"/>
              <w:rPr>
                <w:rFonts w:ascii="Sylfaen" w:hAnsi="Sylfaen" w:cs="Sylfaen"/>
                <w:color w:val="000000"/>
                <w:lang w:val="ka-GE"/>
              </w:rPr>
            </w:pPr>
            <w:permStart w:id="754648598" w:edGrp="everyone"/>
            <w:r w:rsidRPr="00F12EF6">
              <w:rPr>
                <w:rFonts w:ascii="Sylfaen" w:hAnsi="Sylfaen" w:cs="Sylfaen"/>
                <w:color w:val="000000"/>
                <w:lang w:val="ka-GE"/>
              </w:rPr>
              <w:t xml:space="preserve"> </w:t>
            </w:r>
          </w:p>
          <w:p w14:paraId="51D4B716" w14:textId="46DF9FB5" w:rsidR="00960B6D" w:rsidRPr="007D34F4" w:rsidRDefault="005A0011" w:rsidP="007D34F4">
            <w:pPr>
              <w:pStyle w:val="a0"/>
              <w:numPr>
                <w:ilvl w:val="0"/>
                <w:numId w:val="27"/>
              </w:numPr>
              <w:tabs>
                <w:tab w:val="left" w:pos="4860"/>
              </w:tabs>
              <w:ind w:left="337" w:right="-108"/>
              <w:rPr>
                <w:rFonts w:ascii="Sylfaen" w:hAnsi="Sylfaen" w:cs="Sylfaen"/>
                <w:color w:val="000000"/>
                <w:lang w:val="ka-GE"/>
              </w:rPr>
            </w:pPr>
            <w:r>
              <w:rPr>
                <w:rFonts w:ascii="Sylfaen" w:hAnsi="Sylfaen" w:cs="Sylfaen"/>
                <w:color w:val="000000"/>
                <w:sz w:val="24"/>
                <w:szCs w:val="24"/>
                <w:lang w:val="ka-GE"/>
              </w:rPr>
              <w:t>ლევან ალაფიშვილი</w:t>
            </w:r>
            <w:r w:rsidR="00F12EF6">
              <w:rPr>
                <w:rFonts w:ascii="Sylfaen" w:hAnsi="Sylfaen" w:cs="Sylfaen"/>
                <w:color w:val="000000"/>
                <w:sz w:val="24"/>
                <w:szCs w:val="24"/>
                <w:lang w:val="ka-GE"/>
              </w:rPr>
              <w:t xml:space="preserve"> </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6B739" w14:textId="77777777" w:rsidR="00F12EF6" w:rsidRPr="00F12EF6" w:rsidRDefault="00F12EF6" w:rsidP="00F12EF6">
            <w:pPr>
              <w:tabs>
                <w:tab w:val="left" w:pos="4860"/>
              </w:tabs>
              <w:ind w:left="-18" w:right="-24"/>
              <w:rPr>
                <w:rFonts w:ascii="Sylfaen" w:hAnsi="Sylfaen" w:cs="Sylfaen"/>
                <w:color w:val="000000"/>
                <w:lang w:val="ka-GE"/>
              </w:rPr>
            </w:pPr>
            <w:permStart w:id="1768893158" w:edGrp="everyone"/>
            <w:r w:rsidRPr="00F12EF6">
              <w:rPr>
                <w:rFonts w:ascii="Sylfaen" w:hAnsi="Sylfaen" w:cs="Sylfaen"/>
                <w:color w:val="000000"/>
                <w:lang w:val="ka-GE"/>
              </w:rPr>
              <w:t xml:space="preserve"> </w:t>
            </w:r>
          </w:p>
          <w:p w14:paraId="6880B642" w14:textId="16E8EE98" w:rsidR="00960B6D" w:rsidRPr="007D34F4" w:rsidRDefault="00F12EF6" w:rsidP="007D34F4">
            <w:pPr>
              <w:pStyle w:val="a0"/>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 xml:space="preserve"> .. .. .. </w:t>
            </w:r>
            <w:r w:rsidR="005A0011">
              <w:rPr>
                <w:rFonts w:ascii="Sylfaen" w:hAnsi="Sylfaen" w:cs="Sylfaen"/>
                <w:color w:val="000000"/>
                <w:lang w:val="ka-GE"/>
              </w:rPr>
              <w:t>თებერვალი</w:t>
            </w:r>
            <w:r>
              <w:rPr>
                <w:rFonts w:ascii="Sylfaen" w:hAnsi="Sylfaen" w:cs="Sylfaen"/>
                <w:color w:val="000000"/>
                <w:lang w:val="ka-GE"/>
              </w:rPr>
              <w:t xml:space="preserve"> 2021 წ.  </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91633" w14:textId="77777777" w:rsidR="00F12EF6" w:rsidRPr="00F12EF6" w:rsidRDefault="00F12EF6" w:rsidP="00F12EF6">
            <w:pPr>
              <w:tabs>
                <w:tab w:val="left" w:pos="4860"/>
              </w:tabs>
              <w:ind w:left="-18" w:right="-18"/>
              <w:rPr>
                <w:rFonts w:ascii="Sylfaen" w:hAnsi="Sylfaen" w:cs="Sylfaen"/>
                <w:color w:val="000000"/>
                <w:lang w:val="ka-GE"/>
              </w:rPr>
            </w:pPr>
            <w:permStart w:id="436424476" w:edGrp="everyone"/>
            <w:r w:rsidRPr="00F12EF6">
              <w:rPr>
                <w:rFonts w:ascii="Sylfaen" w:hAnsi="Sylfaen" w:cs="Sylfaen"/>
                <w:color w:val="000000"/>
                <w:lang w:val="ka-GE"/>
              </w:rPr>
              <w:t xml:space="preserve"> </w:t>
            </w:r>
          </w:p>
          <w:p w14:paraId="2CDCF811" w14:textId="42E58309" w:rsidR="00960B6D" w:rsidRPr="007D34F4" w:rsidRDefault="00F12EF6" w:rsidP="007D34F4">
            <w:pPr>
              <w:pStyle w:val="a0"/>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 xml:space="preserve">.. .. .. .. .. .. .. .. .. .. .. .. .. .. .. .. .. .. .. .. .. </w:t>
            </w:r>
            <w:permEnd w:id="436424476"/>
          </w:p>
        </w:tc>
      </w:tr>
    </w:tbl>
    <w:p w14:paraId="192761C1" w14:textId="76F85B21"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55801" w14:textId="77777777" w:rsidR="00C4466E" w:rsidRDefault="00C4466E" w:rsidP="008E78F7">
      <w:pPr>
        <w:spacing w:after="0" w:line="240" w:lineRule="auto"/>
      </w:pPr>
      <w:r>
        <w:separator/>
      </w:r>
    </w:p>
  </w:endnote>
  <w:endnote w:type="continuationSeparator" w:id="0">
    <w:p w14:paraId="4633B06D" w14:textId="77777777" w:rsidR="00C4466E" w:rsidRDefault="00C4466E"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rigolia">
    <w:altName w:val="Times New Roman"/>
    <w:charset w:val="00"/>
    <w:family w:val="auto"/>
    <w:pitch w:val="variable"/>
    <w:sig w:usb0="00000001"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A35384" w:rsidRDefault="00A35384">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D32A2C">
          <w:rPr>
            <w:rFonts w:ascii="Sylfaen" w:hAnsi="Sylfaen"/>
            <w:noProof/>
            <w:sz w:val="24"/>
            <w:szCs w:val="24"/>
          </w:rPr>
          <w:t>12</w:t>
        </w:r>
        <w:r w:rsidRPr="00B613DF">
          <w:rPr>
            <w:rFonts w:ascii="Sylfaen" w:hAnsi="Sylfaen"/>
            <w:noProof/>
            <w:sz w:val="24"/>
            <w:szCs w:val="24"/>
          </w:rPr>
          <w:fldChar w:fldCharType="end"/>
        </w:r>
      </w:p>
    </w:sdtContent>
  </w:sdt>
  <w:p w14:paraId="79B28FC2" w14:textId="77777777" w:rsidR="00A35384" w:rsidRDefault="00A3538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C5DD7" w14:textId="77777777" w:rsidR="00C4466E" w:rsidRDefault="00C4466E" w:rsidP="008E78F7">
      <w:pPr>
        <w:spacing w:after="0" w:line="240" w:lineRule="auto"/>
      </w:pPr>
      <w:r>
        <w:separator/>
      </w:r>
    </w:p>
  </w:footnote>
  <w:footnote w:type="continuationSeparator" w:id="0">
    <w:p w14:paraId="3A44C3F7" w14:textId="77777777" w:rsidR="00C4466E" w:rsidRDefault="00C4466E" w:rsidP="008E78F7">
      <w:pPr>
        <w:spacing w:after="0" w:line="240" w:lineRule="auto"/>
      </w:pPr>
      <w:r>
        <w:continuationSeparator/>
      </w:r>
    </w:p>
  </w:footnote>
  <w:footnote w:id="1">
    <w:p w14:paraId="2921EEE9" w14:textId="00E20DE7" w:rsidR="00A35384" w:rsidRPr="00F87B48" w:rsidRDefault="00A35384"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35384" w:rsidRPr="00F87B48" w:rsidRDefault="00A35384"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A35384" w:rsidRPr="00F87B48" w:rsidRDefault="00A35384"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A35384" w:rsidRPr="00F87B48" w:rsidRDefault="00A35384"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A35384" w:rsidRPr="00F87B48" w:rsidRDefault="00A35384"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A35384" w:rsidRPr="00F87B48" w:rsidRDefault="00A35384"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A35384" w:rsidRPr="00F87B48" w:rsidRDefault="00A35384"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A35384" w:rsidRPr="00F87B48" w:rsidRDefault="00A35384"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9967FB"/>
    <w:multiLevelType w:val="multilevel"/>
    <w:tmpl w:val="08BA35F8"/>
    <w:lvl w:ilvl="0">
      <w:start w:val="1"/>
      <w:numFmt w:val="decimal"/>
      <w:lvlText w:val="%1."/>
      <w:lvlJc w:val="left"/>
      <w:pPr>
        <w:ind w:left="465" w:hanging="465"/>
      </w:pPr>
      <w:rPr>
        <w:rFonts w:ascii="Sylfaen" w:hAnsi="Sylfaen" w:cs="Sylfaen" w:hint="default"/>
      </w:rPr>
    </w:lvl>
    <w:lvl w:ilvl="1">
      <w:start w:val="1"/>
      <w:numFmt w:val="decimal"/>
      <w:pStyle w:val="3"/>
      <w:lvlText w:val="%1.%2."/>
      <w:lvlJc w:val="left"/>
      <w:pPr>
        <w:ind w:left="720" w:hanging="720"/>
      </w:pPr>
      <w:rPr>
        <w:rFonts w:ascii="Sylfaen" w:hAnsi="Sylfaen" w:cs="Sylfaen" w:hint="default"/>
      </w:rPr>
    </w:lvl>
    <w:lvl w:ilvl="2">
      <w:start w:val="1"/>
      <w:numFmt w:val="decimal"/>
      <w:pStyle w:val="4"/>
      <w:lvlText w:val="%1.%2.%3."/>
      <w:lvlJc w:val="left"/>
      <w:pPr>
        <w:ind w:left="720" w:hanging="720"/>
      </w:pPr>
      <w:rPr>
        <w:rFonts w:ascii="Sylfaen" w:hAnsi="Sylfaen" w:cs="Sylfaen" w:hint="default"/>
      </w:rPr>
    </w:lvl>
    <w:lvl w:ilvl="3">
      <w:start w:val="1"/>
      <w:numFmt w:val="decimal"/>
      <w:pStyle w:val="5"/>
      <w:lvlText w:val="%1.%2.%3.%4."/>
      <w:lvlJc w:val="left"/>
      <w:pPr>
        <w:ind w:left="1080" w:hanging="1080"/>
      </w:pPr>
      <w:rPr>
        <w:rFonts w:ascii="Sylfaen" w:hAnsi="Sylfaen" w:cs="Sylfaen" w:hint="default"/>
      </w:rPr>
    </w:lvl>
    <w:lvl w:ilvl="4">
      <w:start w:val="1"/>
      <w:numFmt w:val="decimal"/>
      <w:lvlText w:val="%1.%2.%3.%4.%5."/>
      <w:lvlJc w:val="left"/>
      <w:pPr>
        <w:ind w:left="1080" w:hanging="1080"/>
      </w:pPr>
      <w:rPr>
        <w:rFonts w:ascii="Sylfaen" w:hAnsi="Sylfaen" w:cs="Sylfaen" w:hint="default"/>
      </w:rPr>
    </w:lvl>
    <w:lvl w:ilvl="5">
      <w:start w:val="1"/>
      <w:numFmt w:val="decimal"/>
      <w:lvlText w:val="%1.%2.%3.%4.%5.%6."/>
      <w:lvlJc w:val="left"/>
      <w:pPr>
        <w:ind w:left="1440" w:hanging="1440"/>
      </w:pPr>
      <w:rPr>
        <w:rFonts w:ascii="Sylfaen" w:hAnsi="Sylfaen" w:cs="Sylfaen" w:hint="default"/>
      </w:rPr>
    </w:lvl>
    <w:lvl w:ilvl="6">
      <w:start w:val="1"/>
      <w:numFmt w:val="decimal"/>
      <w:lvlText w:val="%1.%2.%3.%4.%5.%6.%7."/>
      <w:lvlJc w:val="left"/>
      <w:pPr>
        <w:ind w:left="1800" w:hanging="1800"/>
      </w:pPr>
      <w:rPr>
        <w:rFonts w:ascii="Sylfaen" w:hAnsi="Sylfaen" w:cs="Sylfaen" w:hint="default"/>
      </w:rPr>
    </w:lvl>
    <w:lvl w:ilvl="7">
      <w:start w:val="1"/>
      <w:numFmt w:val="decimal"/>
      <w:lvlText w:val="%1.%2.%3.%4.%5.%6.%7.%8."/>
      <w:lvlJc w:val="left"/>
      <w:pPr>
        <w:ind w:left="1800" w:hanging="1800"/>
      </w:pPr>
      <w:rPr>
        <w:rFonts w:ascii="Sylfaen" w:hAnsi="Sylfaen" w:cs="Sylfaen" w:hint="default"/>
      </w:rPr>
    </w:lvl>
    <w:lvl w:ilvl="8">
      <w:start w:val="1"/>
      <w:numFmt w:val="decimal"/>
      <w:lvlText w:val="%1.%2.%3.%4.%5.%6.%7.%8.%9."/>
      <w:lvlJc w:val="left"/>
      <w:pPr>
        <w:ind w:left="2160" w:hanging="2160"/>
      </w:pPr>
      <w:rPr>
        <w:rFonts w:ascii="Sylfaen" w:hAnsi="Sylfaen" w:cs="Sylfaen" w:hint="default"/>
      </w:rPr>
    </w:lvl>
  </w:abstractNum>
  <w:abstractNum w:abstractNumId="24">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7">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5"/>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6"/>
  </w:num>
  <w:num w:numId="14">
    <w:abstractNumId w:val="3"/>
  </w:num>
  <w:num w:numId="15">
    <w:abstractNumId w:val="2"/>
  </w:num>
  <w:num w:numId="16">
    <w:abstractNumId w:val="29"/>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7"/>
  </w:num>
  <w:num w:numId="25">
    <w:abstractNumId w:val="17"/>
  </w:num>
  <w:num w:numId="26">
    <w:abstractNumId w:val="21"/>
  </w:num>
  <w:num w:numId="27">
    <w:abstractNumId w:val="24"/>
  </w:num>
  <w:num w:numId="28">
    <w:abstractNumId w:val="12"/>
  </w:num>
  <w:num w:numId="29">
    <w:abstractNumId w:val="5"/>
  </w:num>
  <w:num w:numId="30">
    <w:abstractNumId w:val="7"/>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46DDA"/>
    <w:rsid w:val="00047385"/>
    <w:rsid w:val="00054F9D"/>
    <w:rsid w:val="0006462B"/>
    <w:rsid w:val="00065499"/>
    <w:rsid w:val="00076FAA"/>
    <w:rsid w:val="000A735F"/>
    <w:rsid w:val="000C09C0"/>
    <w:rsid w:val="000D40EC"/>
    <w:rsid w:val="000D7B21"/>
    <w:rsid w:val="000E2D2B"/>
    <w:rsid w:val="00101A9F"/>
    <w:rsid w:val="001035B3"/>
    <w:rsid w:val="001251E3"/>
    <w:rsid w:val="00133ECC"/>
    <w:rsid w:val="00144FCF"/>
    <w:rsid w:val="00156220"/>
    <w:rsid w:val="001663D7"/>
    <w:rsid w:val="00191251"/>
    <w:rsid w:val="00193670"/>
    <w:rsid w:val="001B1ECF"/>
    <w:rsid w:val="001B3DAB"/>
    <w:rsid w:val="001C17F8"/>
    <w:rsid w:val="001C22BC"/>
    <w:rsid w:val="001C7E3E"/>
    <w:rsid w:val="001D349E"/>
    <w:rsid w:val="001E5828"/>
    <w:rsid w:val="001F609E"/>
    <w:rsid w:val="00214AAC"/>
    <w:rsid w:val="002259BB"/>
    <w:rsid w:val="00230F8F"/>
    <w:rsid w:val="0024037C"/>
    <w:rsid w:val="00240B98"/>
    <w:rsid w:val="00245C7E"/>
    <w:rsid w:val="00246C3E"/>
    <w:rsid w:val="00255E14"/>
    <w:rsid w:val="0026217F"/>
    <w:rsid w:val="00264EFB"/>
    <w:rsid w:val="002677F2"/>
    <w:rsid w:val="002A0BF4"/>
    <w:rsid w:val="002B58D8"/>
    <w:rsid w:val="002D2CCE"/>
    <w:rsid w:val="002F127B"/>
    <w:rsid w:val="00314677"/>
    <w:rsid w:val="00336A11"/>
    <w:rsid w:val="0034265A"/>
    <w:rsid w:val="00362C7A"/>
    <w:rsid w:val="00384803"/>
    <w:rsid w:val="003969F8"/>
    <w:rsid w:val="003B53E1"/>
    <w:rsid w:val="003C31E6"/>
    <w:rsid w:val="003C4819"/>
    <w:rsid w:val="003D0F32"/>
    <w:rsid w:val="003D680E"/>
    <w:rsid w:val="003D7B85"/>
    <w:rsid w:val="003E44A8"/>
    <w:rsid w:val="003E53A4"/>
    <w:rsid w:val="003E7F1D"/>
    <w:rsid w:val="003F5CA7"/>
    <w:rsid w:val="00412528"/>
    <w:rsid w:val="00423F90"/>
    <w:rsid w:val="00433931"/>
    <w:rsid w:val="00442530"/>
    <w:rsid w:val="00451CD3"/>
    <w:rsid w:val="00474A54"/>
    <w:rsid w:val="00492D82"/>
    <w:rsid w:val="00494732"/>
    <w:rsid w:val="00496B05"/>
    <w:rsid w:val="004A67C4"/>
    <w:rsid w:val="004B599A"/>
    <w:rsid w:val="004B7FC1"/>
    <w:rsid w:val="004C236A"/>
    <w:rsid w:val="004D5D19"/>
    <w:rsid w:val="004F21BA"/>
    <w:rsid w:val="00511FEA"/>
    <w:rsid w:val="00513152"/>
    <w:rsid w:val="0051700A"/>
    <w:rsid w:val="005175C6"/>
    <w:rsid w:val="00525704"/>
    <w:rsid w:val="00550B75"/>
    <w:rsid w:val="00557CCD"/>
    <w:rsid w:val="005670A2"/>
    <w:rsid w:val="005757D1"/>
    <w:rsid w:val="005A0011"/>
    <w:rsid w:val="005A6BFB"/>
    <w:rsid w:val="005D11C7"/>
    <w:rsid w:val="005E6511"/>
    <w:rsid w:val="005F7FBF"/>
    <w:rsid w:val="00614025"/>
    <w:rsid w:val="0062037C"/>
    <w:rsid w:val="00624117"/>
    <w:rsid w:val="006246E5"/>
    <w:rsid w:val="0063041A"/>
    <w:rsid w:val="00635558"/>
    <w:rsid w:val="006429B6"/>
    <w:rsid w:val="0064740E"/>
    <w:rsid w:val="00660F04"/>
    <w:rsid w:val="0066179D"/>
    <w:rsid w:val="00664EA1"/>
    <w:rsid w:val="00681735"/>
    <w:rsid w:val="00685BAA"/>
    <w:rsid w:val="0068635A"/>
    <w:rsid w:val="006B279E"/>
    <w:rsid w:val="006B3D85"/>
    <w:rsid w:val="006B70C0"/>
    <w:rsid w:val="006C2E72"/>
    <w:rsid w:val="006D4748"/>
    <w:rsid w:val="006E2650"/>
    <w:rsid w:val="006F0208"/>
    <w:rsid w:val="007032B8"/>
    <w:rsid w:val="007225CB"/>
    <w:rsid w:val="0073658D"/>
    <w:rsid w:val="007806D5"/>
    <w:rsid w:val="00787111"/>
    <w:rsid w:val="00787902"/>
    <w:rsid w:val="00787CBC"/>
    <w:rsid w:val="0079075D"/>
    <w:rsid w:val="007B0102"/>
    <w:rsid w:val="007B362C"/>
    <w:rsid w:val="007C4972"/>
    <w:rsid w:val="007D34F4"/>
    <w:rsid w:val="007E1B43"/>
    <w:rsid w:val="007F449B"/>
    <w:rsid w:val="0082782D"/>
    <w:rsid w:val="008307D3"/>
    <w:rsid w:val="00830C87"/>
    <w:rsid w:val="008628B8"/>
    <w:rsid w:val="00871DC9"/>
    <w:rsid w:val="008732C1"/>
    <w:rsid w:val="0087688A"/>
    <w:rsid w:val="008801A4"/>
    <w:rsid w:val="008A6695"/>
    <w:rsid w:val="008A68C1"/>
    <w:rsid w:val="008D5E38"/>
    <w:rsid w:val="008E714B"/>
    <w:rsid w:val="008E78F7"/>
    <w:rsid w:val="00916166"/>
    <w:rsid w:val="00926C0B"/>
    <w:rsid w:val="009317FC"/>
    <w:rsid w:val="009344D7"/>
    <w:rsid w:val="00937649"/>
    <w:rsid w:val="00940604"/>
    <w:rsid w:val="00944C07"/>
    <w:rsid w:val="009560E3"/>
    <w:rsid w:val="00960B6D"/>
    <w:rsid w:val="00962BBF"/>
    <w:rsid w:val="009662D7"/>
    <w:rsid w:val="00970A69"/>
    <w:rsid w:val="009827F2"/>
    <w:rsid w:val="00994580"/>
    <w:rsid w:val="009B6EA0"/>
    <w:rsid w:val="009D1C4D"/>
    <w:rsid w:val="009E7FE7"/>
    <w:rsid w:val="00A0182C"/>
    <w:rsid w:val="00A17E5A"/>
    <w:rsid w:val="00A20A20"/>
    <w:rsid w:val="00A2210B"/>
    <w:rsid w:val="00A35384"/>
    <w:rsid w:val="00A52DEE"/>
    <w:rsid w:val="00A5617B"/>
    <w:rsid w:val="00A70101"/>
    <w:rsid w:val="00A828F7"/>
    <w:rsid w:val="00A83662"/>
    <w:rsid w:val="00A8482A"/>
    <w:rsid w:val="00A91957"/>
    <w:rsid w:val="00A96A75"/>
    <w:rsid w:val="00AA01A8"/>
    <w:rsid w:val="00AA2325"/>
    <w:rsid w:val="00AA5CAA"/>
    <w:rsid w:val="00AB7FB5"/>
    <w:rsid w:val="00AC02A5"/>
    <w:rsid w:val="00AD416E"/>
    <w:rsid w:val="00AF7A92"/>
    <w:rsid w:val="00B06675"/>
    <w:rsid w:val="00B3053A"/>
    <w:rsid w:val="00B43CB7"/>
    <w:rsid w:val="00B57A83"/>
    <w:rsid w:val="00B613DF"/>
    <w:rsid w:val="00B64F28"/>
    <w:rsid w:val="00B7741E"/>
    <w:rsid w:val="00B92B8F"/>
    <w:rsid w:val="00B93430"/>
    <w:rsid w:val="00B94382"/>
    <w:rsid w:val="00BB2C73"/>
    <w:rsid w:val="00BC267F"/>
    <w:rsid w:val="00C03EFC"/>
    <w:rsid w:val="00C042F9"/>
    <w:rsid w:val="00C135AB"/>
    <w:rsid w:val="00C20115"/>
    <w:rsid w:val="00C304C0"/>
    <w:rsid w:val="00C4466E"/>
    <w:rsid w:val="00C71062"/>
    <w:rsid w:val="00C7751C"/>
    <w:rsid w:val="00C8002D"/>
    <w:rsid w:val="00C809BC"/>
    <w:rsid w:val="00C92000"/>
    <w:rsid w:val="00C97C1C"/>
    <w:rsid w:val="00CA404F"/>
    <w:rsid w:val="00D10870"/>
    <w:rsid w:val="00D15132"/>
    <w:rsid w:val="00D2366F"/>
    <w:rsid w:val="00D32025"/>
    <w:rsid w:val="00D322AD"/>
    <w:rsid w:val="00D32A2C"/>
    <w:rsid w:val="00D36E35"/>
    <w:rsid w:val="00D3702E"/>
    <w:rsid w:val="00D41C74"/>
    <w:rsid w:val="00D46E4D"/>
    <w:rsid w:val="00D527CD"/>
    <w:rsid w:val="00D539A3"/>
    <w:rsid w:val="00D60125"/>
    <w:rsid w:val="00D650B6"/>
    <w:rsid w:val="00D669A4"/>
    <w:rsid w:val="00D9711F"/>
    <w:rsid w:val="00DA179D"/>
    <w:rsid w:val="00DA205D"/>
    <w:rsid w:val="00DA2AD8"/>
    <w:rsid w:val="00DA324A"/>
    <w:rsid w:val="00DA68B3"/>
    <w:rsid w:val="00DB15E7"/>
    <w:rsid w:val="00DB4562"/>
    <w:rsid w:val="00DC36AD"/>
    <w:rsid w:val="00DE1DFA"/>
    <w:rsid w:val="00DE2076"/>
    <w:rsid w:val="00DF2162"/>
    <w:rsid w:val="00DF55A5"/>
    <w:rsid w:val="00E02D7B"/>
    <w:rsid w:val="00E14AC5"/>
    <w:rsid w:val="00E31D88"/>
    <w:rsid w:val="00E36E71"/>
    <w:rsid w:val="00E371FD"/>
    <w:rsid w:val="00E51596"/>
    <w:rsid w:val="00E54AFF"/>
    <w:rsid w:val="00E60732"/>
    <w:rsid w:val="00E63E5F"/>
    <w:rsid w:val="00E67B2E"/>
    <w:rsid w:val="00E84048"/>
    <w:rsid w:val="00E8441C"/>
    <w:rsid w:val="00E90E4A"/>
    <w:rsid w:val="00E964DF"/>
    <w:rsid w:val="00EA5916"/>
    <w:rsid w:val="00EB334D"/>
    <w:rsid w:val="00EF4A4A"/>
    <w:rsid w:val="00F01540"/>
    <w:rsid w:val="00F12EF6"/>
    <w:rsid w:val="00F15E4D"/>
    <w:rsid w:val="00F3138A"/>
    <w:rsid w:val="00F52ACE"/>
    <w:rsid w:val="00F6114C"/>
    <w:rsid w:val="00F715DD"/>
    <w:rsid w:val="00F71F7E"/>
    <w:rsid w:val="00F74783"/>
    <w:rsid w:val="00F84292"/>
    <w:rsid w:val="00F87B48"/>
    <w:rsid w:val="00F9796D"/>
    <w:rsid w:val="00FA12B5"/>
    <w:rsid w:val="00FB156D"/>
    <w:rsid w:val="00FF3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paragraph" w:styleId="3">
    <w:name w:val="heading 3"/>
    <w:basedOn w:val="a"/>
    <w:next w:val="a"/>
    <w:link w:val="30"/>
    <w:rsid w:val="003F5CA7"/>
    <w:pPr>
      <w:keepNext/>
      <w:keepLines/>
      <w:numPr>
        <w:ilvl w:val="1"/>
        <w:numId w:val="31"/>
      </w:numPr>
      <w:spacing w:after="0" w:line="276" w:lineRule="auto"/>
      <w:ind w:left="0" w:firstLine="270"/>
      <w:jc w:val="both"/>
      <w:outlineLvl w:val="2"/>
    </w:pPr>
    <w:rPr>
      <w:rFonts w:ascii="Sylfaen" w:eastAsia="Calibri" w:hAnsi="Sylfaen" w:cs="Sylfaen"/>
      <w:b/>
      <w:sz w:val="24"/>
      <w:szCs w:val="24"/>
    </w:rPr>
  </w:style>
  <w:style w:type="paragraph" w:styleId="4">
    <w:name w:val="heading 4"/>
    <w:basedOn w:val="7"/>
    <w:next w:val="a"/>
    <w:link w:val="40"/>
    <w:rsid w:val="003F5CA7"/>
    <w:pPr>
      <w:numPr>
        <w:ilvl w:val="2"/>
        <w:numId w:val="31"/>
      </w:numPr>
      <w:spacing w:before="0" w:line="276" w:lineRule="auto"/>
      <w:jc w:val="both"/>
      <w:outlineLvl w:val="3"/>
    </w:pPr>
    <w:rPr>
      <w:rFonts w:ascii="Sylfaen" w:eastAsia="Arial Unicode MS" w:hAnsi="Sylfaen" w:cs="Times New Roman"/>
      <w:b/>
      <w:i w:val="0"/>
      <w:color w:val="auto"/>
      <w:sz w:val="24"/>
      <w:szCs w:val="24"/>
    </w:rPr>
  </w:style>
  <w:style w:type="paragraph" w:styleId="5">
    <w:name w:val="heading 5"/>
    <w:basedOn w:val="a0"/>
    <w:next w:val="a"/>
    <w:link w:val="50"/>
    <w:rsid w:val="003F5CA7"/>
    <w:pPr>
      <w:numPr>
        <w:ilvl w:val="3"/>
        <w:numId w:val="31"/>
      </w:numPr>
      <w:pBdr>
        <w:top w:val="nil"/>
        <w:left w:val="nil"/>
        <w:bottom w:val="nil"/>
        <w:right w:val="nil"/>
        <w:between w:val="nil"/>
      </w:pBdr>
      <w:spacing w:after="0" w:line="276" w:lineRule="auto"/>
      <w:ind w:left="0" w:firstLine="360"/>
      <w:jc w:val="both"/>
      <w:outlineLvl w:val="4"/>
    </w:pPr>
    <w:rPr>
      <w:rFonts w:ascii="Sylfaen" w:eastAsia="Calibri" w:hAnsi="Sylfaen" w:cs="Sylfaen"/>
      <w:b/>
      <w:bCs/>
      <w:sz w:val="24"/>
      <w:szCs w:val="24"/>
    </w:rPr>
  </w:style>
  <w:style w:type="paragraph" w:styleId="7">
    <w:name w:val="heading 7"/>
    <w:basedOn w:val="a"/>
    <w:next w:val="a"/>
    <w:link w:val="70"/>
    <w:uiPriority w:val="9"/>
    <w:semiHidden/>
    <w:unhideWhenUsed/>
    <w:qFormat/>
    <w:rsid w:val="003F5CA7"/>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aliases w:val="ForAppForm"/>
    <w:next w:val="31"/>
    <w:uiPriority w:val="1"/>
    <w:qFormat/>
    <w:rsid w:val="009662D7"/>
    <w:pPr>
      <w:spacing w:after="0" w:line="240" w:lineRule="auto"/>
      <w:jc w:val="both"/>
    </w:pPr>
    <w:rPr>
      <w:rFonts w:ascii="Sylfaen" w:hAnsi="Sylfaen"/>
      <w:color w:val="000000" w:themeColor="text1"/>
    </w:rPr>
  </w:style>
  <w:style w:type="paragraph" w:styleId="31">
    <w:name w:val="Body Text Indent 3"/>
    <w:basedOn w:val="a"/>
    <w:link w:val="32"/>
    <w:uiPriority w:val="99"/>
    <w:semiHidden/>
    <w:unhideWhenUsed/>
    <w:rsid w:val="009662D7"/>
    <w:pPr>
      <w:spacing w:after="120"/>
      <w:ind w:left="360"/>
    </w:pPr>
    <w:rPr>
      <w:sz w:val="16"/>
      <w:szCs w:val="16"/>
    </w:rPr>
  </w:style>
  <w:style w:type="character" w:customStyle="1" w:styleId="32">
    <w:name w:val="Основной текст с отступом 3 Знак"/>
    <w:basedOn w:val="a1"/>
    <w:link w:val="31"/>
    <w:uiPriority w:val="99"/>
    <w:semiHidden/>
    <w:rsid w:val="009662D7"/>
    <w:rPr>
      <w:sz w:val="16"/>
      <w:szCs w:val="16"/>
    </w:rPr>
  </w:style>
  <w:style w:type="table" w:styleId="a5">
    <w:name w:val="Table Grid"/>
    <w:basedOn w:val="a2"/>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1"/>
    <w:link w:val="a6"/>
    <w:uiPriority w:val="99"/>
    <w:semiHidden/>
    <w:rsid w:val="008E78F7"/>
    <w:rPr>
      <w:sz w:val="20"/>
      <w:szCs w:val="20"/>
    </w:rPr>
  </w:style>
  <w:style w:type="character" w:styleId="a8">
    <w:name w:val="footnote reference"/>
    <w:basedOn w:val="a1"/>
    <w:uiPriority w:val="99"/>
    <w:semiHidden/>
    <w:unhideWhenUsed/>
    <w:rsid w:val="008E78F7"/>
    <w:rPr>
      <w:vertAlign w:val="superscript"/>
    </w:rPr>
  </w:style>
  <w:style w:type="character" w:styleId="a9">
    <w:name w:val="Hyperlink"/>
    <w:basedOn w:val="a1"/>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1"/>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1"/>
    <w:link w:val="ac"/>
    <w:uiPriority w:val="99"/>
    <w:rsid w:val="00D60125"/>
  </w:style>
  <w:style w:type="character" w:styleId="ae">
    <w:name w:val="annotation reference"/>
    <w:basedOn w:val="a1"/>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1"/>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1"/>
    <w:link w:val="af3"/>
    <w:uiPriority w:val="99"/>
    <w:semiHidden/>
    <w:rsid w:val="00B613DF"/>
    <w:rPr>
      <w:rFonts w:ascii="Segoe UI" w:hAnsi="Segoe UI" w:cs="Segoe UI"/>
      <w:sz w:val="18"/>
      <w:szCs w:val="18"/>
    </w:rPr>
  </w:style>
  <w:style w:type="character" w:customStyle="1" w:styleId="30">
    <w:name w:val="Заголовок 3 Знак"/>
    <w:basedOn w:val="a1"/>
    <w:link w:val="3"/>
    <w:rsid w:val="003F5CA7"/>
    <w:rPr>
      <w:rFonts w:ascii="Sylfaen" w:eastAsia="Calibri" w:hAnsi="Sylfaen" w:cs="Sylfaen"/>
      <w:b/>
      <w:sz w:val="24"/>
      <w:szCs w:val="24"/>
    </w:rPr>
  </w:style>
  <w:style w:type="character" w:customStyle="1" w:styleId="40">
    <w:name w:val="Заголовок 4 Знак"/>
    <w:basedOn w:val="a1"/>
    <w:link w:val="4"/>
    <w:rsid w:val="003F5CA7"/>
    <w:rPr>
      <w:rFonts w:ascii="Sylfaen" w:eastAsia="Arial Unicode MS" w:hAnsi="Sylfaen" w:cs="Times New Roman"/>
      <w:b/>
      <w:iCs/>
      <w:sz w:val="24"/>
      <w:szCs w:val="24"/>
    </w:rPr>
  </w:style>
  <w:style w:type="character" w:customStyle="1" w:styleId="50">
    <w:name w:val="Заголовок 5 Знак"/>
    <w:basedOn w:val="a1"/>
    <w:link w:val="5"/>
    <w:rsid w:val="003F5CA7"/>
    <w:rPr>
      <w:rFonts w:ascii="Sylfaen" w:eastAsia="Calibri" w:hAnsi="Sylfaen" w:cs="Sylfaen"/>
      <w:b/>
      <w:bCs/>
      <w:sz w:val="24"/>
      <w:szCs w:val="24"/>
    </w:rPr>
  </w:style>
  <w:style w:type="character" w:customStyle="1" w:styleId="70">
    <w:name w:val="Заголовок 7 Знак"/>
    <w:basedOn w:val="a1"/>
    <w:link w:val="7"/>
    <w:uiPriority w:val="9"/>
    <w:semiHidden/>
    <w:rsid w:val="003F5CA7"/>
    <w:rPr>
      <w:rFonts w:asciiTheme="majorHAnsi" w:eastAsiaTheme="majorEastAsia" w:hAnsiTheme="majorHAnsi" w:cstheme="majorBidi"/>
      <w:i/>
      <w:iCs/>
      <w:color w:val="1F4D78" w:themeColor="accent1" w:themeShade="7F"/>
    </w:rPr>
  </w:style>
  <w:style w:type="paragraph" w:customStyle="1" w:styleId="Default">
    <w:name w:val="Default"/>
    <w:rsid w:val="00AA2325"/>
    <w:pPr>
      <w:autoSpaceDE w:val="0"/>
      <w:autoSpaceDN w:val="0"/>
      <w:adjustRightInd w:val="0"/>
      <w:spacing w:after="0" w:line="240" w:lineRule="auto"/>
    </w:pPr>
    <w:rPr>
      <w:rFonts w:ascii="Grigolia" w:eastAsia="Times New Roman" w:hAnsi="Grigolia" w:cs="Grigol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rigolia">
    <w:altName w:val="Times New Roman"/>
    <w:charset w:val="00"/>
    <w:family w:val="auto"/>
    <w:pitch w:val="variable"/>
    <w:sig w:usb0="00000001"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74222"/>
    <w:rsid w:val="000921DB"/>
    <w:rsid w:val="000C39F8"/>
    <w:rsid w:val="0015086A"/>
    <w:rsid w:val="0019501B"/>
    <w:rsid w:val="001A6DC4"/>
    <w:rsid w:val="001E28A7"/>
    <w:rsid w:val="00377F28"/>
    <w:rsid w:val="003C60CD"/>
    <w:rsid w:val="00412B06"/>
    <w:rsid w:val="004236F3"/>
    <w:rsid w:val="005D6841"/>
    <w:rsid w:val="006A6147"/>
    <w:rsid w:val="00703D3B"/>
    <w:rsid w:val="007A53C3"/>
    <w:rsid w:val="00842DA7"/>
    <w:rsid w:val="00873864"/>
    <w:rsid w:val="008C2DDA"/>
    <w:rsid w:val="00917A65"/>
    <w:rsid w:val="00926464"/>
    <w:rsid w:val="009772D5"/>
    <w:rsid w:val="009B2E8B"/>
    <w:rsid w:val="009C71F2"/>
    <w:rsid w:val="00A64D19"/>
    <w:rsid w:val="00A65A1F"/>
    <w:rsid w:val="00AE05EE"/>
    <w:rsid w:val="00B5612F"/>
    <w:rsid w:val="00B667F8"/>
    <w:rsid w:val="00C41F53"/>
    <w:rsid w:val="00C60E61"/>
    <w:rsid w:val="00D403BB"/>
    <w:rsid w:val="00D6538E"/>
    <w:rsid w:val="00E81338"/>
    <w:rsid w:val="00EE57ED"/>
    <w:rsid w:val="00EF1BE7"/>
    <w:rsid w:val="00F00484"/>
    <w:rsid w:val="00F310B6"/>
    <w:rsid w:val="00F3210C"/>
    <w:rsid w:val="00FB4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0876D-4E9E-4AA5-BC48-D1FF29997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12</Pages>
  <Words>2273</Words>
  <Characters>12961</Characters>
  <Application>Microsoft Office Word</Application>
  <DocSecurity>8</DocSecurity>
  <Lines>108</Lines>
  <Paragraphs>30</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15204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false</dc:description>
  <cp:lastModifiedBy>Учетная запись Майкрософт</cp:lastModifiedBy>
  <cp:revision>4</cp:revision>
  <cp:lastPrinted>2021-02-13T19:35:00Z</cp:lastPrinted>
  <dcterms:created xsi:type="dcterms:W3CDTF">2021-02-19T20:05:00Z</dcterms:created>
  <dcterms:modified xsi:type="dcterms:W3CDTF">2021-02-25T13:33:00Z</dcterms:modified>
</cp:coreProperties>
</file>