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E3B62" w14:textId="3A607A39" w:rsidR="00CD24C0" w:rsidRDefault="00CD24C0" w:rsidP="00C86C6F">
      <w:pPr>
        <w:ind w:left="3402"/>
        <w:jc w:val="both"/>
        <w:rPr>
          <w:rFonts w:ascii="Sylfaen" w:hAnsi="Sylfaen"/>
          <w:lang w:val="ka-GE"/>
        </w:rPr>
      </w:pPr>
      <w:r w:rsidRPr="00CD24C0">
        <w:rPr>
          <w:rFonts w:ascii="Sylfaen" w:hAnsi="Sylfaen"/>
          <w:lang w:val="ka-GE"/>
        </w:rPr>
        <w:t>საქართველოს საკონსტიტუციო სასამართლოს</w:t>
      </w:r>
      <w:r>
        <w:rPr>
          <w:rFonts w:ascii="Sylfaen" w:hAnsi="Sylfaen"/>
          <w:lang w:val="ka-GE"/>
        </w:rPr>
        <w:t xml:space="preserve">, </w:t>
      </w:r>
      <w:r w:rsidR="00C86C6F">
        <w:rPr>
          <w:rFonts w:ascii="Sylfaen" w:hAnsi="Sylfaen"/>
          <w:lang w:val="ka-GE"/>
        </w:rPr>
        <w:t xml:space="preserve">კონსტიტუციური სარჩელი </w:t>
      </w:r>
      <w:r w:rsidR="00C86C6F" w:rsidRPr="00EF5FA9">
        <w:rPr>
          <w:rFonts w:ascii="Sylfaen" w:hAnsi="Sylfaen"/>
          <w:lang w:val="ka-GE"/>
        </w:rPr>
        <w:t>პარლამენტის წევრისათვის უფლებამოსილების ვადაზე ადრე შეწყვეტის გადაწყვეტილების</w:t>
      </w:r>
      <w:r w:rsidR="00C86C6F">
        <w:rPr>
          <w:rFonts w:ascii="Sylfaen" w:hAnsi="Sylfaen"/>
          <w:lang w:val="ka-GE"/>
        </w:rPr>
        <w:t xml:space="preserve"> თაობაზე საქართველოს პარლამენტის მიერ მიღებული დადგენილების</w:t>
      </w:r>
      <w:r w:rsidR="00C86C6F" w:rsidRPr="00EF5FA9">
        <w:rPr>
          <w:rFonts w:ascii="Sylfaen" w:hAnsi="Sylfaen"/>
          <w:lang w:val="ka-GE"/>
        </w:rPr>
        <w:t xml:space="preserve"> კონსტიტუციურობის თაობაზე</w:t>
      </w:r>
      <w:r w:rsidR="00C86C6F">
        <w:rPr>
          <w:rFonts w:ascii="Sylfaen" w:hAnsi="Sylfaen"/>
          <w:lang w:val="ka-GE"/>
        </w:rPr>
        <w:t xml:space="preserve"> </w:t>
      </w:r>
    </w:p>
    <w:p w14:paraId="223D9E92" w14:textId="30F913EB" w:rsidR="00BB14FE" w:rsidRDefault="00BB14FE" w:rsidP="00C86C6F">
      <w:pPr>
        <w:ind w:left="3402"/>
        <w:jc w:val="both"/>
        <w:rPr>
          <w:rFonts w:ascii="Sylfaen" w:hAnsi="Sylfaen"/>
          <w:lang w:val="ka-GE"/>
        </w:rPr>
      </w:pPr>
    </w:p>
    <w:p w14:paraId="5E7DDFC8" w14:textId="77777777" w:rsidR="00BB14FE" w:rsidRPr="00EF5FA9" w:rsidRDefault="00BB14FE" w:rsidP="00C86C6F">
      <w:pPr>
        <w:ind w:left="3402"/>
        <w:jc w:val="both"/>
        <w:rPr>
          <w:rFonts w:ascii="Sylfaen" w:hAnsi="Sylfaen"/>
          <w:lang w:val="ka-GE"/>
        </w:rPr>
      </w:pPr>
    </w:p>
    <w:p w14:paraId="21336FC5" w14:textId="7FF3C6E0" w:rsidR="00102292" w:rsidRPr="00102292" w:rsidRDefault="00273B49" w:rsidP="00102292">
      <w:pPr>
        <w:shd w:val="clear" w:color="auto" w:fill="D9E2F3" w:themeFill="accent1" w:themeFillTint="33"/>
        <w:jc w:val="center"/>
        <w:rPr>
          <w:rFonts w:ascii="Sylfaen" w:hAnsi="Sylfaen"/>
          <w:b/>
          <w:sz w:val="24"/>
          <w:szCs w:val="24"/>
          <w:lang w:val="ka-GE"/>
        </w:rPr>
      </w:pPr>
      <w:r>
        <w:rPr>
          <w:rFonts w:ascii="Sylfaen" w:hAnsi="Sylfaen"/>
          <w:b/>
          <w:sz w:val="24"/>
          <w:szCs w:val="24"/>
        </w:rPr>
        <w:t>I</w:t>
      </w:r>
      <w:r>
        <w:rPr>
          <w:rFonts w:ascii="Sylfaen" w:hAnsi="Sylfaen"/>
          <w:b/>
          <w:sz w:val="24"/>
          <w:szCs w:val="24"/>
          <w:lang w:val="ka-GE"/>
        </w:rPr>
        <w:t xml:space="preserve"> - </w:t>
      </w:r>
      <w:r w:rsidR="00102292">
        <w:rPr>
          <w:rFonts w:ascii="Sylfaen" w:hAnsi="Sylfaen"/>
          <w:b/>
          <w:sz w:val="24"/>
          <w:szCs w:val="24"/>
          <w:lang w:val="ka-GE"/>
        </w:rPr>
        <w:t>ფორმალური ნაწილი</w:t>
      </w:r>
    </w:p>
    <w:p w14:paraId="1BA5D759" w14:textId="77777777" w:rsidR="00102292" w:rsidRPr="00273B49" w:rsidRDefault="00102292" w:rsidP="00102292">
      <w:pPr>
        <w:jc w:val="center"/>
        <w:rPr>
          <w:rFonts w:ascii="Sylfaen" w:hAnsi="Sylfaen"/>
          <w:b/>
          <w:sz w:val="28"/>
          <w:szCs w:val="28"/>
          <w:lang w:val="ka-GE"/>
        </w:rPr>
      </w:pPr>
    </w:p>
    <w:tbl>
      <w:tblPr>
        <w:tblStyle w:val="3"/>
        <w:tblW w:w="0" w:type="auto"/>
        <w:tblLook w:val="04A0" w:firstRow="1" w:lastRow="0" w:firstColumn="1" w:lastColumn="0" w:noHBand="0" w:noVBand="1"/>
      </w:tblPr>
      <w:tblGrid>
        <w:gridCol w:w="3539"/>
        <w:gridCol w:w="5811"/>
      </w:tblGrid>
      <w:tr w:rsidR="00CD24C0" w14:paraId="14EC4CB4" w14:textId="77777777" w:rsidTr="00273B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2"/>
            <w:shd w:val="clear" w:color="auto" w:fill="D9D9D9" w:themeFill="background1" w:themeFillShade="D9"/>
          </w:tcPr>
          <w:p w14:paraId="2E768C2C" w14:textId="101A5128" w:rsidR="00CD24C0" w:rsidRPr="00102292" w:rsidRDefault="00BB14FE" w:rsidP="00CD24C0">
            <w:pPr>
              <w:jc w:val="center"/>
              <w:rPr>
                <w:rFonts w:ascii="Sylfaen" w:hAnsi="Sylfaen"/>
                <w:b w:val="0"/>
                <w:bCs w:val="0"/>
                <w:lang w:val="ka-GE"/>
              </w:rPr>
            </w:pPr>
            <w:r w:rsidRPr="00102292">
              <w:rPr>
                <w:rFonts w:ascii="Sylfaen" w:hAnsi="Sylfaen"/>
                <w:b w:val="0"/>
                <w:bCs w:val="0"/>
                <w:sz w:val="24"/>
                <w:szCs w:val="24"/>
                <w:lang w:val="ka-GE"/>
              </w:rPr>
              <w:t xml:space="preserve">მოსარჩელის </w:t>
            </w:r>
            <w:r w:rsidR="00CD24C0" w:rsidRPr="00102292">
              <w:rPr>
                <w:rFonts w:ascii="Sylfaen" w:hAnsi="Sylfaen"/>
                <w:b w:val="0"/>
                <w:bCs w:val="0"/>
                <w:sz w:val="24"/>
                <w:szCs w:val="24"/>
                <w:lang w:val="ka-GE"/>
              </w:rPr>
              <w:t xml:space="preserve"> საიდენტიფიკაციო მონაცემები</w:t>
            </w:r>
          </w:p>
        </w:tc>
      </w:tr>
      <w:tr w:rsidR="00CD24C0" w14:paraId="5687E9AF" w14:textId="77777777" w:rsidTr="00CD2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484D2307" w14:textId="057A1A6C" w:rsidR="00CD24C0" w:rsidRPr="00CD24C0" w:rsidRDefault="00CD24C0" w:rsidP="00CD24C0">
            <w:pPr>
              <w:jc w:val="both"/>
              <w:rPr>
                <w:rFonts w:ascii="Sylfaen" w:hAnsi="Sylfaen"/>
                <w:b w:val="0"/>
                <w:bCs w:val="0"/>
                <w:lang w:val="ka-GE"/>
              </w:rPr>
            </w:pPr>
            <w:r w:rsidRPr="00CD24C0">
              <w:rPr>
                <w:rFonts w:ascii="Sylfaen" w:hAnsi="Sylfaen"/>
                <w:b w:val="0"/>
                <w:bCs w:val="0"/>
                <w:lang w:val="ka-GE"/>
              </w:rPr>
              <w:t xml:space="preserve">სახელი, გვარი  </w:t>
            </w:r>
          </w:p>
        </w:tc>
        <w:tc>
          <w:tcPr>
            <w:tcW w:w="5811" w:type="dxa"/>
          </w:tcPr>
          <w:p w14:paraId="5245B043" w14:textId="085B36B3" w:rsidR="00CD24C0" w:rsidRPr="00C86C6F" w:rsidRDefault="00CD24C0" w:rsidP="00CD24C0">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r w:rsidRPr="00C86C6F">
              <w:rPr>
                <w:rFonts w:ascii="Sylfaen" w:hAnsi="Sylfaen"/>
                <w:lang w:val="ka-GE"/>
              </w:rPr>
              <w:t>ელენე ხოშტარია</w:t>
            </w:r>
          </w:p>
        </w:tc>
      </w:tr>
      <w:tr w:rsidR="00CD24C0" w14:paraId="61103AB1" w14:textId="77777777" w:rsidTr="00CD24C0">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371CB544" w14:textId="7D2278F2" w:rsidR="00CD24C0" w:rsidRPr="00CD24C0" w:rsidRDefault="00CD24C0" w:rsidP="00CD24C0">
            <w:pPr>
              <w:jc w:val="both"/>
              <w:rPr>
                <w:rFonts w:ascii="Sylfaen" w:hAnsi="Sylfaen"/>
                <w:b w:val="0"/>
                <w:bCs w:val="0"/>
                <w:lang w:val="ka-GE"/>
              </w:rPr>
            </w:pPr>
            <w:r w:rsidRPr="00CD24C0">
              <w:rPr>
                <w:rFonts w:ascii="Sylfaen" w:hAnsi="Sylfaen"/>
                <w:b w:val="0"/>
                <w:bCs w:val="0"/>
                <w:lang w:val="ka-GE"/>
              </w:rPr>
              <w:t>პირადი ნომერი:</w:t>
            </w:r>
          </w:p>
        </w:tc>
        <w:tc>
          <w:tcPr>
            <w:tcW w:w="5811" w:type="dxa"/>
          </w:tcPr>
          <w:p w14:paraId="6362D19C" w14:textId="6FB79964" w:rsidR="00CD24C0" w:rsidRPr="00C86C6F" w:rsidRDefault="00CD24C0" w:rsidP="00CD24C0">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r>
      <w:tr w:rsidR="00CD24C0" w14:paraId="5BA58D11" w14:textId="77777777" w:rsidTr="00CD2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46A87D27" w14:textId="328B1A61" w:rsidR="00CD24C0" w:rsidRPr="00CD24C0" w:rsidRDefault="00CD24C0" w:rsidP="00CD24C0">
            <w:pPr>
              <w:jc w:val="both"/>
              <w:rPr>
                <w:rFonts w:ascii="Sylfaen" w:hAnsi="Sylfaen"/>
                <w:b w:val="0"/>
                <w:bCs w:val="0"/>
                <w:lang w:val="ka-GE"/>
              </w:rPr>
            </w:pPr>
            <w:r w:rsidRPr="00CD24C0">
              <w:rPr>
                <w:rFonts w:ascii="Sylfaen" w:hAnsi="Sylfaen"/>
                <w:b w:val="0"/>
                <w:bCs w:val="0"/>
                <w:lang w:val="ka-GE"/>
              </w:rPr>
              <w:t>ტელეფონის ნომერი:</w:t>
            </w:r>
          </w:p>
        </w:tc>
        <w:tc>
          <w:tcPr>
            <w:tcW w:w="5811" w:type="dxa"/>
          </w:tcPr>
          <w:p w14:paraId="48D62DBD" w14:textId="019430FD" w:rsidR="00CD24C0" w:rsidRPr="00C86C6F" w:rsidRDefault="00CD24C0" w:rsidP="00B173CA">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r>
      <w:tr w:rsidR="00CD24C0" w14:paraId="46507BBB" w14:textId="77777777" w:rsidTr="00CD24C0">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7921A41B" w14:textId="6FB40C08" w:rsidR="00CD24C0" w:rsidRPr="00CD24C0" w:rsidRDefault="00CD24C0" w:rsidP="00CD24C0">
            <w:pPr>
              <w:jc w:val="both"/>
              <w:rPr>
                <w:rFonts w:ascii="Sylfaen" w:hAnsi="Sylfaen"/>
                <w:b w:val="0"/>
                <w:bCs w:val="0"/>
                <w:lang w:val="ka-GE"/>
              </w:rPr>
            </w:pPr>
            <w:r w:rsidRPr="00CD24C0">
              <w:rPr>
                <w:rFonts w:ascii="Sylfaen" w:hAnsi="Sylfaen"/>
                <w:b w:val="0"/>
                <w:bCs w:val="0"/>
                <w:lang w:val="ka-GE"/>
              </w:rPr>
              <w:t>მოქალაქეობა</w:t>
            </w:r>
          </w:p>
        </w:tc>
        <w:tc>
          <w:tcPr>
            <w:tcW w:w="5811" w:type="dxa"/>
          </w:tcPr>
          <w:p w14:paraId="1AA1A555" w14:textId="0B1EC26B" w:rsidR="00CD24C0" w:rsidRPr="00C86C6F" w:rsidRDefault="00CD24C0" w:rsidP="00CD24C0">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bookmarkStart w:id="0" w:name="_GoBack"/>
            <w:bookmarkEnd w:id="0"/>
          </w:p>
        </w:tc>
      </w:tr>
      <w:tr w:rsidR="00CD24C0" w14:paraId="0CBD81C1" w14:textId="77777777" w:rsidTr="00CD2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18A78436" w14:textId="1F1381C9" w:rsidR="00CD24C0" w:rsidRPr="00CD24C0" w:rsidRDefault="00CD24C0" w:rsidP="00CD24C0">
            <w:pPr>
              <w:jc w:val="both"/>
              <w:rPr>
                <w:rFonts w:ascii="Sylfaen" w:hAnsi="Sylfaen"/>
                <w:b w:val="0"/>
                <w:bCs w:val="0"/>
                <w:lang w:val="ka-GE"/>
              </w:rPr>
            </w:pPr>
            <w:r w:rsidRPr="00CD24C0">
              <w:rPr>
                <w:rFonts w:ascii="Sylfaen" w:hAnsi="Sylfaen"/>
                <w:b w:val="0"/>
                <w:bCs w:val="0"/>
                <w:lang w:val="ka-GE"/>
              </w:rPr>
              <w:t xml:space="preserve">ელექტრონული ფოსტა: </w:t>
            </w:r>
          </w:p>
        </w:tc>
        <w:tc>
          <w:tcPr>
            <w:tcW w:w="5811" w:type="dxa"/>
          </w:tcPr>
          <w:p w14:paraId="6D87C5D6" w14:textId="2D2807B1" w:rsidR="00CD24C0" w:rsidRPr="00C86C6F" w:rsidRDefault="00CD24C0" w:rsidP="00CD24C0">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r>
      <w:tr w:rsidR="00CD24C0" w14:paraId="2D95B081" w14:textId="77777777" w:rsidTr="00CD24C0">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5D2788E0" w14:textId="2E2B9151" w:rsidR="00CD24C0" w:rsidRPr="00CD24C0" w:rsidRDefault="00CD24C0" w:rsidP="00CD24C0">
            <w:pPr>
              <w:jc w:val="both"/>
              <w:rPr>
                <w:rFonts w:ascii="Sylfaen" w:hAnsi="Sylfaen"/>
                <w:b w:val="0"/>
                <w:bCs w:val="0"/>
                <w:lang w:val="ka-GE"/>
              </w:rPr>
            </w:pPr>
            <w:r w:rsidRPr="00CD24C0">
              <w:rPr>
                <w:rFonts w:ascii="Sylfaen" w:hAnsi="Sylfaen"/>
                <w:b w:val="0"/>
                <w:bCs w:val="0"/>
                <w:lang w:val="ka-GE"/>
              </w:rPr>
              <w:t xml:space="preserve">მისამართი: </w:t>
            </w:r>
          </w:p>
        </w:tc>
        <w:tc>
          <w:tcPr>
            <w:tcW w:w="5811" w:type="dxa"/>
          </w:tcPr>
          <w:p w14:paraId="50BAE951" w14:textId="73BBEA77" w:rsidR="00CD24C0" w:rsidRPr="00C86C6F" w:rsidRDefault="00CD24C0" w:rsidP="00CD24C0">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r>
    </w:tbl>
    <w:p w14:paraId="02B850C5" w14:textId="16D10DDD" w:rsidR="00CD24C0" w:rsidRDefault="00CD24C0" w:rsidP="00CD24C0">
      <w:pPr>
        <w:jc w:val="both"/>
        <w:rPr>
          <w:rFonts w:ascii="Sylfaen" w:hAnsi="Sylfaen"/>
          <w:b/>
          <w:lang w:val="ka-GE"/>
        </w:rPr>
      </w:pPr>
    </w:p>
    <w:p w14:paraId="6D0D82D1" w14:textId="77777777" w:rsidR="00BB14FE" w:rsidRDefault="00BB14FE" w:rsidP="00CD24C0">
      <w:pPr>
        <w:jc w:val="both"/>
        <w:rPr>
          <w:rFonts w:ascii="Sylfaen" w:hAnsi="Sylfaen"/>
          <w:b/>
          <w:lang w:val="ka-GE"/>
        </w:rPr>
      </w:pPr>
    </w:p>
    <w:tbl>
      <w:tblPr>
        <w:tblStyle w:val="3"/>
        <w:tblW w:w="0" w:type="auto"/>
        <w:tblLook w:val="04A0" w:firstRow="1" w:lastRow="0" w:firstColumn="1" w:lastColumn="0" w:noHBand="0" w:noVBand="1"/>
      </w:tblPr>
      <w:tblGrid>
        <w:gridCol w:w="3539"/>
        <w:gridCol w:w="5811"/>
      </w:tblGrid>
      <w:tr w:rsidR="00BB14FE" w14:paraId="38BA5966" w14:textId="77777777" w:rsidTr="00A15C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2"/>
            <w:shd w:val="clear" w:color="auto" w:fill="D9D9D9" w:themeFill="background1" w:themeFillShade="D9"/>
          </w:tcPr>
          <w:p w14:paraId="091D00F4" w14:textId="0826F59E" w:rsidR="00BB14FE" w:rsidRPr="00102292" w:rsidRDefault="00BB14FE" w:rsidP="00A15C52">
            <w:pPr>
              <w:jc w:val="center"/>
              <w:rPr>
                <w:rFonts w:ascii="Sylfaen" w:hAnsi="Sylfaen"/>
                <w:b w:val="0"/>
                <w:bCs w:val="0"/>
                <w:lang w:val="ka-GE"/>
              </w:rPr>
            </w:pPr>
            <w:r w:rsidRPr="00102292">
              <w:rPr>
                <w:rFonts w:ascii="Sylfaen" w:hAnsi="Sylfaen"/>
                <w:b w:val="0"/>
                <w:bCs w:val="0"/>
                <w:sz w:val="24"/>
                <w:szCs w:val="24"/>
                <w:lang w:val="ka-GE"/>
              </w:rPr>
              <w:t>მოპასუხის საიდენტიფიკაციო მონაცემები</w:t>
            </w:r>
          </w:p>
        </w:tc>
      </w:tr>
      <w:tr w:rsidR="00BB14FE" w14:paraId="2C6AF9C6" w14:textId="77777777" w:rsidTr="00A15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60045FD7" w14:textId="410F7BD7" w:rsidR="00BB14FE" w:rsidRPr="00CD24C0" w:rsidRDefault="00BB14FE" w:rsidP="00A15C52">
            <w:pPr>
              <w:jc w:val="both"/>
              <w:rPr>
                <w:rFonts w:ascii="Sylfaen" w:hAnsi="Sylfaen"/>
                <w:b w:val="0"/>
                <w:bCs w:val="0"/>
                <w:lang w:val="ka-GE"/>
              </w:rPr>
            </w:pPr>
            <w:r>
              <w:rPr>
                <w:rFonts w:ascii="Sylfaen" w:hAnsi="Sylfaen"/>
                <w:b w:val="0"/>
                <w:bCs w:val="0"/>
                <w:lang w:val="ka-GE"/>
              </w:rPr>
              <w:t xml:space="preserve">დასახელება </w:t>
            </w:r>
            <w:r w:rsidRPr="00CD24C0">
              <w:rPr>
                <w:rFonts w:ascii="Sylfaen" w:hAnsi="Sylfaen"/>
                <w:b w:val="0"/>
                <w:bCs w:val="0"/>
                <w:lang w:val="ka-GE"/>
              </w:rPr>
              <w:t xml:space="preserve">  </w:t>
            </w:r>
          </w:p>
        </w:tc>
        <w:tc>
          <w:tcPr>
            <w:tcW w:w="5811" w:type="dxa"/>
          </w:tcPr>
          <w:p w14:paraId="22DDA761" w14:textId="1490EC97" w:rsidR="00BB14FE" w:rsidRPr="00C86C6F" w:rsidRDefault="00BB14FE" w:rsidP="00A15C52">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r w:rsidRPr="00EF5FA9">
              <w:rPr>
                <w:rFonts w:ascii="Sylfaen" w:hAnsi="Sylfaen"/>
                <w:lang w:val="ka-GE"/>
              </w:rPr>
              <w:t>საქართველოს პარლამენტი</w:t>
            </w:r>
          </w:p>
        </w:tc>
      </w:tr>
      <w:tr w:rsidR="00BB14FE" w14:paraId="63F73B0A" w14:textId="77777777" w:rsidTr="00A15C52">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1EFCE9FD" w14:textId="22A81291" w:rsidR="00BB14FE" w:rsidRPr="00CD24C0" w:rsidRDefault="00BB14FE" w:rsidP="00A15C52">
            <w:pPr>
              <w:jc w:val="both"/>
              <w:rPr>
                <w:rFonts w:ascii="Sylfaen" w:hAnsi="Sylfaen"/>
                <w:b w:val="0"/>
                <w:bCs w:val="0"/>
                <w:lang w:val="ka-GE"/>
              </w:rPr>
            </w:pPr>
            <w:r>
              <w:rPr>
                <w:rFonts w:ascii="Sylfaen" w:hAnsi="Sylfaen"/>
                <w:b w:val="0"/>
                <w:bCs w:val="0"/>
                <w:lang w:val="ka-GE"/>
              </w:rPr>
              <w:t>მისამართი</w:t>
            </w:r>
          </w:p>
        </w:tc>
        <w:tc>
          <w:tcPr>
            <w:tcW w:w="5811" w:type="dxa"/>
          </w:tcPr>
          <w:p w14:paraId="67A94635" w14:textId="69B5F78D" w:rsidR="00BB14FE" w:rsidRPr="00C86C6F" w:rsidRDefault="00BB14FE" w:rsidP="00A15C52">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F5FA9">
              <w:rPr>
                <w:rFonts w:ascii="Sylfaen" w:hAnsi="Sylfaen"/>
                <w:lang w:val="ka-GE"/>
              </w:rPr>
              <w:t xml:space="preserve">ქ. თბილისი, რუსთაველის გამზირი N8  </w:t>
            </w:r>
          </w:p>
        </w:tc>
      </w:tr>
      <w:tr w:rsidR="00BB14FE" w14:paraId="73243E57" w14:textId="77777777" w:rsidTr="00A15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1EA0DC08" w14:textId="77777777" w:rsidR="00BB14FE" w:rsidRPr="00CD24C0" w:rsidRDefault="00BB14FE" w:rsidP="00A15C52">
            <w:pPr>
              <w:jc w:val="both"/>
              <w:rPr>
                <w:rFonts w:ascii="Sylfaen" w:hAnsi="Sylfaen"/>
                <w:b w:val="0"/>
                <w:bCs w:val="0"/>
                <w:lang w:val="ka-GE"/>
              </w:rPr>
            </w:pPr>
            <w:r w:rsidRPr="00CD24C0">
              <w:rPr>
                <w:rFonts w:ascii="Sylfaen" w:hAnsi="Sylfaen"/>
                <w:b w:val="0"/>
                <w:bCs w:val="0"/>
                <w:lang w:val="ka-GE"/>
              </w:rPr>
              <w:t>ტელეფონის ნომერი:</w:t>
            </w:r>
          </w:p>
        </w:tc>
        <w:tc>
          <w:tcPr>
            <w:tcW w:w="5811" w:type="dxa"/>
          </w:tcPr>
          <w:p w14:paraId="1C25D9E1" w14:textId="10D3F0B8" w:rsidR="00BB14FE" w:rsidRPr="00C86C6F" w:rsidRDefault="00BB14FE" w:rsidP="00A15C52">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032 2 28 16 79</w:t>
            </w:r>
          </w:p>
        </w:tc>
      </w:tr>
    </w:tbl>
    <w:p w14:paraId="09826FAF" w14:textId="77777777" w:rsidR="00C86C6F" w:rsidRDefault="00C86C6F" w:rsidP="00472EF5">
      <w:pPr>
        <w:rPr>
          <w:rFonts w:ascii="Sylfaen" w:hAnsi="Sylfaen"/>
          <w:b/>
          <w:sz w:val="28"/>
          <w:szCs w:val="28"/>
          <w:lang w:val="ka-GE"/>
        </w:rPr>
      </w:pPr>
    </w:p>
    <w:p w14:paraId="02B5938A" w14:textId="2DC2274D" w:rsidR="00CD24C0" w:rsidRPr="00EF5FA9" w:rsidRDefault="00C86C6F" w:rsidP="00CD24C0">
      <w:pPr>
        <w:jc w:val="both"/>
        <w:rPr>
          <w:rFonts w:ascii="Sylfaen" w:hAnsi="Sylfaen"/>
          <w:lang w:val="ka-GE"/>
        </w:rPr>
      </w:pPr>
      <w:r>
        <w:rPr>
          <w:rFonts w:ascii="Sylfaen" w:hAnsi="Sylfaen"/>
          <w:b/>
          <w:lang w:val="ka-GE"/>
        </w:rPr>
        <w:t>სადავო</w:t>
      </w:r>
      <w:r w:rsidR="00472EF5">
        <w:rPr>
          <w:rFonts w:ascii="Sylfaen" w:hAnsi="Sylfaen"/>
          <w:b/>
          <w:lang w:val="ka-GE"/>
        </w:rPr>
        <w:t xml:space="preserve"> სამართლებრივი</w:t>
      </w:r>
      <w:r>
        <w:rPr>
          <w:rFonts w:ascii="Sylfaen" w:hAnsi="Sylfaen"/>
          <w:b/>
          <w:lang w:val="ka-GE"/>
        </w:rPr>
        <w:t xml:space="preserve"> აქტი</w:t>
      </w:r>
      <w:r w:rsidR="00472EF5">
        <w:rPr>
          <w:rFonts w:ascii="Sylfaen" w:hAnsi="Sylfaen"/>
          <w:b/>
          <w:lang w:val="ka-GE"/>
        </w:rPr>
        <w:t>ს დასახელება</w:t>
      </w:r>
      <w:r>
        <w:rPr>
          <w:rFonts w:ascii="Sylfaen" w:hAnsi="Sylfaen"/>
          <w:b/>
          <w:lang w:val="ka-GE"/>
        </w:rPr>
        <w:t>:</w:t>
      </w:r>
      <w:r w:rsidR="00CD24C0" w:rsidRPr="00EF5FA9">
        <w:rPr>
          <w:rFonts w:ascii="Sylfaen" w:hAnsi="Sylfaen"/>
          <w:lang w:val="ka-GE"/>
        </w:rPr>
        <w:t xml:space="preserve"> „</w:t>
      </w:r>
      <w:r w:rsidR="00CD24C0">
        <w:rPr>
          <w:rFonts w:ascii="Sylfaen" w:hAnsi="Sylfaen"/>
          <w:lang w:val="ka-GE"/>
        </w:rPr>
        <w:t>ელენე ხოშტარიასთვის</w:t>
      </w:r>
      <w:r w:rsidR="00CD24C0" w:rsidRPr="00EF5FA9">
        <w:rPr>
          <w:rFonts w:ascii="Sylfaen" w:hAnsi="Sylfaen"/>
          <w:lang w:val="ka-GE"/>
        </w:rPr>
        <w:t xml:space="preserve">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2 თებერვლის</w:t>
      </w:r>
      <w:r w:rsidR="00CD24C0">
        <w:rPr>
          <w:rFonts w:ascii="Sylfaen" w:hAnsi="Sylfaen"/>
          <w:lang w:val="ka-GE"/>
        </w:rPr>
        <w:t xml:space="preserve"> N150</w:t>
      </w:r>
      <w:r w:rsidR="00CD24C0" w:rsidRPr="00EF5FA9">
        <w:rPr>
          <w:rFonts w:ascii="Sylfaen" w:hAnsi="Sylfaen"/>
          <w:lang w:val="ka-GE"/>
        </w:rPr>
        <w:t>-IVმს-Xმპ დადგენილება.</w:t>
      </w:r>
      <w:r w:rsidR="00BB14FE">
        <w:rPr>
          <w:rFonts w:ascii="Sylfaen" w:hAnsi="Sylfaen"/>
          <w:lang w:val="ka-GE"/>
        </w:rPr>
        <w:t xml:space="preserve"> </w:t>
      </w:r>
      <w:r w:rsidR="00BB14FE" w:rsidRPr="00472EF5">
        <w:rPr>
          <w:rFonts w:ascii="Sylfaen" w:hAnsi="Sylfaen"/>
          <w:b/>
          <w:bCs/>
          <w:i/>
          <w:iCs/>
          <w:lang w:val="ka-GE"/>
        </w:rPr>
        <w:t>[</w:t>
      </w:r>
      <w:r w:rsidR="00CD24C0" w:rsidRPr="00472EF5">
        <w:rPr>
          <w:rFonts w:ascii="Sylfaen" w:hAnsi="Sylfaen"/>
          <w:b/>
          <w:bCs/>
          <w:i/>
          <w:iCs/>
          <w:lang w:val="ka-GE"/>
        </w:rPr>
        <w:t>მიღების თარიღი:</w:t>
      </w:r>
      <w:r w:rsidR="00CD24C0" w:rsidRPr="00BB14FE">
        <w:rPr>
          <w:rFonts w:ascii="Sylfaen" w:hAnsi="Sylfaen"/>
          <w:i/>
          <w:iCs/>
          <w:lang w:val="ka-GE"/>
        </w:rPr>
        <w:t xml:space="preserve"> 2021 წლის 2 თებერვალი</w:t>
      </w:r>
      <w:r w:rsidR="00BB14FE" w:rsidRPr="00BB14FE">
        <w:rPr>
          <w:rFonts w:ascii="Sylfaen" w:hAnsi="Sylfaen"/>
          <w:i/>
          <w:iCs/>
          <w:lang w:val="ka-GE"/>
        </w:rPr>
        <w:t xml:space="preserve"> | </w:t>
      </w:r>
      <w:r w:rsidR="00BB14FE" w:rsidRPr="00472EF5">
        <w:rPr>
          <w:rFonts w:ascii="Sylfaen" w:hAnsi="Sylfaen"/>
          <w:b/>
          <w:bCs/>
          <w:i/>
          <w:iCs/>
          <w:lang w:val="ka-GE"/>
        </w:rPr>
        <w:t xml:space="preserve">გამომცემი </w:t>
      </w:r>
      <w:r w:rsidR="00BB14FE" w:rsidRPr="00BB14FE">
        <w:rPr>
          <w:rFonts w:ascii="Sylfaen" w:hAnsi="Sylfaen"/>
          <w:i/>
          <w:iCs/>
          <w:lang w:val="ka-GE"/>
        </w:rPr>
        <w:t>საქართველოს პარლამენტი</w:t>
      </w:r>
      <w:r w:rsidR="00BB14FE">
        <w:rPr>
          <w:rFonts w:ascii="Sylfaen" w:hAnsi="Sylfaen"/>
          <w:lang w:val="ka-GE"/>
        </w:rPr>
        <w:t xml:space="preserve">]; </w:t>
      </w:r>
    </w:p>
    <w:p w14:paraId="10390AB8" w14:textId="77777777" w:rsidR="00102292" w:rsidRDefault="00102292" w:rsidP="00CD24C0">
      <w:pPr>
        <w:jc w:val="both"/>
        <w:rPr>
          <w:rFonts w:ascii="Sylfaen" w:hAnsi="Sylfaen"/>
          <w:b/>
          <w:lang w:val="ka-GE"/>
        </w:rPr>
      </w:pPr>
    </w:p>
    <w:p w14:paraId="459F5BE6" w14:textId="03093644" w:rsidR="00CD24C0" w:rsidRDefault="00CD24C0" w:rsidP="00CD24C0">
      <w:pPr>
        <w:jc w:val="both"/>
        <w:rPr>
          <w:rFonts w:ascii="Sylfaen" w:hAnsi="Sylfaen"/>
          <w:lang w:val="ka-GE"/>
        </w:rPr>
      </w:pPr>
      <w:r w:rsidRPr="00EF5FA9">
        <w:rPr>
          <w:rFonts w:ascii="Sylfaen" w:hAnsi="Sylfaen"/>
          <w:b/>
          <w:lang w:val="ka-GE"/>
        </w:rPr>
        <w:t>საკონსტიტუციო სასამართლო</w:t>
      </w:r>
      <w:r w:rsidR="00102292">
        <w:rPr>
          <w:rFonts w:ascii="Sylfaen" w:hAnsi="Sylfaen"/>
          <w:b/>
          <w:lang w:val="ka-GE"/>
        </w:rPr>
        <w:t xml:space="preserve">სადმი მიმართვის </w:t>
      </w:r>
      <w:r>
        <w:rPr>
          <w:rFonts w:ascii="Sylfaen" w:hAnsi="Sylfaen"/>
          <w:b/>
          <w:lang w:val="ka-GE"/>
        </w:rPr>
        <w:t>საფუძვლები</w:t>
      </w:r>
      <w:r w:rsidRPr="00EF5FA9">
        <w:rPr>
          <w:rFonts w:ascii="Sylfaen" w:hAnsi="Sylfaen"/>
          <w:b/>
          <w:lang w:val="ka-GE"/>
        </w:rPr>
        <w:t>:</w:t>
      </w:r>
      <w:r w:rsidRPr="00EF5FA9">
        <w:rPr>
          <w:rFonts w:ascii="Sylfaen" w:hAnsi="Sylfaen"/>
          <w:lang w:val="ka-GE"/>
        </w:rPr>
        <w:t xml:space="preserve"> </w:t>
      </w:r>
    </w:p>
    <w:p w14:paraId="0D955BAB" w14:textId="556F30A1" w:rsidR="00CD24C0" w:rsidRPr="00BB14FE" w:rsidRDefault="00CD24C0" w:rsidP="00BB14FE">
      <w:pPr>
        <w:jc w:val="both"/>
        <w:rPr>
          <w:rFonts w:ascii="Sylfaen" w:hAnsi="Sylfaen"/>
          <w:lang w:val="ka-GE"/>
        </w:rPr>
      </w:pPr>
      <w:r w:rsidRPr="00BB14FE">
        <w:rPr>
          <w:rFonts w:ascii="Sylfaen" w:hAnsi="Sylfaen"/>
          <w:lang w:val="ka-GE"/>
        </w:rPr>
        <w:lastRenderedPageBreak/>
        <w:t>საქართველოს კონსტიტუციის</w:t>
      </w:r>
      <w:r w:rsidR="00C86C6F" w:rsidRPr="006F0DC4">
        <w:rPr>
          <w:rFonts w:ascii="Sylfaen" w:hAnsi="Sylfaen"/>
          <w:lang w:val="ka-GE"/>
        </w:rPr>
        <w:t xml:space="preserve"> </w:t>
      </w:r>
      <w:r w:rsidR="00C86C6F" w:rsidRPr="00BB14FE">
        <w:rPr>
          <w:rFonts w:ascii="Sylfaen" w:hAnsi="Sylfaen"/>
          <w:lang w:val="ka-GE"/>
        </w:rPr>
        <w:t>60</w:t>
      </w:r>
      <w:r w:rsidR="00BB14FE" w:rsidRPr="00BB14FE">
        <w:rPr>
          <w:rFonts w:ascii="Sylfaen" w:hAnsi="Sylfaen"/>
          <w:lang w:val="ka-GE"/>
        </w:rPr>
        <w:t>-ე</w:t>
      </w:r>
      <w:r w:rsidR="00C86C6F" w:rsidRPr="00BB14FE">
        <w:rPr>
          <w:rFonts w:ascii="Sylfaen" w:hAnsi="Sylfaen"/>
          <w:lang w:val="ka-GE"/>
        </w:rPr>
        <w:t xml:space="preserve"> მუხლის</w:t>
      </w:r>
      <w:r w:rsidR="00BB14FE" w:rsidRPr="00BB14FE">
        <w:rPr>
          <w:rFonts w:ascii="Sylfaen" w:hAnsi="Sylfaen"/>
          <w:lang w:val="ka-GE"/>
        </w:rPr>
        <w:t xml:space="preserve"> მე-4 პუნქტის „კ“ ქვეპუნქტი და </w:t>
      </w:r>
      <w:r w:rsidR="00C86C6F" w:rsidRPr="00BB14FE">
        <w:rPr>
          <w:rFonts w:ascii="Sylfaen" w:hAnsi="Sylfaen"/>
          <w:lang w:val="ka-GE"/>
        </w:rPr>
        <w:t xml:space="preserve"> </w:t>
      </w:r>
      <w:r w:rsidRPr="00BB14FE">
        <w:rPr>
          <w:rFonts w:ascii="Sylfaen" w:hAnsi="Sylfaen"/>
          <w:lang w:val="ka-GE"/>
        </w:rPr>
        <w:t>39-ე მუხლის მე-5 პუნქტი</w:t>
      </w:r>
      <w:r w:rsidR="00BB14FE" w:rsidRPr="00BB14FE">
        <w:rPr>
          <w:rFonts w:ascii="Sylfaen" w:hAnsi="Sylfaen"/>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„ზ“ ქვეპუნქტი </w:t>
      </w:r>
    </w:p>
    <w:p w14:paraId="7E3551A0" w14:textId="77777777" w:rsidR="00BB14FE" w:rsidRDefault="00BB14FE" w:rsidP="00CD24C0">
      <w:pPr>
        <w:jc w:val="both"/>
        <w:rPr>
          <w:rFonts w:ascii="Sylfaen" w:hAnsi="Sylfaen"/>
          <w:lang w:val="ka-GE"/>
        </w:rPr>
      </w:pPr>
    </w:p>
    <w:p w14:paraId="458681CC" w14:textId="2E4E1B30" w:rsidR="00CD24C0" w:rsidRPr="00472EF5" w:rsidRDefault="00BB14FE" w:rsidP="00CD24C0">
      <w:pPr>
        <w:jc w:val="both"/>
        <w:rPr>
          <w:rFonts w:ascii="Sylfaen" w:hAnsi="Sylfaen"/>
          <w:lang w:val="ka-GE"/>
        </w:rPr>
      </w:pPr>
      <w:r>
        <w:rPr>
          <w:rFonts w:ascii="Sylfaen" w:hAnsi="Sylfaen"/>
          <w:b/>
          <w:lang w:val="ka-GE"/>
        </w:rPr>
        <w:t xml:space="preserve">სამართლებრივი მოთხოვნა, </w:t>
      </w:r>
      <w:r w:rsidR="00CD24C0">
        <w:rPr>
          <w:rFonts w:ascii="Sylfaen" w:hAnsi="Sylfaen"/>
          <w:b/>
          <w:lang w:val="ka-GE"/>
        </w:rPr>
        <w:t xml:space="preserve"> </w:t>
      </w:r>
      <w:r w:rsidR="00CD24C0">
        <w:rPr>
          <w:rFonts w:ascii="Sylfaen" w:hAnsi="Sylfaen"/>
          <w:lang w:val="ka-GE"/>
        </w:rPr>
        <w:t>„ელენე ხოშტარიასთვის</w:t>
      </w:r>
      <w:r w:rsidR="00CD24C0" w:rsidRPr="00EF5FA9">
        <w:rPr>
          <w:rFonts w:ascii="Sylfaen" w:hAnsi="Sylfaen"/>
          <w:lang w:val="ka-GE"/>
        </w:rPr>
        <w:t xml:space="preserve">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2 თებერვლის </w:t>
      </w:r>
      <w:r w:rsidR="00CD24C0">
        <w:rPr>
          <w:rFonts w:ascii="Sylfaen" w:hAnsi="Sylfaen"/>
          <w:lang w:val="ka-GE"/>
        </w:rPr>
        <w:t>N150</w:t>
      </w:r>
      <w:r w:rsidR="00CD24C0" w:rsidRPr="00EF5FA9">
        <w:rPr>
          <w:rFonts w:ascii="Sylfaen" w:hAnsi="Sylfaen"/>
          <w:lang w:val="ka-GE"/>
        </w:rPr>
        <w:t>-IVმს-Xმპ დადგენილებ</w:t>
      </w:r>
      <w:r>
        <w:rPr>
          <w:rFonts w:ascii="Sylfaen" w:hAnsi="Sylfaen"/>
          <w:lang w:val="ka-GE"/>
        </w:rPr>
        <w:t>ის ძალადაკარგულად გამოცხადება</w:t>
      </w:r>
      <w:r w:rsidR="00472EF5">
        <w:rPr>
          <w:rFonts w:ascii="Sylfaen" w:hAnsi="Sylfaen"/>
        </w:rPr>
        <w:t xml:space="preserve"> </w:t>
      </w:r>
      <w:r w:rsidR="00472EF5">
        <w:rPr>
          <w:rFonts w:ascii="Sylfaen" w:hAnsi="Sylfaen"/>
          <w:lang w:val="ka-GE"/>
        </w:rPr>
        <w:t xml:space="preserve">საქართველოს კონსტიტუციის 39-ე მუხლის მე-5 პუნქტის „ა“ ქვეპუნქტთან მიმართებით. </w:t>
      </w:r>
    </w:p>
    <w:p w14:paraId="542E5BAE" w14:textId="77777777" w:rsidR="00CD24C0" w:rsidRPr="003166C6" w:rsidRDefault="00CD24C0" w:rsidP="00CD24C0">
      <w:pPr>
        <w:jc w:val="both"/>
        <w:rPr>
          <w:rFonts w:ascii="Sylfaen" w:hAnsi="Sylfaen"/>
          <w:i/>
          <w:lang w:val="ka-GE"/>
        </w:rPr>
      </w:pPr>
    </w:p>
    <w:p w14:paraId="1180039F" w14:textId="77777777" w:rsidR="00CD24C0" w:rsidRPr="00832EF7" w:rsidRDefault="00CD24C0" w:rsidP="00CD24C0">
      <w:pPr>
        <w:jc w:val="center"/>
        <w:rPr>
          <w:rFonts w:ascii="Sylfaen" w:hAnsi="Sylfaen"/>
          <w:b/>
          <w:sz w:val="28"/>
          <w:szCs w:val="28"/>
          <w:lang w:val="ka-GE"/>
        </w:rPr>
      </w:pPr>
      <w:r w:rsidRPr="00832EF7">
        <w:rPr>
          <w:rFonts w:ascii="Sylfaen" w:hAnsi="Sylfaen"/>
          <w:b/>
          <w:sz w:val="28"/>
          <w:szCs w:val="28"/>
          <w:lang w:val="ka-GE"/>
        </w:rPr>
        <w:t>II</w:t>
      </w:r>
    </w:p>
    <w:p w14:paraId="7717A354" w14:textId="77777777" w:rsidR="00CD24C0" w:rsidRDefault="00CD24C0" w:rsidP="00CD24C0">
      <w:pPr>
        <w:pStyle w:val="2"/>
        <w:jc w:val="center"/>
        <w:rPr>
          <w:b/>
          <w:lang w:val="ka-GE"/>
        </w:rPr>
      </w:pPr>
      <w:r w:rsidRPr="00BC4062">
        <w:rPr>
          <w:b/>
          <w:lang w:val="ka-GE"/>
        </w:rPr>
        <w:t>კონსტიტუციური სარჩელის არსებითად განსახილველად მიღება</w:t>
      </w:r>
    </w:p>
    <w:p w14:paraId="60E1D309" w14:textId="77777777" w:rsidR="00CD24C0" w:rsidRPr="00BC4062" w:rsidRDefault="00CD24C0" w:rsidP="00CD24C0">
      <w:pPr>
        <w:rPr>
          <w:lang w:val="ka-GE"/>
        </w:rPr>
      </w:pPr>
    </w:p>
    <w:p w14:paraId="5269F47C" w14:textId="77777777" w:rsidR="00CD24C0" w:rsidRPr="00EF5FA9" w:rsidRDefault="00CD24C0" w:rsidP="00CD24C0">
      <w:pPr>
        <w:jc w:val="both"/>
        <w:rPr>
          <w:rFonts w:ascii="Sylfaen" w:hAnsi="Sylfaen"/>
          <w:lang w:val="ka-GE"/>
        </w:rPr>
      </w:pPr>
      <w:r w:rsidRPr="00EF5FA9">
        <w:rPr>
          <w:rFonts w:ascii="Sylfaen" w:hAnsi="Sylfaen"/>
          <w:lang w:val="ka-GE"/>
        </w:rPr>
        <w:t xml:space="preserve">არ არსებობს კონსტიტუციური სარჩელის არსებითად განსახილველად მიღებაზე </w:t>
      </w:r>
      <w:r>
        <w:rPr>
          <w:rFonts w:ascii="Sylfaen" w:hAnsi="Sylfaen"/>
          <w:lang w:val="ka-GE"/>
        </w:rPr>
        <w:t xml:space="preserve">უარის თქმის საკანონმდებლო საფუძვლები </w:t>
      </w:r>
      <w:r w:rsidRPr="00EF5FA9">
        <w:rPr>
          <w:rFonts w:ascii="Sylfaen" w:hAnsi="Sylfaen"/>
          <w:lang w:val="ka-GE"/>
        </w:rPr>
        <w:t>კერძოდ:</w:t>
      </w:r>
    </w:p>
    <w:p w14:paraId="45D50852" w14:textId="77777777" w:rsidR="00CD24C0" w:rsidRPr="00EF5FA9" w:rsidRDefault="00CD24C0" w:rsidP="00CD24C0">
      <w:pPr>
        <w:jc w:val="both"/>
        <w:rPr>
          <w:rFonts w:ascii="Sylfaen" w:hAnsi="Sylfaen"/>
          <w:lang w:val="ka-GE"/>
        </w:rPr>
      </w:pPr>
      <w:r w:rsidRPr="00EF5FA9">
        <w:rPr>
          <w:rFonts w:ascii="Sylfaen" w:hAnsi="Sylfaen"/>
          <w:lang w:val="ka-GE"/>
        </w:rPr>
        <w:t>ა) სარჩელი ფორმით და შინაარსით შეესაბამება ამ კანონის 31</w:t>
      </w:r>
      <w:r w:rsidRPr="00EF5FA9">
        <w:rPr>
          <w:rFonts w:ascii="Times New Roman" w:hAnsi="Times New Roman" w:cs="Times New Roman"/>
          <w:vertAlign w:val="superscript"/>
          <w:lang w:val="ka-GE"/>
        </w:rPr>
        <w:t>​</w:t>
      </w:r>
      <w:r w:rsidRPr="00EF5FA9">
        <w:rPr>
          <w:rFonts w:ascii="Sylfaen" w:hAnsi="Sylfaen"/>
          <w:vertAlign w:val="superscript"/>
          <w:lang w:val="ka-GE"/>
        </w:rPr>
        <w:t>1</w:t>
      </w:r>
      <w:r w:rsidRPr="00EF5FA9">
        <w:rPr>
          <w:rFonts w:ascii="Sylfaen" w:hAnsi="Sylfaen"/>
          <w:lang w:val="ka-GE"/>
        </w:rPr>
        <w:t xml:space="preserve"> მუხლით დადგენილ მოთხოვნებს;</w:t>
      </w:r>
    </w:p>
    <w:p w14:paraId="18AD1260" w14:textId="1BF70F69" w:rsidR="00CD24C0" w:rsidRPr="00EF5FA9" w:rsidRDefault="00CD24C0" w:rsidP="00CD24C0">
      <w:pPr>
        <w:jc w:val="both"/>
        <w:rPr>
          <w:rFonts w:ascii="Sylfaen" w:hAnsi="Sylfaen"/>
          <w:lang w:val="ka-GE"/>
        </w:rPr>
      </w:pPr>
      <w:r w:rsidRPr="00EF5FA9">
        <w:rPr>
          <w:rFonts w:ascii="Sylfaen" w:hAnsi="Sylfaen"/>
          <w:lang w:val="ka-GE"/>
        </w:rPr>
        <w:t>ბ) სარჩელი შეტანილია უფლებამოსილი პირის მიერ</w:t>
      </w:r>
      <w:r>
        <w:rPr>
          <w:rFonts w:ascii="Sylfaen" w:hAnsi="Sylfaen"/>
          <w:lang w:val="ka-GE"/>
        </w:rPr>
        <w:t>;</w:t>
      </w:r>
      <w:r w:rsidR="000F1F0E">
        <w:rPr>
          <w:rFonts w:ascii="Sylfaen" w:hAnsi="Sylfaen"/>
          <w:lang w:val="ka-GE"/>
        </w:rPr>
        <w:t xml:space="preserve"> </w:t>
      </w:r>
    </w:p>
    <w:p w14:paraId="547C8226" w14:textId="51E1FFB7" w:rsidR="006F0DC4" w:rsidRDefault="006F0DC4" w:rsidP="00CD24C0">
      <w:pPr>
        <w:jc w:val="both"/>
        <w:rPr>
          <w:rFonts w:ascii="Sylfaen" w:hAnsi="Sylfaen"/>
          <w:lang w:val="ka-GE"/>
        </w:rPr>
      </w:pPr>
      <w:r>
        <w:rPr>
          <w:rFonts w:ascii="Sylfaen" w:hAnsi="Sylfaen"/>
          <w:lang w:val="ka-GE"/>
        </w:rPr>
        <w:t xml:space="preserve">სარჩელს თან ერთვის, მოსარჩელის განცხადება პარლამენტის მიმართ უფლებამოსილების შეწყვეტის თაობაზე. </w:t>
      </w:r>
    </w:p>
    <w:p w14:paraId="42A6A585" w14:textId="51A0B85E" w:rsidR="00CD24C0" w:rsidRPr="00EF5FA9" w:rsidRDefault="006F0DC4" w:rsidP="00CD24C0">
      <w:pPr>
        <w:jc w:val="both"/>
        <w:rPr>
          <w:rFonts w:ascii="Sylfaen" w:hAnsi="Sylfaen"/>
          <w:lang w:val="ka-GE"/>
        </w:rPr>
      </w:pPr>
      <w:r>
        <w:rPr>
          <w:rFonts w:ascii="Sylfaen" w:hAnsi="Sylfaen"/>
          <w:lang w:val="ka-GE"/>
        </w:rPr>
        <w:t xml:space="preserve">ასევე, </w:t>
      </w:r>
      <w:r w:rsidR="00CD24C0" w:rsidRPr="00EF5FA9">
        <w:rPr>
          <w:rFonts w:ascii="Sylfaen" w:hAnsi="Sylfaen"/>
          <w:lang w:val="ka-GE"/>
        </w:rPr>
        <w:t>სარჩელს თან ერთვის „</w:t>
      </w:r>
      <w:r w:rsidR="00CD24C0">
        <w:rPr>
          <w:rFonts w:ascii="Sylfaen" w:hAnsi="Sylfaen"/>
          <w:lang w:val="ka-GE"/>
        </w:rPr>
        <w:t>ელენე ხოშტარიასთვის</w:t>
      </w:r>
      <w:r w:rsidR="00CD24C0" w:rsidRPr="00EF5FA9">
        <w:rPr>
          <w:rFonts w:ascii="Sylfaen" w:hAnsi="Sylfaen"/>
          <w:lang w:val="ka-GE"/>
        </w:rPr>
        <w:t xml:space="preserve">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2 თებერვლის </w:t>
      </w:r>
      <w:r w:rsidR="00CD24C0">
        <w:rPr>
          <w:rFonts w:ascii="Sylfaen" w:hAnsi="Sylfaen"/>
          <w:lang w:val="ka-GE"/>
        </w:rPr>
        <w:t>N150</w:t>
      </w:r>
      <w:r w:rsidR="00CD24C0" w:rsidRPr="00EF5FA9">
        <w:rPr>
          <w:rFonts w:ascii="Sylfaen" w:hAnsi="Sylfaen"/>
          <w:lang w:val="ka-GE"/>
        </w:rPr>
        <w:t xml:space="preserve">-IVმს-Xმპ დადგენილება. </w:t>
      </w:r>
    </w:p>
    <w:p w14:paraId="0E28C572" w14:textId="77777777" w:rsidR="00CD24C0" w:rsidRPr="00EF5FA9" w:rsidRDefault="00CD24C0" w:rsidP="00CD24C0">
      <w:pPr>
        <w:jc w:val="both"/>
        <w:rPr>
          <w:rFonts w:ascii="Sylfaen" w:hAnsi="Sylfaen"/>
          <w:lang w:val="ka-GE"/>
        </w:rPr>
      </w:pPr>
      <w:r>
        <w:rPr>
          <w:rFonts w:ascii="Sylfaen" w:hAnsi="Sylfaen"/>
          <w:lang w:val="ka-GE"/>
        </w:rPr>
        <w:t xml:space="preserve">სადავო </w:t>
      </w:r>
      <w:r w:rsidRPr="00EF5FA9">
        <w:rPr>
          <w:rFonts w:ascii="Sylfaen" w:hAnsi="Sylfaen"/>
          <w:lang w:val="ka-GE"/>
        </w:rPr>
        <w:t>დადგენილების მიხედვით: „საქართველოს კონსტიტუციის 39-ე მუხლის მე-5 პუნქტის „ა“ ქვეპუნქტისა და საქართველოს პარლამენტის რეგლამენტის მე-6 მუხლის პირველი პუნქტისა და მე-2 პუნქტის „ა“ ქვეპუნქტის შესაბამისად საქართველოს პარლამენტი ადგენს:</w:t>
      </w:r>
    </w:p>
    <w:p w14:paraId="4D2B6FFE" w14:textId="77777777" w:rsidR="00CD24C0" w:rsidRPr="00EF5FA9" w:rsidRDefault="00CD24C0" w:rsidP="00CD24C0">
      <w:pPr>
        <w:pStyle w:val="a6"/>
        <w:numPr>
          <w:ilvl w:val="0"/>
          <w:numId w:val="2"/>
        </w:numPr>
        <w:jc w:val="both"/>
        <w:rPr>
          <w:rFonts w:ascii="Sylfaen" w:hAnsi="Sylfaen"/>
          <w:lang w:val="ka-GE"/>
        </w:rPr>
      </w:pPr>
      <w:r>
        <w:rPr>
          <w:rFonts w:ascii="Sylfaen" w:hAnsi="Sylfaen"/>
          <w:lang w:val="ka-GE"/>
        </w:rPr>
        <w:t>ელენე ხოშტარიას</w:t>
      </w:r>
      <w:r w:rsidRPr="00EF5FA9">
        <w:rPr>
          <w:rFonts w:ascii="Sylfaen" w:hAnsi="Sylfaen"/>
          <w:lang w:val="ka-GE"/>
        </w:rPr>
        <w:t xml:space="preserve"> ვადამდე ადრე არ შეუწყდეს საქართველოს პარლამენტის წევრის უფლებამოსილება.</w:t>
      </w:r>
    </w:p>
    <w:p w14:paraId="16744B5A" w14:textId="77777777" w:rsidR="00CD24C0" w:rsidRPr="00EF5FA9" w:rsidRDefault="00CD24C0" w:rsidP="00CD24C0">
      <w:pPr>
        <w:pStyle w:val="a6"/>
        <w:numPr>
          <w:ilvl w:val="0"/>
          <w:numId w:val="2"/>
        </w:numPr>
        <w:jc w:val="both"/>
        <w:rPr>
          <w:rFonts w:ascii="Sylfaen" w:hAnsi="Sylfaen"/>
          <w:lang w:val="ka-GE"/>
        </w:rPr>
      </w:pPr>
      <w:r w:rsidRPr="00EF5FA9">
        <w:rPr>
          <w:rFonts w:ascii="Sylfaen" w:hAnsi="Sylfaen"/>
          <w:lang w:val="ka-GE"/>
        </w:rPr>
        <w:t>ეს დადგენილება ამოქმედდეს მიღებისთანავე.</w:t>
      </w:r>
    </w:p>
    <w:p w14:paraId="067B7AA4" w14:textId="77777777" w:rsidR="00CD24C0" w:rsidRPr="00EF5FA9" w:rsidRDefault="00CD24C0" w:rsidP="00CD24C0">
      <w:pPr>
        <w:jc w:val="both"/>
        <w:rPr>
          <w:rFonts w:ascii="Sylfaen" w:hAnsi="Sylfaen"/>
          <w:lang w:val="ka-GE"/>
        </w:rPr>
      </w:pPr>
      <w:r w:rsidRPr="00EF5FA9">
        <w:rPr>
          <w:rFonts w:ascii="Sylfaen" w:hAnsi="Sylfaen"/>
          <w:lang w:val="ka-GE"/>
        </w:rPr>
        <w:t>ამდენად, საქართველოს პარლამენტმა</w:t>
      </w:r>
      <w:r>
        <w:rPr>
          <w:rFonts w:ascii="Sylfaen" w:hAnsi="Sylfaen"/>
          <w:lang w:val="ka-GE"/>
        </w:rPr>
        <w:t>,</w:t>
      </w:r>
      <w:r w:rsidRPr="00EF5FA9">
        <w:rPr>
          <w:rFonts w:ascii="Sylfaen" w:hAnsi="Sylfaen"/>
          <w:lang w:val="ka-GE"/>
        </w:rPr>
        <w:t xml:space="preserve"> მოსარჩელეს </w:t>
      </w:r>
      <w:r>
        <w:rPr>
          <w:rFonts w:ascii="Sylfaen" w:hAnsi="Sylfaen"/>
          <w:lang w:val="ka-GE"/>
        </w:rPr>
        <w:t>ვადაზ</w:t>
      </w:r>
      <w:r w:rsidRPr="00EF5FA9">
        <w:rPr>
          <w:rFonts w:ascii="Sylfaen" w:hAnsi="Sylfaen"/>
          <w:lang w:val="ka-GE"/>
        </w:rPr>
        <w:t>ე ადრე არ შეუწყვიტა პარლამენტის წევრის უფლებამოსილება, რის გამოც</w:t>
      </w:r>
      <w:r>
        <w:rPr>
          <w:rFonts w:ascii="Sylfaen" w:hAnsi="Sylfaen"/>
          <w:lang w:val="ka-GE"/>
        </w:rPr>
        <w:t>,</w:t>
      </w:r>
      <w:r w:rsidRPr="00EF5FA9">
        <w:rPr>
          <w:rFonts w:ascii="Sylfaen" w:hAnsi="Sylfaen"/>
          <w:lang w:val="ka-GE"/>
        </w:rPr>
        <w:t xml:space="preserve"> იგი უფლებამოსილია</w:t>
      </w:r>
      <w:r>
        <w:rPr>
          <w:rFonts w:ascii="Sylfaen" w:hAnsi="Sylfaen"/>
          <w:lang w:val="ka-GE"/>
        </w:rPr>
        <w:t>,</w:t>
      </w:r>
      <w:r w:rsidRPr="00EF5FA9">
        <w:rPr>
          <w:rFonts w:ascii="Sylfaen" w:hAnsi="Sylfaen"/>
          <w:lang w:val="ka-GE"/>
        </w:rPr>
        <w:t xml:space="preserve"> იდავოს წინამდებარე სარჩელში სადავოდ გამხდარი დადგენილების კონსტიტუციურობის თაობაზე.</w:t>
      </w:r>
    </w:p>
    <w:p w14:paraId="4A1C88DE" w14:textId="77777777" w:rsidR="00CD24C0" w:rsidRPr="00EF5FA9" w:rsidRDefault="00CD24C0" w:rsidP="00CD24C0">
      <w:pPr>
        <w:jc w:val="both"/>
        <w:rPr>
          <w:rFonts w:ascii="Sylfaen" w:hAnsi="Sylfaen"/>
          <w:noProof/>
          <w:lang w:val="ka-GE"/>
        </w:rPr>
      </w:pPr>
      <w:r w:rsidRPr="00EF5FA9">
        <w:rPr>
          <w:rFonts w:ascii="Sylfaen" w:hAnsi="Sylfaen"/>
          <w:noProof/>
          <w:lang w:val="ka-GE"/>
        </w:rPr>
        <w:t>გ)</w:t>
      </w:r>
      <w:r>
        <w:rPr>
          <w:rFonts w:ascii="Sylfaen" w:hAnsi="Sylfaen"/>
          <w:noProof/>
          <w:lang w:val="ka-GE"/>
        </w:rPr>
        <w:t xml:space="preserve"> </w:t>
      </w:r>
      <w:r w:rsidRPr="00EF5FA9">
        <w:rPr>
          <w:rFonts w:ascii="Sylfaen" w:hAnsi="Sylfaen"/>
          <w:noProof/>
          <w:lang w:val="ka-GE"/>
        </w:rPr>
        <w:t>სარჩელში მითითებული საკითხი არის საკონსტიტუციო სასამართლოს განსჯადი;</w:t>
      </w:r>
    </w:p>
    <w:p w14:paraId="43BB9BB1" w14:textId="77777777" w:rsidR="00CD24C0" w:rsidRPr="00EF5FA9" w:rsidRDefault="00CD24C0" w:rsidP="00CD24C0">
      <w:pPr>
        <w:jc w:val="both"/>
        <w:rPr>
          <w:rFonts w:ascii="Sylfaen" w:hAnsi="Sylfaen"/>
          <w:noProof/>
          <w:lang w:val="ka-GE"/>
        </w:rPr>
      </w:pPr>
      <w:r w:rsidRPr="00EF5FA9">
        <w:rPr>
          <w:rFonts w:ascii="Sylfaen" w:hAnsi="Sylfaen"/>
          <w:noProof/>
          <w:lang w:val="ka-GE"/>
        </w:rPr>
        <w:lastRenderedPageBreak/>
        <w:t>დ) სარჩელში მითითებული საკითხი არ არის გადაწყვეტილი საკონსტიტუციო სასამართლოს მიერ;</w:t>
      </w:r>
    </w:p>
    <w:p w14:paraId="0F50B67C" w14:textId="77777777" w:rsidR="00CD24C0" w:rsidRPr="00EF5FA9" w:rsidRDefault="00CD24C0" w:rsidP="00CD24C0">
      <w:pPr>
        <w:jc w:val="both"/>
        <w:rPr>
          <w:rFonts w:ascii="Sylfaen" w:hAnsi="Sylfaen"/>
          <w:noProof/>
          <w:lang w:val="ka-GE"/>
        </w:rPr>
      </w:pPr>
      <w:r w:rsidRPr="00EF5FA9">
        <w:rPr>
          <w:rFonts w:ascii="Sylfaen" w:hAnsi="Sylfaen"/>
          <w:noProof/>
          <w:lang w:val="ka-GE"/>
        </w:rPr>
        <w:t>ე) დაცულია სარჩელის წარდგენის ორკვირიანი ხადაზმულობის ვადა. „საკონსტიტუციო სასამართლოს შესახებ“ საქართველოს ორგანული კანონის მე-40 მუხლის მე-3 პუნქტის თანახმად, საქართველოს პარლამენტის წევრის უფლებამოსილების ვადამდე შეწყვეტის შესახებ საქართველოს პარლამენტის გადაწყვეტილების კონსტიტუციურობის შესახებ კონსტიტუციური სარჩელის</w:t>
      </w:r>
      <w:r>
        <w:rPr>
          <w:rFonts w:ascii="Sylfaen" w:hAnsi="Sylfaen"/>
          <w:noProof/>
          <w:lang w:val="ka-GE"/>
        </w:rPr>
        <w:t xml:space="preserve"> </w:t>
      </w:r>
      <w:r w:rsidRPr="00EF5FA9">
        <w:rPr>
          <w:rFonts w:ascii="Sylfaen" w:hAnsi="Sylfaen"/>
          <w:noProof/>
          <w:lang w:val="ka-GE"/>
        </w:rPr>
        <w:t xml:space="preserve">შეტანის ვადა არ უნდა აღემატებოდეს ორ კვირას საქართველოს პარლამენტის შესაბამისი გადაწყვეტილების ამოქმედებიდან; სადავოდ გამხდარი დადგენილება ამოქმედდა მისი მიღების დღეს, 2021 წლის 2 თებერვალს.  </w:t>
      </w:r>
    </w:p>
    <w:p w14:paraId="26757D14" w14:textId="77777777" w:rsidR="00CD24C0" w:rsidRPr="00EF5FA9" w:rsidRDefault="00CD24C0" w:rsidP="00CD24C0">
      <w:pPr>
        <w:jc w:val="both"/>
        <w:rPr>
          <w:rFonts w:ascii="Sylfaen" w:hAnsi="Sylfaen"/>
          <w:noProof/>
          <w:lang w:val="ka-GE"/>
        </w:rPr>
      </w:pPr>
      <w:r w:rsidRPr="00EF5FA9">
        <w:rPr>
          <w:rFonts w:ascii="Sylfaen" w:hAnsi="Sylfaen"/>
          <w:noProof/>
          <w:lang w:val="ka-GE"/>
        </w:rPr>
        <w:t>ვ) დავის საგანს წარმოადგენს ინდივიდუალურ-სამართლებრივი აქტი, რომელიც მიღებულია კონსტიტუციის საფუძველზე და ამიტომ კონსტიტუცია არ ითხოვს ამ სამართლებრივ აქტზე ზემდგომი ნორმატიული აქტის გასაჩივრებას. საქართველოს კონსტიტუციის 39-ე მუხლის მე-5 პუნქტის თანახმად, საქართველოს საკონსტიტუციო სასამართლოში საჩივრდება თავად დეპუტატისათვის უფლებამოსილების შეწყვეტის</w:t>
      </w:r>
      <w:r>
        <w:rPr>
          <w:rFonts w:ascii="Sylfaen" w:hAnsi="Sylfaen"/>
          <w:noProof/>
          <w:lang w:val="ka-GE"/>
        </w:rPr>
        <w:t>/არშეწყვეტის</w:t>
      </w:r>
      <w:r w:rsidRPr="00EF5FA9">
        <w:rPr>
          <w:rFonts w:ascii="Sylfaen" w:hAnsi="Sylfaen"/>
          <w:noProof/>
          <w:lang w:val="ka-GE"/>
        </w:rPr>
        <w:t xml:space="preserve"> შესახებ გადაწყვეტილება და არა ის კანონმდებლობა, რასაც </w:t>
      </w:r>
      <w:r>
        <w:rPr>
          <w:rFonts w:ascii="Sylfaen" w:hAnsi="Sylfaen"/>
          <w:noProof/>
          <w:lang w:val="ka-GE"/>
        </w:rPr>
        <w:t>თავად</w:t>
      </w:r>
      <w:r w:rsidRPr="00EF5FA9">
        <w:rPr>
          <w:rFonts w:ascii="Sylfaen" w:hAnsi="Sylfaen"/>
          <w:noProof/>
          <w:lang w:val="ka-GE"/>
        </w:rPr>
        <w:t xml:space="preserve"> გადაწყვეტილება ეფუძნება. </w:t>
      </w:r>
      <w:r>
        <w:rPr>
          <w:rFonts w:ascii="Sylfaen" w:hAnsi="Sylfaen"/>
          <w:noProof/>
          <w:lang w:val="ka-GE"/>
        </w:rPr>
        <w:t>შესაბამისად, მოცემული დავის მიზნებისთვის,</w:t>
      </w:r>
      <w:r w:rsidRPr="00EF5FA9">
        <w:rPr>
          <w:rFonts w:ascii="Sylfaen" w:hAnsi="Sylfaen"/>
          <w:noProof/>
          <w:lang w:val="ka-GE"/>
        </w:rPr>
        <w:t xml:space="preserve"> შესაბამისი ნორმატიული </w:t>
      </w:r>
      <w:r>
        <w:rPr>
          <w:rFonts w:ascii="Sylfaen" w:hAnsi="Sylfaen"/>
          <w:noProof/>
          <w:lang w:val="ka-GE"/>
        </w:rPr>
        <w:t>აქტის/აქტების</w:t>
      </w:r>
      <w:r w:rsidRPr="00EF5FA9">
        <w:rPr>
          <w:rFonts w:ascii="Sylfaen" w:hAnsi="Sylfaen"/>
          <w:noProof/>
          <w:lang w:val="ka-GE"/>
        </w:rPr>
        <w:t xml:space="preserve"> გასაჩივრების აუცილებლობა არ არსებობს. </w:t>
      </w:r>
    </w:p>
    <w:p w14:paraId="79777B2C" w14:textId="1F2A1685" w:rsidR="00CD24C0" w:rsidRPr="00EF5FA9" w:rsidRDefault="00CD24C0" w:rsidP="00CD24C0">
      <w:pPr>
        <w:jc w:val="both"/>
        <w:rPr>
          <w:rFonts w:ascii="Sylfaen" w:hAnsi="Sylfaen"/>
          <w:noProof/>
          <w:lang w:val="ka-GE"/>
        </w:rPr>
      </w:pPr>
    </w:p>
    <w:p w14:paraId="77BD393F" w14:textId="77777777" w:rsidR="00CD24C0" w:rsidRPr="00BC4062" w:rsidRDefault="00CD24C0" w:rsidP="00CD24C0">
      <w:pPr>
        <w:jc w:val="center"/>
        <w:rPr>
          <w:rFonts w:ascii="Sylfaen" w:hAnsi="Sylfaen"/>
          <w:b/>
          <w:noProof/>
          <w:sz w:val="28"/>
          <w:szCs w:val="28"/>
          <w:lang w:val="ka-GE"/>
        </w:rPr>
      </w:pPr>
      <w:r w:rsidRPr="00BC4062">
        <w:rPr>
          <w:rFonts w:ascii="Sylfaen" w:hAnsi="Sylfaen"/>
          <w:b/>
          <w:noProof/>
          <w:sz w:val="28"/>
          <w:szCs w:val="28"/>
          <w:lang w:val="ka-GE"/>
        </w:rPr>
        <w:t>III</w:t>
      </w:r>
    </w:p>
    <w:p w14:paraId="314A263D" w14:textId="77777777" w:rsidR="00CD24C0" w:rsidRPr="00BC4062" w:rsidRDefault="00CD24C0" w:rsidP="00CD24C0">
      <w:pPr>
        <w:jc w:val="center"/>
        <w:rPr>
          <w:rFonts w:ascii="Sylfaen" w:hAnsi="Sylfaen"/>
          <w:b/>
          <w:lang w:val="ka-GE"/>
        </w:rPr>
      </w:pPr>
      <w:r w:rsidRPr="00BC4062">
        <w:rPr>
          <w:rFonts w:ascii="Sylfaen" w:hAnsi="Sylfaen"/>
          <w:b/>
          <w:lang w:val="ka-GE"/>
        </w:rPr>
        <w:t>სასარჩელო მოთხოვნა  და დასაბუთება</w:t>
      </w:r>
    </w:p>
    <w:p w14:paraId="04A9D1D9" w14:textId="77777777" w:rsidR="00CD24C0" w:rsidRPr="00EF5FA9" w:rsidRDefault="00CD24C0" w:rsidP="00CD24C0">
      <w:pPr>
        <w:pStyle w:val="a6"/>
        <w:numPr>
          <w:ilvl w:val="0"/>
          <w:numId w:val="3"/>
        </w:numPr>
        <w:jc w:val="both"/>
        <w:rPr>
          <w:rFonts w:ascii="Sylfaen" w:hAnsi="Sylfaen"/>
          <w:b/>
          <w:lang w:val="ka-GE"/>
        </w:rPr>
      </w:pPr>
      <w:r w:rsidRPr="00EF5FA9">
        <w:rPr>
          <w:rFonts w:ascii="Sylfaen" w:hAnsi="Sylfaen"/>
          <w:b/>
          <w:lang w:val="ka-GE"/>
        </w:rPr>
        <w:t>სასარჩელო მოთხოვნა</w:t>
      </w:r>
    </w:p>
    <w:p w14:paraId="01E42397" w14:textId="7D817671" w:rsidR="00CD24C0" w:rsidRDefault="00CD24C0" w:rsidP="00CD24C0">
      <w:pPr>
        <w:jc w:val="both"/>
        <w:rPr>
          <w:rFonts w:ascii="Sylfaen" w:hAnsi="Sylfaen"/>
          <w:lang w:val="ka-GE"/>
        </w:rPr>
      </w:pPr>
      <w:r>
        <w:rPr>
          <w:rFonts w:ascii="Sylfaen" w:hAnsi="Sylfaen"/>
          <w:lang w:val="ka-GE"/>
        </w:rPr>
        <w:t xml:space="preserve">მოსარჩელე მიიჩნევს, რომ </w:t>
      </w:r>
      <w:r w:rsidRPr="00EF5FA9">
        <w:rPr>
          <w:rFonts w:ascii="Sylfaen" w:hAnsi="Sylfaen"/>
          <w:lang w:val="ka-GE"/>
        </w:rPr>
        <w:t xml:space="preserve">სადავო სამართლებრივი აქტი (პარლამენტის დადგენილება) ეწინააღმდეგება საქართველოს </w:t>
      </w:r>
      <w:r>
        <w:rPr>
          <w:rFonts w:ascii="Sylfaen" w:hAnsi="Sylfaen"/>
          <w:lang w:val="ka-GE"/>
        </w:rPr>
        <w:t>კონსტიტუციას</w:t>
      </w:r>
      <w:r w:rsidRPr="00EF5FA9">
        <w:rPr>
          <w:rFonts w:ascii="Sylfaen" w:hAnsi="Sylfaen"/>
          <w:lang w:val="ka-GE"/>
        </w:rPr>
        <w:t xml:space="preserve">. </w:t>
      </w:r>
      <w:r>
        <w:rPr>
          <w:rFonts w:ascii="Sylfaen" w:hAnsi="Sylfaen"/>
          <w:lang w:val="ka-GE"/>
        </w:rPr>
        <w:t>კონსტიტუციის</w:t>
      </w:r>
      <w:r w:rsidRPr="00EF5FA9">
        <w:rPr>
          <w:rFonts w:ascii="Sylfaen" w:hAnsi="Sylfaen"/>
          <w:lang w:val="ka-GE"/>
        </w:rPr>
        <w:t xml:space="preserve"> თანახმად,  პარლამენტის წევრს უფლებამოსილება ვადამდე შეუწყდება, თუ იგი პარლამენტს მიმართავს უფლებამოსილების შეწყვეტის შესახებ</w:t>
      </w:r>
      <w:r>
        <w:rPr>
          <w:rFonts w:ascii="Sylfaen" w:hAnsi="Sylfaen"/>
          <w:lang w:val="ka-GE"/>
        </w:rPr>
        <w:t xml:space="preserve"> </w:t>
      </w:r>
      <w:r w:rsidRPr="00EF5FA9">
        <w:rPr>
          <w:rFonts w:ascii="Sylfaen" w:hAnsi="Sylfaen"/>
          <w:lang w:val="ka-GE"/>
        </w:rPr>
        <w:t>პირადი განცხადებით. წინამდებარე სარჩელის მიზნებისთვის</w:t>
      </w:r>
      <w:r>
        <w:rPr>
          <w:rFonts w:ascii="Sylfaen" w:hAnsi="Sylfaen"/>
          <w:lang w:val="ka-GE"/>
        </w:rPr>
        <w:t>,</w:t>
      </w:r>
      <w:r w:rsidRPr="00EF5FA9">
        <w:rPr>
          <w:rFonts w:ascii="Sylfaen" w:hAnsi="Sylfaen"/>
          <w:lang w:val="ka-GE"/>
        </w:rPr>
        <w:t xml:space="preserve"> მნიშვნელოვანია დადგინდეს</w:t>
      </w:r>
      <w:r w:rsidR="00CD1DEC">
        <w:rPr>
          <w:rFonts w:ascii="Sylfaen" w:hAnsi="Sylfaen"/>
          <w:lang w:val="ka-GE"/>
        </w:rPr>
        <w:t>,</w:t>
      </w:r>
      <w:r w:rsidRPr="00EF5FA9">
        <w:rPr>
          <w:rFonts w:ascii="Sylfaen" w:hAnsi="Sylfaen"/>
          <w:lang w:val="ka-GE"/>
        </w:rPr>
        <w:t xml:space="preserve"> </w:t>
      </w:r>
      <w:r w:rsidR="00CD1DEC">
        <w:rPr>
          <w:rFonts w:ascii="Sylfaen" w:hAnsi="Sylfaen"/>
          <w:lang w:val="ka-GE"/>
        </w:rPr>
        <w:t>კონსტიტუციით გათვალისწინებული</w:t>
      </w:r>
      <w:r w:rsidRPr="00EF5FA9">
        <w:rPr>
          <w:rFonts w:ascii="Sylfaen" w:hAnsi="Sylfaen"/>
          <w:lang w:val="ka-GE"/>
        </w:rPr>
        <w:t xml:space="preserve"> ტერმინების  „პარლამენტს მიმართავს პირადი განცხადებით უფლებამოსილების შეწყვეტის შესახებ“ კონსტიტუციურ-სამართლებრივი მნიშვნელობა. </w:t>
      </w:r>
    </w:p>
    <w:p w14:paraId="2835FC59" w14:textId="0D41F014" w:rsidR="00CD24C0" w:rsidRDefault="00CD1DEC" w:rsidP="00CD24C0">
      <w:pPr>
        <w:jc w:val="both"/>
        <w:rPr>
          <w:rFonts w:ascii="Sylfaen" w:hAnsi="Sylfaen"/>
          <w:lang w:val="ka-GE"/>
        </w:rPr>
      </w:pPr>
      <w:r w:rsidRPr="00EF5FA9">
        <w:rPr>
          <w:rFonts w:ascii="Sylfaen" w:hAnsi="Sylfaen"/>
          <w:lang w:val="ka-GE"/>
        </w:rPr>
        <w:t>მოსარჩელის შემთხვევაში</w:t>
      </w:r>
      <w:r>
        <w:rPr>
          <w:rFonts w:ascii="Sylfaen" w:hAnsi="Sylfaen"/>
          <w:lang w:val="ka-GE"/>
        </w:rPr>
        <w:t>,</w:t>
      </w:r>
      <w:r w:rsidRPr="00EF5FA9">
        <w:rPr>
          <w:rFonts w:ascii="Sylfaen" w:hAnsi="Sylfaen"/>
          <w:lang w:val="ka-GE"/>
        </w:rPr>
        <w:t xml:space="preserve"> საქართველოს პარლამენტმა</w:t>
      </w:r>
      <w:r>
        <w:rPr>
          <w:rFonts w:ascii="Sylfaen" w:hAnsi="Sylfaen"/>
          <w:lang w:val="ka-GE"/>
        </w:rPr>
        <w:t>,</w:t>
      </w:r>
      <w:r w:rsidRPr="00EF5FA9">
        <w:rPr>
          <w:rFonts w:ascii="Sylfaen" w:hAnsi="Sylfaen"/>
          <w:lang w:val="ka-GE"/>
        </w:rPr>
        <w:t xml:space="preserve"> კონსტიტუციის 39-ე მუხლის მე-5 პუნქტის „ა“ ქვეპუნქტში მოცემული პროცედურა განმარტა არა როგორც ფორმალური შინაარსის პროცედურა, </w:t>
      </w:r>
      <w:r>
        <w:rPr>
          <w:rFonts w:ascii="Sylfaen" w:hAnsi="Sylfaen"/>
          <w:lang w:val="ka-GE"/>
        </w:rPr>
        <w:t>ესე იგი, არა როგორც ვალდებულება, მსგავსი მოთხოვნა ავტომატურად დაკმაყოფილდეს</w:t>
      </w:r>
      <w:r w:rsidRPr="00EF5FA9">
        <w:rPr>
          <w:rFonts w:ascii="Sylfaen" w:hAnsi="Sylfaen"/>
          <w:lang w:val="ka-GE"/>
        </w:rPr>
        <w:t xml:space="preserve">, არამედ </w:t>
      </w:r>
      <w:r>
        <w:rPr>
          <w:rFonts w:ascii="Sylfaen" w:hAnsi="Sylfaen"/>
          <w:lang w:val="ka-GE"/>
        </w:rPr>
        <w:t>იმგვარად, თითქოს</w:t>
      </w:r>
      <w:r w:rsidRPr="00EF5FA9">
        <w:rPr>
          <w:rFonts w:ascii="Sylfaen" w:hAnsi="Sylfaen"/>
          <w:lang w:val="ka-GE"/>
        </w:rPr>
        <w:t xml:space="preserve"> </w:t>
      </w:r>
      <w:r>
        <w:rPr>
          <w:rFonts w:ascii="Sylfaen" w:hAnsi="Sylfaen"/>
          <w:lang w:val="ka-GE"/>
        </w:rPr>
        <w:t>საკანონმდებლო ორგანო</w:t>
      </w:r>
      <w:r w:rsidRPr="00EF5FA9">
        <w:rPr>
          <w:rFonts w:ascii="Sylfaen" w:hAnsi="Sylfaen"/>
          <w:lang w:val="ka-GE"/>
        </w:rPr>
        <w:t xml:space="preserve"> </w:t>
      </w:r>
      <w:r>
        <w:rPr>
          <w:rFonts w:ascii="Sylfaen" w:hAnsi="Sylfaen"/>
          <w:lang w:val="ka-GE"/>
        </w:rPr>
        <w:t>უფლებამოსილია,</w:t>
      </w:r>
      <w:r w:rsidRPr="00EF5FA9">
        <w:rPr>
          <w:rFonts w:ascii="Sylfaen" w:hAnsi="Sylfaen"/>
          <w:lang w:val="ka-GE"/>
        </w:rPr>
        <w:t xml:space="preserve"> </w:t>
      </w:r>
      <w:r>
        <w:rPr>
          <w:rFonts w:ascii="Sylfaen" w:hAnsi="Sylfaen"/>
          <w:lang w:val="ka-GE"/>
        </w:rPr>
        <w:t xml:space="preserve">თავისივე წევრის </w:t>
      </w:r>
      <w:r w:rsidRPr="00EF5FA9">
        <w:rPr>
          <w:rFonts w:ascii="Sylfaen" w:hAnsi="Sylfaen"/>
          <w:lang w:val="ka-GE"/>
        </w:rPr>
        <w:t xml:space="preserve">პირადი </w:t>
      </w:r>
      <w:r>
        <w:rPr>
          <w:rFonts w:ascii="Sylfaen" w:hAnsi="Sylfaen"/>
          <w:lang w:val="ka-GE"/>
        </w:rPr>
        <w:t>განცხადებით მოთხოვნილი</w:t>
      </w:r>
      <w:r w:rsidRPr="00EF5FA9">
        <w:rPr>
          <w:rFonts w:ascii="Sylfaen" w:hAnsi="Sylfaen"/>
          <w:lang w:val="ka-GE"/>
        </w:rPr>
        <w:t xml:space="preserve">  უფლებამოსილების ვადამდე ადრე შეწყვეტის </w:t>
      </w:r>
      <w:r>
        <w:rPr>
          <w:rFonts w:ascii="Sylfaen" w:hAnsi="Sylfaen"/>
          <w:lang w:val="ka-GE"/>
        </w:rPr>
        <w:t>საკითხი განიხილოს</w:t>
      </w:r>
      <w:r w:rsidRPr="00EF5FA9">
        <w:rPr>
          <w:rFonts w:ascii="Sylfaen" w:hAnsi="Sylfaen"/>
          <w:lang w:val="ka-GE"/>
        </w:rPr>
        <w:t xml:space="preserve"> პოლიტიკურ</w:t>
      </w:r>
      <w:r>
        <w:rPr>
          <w:rFonts w:ascii="Sylfaen" w:hAnsi="Sylfaen"/>
          <w:lang w:val="ka-GE"/>
        </w:rPr>
        <w:t>ი</w:t>
      </w:r>
      <w:r w:rsidRPr="00EF5FA9">
        <w:rPr>
          <w:rFonts w:ascii="Sylfaen" w:hAnsi="Sylfaen"/>
          <w:lang w:val="ka-GE"/>
        </w:rPr>
        <w:t xml:space="preserve"> </w:t>
      </w:r>
      <w:r>
        <w:rPr>
          <w:rFonts w:ascii="Sylfaen" w:hAnsi="Sylfaen"/>
          <w:lang w:val="ka-GE"/>
        </w:rPr>
        <w:t>მიზანშეწონილობის გათვალისწინებით და პლენარული სხდომის ფორმატში, გადაწყვეტილების მიმღებთა უმრავლესობის ნების შესაბამისად. შედეგად, დააკმაყოფილოს ან არ დააკმაყოფილოს მოსარჩელის და მის მსგავს სიტუაციაში მყოფი პირების მოთხოვნა</w:t>
      </w:r>
      <w:r w:rsidR="00BB14FE">
        <w:rPr>
          <w:rFonts w:ascii="Sylfaen" w:hAnsi="Sylfaen"/>
          <w:lang w:val="ka-GE"/>
        </w:rPr>
        <w:t xml:space="preserve"> და პარლამენტის წევ</w:t>
      </w:r>
      <w:r>
        <w:rPr>
          <w:rFonts w:ascii="Sylfaen" w:hAnsi="Sylfaen"/>
          <w:lang w:val="ka-GE"/>
        </w:rPr>
        <w:t>რ</w:t>
      </w:r>
      <w:r w:rsidR="00BB14FE">
        <w:rPr>
          <w:rFonts w:ascii="Sylfaen" w:hAnsi="Sylfaen"/>
          <w:lang w:val="ka-GE"/>
        </w:rPr>
        <w:t xml:space="preserve">ს, </w:t>
      </w:r>
      <w:r w:rsidR="00BB14FE">
        <w:rPr>
          <w:rFonts w:ascii="Sylfaen" w:hAnsi="Sylfaen"/>
          <w:lang w:val="ka-GE"/>
        </w:rPr>
        <w:lastRenderedPageBreak/>
        <w:t>საკუთარი სურვილი საწინააღმდეგოდ</w:t>
      </w:r>
      <w:r>
        <w:rPr>
          <w:rFonts w:ascii="Sylfaen" w:hAnsi="Sylfaen"/>
          <w:lang w:val="ka-GE"/>
        </w:rPr>
        <w:t>,</w:t>
      </w:r>
      <w:r w:rsidR="00BB14FE">
        <w:rPr>
          <w:rFonts w:ascii="Sylfaen" w:hAnsi="Sylfaen"/>
          <w:lang w:val="ka-GE"/>
        </w:rPr>
        <w:t xml:space="preserve"> დაავალოს არჩევით სახელმწიფო თანამდებობაზე ყოფნა.</w:t>
      </w:r>
    </w:p>
    <w:p w14:paraId="3A1EA76B" w14:textId="1E3EDD84" w:rsidR="00CD24C0" w:rsidRPr="00EF5FA9" w:rsidRDefault="00CD24C0" w:rsidP="00CD24C0">
      <w:pPr>
        <w:jc w:val="both"/>
        <w:rPr>
          <w:rFonts w:ascii="Sylfaen" w:hAnsi="Sylfaen"/>
          <w:b/>
          <w:u w:val="single"/>
          <w:lang w:val="ka-GE"/>
        </w:rPr>
      </w:pPr>
      <w:r w:rsidRPr="00EF5FA9">
        <w:rPr>
          <w:rFonts w:ascii="Sylfaen" w:hAnsi="Sylfaen"/>
          <w:b/>
          <w:u w:val="single"/>
          <w:lang w:val="ka-GE"/>
        </w:rPr>
        <w:t xml:space="preserve">მოსარჩელე </w:t>
      </w:r>
      <w:r>
        <w:rPr>
          <w:rFonts w:ascii="Sylfaen" w:hAnsi="Sylfaen"/>
          <w:b/>
          <w:u w:val="single"/>
          <w:lang w:val="ka-GE"/>
        </w:rPr>
        <w:t>თვლის</w:t>
      </w:r>
      <w:r w:rsidRPr="00EF5FA9">
        <w:rPr>
          <w:rFonts w:ascii="Sylfaen" w:hAnsi="Sylfaen"/>
          <w:b/>
          <w:u w:val="single"/>
          <w:lang w:val="ka-GE"/>
        </w:rPr>
        <w:t>, რომ საქართველოს კონსტიტუციის 39-ე მუხლის მე-5 პუნქტის „ა“ ქვეპუნქტი</w:t>
      </w:r>
      <w:r>
        <w:rPr>
          <w:rFonts w:ascii="Sylfaen" w:hAnsi="Sylfaen"/>
          <w:b/>
          <w:u w:val="single"/>
          <w:lang w:val="ka-GE"/>
        </w:rPr>
        <w:t>,</w:t>
      </w:r>
      <w:r w:rsidRPr="00EF5FA9">
        <w:rPr>
          <w:rFonts w:ascii="Sylfaen" w:hAnsi="Sylfaen"/>
          <w:b/>
          <w:u w:val="single"/>
          <w:lang w:val="ka-GE"/>
        </w:rPr>
        <w:t xml:space="preserve"> საქართველოს პარლამენტს ავალდებულებს</w:t>
      </w:r>
      <w:r w:rsidR="00CD1DEC">
        <w:rPr>
          <w:rFonts w:ascii="Sylfaen" w:hAnsi="Sylfaen"/>
          <w:b/>
          <w:u w:val="single"/>
          <w:lang w:val="ka-GE"/>
        </w:rPr>
        <w:t>:</w:t>
      </w:r>
      <w:r w:rsidRPr="00EF5FA9">
        <w:rPr>
          <w:rFonts w:ascii="Sylfaen" w:hAnsi="Sylfaen"/>
          <w:b/>
          <w:u w:val="single"/>
          <w:lang w:val="ka-GE"/>
        </w:rPr>
        <w:t xml:space="preserve"> ყოველგვარი პოლიტიკური მიზანშეწონილობის გარეშე, ფორმალური პროცედურით, პირადი განცხადების საფუძველზე</w:t>
      </w:r>
      <w:r>
        <w:rPr>
          <w:rFonts w:ascii="Sylfaen" w:hAnsi="Sylfaen"/>
          <w:b/>
          <w:u w:val="single"/>
          <w:lang w:val="ka-GE"/>
        </w:rPr>
        <w:t>,</w:t>
      </w:r>
      <w:r w:rsidRPr="00EF5FA9">
        <w:rPr>
          <w:rFonts w:ascii="Sylfaen" w:hAnsi="Sylfaen"/>
          <w:b/>
          <w:u w:val="single"/>
          <w:lang w:val="ka-GE"/>
        </w:rPr>
        <w:t xml:space="preserve"> ვადაზე ადრე შეუწყვიტოს პარლამენტარს უფლებამოსილება, თუკი დაადგენს, რომ განცხადებაში გამოვლენილი ნება ნამდვილად შეესაბამება განცხადების წარმდგენი</w:t>
      </w:r>
      <w:r>
        <w:rPr>
          <w:rFonts w:ascii="Sylfaen" w:hAnsi="Sylfaen"/>
          <w:b/>
          <w:u w:val="single"/>
          <w:lang w:val="ka-GE"/>
        </w:rPr>
        <w:t xml:space="preserve">ს </w:t>
      </w:r>
      <w:r w:rsidRPr="00EF5FA9">
        <w:rPr>
          <w:rFonts w:ascii="Sylfaen" w:hAnsi="Sylfaen"/>
          <w:b/>
          <w:u w:val="single"/>
          <w:lang w:val="ka-GE"/>
        </w:rPr>
        <w:t>ნებას. ამდენად, მოსარჩელეს არაკონსტიტუციურად მიაჩნია სადავოდ გამხდარი პარლამენტის დადგენილება, რომლითაც პარლამენტმა არ დააკმაყოფილა მისი განცხადება პარლამენტის წევრის  უფლებამოსილების ვადაზე ადრე შეწყვეტის შესახებ.</w:t>
      </w:r>
    </w:p>
    <w:p w14:paraId="4509907C" w14:textId="77777777" w:rsidR="00CD24C0" w:rsidRPr="008202B5" w:rsidRDefault="00CD24C0" w:rsidP="00CD24C0">
      <w:pPr>
        <w:pStyle w:val="a6"/>
        <w:numPr>
          <w:ilvl w:val="0"/>
          <w:numId w:val="3"/>
        </w:numPr>
        <w:jc w:val="both"/>
        <w:rPr>
          <w:rFonts w:ascii="Sylfaen" w:hAnsi="Sylfaen"/>
          <w:b/>
          <w:lang w:val="ka-GE"/>
        </w:rPr>
      </w:pPr>
      <w:r w:rsidRPr="008202B5">
        <w:rPr>
          <w:rFonts w:ascii="Sylfaen" w:hAnsi="Sylfaen"/>
          <w:b/>
          <w:lang w:val="ka-GE"/>
        </w:rPr>
        <w:t>სასარჩელო მოთხოვნის დასაბუთება</w:t>
      </w:r>
    </w:p>
    <w:p w14:paraId="1AF8AC02" w14:textId="3569FD64" w:rsidR="00CD24C0" w:rsidRDefault="00CD24C0" w:rsidP="00CD24C0">
      <w:pPr>
        <w:jc w:val="both"/>
        <w:rPr>
          <w:rFonts w:ascii="Sylfaen" w:hAnsi="Sylfaen"/>
          <w:lang w:val="ka-GE"/>
        </w:rPr>
      </w:pPr>
      <w:r w:rsidRPr="00EF5FA9">
        <w:rPr>
          <w:rFonts w:ascii="Sylfaen" w:hAnsi="Sylfaen"/>
          <w:lang w:val="ka-GE"/>
        </w:rPr>
        <w:t xml:space="preserve">საქართველოს საკონსტიტუციო სასამართლოს </w:t>
      </w:r>
      <w:r>
        <w:rPr>
          <w:rFonts w:ascii="Sylfaen" w:hAnsi="Sylfaen"/>
          <w:lang w:val="ka-GE"/>
        </w:rPr>
        <w:t>პრაქტიკით</w:t>
      </w:r>
      <w:r w:rsidRPr="00EF5FA9">
        <w:rPr>
          <w:rFonts w:ascii="Sylfaen" w:hAnsi="Sylfaen"/>
          <w:lang w:val="ka-GE"/>
        </w:rPr>
        <w:t xml:space="preserve">: </w:t>
      </w:r>
      <w:r w:rsidRPr="00CD1DEC">
        <w:rPr>
          <w:rFonts w:ascii="Sylfaen" w:hAnsi="Sylfaen"/>
          <w:i/>
          <w:lang w:val="ka-GE"/>
        </w:rPr>
        <w:t>„კონსტიტუციურ ტერმინებს აქვთ ავტონომიური სამართლებრივი მნიშვნელობა და მათი შინაარსი არ განისაზღვრება ქვემდგომ ნორმატიულ აქტებში გამოყენებული განმარტებებით. კონსტიტუცია თავადვე განსაზღვრავს მასში რეგლამენტირებული უფლების შინაარსსა და მოცულობას. კონსტიტუციური უფლებების შინაარსზე, ისევე როგორც კონსტიტუციური უფლების აღსაწერად გამოყენებულ ტერმინთა მნიშვნელობაზე, ზეგავლენას ვერ მოახდენს ის, თუ როგორ ხდება კანონმდებლობით მათი რეგლამენტაცია</w:t>
      </w:r>
      <w:r w:rsidR="00CD1DEC" w:rsidRPr="00CD1DEC">
        <w:rPr>
          <w:rFonts w:ascii="Sylfaen" w:hAnsi="Sylfaen"/>
          <w:i/>
          <w:lang w:val="ka-GE"/>
        </w:rPr>
        <w:t>“</w:t>
      </w:r>
      <w:r w:rsidRPr="00EF5FA9">
        <w:rPr>
          <w:rFonts w:ascii="Sylfaen" w:hAnsi="Sylfaen"/>
          <w:lang w:val="ka-GE"/>
        </w:rPr>
        <w:t xml:space="preserve">. </w:t>
      </w:r>
    </w:p>
    <w:p w14:paraId="50EB7CBA" w14:textId="3D0A7A6C" w:rsidR="00CD24C0" w:rsidRPr="00CD1DEC" w:rsidRDefault="00CD24C0" w:rsidP="00CD24C0">
      <w:pPr>
        <w:jc w:val="both"/>
        <w:rPr>
          <w:rFonts w:ascii="Sylfaen" w:hAnsi="Sylfaen"/>
          <w:i/>
          <w:lang w:val="ka-GE"/>
        </w:rPr>
      </w:pPr>
      <w:r w:rsidRPr="00EF5FA9">
        <w:rPr>
          <w:rFonts w:ascii="Sylfaen" w:hAnsi="Sylfaen"/>
          <w:lang w:val="ka-GE"/>
        </w:rPr>
        <w:t>საკონსტიტუციო სასამართლოსათვის</w:t>
      </w:r>
      <w:r>
        <w:rPr>
          <w:rFonts w:ascii="Sylfaen" w:hAnsi="Sylfaen"/>
          <w:lang w:val="ka-GE"/>
        </w:rPr>
        <w:t>,</w:t>
      </w:r>
      <w:r w:rsidRPr="00EF5FA9">
        <w:rPr>
          <w:rFonts w:ascii="Sylfaen" w:hAnsi="Sylfaen"/>
          <w:lang w:val="ka-GE"/>
        </w:rPr>
        <w:t xml:space="preserve">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w:t>
      </w:r>
      <w:r w:rsidR="00CD1DEC" w:rsidRPr="00CD1DEC">
        <w:rPr>
          <w:rFonts w:ascii="Sylfaen" w:hAnsi="Sylfaen"/>
          <w:i/>
          <w:lang w:val="ka-GE"/>
        </w:rPr>
        <w:t>„</w:t>
      </w:r>
      <w:r w:rsidRPr="00CD1DEC">
        <w:rPr>
          <w:rFonts w:ascii="Sylfaen" w:hAnsi="Sylfaen"/>
          <w:i/>
          <w:lang w:val="ka-GE"/>
        </w:rPr>
        <w:t>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w:t>
      </w:r>
      <w:r w:rsidR="00CD1DEC" w:rsidRPr="00CD1DEC">
        <w:rPr>
          <w:rFonts w:ascii="Sylfaen" w:hAnsi="Sylfaen"/>
          <w:i/>
          <w:lang w:val="ka-GE"/>
        </w:rPr>
        <w:t>“.</w:t>
      </w:r>
      <w:r w:rsidRPr="00CD1DEC">
        <w:rPr>
          <w:rStyle w:val="a5"/>
          <w:rFonts w:ascii="Sylfaen" w:hAnsi="Sylfaen"/>
          <w:i/>
          <w:lang w:val="ka-GE"/>
        </w:rPr>
        <w:footnoteReference w:id="1"/>
      </w:r>
      <w:r w:rsidRPr="00CD1DEC">
        <w:rPr>
          <w:rFonts w:ascii="Sylfaen" w:hAnsi="Sylfaen"/>
          <w:i/>
          <w:lang w:val="ka-GE"/>
        </w:rPr>
        <w:t xml:space="preserve"> </w:t>
      </w:r>
    </w:p>
    <w:p w14:paraId="751CC7A7" w14:textId="77777777" w:rsidR="00CD24C0" w:rsidRPr="00CD1DEC" w:rsidRDefault="00CD24C0" w:rsidP="00CD24C0">
      <w:pPr>
        <w:jc w:val="both"/>
        <w:rPr>
          <w:rFonts w:ascii="Sylfaen" w:hAnsi="Sylfaen"/>
          <w:i/>
          <w:lang w:val="ka-GE"/>
        </w:rPr>
      </w:pPr>
      <w:r w:rsidRPr="00EF5FA9">
        <w:rPr>
          <w:rFonts w:ascii="Sylfaen" w:hAnsi="Sylfaen"/>
          <w:lang w:val="ka-GE"/>
        </w:rPr>
        <w:t xml:space="preserve">გარდა ამისა, </w:t>
      </w:r>
      <w:r>
        <w:rPr>
          <w:rFonts w:ascii="Sylfaen" w:hAnsi="Sylfaen"/>
          <w:lang w:val="ka-GE"/>
        </w:rPr>
        <w:t>დამკვიდრებული პრაქტიკით,</w:t>
      </w:r>
      <w:r w:rsidRPr="00EF5FA9">
        <w:rPr>
          <w:rFonts w:ascii="Sylfaen" w:hAnsi="Sylfaen"/>
          <w:lang w:val="ka-GE"/>
        </w:rPr>
        <w:t xml:space="preserve"> </w:t>
      </w:r>
      <w:r w:rsidRPr="00CD1DEC">
        <w:rPr>
          <w:rFonts w:ascii="Sylfaen" w:hAnsi="Sylfaen"/>
          <w:i/>
          <w:lang w:val="ka-GE"/>
        </w:rPr>
        <w:t>„კონსტიტუციური მართლმსაჯულების განხორციელებისას საკონსტიტუციო სასამართლო კონსტიტუციას განიხილავს ერთიან ორგანიზმად. შეუძლებელია,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კავშირში არ წაიკითხავს/განმარტავს“.</w:t>
      </w:r>
      <w:r w:rsidRPr="00CD1DEC">
        <w:rPr>
          <w:rStyle w:val="a5"/>
          <w:rFonts w:ascii="Sylfaen" w:hAnsi="Sylfaen"/>
          <w:i/>
          <w:lang w:val="ka-GE"/>
        </w:rPr>
        <w:footnoteReference w:id="2"/>
      </w:r>
      <w:r w:rsidRPr="00CD1DEC">
        <w:rPr>
          <w:rFonts w:ascii="Sylfaen" w:hAnsi="Sylfaen"/>
          <w:i/>
          <w:lang w:val="ka-GE"/>
        </w:rPr>
        <w:t xml:space="preserve"> </w:t>
      </w:r>
    </w:p>
    <w:p w14:paraId="6C245AEF" w14:textId="77777777" w:rsidR="00CD24C0" w:rsidRPr="00EF5FA9" w:rsidRDefault="00CD24C0" w:rsidP="00CD24C0">
      <w:pPr>
        <w:jc w:val="both"/>
        <w:rPr>
          <w:rFonts w:ascii="Sylfaen" w:hAnsi="Sylfaen"/>
          <w:lang w:val="ka-GE"/>
        </w:rPr>
      </w:pPr>
      <w:r w:rsidRPr="00EF5FA9">
        <w:rPr>
          <w:rFonts w:ascii="Sylfaen" w:hAnsi="Sylfaen"/>
          <w:lang w:val="ka-GE"/>
        </w:rPr>
        <w:t>ამდენად, წინამდებარე სარჩელის მიზნებისთვის</w:t>
      </w:r>
      <w:r>
        <w:rPr>
          <w:rFonts w:ascii="Sylfaen" w:hAnsi="Sylfaen"/>
          <w:lang w:val="ka-GE"/>
        </w:rPr>
        <w:t>,</w:t>
      </w:r>
      <w:r w:rsidRPr="00EF5FA9">
        <w:rPr>
          <w:rFonts w:ascii="Sylfaen" w:hAnsi="Sylfaen"/>
          <w:lang w:val="ka-GE"/>
        </w:rPr>
        <w:t xml:space="preserve"> კონსტიტუციის 39-ე მუხლის მე-5 პუნქტის „ა“ ქვეპუნქტის ავტონომიური შინაარსის დასადგენად</w:t>
      </w:r>
      <w:r>
        <w:rPr>
          <w:rFonts w:ascii="Sylfaen" w:hAnsi="Sylfaen"/>
          <w:lang w:val="ka-GE"/>
        </w:rPr>
        <w:t>,</w:t>
      </w:r>
      <w:r w:rsidRPr="00EF5FA9">
        <w:rPr>
          <w:rFonts w:ascii="Sylfaen" w:hAnsi="Sylfaen"/>
          <w:lang w:val="ka-GE"/>
        </w:rPr>
        <w:t xml:space="preserve"> მნიშვნელოვანია</w:t>
      </w:r>
      <w:r>
        <w:rPr>
          <w:rFonts w:ascii="Sylfaen" w:hAnsi="Sylfaen"/>
          <w:lang w:val="ka-GE"/>
        </w:rPr>
        <w:t>,</w:t>
      </w:r>
      <w:r w:rsidRPr="00EF5FA9">
        <w:rPr>
          <w:rFonts w:ascii="Sylfaen" w:hAnsi="Sylfaen"/>
          <w:lang w:val="ka-GE"/>
        </w:rPr>
        <w:t xml:space="preserve"> კონსტიტუცია გააზრებულ იქნას როგორც ერთი</w:t>
      </w:r>
      <w:r>
        <w:rPr>
          <w:rFonts w:ascii="Sylfaen" w:hAnsi="Sylfaen"/>
          <w:lang w:val="ka-GE"/>
        </w:rPr>
        <w:t>ანი,</w:t>
      </w:r>
      <w:r w:rsidRPr="00EF5FA9">
        <w:rPr>
          <w:rFonts w:ascii="Sylfaen" w:hAnsi="Sylfaen"/>
          <w:lang w:val="ka-GE"/>
        </w:rPr>
        <w:t xml:space="preserve"> მთლიანი</w:t>
      </w:r>
      <w:r>
        <w:rPr>
          <w:rFonts w:ascii="Sylfaen" w:hAnsi="Sylfaen"/>
          <w:lang w:val="ka-GE"/>
        </w:rPr>
        <w:t xml:space="preserve"> და განუყოფელი ორგანიზმი. </w:t>
      </w:r>
    </w:p>
    <w:p w14:paraId="49C17A09" w14:textId="77777777" w:rsidR="00CD24C0" w:rsidRPr="00EF5FA9" w:rsidRDefault="00CD24C0" w:rsidP="00CD24C0">
      <w:pPr>
        <w:jc w:val="both"/>
        <w:rPr>
          <w:rFonts w:ascii="Sylfaen" w:hAnsi="Sylfaen"/>
          <w:lang w:val="ka-GE"/>
        </w:rPr>
      </w:pPr>
      <w:r>
        <w:rPr>
          <w:rFonts w:ascii="Sylfaen" w:hAnsi="Sylfaen"/>
          <w:lang w:val="ka-GE"/>
        </w:rPr>
        <w:lastRenderedPageBreak/>
        <w:t xml:space="preserve">უფრო კონკრეტულად, </w:t>
      </w:r>
      <w:r w:rsidRPr="00EF5FA9">
        <w:rPr>
          <w:rFonts w:ascii="Sylfaen" w:hAnsi="Sylfaen"/>
          <w:lang w:val="ka-GE"/>
        </w:rPr>
        <w:t>საქართველოს კონსტიტუციის 36-ე მუხლის პირველი პუნქტის თანახმად, საქართველოს პარლამენტი არის ქვეყნის უმაღლესი წარმომადგენლობითი ორგანო. იგი</w:t>
      </w:r>
      <w:r>
        <w:rPr>
          <w:rFonts w:ascii="Sylfaen" w:hAnsi="Sylfaen"/>
          <w:lang w:val="ka-GE"/>
        </w:rPr>
        <w:t>,</w:t>
      </w:r>
      <w:r w:rsidRPr="00EF5FA9">
        <w:rPr>
          <w:rFonts w:ascii="Sylfaen" w:hAnsi="Sylfaen"/>
          <w:lang w:val="ka-GE"/>
        </w:rPr>
        <w:t xml:space="preserve"> უშუალოდ ხალხის მიერ დელეგირებული უფლებამოსილების პირობებში</w:t>
      </w:r>
      <w:r>
        <w:rPr>
          <w:rFonts w:ascii="Sylfaen" w:hAnsi="Sylfaen"/>
          <w:lang w:val="ka-GE"/>
        </w:rPr>
        <w:t>,</w:t>
      </w:r>
      <w:r w:rsidRPr="00EF5FA9">
        <w:rPr>
          <w:rFonts w:ascii="Sylfaen" w:hAnsi="Sylfaen"/>
          <w:lang w:val="ka-GE"/>
        </w:rPr>
        <w:t xml:space="preserve"> ახორციელებს საკანონმდებლო ხელისუფლებას და უზრუნველყოფს კონსტიტუციით განმტკიცებული დემოკრატიის პრინციპის ეფექტურ რეალიზებას. მისი წევრები თანამდებობაზე აირჩევიან საყოველთაო, თავისუფალი, თანასწორი და პირდაპირი საარჩევნო უფლების საფუძველზე, ფარული კენჭისყრით, 4 წლის ვადით.</w:t>
      </w:r>
    </w:p>
    <w:p w14:paraId="1E7384D0" w14:textId="77777777" w:rsidR="00CD24C0" w:rsidRDefault="00CD24C0" w:rsidP="00CD24C0">
      <w:pPr>
        <w:jc w:val="both"/>
        <w:rPr>
          <w:rFonts w:ascii="Sylfaen" w:hAnsi="Sylfaen" w:cs="Sylfaen"/>
          <w:color w:val="000000"/>
          <w:shd w:val="clear" w:color="auto" w:fill="FFFFFF"/>
          <w:lang w:val="ka-GE"/>
        </w:rPr>
      </w:pPr>
      <w:r w:rsidRPr="00EF5FA9">
        <w:rPr>
          <w:rFonts w:ascii="Sylfaen" w:hAnsi="Sylfaen" w:cs="Sylfaen"/>
          <w:color w:val="000000"/>
          <w:shd w:val="clear" w:color="auto" w:fill="FFFFFF"/>
          <w:lang w:val="ka-GE"/>
        </w:rPr>
        <w:t xml:space="preserve">საქართველოს პარლამენტის მიერ საკუთარი ფუნქციების ეფექტიანად განხორციელება წარმოუდგენელია პარლამენტის წევრის, როგორც ხალხის მიერ დელეგირებული უფლებამოსილების უშუალოდ განმახორციელებელი პირის დამოუკიდებლობისა და საქმიანობის შეუფერხებლად განხორციელების გარანტიების გარეშე. სწორედ საქართველოს პარლამენტის წევრის სტატუსის, ფუნქციური მნიშვნელობისა და უმაღლესი ლეგიტიმაციის წყაროს გათვალისწინებით, საქართველოს კონსტიტუცია განსაზღვრავს პარლამენტის წევრთა უფლებების დაცვის კონკრეტულ საშუალებებს. </w:t>
      </w:r>
    </w:p>
    <w:p w14:paraId="50BAD55C" w14:textId="77777777" w:rsidR="00CD24C0" w:rsidRDefault="00CD24C0" w:rsidP="00CD24C0">
      <w:pPr>
        <w:jc w:val="both"/>
        <w:rPr>
          <w:rFonts w:ascii="Sylfaen" w:hAnsi="Sylfaen" w:cs="Sylfaen"/>
          <w:color w:val="000000"/>
          <w:shd w:val="clear" w:color="auto" w:fill="FFFFFF"/>
          <w:lang w:val="ka-GE"/>
        </w:rPr>
      </w:pPr>
      <w:r w:rsidRPr="00EF5FA9">
        <w:rPr>
          <w:rFonts w:ascii="Sylfaen" w:hAnsi="Sylfaen" w:cs="Sylfaen"/>
          <w:color w:val="000000"/>
          <w:shd w:val="clear" w:color="auto" w:fill="FFFFFF"/>
          <w:lang w:val="ka-GE"/>
        </w:rPr>
        <w:t>საქართველოს კონსტიტუციის 39-ე მუხლის პირველი პუნქტის შესაბამისად, საქართველოს პარლამენტის წევრი არის სრულიად საქართველოს წარმომადგენელი, სარგებლობს თავისუფალი მანდატით და მისი გაწვევა დაუშვებელია. კონსტიტუციის აღნიშნული დებულება</w:t>
      </w:r>
      <w:r>
        <w:rPr>
          <w:rFonts w:ascii="Sylfaen" w:hAnsi="Sylfaen" w:cs="Sylfaen"/>
          <w:color w:val="000000"/>
          <w:shd w:val="clear" w:color="auto" w:fill="FFFFFF"/>
          <w:lang w:val="ka-GE"/>
        </w:rPr>
        <w:t>,</w:t>
      </w:r>
      <w:r w:rsidRPr="00EF5FA9">
        <w:rPr>
          <w:rFonts w:ascii="Sylfaen" w:hAnsi="Sylfaen" w:cs="Sylfaen"/>
          <w:color w:val="000000"/>
          <w:shd w:val="clear" w:color="auto" w:fill="FFFFFF"/>
          <w:lang w:val="ka-GE"/>
        </w:rPr>
        <w:t xml:space="preserve"> განამტკიცებს პარლამენტის წევრის დამოუკიდებლობის, მის საქმიანობაში ჩაურევლობისა და უფლებამოსილების თავისუფლად განხორციელების საფუძველს. სწორედ ამავე მიზანს ემსახურება საქართველოს კონსტიტუციით განმტკიცებული სხვა გარანტიებიც, მაგალითად, პარლამენტის წევრის ხელშეუხებლობა, იმუნიტეტი, პირადი უსაფრთხოების დაცვისა და უფლებამოსილების დაუბრკოლებლად განხორციელების საკითხი და სხვ.</w:t>
      </w:r>
      <w:r>
        <w:rPr>
          <w:rFonts w:ascii="Sylfaen" w:hAnsi="Sylfaen" w:cs="Sylfaen"/>
          <w:color w:val="000000"/>
          <w:shd w:val="clear" w:color="auto" w:fill="FFFFFF"/>
          <w:lang w:val="ka-GE"/>
        </w:rPr>
        <w:t xml:space="preserve"> </w:t>
      </w:r>
    </w:p>
    <w:p w14:paraId="2A98144C" w14:textId="77777777" w:rsidR="00CD24C0" w:rsidRPr="008202B5" w:rsidRDefault="00CD24C0" w:rsidP="00CD24C0">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სხვაგვარად, საქართველოს კონსტიტუცია იზიარებს ე.წ. თავისუფალი მანდატის დოქტრინას, რომელიც პარლამენტის წევრს არ ბოჭავს ამომრჩეველთა </w:t>
      </w:r>
      <w:r w:rsidRPr="008202B5">
        <w:rPr>
          <w:rFonts w:ascii="Sylfaen" w:hAnsi="Sylfaen" w:cs="Sylfaen"/>
          <w:i/>
          <w:color w:val="000000"/>
          <w:shd w:val="clear" w:color="auto" w:fill="FFFFFF"/>
        </w:rPr>
        <w:t>post factum</w:t>
      </w:r>
      <w:r>
        <w:rPr>
          <w:rFonts w:ascii="Sylfaen" w:hAnsi="Sylfaen" w:cs="Sylfaen"/>
          <w:color w:val="000000"/>
          <w:shd w:val="clear" w:color="auto" w:fill="FFFFFF"/>
        </w:rPr>
        <w:t xml:space="preserve"> </w:t>
      </w:r>
      <w:r>
        <w:rPr>
          <w:rFonts w:ascii="Sylfaen" w:hAnsi="Sylfaen" w:cs="Sylfaen"/>
          <w:color w:val="000000"/>
          <w:shd w:val="clear" w:color="auto" w:fill="FFFFFF"/>
          <w:lang w:val="ka-GE"/>
        </w:rPr>
        <w:t xml:space="preserve">გამოვლენილი ნებით (პარლამენტის წევრის გაწვევა დაუშვებელია), ისევე როგორც, იგი თავისუფალია, თავადვე გადაწყვიტოს, სურს თუ არა მინიჭებული მანდატით სარგებლობა, საკუთარი პოლიტიკური შეხედულებებისა და სხვა გარემოებების მიზანშეწონილობის საფუძველზე. მოსარჩელის აზრით, არ არსებობს არცერთი კონსტიტუციური მექანიზმი/ინსტრუმენტი, რომელიც საქართველოს პარლამენტის წევრს დაავალდებულებდა საკანონმდებლო ორგანოში საქმიანობას ან/და სხვაგვარად შებოჭავდა მას გადაწყვეტილების მიღებაში იმის თაობაზე, თუ რა უყოს საკუთარ მანდატს.  </w:t>
      </w:r>
    </w:p>
    <w:p w14:paraId="274F7456" w14:textId="77777777" w:rsidR="00CD24C0" w:rsidRDefault="00CD24C0" w:rsidP="00CD24C0">
      <w:pPr>
        <w:jc w:val="both"/>
        <w:rPr>
          <w:rFonts w:ascii="Sylfaen" w:hAnsi="Sylfaen"/>
          <w:i/>
          <w:lang w:val="ka-GE"/>
        </w:rPr>
      </w:pPr>
      <w:r w:rsidRPr="00EF5FA9">
        <w:rPr>
          <w:rFonts w:ascii="Sylfaen" w:hAnsi="Sylfaen"/>
          <w:lang w:val="ka-GE"/>
        </w:rPr>
        <w:t xml:space="preserve">საკონსტიტუციო სასამართლოს 2020 წლის 25 სექტემბრის </w:t>
      </w:r>
      <w:r>
        <w:rPr>
          <w:rFonts w:ascii="Sylfaen" w:hAnsi="Sylfaen"/>
          <w:lang w:val="ka-GE"/>
        </w:rPr>
        <w:t xml:space="preserve">გადაწყვეტილება ცალსახად მიუთითებს, რომ </w:t>
      </w:r>
      <w:r w:rsidRPr="00FA4E37">
        <w:rPr>
          <w:rFonts w:ascii="Sylfaen" w:hAnsi="Sylfaen"/>
          <w:i/>
          <w:lang w:val="ka-GE"/>
        </w:rPr>
        <w:t xml:space="preserve">„პარლამენტის წევრის უფლებამოსილების ვადამდე შეწყვეტა კომპლექსური საკითხია, რომელიც, ერთი მხრივ, დემოკრატიის უშუალო მოთხოვნაა, რათა არ მოხდეს უმრავლესობის ნების თავად დემოკრატიის საწინააღმდეგოდ გამოყენება და საფრთხე არ შეექმნას პარლამენტის ეფექტიან ფუნქციონირებას, ხოლო, მეორე მხრივ, ამ უფლებამოსილების ბოროტად ან არასწორად გამოყენება შეიცავს ძალაუფლების უშუალო წყაროს - ხალხის ნების დაძლევის რისკებს. </w:t>
      </w:r>
    </w:p>
    <w:p w14:paraId="2E2EE115" w14:textId="77777777" w:rsidR="00CD24C0" w:rsidRPr="00FA4E37" w:rsidRDefault="00CD24C0" w:rsidP="00CD24C0">
      <w:pPr>
        <w:jc w:val="both"/>
        <w:rPr>
          <w:rFonts w:ascii="Sylfaen" w:hAnsi="Sylfaen"/>
          <w:lang w:val="ka-GE"/>
        </w:rPr>
      </w:pPr>
      <w:r w:rsidRPr="00FA4E37">
        <w:rPr>
          <w:rFonts w:ascii="Sylfaen" w:hAnsi="Sylfaen"/>
          <w:i/>
          <w:lang w:val="ka-GE"/>
        </w:rPr>
        <w:lastRenderedPageBreak/>
        <w:t>პარლამენტის წევრის უფლებამოსილების ვადამდე შეწყვეტის საკითხისადმი უკიდურესად ფრთხილი მიდგომის საჭიროებას წარმოშობს, ერთი მხრივ, თავად ეს ინსტიტუტი და მისგან მომდინარე შესაძლო რისკები, ხოლო, მეორე მხრივ, საქართველოს პარლამენტის წევრის როლი, ფუნქცია და ლეგიტიმაციის წყაროს მნიშვნელობა დემოკრატიულ საზოგადოებაში. შესაბამისად, საკუთრივ დემოკრატიის ეფექტიანი ფუნქციონირება მოითხოვს, რომ არსებობდეს ხალხის წარმომადგენლისათვის უფლებამოსილების ვადამდე შეწყვეტის მექანიზმი, რომელიც გამოყენებული უნდა იქნეს მხოლოდ მაშინ, როდესაც არსებობს შესაბამისი საფუძველი, კერძოდ, როდესაც უფლებამოსილების ვადამდე შეწყვეტა გამართლებულია ხელისუფლების სიჯანსაღის დაცვისა და მისდამი ხალხის ნდობის უზრუნველყოფის თვალსაზრისით, მიუხედავად იმისა, რომ პარლამენტის წევრისათვის უფლებამოსილების ვადამდე შეწყვეტის შესაძლებლობა მართლაც არის გარკვეული რისკების შემცველი. სწორედ აქედან გამომდინარე, საქართველოს კონსტიტუციის 39-ე მუხლის მე-5 პუნქტი ექსკლუზიურად და ამომწურავად ჩამოთვლის იმ საფუძვლებს, რომელთა არსებობაც იწვევს პარლამენტის წევრის უფლებამოსილების ვადამდე შეწყვეტას და მინიმუმამდე ამცირებს ამ გადაწყვეტილების მიმღები ორგანოს დისკრეციის ფარგლებს“</w:t>
      </w:r>
      <w:r>
        <w:rPr>
          <w:rFonts w:ascii="Sylfaen" w:hAnsi="Sylfaen"/>
          <w:lang w:val="ka-GE"/>
        </w:rPr>
        <w:t xml:space="preserve">. </w:t>
      </w:r>
    </w:p>
    <w:p w14:paraId="577DB44D" w14:textId="77777777" w:rsidR="00CD24C0" w:rsidRPr="00EF5FA9" w:rsidRDefault="00CD24C0" w:rsidP="00CD24C0">
      <w:pPr>
        <w:jc w:val="both"/>
        <w:rPr>
          <w:rFonts w:ascii="Sylfaen" w:hAnsi="Sylfaen"/>
          <w:color w:val="000000"/>
          <w:shd w:val="clear" w:color="auto" w:fill="FFFFFF"/>
          <w:lang w:val="ka-GE"/>
        </w:rPr>
      </w:pPr>
      <w:r w:rsidRPr="00EF5FA9">
        <w:rPr>
          <w:rFonts w:ascii="Sylfaen" w:hAnsi="Sylfaen"/>
          <w:lang w:val="ka-GE"/>
        </w:rPr>
        <w:t>ამავე გადაწყვეტილებაში</w:t>
      </w:r>
      <w:r>
        <w:rPr>
          <w:rFonts w:ascii="Sylfaen" w:hAnsi="Sylfaen"/>
          <w:lang w:val="ka-GE"/>
        </w:rPr>
        <w:t>,</w:t>
      </w:r>
      <w:r w:rsidRPr="00EF5FA9">
        <w:rPr>
          <w:rFonts w:ascii="Sylfaen" w:hAnsi="Sylfaen"/>
          <w:lang w:val="ka-GE"/>
        </w:rPr>
        <w:t xml:space="preserve"> საკონსტიტუციო სასამართლომ ყურადღება გაამახვილა</w:t>
      </w:r>
      <w:r>
        <w:rPr>
          <w:rFonts w:ascii="Sylfaen" w:hAnsi="Sylfaen"/>
          <w:lang w:val="ka-GE"/>
        </w:rPr>
        <w:t xml:space="preserve"> იმ გარემოებაზე, რომ </w:t>
      </w:r>
      <w:r w:rsidRPr="00EF5FA9">
        <w:rPr>
          <w:rFonts w:ascii="Sylfaen" w:hAnsi="Sylfaen"/>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უფლებამოსილების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შეწყვეტის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საფუძვლებს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თავად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განსაზღვრავს</w:t>
      </w:r>
      <w:r>
        <w:rPr>
          <w:rFonts w:ascii="Sylfaen" w:hAnsi="Sylfaen" w:cs="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(კონსტიტუციის 39-ე მუხლის მე-5 პუნქტი)</w:t>
      </w:r>
      <w:r>
        <w:rPr>
          <w:rFonts w:ascii="Sylfaen" w:hAnsi="Sylfaen"/>
          <w:color w:val="000000"/>
          <w:shd w:val="clear" w:color="auto" w:fill="FFFFFF"/>
          <w:lang w:val="ka-GE"/>
        </w:rPr>
        <w:t>.</w:t>
      </w:r>
      <w:r w:rsidRPr="00EF5FA9">
        <w:rPr>
          <w:rFonts w:ascii="Sylfaen" w:hAnsi="Sylfaen"/>
          <w:color w:val="000000"/>
          <w:shd w:val="clear" w:color="auto" w:fill="FFFFFF"/>
          <w:lang w:val="ka-GE"/>
        </w:rPr>
        <w:t xml:space="preserve"> სასამართლოს განმარტებით, </w:t>
      </w:r>
      <w:r>
        <w:rPr>
          <w:rFonts w:ascii="Sylfaen" w:hAnsi="Sylfaen"/>
          <w:color w:val="000000"/>
          <w:shd w:val="clear" w:color="auto" w:fill="FFFFFF"/>
          <w:lang w:val="ka-GE"/>
        </w:rPr>
        <w:t xml:space="preserve">კონსტიტუციაში მოცემული </w:t>
      </w:r>
      <w:r w:rsidRPr="00EF5FA9">
        <w:rPr>
          <w:rFonts w:ascii="Sylfaen" w:hAnsi="Sylfaen" w:cs="Sylfaen"/>
          <w:color w:val="000000"/>
          <w:shd w:val="clear" w:color="auto" w:fill="FFFFFF"/>
          <w:lang w:val="ka-GE"/>
        </w:rPr>
        <w:t>ჩამონათვალი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ექვემდებარება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გაფართოებას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ქვემდგომი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საკანონმდებლო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აქტებით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ნებისმიერი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სხვა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საფუძვლით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უფლებამოსილების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შეწყვეტა</w:t>
      </w:r>
      <w:r>
        <w:rPr>
          <w:rFonts w:ascii="Sylfaen" w:hAnsi="Sylfaen" w:cs="Sylfaen"/>
          <w:color w:val="000000"/>
          <w:shd w:val="clear" w:color="auto" w:fill="FFFFFF"/>
          <w:lang w:val="ka-GE"/>
        </w:rPr>
        <w:t>,</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თავისთავად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შეეწინააღმდეგება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კონსტიტუციას</w:t>
      </w:r>
      <w:r>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სხვა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სახელმწიფო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თანამდებობისაგან</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განსხვავებით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უფლებამოსილების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ვადამდე</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შეწყვეტის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საკითხის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კონსტიტუციურობის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შემოწმებისას</w:t>
      </w:r>
      <w:r>
        <w:rPr>
          <w:rFonts w:ascii="Sylfaen" w:hAnsi="Sylfaen" w:cs="Sylfaen"/>
          <w:color w:val="000000"/>
          <w:shd w:val="clear" w:color="auto" w:fill="FFFFFF"/>
          <w:lang w:val="ka-GE"/>
        </w:rPr>
        <w:t>,</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სასამართლო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გადაწყვეტილებას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იღებს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შეზღუდვის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პროპორციულობის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ან</w:t>
      </w:r>
      <w:r w:rsidRPr="00EF5FA9">
        <w:rPr>
          <w:rFonts w:ascii="Sylfaen" w:hAnsi="Sylfaen"/>
          <w:color w:val="000000"/>
          <w:shd w:val="clear" w:color="auto" w:fill="FFFFFF"/>
          <w:lang w:val="ka-GE"/>
        </w:rPr>
        <w:t>/</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გათავისუფლების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დასაბუთებულობის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გზით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არამედ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იმის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შეფასებით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თუ</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რამდენად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სწორად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გამოიყენა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საქართველოს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პარლამენტმა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კონსტიტუციის</w:t>
      </w:r>
      <w:r w:rsidRPr="00EF5FA9">
        <w:rPr>
          <w:rFonts w:ascii="Sylfaen" w:hAnsi="Sylfaen"/>
          <w:color w:val="000000"/>
          <w:shd w:val="clear" w:color="auto" w:fill="FFFFFF"/>
          <w:lang w:val="ka-GE"/>
        </w:rPr>
        <w:t xml:space="preserve"> 39-</w:t>
      </w:r>
      <w:r w:rsidRPr="00EF5FA9">
        <w:rPr>
          <w:rFonts w:ascii="Sylfaen" w:hAnsi="Sylfaen" w:cs="Sylfaen"/>
          <w:color w:val="000000"/>
          <w:shd w:val="clear" w:color="auto" w:fill="FFFFFF"/>
          <w:lang w:val="ka-GE"/>
        </w:rPr>
        <w:t>ე</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მუხლის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მე</w:t>
      </w:r>
      <w:r w:rsidRPr="00EF5FA9">
        <w:rPr>
          <w:rFonts w:ascii="Sylfaen" w:hAnsi="Sylfaen"/>
          <w:color w:val="000000"/>
          <w:shd w:val="clear" w:color="auto" w:fill="FFFFFF"/>
          <w:lang w:val="ka-GE"/>
        </w:rPr>
        <w:t xml:space="preserve">-5 </w:t>
      </w:r>
      <w:r w:rsidRPr="00EF5FA9">
        <w:rPr>
          <w:rFonts w:ascii="Sylfaen" w:hAnsi="Sylfaen" w:cs="Sylfaen"/>
          <w:color w:val="000000"/>
          <w:shd w:val="clear" w:color="auto" w:fill="FFFFFF"/>
          <w:lang w:val="ka-GE"/>
        </w:rPr>
        <w:t>პუნქტის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ესა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თუ</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დებულება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რომელიც</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სადავო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დადგენილების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მიღებას</w:t>
      </w:r>
      <w:r>
        <w:rPr>
          <w:rFonts w:ascii="Sylfaen" w:hAnsi="Sylfaen" w:cs="Sylfaen"/>
          <w:color w:val="000000"/>
          <w:shd w:val="clear" w:color="auto" w:fill="FFFFFF"/>
          <w:lang w:val="ka-GE"/>
        </w:rPr>
        <w:t>აც</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დაედო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საფუძვლად</w:t>
      </w:r>
      <w:r w:rsidRPr="00EF5FA9">
        <w:rPr>
          <w:rFonts w:ascii="Sylfaen" w:hAnsi="Sylfaen"/>
          <w:color w:val="000000"/>
          <w:shd w:val="clear" w:color="auto" w:fill="FFFFFF"/>
          <w:lang w:val="ka-GE"/>
        </w:rPr>
        <w:t>.</w:t>
      </w:r>
    </w:p>
    <w:p w14:paraId="0C7AC75E" w14:textId="77777777" w:rsidR="00CD24C0" w:rsidRDefault="00CD24C0" w:rsidP="00CD24C0">
      <w:pPr>
        <w:jc w:val="both"/>
        <w:rPr>
          <w:rFonts w:ascii="Sylfaen" w:hAnsi="Sylfaen" w:cs="Sylfaen"/>
          <w:color w:val="000000"/>
          <w:shd w:val="clear" w:color="auto" w:fill="FFFFFF"/>
          <w:lang w:val="ka-GE"/>
        </w:rPr>
      </w:pPr>
      <w:r w:rsidRPr="00EF5FA9">
        <w:rPr>
          <w:rFonts w:ascii="Sylfaen" w:hAnsi="Sylfaen" w:cs="Sylfaen"/>
          <w:color w:val="000000"/>
          <w:shd w:val="clear" w:color="auto" w:fill="FFFFFF"/>
          <w:lang w:val="ka-GE"/>
        </w:rPr>
        <w:t>გარდა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ფუნქციების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საქმიანობის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მნიშვნელობისა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აუცილებელია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ყურადღება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მიექცეს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ლეგიტიმაციის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წყაროს</w:t>
      </w:r>
      <w:r>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აირჩევა</w:t>
      </w:r>
      <w:r w:rsidRPr="00EF5FA9">
        <w:rPr>
          <w:rFonts w:ascii="Sylfaen" w:hAnsi="Sylfaen"/>
          <w:color w:val="000000"/>
          <w:shd w:val="clear" w:color="auto" w:fill="FFFFFF"/>
          <w:lang w:val="ka-GE"/>
        </w:rPr>
        <w:t xml:space="preserve"> 4 </w:t>
      </w:r>
      <w:r w:rsidRPr="00EF5FA9">
        <w:rPr>
          <w:rFonts w:ascii="Sylfaen" w:hAnsi="Sylfaen" w:cs="Sylfaen"/>
          <w:color w:val="000000"/>
          <w:shd w:val="clear" w:color="auto" w:fill="FFFFFF"/>
          <w:lang w:val="ka-GE"/>
        </w:rPr>
        <w:t>წლის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ვადით</w:t>
      </w:r>
      <w:r>
        <w:rPr>
          <w:rFonts w:ascii="Sylfaen" w:hAnsi="Sylfaen" w:cs="Sylfaen"/>
          <w:color w:val="000000"/>
          <w:shd w:val="clear" w:color="auto" w:fill="FFFFFF"/>
          <w:lang w:val="ka-GE"/>
        </w:rPr>
        <w:t>,</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საყოველთაო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თავისუფალი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თანასწორი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პირდაპირი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არჩევნების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შედეგად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საქართველოს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საკონსტიტუციო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სასამართლოს</w:t>
      </w:r>
      <w:r>
        <w:rPr>
          <w:rFonts w:ascii="Sylfaen" w:hAnsi="Sylfaen" w:cs="Sylfaen"/>
          <w:color w:val="000000"/>
          <w:shd w:val="clear" w:color="auto" w:fill="FFFFFF"/>
          <w:lang w:val="ka-GE"/>
        </w:rPr>
        <w:t>,</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არაერთ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გადაწყვეტილებაში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განუმარტავს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რომ</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არჩევნები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დემოკრატიის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განუყოფელი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მოთხოვნაა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ამ</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გზით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თანამდებობის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დაკავება</w:t>
      </w:r>
      <w:r w:rsidRPr="00EF5FA9">
        <w:rPr>
          <w:rFonts w:ascii="Sylfaen" w:hAnsi="Sylfaen"/>
          <w:color w:val="000000"/>
          <w:shd w:val="clear" w:color="auto" w:fill="FFFFFF"/>
          <w:lang w:val="ka-GE"/>
        </w:rPr>
        <w:t xml:space="preserve"> - </w:t>
      </w:r>
      <w:r w:rsidRPr="00EF5FA9">
        <w:rPr>
          <w:rFonts w:ascii="Sylfaen" w:hAnsi="Sylfaen" w:cs="Sylfaen"/>
          <w:color w:val="000000"/>
          <w:shd w:val="clear" w:color="auto" w:fill="FFFFFF"/>
          <w:lang w:val="ka-GE"/>
        </w:rPr>
        <w:t>უშუალოდ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ხალხისგან</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მანდატის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მიღება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ამგვარი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თანამდებობის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პირების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უფლებათა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დაცვისა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რეალიზაციის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განსაკუთრებულ</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პირობებს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ქმნის</w:t>
      </w:r>
      <w:r>
        <w:rPr>
          <w:rFonts w:ascii="Sylfaen" w:hAnsi="Sylfaen" w:cs="Sylfaen"/>
          <w:color w:val="000000"/>
          <w:shd w:val="clear" w:color="auto" w:fill="FFFFFF"/>
          <w:lang w:val="ka-GE"/>
        </w:rPr>
        <w:t xml:space="preserve">. </w:t>
      </w:r>
    </w:p>
    <w:p w14:paraId="5D3F0902" w14:textId="77777777" w:rsidR="00CD24C0" w:rsidRDefault="00CD24C0" w:rsidP="00CD24C0">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წინამდებარე დავისთვის, არსებით საკითხს წარმოადგენს იმის გამორკვევა, თუ რას გულისხმობს საქართველოს კონსტიტუციის 39-ე მუხლის მე-5 პუნქტის „ა“ ქვეპუნქტით გათვალისწინებული პარლამენტის წევრის უფლებამოსილების ვადამდე ადრე შეწყვეტის მექანიზმი. ასევე, როგორ მოხდა პარლამენტის მიერ მისი გამოყენება და დაარღვია თუ არა </w:t>
      </w:r>
      <w:r>
        <w:rPr>
          <w:rFonts w:ascii="Sylfaen" w:hAnsi="Sylfaen" w:cs="Sylfaen"/>
          <w:color w:val="000000"/>
          <w:shd w:val="clear" w:color="auto" w:fill="FFFFFF"/>
          <w:lang w:val="ka-GE"/>
        </w:rPr>
        <w:lastRenderedPageBreak/>
        <w:t>საქართველოს საკანონმდებლო ორგანომ კონსტიტუცია მაშინ, როდესაც მოსარჩელეს, საკუთარი განცხადების საფუძველზე, არ შეუწყვიტა უფლებამოსილება.</w:t>
      </w:r>
    </w:p>
    <w:p w14:paraId="564983D7" w14:textId="77777777" w:rsidR="00CD24C0" w:rsidRDefault="00CD24C0" w:rsidP="00CD24C0">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საქართველოს კონსტიტუციაში ჩამოთვლილი პარლამენტის წევრის უფლებამოსილების ვადამდე ადრე შეწყვეტის საფუძვლები, შეგვიძლია დავყოთ ორ კატეგორიად: </w:t>
      </w:r>
    </w:p>
    <w:p w14:paraId="5D53C172" w14:textId="77777777" w:rsidR="00CD24C0" w:rsidRDefault="00CD24C0" w:rsidP="00CD24C0">
      <w:pPr>
        <w:pStyle w:val="a6"/>
        <w:numPr>
          <w:ilvl w:val="0"/>
          <w:numId w:val="5"/>
        </w:numPr>
        <w:jc w:val="both"/>
        <w:rPr>
          <w:rFonts w:ascii="Sylfaen" w:hAnsi="Sylfaen" w:cs="Sylfaen"/>
          <w:color w:val="000000"/>
          <w:shd w:val="clear" w:color="auto" w:fill="FFFFFF"/>
          <w:lang w:val="ka-GE"/>
        </w:rPr>
      </w:pPr>
      <w:r w:rsidRPr="00FA4E37">
        <w:rPr>
          <w:rFonts w:ascii="Sylfaen" w:hAnsi="Sylfaen" w:cs="Sylfaen"/>
          <w:color w:val="000000"/>
          <w:shd w:val="clear" w:color="auto" w:fill="FFFFFF"/>
          <w:lang w:val="ka-GE"/>
        </w:rPr>
        <w:t>როდესაც პარლამენტის წევრი კონსტიტუციას ან/და კანონმდებლობის არღვევს (39-ე მუხლის მე-5 პუნქტის „ბ“, „გ“, „დ“, „თ</w:t>
      </w:r>
      <w:r>
        <w:rPr>
          <w:rFonts w:ascii="Sylfaen" w:hAnsi="Sylfaen" w:cs="Sylfaen"/>
          <w:color w:val="000000"/>
          <w:shd w:val="clear" w:color="auto" w:fill="FFFFFF"/>
          <w:lang w:val="ka-GE"/>
        </w:rPr>
        <w:t>“);</w:t>
      </w:r>
    </w:p>
    <w:p w14:paraId="7131134B" w14:textId="77777777" w:rsidR="00CD24C0" w:rsidRDefault="00CD24C0" w:rsidP="00CD24C0">
      <w:pPr>
        <w:pStyle w:val="a6"/>
        <w:jc w:val="both"/>
        <w:rPr>
          <w:rFonts w:ascii="Sylfaen" w:hAnsi="Sylfaen" w:cs="Sylfaen"/>
          <w:color w:val="000000"/>
          <w:shd w:val="clear" w:color="auto" w:fill="FFFFFF"/>
          <w:lang w:val="ka-GE"/>
        </w:rPr>
      </w:pPr>
    </w:p>
    <w:p w14:paraId="02BE1F22" w14:textId="77777777" w:rsidR="00CD24C0" w:rsidRPr="00F67A8E" w:rsidRDefault="00CD24C0" w:rsidP="00CD24C0">
      <w:pPr>
        <w:pStyle w:val="a6"/>
        <w:numPr>
          <w:ilvl w:val="0"/>
          <w:numId w:val="5"/>
        </w:num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როდესაც არსებობს</w:t>
      </w:r>
      <w:r w:rsidRPr="00FA4E37">
        <w:rPr>
          <w:rFonts w:ascii="Sylfaen" w:hAnsi="Sylfaen" w:cs="Sylfaen"/>
          <w:color w:val="000000"/>
          <w:shd w:val="clear" w:color="auto" w:fill="FFFFFF"/>
          <w:lang w:val="ka-GE"/>
        </w:rPr>
        <w:t xml:space="preserve"> ობიექტური თუ სუბიექტური </w:t>
      </w:r>
      <w:r>
        <w:rPr>
          <w:rFonts w:ascii="Sylfaen" w:hAnsi="Sylfaen" w:cs="Sylfaen"/>
          <w:color w:val="000000"/>
          <w:shd w:val="clear" w:color="auto" w:fill="FFFFFF"/>
          <w:lang w:val="ka-GE"/>
        </w:rPr>
        <w:t>მიზეზები, რომ პარლამენტის წევრმა არ/ვერ</w:t>
      </w:r>
      <w:r w:rsidRPr="00FA4E37">
        <w:rPr>
          <w:rFonts w:ascii="Sylfaen" w:hAnsi="Sylfaen" w:cs="Sylfaen"/>
          <w:color w:val="000000"/>
          <w:shd w:val="clear" w:color="auto" w:fill="FFFFFF"/>
          <w:lang w:val="ka-GE"/>
        </w:rPr>
        <w:t xml:space="preserve"> განახორციელოს დაკავებული თანამდებობისთვის საჭირო ფუნქციები </w:t>
      </w:r>
      <w:r>
        <w:rPr>
          <w:rFonts w:ascii="Sylfaen" w:hAnsi="Sylfaen" w:cs="Sylfaen"/>
          <w:color w:val="000000"/>
          <w:shd w:val="clear" w:color="auto" w:fill="FFFFFF"/>
          <w:lang w:val="ka-GE"/>
        </w:rPr>
        <w:t>(</w:t>
      </w:r>
      <w:r w:rsidRPr="00FA4E37">
        <w:rPr>
          <w:rFonts w:ascii="Sylfaen" w:hAnsi="Sylfaen" w:cs="Sylfaen"/>
          <w:color w:val="000000"/>
          <w:shd w:val="clear" w:color="auto" w:fill="FFFFFF"/>
          <w:lang w:val="ka-GE"/>
        </w:rPr>
        <w:t xml:space="preserve">კონსტიტუციის 39-ე მუხლის მე-5 პუნქტის „ა“, „ვ“, „ზ“ ქვეპუნქტები). </w:t>
      </w:r>
    </w:p>
    <w:p w14:paraId="52BD0AA1" w14:textId="730CDBC5" w:rsidR="00CD24C0" w:rsidRDefault="00CD24C0" w:rsidP="00CD24C0">
      <w:pPr>
        <w:jc w:val="both"/>
        <w:rPr>
          <w:rFonts w:ascii="Sylfaen" w:hAnsi="Sylfaen" w:cs="Sylfaen"/>
          <w:color w:val="000000"/>
          <w:shd w:val="clear" w:color="auto" w:fill="FFFFFF"/>
          <w:lang w:val="ka-GE"/>
        </w:rPr>
      </w:pPr>
      <w:r w:rsidRPr="00FA4E37">
        <w:rPr>
          <w:rFonts w:ascii="Sylfaen" w:hAnsi="Sylfaen" w:cs="Sylfaen"/>
          <w:color w:val="000000"/>
          <w:shd w:val="clear" w:color="auto" w:fill="FFFFFF"/>
          <w:lang w:val="ka-GE"/>
        </w:rPr>
        <w:t xml:space="preserve">ორივე შემთხვევაში, თუკი </w:t>
      </w:r>
      <w:r>
        <w:rPr>
          <w:rFonts w:ascii="Sylfaen" w:hAnsi="Sylfaen" w:cs="Sylfaen"/>
          <w:color w:val="000000"/>
          <w:shd w:val="clear" w:color="auto" w:fill="FFFFFF"/>
          <w:lang w:val="ka-GE"/>
        </w:rPr>
        <w:t xml:space="preserve">სახეზეა კონსტიტუციით </w:t>
      </w:r>
      <w:r w:rsidRPr="00FA4E37">
        <w:rPr>
          <w:rFonts w:ascii="Sylfaen" w:hAnsi="Sylfaen" w:cs="Sylfaen"/>
          <w:color w:val="000000"/>
          <w:shd w:val="clear" w:color="auto" w:fill="FFFFFF"/>
          <w:lang w:val="ka-GE"/>
        </w:rPr>
        <w:t>გათვალისწინებული საფუძვლები, აუცილებელია</w:t>
      </w:r>
      <w:r>
        <w:rPr>
          <w:rFonts w:ascii="Sylfaen" w:hAnsi="Sylfaen" w:cs="Sylfaen"/>
          <w:color w:val="000000"/>
          <w:shd w:val="clear" w:color="auto" w:fill="FFFFFF"/>
          <w:lang w:val="ka-GE"/>
        </w:rPr>
        <w:t>,</w:t>
      </w:r>
      <w:r w:rsidRPr="00FA4E37">
        <w:rPr>
          <w:rFonts w:ascii="Sylfaen" w:hAnsi="Sylfaen" w:cs="Sylfaen"/>
          <w:color w:val="000000"/>
          <w:shd w:val="clear" w:color="auto" w:fill="FFFFFF"/>
          <w:lang w:val="ka-GE"/>
        </w:rPr>
        <w:t xml:space="preserve"> პარლამენტის წევრს ვადამდე ადრე შეუწყდეს უფლებამოსილება, რათა ერთი მხრივ საფრთხე არ შეექმნას პარლამენტის ნორმალურ ფუნქციონირებას, ხოლო მეორე მხრივ</w:t>
      </w:r>
      <w:r>
        <w:rPr>
          <w:rFonts w:ascii="Sylfaen" w:hAnsi="Sylfaen" w:cs="Sylfaen"/>
          <w:color w:val="000000"/>
          <w:shd w:val="clear" w:color="auto" w:fill="FFFFFF"/>
          <w:lang w:val="ka-GE"/>
        </w:rPr>
        <w:t>,</w:t>
      </w:r>
      <w:r w:rsidRPr="00FA4E37">
        <w:rPr>
          <w:rFonts w:ascii="Sylfaen" w:hAnsi="Sylfaen" w:cs="Sylfaen"/>
          <w:color w:val="000000"/>
          <w:shd w:val="clear" w:color="auto" w:fill="FFFFFF"/>
          <w:lang w:val="ka-GE"/>
        </w:rPr>
        <w:t xml:space="preserve"> არ შეილახოს პარლამენტის, როგორც სახალხო სუვერენიტეტის განმახორციელებელი კონსტიტუციური ორგანოს  ნდობა</w:t>
      </w:r>
      <w:r>
        <w:rPr>
          <w:rFonts w:ascii="Sylfaen" w:hAnsi="Sylfaen" w:cs="Sylfaen"/>
          <w:color w:val="000000"/>
          <w:shd w:val="clear" w:color="auto" w:fill="FFFFFF"/>
          <w:lang w:val="ka-GE"/>
        </w:rPr>
        <w:t xml:space="preserve"> და ავტორიტეტი</w:t>
      </w:r>
      <w:r w:rsidRPr="00FA4E37">
        <w:rPr>
          <w:rFonts w:ascii="Sylfaen" w:hAnsi="Sylfaen" w:cs="Sylfaen"/>
          <w:color w:val="000000"/>
          <w:shd w:val="clear" w:color="auto" w:fill="FFFFFF"/>
          <w:lang w:val="ka-GE"/>
        </w:rPr>
        <w:t xml:space="preserve">. </w:t>
      </w:r>
    </w:p>
    <w:p w14:paraId="394DB3EF" w14:textId="77777777" w:rsidR="00CD24C0" w:rsidRDefault="00CD24C0" w:rsidP="00CD24C0">
      <w:pPr>
        <w:jc w:val="both"/>
        <w:rPr>
          <w:rFonts w:ascii="Sylfaen" w:hAnsi="Sylfaen" w:cs="Sylfaen"/>
          <w:color w:val="000000"/>
          <w:shd w:val="clear" w:color="auto" w:fill="FFFFFF"/>
          <w:lang w:val="ka-GE"/>
        </w:rPr>
      </w:pPr>
      <w:r w:rsidRPr="00FA4E37">
        <w:rPr>
          <w:rFonts w:ascii="Sylfaen" w:hAnsi="Sylfaen" w:cs="Sylfaen"/>
          <w:color w:val="000000"/>
          <w:shd w:val="clear" w:color="auto" w:fill="FFFFFF"/>
          <w:lang w:val="ka-GE"/>
        </w:rPr>
        <w:t>მაგალითად, თუკი პარლამენტის წევრი ეწევა ეკონომიკურ საქმიანობას, ამით ის არღვევს კონსტიტუციის 39-ე მუხლის მე-4 პუნქტს, რა დროსაც წარმოიშობა კონსტიტუციის 39-ე მუხლის მე-5 პუნქტის „ბ“ ქვეპუნქტით პარლამენტის წევრის უფლებამოსილების ვადამდე ადრე შეწყვეტის საფუძველი, რათა პარლამენტის წევრმა მისთვის გამოცხადებული ნდობა ბოროტად არ გამოიყენოს</w:t>
      </w:r>
      <w:r>
        <w:rPr>
          <w:rFonts w:ascii="Sylfaen" w:hAnsi="Sylfaen" w:cs="Sylfaen"/>
          <w:color w:val="000000"/>
          <w:shd w:val="clear" w:color="auto" w:fill="FFFFFF"/>
          <w:lang w:val="ka-GE"/>
        </w:rPr>
        <w:t>,</w:t>
      </w:r>
      <w:r w:rsidRPr="00FA4E37">
        <w:rPr>
          <w:rFonts w:ascii="Sylfaen" w:hAnsi="Sylfaen" w:cs="Sylfaen"/>
          <w:color w:val="000000"/>
          <w:shd w:val="clear" w:color="auto" w:fill="FFFFFF"/>
          <w:lang w:val="ka-GE"/>
        </w:rPr>
        <w:t xml:space="preserve"> კერძო ინტერესების სასარგებლოდ. აღნიშნული მაგალითის მსგავსად, როდესაც პარლამენტის წევრს სუბიექტური მიზეზით აღარ სურს პარლამენტის წევრად ყოფნა</w:t>
      </w:r>
      <w:r>
        <w:rPr>
          <w:rFonts w:ascii="Sylfaen" w:hAnsi="Sylfaen" w:cs="Sylfaen"/>
          <w:color w:val="000000"/>
          <w:shd w:val="clear" w:color="auto" w:fill="FFFFFF"/>
          <w:lang w:val="ka-GE"/>
        </w:rPr>
        <w:t>, იგი</w:t>
      </w:r>
      <w:r w:rsidRPr="00FA4E37">
        <w:rPr>
          <w:rFonts w:ascii="Sylfaen" w:hAnsi="Sylfaen" w:cs="Sylfaen"/>
          <w:color w:val="000000"/>
          <w:shd w:val="clear" w:color="auto" w:fill="FFFFFF"/>
          <w:lang w:val="ka-GE"/>
        </w:rPr>
        <w:t xml:space="preserve"> განცხადებით მიმართავს საქართველოს პარლამენტს უფლებამოსილების ვადამდე ადრე შეწყვეტის შესახებ, წარმოიშობა კონსტიტუციის 39-ე მუხლის მე-5 პუნქტის „ა“ ქვეპუნქტით გათვალისწინებული უფლებამოსილების ვადამდე ადრე შეწყვეტის საფუძველი.</w:t>
      </w:r>
      <w:r>
        <w:rPr>
          <w:rFonts w:ascii="Sylfaen" w:hAnsi="Sylfaen" w:cs="Sylfaen"/>
          <w:color w:val="000000"/>
          <w:shd w:val="clear" w:color="auto" w:fill="FFFFFF"/>
          <w:lang w:val="ka-GE"/>
        </w:rPr>
        <w:t xml:space="preserve"> ასევე, შესაძლებელია, არსებობდეს ობიექტური გარემოება, რაც გამორიცხავს პარლამენტის წევრის მიერ საკუთარი უფლებამოსილების განხორციელებას (პირის გარდაცვალება). </w:t>
      </w:r>
      <w:r w:rsidRPr="00FA4E37">
        <w:rPr>
          <w:rFonts w:ascii="Sylfaen" w:hAnsi="Sylfaen" w:cs="Sylfaen"/>
          <w:color w:val="000000"/>
          <w:shd w:val="clear" w:color="auto" w:fill="FFFFFF"/>
          <w:lang w:val="ka-GE"/>
        </w:rPr>
        <w:t xml:space="preserve"> </w:t>
      </w:r>
    </w:p>
    <w:p w14:paraId="74FCA273" w14:textId="77777777" w:rsidR="00CD24C0" w:rsidRPr="00FA4E37" w:rsidRDefault="00CD24C0" w:rsidP="00CD24C0">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მოცემულ </w:t>
      </w:r>
      <w:r w:rsidRPr="00FA4E37">
        <w:rPr>
          <w:rFonts w:ascii="Sylfaen" w:hAnsi="Sylfaen" w:cs="Sylfaen"/>
          <w:color w:val="000000"/>
          <w:shd w:val="clear" w:color="auto" w:fill="FFFFFF"/>
          <w:lang w:val="ka-GE"/>
        </w:rPr>
        <w:t>შემთხვევაში</w:t>
      </w:r>
      <w:r>
        <w:rPr>
          <w:rFonts w:ascii="Sylfaen" w:hAnsi="Sylfaen" w:cs="Sylfaen"/>
          <w:color w:val="000000"/>
          <w:shd w:val="clear" w:color="auto" w:fill="FFFFFF"/>
          <w:lang w:val="ka-GE"/>
        </w:rPr>
        <w:t>, სასამართლომ უნდა დაადგინოს, კონსტიტუციის</w:t>
      </w:r>
      <w:r w:rsidRPr="00FA4E37">
        <w:rPr>
          <w:rFonts w:ascii="Sylfaen" w:hAnsi="Sylfaen" w:cs="Sylfaen"/>
          <w:color w:val="000000"/>
          <w:shd w:val="clear" w:color="auto" w:fill="FFFFFF"/>
          <w:lang w:val="ka-GE"/>
        </w:rPr>
        <w:t xml:space="preserve"> 39-ე მუხლის მე-5 პუნქტის „ა“ ქვეპუნქტით გათვალისწინებული საფუძვლის წარმოშობისას</w:t>
      </w:r>
      <w:r>
        <w:rPr>
          <w:rFonts w:ascii="Sylfaen" w:hAnsi="Sylfaen" w:cs="Sylfaen"/>
          <w:color w:val="000000"/>
          <w:shd w:val="clear" w:color="auto" w:fill="FFFFFF"/>
          <w:lang w:val="ka-GE"/>
        </w:rPr>
        <w:t>,</w:t>
      </w:r>
      <w:r w:rsidRPr="00FA4E37">
        <w:rPr>
          <w:rFonts w:ascii="Sylfaen" w:hAnsi="Sylfaen" w:cs="Sylfaen"/>
          <w:color w:val="000000"/>
          <w:shd w:val="clear" w:color="auto" w:fill="FFFFFF"/>
          <w:lang w:val="ka-GE"/>
        </w:rPr>
        <w:t xml:space="preserve"> როგორი პროცედურით უნდა შეუწყდეს </w:t>
      </w:r>
      <w:r>
        <w:rPr>
          <w:rFonts w:ascii="Sylfaen" w:hAnsi="Sylfaen" w:cs="Sylfaen"/>
          <w:color w:val="000000"/>
          <w:shd w:val="clear" w:color="auto" w:fill="FFFFFF"/>
          <w:lang w:val="ka-GE"/>
        </w:rPr>
        <w:t>პარლამენტის წევრს</w:t>
      </w:r>
      <w:r w:rsidRPr="00FA4E37">
        <w:rPr>
          <w:rFonts w:ascii="Sylfaen" w:hAnsi="Sylfaen" w:cs="Sylfaen"/>
          <w:color w:val="000000"/>
          <w:shd w:val="clear" w:color="auto" w:fill="FFFFFF"/>
          <w:lang w:val="ka-GE"/>
        </w:rPr>
        <w:t xml:space="preserve"> უფლებამოსილება. კერძოდ, პროცესი უნდა იყოს მხოლო ფორმალური, თუ შესაძლებელია</w:t>
      </w:r>
      <w:r>
        <w:rPr>
          <w:rFonts w:ascii="Sylfaen" w:hAnsi="Sylfaen" w:cs="Sylfaen"/>
          <w:color w:val="000000"/>
          <w:shd w:val="clear" w:color="auto" w:fill="FFFFFF"/>
          <w:lang w:val="ka-GE"/>
        </w:rPr>
        <w:t>,</w:t>
      </w:r>
      <w:r w:rsidRPr="00FA4E37">
        <w:rPr>
          <w:rFonts w:ascii="Sylfaen" w:hAnsi="Sylfaen" w:cs="Sylfaen"/>
          <w:color w:val="000000"/>
          <w:shd w:val="clear" w:color="auto" w:fill="FFFFFF"/>
          <w:lang w:val="ka-GE"/>
        </w:rPr>
        <w:t xml:space="preserve"> </w:t>
      </w:r>
      <w:r>
        <w:rPr>
          <w:rFonts w:ascii="Sylfaen" w:hAnsi="Sylfaen" w:cs="Sylfaen"/>
          <w:color w:val="000000"/>
          <w:shd w:val="clear" w:color="auto" w:fill="FFFFFF"/>
          <w:lang w:val="ka-GE"/>
        </w:rPr>
        <w:t>პარლამენტი უფლებამოსილი იყოს,</w:t>
      </w:r>
      <w:r w:rsidRPr="00FA4E37">
        <w:rPr>
          <w:rFonts w:ascii="Sylfaen" w:hAnsi="Sylfaen" w:cs="Sylfaen"/>
          <w:color w:val="000000"/>
          <w:shd w:val="clear" w:color="auto" w:fill="FFFFFF"/>
          <w:lang w:val="ka-GE"/>
        </w:rPr>
        <w:t xml:space="preserve"> პოლიტიკური მიზანშეწონილობიდან გამომდინარე</w:t>
      </w:r>
      <w:r>
        <w:rPr>
          <w:rFonts w:ascii="Sylfaen" w:hAnsi="Sylfaen" w:cs="Sylfaen"/>
          <w:color w:val="000000"/>
          <w:shd w:val="clear" w:color="auto" w:fill="FFFFFF"/>
          <w:lang w:val="ka-GE"/>
        </w:rPr>
        <w:t xml:space="preserve">, </w:t>
      </w:r>
      <w:r w:rsidRPr="00FA4E37">
        <w:rPr>
          <w:rFonts w:ascii="Sylfaen" w:hAnsi="Sylfaen" w:cs="Sylfaen"/>
          <w:color w:val="000000"/>
          <w:shd w:val="clear" w:color="auto" w:fill="FFFFFF"/>
          <w:lang w:val="ka-GE"/>
        </w:rPr>
        <w:t>პირადი განცხადების მიუხედავად</w:t>
      </w:r>
      <w:r>
        <w:rPr>
          <w:rFonts w:ascii="Sylfaen" w:hAnsi="Sylfaen" w:cs="Sylfaen"/>
          <w:color w:val="000000"/>
          <w:shd w:val="clear" w:color="auto" w:fill="FFFFFF"/>
          <w:lang w:val="ka-GE"/>
        </w:rPr>
        <w:t>,</w:t>
      </w:r>
      <w:r w:rsidRPr="00FA4E37">
        <w:rPr>
          <w:rFonts w:ascii="Sylfaen" w:hAnsi="Sylfaen" w:cs="Sylfaen"/>
          <w:color w:val="000000"/>
          <w:shd w:val="clear" w:color="auto" w:fill="FFFFFF"/>
          <w:lang w:val="ka-GE"/>
        </w:rPr>
        <w:t xml:space="preserve"> </w:t>
      </w:r>
      <w:r>
        <w:rPr>
          <w:rFonts w:ascii="Sylfaen" w:hAnsi="Sylfaen" w:cs="Sylfaen"/>
          <w:color w:val="000000"/>
          <w:shd w:val="clear" w:color="auto" w:fill="FFFFFF"/>
          <w:lang w:val="ka-GE"/>
        </w:rPr>
        <w:t>თავისივე</w:t>
      </w:r>
      <w:r w:rsidRPr="00FA4E37">
        <w:rPr>
          <w:rFonts w:ascii="Sylfaen" w:hAnsi="Sylfaen" w:cs="Sylfaen"/>
          <w:color w:val="000000"/>
          <w:shd w:val="clear" w:color="auto" w:fill="FFFFFF"/>
          <w:lang w:val="ka-GE"/>
        </w:rPr>
        <w:t xml:space="preserve"> წევრს არ შეუწყვიტოს უფლებამოსილება.</w:t>
      </w:r>
    </w:p>
    <w:p w14:paraId="1AF112AF" w14:textId="77777777" w:rsidR="00CD24C0" w:rsidRDefault="00CD24C0" w:rsidP="00CD24C0">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პარლამენტის რეგლამენტით, იმისთვის რომ პარლამენტის წევრს, ვადაზე ადრე შეუწყდეს უფლებამოსილება საკუთარი განცხადების საფუძველზე, აუცილებელია, შემდეგი პროცედურის დაცვა: </w:t>
      </w:r>
    </w:p>
    <w:p w14:paraId="2D66959F" w14:textId="77777777" w:rsidR="00CD24C0" w:rsidRDefault="00CD24C0" w:rsidP="00CD24C0">
      <w:pPr>
        <w:pStyle w:val="a6"/>
        <w:numPr>
          <w:ilvl w:val="0"/>
          <w:numId w:val="6"/>
        </w:numPr>
        <w:jc w:val="both"/>
        <w:rPr>
          <w:rFonts w:ascii="Sylfaen" w:hAnsi="Sylfaen" w:cs="Sylfaen"/>
          <w:color w:val="000000"/>
          <w:shd w:val="clear" w:color="auto" w:fill="FFFFFF"/>
          <w:lang w:val="ka-GE"/>
        </w:rPr>
      </w:pPr>
      <w:r w:rsidRPr="004534AB">
        <w:rPr>
          <w:rFonts w:ascii="Sylfaen" w:hAnsi="Sylfaen" w:cs="Sylfaen"/>
          <w:color w:val="000000"/>
          <w:shd w:val="clear" w:color="auto" w:fill="FFFFFF"/>
          <w:lang w:val="ka-GE"/>
        </w:rPr>
        <w:lastRenderedPageBreak/>
        <w:t xml:space="preserve">პარლამენტის წევრის მიერ უფლებამოსილების მოხსნის შესახებ წერილობითი </w:t>
      </w:r>
      <w:r>
        <w:rPr>
          <w:rFonts w:ascii="Sylfaen" w:hAnsi="Sylfaen" w:cs="Sylfaen"/>
          <w:color w:val="000000"/>
          <w:shd w:val="clear" w:color="auto" w:fill="FFFFFF"/>
          <w:lang w:val="ka-GE"/>
        </w:rPr>
        <w:t xml:space="preserve">განცხადების წარდგენა </w:t>
      </w:r>
      <w:r w:rsidRPr="004534AB">
        <w:rPr>
          <w:rFonts w:ascii="Sylfaen" w:hAnsi="Sylfaen" w:cs="Sylfaen"/>
          <w:color w:val="000000"/>
          <w:shd w:val="clear" w:color="auto" w:fill="FFFFFF"/>
          <w:lang w:val="ka-GE"/>
        </w:rPr>
        <w:t xml:space="preserve">პარლამენტის </w:t>
      </w:r>
      <w:r>
        <w:rPr>
          <w:rFonts w:ascii="Sylfaen" w:hAnsi="Sylfaen" w:cs="Sylfaen"/>
          <w:color w:val="000000"/>
          <w:shd w:val="clear" w:color="auto" w:fill="FFFFFF"/>
          <w:lang w:val="ka-GE"/>
        </w:rPr>
        <w:t>თავმჯდომარი</w:t>
      </w:r>
      <w:r w:rsidRPr="004534AB">
        <w:rPr>
          <w:rFonts w:ascii="Sylfaen" w:hAnsi="Sylfaen" w:cs="Sylfaen"/>
          <w:color w:val="000000"/>
          <w:shd w:val="clear" w:color="auto" w:fill="FFFFFF"/>
          <w:lang w:val="ka-GE"/>
        </w:rPr>
        <w:t>ს</w:t>
      </w:r>
      <w:r>
        <w:rPr>
          <w:rFonts w:ascii="Sylfaen" w:hAnsi="Sylfaen" w:cs="Sylfaen"/>
          <w:color w:val="000000"/>
          <w:shd w:val="clear" w:color="auto" w:fill="FFFFFF"/>
          <w:lang w:val="ka-GE"/>
        </w:rPr>
        <w:t>თვის</w:t>
      </w:r>
      <w:r w:rsidRPr="004534AB">
        <w:rPr>
          <w:rFonts w:ascii="Sylfaen" w:hAnsi="Sylfaen" w:cs="Sylfaen"/>
          <w:color w:val="000000"/>
          <w:shd w:val="clear" w:color="auto" w:fill="FFFFFF"/>
          <w:lang w:val="ka-GE"/>
        </w:rPr>
        <w:t>, რომელიც დაუყოვნებლივ გადასცემს მას პარლამენტის საპროცედურო საკითხთა და წესების კომიტეტს.</w:t>
      </w:r>
    </w:p>
    <w:p w14:paraId="5386CAA1" w14:textId="77777777" w:rsidR="00CD24C0" w:rsidRDefault="00CD24C0" w:rsidP="00CD24C0">
      <w:pPr>
        <w:pStyle w:val="a6"/>
        <w:ind w:left="780"/>
        <w:jc w:val="both"/>
        <w:rPr>
          <w:rFonts w:ascii="Sylfaen" w:hAnsi="Sylfaen" w:cs="Sylfaen"/>
          <w:color w:val="000000"/>
          <w:shd w:val="clear" w:color="auto" w:fill="FFFFFF"/>
          <w:lang w:val="ka-GE"/>
        </w:rPr>
      </w:pPr>
    </w:p>
    <w:p w14:paraId="75186278" w14:textId="77777777" w:rsidR="00CD24C0" w:rsidRDefault="00CD24C0" w:rsidP="00CD24C0">
      <w:pPr>
        <w:pStyle w:val="a6"/>
        <w:numPr>
          <w:ilvl w:val="0"/>
          <w:numId w:val="6"/>
        </w:numPr>
        <w:jc w:val="both"/>
        <w:rPr>
          <w:rFonts w:ascii="Sylfaen" w:hAnsi="Sylfaen" w:cs="Sylfaen"/>
          <w:color w:val="000000"/>
          <w:shd w:val="clear" w:color="auto" w:fill="FFFFFF"/>
          <w:lang w:val="ka-GE"/>
        </w:rPr>
      </w:pPr>
      <w:r w:rsidRPr="004534AB">
        <w:rPr>
          <w:rFonts w:ascii="Sylfaen" w:hAnsi="Sylfaen" w:cs="Sylfaen"/>
          <w:color w:val="000000"/>
          <w:shd w:val="clear" w:color="auto" w:fill="FFFFFF"/>
          <w:lang w:val="ka-GE"/>
        </w:rPr>
        <w:t xml:space="preserve"> კომიტეტი ადგენს განცხადების ნამდვილობას, გარემოებას, რომელიც საფუძვლად დაედო განცხადებას, და არაუადრეს 8 და არაუგვიანეს 15 დღისა ამზადებს შესაბამის დასკვნას. პარლამენტის წევრს უფლება აქვს, უფლებამოსილების მოხსნის შესახებ განცხადება გამოითხოვოს პარლამენტის </w:t>
      </w:r>
      <w:r>
        <w:rPr>
          <w:rFonts w:ascii="Sylfaen" w:hAnsi="Sylfaen" w:cs="Sylfaen"/>
          <w:color w:val="000000"/>
          <w:shd w:val="clear" w:color="auto" w:fill="FFFFFF"/>
          <w:lang w:val="ka-GE"/>
        </w:rPr>
        <w:t>თავმჯდომარის</w:t>
      </w:r>
      <w:r w:rsidRPr="004534AB">
        <w:rPr>
          <w:rFonts w:ascii="Sylfaen" w:hAnsi="Sylfaen" w:cs="Sylfaen"/>
          <w:color w:val="000000"/>
          <w:shd w:val="clear" w:color="auto" w:fill="FFFFFF"/>
          <w:lang w:val="ka-GE"/>
        </w:rPr>
        <w:t xml:space="preserve">თვის წარდგენიდან 7 დღის ვადაში და გააგრძელოს თავისი უფლებამოსილების განხორციელება. </w:t>
      </w:r>
    </w:p>
    <w:p w14:paraId="43868995" w14:textId="77777777" w:rsidR="00CD24C0" w:rsidRPr="004534AB" w:rsidRDefault="00CD24C0" w:rsidP="00CD24C0">
      <w:pPr>
        <w:pStyle w:val="a6"/>
        <w:rPr>
          <w:rFonts w:ascii="Sylfaen" w:hAnsi="Sylfaen" w:cs="Sylfaen"/>
          <w:color w:val="000000"/>
          <w:shd w:val="clear" w:color="auto" w:fill="FFFFFF"/>
          <w:lang w:val="ka-GE"/>
        </w:rPr>
      </w:pPr>
    </w:p>
    <w:p w14:paraId="1B58F9DD" w14:textId="77777777" w:rsidR="00CD24C0" w:rsidRDefault="00CD24C0" w:rsidP="00CD24C0">
      <w:pPr>
        <w:pStyle w:val="a6"/>
        <w:numPr>
          <w:ilvl w:val="0"/>
          <w:numId w:val="6"/>
        </w:numPr>
        <w:jc w:val="both"/>
        <w:rPr>
          <w:rFonts w:ascii="Sylfaen" w:hAnsi="Sylfaen" w:cs="Sylfaen"/>
          <w:color w:val="000000"/>
          <w:shd w:val="clear" w:color="auto" w:fill="FFFFFF"/>
          <w:lang w:val="ka-GE"/>
        </w:rPr>
      </w:pPr>
      <w:r w:rsidRPr="004534AB">
        <w:rPr>
          <w:rFonts w:ascii="Sylfaen" w:hAnsi="Sylfaen" w:cs="Sylfaen"/>
          <w:color w:val="000000"/>
          <w:shd w:val="clear" w:color="auto" w:fill="FFFFFF"/>
          <w:lang w:val="ka-GE"/>
        </w:rPr>
        <w:t xml:space="preserve">პარლამენტის წევრის უფლებამოსილების ცნობის ან ვადამდე შეწყვეტის საკითხს, რეგლამენტით დადგენილი წესით, შეისწავლის და განიხილავს პარლამენტის საპროცედურო საკითხთა და წესების კომიტეტი, რომელიც ამზადებს შესაბამის დასკვნას და წარუდგენს პარლამენტის ბიუროს. </w:t>
      </w:r>
    </w:p>
    <w:p w14:paraId="3F7659DE" w14:textId="77777777" w:rsidR="00CD24C0" w:rsidRPr="004534AB" w:rsidRDefault="00CD24C0" w:rsidP="00CD24C0">
      <w:pPr>
        <w:pStyle w:val="a6"/>
        <w:rPr>
          <w:rFonts w:ascii="Sylfaen" w:hAnsi="Sylfaen" w:cs="Sylfaen"/>
          <w:color w:val="000000"/>
          <w:shd w:val="clear" w:color="auto" w:fill="FFFFFF"/>
          <w:lang w:val="ka-GE"/>
        </w:rPr>
      </w:pPr>
    </w:p>
    <w:p w14:paraId="3A627789" w14:textId="77777777" w:rsidR="00CD24C0" w:rsidRDefault="00CD24C0" w:rsidP="00CD24C0">
      <w:pPr>
        <w:pStyle w:val="a6"/>
        <w:numPr>
          <w:ilvl w:val="0"/>
          <w:numId w:val="6"/>
        </w:numPr>
        <w:jc w:val="both"/>
        <w:rPr>
          <w:rFonts w:ascii="Sylfaen" w:hAnsi="Sylfaen" w:cs="Sylfaen"/>
          <w:color w:val="000000"/>
          <w:shd w:val="clear" w:color="auto" w:fill="FFFFFF"/>
          <w:lang w:val="ka-GE"/>
        </w:rPr>
      </w:pPr>
      <w:r w:rsidRPr="004534AB">
        <w:rPr>
          <w:rFonts w:ascii="Sylfaen" w:hAnsi="Sylfaen" w:cs="Sylfaen"/>
          <w:color w:val="000000"/>
          <w:shd w:val="clear" w:color="auto" w:fill="FFFFFF"/>
          <w:lang w:val="ka-GE"/>
        </w:rPr>
        <w:t>პარლამენტის ბიუროს</w:t>
      </w:r>
      <w:r>
        <w:rPr>
          <w:rFonts w:ascii="Sylfaen" w:hAnsi="Sylfaen" w:cs="Sylfaen"/>
          <w:color w:val="000000"/>
          <w:shd w:val="clear" w:color="auto" w:fill="FFFFFF"/>
          <w:lang w:val="ka-GE"/>
        </w:rPr>
        <w:t>,</w:t>
      </w:r>
      <w:r w:rsidRPr="004534AB">
        <w:rPr>
          <w:rFonts w:ascii="Sylfaen" w:hAnsi="Sylfaen" w:cs="Sylfaen"/>
          <w:color w:val="000000"/>
          <w:shd w:val="clear" w:color="auto" w:fill="FFFFFF"/>
          <w:lang w:val="ka-GE"/>
        </w:rPr>
        <w:t xml:space="preserve"> პარლამენტის წევრის უფლებამოსილების ცნობის ან ვადამდე შეწყვეტის საკითხი</w:t>
      </w:r>
      <w:r>
        <w:rPr>
          <w:rFonts w:ascii="Sylfaen" w:hAnsi="Sylfaen" w:cs="Sylfaen"/>
          <w:color w:val="000000"/>
          <w:shd w:val="clear" w:color="auto" w:fill="FFFFFF"/>
          <w:lang w:val="ka-GE"/>
        </w:rPr>
        <w:t>,</w:t>
      </w:r>
      <w:r w:rsidRPr="004534AB">
        <w:rPr>
          <w:rFonts w:ascii="Sylfaen" w:hAnsi="Sylfaen" w:cs="Sylfaen"/>
          <w:color w:val="000000"/>
          <w:shd w:val="clear" w:color="auto" w:fill="FFFFFF"/>
          <w:lang w:val="ka-GE"/>
        </w:rPr>
        <w:t xml:space="preserve"> განსახილველად შეაქვს უახლოესი პლენარული სხდომის დღის წესრიგში. პარლამენტი ვალდებულია</w:t>
      </w:r>
      <w:r>
        <w:rPr>
          <w:rFonts w:ascii="Sylfaen" w:hAnsi="Sylfaen" w:cs="Sylfaen"/>
          <w:color w:val="000000"/>
          <w:shd w:val="clear" w:color="auto" w:fill="FFFFFF"/>
          <w:lang w:val="ka-GE"/>
        </w:rPr>
        <w:t>,</w:t>
      </w:r>
      <w:r w:rsidRPr="004534AB">
        <w:rPr>
          <w:rFonts w:ascii="Sylfaen" w:hAnsi="Sylfaen" w:cs="Sylfaen"/>
          <w:color w:val="000000"/>
          <w:shd w:val="clear" w:color="auto" w:fill="FFFFFF"/>
          <w:lang w:val="ka-GE"/>
        </w:rPr>
        <w:t xml:space="preserve"> დაუყოვნებლივ განიხილოს პარლამენტის წევრის უფლებამოსილების ცნობის ან უფლებამოსილების ვადამდე შეწყვეტის საკითხი. </w:t>
      </w:r>
    </w:p>
    <w:p w14:paraId="6E908D19" w14:textId="77777777" w:rsidR="00CD24C0" w:rsidRPr="004534AB" w:rsidRDefault="00CD24C0" w:rsidP="00CD24C0">
      <w:pPr>
        <w:pStyle w:val="a6"/>
        <w:rPr>
          <w:rFonts w:ascii="Sylfaen" w:hAnsi="Sylfaen" w:cs="Sylfaen"/>
          <w:color w:val="000000"/>
          <w:shd w:val="clear" w:color="auto" w:fill="FFFFFF"/>
          <w:lang w:val="ka-GE"/>
        </w:rPr>
      </w:pPr>
    </w:p>
    <w:p w14:paraId="3A81D91D" w14:textId="542CC82F" w:rsidR="00CD24C0" w:rsidRDefault="00CD24C0" w:rsidP="00CD24C0">
      <w:pPr>
        <w:jc w:val="both"/>
        <w:rPr>
          <w:rFonts w:ascii="Sylfaen" w:hAnsi="Sylfaen" w:cs="Sylfaen"/>
          <w:color w:val="000000"/>
          <w:shd w:val="clear" w:color="auto" w:fill="FFFFFF"/>
          <w:lang w:val="ka-GE"/>
        </w:rPr>
      </w:pPr>
      <w:r w:rsidRPr="004534AB">
        <w:rPr>
          <w:rFonts w:ascii="Sylfaen" w:hAnsi="Sylfaen" w:cs="Sylfaen"/>
          <w:color w:val="000000"/>
          <w:shd w:val="clear" w:color="auto" w:fill="FFFFFF"/>
          <w:lang w:val="ka-GE"/>
        </w:rPr>
        <w:t xml:space="preserve">როგორც საქართველოს კონსტიტუციის, ასევე პარლამენტის რეგლამენტის </w:t>
      </w:r>
      <w:r>
        <w:rPr>
          <w:rFonts w:ascii="Sylfaen" w:hAnsi="Sylfaen" w:cs="Sylfaen"/>
          <w:color w:val="000000"/>
          <w:shd w:val="clear" w:color="auto" w:fill="FFFFFF"/>
          <w:lang w:val="ka-GE"/>
        </w:rPr>
        <w:t>ანალიზიდან გამომდინარე</w:t>
      </w:r>
      <w:r w:rsidRPr="004534AB">
        <w:rPr>
          <w:rFonts w:ascii="Sylfaen" w:hAnsi="Sylfaen" w:cs="Sylfaen"/>
          <w:color w:val="000000"/>
          <w:shd w:val="clear" w:color="auto" w:fill="FFFFFF"/>
          <w:lang w:val="ka-GE"/>
        </w:rPr>
        <w:t xml:space="preserve">, მოსარჩელე მიიჩნევს, რომ არ არსებობს საკანონმდებლო საფუძველი, რომელიც საქართველოს პარლამენტს მიანიჭებდა უფლებამოსილებას, პირადი განცხადების ნამდვილობის მიუხედავად, თავისივე წევრს არ შეუწყვიტოს უფლებამოსილება. </w:t>
      </w:r>
      <w:r w:rsidR="00CD1DEC">
        <w:rPr>
          <w:rFonts w:ascii="Sylfaen" w:hAnsi="Sylfaen" w:cs="Sylfaen"/>
          <w:color w:val="000000"/>
          <w:shd w:val="clear" w:color="auto" w:fill="FFFFFF"/>
          <w:lang w:val="ka-GE"/>
        </w:rPr>
        <w:t xml:space="preserve">მეტიც, ასეთი მექანიზმის არსებობას გამორიცხავს თავად კონსტიტუცია. შესაბამისად, ნებისმიერი ამგვარი განმარტება, რომელსაც სამართალშემფარდებელი (ამ შემთხვევაში პარლამენტი) გაიზიარებს, იმთავითვე კონსტიტუციის საწინააღმდეგოა. </w:t>
      </w:r>
    </w:p>
    <w:p w14:paraId="22731011" w14:textId="77777777" w:rsidR="00CD24C0" w:rsidRDefault="00CD24C0" w:rsidP="00CD24C0">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ყოველივე ზემოაღნიშნულიდან გამომდინარე, მოსარჩელეს მიაჩნია, რომ საქართველოს პარლამენტის სადავო დადგენილება ეწინააღმდეგება კონსტიტუციას, ცნობილ უნდა იქნეს ძალადაკარგულად და მოსარჩელეს შეუწყდეს პარლამენტის წევრის სტატუსი. </w:t>
      </w:r>
    </w:p>
    <w:p w14:paraId="271F3291" w14:textId="01145D94" w:rsidR="00CD24C0" w:rsidRDefault="00CD24C0" w:rsidP="00CD24C0">
      <w:pPr>
        <w:jc w:val="both"/>
        <w:rPr>
          <w:rFonts w:ascii="Sylfaen" w:hAnsi="Sylfaen" w:cs="Sylfaen"/>
          <w:color w:val="000000"/>
          <w:shd w:val="clear" w:color="auto" w:fill="FFFFFF"/>
          <w:lang w:val="ka-GE"/>
        </w:rPr>
      </w:pPr>
    </w:p>
    <w:p w14:paraId="0556A29A" w14:textId="67A8AB63" w:rsidR="00502958" w:rsidRDefault="00502958" w:rsidP="00CD24C0">
      <w:pPr>
        <w:jc w:val="both"/>
        <w:rPr>
          <w:rFonts w:ascii="Sylfaen" w:hAnsi="Sylfaen" w:cs="Sylfaen"/>
          <w:color w:val="000000"/>
          <w:shd w:val="clear" w:color="auto" w:fill="FFFFFF"/>
          <w:lang w:val="ka-GE"/>
        </w:rPr>
      </w:pPr>
    </w:p>
    <w:p w14:paraId="4CC3D834" w14:textId="104A1850" w:rsidR="00502958" w:rsidRDefault="00502958" w:rsidP="00CD24C0">
      <w:pPr>
        <w:jc w:val="both"/>
        <w:rPr>
          <w:rFonts w:ascii="Sylfaen" w:hAnsi="Sylfaen" w:cs="Sylfaen"/>
          <w:color w:val="000000"/>
          <w:shd w:val="clear" w:color="auto" w:fill="FFFFFF"/>
          <w:lang w:val="ka-GE"/>
        </w:rPr>
      </w:pPr>
    </w:p>
    <w:p w14:paraId="05936B3D" w14:textId="0385C327" w:rsidR="00502958" w:rsidRDefault="00502958" w:rsidP="00CD24C0">
      <w:pPr>
        <w:jc w:val="both"/>
        <w:rPr>
          <w:rFonts w:ascii="Sylfaen" w:hAnsi="Sylfaen" w:cs="Sylfaen"/>
          <w:color w:val="000000"/>
          <w:shd w:val="clear" w:color="auto" w:fill="FFFFFF"/>
          <w:lang w:val="ka-GE"/>
        </w:rPr>
      </w:pPr>
    </w:p>
    <w:p w14:paraId="3D9C674A" w14:textId="34335D99" w:rsidR="00502958" w:rsidRDefault="00502958" w:rsidP="00CD24C0">
      <w:pPr>
        <w:jc w:val="both"/>
        <w:rPr>
          <w:rFonts w:ascii="Sylfaen" w:hAnsi="Sylfaen" w:cs="Sylfaen"/>
          <w:color w:val="000000"/>
          <w:shd w:val="clear" w:color="auto" w:fill="FFFFFF"/>
          <w:lang w:val="ka-GE"/>
        </w:rPr>
      </w:pPr>
    </w:p>
    <w:p w14:paraId="319A76A6" w14:textId="0DC67D66" w:rsidR="00502958" w:rsidRDefault="00502958" w:rsidP="00CD24C0">
      <w:pPr>
        <w:jc w:val="both"/>
        <w:rPr>
          <w:rFonts w:ascii="Sylfaen" w:hAnsi="Sylfaen" w:cs="Sylfaen"/>
          <w:color w:val="000000"/>
          <w:shd w:val="clear" w:color="auto" w:fill="FFFFFF"/>
          <w:lang w:val="ka-GE"/>
        </w:rPr>
      </w:pPr>
    </w:p>
    <w:p w14:paraId="12C56349" w14:textId="397EA7F5" w:rsidR="00502958" w:rsidRDefault="00502958" w:rsidP="00CD24C0">
      <w:pPr>
        <w:jc w:val="both"/>
        <w:rPr>
          <w:rFonts w:ascii="Sylfaen" w:hAnsi="Sylfaen" w:cs="Sylfaen"/>
          <w:color w:val="000000"/>
          <w:shd w:val="clear" w:color="auto" w:fill="FFFFFF"/>
          <w:lang w:val="ka-GE"/>
        </w:rPr>
      </w:pPr>
    </w:p>
    <w:p w14:paraId="4AFE43EF" w14:textId="1781112D" w:rsidR="00502958" w:rsidRDefault="00502958" w:rsidP="00CD24C0">
      <w:pPr>
        <w:jc w:val="both"/>
        <w:rPr>
          <w:rFonts w:ascii="Sylfaen" w:hAnsi="Sylfaen" w:cs="Sylfaen"/>
          <w:color w:val="000000"/>
          <w:shd w:val="clear" w:color="auto" w:fill="FFFFFF"/>
          <w:lang w:val="ka-GE"/>
        </w:rPr>
      </w:pPr>
    </w:p>
    <w:p w14:paraId="4D7CADA9" w14:textId="431EFCB8" w:rsidR="00502958" w:rsidRDefault="00502958" w:rsidP="00CD24C0">
      <w:pPr>
        <w:jc w:val="both"/>
        <w:rPr>
          <w:rFonts w:ascii="Sylfaen" w:hAnsi="Sylfaen" w:cs="Sylfaen"/>
          <w:color w:val="000000"/>
          <w:shd w:val="clear" w:color="auto" w:fill="FFFFFF"/>
          <w:lang w:val="ka-GE"/>
        </w:rPr>
      </w:pPr>
    </w:p>
    <w:p w14:paraId="16D1EDE5" w14:textId="0EA035DF" w:rsidR="00502958" w:rsidRDefault="00502958" w:rsidP="00CD24C0">
      <w:pPr>
        <w:jc w:val="both"/>
        <w:rPr>
          <w:rFonts w:ascii="Sylfaen" w:hAnsi="Sylfaen" w:cs="Sylfaen"/>
          <w:color w:val="000000"/>
          <w:shd w:val="clear" w:color="auto" w:fill="FFFFFF"/>
          <w:lang w:val="ka-GE"/>
        </w:rPr>
      </w:pPr>
    </w:p>
    <w:p w14:paraId="333F7106" w14:textId="77777777" w:rsidR="00502958" w:rsidRPr="0068140C" w:rsidRDefault="00502958" w:rsidP="00CD24C0">
      <w:pPr>
        <w:jc w:val="both"/>
        <w:rPr>
          <w:rFonts w:ascii="Sylfaen" w:hAnsi="Sylfaen" w:cs="Sylfaen"/>
          <w:color w:val="000000"/>
          <w:shd w:val="clear" w:color="auto" w:fill="FFFFFF"/>
        </w:rPr>
      </w:pPr>
    </w:p>
    <w:p w14:paraId="72E3B7FE" w14:textId="77777777" w:rsidR="00CD24C0" w:rsidRPr="00E64E68" w:rsidRDefault="00CD24C0" w:rsidP="00CD24C0">
      <w:pPr>
        <w:jc w:val="both"/>
        <w:rPr>
          <w:rFonts w:ascii="Sylfaen" w:hAnsi="Sylfaen"/>
          <w:b/>
          <w:lang w:val="ka-GE"/>
        </w:rPr>
      </w:pPr>
      <w:r w:rsidRPr="00E64E68">
        <w:rPr>
          <w:rFonts w:ascii="Sylfaen" w:hAnsi="Sylfaen"/>
          <w:b/>
          <w:lang w:val="ka-GE"/>
        </w:rPr>
        <w:t xml:space="preserve">დანართი: </w:t>
      </w:r>
    </w:p>
    <w:p w14:paraId="25168AE1" w14:textId="77777777" w:rsidR="00CD24C0" w:rsidRPr="00EF5FA9" w:rsidRDefault="00CD24C0" w:rsidP="00CD24C0">
      <w:pPr>
        <w:pStyle w:val="a6"/>
        <w:numPr>
          <w:ilvl w:val="0"/>
          <w:numId w:val="1"/>
        </w:numPr>
        <w:jc w:val="both"/>
        <w:rPr>
          <w:rFonts w:ascii="Sylfaen" w:hAnsi="Sylfaen"/>
          <w:lang w:val="ka-GE"/>
        </w:rPr>
      </w:pPr>
      <w:r w:rsidRPr="00EF5FA9">
        <w:rPr>
          <w:rFonts w:ascii="Sylfaen" w:hAnsi="Sylfaen"/>
          <w:lang w:val="ka-GE"/>
        </w:rPr>
        <w:t>სადავო სამართლებრივი აქტი;</w:t>
      </w:r>
    </w:p>
    <w:p w14:paraId="6CDA9A19" w14:textId="77777777" w:rsidR="00CD24C0" w:rsidRPr="00EF5FA9" w:rsidRDefault="00CD24C0" w:rsidP="00CD24C0">
      <w:pPr>
        <w:pStyle w:val="a6"/>
        <w:numPr>
          <w:ilvl w:val="0"/>
          <w:numId w:val="1"/>
        </w:numPr>
        <w:jc w:val="both"/>
        <w:rPr>
          <w:rFonts w:ascii="Sylfaen" w:hAnsi="Sylfaen"/>
          <w:lang w:val="ka-GE"/>
        </w:rPr>
      </w:pPr>
      <w:r w:rsidRPr="00EF5FA9">
        <w:rPr>
          <w:rFonts w:ascii="Sylfaen" w:hAnsi="Sylfaen"/>
          <w:lang w:val="ka-GE"/>
        </w:rPr>
        <w:t>სახელმწიფო ბაჟის გადახდის დამადასტურებელი დოკუმენტი</w:t>
      </w:r>
      <w:r>
        <w:rPr>
          <w:rFonts w:ascii="Sylfaen" w:hAnsi="Sylfaen"/>
          <w:lang w:val="ka-GE"/>
        </w:rPr>
        <w:t>;</w:t>
      </w:r>
      <w:r w:rsidRPr="00EF5FA9">
        <w:rPr>
          <w:rFonts w:ascii="Sylfaen" w:hAnsi="Sylfaen"/>
          <w:lang w:val="ka-GE"/>
        </w:rPr>
        <w:t xml:space="preserve"> </w:t>
      </w:r>
    </w:p>
    <w:p w14:paraId="1956B269" w14:textId="77777777" w:rsidR="00CD24C0" w:rsidRPr="00EF5FA9" w:rsidRDefault="00CD24C0" w:rsidP="00CD24C0">
      <w:pPr>
        <w:pStyle w:val="a6"/>
        <w:numPr>
          <w:ilvl w:val="0"/>
          <w:numId w:val="1"/>
        </w:numPr>
        <w:jc w:val="both"/>
        <w:rPr>
          <w:rFonts w:ascii="Sylfaen" w:hAnsi="Sylfaen"/>
          <w:lang w:val="ka-GE"/>
        </w:rPr>
      </w:pPr>
      <w:r w:rsidRPr="00EF5FA9">
        <w:rPr>
          <w:rFonts w:ascii="Sylfaen" w:hAnsi="Sylfaen"/>
          <w:lang w:val="ka-GE"/>
        </w:rPr>
        <w:t>სარჩელის ელექტრონული ვერსია</w:t>
      </w:r>
      <w:r>
        <w:rPr>
          <w:rFonts w:ascii="Sylfaen" w:hAnsi="Sylfaen"/>
          <w:lang w:val="ka-GE"/>
        </w:rPr>
        <w:t>;</w:t>
      </w:r>
    </w:p>
    <w:p w14:paraId="5305EB26" w14:textId="4AF5D16D" w:rsidR="00CD24C0" w:rsidRPr="006F0DC4" w:rsidRDefault="00CD24C0" w:rsidP="00EE2BDA">
      <w:pPr>
        <w:pStyle w:val="a6"/>
        <w:numPr>
          <w:ilvl w:val="0"/>
          <w:numId w:val="1"/>
        </w:numPr>
        <w:jc w:val="both"/>
        <w:rPr>
          <w:rFonts w:ascii="Sylfaen" w:hAnsi="Sylfaen"/>
          <w:lang w:val="ka-GE"/>
        </w:rPr>
      </w:pPr>
      <w:r w:rsidRPr="00EF5FA9">
        <w:rPr>
          <w:rFonts w:ascii="Sylfaen" w:hAnsi="Sylfaen" w:cs="Sylfaen"/>
          <w:color w:val="000000"/>
          <w:lang w:val="ka-GE"/>
        </w:rPr>
        <w:t>მოსარჩელის საიდენტიფიკაციო დოკუმენტის ასლი</w:t>
      </w:r>
      <w:r w:rsidR="006F0DC4">
        <w:rPr>
          <w:rFonts w:ascii="Sylfaen" w:hAnsi="Sylfaen" w:cs="Sylfaen"/>
          <w:color w:val="000000"/>
          <w:lang w:val="ka-GE"/>
        </w:rPr>
        <w:t>;</w:t>
      </w:r>
    </w:p>
    <w:p w14:paraId="53700FD9" w14:textId="1DDB8970" w:rsidR="006F0DC4" w:rsidRPr="00EE2BDA" w:rsidRDefault="006F0DC4" w:rsidP="00EE2BDA">
      <w:pPr>
        <w:pStyle w:val="a6"/>
        <w:numPr>
          <w:ilvl w:val="0"/>
          <w:numId w:val="1"/>
        </w:numPr>
        <w:jc w:val="both"/>
        <w:rPr>
          <w:rFonts w:ascii="Sylfaen" w:hAnsi="Sylfaen"/>
          <w:lang w:val="ka-GE"/>
        </w:rPr>
      </w:pPr>
      <w:r>
        <w:rPr>
          <w:rFonts w:ascii="Sylfaen" w:hAnsi="Sylfaen" w:cs="Sylfaen"/>
          <w:color w:val="000000"/>
          <w:lang w:val="ka-GE"/>
        </w:rPr>
        <w:t>მოსარჩელის განცხადება პარლამენტის მიმართ უფლებამოსილების შეწყვეტის თაობაზე;</w:t>
      </w:r>
    </w:p>
    <w:p w14:paraId="251B01F3" w14:textId="7558E9EB" w:rsidR="00CD24C0" w:rsidRPr="00EF5FA9" w:rsidRDefault="00CD24C0" w:rsidP="00CD24C0">
      <w:pPr>
        <w:pStyle w:val="a6"/>
        <w:numPr>
          <w:ilvl w:val="0"/>
          <w:numId w:val="1"/>
        </w:numPr>
        <w:jc w:val="both"/>
        <w:rPr>
          <w:rFonts w:ascii="Sylfaen" w:hAnsi="Sylfaen"/>
          <w:lang w:val="ka-GE"/>
        </w:rPr>
      </w:pPr>
      <w:r>
        <w:rPr>
          <w:rFonts w:ascii="Sylfaen" w:hAnsi="Sylfaen"/>
          <w:lang w:val="ka-GE"/>
        </w:rPr>
        <w:t xml:space="preserve">საქართველოს პარლამენტის დადგენილება უფლებამოსილების არშეწყვეტის </w:t>
      </w:r>
      <w:r w:rsidR="00BA3496">
        <w:rPr>
          <w:rFonts w:ascii="Sylfaen" w:hAnsi="Sylfaen"/>
          <w:lang w:val="ka-GE"/>
        </w:rPr>
        <w:t>თაობაზ (სადავო სამართლებრივი აქტი)</w:t>
      </w:r>
      <w:r>
        <w:rPr>
          <w:rFonts w:ascii="Sylfaen" w:hAnsi="Sylfaen"/>
          <w:lang w:val="ka-GE"/>
        </w:rPr>
        <w:t xml:space="preserve">. </w:t>
      </w:r>
    </w:p>
    <w:p w14:paraId="4114A93C" w14:textId="77777777" w:rsidR="00CD24C0" w:rsidRPr="00EF5FA9" w:rsidRDefault="00CD24C0" w:rsidP="00CD24C0">
      <w:pPr>
        <w:jc w:val="both"/>
        <w:rPr>
          <w:rFonts w:ascii="Sylfaen" w:hAnsi="Sylfaen"/>
          <w:lang w:val="ka-GE"/>
        </w:rPr>
      </w:pPr>
    </w:p>
    <w:p w14:paraId="50AD4BEC" w14:textId="77777777" w:rsidR="00CD24C0" w:rsidRDefault="00CD24C0" w:rsidP="00CD24C0">
      <w:pPr>
        <w:rPr>
          <w:rFonts w:ascii="Sylfaen" w:hAnsi="Sylfaen"/>
          <w:noProof/>
          <w:lang w:val="ka-GE"/>
        </w:rPr>
      </w:pPr>
    </w:p>
    <w:p w14:paraId="23467082" w14:textId="77777777" w:rsidR="00CD24C0" w:rsidRDefault="00CD24C0" w:rsidP="00CD24C0">
      <w:pPr>
        <w:rPr>
          <w:rFonts w:ascii="Sylfaen" w:hAnsi="Sylfaen"/>
          <w:noProof/>
          <w:lang w:val="ka-GE"/>
        </w:rPr>
      </w:pPr>
    </w:p>
    <w:p w14:paraId="6056E18C" w14:textId="77777777" w:rsidR="00CD24C0" w:rsidRDefault="00CD24C0" w:rsidP="00CD24C0">
      <w:pPr>
        <w:rPr>
          <w:rFonts w:ascii="Sylfaen" w:hAnsi="Sylfaen"/>
          <w:noProof/>
          <w:lang w:val="ka-GE"/>
        </w:rPr>
      </w:pPr>
    </w:p>
    <w:p w14:paraId="0017AC27" w14:textId="77777777" w:rsidR="00CD24C0" w:rsidRDefault="00CD24C0" w:rsidP="00CD24C0">
      <w:pPr>
        <w:rPr>
          <w:rFonts w:ascii="Sylfaen" w:hAnsi="Sylfaen"/>
          <w:noProof/>
          <w:lang w:val="ka-GE"/>
        </w:rPr>
      </w:pPr>
    </w:p>
    <w:p w14:paraId="2734040D" w14:textId="77777777" w:rsidR="00CD24C0" w:rsidRPr="00EF5FA9" w:rsidRDefault="00CD24C0" w:rsidP="00CD24C0">
      <w:pPr>
        <w:rPr>
          <w:rFonts w:ascii="Sylfaen" w:hAnsi="Sylfaen"/>
          <w:noProof/>
          <w:lang w:val="ka-GE"/>
        </w:rPr>
      </w:pPr>
      <w:r w:rsidRPr="00EF5FA9">
        <w:rPr>
          <w:rFonts w:ascii="Sylfaen" w:hAnsi="Sylfaen"/>
          <w:noProof/>
          <w:lang w:val="ka-GE"/>
        </w:rPr>
        <w:t>ხელმოწერის ავტორი:</w:t>
      </w:r>
      <w:r w:rsidRPr="00EF5FA9">
        <w:rPr>
          <w:rFonts w:ascii="Sylfaen" w:hAnsi="Sylfaen"/>
          <w:noProof/>
          <w:lang w:val="ka-GE"/>
        </w:rPr>
        <w:tab/>
        <w:t xml:space="preserve">                       </w:t>
      </w:r>
      <w:r w:rsidRPr="00EF5FA9">
        <w:rPr>
          <w:rFonts w:ascii="Sylfaen" w:hAnsi="Sylfaen"/>
          <w:noProof/>
          <w:lang w:val="ka-GE"/>
        </w:rPr>
        <w:tab/>
        <w:t xml:space="preserve">თარიღი: </w:t>
      </w:r>
      <w:r w:rsidRPr="00EF5FA9">
        <w:rPr>
          <w:rFonts w:ascii="Sylfaen" w:hAnsi="Sylfaen"/>
          <w:noProof/>
          <w:lang w:val="ka-GE"/>
        </w:rPr>
        <w:tab/>
      </w:r>
      <w:r w:rsidRPr="00EF5FA9">
        <w:rPr>
          <w:rFonts w:ascii="Sylfaen" w:hAnsi="Sylfaen"/>
          <w:noProof/>
          <w:lang w:val="ka-GE"/>
        </w:rPr>
        <w:tab/>
      </w:r>
      <w:r w:rsidRPr="00EF5FA9">
        <w:rPr>
          <w:rFonts w:ascii="Sylfaen" w:hAnsi="Sylfaen"/>
          <w:noProof/>
          <w:lang w:val="ka-GE"/>
        </w:rPr>
        <w:tab/>
        <w:t xml:space="preserve">     ხელმოწერა:</w:t>
      </w:r>
    </w:p>
    <w:p w14:paraId="118C1CD3" w14:textId="77777777" w:rsidR="00CD24C0" w:rsidRPr="00EF5FA9" w:rsidRDefault="00CD24C0" w:rsidP="00CD24C0">
      <w:pPr>
        <w:jc w:val="both"/>
        <w:rPr>
          <w:rFonts w:ascii="Sylfaen" w:hAnsi="Sylfaen"/>
          <w:noProof/>
          <w:lang w:val="ka-GE"/>
        </w:rPr>
      </w:pPr>
      <w:r>
        <w:rPr>
          <w:rFonts w:ascii="Sylfaen" w:hAnsi="Sylfaen"/>
          <w:noProof/>
          <w:lang w:val="ka-GE"/>
        </w:rPr>
        <w:t>ელენე ხოშტარია                                                12.02.2021</w:t>
      </w:r>
    </w:p>
    <w:p w14:paraId="473A914F" w14:textId="77777777" w:rsidR="00CD24C0" w:rsidRPr="00EF5FA9" w:rsidRDefault="00CD24C0" w:rsidP="00CD24C0">
      <w:pPr>
        <w:jc w:val="both"/>
        <w:rPr>
          <w:rFonts w:ascii="Sylfaen" w:hAnsi="Sylfaen"/>
          <w:lang w:val="ka-GE"/>
        </w:rPr>
      </w:pPr>
    </w:p>
    <w:p w14:paraId="2CE5688E" w14:textId="77777777" w:rsidR="00CD24C0" w:rsidRPr="00EF5FA9" w:rsidRDefault="00CD24C0" w:rsidP="00CD24C0">
      <w:pPr>
        <w:jc w:val="both"/>
        <w:rPr>
          <w:rFonts w:ascii="Sylfaen" w:hAnsi="Sylfaen"/>
          <w:lang w:val="ka-GE"/>
        </w:rPr>
      </w:pPr>
    </w:p>
    <w:p w14:paraId="77E8D5CA" w14:textId="77777777" w:rsidR="00CD24C0" w:rsidRDefault="00CD24C0" w:rsidP="00CD24C0"/>
    <w:p w14:paraId="3B5091EA" w14:textId="77777777" w:rsidR="00FD2C07" w:rsidRDefault="00FD2C07"/>
    <w:sectPr w:rsidR="00FD2C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37694" w14:textId="77777777" w:rsidR="007541E7" w:rsidRDefault="007541E7" w:rsidP="00CD24C0">
      <w:pPr>
        <w:spacing w:after="0" w:line="240" w:lineRule="auto"/>
      </w:pPr>
      <w:r>
        <w:separator/>
      </w:r>
    </w:p>
  </w:endnote>
  <w:endnote w:type="continuationSeparator" w:id="0">
    <w:p w14:paraId="70A2B641" w14:textId="77777777" w:rsidR="007541E7" w:rsidRDefault="007541E7" w:rsidP="00CD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541D1" w14:textId="77777777" w:rsidR="007541E7" w:rsidRDefault="007541E7" w:rsidP="00CD24C0">
      <w:pPr>
        <w:spacing w:after="0" w:line="240" w:lineRule="auto"/>
      </w:pPr>
      <w:r>
        <w:separator/>
      </w:r>
    </w:p>
  </w:footnote>
  <w:footnote w:type="continuationSeparator" w:id="0">
    <w:p w14:paraId="12523B39" w14:textId="77777777" w:rsidR="007541E7" w:rsidRDefault="007541E7" w:rsidP="00CD24C0">
      <w:pPr>
        <w:spacing w:after="0" w:line="240" w:lineRule="auto"/>
      </w:pPr>
      <w:r>
        <w:continuationSeparator/>
      </w:r>
    </w:p>
  </w:footnote>
  <w:footnote w:id="1">
    <w:p w14:paraId="3A5EAE27" w14:textId="77777777" w:rsidR="00CD24C0" w:rsidRPr="00E04F28" w:rsidRDefault="00CD24C0" w:rsidP="00CD24C0">
      <w:pPr>
        <w:pStyle w:val="a3"/>
        <w:jc w:val="both"/>
      </w:pPr>
      <w:r>
        <w:rPr>
          <w:rStyle w:val="a5"/>
        </w:rPr>
        <w:footnoteRef/>
      </w:r>
      <w:r>
        <w:t xml:space="preserve"> </w:t>
      </w:r>
      <w:r>
        <w:rPr>
          <w:lang w:val="ka-GE"/>
        </w:rPr>
        <w:t xml:space="preserve">საქართველოს საკონსტიტუციო სასამართლოს 2015 წლის 15 სექტემბრის N3/2/646 გადაწყვეტილება საქმეზე - </w:t>
      </w:r>
      <w:r w:rsidRPr="00E04F28">
        <w:rPr>
          <w:lang w:val="ka-GE"/>
        </w:rPr>
        <w:t>საქართველოს მოქალაქე გიორგი უგულავა საქართველოს პარლამენტის წინააღმდეგ</w:t>
      </w:r>
      <w:r>
        <w:rPr>
          <w:lang w:val="ka-GE"/>
        </w:rPr>
        <w:t xml:space="preserve">, </w:t>
      </w:r>
      <w:r>
        <w:t>II-5.</w:t>
      </w:r>
    </w:p>
  </w:footnote>
  <w:footnote w:id="2">
    <w:p w14:paraId="5D4BED1A" w14:textId="77777777" w:rsidR="00CD24C0" w:rsidRPr="003229D4" w:rsidRDefault="00CD24C0" w:rsidP="00CD24C0">
      <w:pPr>
        <w:pStyle w:val="a3"/>
        <w:jc w:val="both"/>
      </w:pPr>
      <w:r>
        <w:rPr>
          <w:rStyle w:val="a5"/>
        </w:rPr>
        <w:footnoteRef/>
      </w:r>
      <w:r>
        <w:t xml:space="preserve"> </w:t>
      </w:r>
      <w:r>
        <w:rPr>
          <w:lang w:val="ka-GE"/>
        </w:rPr>
        <w:t xml:space="preserve">საქართველოს საკონსტიტუციო სასამართლოს 2017 წლის 15 თებერვლის N3/1/659 გადაწყვეტილება საქმეზე - საქართველოს მოქალაქე ომარ ჯორბენაძე საქართველოს პარლამენტის წინააღმდეგ, </w:t>
      </w:r>
      <w:r>
        <w:t>II-20.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35E5D"/>
    <w:multiLevelType w:val="hybridMultilevel"/>
    <w:tmpl w:val="1132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94144"/>
    <w:multiLevelType w:val="hybridMultilevel"/>
    <w:tmpl w:val="5D4A6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1E5A1A"/>
    <w:multiLevelType w:val="hybridMultilevel"/>
    <w:tmpl w:val="49247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A21802"/>
    <w:multiLevelType w:val="hybridMultilevel"/>
    <w:tmpl w:val="589CCD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3DE26F1"/>
    <w:multiLevelType w:val="hybridMultilevel"/>
    <w:tmpl w:val="2250A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F61C75"/>
    <w:multiLevelType w:val="hybridMultilevel"/>
    <w:tmpl w:val="8A14B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B1"/>
    <w:rsid w:val="000F1F0E"/>
    <w:rsid w:val="00102292"/>
    <w:rsid w:val="0026546A"/>
    <w:rsid w:val="00273B49"/>
    <w:rsid w:val="002F00FB"/>
    <w:rsid w:val="00334D83"/>
    <w:rsid w:val="00344048"/>
    <w:rsid w:val="003612C9"/>
    <w:rsid w:val="00382922"/>
    <w:rsid w:val="00472EF5"/>
    <w:rsid w:val="00502958"/>
    <w:rsid w:val="006E3D8D"/>
    <w:rsid w:val="006F0DC4"/>
    <w:rsid w:val="0071774A"/>
    <w:rsid w:val="007541E7"/>
    <w:rsid w:val="008F03BF"/>
    <w:rsid w:val="00956383"/>
    <w:rsid w:val="00B173CA"/>
    <w:rsid w:val="00BA3496"/>
    <w:rsid w:val="00BB14FE"/>
    <w:rsid w:val="00C86C6F"/>
    <w:rsid w:val="00CD1DEC"/>
    <w:rsid w:val="00CD24C0"/>
    <w:rsid w:val="00D350DF"/>
    <w:rsid w:val="00EE2BDA"/>
    <w:rsid w:val="00FA51B1"/>
    <w:rsid w:val="00FD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68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2"/>
        <w:lang w:val="en-US"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C0"/>
    <w:pPr>
      <w:spacing w:after="160"/>
      <w:ind w:firstLine="0"/>
      <w:jc w:val="left"/>
    </w:pPr>
    <w:rPr>
      <w:rFonts w:asciiTheme="minorHAnsi" w:hAnsiTheme="minorHAnsi"/>
      <w:sz w:val="22"/>
    </w:rPr>
  </w:style>
  <w:style w:type="paragraph" w:styleId="1">
    <w:name w:val="heading 1"/>
    <w:basedOn w:val="a"/>
    <w:next w:val="a"/>
    <w:link w:val="10"/>
    <w:uiPriority w:val="9"/>
    <w:qFormat/>
    <w:rsid w:val="00CD24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D24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4C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D24C0"/>
    <w:rPr>
      <w:rFonts w:asciiTheme="majorHAnsi" w:eastAsiaTheme="majorEastAsia" w:hAnsiTheme="majorHAnsi" w:cstheme="majorBidi"/>
      <w:color w:val="2F5496" w:themeColor="accent1" w:themeShade="BF"/>
      <w:sz w:val="26"/>
      <w:szCs w:val="26"/>
    </w:rPr>
  </w:style>
  <w:style w:type="paragraph" w:styleId="a3">
    <w:name w:val="footnote text"/>
    <w:basedOn w:val="a"/>
    <w:link w:val="a4"/>
    <w:uiPriority w:val="99"/>
    <w:semiHidden/>
    <w:unhideWhenUsed/>
    <w:rsid w:val="00CD24C0"/>
    <w:pPr>
      <w:spacing w:after="0" w:line="240" w:lineRule="auto"/>
    </w:pPr>
    <w:rPr>
      <w:sz w:val="20"/>
      <w:szCs w:val="20"/>
    </w:rPr>
  </w:style>
  <w:style w:type="character" w:customStyle="1" w:styleId="a4">
    <w:name w:val="Текст сноски Знак"/>
    <w:basedOn w:val="a0"/>
    <w:link w:val="a3"/>
    <w:uiPriority w:val="99"/>
    <w:semiHidden/>
    <w:rsid w:val="00CD24C0"/>
    <w:rPr>
      <w:rFonts w:asciiTheme="minorHAnsi" w:hAnsiTheme="minorHAnsi"/>
      <w:sz w:val="20"/>
      <w:szCs w:val="20"/>
    </w:rPr>
  </w:style>
  <w:style w:type="character" w:styleId="a5">
    <w:name w:val="footnote reference"/>
    <w:basedOn w:val="a0"/>
    <w:uiPriority w:val="99"/>
    <w:semiHidden/>
    <w:unhideWhenUsed/>
    <w:rsid w:val="00CD24C0"/>
    <w:rPr>
      <w:vertAlign w:val="superscript"/>
    </w:rPr>
  </w:style>
  <w:style w:type="paragraph" w:styleId="a6">
    <w:name w:val="List Paragraph"/>
    <w:basedOn w:val="a"/>
    <w:uiPriority w:val="34"/>
    <w:qFormat/>
    <w:rsid w:val="00CD24C0"/>
    <w:pPr>
      <w:ind w:left="720"/>
      <w:contextualSpacing/>
    </w:pPr>
  </w:style>
  <w:style w:type="table" w:styleId="a7">
    <w:name w:val="Table Grid"/>
    <w:basedOn w:val="a1"/>
    <w:uiPriority w:val="39"/>
    <w:rsid w:val="00CD24C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Plain Table 3"/>
    <w:basedOn w:val="a1"/>
    <w:uiPriority w:val="43"/>
    <w:rsid w:val="00CD24C0"/>
    <w:pPr>
      <w:spacing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8">
    <w:name w:val="annotation reference"/>
    <w:basedOn w:val="a0"/>
    <w:uiPriority w:val="99"/>
    <w:semiHidden/>
    <w:unhideWhenUsed/>
    <w:rsid w:val="00BB14FE"/>
    <w:rPr>
      <w:sz w:val="16"/>
      <w:szCs w:val="16"/>
    </w:rPr>
  </w:style>
  <w:style w:type="paragraph" w:styleId="a9">
    <w:name w:val="annotation text"/>
    <w:basedOn w:val="a"/>
    <w:link w:val="aa"/>
    <w:uiPriority w:val="99"/>
    <w:semiHidden/>
    <w:unhideWhenUsed/>
    <w:rsid w:val="00BB14FE"/>
    <w:pPr>
      <w:spacing w:line="240" w:lineRule="auto"/>
    </w:pPr>
    <w:rPr>
      <w:sz w:val="20"/>
      <w:szCs w:val="20"/>
    </w:rPr>
  </w:style>
  <w:style w:type="character" w:customStyle="1" w:styleId="aa">
    <w:name w:val="Текст примечания Знак"/>
    <w:basedOn w:val="a0"/>
    <w:link w:val="a9"/>
    <w:uiPriority w:val="99"/>
    <w:semiHidden/>
    <w:rsid w:val="00BB14FE"/>
    <w:rPr>
      <w:rFonts w:asciiTheme="minorHAnsi" w:hAnsiTheme="minorHAnsi"/>
      <w:sz w:val="20"/>
      <w:szCs w:val="20"/>
    </w:rPr>
  </w:style>
  <w:style w:type="paragraph" w:styleId="ab">
    <w:name w:val="annotation subject"/>
    <w:basedOn w:val="a9"/>
    <w:next w:val="a9"/>
    <w:link w:val="ac"/>
    <w:uiPriority w:val="99"/>
    <w:semiHidden/>
    <w:unhideWhenUsed/>
    <w:rsid w:val="00BB14FE"/>
    <w:rPr>
      <w:b/>
      <w:bCs/>
    </w:rPr>
  </w:style>
  <w:style w:type="character" w:customStyle="1" w:styleId="ac">
    <w:name w:val="Тема примечания Знак"/>
    <w:basedOn w:val="aa"/>
    <w:link w:val="ab"/>
    <w:uiPriority w:val="99"/>
    <w:semiHidden/>
    <w:rsid w:val="00BB14FE"/>
    <w:rPr>
      <w:rFonts w:asciiTheme="minorHAnsi" w:hAnsiTheme="minorHAnsi"/>
      <w:b/>
      <w:bCs/>
      <w:sz w:val="20"/>
      <w:szCs w:val="20"/>
    </w:rPr>
  </w:style>
  <w:style w:type="paragraph" w:styleId="ad">
    <w:name w:val="header"/>
    <w:basedOn w:val="a"/>
    <w:link w:val="ae"/>
    <w:uiPriority w:val="99"/>
    <w:unhideWhenUsed/>
    <w:rsid w:val="0026546A"/>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26546A"/>
    <w:rPr>
      <w:rFonts w:asciiTheme="minorHAnsi" w:hAnsiTheme="minorHAnsi"/>
      <w:sz w:val="22"/>
    </w:rPr>
  </w:style>
  <w:style w:type="paragraph" w:styleId="af">
    <w:name w:val="footer"/>
    <w:basedOn w:val="a"/>
    <w:link w:val="af0"/>
    <w:uiPriority w:val="99"/>
    <w:unhideWhenUsed/>
    <w:rsid w:val="0026546A"/>
    <w:pPr>
      <w:tabs>
        <w:tab w:val="center" w:pos="4680"/>
        <w:tab w:val="right" w:pos="9360"/>
      </w:tabs>
      <w:spacing w:after="0" w:line="240" w:lineRule="auto"/>
    </w:pPr>
  </w:style>
  <w:style w:type="character" w:customStyle="1" w:styleId="af0">
    <w:name w:val="Нижний колонтитул Знак"/>
    <w:basedOn w:val="a0"/>
    <w:link w:val="af"/>
    <w:uiPriority w:val="99"/>
    <w:rsid w:val="0026546A"/>
    <w:rPr>
      <w:rFonts w:asciiTheme="minorHAnsi" w:hAnsiTheme="minorHAnsi"/>
      <w:sz w:val="22"/>
    </w:rPr>
  </w:style>
  <w:style w:type="paragraph" w:styleId="af1">
    <w:name w:val="Balloon Text"/>
    <w:basedOn w:val="a"/>
    <w:link w:val="af2"/>
    <w:uiPriority w:val="99"/>
    <w:semiHidden/>
    <w:unhideWhenUsed/>
    <w:rsid w:val="0071774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1774A"/>
    <w:rPr>
      <w:rFonts w:ascii="Segoe UI" w:hAnsi="Segoe UI" w:cs="Segoe UI"/>
      <w:sz w:val="18"/>
      <w:szCs w:val="18"/>
    </w:rPr>
  </w:style>
  <w:style w:type="character" w:styleId="af3">
    <w:name w:val="Hyperlink"/>
    <w:basedOn w:val="a0"/>
    <w:uiPriority w:val="99"/>
    <w:unhideWhenUsed/>
    <w:rsid w:val="007177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2021-02-10T08:52:00Z</dcterms:created>
  <dcterms:modified xsi:type="dcterms:W3CDTF">2021-02-16T11:25:00Z</dcterms:modified>
</cp:coreProperties>
</file>