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7E" w:rsidRDefault="0076357E" w:rsidP="0076357E">
      <w:pPr>
        <w:pStyle w:val="1"/>
        <w:spacing w:line="276" w:lineRule="auto"/>
        <w:jc w:val="center"/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</w:pP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საქართველოს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საკონსტიტუციო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სასამართლოს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მოსამართლის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–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გიორგი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კვერენჩხილაძის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განსხვავებული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აზრი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საქართველოს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საკონსტიტუციო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სასამართლოს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პირველი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კოლეგიის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2022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წლის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17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ივნისის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№1/4/1464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გადაწყვეტილებასთან</w:t>
      </w:r>
      <w:r w:rsidRPr="00F42B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  <w:shd w:val="clear" w:color="auto" w:fill="FFFFFF"/>
        </w:rPr>
        <w:t>დაკავშირებით</w:t>
      </w:r>
    </w:p>
    <w:p w:rsidR="0076357E" w:rsidRPr="00F42B12" w:rsidRDefault="0076357E" w:rsidP="00A4530E">
      <w:pPr>
        <w:pStyle w:val="af0"/>
        <w:rPr>
          <w:shd w:val="clear" w:color="auto" w:fill="FFFFFF"/>
        </w:rPr>
      </w:pP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cs="Sylfaen"/>
          <w:sz w:val="24"/>
          <w:szCs w:val="24"/>
          <w:shd w:val="clear" w:color="auto" w:fill="FFFFFF"/>
        </w:rPr>
      </w:pP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გამოვხატავ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რა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ჩემი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კოლეგებისადმი</w:t>
      </w:r>
      <w:r w:rsidRPr="00F42B12">
        <w:rPr>
          <w:sz w:val="24"/>
          <w:szCs w:val="24"/>
          <w:shd w:val="clear" w:color="auto" w:fill="FFFFFF"/>
        </w:rPr>
        <w:t xml:space="preserve"> –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კოლეგიის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წევრებისადმი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პატივისცემას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ამავე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დროს</w:t>
      </w:r>
      <w:r w:rsidRPr="00F42B12">
        <w:rPr>
          <w:sz w:val="24"/>
          <w:szCs w:val="24"/>
          <w:shd w:val="clear" w:color="auto" w:fill="FFFFFF"/>
        </w:rPr>
        <w:t>, „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შესახებ</w:t>
      </w:r>
      <w:r w:rsidRPr="00F42B12">
        <w:rPr>
          <w:sz w:val="24"/>
          <w:szCs w:val="24"/>
          <w:shd w:val="clear" w:color="auto" w:fill="FFFFFF"/>
        </w:rPr>
        <w:t xml:space="preserve">“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ორგანული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კანონის</w:t>
      </w:r>
      <w:r w:rsidRPr="00F42B12">
        <w:rPr>
          <w:sz w:val="24"/>
          <w:szCs w:val="24"/>
          <w:shd w:val="clear" w:color="auto" w:fill="FFFFFF"/>
        </w:rPr>
        <w:t xml:space="preserve"> 47-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შესაბამისად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გამოვთქვამ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განსხვავებულ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აზრს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პირველი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კოლეგიის</w:t>
      </w:r>
      <w:r w:rsidRPr="00F42B12">
        <w:rPr>
          <w:sz w:val="24"/>
          <w:szCs w:val="24"/>
          <w:shd w:val="clear" w:color="auto" w:fill="FFFFFF"/>
        </w:rPr>
        <w:t xml:space="preserve"> 2022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F42B12">
        <w:rPr>
          <w:sz w:val="24"/>
          <w:szCs w:val="24"/>
          <w:shd w:val="clear" w:color="auto" w:fill="FFFFFF"/>
        </w:rPr>
        <w:t xml:space="preserve"> 17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ივნისის</w:t>
      </w:r>
      <w:r w:rsidRPr="00F42B12">
        <w:rPr>
          <w:sz w:val="24"/>
          <w:szCs w:val="24"/>
          <w:shd w:val="clear" w:color="auto" w:fill="FFFFFF"/>
        </w:rPr>
        <w:t xml:space="preserve"> №1/4/1464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გადაწყვეტილებაში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გამოხატულ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პოზიციასთან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დაკავშირებით</w:t>
      </w:r>
      <w:r w:rsidRPr="00F42B12">
        <w:rPr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დასახელებული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გადაწყვეტილებით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პირველმა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კოლეგიამ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არ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დააკმაყოფილა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მიხეილ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ხაინდრავას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მოთხოვნა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კონსტიტუციის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31-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ე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მუხლის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პირველ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პუნქტთან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მიმართებით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კონსტიტუციურად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მიიჩნია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საქართველოს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სისხლის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სამართლის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საპროცესო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კოდექსის</w:t>
      </w:r>
      <w:r w:rsidRPr="00F42B12">
        <w:rPr>
          <w:color w:val="000000" w:themeColor="text1"/>
          <w:sz w:val="24"/>
          <w:szCs w:val="24"/>
        </w:rPr>
        <w:t xml:space="preserve"> 171-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ე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მუხლის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პირველი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ნაწილის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მე</w:t>
      </w:r>
      <w:r w:rsidRPr="00F42B12">
        <w:rPr>
          <w:color w:val="000000" w:themeColor="text1"/>
          <w:sz w:val="24"/>
          <w:szCs w:val="24"/>
        </w:rPr>
        <w:t xml:space="preserve">-2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წინადადება</w:t>
      </w:r>
      <w:r w:rsidRPr="00F42B12">
        <w:rPr>
          <w:rFonts w:cs="Sylfaen"/>
          <w:color w:val="000000" w:themeColor="text1"/>
          <w:sz w:val="24"/>
          <w:szCs w:val="24"/>
        </w:rPr>
        <w:t>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cs="Sylfaen"/>
          <w:sz w:val="24"/>
          <w:szCs w:val="24"/>
          <w:shd w:val="clear" w:color="auto" w:fill="FFFFFF"/>
        </w:rPr>
      </w:pP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საქართველოს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სისხლის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სამართლის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საპროცესო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კოდექსის</w:t>
      </w:r>
      <w:r w:rsidRPr="00F42B12">
        <w:rPr>
          <w:color w:val="000000" w:themeColor="text1"/>
          <w:sz w:val="24"/>
          <w:szCs w:val="24"/>
        </w:rPr>
        <w:t xml:space="preserve"> 171-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ე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მუხლის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პირველი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ნაწილის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მე</w:t>
      </w:r>
      <w:r w:rsidRPr="00F42B12">
        <w:rPr>
          <w:color w:val="000000" w:themeColor="text1"/>
          <w:sz w:val="24"/>
          <w:szCs w:val="24"/>
        </w:rPr>
        <w:t xml:space="preserve">-2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წინადადების</w:t>
      </w:r>
      <w:r w:rsidRPr="00F42B12">
        <w:rPr>
          <w:rFonts w:cs="Sylfaen"/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თანახმად</w:t>
      </w:r>
      <w:r w:rsidRPr="00F42B12">
        <w:rPr>
          <w:rFonts w:cs="Sylfaen"/>
          <w:sz w:val="24"/>
          <w:szCs w:val="24"/>
          <w:shd w:val="clear" w:color="auto" w:fill="FFFFFF"/>
          <w:lang w:val="en-US"/>
        </w:rPr>
        <w:t>,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პროკურორის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შუამდგომლობით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ზეპირი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მოსმენის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გარეშე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გამოაქვს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sz w:val="24"/>
          <w:szCs w:val="24"/>
        </w:rPr>
        <w:t>.</w:t>
      </w:r>
      <w:r w:rsidRPr="00F42B12">
        <w:rPr>
          <w:sz w:val="24"/>
          <w:szCs w:val="24"/>
          <w:lang w:val="en-US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აღნიშნული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განჩინება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არ</w:t>
      </w:r>
      <w:r w:rsidRPr="00F42B12">
        <w:rPr>
          <w:color w:val="000000" w:themeColor="text1"/>
          <w:sz w:val="24"/>
          <w:szCs w:val="24"/>
        </w:rPr>
        <w:t xml:space="preserve"> </w:t>
      </w:r>
      <w:r w:rsidR="00DE6418">
        <w:rPr>
          <w:rFonts w:ascii="Sylfaen" w:hAnsi="Sylfaen"/>
          <w:color w:val="000000" w:themeColor="text1"/>
          <w:sz w:val="24"/>
          <w:szCs w:val="24"/>
        </w:rPr>
        <w:t>გა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საჩივრდება</w:t>
      </w:r>
      <w:r w:rsidRPr="00F42B12">
        <w:rPr>
          <w:color w:val="000000" w:themeColor="text1"/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დასახელებულ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საქმეზე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მსჯელობისას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სასამართლოს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პირველმა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კოლეგიამ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მიიჩნია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ნორმის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საფუძველზე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პირის</w:t>
      </w:r>
      <w:r w:rsidRPr="00F42B12">
        <w:rPr>
          <w:rFonts w:cs="Sylfaen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დაკავების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შესახებ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განჩინების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დამოუკიდებლად</w:t>
      </w:r>
      <w:r w:rsidRPr="00F42B12">
        <w:rPr>
          <w:color w:val="000000" w:themeColor="text1"/>
          <w:sz w:val="24"/>
          <w:szCs w:val="24"/>
        </w:rPr>
        <w:t>/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ინდივიდუალურად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გასაჩივრების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შესაძლებლობის</w:t>
      </w:r>
      <w:r w:rsidRPr="00F42B12">
        <w:rPr>
          <w:rFonts w:cs="Sylfaen"/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არარსებობის</w:t>
      </w:r>
      <w:r w:rsidRPr="00F42B12">
        <w:rPr>
          <w:rFonts w:cs="Sylfaen"/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მიუხედავად</w:t>
      </w:r>
      <w:r w:rsidRPr="00F42B12">
        <w:rPr>
          <w:color w:val="000000" w:themeColor="text1"/>
          <w:sz w:val="24"/>
          <w:szCs w:val="24"/>
        </w:rPr>
        <w:t xml:space="preserve">,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სხვა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საკანონმდებლო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მექანიზმები</w:t>
      </w:r>
      <w:r w:rsidRPr="00F42B12">
        <w:rPr>
          <w:rFonts w:cs="Sylfaen"/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უზრუნველყოფდა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მოქალაქის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მიერ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სასამართლოსადმი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ხელმისაწვდომობის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უფლებით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სარგებლობას</w:t>
      </w:r>
      <w:r w:rsidRPr="00F42B12">
        <w:rPr>
          <w:color w:val="000000" w:themeColor="text1"/>
          <w:sz w:val="24"/>
          <w:szCs w:val="24"/>
        </w:rPr>
        <w:t xml:space="preserve">.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შედეგად</w:t>
      </w:r>
      <w:r w:rsidRPr="00F42B12">
        <w:rPr>
          <w:color w:val="000000" w:themeColor="text1"/>
          <w:sz w:val="24"/>
          <w:szCs w:val="24"/>
        </w:rPr>
        <w:t xml:space="preserve">,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პირს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რეალური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და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ქმედითი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საშუალებების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გამოყენებით</w:t>
      </w:r>
      <w:r w:rsidRPr="00F42B12">
        <w:rPr>
          <w:color w:val="000000" w:themeColor="text1"/>
          <w:sz w:val="24"/>
          <w:szCs w:val="24"/>
        </w:rPr>
        <w:t xml:space="preserve">,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შეეძლო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მიერ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ნავარაუდები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დარღვევების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სამართლებრივი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გადამოწმება</w:t>
      </w:r>
      <w:r w:rsidRPr="00F42B12">
        <w:rPr>
          <w:color w:val="000000" w:themeColor="text1"/>
          <w:sz w:val="24"/>
          <w:szCs w:val="24"/>
        </w:rPr>
        <w:t xml:space="preserve">.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ამდენად</w:t>
      </w:r>
      <w:r w:rsidRPr="00F42B12">
        <w:rPr>
          <w:color w:val="000000" w:themeColor="text1"/>
          <w:sz w:val="24"/>
          <w:szCs w:val="24"/>
        </w:rPr>
        <w:t xml:space="preserve">,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საქართველოს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საკონსტიტუციო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სასამართლომ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მიიჩნია</w:t>
      </w:r>
      <w:r w:rsidRPr="00F42B12">
        <w:rPr>
          <w:color w:val="000000" w:themeColor="text1"/>
          <w:sz w:val="24"/>
          <w:szCs w:val="24"/>
        </w:rPr>
        <w:t xml:space="preserve">,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რომ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გასაჩივრებული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ნორმის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მოქმედებით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არ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ხორციელდება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საქართველოს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კონსტიტუციის</w:t>
      </w:r>
      <w:r w:rsidRPr="00F42B12">
        <w:rPr>
          <w:color w:val="000000" w:themeColor="text1"/>
          <w:sz w:val="24"/>
          <w:szCs w:val="24"/>
        </w:rPr>
        <w:t xml:space="preserve"> 31-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ე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მუხლის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პირველი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პუნქტით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დაცულ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სფეროში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ჩარევა</w:t>
      </w:r>
      <w:r w:rsidRPr="00F42B12">
        <w:rPr>
          <w:color w:val="000000" w:themeColor="text1"/>
          <w:sz w:val="24"/>
          <w:szCs w:val="24"/>
        </w:rPr>
        <w:t xml:space="preserve">.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თავის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მხრივ</w:t>
      </w:r>
      <w:r w:rsidRPr="00F42B12">
        <w:rPr>
          <w:color w:val="000000" w:themeColor="text1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მოსარჩელისა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მოსარჩელის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მსგავს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მდგომარეობაში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მყოფი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ძირითადი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უფლებებისა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თავისუფლებების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დაცვის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ალტერნატიულ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მექანიზმებად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მიიჩნია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პირველი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წარდგენის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სხდომაზე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მიმართ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ხელახლა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განხილვისა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აღკვეთის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ღონისძიების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გამოყენების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შესახებ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განჩინების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გასაჩივრების</w:t>
      </w:r>
      <w:r w:rsidRPr="00F42B12">
        <w:rPr>
          <w:color w:val="000000" w:themeColor="text1"/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 w:themeColor="text1"/>
          <w:sz w:val="24"/>
          <w:szCs w:val="24"/>
        </w:rPr>
        <w:t>შესაძლებლობა</w:t>
      </w:r>
      <w:r w:rsidRPr="00F42B12">
        <w:rPr>
          <w:color w:val="000000" w:themeColor="text1"/>
          <w:sz w:val="24"/>
          <w:szCs w:val="24"/>
        </w:rPr>
        <w:t xml:space="preserve">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მიმაჩნია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არასწორადაა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შეფასებული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სათანადოდ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გადაწყვეტისათვის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მნიშვნელოვანი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სამართლებრივი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გარემოებები</w:t>
      </w:r>
      <w:r w:rsidRPr="00F42B12">
        <w:rPr>
          <w:rFonts w:cs="Sylfaen"/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კერძოდ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პრაქტიკულად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რამდენად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იძლევა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კანონმდებლობა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იმპერატიული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დათქმის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მიღმა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lastRenderedPageBreak/>
        <w:t>სხვა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ალტერნატიული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მექანიზმებით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საკუთარ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არგუმენტაციას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აფუძნებს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თეორიულ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მსჯელობას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რომელიც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განსხვავდება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პრაქტიკული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მოწესრიგებისგან</w:t>
      </w:r>
      <w:r w:rsidRPr="00F42B12">
        <w:rPr>
          <w:rFonts w:cs="Sylfaen"/>
          <w:sz w:val="24"/>
          <w:szCs w:val="24"/>
        </w:rPr>
        <w:t>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ამასთან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საყურადღებოა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კოლეგიის</w:t>
      </w:r>
      <w:r w:rsidRPr="00F42B12">
        <w:rPr>
          <w:sz w:val="24"/>
          <w:szCs w:val="24"/>
        </w:rPr>
        <w:t xml:space="preserve"> 2022 </w:t>
      </w:r>
      <w:r w:rsidRPr="00F42B12">
        <w:rPr>
          <w:rFonts w:ascii="Sylfaen" w:hAnsi="Sylfaen" w:cs="Sylfaen"/>
          <w:sz w:val="24"/>
          <w:szCs w:val="24"/>
        </w:rPr>
        <w:t>წლის</w:t>
      </w:r>
      <w:r w:rsidRPr="00F42B12">
        <w:rPr>
          <w:sz w:val="24"/>
          <w:szCs w:val="24"/>
        </w:rPr>
        <w:t xml:space="preserve"> 17 </w:t>
      </w:r>
      <w:r w:rsidRPr="00F42B12">
        <w:rPr>
          <w:rFonts w:ascii="Sylfaen" w:hAnsi="Sylfaen" w:cs="Sylfaen"/>
          <w:sz w:val="24"/>
          <w:szCs w:val="24"/>
        </w:rPr>
        <w:t>ივნისის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როგორც</w:t>
      </w:r>
      <w:r w:rsidRPr="00F42B12">
        <w:rPr>
          <w:sz w:val="24"/>
          <w:szCs w:val="24"/>
        </w:rPr>
        <w:t xml:space="preserve"> </w:t>
      </w:r>
      <w:r w:rsidRPr="00F42B12">
        <w:rPr>
          <w:sz w:val="24"/>
          <w:szCs w:val="24"/>
          <w:shd w:val="clear" w:color="auto" w:fill="FFFFFF"/>
        </w:rPr>
        <w:t xml:space="preserve">№1/4/1464,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აგრეთვე</w:t>
      </w:r>
      <w:r w:rsidRPr="00F42B12">
        <w:rPr>
          <w:sz w:val="24"/>
          <w:szCs w:val="24"/>
          <w:shd w:val="clear" w:color="auto" w:fill="FFFFFF"/>
        </w:rPr>
        <w:t xml:space="preserve"> №1/3/1377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გადაწყვეტილებაში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არსებულ</w:t>
      </w:r>
      <w:r>
        <w:rPr>
          <w:rFonts w:ascii="Sylfaen" w:hAnsi="Sylfaen" w:cs="Sylfaen"/>
          <w:sz w:val="24"/>
          <w:szCs w:val="24"/>
          <w:shd w:val="clear" w:color="auto" w:fill="FFFFFF"/>
        </w:rPr>
        <w:t>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მითითება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სადავო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ნორმის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არაკონსტიტუციურობის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სამტკიცებლად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მოსარჩელე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მხარემ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ვერ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შეძლო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სათანადო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არგუმენტაციის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წარმოდგენა</w:t>
      </w:r>
      <w:r w:rsidRPr="00F42B12">
        <w:rPr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კერძოდ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აღნიშნულ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შემთხვევაში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საკონსტიტუციო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სასამართლომ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მიუთითა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რომ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მოსარჩელემ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ერთი</w:t>
      </w:r>
      <w:r w:rsidRPr="00F42B12">
        <w:rPr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  <w:shd w:val="clear" w:color="auto" w:fill="FFFFFF"/>
        </w:rPr>
        <w:t>მხრივ</w:t>
      </w:r>
      <w:r w:rsidRPr="00F42B12">
        <w:rPr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ვერ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შეძლო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წარმოედგინა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შესაბამისი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დასაბუთება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რატომ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ახდენს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განხილვის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დაცულ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სფეროში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ჩარევას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რომელი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კონსტიტუციური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დგას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დარღვევის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რისკის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ქვეშ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ხოლო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მეორე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მხრივ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გაამახვილა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ყურადღება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თავისუფლების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განხილვის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დაცული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სფეროების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გამიჯვნაზე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მათი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დაცვის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კონსტიტუციურ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სტანდარტებზე</w:t>
      </w:r>
      <w:r w:rsidRPr="00F42B12">
        <w:rPr>
          <w:sz w:val="24"/>
          <w:szCs w:val="24"/>
        </w:rPr>
        <w:t xml:space="preserve">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ყოველთვის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განსაკუთრებული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სიფრთხილით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ეკიდებოდა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ხარეთა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პოზიციის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წარმოჩენას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მითითებას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ოსარჩელის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არგუმენტაცია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იყო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საკმარისი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აღნიშნულის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საპირისპიროდ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ყოველ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ჯერზე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როდესაც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კოლეგია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სარჩელი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დააკმაყოფილოს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მოსარჩელის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არგუმენტაციის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ნაკლოვანებაზე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მითითების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ტენდენციად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დამკვიდრება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მისთვის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პასუხისმგებლობისა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მტკიცების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ტვირთის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არაგონივრულად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გადაკისრება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საკითხებთან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დაკავშირებით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რომლებიც</w:t>
      </w:r>
      <w:r w:rsidRPr="00F42B12">
        <w:rPr>
          <w:sz w:val="24"/>
          <w:szCs w:val="24"/>
        </w:rPr>
        <w:t xml:space="preserve"> </w:t>
      </w:r>
      <w:r w:rsidRPr="00F42B12">
        <w:rPr>
          <w:i/>
          <w:iCs/>
          <w:sz w:val="24"/>
          <w:szCs w:val="24"/>
          <w:lang w:val="en-US"/>
        </w:rPr>
        <w:t>per se</w:t>
      </w:r>
      <w:r w:rsidRPr="00F42B12">
        <w:rPr>
          <w:sz w:val="24"/>
          <w:szCs w:val="24"/>
          <w:lang w:val="en-US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გადასაწყვეტ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წარმოადგენს</w:t>
      </w:r>
      <w:r w:rsidRPr="00F42B12">
        <w:rPr>
          <w:sz w:val="24"/>
          <w:szCs w:val="24"/>
          <w:lang w:val="en-US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კითხვის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ნიშნის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ქვეშ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დააყენებს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საკუთარი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კონსტიტუციური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მანდატის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ჯეროვნად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განხორციელებას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უმეტეს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გაუმართლებელია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სამართალწარმოების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პროცესში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პირთა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ძირითადი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დაცვისა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აღსრულებისათვის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ხელოვნური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ბარიერების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დაწესებას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წარმოადგენს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კონსტიტუციურ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უფლებებსა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თავისუფლებებს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შორის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მკაფიო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მიჯნის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გავლების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მტკიცების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პასუხისმგებლობის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მოსარჩელე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მხარეზე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გადატანა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იმ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პირობებში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როდესაც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კონკრეტულ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საკითხთან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მიმართებით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ჩამოყალიბებული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პრაქტიკა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მაგალითად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პრაქტიკით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დადგენილია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კონსტიტუციის</w:t>
      </w:r>
      <w:r w:rsidRPr="00F42B12">
        <w:rPr>
          <w:sz w:val="24"/>
          <w:szCs w:val="24"/>
        </w:rPr>
        <w:t xml:space="preserve"> 31-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პუნქტთან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შეფასებადია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კონსტიტუციურობა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რომლებიც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ზღუდავს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თავისუფლების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აღკვეთასთან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დაკავშირებული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გასაჩივრების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შესაძლებლობას</w:t>
      </w:r>
      <w:r w:rsidRPr="00F42B12">
        <w:rPr>
          <w:sz w:val="24"/>
          <w:szCs w:val="24"/>
        </w:rPr>
        <w:t xml:space="preserve"> (</w:t>
      </w:r>
      <w:r w:rsidRPr="00F42B12">
        <w:rPr>
          <w:rFonts w:ascii="Sylfaen" w:hAnsi="Sylfaen" w:cs="Sylfaen"/>
          <w:sz w:val="24"/>
          <w:szCs w:val="24"/>
        </w:rPr>
        <w:t>იხ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მაგალითად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2018 </w:t>
      </w:r>
      <w:r w:rsidRPr="00F42B12">
        <w:rPr>
          <w:rFonts w:ascii="Sylfaen" w:hAnsi="Sylfaen" w:cs="Sylfaen"/>
          <w:sz w:val="24"/>
          <w:szCs w:val="24"/>
        </w:rPr>
        <w:t>წლის</w:t>
      </w:r>
      <w:r w:rsidRPr="00F42B12">
        <w:rPr>
          <w:sz w:val="24"/>
          <w:szCs w:val="24"/>
        </w:rPr>
        <w:t xml:space="preserve"> 19 </w:t>
      </w:r>
      <w:r w:rsidRPr="00F42B12">
        <w:rPr>
          <w:rFonts w:ascii="Sylfaen" w:hAnsi="Sylfaen" w:cs="Sylfaen"/>
          <w:sz w:val="24"/>
          <w:szCs w:val="24"/>
        </w:rPr>
        <w:t>ოქტომბრის</w:t>
      </w:r>
      <w:r w:rsidRPr="00F42B12">
        <w:rPr>
          <w:sz w:val="24"/>
          <w:szCs w:val="24"/>
        </w:rPr>
        <w:t xml:space="preserve"> №2/7/779 </w:t>
      </w:r>
      <w:r w:rsidRPr="00F42B12">
        <w:rPr>
          <w:rFonts w:ascii="Sylfaen" w:hAnsi="Sylfaen" w:cs="Sylfaen"/>
          <w:sz w:val="24"/>
          <w:szCs w:val="24"/>
        </w:rPr>
        <w:t>გადაწყვეტილება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საქმეზე</w:t>
      </w:r>
      <w:r w:rsidRPr="00F42B12">
        <w:rPr>
          <w:sz w:val="24"/>
          <w:szCs w:val="24"/>
        </w:rPr>
        <w:t xml:space="preserve"> „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მოქალაქე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დავით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მალანია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პარლამენტის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წინააღმდეგ</w:t>
      </w:r>
      <w:r w:rsidRPr="00F42B12">
        <w:rPr>
          <w:sz w:val="24"/>
          <w:szCs w:val="24"/>
        </w:rPr>
        <w:t>“)</w:t>
      </w:r>
      <w:r w:rsidRPr="00F42B12">
        <w:rPr>
          <w:sz w:val="24"/>
          <w:szCs w:val="24"/>
          <w:lang w:val="en-US"/>
        </w:rPr>
        <w:t>.</w:t>
      </w:r>
    </w:p>
    <w:p w:rsidR="0076357E" w:rsidRPr="00A4530E" w:rsidRDefault="0076357E" w:rsidP="00A4530E">
      <w:pPr>
        <w:pStyle w:val="af0"/>
      </w:pPr>
    </w:p>
    <w:p w:rsidR="0076357E" w:rsidRPr="00F42B12" w:rsidRDefault="0076357E" w:rsidP="0076357E">
      <w:pPr>
        <w:pStyle w:val="2"/>
        <w:spacing w:line="276" w:lineRule="auto"/>
        <w:jc w:val="center"/>
        <w:rPr>
          <w:b/>
          <w:color w:val="auto"/>
          <w:sz w:val="24"/>
          <w:szCs w:val="24"/>
        </w:rPr>
      </w:pPr>
      <w:r w:rsidRPr="00F42B12">
        <w:rPr>
          <w:rFonts w:ascii="Sylfaen" w:hAnsi="Sylfaen" w:cs="Sylfaen"/>
          <w:b/>
          <w:color w:val="auto"/>
          <w:sz w:val="24"/>
          <w:szCs w:val="24"/>
        </w:rPr>
        <w:t>სასამართლოს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მიერ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გაცემული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დაკავების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განჩინების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გასაჩივრების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ალტერნატიული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საკანონმდებლო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მექანიზმების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არსებობის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საკითხი</w:t>
      </w:r>
    </w:p>
    <w:p w:rsidR="0076357E" w:rsidRPr="00F42B12" w:rsidRDefault="0076357E" w:rsidP="00A4530E">
      <w:pPr>
        <w:pStyle w:val="af0"/>
      </w:pP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sz w:val="24"/>
          <w:szCs w:val="24"/>
          <w:shd w:val="clear" w:color="auto" w:fill="FFFFFF"/>
        </w:rPr>
        <w:t xml:space="preserve">№1/4/1464 </w:t>
      </w:r>
      <w:r w:rsidRPr="00F42B12">
        <w:rPr>
          <w:rFonts w:ascii="Sylfaen" w:hAnsi="Sylfaen" w:cs="Sylfaen"/>
          <w:sz w:val="24"/>
          <w:szCs w:val="24"/>
        </w:rPr>
        <w:t>გადაწყვეტილებ</w:t>
      </w:r>
      <w:r>
        <w:rPr>
          <w:rFonts w:ascii="Sylfaen" w:hAnsi="Sylfaen" w:cs="Sylfaen"/>
          <w:sz w:val="24"/>
          <w:szCs w:val="24"/>
        </w:rPr>
        <w:t>ა</w:t>
      </w:r>
      <w:r w:rsidRPr="00F42B12">
        <w:rPr>
          <w:rFonts w:ascii="Sylfaen" w:hAnsi="Sylfaen" w:cs="Sylfaen"/>
          <w:sz w:val="24"/>
          <w:szCs w:val="24"/>
        </w:rPr>
        <w:t>ში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კოლეგიის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არგუმენტაციის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ძირითადი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ხაზი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საფუძველზეც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ასკვნის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ადგილი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აქვს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განხილვის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უფლებაში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ჩარევას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ეფუძნება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მსჯელობას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განმხილველი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ბრალდებულის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წარდგენის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სხდომაზე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მიმართ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ხელახლა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განიხილება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ძირითადი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აზრის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ავტორები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აღნიშნული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მსჯელობისას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უთითებენ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198-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-2 </w:t>
      </w:r>
      <w:r w:rsidRPr="00F42B12">
        <w:rPr>
          <w:rFonts w:ascii="Sylfaen" w:hAnsi="Sylfaen" w:cs="Sylfaen"/>
          <w:sz w:val="24"/>
          <w:szCs w:val="24"/>
        </w:rPr>
        <w:t>ნაწილსა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206-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-5 </w:t>
      </w:r>
      <w:r w:rsidRPr="00F42B12">
        <w:rPr>
          <w:rFonts w:ascii="Sylfaen" w:hAnsi="Sylfaen" w:cs="Sylfaen"/>
          <w:sz w:val="24"/>
          <w:szCs w:val="24"/>
        </w:rPr>
        <w:t>ნაწილზე</w:t>
      </w:r>
      <w:r w:rsidRPr="00F42B12">
        <w:rPr>
          <w:sz w:val="24"/>
          <w:szCs w:val="24"/>
        </w:rPr>
        <w:t xml:space="preserve"> (</w:t>
      </w:r>
      <w:r w:rsidRPr="00F42B12">
        <w:rPr>
          <w:rFonts w:ascii="Sylfaen" w:hAnsi="Sylfaen" w:cs="Sylfaen"/>
          <w:sz w:val="24"/>
          <w:szCs w:val="24"/>
        </w:rPr>
        <w:t>იხ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სამოტივაციო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-20 </w:t>
      </w:r>
      <w:r w:rsidRPr="00F42B12">
        <w:rPr>
          <w:rFonts w:ascii="Sylfaen" w:hAnsi="Sylfaen" w:cs="Sylfaen"/>
          <w:sz w:val="24"/>
          <w:szCs w:val="24"/>
        </w:rPr>
        <w:t>პუნქტი</w:t>
      </w:r>
      <w:r w:rsidRPr="00F42B12">
        <w:rPr>
          <w:sz w:val="24"/>
          <w:szCs w:val="24"/>
        </w:rPr>
        <w:t xml:space="preserve">). </w:t>
      </w:r>
      <w:r w:rsidRPr="00F42B12">
        <w:rPr>
          <w:rFonts w:ascii="Sylfaen" w:hAnsi="Sylfaen" w:cs="Sylfaen"/>
          <w:sz w:val="24"/>
          <w:szCs w:val="24"/>
        </w:rPr>
        <w:t>აღსანიშნავია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ზემოხსენებული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ორივე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უკავშირდება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მიზნებს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გამოყენებასა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დასაბუთების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წესს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არცერთი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მათგანი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ადგენს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თავდაპირველი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საფუძვლიანობის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უფლებამოსილებას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ვალდებულებას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გაუგებარია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არგუმენტაციის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ნორმის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განმარტების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რომელი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მეთოდის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საერთო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პრაქტიკის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შესწავლის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საფუძველზე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მივიდა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დასკვნამდე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შეფასება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იმავდროულად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გულისხმობს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უფრო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მეტიც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მიმაჩნია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დაშვება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ზემოაღნიშნული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ნორმები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ითვალისწინებს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საფუძვლიანობის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გადამოწმების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ცალსახად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ეწინააღმდეგება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კანონმდებლის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მიზანსა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ნებას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გამოერიცხა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ამგვარ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გადაწყვეტილებაზე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შემდგომი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</w:t>
      </w:r>
      <w:r>
        <w:rPr>
          <w:rFonts w:ascii="Sylfaen" w:hAnsi="Sylfaen" w:cs="Sylfaen"/>
          <w:sz w:val="24"/>
          <w:szCs w:val="24"/>
        </w:rPr>
        <w:t>ა</w:t>
      </w:r>
      <w:r w:rsidRPr="00F42B12">
        <w:rPr>
          <w:rFonts w:ascii="Sylfaen" w:hAnsi="Sylfaen" w:cs="Sylfaen"/>
          <w:sz w:val="24"/>
          <w:szCs w:val="24"/>
        </w:rPr>
        <w:t>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კონტროლი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დადგენილი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დათქმის</w:t>
      </w:r>
      <w:r w:rsidRPr="00F42B12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- „ეს განჩინება არ გასაჩივრდება“ - </w:t>
      </w:r>
      <w:r w:rsidRPr="00F42B12">
        <w:rPr>
          <w:rFonts w:ascii="Sylfaen" w:hAnsi="Sylfaen" w:cs="Sylfaen"/>
          <w:sz w:val="24"/>
          <w:szCs w:val="24"/>
        </w:rPr>
        <w:t>საფუძველზე</w:t>
      </w:r>
      <w:r w:rsidRPr="00F42B12">
        <w:rPr>
          <w:sz w:val="24"/>
          <w:szCs w:val="24"/>
        </w:rPr>
        <w:t xml:space="preserve">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თუმცა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საერთოდ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მხედველობის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მიღმა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დავტოვოთ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გამხდარი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იმპერატიული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დათქმა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="00C940FA">
        <w:rPr>
          <w:rFonts w:ascii="Sylfaen" w:hAnsi="Sylfaen"/>
          <w:sz w:val="24"/>
          <w:szCs w:val="24"/>
        </w:rPr>
        <w:t>გა</w:t>
      </w:r>
      <w:r w:rsidRPr="00F42B12">
        <w:rPr>
          <w:rFonts w:ascii="Sylfaen" w:hAnsi="Sylfaen" w:cs="Sylfaen"/>
          <w:sz w:val="24"/>
          <w:szCs w:val="24"/>
        </w:rPr>
        <w:t>საჩივრდება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ვერაფრით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გაუთანაბრდება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რევიზიას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სხვაგვარ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კონტროლს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მიუხედავად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იმისა</w:t>
      </w:r>
      <w:r w:rsidRPr="00F42B12">
        <w:rPr>
          <w:rFonts w:cs="Sylfaen"/>
          <w:sz w:val="24"/>
          <w:szCs w:val="24"/>
          <w:lang w:val="en-US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ღონისძიებებისა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საფუძვლები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თითქმის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იდენტურია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მათი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შეფასება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უწევს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თითოეული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მექანიზმის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ცალკე</w:t>
      </w:r>
      <w:r w:rsidRPr="00F42B12">
        <w:rPr>
          <w:sz w:val="24"/>
          <w:szCs w:val="24"/>
        </w:rPr>
        <w:t>-</w:t>
      </w:r>
      <w:r w:rsidRPr="00F42B12">
        <w:rPr>
          <w:rFonts w:ascii="Sylfaen" w:hAnsi="Sylfaen" w:cs="Sylfaen"/>
          <w:sz w:val="24"/>
          <w:szCs w:val="24"/>
        </w:rPr>
        <w:t>ცალკე</w:t>
      </w:r>
      <w:r w:rsidRPr="00F42B12">
        <w:rPr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გადაწყვეტილების ძირითად აზრში მითითებულია,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მიზანია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დასაკავებელი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დანაშაულებრივ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ქმედებასთან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შემხებლობისა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მიმართ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განხილვა</w:t>
      </w:r>
      <w:r w:rsidRPr="00F42B12">
        <w:rPr>
          <w:sz w:val="24"/>
          <w:szCs w:val="24"/>
        </w:rPr>
        <w:t xml:space="preserve"> (</w:t>
      </w:r>
      <w:r w:rsidRPr="00F42B12">
        <w:rPr>
          <w:rFonts w:ascii="Sylfaen" w:hAnsi="Sylfaen" w:cs="Sylfaen"/>
          <w:sz w:val="24"/>
          <w:szCs w:val="24"/>
        </w:rPr>
        <w:t>იხ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სამოტივაციო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-17 </w:t>
      </w:r>
      <w:r w:rsidRPr="00F42B12">
        <w:rPr>
          <w:rFonts w:ascii="Sylfaen" w:hAnsi="Sylfaen" w:cs="Sylfaen"/>
          <w:sz w:val="24"/>
          <w:szCs w:val="24"/>
        </w:rPr>
        <w:t>პუნქტი</w:t>
      </w:r>
      <w:r w:rsidRPr="00F42B1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თვალსაზრისით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lastRenderedPageBreak/>
        <w:t>მსურს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ყურადღება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გავამახვილო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რელევანტური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ანალიზი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ცხადყოფს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მიღებისა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პროცედურებს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შორის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კაუზაცია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გამოყენება</w:t>
      </w:r>
      <w:r w:rsidRPr="00F42B12">
        <w:rPr>
          <w:sz w:val="24"/>
          <w:szCs w:val="24"/>
        </w:rPr>
        <w:t xml:space="preserve"> </w:t>
      </w:r>
      <w:r w:rsidRPr="00F42B12">
        <w:rPr>
          <w:i/>
          <w:iCs/>
          <w:sz w:val="24"/>
          <w:szCs w:val="24"/>
          <w:lang w:val="en-US"/>
        </w:rPr>
        <w:t xml:space="preserve">a priori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დამოკიდებული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დაკავშირებული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დაკავებასთან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აღნიშნულზე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მეტყველებს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გარემოებაც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პრაქტიკაში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შუამდგომლობით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პროკურორმა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შესაძლებელია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შემთხვევაში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მიმართოს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როდესაც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ხდება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არამედ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მიმართ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ბრალდების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დადგენილების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გარეშე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გამოტანის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შედეგად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ამასთანავე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განსაკუთრებით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საყურადღებოა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გარემოებაც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შეფარდების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გადაწყვეტისას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შესაძლოა</w:t>
      </w:r>
      <w:r w:rsidRPr="00F42B12">
        <w:rPr>
          <w:sz w:val="24"/>
          <w:szCs w:val="24"/>
          <w:lang w:val="en-US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სრულად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იყოს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შეცვლილი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გარემოებები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რომლებიც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დაედო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საფუძვლად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მაგალითად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აღარ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არსებობდეს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დასაბუთებული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ვარაუდი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იმისა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ბრალდებული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მიიმალება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გამოცხადდება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სასამართლოში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გაანადგურებს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საქმისათვის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მნიშვნელოვან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ინფორმაციას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მეტიც</w:t>
      </w:r>
      <w:r w:rsidRPr="00F42B12">
        <w:rPr>
          <w:sz w:val="24"/>
          <w:szCs w:val="24"/>
          <w:lang w:val="en-US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არაფერი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გამორიცხავს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იყოს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უკანონო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ხოლო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ღონისძიებისას</w:t>
      </w:r>
      <w:r w:rsidRPr="00F42B12">
        <w:rPr>
          <w:sz w:val="24"/>
          <w:szCs w:val="24"/>
          <w:lang w:val="en-US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შეფასებისას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თუნდაც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პატიმრობის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პირიქით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ამრიგად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კანონმდებლობა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წესს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უკავშირებს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ერთმანეთს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თითოეულ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მათგანს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გამოიკვლევს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განიხილავს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დამოუკიდებლად</w:t>
      </w:r>
      <w:r w:rsidRPr="00F42B12">
        <w:rPr>
          <w:sz w:val="24"/>
          <w:szCs w:val="24"/>
        </w:rPr>
        <w:t xml:space="preserve">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კოლეგია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საკუთარი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უფრო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შორს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მიდის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მიიჩნევს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შუამდგომლობის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განხილვის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სხდომაზე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განმხილველი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ვალდებულია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იმსჯელოს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რამდენად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შესაბამისი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საფუძვლები</w:t>
      </w:r>
      <w:r w:rsidRPr="00F42B12">
        <w:rPr>
          <w:sz w:val="24"/>
          <w:szCs w:val="24"/>
        </w:rPr>
        <w:t xml:space="preserve"> (</w:t>
      </w:r>
      <w:r w:rsidRPr="00F42B12">
        <w:rPr>
          <w:rFonts w:ascii="Sylfaen" w:hAnsi="Sylfaen" w:cs="Sylfaen"/>
          <w:sz w:val="24"/>
          <w:szCs w:val="24"/>
        </w:rPr>
        <w:t>იხ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სამოტივაციო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ნაწილის</w:t>
      </w:r>
      <w:r w:rsidRPr="00F42B12">
        <w:rPr>
          <w:sz w:val="24"/>
          <w:szCs w:val="24"/>
        </w:rPr>
        <w:t xml:space="preserve"> 24-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პუნქტი</w:t>
      </w:r>
      <w:r w:rsidRPr="00F42B12">
        <w:rPr>
          <w:sz w:val="24"/>
          <w:szCs w:val="24"/>
        </w:rPr>
        <w:t xml:space="preserve">). </w:t>
      </w:r>
      <w:r w:rsidRPr="00F42B12">
        <w:rPr>
          <w:rFonts w:ascii="Sylfaen" w:hAnsi="Sylfaen" w:cs="Sylfaen"/>
          <w:sz w:val="24"/>
          <w:szCs w:val="24"/>
        </w:rPr>
        <w:t>სინამდვილეში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ვალდებულია</w:t>
      </w:r>
      <w:r w:rsidRPr="00F42B12">
        <w:rPr>
          <w:rFonts w:cs="Sylfaen"/>
          <w:sz w:val="24"/>
          <w:szCs w:val="24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იმსჯელოს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დამატებით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ითვალისწინებს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საფუძველზე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გადამოწმების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შესაძლებლობას</w:t>
      </w:r>
      <w:r w:rsidRPr="00F42B12">
        <w:rPr>
          <w:rFonts w:cs="Sylfaen"/>
          <w:sz w:val="24"/>
          <w:szCs w:val="24"/>
        </w:rPr>
        <w:t>.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მეტიც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ცალკეულ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შემთხვევებში</w:t>
      </w:r>
      <w:r w:rsidRPr="00F42B12">
        <w:rPr>
          <w:rFonts w:cs="Sylfaen"/>
          <w:sz w:val="24"/>
          <w:szCs w:val="24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შეიძლება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ერთი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იგივე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გასცემდეს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როგორც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ასევე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აფასებდეს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დროსაც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ლოგიკას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მოკლებულია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დაშვება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აქტის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ახდენს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ხელახლა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ასევე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სათუოა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დაშვება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ინსტანციის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აქტის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კონტროლი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განახორციელოს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ამავე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ინსტანციის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სხვა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მოსამართლემ</w:t>
      </w:r>
      <w:r w:rsidRPr="00F42B12">
        <w:rPr>
          <w:sz w:val="24"/>
          <w:szCs w:val="24"/>
        </w:rPr>
        <w:t xml:space="preserve">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ამდენად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მივიჩნევ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sz w:val="24"/>
          <w:szCs w:val="24"/>
          <w:shd w:val="clear" w:color="auto" w:fill="FFFFFF"/>
        </w:rPr>
        <w:t>№1/4/1464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გადაწყვეტილებაში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წარმოდგენილი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მსჯელობა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თითქოს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წარდგენის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სხდომაზე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რაიმე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ფორმით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შესაძლებელია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სრულებით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გამოირიცხება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</w:t>
      </w:r>
      <w:r w:rsidRPr="00F42B12">
        <w:rPr>
          <w:rFonts w:ascii="Sylfaen" w:hAnsi="Sylfaen" w:cs="Sylfaen"/>
          <w:sz w:val="24"/>
          <w:szCs w:val="24"/>
        </w:rPr>
        <w:t>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lastRenderedPageBreak/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კოდექსით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შესაბამისად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ვერც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გადაწყვეტილებაში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გამოხატულ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პოზიციას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გავიზიარებ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სააპელაციო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წესით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გასაჩივრება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რაიმე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უკავშირდება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გავლენას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ახდენს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საკითხზე</w:t>
      </w:r>
      <w:r w:rsidRPr="00F42B12">
        <w:rPr>
          <w:sz w:val="24"/>
          <w:szCs w:val="24"/>
        </w:rPr>
        <w:t>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გარდა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ამისა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ძირითად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აზრში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ასევე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მითითებულია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წარდგენის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სხდომაზე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ბრალდებულისგან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არკვევს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აქვს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თუ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რაიმე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საჩივარი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შუამდგომლობა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დარღვევასთან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დაკავშირებით</w:t>
      </w:r>
      <w:r w:rsidRPr="00F42B12">
        <w:rPr>
          <w:rFonts w:cs="Sylfaen"/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მართალია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198-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ითვალისწინებს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ბრალდებულის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მხრიდან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ამგვარი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შუამდგომლობის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თუმცა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იმის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იმპერატიული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დათქმით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გამორიცხავს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მიღებული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გასაჩივრებასა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მისი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შემოწმებას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მაგისტრანტი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</w:t>
      </w:r>
      <w:r>
        <w:rPr>
          <w:rFonts w:ascii="Sylfaen" w:hAnsi="Sylfaen" w:cs="Sylfaen"/>
          <w:sz w:val="24"/>
          <w:szCs w:val="24"/>
        </w:rPr>
        <w:t>ამართლე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მოკლებულია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შუამდგომლობის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საფუძველზე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განიხილოს</w:t>
      </w:r>
      <w:r w:rsidRPr="00F42B12">
        <w:rPr>
          <w:rFonts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კანონიერება</w:t>
      </w:r>
      <w:r w:rsidRPr="00F42B12">
        <w:rPr>
          <w:rFonts w:cs="Sylfaen"/>
          <w:sz w:val="24"/>
          <w:szCs w:val="24"/>
        </w:rPr>
        <w:t>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პირველმა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კოლეგიამ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საკუთარი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არგუმენტაციის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გასამყარებლად</w:t>
      </w:r>
      <w:r w:rsidRPr="00F42B12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ასევე </w:t>
      </w:r>
      <w:r w:rsidRPr="00F42B12">
        <w:rPr>
          <w:rFonts w:ascii="Sylfaen" w:hAnsi="Sylfaen" w:cs="Sylfaen"/>
          <w:sz w:val="24"/>
          <w:szCs w:val="24"/>
        </w:rPr>
        <w:t>მიუთითა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გასაჩივრებისას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ინტერესი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აინაზღაუროს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ზიანი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რეალიზდება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სამოქალაქო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1005-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მუხლით</w:t>
      </w:r>
      <w:r w:rsidRPr="00F42B12">
        <w:rPr>
          <w:sz w:val="24"/>
          <w:szCs w:val="24"/>
        </w:rPr>
        <w:t xml:space="preserve"> (</w:t>
      </w:r>
      <w:r w:rsidRPr="00F42B12">
        <w:rPr>
          <w:rFonts w:ascii="Sylfaen" w:hAnsi="Sylfaen" w:cs="Sylfaen"/>
          <w:sz w:val="24"/>
          <w:szCs w:val="24"/>
        </w:rPr>
        <w:t>იხ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სამოტივაციო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ნაწილის</w:t>
      </w:r>
      <w:r w:rsidRPr="00F42B12">
        <w:rPr>
          <w:sz w:val="24"/>
          <w:szCs w:val="24"/>
        </w:rPr>
        <w:t xml:space="preserve"> 35-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პუნქტი</w:t>
      </w:r>
      <w:r w:rsidRPr="00F42B12">
        <w:rPr>
          <w:sz w:val="24"/>
          <w:szCs w:val="24"/>
        </w:rPr>
        <w:t xml:space="preserve">).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სამოქალაქო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1005-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-3 </w:t>
      </w:r>
      <w:r w:rsidRPr="00F42B12">
        <w:rPr>
          <w:rFonts w:ascii="Sylfaen" w:hAnsi="Sylfaen" w:cs="Sylfaen"/>
          <w:sz w:val="24"/>
          <w:szCs w:val="24"/>
        </w:rPr>
        <w:t>ნაწილის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თანახმად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რეაბილიტირებული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პირისათვის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უკანონო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მსჯავრდების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პასუხისგებაში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უკანონოდ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მიცემის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აღკვეთის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ღონისძიების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პატიმრობის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უკანონოდ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ადმინისტრაციული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პატიმრობის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დისციპლინური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პატიმრობის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გამასწორებელი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სამუშაოების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ადმინისტრაციული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სახდელის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არასწორად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დაკისრების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შედეგად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მიყენებულ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ზიანს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აანაზღაურებს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სახელმწიფო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გამოძიების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პროკურატურის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ორგანოებისა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თანამდებობის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პირთა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მიუხედავად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უზენაესი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განმარტებით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სამოქალაქო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მითითებული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თავისებურებას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წარმოადგენს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ზიანი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ანაზღაურებას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ექვემდებარება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მიუხედავად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ზიანის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მიმყენებლის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ბრალისა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ზიანის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ანაზღაურების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მოთხოვნის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დაკმაყოფილებისთვის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საკმარისია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დადგინდეს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ქმედების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უკანონობა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სახეზე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იყოს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მარეაბილიტირებელი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გარემოება</w:t>
      </w:r>
      <w:r w:rsidRPr="00F42B12">
        <w:rPr>
          <w:sz w:val="24"/>
          <w:szCs w:val="24"/>
        </w:rPr>
        <w:t xml:space="preserve"> (</w:t>
      </w:r>
      <w:r w:rsidRPr="00F42B12">
        <w:rPr>
          <w:rFonts w:ascii="Sylfaen" w:hAnsi="Sylfaen" w:cs="Sylfaen"/>
          <w:sz w:val="24"/>
          <w:szCs w:val="24"/>
        </w:rPr>
        <w:t>იხ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მაგალითად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უზენაესი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sz w:val="24"/>
          <w:szCs w:val="24"/>
        </w:rPr>
        <w:t xml:space="preserve">2022 </w:t>
      </w:r>
      <w:r w:rsidRPr="00F42B12">
        <w:rPr>
          <w:rFonts w:ascii="Sylfaen" w:hAnsi="Sylfaen" w:cs="Sylfaen"/>
          <w:sz w:val="24"/>
          <w:szCs w:val="24"/>
        </w:rPr>
        <w:t>წელის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sz w:val="24"/>
          <w:szCs w:val="24"/>
        </w:rPr>
        <w:t xml:space="preserve">29 </w:t>
      </w:r>
      <w:r w:rsidRPr="00F42B12">
        <w:rPr>
          <w:rFonts w:ascii="Sylfaen" w:hAnsi="Sylfaen" w:cs="Sylfaen"/>
          <w:sz w:val="24"/>
          <w:szCs w:val="24"/>
        </w:rPr>
        <w:t>მარტის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საქმე</w:t>
      </w:r>
      <w:r w:rsidRPr="00F42B12">
        <w:rPr>
          <w:sz w:val="24"/>
          <w:szCs w:val="24"/>
        </w:rPr>
        <w:t xml:space="preserve"> N</w:t>
      </w:r>
      <w:r w:rsidRPr="00F42B12">
        <w:rPr>
          <w:rFonts w:ascii="Sylfaen" w:hAnsi="Sylfaen" w:cs="Sylfaen"/>
          <w:sz w:val="24"/>
          <w:szCs w:val="24"/>
        </w:rPr>
        <w:t>ბს</w:t>
      </w:r>
      <w:r w:rsidRPr="00F42B12">
        <w:rPr>
          <w:sz w:val="24"/>
          <w:szCs w:val="24"/>
        </w:rPr>
        <w:t>-234(</w:t>
      </w:r>
      <w:r w:rsidRPr="00F42B12">
        <w:rPr>
          <w:rFonts w:ascii="Sylfaen" w:hAnsi="Sylfaen" w:cs="Sylfaen"/>
          <w:sz w:val="24"/>
          <w:szCs w:val="24"/>
        </w:rPr>
        <w:t>კ</w:t>
      </w:r>
      <w:r w:rsidRPr="00F42B12">
        <w:rPr>
          <w:sz w:val="24"/>
          <w:szCs w:val="24"/>
        </w:rPr>
        <w:t xml:space="preserve">-22) </w:t>
      </w:r>
      <w:r w:rsidRPr="00F42B12">
        <w:rPr>
          <w:rFonts w:ascii="Sylfaen" w:hAnsi="Sylfaen" w:cs="Sylfaen"/>
          <w:sz w:val="24"/>
          <w:szCs w:val="24"/>
        </w:rPr>
        <w:t>საქმეზე</w:t>
      </w:r>
      <w:r w:rsidRPr="00F42B12">
        <w:rPr>
          <w:sz w:val="24"/>
          <w:szCs w:val="24"/>
        </w:rPr>
        <w:t xml:space="preserve">). </w:t>
      </w:r>
      <w:r w:rsidRPr="00F42B12">
        <w:rPr>
          <w:rFonts w:ascii="Sylfaen" w:hAnsi="Sylfaen" w:cs="Sylfaen"/>
          <w:sz w:val="24"/>
          <w:szCs w:val="24"/>
        </w:rPr>
        <w:t>იმის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</w:t>
      </w:r>
      <w:r w:rsidRPr="00F42B12">
        <w:rPr>
          <w:rFonts w:ascii="Sylfaen" w:hAnsi="Sylfaen" w:cs="Sylfaen"/>
          <w:sz w:val="24"/>
          <w:szCs w:val="24"/>
        </w:rPr>
        <w:t>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მოწმდება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გამოირიცხება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უკანონობის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დადგენის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დამოუკიდებლად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მარეაბილიტირებელი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შექმნა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შესაბამისად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აღნიშნულ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შემთხვევაში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სამოქალაქო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დადგენილი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ზიანის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ანაზღაურების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წესი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იქნება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ვარგისი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მექანიზმი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რამდენადაც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იარსებებს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გამოყენების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ისეთი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წინაპირობები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როგორებიცაა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ქმედების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უკანონობა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მარეაბილიტირებელი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გარემოება</w:t>
      </w:r>
      <w:r w:rsidRPr="00F42B12">
        <w:rPr>
          <w:sz w:val="24"/>
          <w:szCs w:val="24"/>
        </w:rPr>
        <w:t>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lastRenderedPageBreak/>
        <w:t>ყოველივე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ზემოაღნიშნულის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გათვალისწინებით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მივიჩნევ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ალტერნატიული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მექანიზმი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ფარგლებშიც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შესაძლებელი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გახდებოდა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ნორმით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პირდაპირ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დადგენილი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აკრძალვის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უგულებელყოფა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შემოწმება</w:t>
      </w:r>
      <w:r w:rsidRPr="00F42B12">
        <w:rPr>
          <w:rFonts w:cs="Sylfaen"/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ამდენად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მიმაჩნია</w:t>
      </w:r>
      <w:r w:rsidRPr="00F42B12">
        <w:rPr>
          <w:rFonts w:cs="Sylfae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კოლეგიას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უნდა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დაედგინა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სამართლიანი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განხილვის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შეზღუდვა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კონსტიტუციურობა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შეეფასებინა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თანაზომიერების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პრინციპის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საფუძველზე</w:t>
      </w:r>
      <w:r w:rsidRPr="00F42B12">
        <w:rPr>
          <w:rFonts w:cs="Sylfaen"/>
          <w:sz w:val="24"/>
          <w:szCs w:val="24"/>
        </w:rPr>
        <w:t xml:space="preserve">. </w:t>
      </w:r>
    </w:p>
    <w:p w:rsidR="0076357E" w:rsidRPr="00F42B12" w:rsidRDefault="0076357E" w:rsidP="00397B6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</w:pPr>
      <w:r w:rsidRPr="006119E8">
        <w:rPr>
          <w:rFonts w:ascii="Sylfaen" w:hAnsi="Sylfaen" w:cs="Sylfaen"/>
          <w:sz w:val="24"/>
          <w:szCs w:val="24"/>
        </w:rPr>
        <w:t>დამატებითი</w:t>
      </w:r>
      <w:r w:rsidRPr="006119E8">
        <w:rPr>
          <w:rFonts w:cs="Sylfaen"/>
          <w:sz w:val="24"/>
          <w:szCs w:val="24"/>
        </w:rPr>
        <w:t xml:space="preserve">, </w:t>
      </w:r>
      <w:r w:rsidRPr="006119E8">
        <w:rPr>
          <w:rFonts w:ascii="Sylfaen" w:hAnsi="Sylfaen" w:cs="Sylfaen"/>
          <w:sz w:val="24"/>
          <w:szCs w:val="24"/>
        </w:rPr>
        <w:t>უნდა</w:t>
      </w:r>
      <w:r w:rsidRPr="006119E8">
        <w:rPr>
          <w:rFonts w:cs="Sylfaen"/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აღინიშნოს</w:t>
      </w:r>
      <w:r w:rsidRPr="006119E8">
        <w:rPr>
          <w:rFonts w:cs="Sylfaen"/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ისიც</w:t>
      </w:r>
      <w:r w:rsidRPr="006119E8">
        <w:rPr>
          <w:rFonts w:cs="Sylfaen"/>
          <w:sz w:val="24"/>
          <w:szCs w:val="24"/>
        </w:rPr>
        <w:t xml:space="preserve">, </w:t>
      </w:r>
      <w:r w:rsidRPr="006119E8">
        <w:rPr>
          <w:rFonts w:ascii="Sylfaen" w:hAnsi="Sylfaen" w:cs="Sylfaen"/>
          <w:sz w:val="24"/>
          <w:szCs w:val="24"/>
        </w:rPr>
        <w:t>რომ</w:t>
      </w:r>
      <w:r w:rsidRPr="006119E8">
        <w:rPr>
          <w:rFonts w:cs="Sylfaen"/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ძირითადი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აზრის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გამზიარებელმა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მოსამართლეებმა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მსჯელობისას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სრულად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აუარეს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გვერდი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იმ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შემთხვევას</w:t>
      </w:r>
      <w:r w:rsidRPr="00F42B12">
        <w:rPr>
          <w:sz w:val="24"/>
          <w:szCs w:val="24"/>
        </w:rPr>
        <w:t xml:space="preserve">, </w:t>
      </w:r>
      <w:r w:rsidRPr="006119E8">
        <w:rPr>
          <w:rFonts w:ascii="Sylfaen" w:hAnsi="Sylfaen" w:cs="Sylfaen"/>
          <w:sz w:val="24"/>
          <w:szCs w:val="24"/>
        </w:rPr>
        <w:t>როდესაც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მიერ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გაცემული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საფუძველზე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დაკავებული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პირი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თავისუფლდება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იქამდე, ვიდრე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მისი სასამართლოში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წარდგენა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მოხდება</w:t>
      </w:r>
      <w:r w:rsidRPr="00F42B12">
        <w:rPr>
          <w:sz w:val="24"/>
          <w:szCs w:val="24"/>
        </w:rPr>
        <w:t xml:space="preserve">. </w:t>
      </w:r>
      <w:r w:rsidRPr="006119E8">
        <w:rPr>
          <w:rFonts w:ascii="Sylfaen" w:hAnsi="Sylfaen" w:cs="Sylfaen"/>
          <w:sz w:val="24"/>
          <w:szCs w:val="24"/>
        </w:rPr>
        <w:t>მსგავს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შემთხვევაში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პირი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შესაძლოა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დაკავებული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იყოს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ფაქტობრივად</w:t>
      </w:r>
      <w:r w:rsidRPr="00F42B12">
        <w:rPr>
          <w:sz w:val="24"/>
          <w:szCs w:val="24"/>
        </w:rPr>
        <w:t xml:space="preserve"> 48 </w:t>
      </w:r>
      <w:r w:rsidRPr="006119E8">
        <w:rPr>
          <w:rFonts w:ascii="Sylfaen" w:hAnsi="Sylfaen" w:cs="Sylfaen"/>
          <w:sz w:val="24"/>
          <w:szCs w:val="24"/>
        </w:rPr>
        <w:t>საათამდე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შედეგად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კანონიერება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2022 </w:t>
      </w:r>
      <w:r w:rsidRPr="006119E8">
        <w:rPr>
          <w:rFonts w:ascii="Sylfaen" w:hAnsi="Sylfaen" w:cs="Sylfaen"/>
          <w:sz w:val="24"/>
          <w:szCs w:val="24"/>
        </w:rPr>
        <w:t>წლის</w:t>
      </w:r>
      <w:r w:rsidRPr="00F42B12">
        <w:rPr>
          <w:sz w:val="24"/>
          <w:szCs w:val="24"/>
        </w:rPr>
        <w:t xml:space="preserve"> 17 </w:t>
      </w:r>
      <w:r w:rsidRPr="006119E8">
        <w:rPr>
          <w:rFonts w:ascii="Sylfaen" w:hAnsi="Sylfaen" w:cs="Sylfaen"/>
          <w:sz w:val="24"/>
          <w:szCs w:val="24"/>
        </w:rPr>
        <w:t>ივნისის</w:t>
      </w:r>
      <w:r w:rsidRPr="00F42B12">
        <w:rPr>
          <w:sz w:val="24"/>
          <w:szCs w:val="24"/>
        </w:rPr>
        <w:t xml:space="preserve"> </w:t>
      </w:r>
      <w:r w:rsidRPr="006119E8">
        <w:rPr>
          <w:sz w:val="24"/>
          <w:szCs w:val="24"/>
          <w:shd w:val="clear" w:color="auto" w:fill="FFFFFF"/>
        </w:rPr>
        <w:t xml:space="preserve">№1/4/1464 </w:t>
      </w:r>
      <w:r w:rsidRPr="006119E8">
        <w:rPr>
          <w:rFonts w:ascii="Sylfaen" w:hAnsi="Sylfaen" w:cs="Sylfaen"/>
          <w:sz w:val="24"/>
          <w:szCs w:val="24"/>
        </w:rPr>
        <w:t>გადაწყვეტილებით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ჩამოყალიბებული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სტრუქტურითაც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კი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ვერ</w:t>
      </w:r>
      <w:r w:rsidRPr="006119E8">
        <w:rPr>
          <w:rFonts w:cs="Sylfaen"/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გახდება</w:t>
      </w:r>
      <w:r w:rsidRPr="006119E8">
        <w:rPr>
          <w:rFonts w:cs="Sylfaen"/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შეფასების</w:t>
      </w:r>
      <w:r w:rsidRPr="00F42B12">
        <w:rPr>
          <w:sz w:val="24"/>
          <w:szCs w:val="24"/>
        </w:rPr>
        <w:t xml:space="preserve"> </w:t>
      </w:r>
      <w:r w:rsidRPr="006119E8">
        <w:rPr>
          <w:rFonts w:ascii="Sylfaen" w:hAnsi="Sylfaen" w:cs="Sylfaen"/>
          <w:sz w:val="24"/>
          <w:szCs w:val="24"/>
        </w:rPr>
        <w:t>საგანი</w:t>
      </w:r>
      <w:r w:rsidRPr="00F42B12">
        <w:rPr>
          <w:sz w:val="24"/>
          <w:szCs w:val="24"/>
        </w:rPr>
        <w:t>.</w:t>
      </w:r>
    </w:p>
    <w:p w:rsidR="006119E8" w:rsidRPr="00A4530E" w:rsidRDefault="006119E8" w:rsidP="00A4530E">
      <w:pPr>
        <w:pStyle w:val="af0"/>
      </w:pPr>
    </w:p>
    <w:p w:rsidR="0076357E" w:rsidRPr="00F42B12" w:rsidRDefault="0076357E" w:rsidP="0076357E">
      <w:pPr>
        <w:pStyle w:val="2"/>
        <w:spacing w:line="276" w:lineRule="auto"/>
        <w:jc w:val="center"/>
        <w:rPr>
          <w:b/>
          <w:color w:val="auto"/>
          <w:sz w:val="24"/>
          <w:szCs w:val="24"/>
        </w:rPr>
      </w:pPr>
      <w:r w:rsidRPr="00F42B12">
        <w:rPr>
          <w:rFonts w:ascii="Sylfaen" w:hAnsi="Sylfaen" w:cs="Sylfaen"/>
          <w:b/>
          <w:color w:val="auto"/>
          <w:sz w:val="24"/>
          <w:szCs w:val="24"/>
        </w:rPr>
        <w:t>სადავო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ნორმის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კონსტიტუციურობის</w:t>
      </w:r>
      <w:r w:rsidRPr="00F42B12">
        <w:rPr>
          <w:b/>
          <w:color w:val="auto"/>
          <w:sz w:val="24"/>
          <w:szCs w:val="24"/>
        </w:rPr>
        <w:t xml:space="preserve"> </w:t>
      </w:r>
      <w:r w:rsidRPr="00F42B12">
        <w:rPr>
          <w:rFonts w:ascii="Sylfaen" w:hAnsi="Sylfaen" w:cs="Sylfaen"/>
          <w:b/>
          <w:color w:val="auto"/>
          <w:sz w:val="24"/>
          <w:szCs w:val="24"/>
        </w:rPr>
        <w:t>საკითხი</w:t>
      </w:r>
    </w:p>
    <w:p w:rsidR="0076357E" w:rsidRPr="00F42B12" w:rsidRDefault="0076357E" w:rsidP="00A4530E">
      <w:pPr>
        <w:pStyle w:val="af0"/>
      </w:pP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აღინიშნა</w:t>
      </w:r>
      <w:r w:rsidRPr="00F42B12">
        <w:rPr>
          <w:sz w:val="24"/>
          <w:szCs w:val="24"/>
        </w:rPr>
        <w:t xml:space="preserve">, </w:t>
      </w:r>
      <w:r w:rsidR="006119E8">
        <w:rPr>
          <w:rFonts w:ascii="Sylfaen" w:hAnsi="Sylfaen"/>
          <w:sz w:val="24"/>
          <w:szCs w:val="24"/>
        </w:rPr>
        <w:t xml:space="preserve">რომ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171-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გათვალისწინებულია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საფუძვლები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კერძოდ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თუ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დასაბუთებული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ვარაუდი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პირმა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ჩაიდინა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დანაშაული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რომლისთვისაც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სასჯელის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გათვალისწინებულია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თავისუფლების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აღკვეთა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ამასთანავე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პირი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მიიმალება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გამოცხადდება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სასამართლოში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გაანადგურებს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საქმისათვის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მნიშვნელოვან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ინფორმაციას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ჩაიდენს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ახალ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დანაშაულს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თუ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განიხილება</w:t>
      </w:r>
      <w:r w:rsidRPr="00F42B12">
        <w:rPr>
          <w:sz w:val="24"/>
          <w:szCs w:val="24"/>
        </w:rPr>
        <w:t xml:space="preserve"> „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სფეროში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საერთაშორისო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თანამშრომლობის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შესახებ</w:t>
      </w:r>
      <w:r w:rsidRPr="00F42B12">
        <w:rPr>
          <w:sz w:val="24"/>
          <w:szCs w:val="24"/>
        </w:rPr>
        <w:t xml:space="preserve">“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-16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-4 </w:t>
      </w:r>
      <w:r w:rsidRPr="00F42B12">
        <w:rPr>
          <w:rFonts w:ascii="Sylfaen" w:hAnsi="Sylfaen" w:cs="Sylfaen"/>
          <w:sz w:val="24"/>
          <w:szCs w:val="24"/>
        </w:rPr>
        <w:t>პუნქტის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შესაბამისად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უცხო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სახელმწიფოსგან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თანხმობის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გამოთხოვის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საკითხი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გამოძიების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ადგილის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მიხედვით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პროკურორის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შუამდგომლობით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ზეპირი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მოსმენის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გარეშე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გამოაქვს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ამავე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წინადადების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თანახმად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="006119E8">
        <w:rPr>
          <w:rFonts w:ascii="Sylfaen" w:hAnsi="Sylfaen"/>
          <w:sz w:val="24"/>
          <w:szCs w:val="24"/>
        </w:rPr>
        <w:t>გა</w:t>
      </w:r>
      <w:r w:rsidRPr="00F42B12">
        <w:rPr>
          <w:rFonts w:ascii="Sylfaen" w:hAnsi="Sylfaen" w:cs="Sylfaen"/>
          <w:sz w:val="24"/>
          <w:szCs w:val="24"/>
        </w:rPr>
        <w:t>საჩივრდება</w:t>
      </w:r>
      <w:r w:rsidRPr="00F42B12">
        <w:rPr>
          <w:sz w:val="24"/>
          <w:szCs w:val="24"/>
        </w:rPr>
        <w:t>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დადგენილი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პრაქტიკით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გაასაჩივროს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გადაწყვეტილება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,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წარმოადგენს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კონსტიტუციის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31-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მუხლის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პირველი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პუნქტით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დაცულ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დამოუკიდებელ უფლებრივ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კომპონენტ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როგორც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აღინიშნა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იზღუდება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დაკავების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თაობაზე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მიერ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გასაჩივრების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საფუძველზეც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ეზღუდება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თავისუფლება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თავის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მხრივ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აღნიშნული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შეზღუდვა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შეიძლება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გამართლდეს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ისეთი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ლეგიტიმური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მიზნის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როგორიცაა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გადატვირთვისგან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დაცვა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ხოლო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თავად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სადავო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ღონისძიება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კი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იქნება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აღნიშნული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მიზნის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მიღწევის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როგორც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გამოსადეგი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ასევე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აუცილებელი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საშუალება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lastRenderedPageBreak/>
        <w:t>ამავდროულად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მივიჩნევ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სადავო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ნორმით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დაცული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სამართლიანი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ბალანსი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შეზღუდულ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უფლებასა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ლეგიტიმურ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მიზანს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შორის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განმარტებით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ცალკეული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საბოლოობა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თავისთავად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გამორიცხავს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მცდარობის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შესაძლებლობას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თუ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ზემდგომი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არსებობს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შესაძლებლობა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შემოწმდეს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მიღებული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გადაწყვეტილების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კანონიერება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დასაბუთებულობა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sz w:val="24"/>
          <w:szCs w:val="24"/>
        </w:rPr>
        <w:t>მართლმსაჯულების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განხორციელებისას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პრაქტიკულად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შეუძლებელია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ცალკეულ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საქმეზე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შეცდომის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დაშვების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რისკის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აბსოლუტურად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გამორიცხვა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უფრო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როგორც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აღინიშნა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განსახილველ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შემთხვევაში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მოსამართლეს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უწევს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მხოლოდ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სამართლებრივი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არამედ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ფაქტობრივი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გარემოებების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შეფასებაც</w:t>
      </w:r>
      <w:r w:rsidRPr="00F42B12">
        <w:rPr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</w:rPr>
        <w:t xml:space="preserve">იხ.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2022 </w:t>
      </w:r>
      <w:r w:rsidRPr="00F42B12">
        <w:rPr>
          <w:rFonts w:ascii="Sylfaen" w:hAnsi="Sylfaen" w:cs="Sylfaen"/>
          <w:sz w:val="24"/>
          <w:szCs w:val="24"/>
        </w:rPr>
        <w:t>წლის</w:t>
      </w:r>
      <w:r w:rsidRPr="00F42B12">
        <w:rPr>
          <w:sz w:val="24"/>
          <w:szCs w:val="24"/>
        </w:rPr>
        <w:t xml:space="preserve"> 13 </w:t>
      </w:r>
      <w:r w:rsidRPr="00F42B12">
        <w:rPr>
          <w:rFonts w:ascii="Sylfaen" w:hAnsi="Sylfaen" w:cs="Sylfaen"/>
          <w:sz w:val="24"/>
          <w:szCs w:val="24"/>
        </w:rPr>
        <w:t>აპრილის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cs="Times New Roman"/>
          <w:sz w:val="24"/>
          <w:szCs w:val="24"/>
        </w:rPr>
        <w:t>№</w:t>
      </w:r>
      <w:r w:rsidRPr="00F42B12">
        <w:rPr>
          <w:sz w:val="24"/>
          <w:szCs w:val="24"/>
        </w:rPr>
        <w:t xml:space="preserve">2/2/1506 </w:t>
      </w:r>
      <w:r w:rsidRPr="00F42B12">
        <w:rPr>
          <w:rFonts w:ascii="Sylfaen" w:hAnsi="Sylfaen" w:cs="Sylfaen"/>
          <w:sz w:val="24"/>
          <w:szCs w:val="24"/>
        </w:rPr>
        <w:t>გადაწყვეტილება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საქმეზე</w:t>
      </w:r>
      <w:r w:rsidRPr="00F42B12">
        <w:rPr>
          <w:sz w:val="24"/>
          <w:szCs w:val="24"/>
        </w:rPr>
        <w:t xml:space="preserve"> </w:t>
      </w:r>
      <w:r w:rsidRPr="00F42B12">
        <w:rPr>
          <w:rFonts w:cs="Times New Roman"/>
          <w:sz w:val="24"/>
          <w:szCs w:val="24"/>
        </w:rPr>
        <w:t>„</w:t>
      </w:r>
      <w:r w:rsidRPr="00F42B12">
        <w:rPr>
          <w:rFonts w:ascii="Sylfaen" w:hAnsi="Sylfaen" w:cs="Sylfaen"/>
          <w:sz w:val="24"/>
          <w:szCs w:val="24"/>
        </w:rPr>
        <w:t>ლევან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დარსალია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პარლამენტის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წინააღმდეგ</w:t>
      </w:r>
      <w:r w:rsidRPr="00F42B12">
        <w:rPr>
          <w:rFonts w:cs="Times New Roman"/>
          <w:sz w:val="24"/>
          <w:szCs w:val="24"/>
        </w:rPr>
        <w:t xml:space="preserve">“, II-47). </w:t>
      </w:r>
      <w:r w:rsidRPr="00F42B12">
        <w:rPr>
          <w:rFonts w:ascii="Sylfaen" w:hAnsi="Sylfaen" w:cs="Sylfaen"/>
          <w:sz w:val="24"/>
          <w:szCs w:val="24"/>
        </w:rPr>
        <w:t>იმავდროულად</w:t>
      </w:r>
      <w:r w:rsidRPr="00F42B12">
        <w:rPr>
          <w:rFonts w:cs="Times New Roman"/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განჩინების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გასაჩივრების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უფლება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ასრულებს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პრევენციულ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ფუნქციას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წარმოადგენს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მხრიდან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თვითნებობის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თავიდან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აცილების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მექანიზმს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მოსამართლეს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უბიძგებს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თავიდან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აიცილოს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შესაძლო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შეცდომები</w:t>
      </w:r>
      <w:r w:rsidR="00A4530E">
        <w:rPr>
          <w:sz w:val="24"/>
          <w:szCs w:val="24"/>
        </w:rPr>
        <w:t xml:space="preserve"> (</w:t>
      </w:r>
      <w:r w:rsidRPr="00F42B12">
        <w:rPr>
          <w:i/>
          <w:sz w:val="24"/>
          <w:szCs w:val="24"/>
        </w:rPr>
        <w:t xml:space="preserve">mutatis mutandis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საკონსტიტუციო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2014 </w:t>
      </w:r>
      <w:r w:rsidRPr="00F42B12">
        <w:rPr>
          <w:rFonts w:ascii="Sylfaen" w:hAnsi="Sylfaen" w:cs="Sylfaen"/>
          <w:sz w:val="24"/>
          <w:szCs w:val="24"/>
        </w:rPr>
        <w:t>წლის</w:t>
      </w:r>
      <w:r w:rsidRPr="00F42B12">
        <w:rPr>
          <w:sz w:val="24"/>
          <w:szCs w:val="24"/>
        </w:rPr>
        <w:t xml:space="preserve"> 27 </w:t>
      </w:r>
      <w:r w:rsidRPr="00F42B12">
        <w:rPr>
          <w:rFonts w:ascii="Sylfaen" w:hAnsi="Sylfaen" w:cs="Sylfaen"/>
          <w:sz w:val="24"/>
          <w:szCs w:val="24"/>
        </w:rPr>
        <w:t>თებერვლის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cs="Times New Roman"/>
          <w:sz w:val="24"/>
          <w:szCs w:val="24"/>
        </w:rPr>
        <w:t>№</w:t>
      </w:r>
      <w:r w:rsidRPr="00F42B12">
        <w:rPr>
          <w:sz w:val="24"/>
          <w:szCs w:val="24"/>
        </w:rPr>
        <w:t xml:space="preserve">2/2/558 </w:t>
      </w:r>
      <w:r w:rsidRPr="00F42B12">
        <w:rPr>
          <w:rFonts w:ascii="Sylfaen" w:hAnsi="Sylfaen" w:cs="Sylfaen"/>
          <w:sz w:val="24"/>
          <w:szCs w:val="24"/>
        </w:rPr>
        <w:t>გადაწყვეტილება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საქმეზე</w:t>
      </w:r>
      <w:r w:rsidRPr="00F42B12">
        <w:rPr>
          <w:sz w:val="24"/>
          <w:szCs w:val="24"/>
        </w:rPr>
        <w:t xml:space="preserve"> </w:t>
      </w:r>
      <w:r w:rsidRPr="00F42B12">
        <w:rPr>
          <w:rFonts w:cs="Times New Roman"/>
          <w:sz w:val="24"/>
          <w:szCs w:val="24"/>
        </w:rPr>
        <w:t>„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მოქალაქე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ილია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ჭანტურაია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პარლამენტის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წინააღმდეგ</w:t>
      </w:r>
      <w:r w:rsidRPr="00F42B12">
        <w:rPr>
          <w:sz w:val="24"/>
          <w:szCs w:val="24"/>
        </w:rPr>
        <w:t>“, II-55).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მისივე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პრაქტიკის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შესაბამისად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>,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ითვალისწინებს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უფლებაში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ჩარევის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ინტენსივობის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ხარისხს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რამდენადაც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რაც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უფრო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ინტენსიურია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პირველი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ინსტანციის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გადაწყვეტილებიდან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მომდინარე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შეზღუდვა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უფრო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მაღალია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მიერ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ხსენებული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გადაწყვეტილების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გასაჩივრების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ინტერესი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(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იხ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2018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19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ოქტომბრის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№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2/7/779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გადაწყვეტილება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საქმეზე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მოქალაქე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დავით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მალანია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პარლამენტის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წინააღმდეგ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II-25).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განსახილველ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შემთხვევაში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განჩინების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საფუძველზე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ეზღუდება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72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საათამდე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რაც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წარმოადგენს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ინტენსიურ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შეზღუდვას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განმარტებით</w:t>
      </w:r>
      <w:r w:rsidRPr="00F42B12">
        <w:rPr>
          <w:color w:val="000000"/>
          <w:sz w:val="24"/>
          <w:szCs w:val="24"/>
          <w:shd w:val="clear" w:color="auto" w:fill="FFFFFF"/>
        </w:rPr>
        <w:t>, „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ფიზიკური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თავისუფლებისა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პირადი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ხელშეუხებლობის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უმნიშვნელოვანესია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ზოგადად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ადამიანის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თავისუფლებისთვის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ფართო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გაგებით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-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ადამიანის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თავისუფალი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განვითარებისთვის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უფლებებით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ეფექტურად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სრულყოფილად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სარგებლობისთვის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პირადი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ხელშეუხებლობის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შეზღუდვა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კანონზომიერად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თავისთავად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ჯაჭვურად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იწვევს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ფუნდამენტური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უმრავლესობით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შეზღუდულ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სარგებლობას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ან</w:t>
      </w:r>
      <w:r w:rsidRPr="00F42B12">
        <w:rPr>
          <w:color w:val="000000"/>
          <w:sz w:val="24"/>
          <w:szCs w:val="24"/>
          <w:shd w:val="clear" w:color="auto" w:fill="FFFFFF"/>
        </w:rPr>
        <w:t>/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ზოგიერთი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მათგანით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სარგებლობის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შეუძლებლობას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(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2015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24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ოქტომბრის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№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1/4/592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გადაწყვეტილება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საქმეზე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„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მოქალაქე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ბექა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წიქარიშვილი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პარლამენტის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წინააღმდეგ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II-28).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ამასთან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„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ადამიანის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იმდენად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წონადი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ძირითადი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უფლებაა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მასში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ჩარევა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სახელმწიფო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ხელისუფლების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მხრიდან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უნდა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განიხილებოდეს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როგორც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i/>
          <w:color w:val="000000"/>
          <w:sz w:val="24"/>
          <w:szCs w:val="24"/>
          <w:shd w:val="clear" w:color="auto" w:fill="FFFFFF"/>
        </w:rPr>
        <w:t>ultima ratio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lastRenderedPageBreak/>
        <w:t>თავისუფლების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აღკვეთის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ნებისმიერი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ფორმა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ექვემდებარება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უმკაცრეს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კონტროლს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მხრიდან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ჩარევის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პროპორციულობის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კუთხით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ამასთან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რაც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უფრო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განგრძობადი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ინტენსიურია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ჩარევა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უფრო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იზრდება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შეფასების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სიმკაცრე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მისი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კონსტიტუციურობის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განხილვისას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(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2009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6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აპრილის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№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2/1/415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გადაწყვეტილება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საქმეზე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„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სახალხო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დამცველი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პარლამენტის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წინააღმდეგ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II-15). 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განმარტავს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„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თავისუფლებაშეზღუდული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მდგომარეობა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არ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იცვლება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იმის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მიხედვით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შეეზღუდა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განაჩენის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ბრძანების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თუ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განკარგულების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საფუძველზე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ამიტომ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უნდა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ჰქონდეს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შესაძლებლობა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ერთნაირად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გაასაჩივროს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კანონიერება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მიუხედავად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საფუძვლისა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(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საკონსტიტუციო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2006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15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დეკემბრის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№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1/3/393,397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გადაწყვეტილება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საქმეზე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„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მოქალაქეები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ონისე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მებონია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ვახტანგ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მასურაშვილი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პარლამენტის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წინააღმდეგ</w:t>
      </w:r>
      <w:r w:rsidRPr="00F42B12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F42B12">
        <w:rPr>
          <w:color w:val="000000"/>
          <w:sz w:val="24"/>
          <w:szCs w:val="24"/>
          <w:shd w:val="clear" w:color="auto" w:fill="FFFFFF"/>
        </w:rPr>
        <w:t>, II).</w:t>
      </w:r>
      <w:r w:rsidRPr="00F42B12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მართალია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აღნიშნულ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შემთხვევაში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>,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ეზღუდება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კონკრეტული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დროით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პერიოდშიც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დამატებითი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კონტროლი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შესაძლოა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გარკვეულ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სირთულეებთან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იყოს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დაკავშირებული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სულაც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გამოირიცხებოდეს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თუმცა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i/>
          <w:iCs/>
          <w:color w:val="000000"/>
          <w:sz w:val="24"/>
          <w:szCs w:val="24"/>
          <w:shd w:val="clear" w:color="auto" w:fill="FFFFFF"/>
        </w:rPr>
        <w:t>post factum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უფლების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დაცვის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შეუძლებლობა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არ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ნიშნავს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ხარისხობრივად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იკლებს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იცვლება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ინტერესი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შეამოწმოს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მისი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თავისუფლების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კანონიერება</w:t>
      </w:r>
      <w:r w:rsidR="00ED2B1A">
        <w:rPr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თავისუფლების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>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შეზღუდვა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უფლების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ინტენსივობისა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მისი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ფუნდამენტური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ხასიათის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,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ყოველთვის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იწვევს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მომეტებულ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ინტერესს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მათ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შორის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იმ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დროსაც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როდესაც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ფაქტობრივად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შედეგი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უკვე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დამდგარია</w:t>
      </w:r>
      <w:r w:rsidRPr="00F42B12">
        <w:rPr>
          <w:sz w:val="24"/>
          <w:szCs w:val="24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დამატებით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>,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აღსანიშნავია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გასაჩივრების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შესაძლებლობა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შეზღუდვის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კანონიერების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გადამოწმებასთან</w:t>
      </w:r>
      <w:r w:rsidRPr="00F42B12">
        <w:rPr>
          <w:rFonts w:cs="Sylfaen"/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შედეგად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ზიანის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თაობაზე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დავის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შესაძლებლობასთან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ერთად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მნიშვნელოვან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როლს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ასრულებს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შეცდომის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პრევენციის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თვალსაზრისითაც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.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აღნიშნულის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გათვალისწინებით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მიმაჩნია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,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მოსარჩელე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მხარის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მიერ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იდენტიფიცირებული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ინტერესები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მნიშვნელოვნად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აღემატება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საპირწონედ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სასამართლოს</w:t>
      </w:r>
      <w:r w:rsidRPr="00F42B12">
        <w:rPr>
          <w:color w:val="000000"/>
          <w:sz w:val="24"/>
          <w:szCs w:val="24"/>
          <w:shd w:val="clear" w:color="auto" w:fill="FFFFFF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გადატვირთულობისგან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დაცვის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ლეგიტიმურ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მიზნებს</w:t>
      </w:r>
      <w:r w:rsidRPr="00F42B12">
        <w:rPr>
          <w:sz w:val="24"/>
          <w:szCs w:val="24"/>
        </w:rPr>
        <w:t>.</w:t>
      </w:r>
    </w:p>
    <w:p w:rsidR="0076357E" w:rsidRPr="00F42B12" w:rsidRDefault="0076357E" w:rsidP="0076357E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42B12">
        <w:rPr>
          <w:rFonts w:ascii="Sylfaen" w:hAnsi="Sylfaen" w:cs="Sylfaen"/>
          <w:sz w:val="24"/>
          <w:szCs w:val="24"/>
        </w:rPr>
        <w:t>ყოველივე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აღნიშნულის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გათვალისწინებით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მიმაჩნია</w:t>
      </w:r>
      <w:r w:rsidRPr="00F42B12">
        <w:rPr>
          <w:sz w:val="24"/>
          <w:szCs w:val="24"/>
        </w:rPr>
        <w:t xml:space="preserve">, </w:t>
      </w:r>
      <w:r w:rsidRPr="00F42B12">
        <w:rPr>
          <w:rFonts w:ascii="Sylfaen" w:hAnsi="Sylfaen" w:cs="Sylfaen"/>
          <w:sz w:val="24"/>
          <w:szCs w:val="24"/>
        </w:rPr>
        <w:t>რომ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სასამართლოს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სრულად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უნდა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დაეკმაყოფილებინა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სასარჩელო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მოთხოვნა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და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არაკონსტიტუციურად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ეცნო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სისხლის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სამართლის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საპროცესო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კოდექსის</w:t>
      </w:r>
      <w:r w:rsidRPr="00F42B12">
        <w:rPr>
          <w:sz w:val="24"/>
          <w:szCs w:val="24"/>
        </w:rPr>
        <w:t xml:space="preserve"> 171-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პირველი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ნაწილის</w:t>
      </w:r>
      <w:r w:rsidRPr="00F42B12">
        <w:rPr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მე</w:t>
      </w:r>
      <w:r w:rsidRPr="00F42B12">
        <w:rPr>
          <w:sz w:val="24"/>
          <w:szCs w:val="24"/>
        </w:rPr>
        <w:t xml:space="preserve">-2 </w:t>
      </w:r>
      <w:r w:rsidRPr="00F42B12">
        <w:rPr>
          <w:rFonts w:ascii="Sylfaen" w:hAnsi="Sylfaen" w:cs="Sylfaen"/>
          <w:sz w:val="24"/>
          <w:szCs w:val="24"/>
        </w:rPr>
        <w:t>წინადადება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საქართველოს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კონსტიტუციის</w:t>
      </w:r>
      <w:r w:rsidRPr="00F42B12">
        <w:rPr>
          <w:rFonts w:cs="Sylfaen"/>
          <w:sz w:val="24"/>
          <w:szCs w:val="24"/>
        </w:rPr>
        <w:t xml:space="preserve"> 31-</w:t>
      </w:r>
      <w:r w:rsidRPr="00F42B12">
        <w:rPr>
          <w:rFonts w:ascii="Sylfaen" w:hAnsi="Sylfaen" w:cs="Sylfaen"/>
          <w:sz w:val="24"/>
          <w:szCs w:val="24"/>
        </w:rPr>
        <w:t>ე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მუხლის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პირველ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პუნქტთან</w:t>
      </w:r>
      <w:r w:rsidRPr="00F42B12">
        <w:rPr>
          <w:rFonts w:cs="Sylfaen"/>
          <w:sz w:val="24"/>
          <w:szCs w:val="24"/>
        </w:rPr>
        <w:t xml:space="preserve"> </w:t>
      </w:r>
      <w:r w:rsidRPr="00F42B12">
        <w:rPr>
          <w:rFonts w:ascii="Sylfaen" w:hAnsi="Sylfaen" w:cs="Sylfaen"/>
          <w:sz w:val="24"/>
          <w:szCs w:val="24"/>
        </w:rPr>
        <w:t>მიმართებით</w:t>
      </w:r>
      <w:r w:rsidRPr="00F42B12">
        <w:rPr>
          <w:rFonts w:cs="Sylfaen"/>
          <w:sz w:val="24"/>
          <w:szCs w:val="24"/>
        </w:rPr>
        <w:t xml:space="preserve">. </w:t>
      </w:r>
    </w:p>
    <w:p w:rsidR="0076357E" w:rsidRPr="00DE6418" w:rsidRDefault="0076357E" w:rsidP="00A4530E">
      <w:pPr>
        <w:pStyle w:val="af0"/>
        <w:rPr>
          <w:lang w:val="en-US"/>
        </w:rPr>
      </w:pPr>
    </w:p>
    <w:p w:rsidR="0076357E" w:rsidRPr="00F42B12" w:rsidRDefault="0076357E" w:rsidP="0076357E">
      <w:pPr>
        <w:spacing w:line="276" w:lineRule="auto"/>
        <w:rPr>
          <w:b/>
        </w:rPr>
      </w:pPr>
      <w:r w:rsidRPr="00F42B12">
        <w:rPr>
          <w:rFonts w:ascii="Sylfaen" w:hAnsi="Sylfaen" w:cs="Sylfaen"/>
          <w:b/>
        </w:rPr>
        <w:t>საქართველოს</w:t>
      </w:r>
      <w:r w:rsidRPr="00F42B12">
        <w:rPr>
          <w:b/>
        </w:rPr>
        <w:t xml:space="preserve"> </w:t>
      </w:r>
      <w:r w:rsidRPr="00F42B12">
        <w:rPr>
          <w:rFonts w:ascii="Sylfaen" w:hAnsi="Sylfaen" w:cs="Sylfaen"/>
          <w:b/>
        </w:rPr>
        <w:t>საკონსტიტუციო</w:t>
      </w:r>
      <w:r w:rsidRPr="00F42B12">
        <w:rPr>
          <w:b/>
        </w:rPr>
        <w:t xml:space="preserve"> </w:t>
      </w:r>
      <w:r w:rsidRPr="00F42B12">
        <w:rPr>
          <w:rFonts w:ascii="Sylfaen" w:hAnsi="Sylfaen" w:cs="Sylfaen"/>
          <w:b/>
        </w:rPr>
        <w:t>სასამართლოს</w:t>
      </w:r>
      <w:r w:rsidRPr="00F42B12">
        <w:rPr>
          <w:b/>
        </w:rPr>
        <w:t xml:space="preserve"> </w:t>
      </w:r>
      <w:r w:rsidRPr="00F42B12">
        <w:rPr>
          <w:rFonts w:ascii="Sylfaen" w:hAnsi="Sylfaen" w:cs="Sylfaen"/>
          <w:b/>
        </w:rPr>
        <w:t>მოსამართლე</w:t>
      </w:r>
      <w:r w:rsidRPr="00F42B12">
        <w:rPr>
          <w:b/>
        </w:rPr>
        <w:t>:</w:t>
      </w:r>
    </w:p>
    <w:p w:rsidR="0076357E" w:rsidRPr="00F42B12" w:rsidRDefault="0076357E" w:rsidP="0076357E">
      <w:pPr>
        <w:spacing w:line="276" w:lineRule="auto"/>
        <w:rPr>
          <w:b/>
        </w:rPr>
      </w:pPr>
    </w:p>
    <w:p w:rsidR="00D34B65" w:rsidRDefault="0076357E" w:rsidP="00A4530E">
      <w:pPr>
        <w:spacing w:line="276" w:lineRule="auto"/>
      </w:pPr>
      <w:r w:rsidRPr="00F42B12">
        <w:rPr>
          <w:rFonts w:ascii="Sylfaen" w:hAnsi="Sylfaen" w:cs="Sylfaen"/>
          <w:b/>
        </w:rPr>
        <w:t>გიორგი</w:t>
      </w:r>
      <w:r w:rsidRPr="00F42B12">
        <w:rPr>
          <w:b/>
        </w:rPr>
        <w:t xml:space="preserve"> </w:t>
      </w:r>
      <w:r w:rsidRPr="00F42B12">
        <w:rPr>
          <w:rFonts w:ascii="Sylfaen" w:hAnsi="Sylfaen" w:cs="Sylfaen"/>
          <w:b/>
        </w:rPr>
        <w:t>კვერენჩხილაძე</w:t>
      </w:r>
    </w:p>
    <w:sectPr w:rsidR="00D34B65" w:rsidSect="006119E8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F9" w:rsidRDefault="003072F9">
      <w:r>
        <w:separator/>
      </w:r>
    </w:p>
  </w:endnote>
  <w:endnote w:type="continuationSeparator" w:id="0">
    <w:p w:rsidR="003072F9" w:rsidRDefault="0030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1889377238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EA617C" w:rsidRDefault="0076357E" w:rsidP="00EA617C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EA617C" w:rsidRDefault="003072F9" w:rsidP="00EA617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25756908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EA617C" w:rsidRDefault="0076357E" w:rsidP="00EA617C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ED2B1A">
          <w:rPr>
            <w:rStyle w:val="af"/>
            <w:noProof/>
          </w:rPr>
          <w:t>8</w:t>
        </w:r>
        <w:r>
          <w:rPr>
            <w:rStyle w:val="af"/>
          </w:rPr>
          <w:fldChar w:fldCharType="end"/>
        </w:r>
      </w:p>
    </w:sdtContent>
  </w:sdt>
  <w:p w:rsidR="00EA617C" w:rsidRDefault="003072F9" w:rsidP="00EA617C">
    <w:pPr>
      <w:pStyle w:val="ad"/>
      <w:ind w:right="360"/>
      <w:jc w:val="right"/>
    </w:pPr>
  </w:p>
  <w:p w:rsidR="00EA617C" w:rsidRDefault="003072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F9" w:rsidRDefault="003072F9">
      <w:r>
        <w:separator/>
      </w:r>
    </w:p>
  </w:footnote>
  <w:footnote w:type="continuationSeparator" w:id="0">
    <w:p w:rsidR="003072F9" w:rsidRDefault="0030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7325"/>
    <w:multiLevelType w:val="hybridMultilevel"/>
    <w:tmpl w:val="82A4592A"/>
    <w:lvl w:ilvl="0" w:tplc="23E44A06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color w:val="000000"/>
        <w:sz w:val="24"/>
        <w:szCs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5063"/>
    <w:multiLevelType w:val="multilevel"/>
    <w:tmpl w:val="9182A13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E"/>
    <w:rsid w:val="00050A6B"/>
    <w:rsid w:val="000A11ED"/>
    <w:rsid w:val="000D0F58"/>
    <w:rsid w:val="00221819"/>
    <w:rsid w:val="003072F9"/>
    <w:rsid w:val="006119E8"/>
    <w:rsid w:val="006929AF"/>
    <w:rsid w:val="0076357E"/>
    <w:rsid w:val="00A4530E"/>
    <w:rsid w:val="00BC0B1F"/>
    <w:rsid w:val="00C940FA"/>
    <w:rsid w:val="00D34B65"/>
    <w:rsid w:val="00DE6418"/>
    <w:rsid w:val="00ED2B1A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4CF9"/>
  <w15:chartTrackingRefBased/>
  <w15:docId w15:val="{A5199F71-A719-4A52-A29A-3EBCB95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a-GE"/>
    </w:rPr>
  </w:style>
  <w:style w:type="paragraph" w:styleId="1">
    <w:name w:val="heading 1"/>
    <w:basedOn w:val="a"/>
    <w:next w:val="a"/>
    <w:link w:val="10"/>
    <w:uiPriority w:val="9"/>
    <w:qFormat/>
    <w:rsid w:val="00763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3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5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ka-GE"/>
    </w:rPr>
  </w:style>
  <w:style w:type="character" w:customStyle="1" w:styleId="20">
    <w:name w:val="Заголовок 2 Знак"/>
    <w:basedOn w:val="a0"/>
    <w:link w:val="2"/>
    <w:uiPriority w:val="9"/>
    <w:rsid w:val="007635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ka-GE"/>
    </w:rPr>
  </w:style>
  <w:style w:type="paragraph" w:styleId="a3">
    <w:name w:val="List Paragraph"/>
    <w:basedOn w:val="a"/>
    <w:uiPriority w:val="34"/>
    <w:qFormat/>
    <w:rsid w:val="0076357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annotation reference"/>
    <w:uiPriority w:val="99"/>
    <w:semiHidden/>
    <w:unhideWhenUsed/>
    <w:rsid w:val="0076357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57E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76357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635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57E"/>
    <w:rPr>
      <w:rFonts w:ascii="Segoe UI" w:eastAsia="Times New Roman" w:hAnsi="Segoe UI" w:cs="Segoe UI"/>
      <w:sz w:val="18"/>
      <w:szCs w:val="18"/>
      <w:lang w:val="ka-GE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6357E"/>
    <w:pPr>
      <w:spacing w:after="0"/>
    </w:pPr>
    <w:rPr>
      <w:rFonts w:ascii="Times New Roman" w:hAnsi="Times New Roman"/>
      <w:b/>
      <w:bCs/>
      <w:lang w:val="ka-GE"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6357E"/>
    <w:rPr>
      <w:rFonts w:ascii="Times New Roman" w:eastAsia="Times New Roman" w:hAnsi="Times New Roman" w:cs="Times New Roman"/>
      <w:b/>
      <w:bCs/>
      <w:sz w:val="20"/>
      <w:szCs w:val="20"/>
      <w:lang w:val="ka-GE" w:eastAsia="x-none"/>
    </w:rPr>
  </w:style>
  <w:style w:type="paragraph" w:styleId="ab">
    <w:name w:val="header"/>
    <w:basedOn w:val="a"/>
    <w:link w:val="ac"/>
    <w:uiPriority w:val="99"/>
    <w:unhideWhenUsed/>
    <w:rsid w:val="0076357E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357E"/>
    <w:rPr>
      <w:rFonts w:ascii="Times New Roman" w:eastAsia="Times New Roman" w:hAnsi="Times New Roman" w:cs="Times New Roman"/>
      <w:sz w:val="24"/>
      <w:szCs w:val="24"/>
      <w:lang w:val="ka-GE"/>
    </w:rPr>
  </w:style>
  <w:style w:type="paragraph" w:styleId="ad">
    <w:name w:val="footer"/>
    <w:basedOn w:val="a"/>
    <w:link w:val="ae"/>
    <w:uiPriority w:val="99"/>
    <w:unhideWhenUsed/>
    <w:rsid w:val="0076357E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357E"/>
    <w:rPr>
      <w:rFonts w:ascii="Times New Roman" w:eastAsia="Times New Roman" w:hAnsi="Times New Roman" w:cs="Times New Roman"/>
      <w:sz w:val="24"/>
      <w:szCs w:val="24"/>
      <w:lang w:val="ka-GE"/>
    </w:rPr>
  </w:style>
  <w:style w:type="character" w:styleId="af">
    <w:name w:val="page number"/>
    <w:basedOn w:val="a0"/>
    <w:uiPriority w:val="99"/>
    <w:semiHidden/>
    <w:unhideWhenUsed/>
    <w:rsid w:val="0076357E"/>
  </w:style>
  <w:style w:type="paragraph" w:styleId="af0">
    <w:name w:val="No Spacing"/>
    <w:uiPriority w:val="1"/>
    <w:qFormat/>
    <w:rsid w:val="0076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a-GE"/>
    </w:rPr>
  </w:style>
  <w:style w:type="paragraph" w:customStyle="1" w:styleId="ListParagraph1">
    <w:name w:val="List Paragraph1"/>
    <w:basedOn w:val="a"/>
    <w:uiPriority w:val="34"/>
    <w:qFormat/>
    <w:rsid w:val="00763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1">
    <w:name w:val="Revision"/>
    <w:hidden/>
    <w:uiPriority w:val="99"/>
    <w:semiHidden/>
    <w:rsid w:val="0076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35</cp:revision>
  <dcterms:created xsi:type="dcterms:W3CDTF">2022-06-26T07:46:00Z</dcterms:created>
  <dcterms:modified xsi:type="dcterms:W3CDTF">2022-06-26T07:56:00Z</dcterms:modified>
</cp:coreProperties>
</file>