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e"/>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e"/>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d"/>
          <w:rFonts w:ascii="Sylfaen" w:hAnsi="Sylfaen"/>
          <w:i/>
          <w:color w:val="5B9BD5" w:themeColor="accent1"/>
          <w:lang w:val="ka-GE"/>
        </w:rPr>
        <w:footnoteReference w:id="1"/>
      </w:r>
    </w:p>
    <w:tbl>
      <w:tblPr>
        <w:tblStyle w:val="a8"/>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36B5400" w14:textId="77777777" w:rsidR="003E44A8" w:rsidRDefault="00251F0A">
            <w:pPr>
              <w:pStyle w:val="a9"/>
              <w:numPr>
                <w:ilvl w:val="0"/>
                <w:numId w:val="1"/>
              </w:numPr>
              <w:ind w:left="337" w:right="-18"/>
              <w:rPr>
                <w:rFonts w:ascii="Sylfaen" w:hAnsi="Sylfaen"/>
                <w:lang w:val="ka-GE"/>
              </w:rPr>
            </w:pPr>
            <w:permStart w:id="1281835721" w:edGrp="everyone"/>
            <w:r>
              <w:rPr>
                <w:rFonts w:ascii="Sylfaen" w:hAnsi="Sylfaen"/>
                <w:lang w:val="ka-GE"/>
              </w:rPr>
              <w:t>მამუკა ხაზარაძე</w:t>
            </w:r>
          </w:p>
          <w:p w14:paraId="11504BE8" w14:textId="70EF46DB" w:rsidR="003E44A8" w:rsidRPr="007D34F4" w:rsidRDefault="00251F0A">
            <w:pPr>
              <w:pStyle w:val="a9"/>
              <w:numPr>
                <w:ilvl w:val="0"/>
                <w:numId w:val="1"/>
              </w:numPr>
              <w:ind w:left="337" w:right="-18"/>
              <w:rPr>
                <w:rFonts w:ascii="Sylfaen" w:hAnsi="Sylfaen"/>
                <w:lang w:val="ka-GE"/>
              </w:rPr>
            </w:pPr>
            <w:r>
              <w:rPr>
                <w:rFonts w:ascii="Sylfaen" w:hAnsi="Sylfaen"/>
                <w:lang w:val="ka-GE"/>
              </w:rPr>
              <w:t>ბადრი ჯაფარიძე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722A77A" w:rsidR="003E44A8" w:rsidRPr="007D34F4" w:rsidRDefault="003E44A8">
            <w:pPr>
              <w:pStyle w:val="a9"/>
              <w:numPr>
                <w:ilvl w:val="0"/>
                <w:numId w:val="2"/>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D61ED9A" w:rsidR="003E44A8" w:rsidRPr="007D34F4" w:rsidRDefault="003E44A8">
            <w:pPr>
              <w:pStyle w:val="a9"/>
              <w:numPr>
                <w:ilvl w:val="0"/>
                <w:numId w:val="3"/>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ED50A39" w:rsidR="001C7E3E" w:rsidRPr="007D34F4" w:rsidRDefault="001C7E3E">
            <w:pPr>
              <w:pStyle w:val="a9"/>
              <w:numPr>
                <w:ilvl w:val="0"/>
                <w:numId w:val="4"/>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BD891E3" w:rsidR="001C7E3E" w:rsidRPr="007D34F4" w:rsidRDefault="001C7E3E">
            <w:pPr>
              <w:pStyle w:val="a9"/>
              <w:numPr>
                <w:ilvl w:val="0"/>
                <w:numId w:val="5"/>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CF96BA" w14:textId="2ADC64FF" w:rsidR="00E96F1E" w:rsidRDefault="00E96F1E">
            <w:pPr>
              <w:pStyle w:val="a9"/>
              <w:numPr>
                <w:ilvl w:val="0"/>
                <w:numId w:val="6"/>
              </w:numPr>
              <w:ind w:left="297" w:right="-18" w:hanging="270"/>
              <w:rPr>
                <w:rFonts w:ascii="Sylfaen" w:hAnsi="Sylfaen"/>
                <w:lang w:val="ka-GE"/>
              </w:rPr>
            </w:pPr>
            <w:permStart w:id="912197603" w:edGrp="everyone"/>
          </w:p>
          <w:permEnd w:id="912197603"/>
          <w:p w14:paraId="2B2C6FD9" w14:textId="62C57E06" w:rsidR="001C7E3E" w:rsidRPr="007D34F4" w:rsidRDefault="001C7E3E">
            <w:pPr>
              <w:pStyle w:val="a9"/>
              <w:numPr>
                <w:ilvl w:val="0"/>
                <w:numId w:val="6"/>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d"/>
          <w:rFonts w:ascii="Sylfaen" w:hAnsi="Sylfaen"/>
          <w:i/>
          <w:color w:val="5B9BD5" w:themeColor="accent1"/>
          <w:lang w:val="ka-GE"/>
        </w:rPr>
        <w:footnoteReference w:id="2"/>
      </w:r>
    </w:p>
    <w:tbl>
      <w:tblPr>
        <w:tblStyle w:val="a8"/>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237BDA1" w:rsidR="00A2210B" w:rsidRPr="007D34F4" w:rsidRDefault="00251F0A">
            <w:pPr>
              <w:pStyle w:val="a9"/>
              <w:numPr>
                <w:ilvl w:val="0"/>
                <w:numId w:val="7"/>
              </w:numPr>
              <w:ind w:left="337" w:right="-18"/>
              <w:rPr>
                <w:rFonts w:ascii="Sylfaen" w:hAnsi="Sylfaen"/>
                <w:lang w:val="ka-GE"/>
              </w:rPr>
            </w:pPr>
            <w:permStart w:id="1073546871" w:edGrp="everyone"/>
            <w:r>
              <w:rPr>
                <w:rFonts w:ascii="Sylfaen" w:hAnsi="Sylfaen"/>
                <w:lang w:val="ka-GE"/>
              </w:rPr>
              <w:t>ზვიად კორძაძე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3A77B5E" w:rsidR="00A2210B" w:rsidRPr="007D34F4" w:rsidRDefault="00A2210B">
            <w:pPr>
              <w:pStyle w:val="a9"/>
              <w:numPr>
                <w:ilvl w:val="0"/>
                <w:numId w:val="8"/>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026C661" w:rsidR="00A2210B" w:rsidRPr="007D34F4" w:rsidRDefault="00A2210B">
            <w:pPr>
              <w:pStyle w:val="a9"/>
              <w:numPr>
                <w:ilvl w:val="0"/>
                <w:numId w:val="9"/>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D294909" w:rsidR="00A2210B" w:rsidRPr="007D34F4" w:rsidRDefault="00A2210B">
            <w:pPr>
              <w:pStyle w:val="a9"/>
              <w:numPr>
                <w:ilvl w:val="0"/>
                <w:numId w:val="10"/>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43BD61B" w:rsidR="00A2210B" w:rsidRPr="007D34F4" w:rsidRDefault="00A2210B">
            <w:pPr>
              <w:pStyle w:val="a9"/>
              <w:numPr>
                <w:ilvl w:val="0"/>
                <w:numId w:val="11"/>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d"/>
          <w:rFonts w:ascii="Sylfaen" w:hAnsi="Sylfaen"/>
          <w:i/>
          <w:color w:val="5B9BD5" w:themeColor="accent1"/>
          <w:lang w:val="ka-GE"/>
        </w:rPr>
        <w:footnoteReference w:id="3"/>
      </w:r>
    </w:p>
    <w:tbl>
      <w:tblPr>
        <w:tblStyle w:val="a8"/>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56BE30E" w:rsidR="00144FCF" w:rsidRPr="007D34F4" w:rsidRDefault="00E96F1E">
            <w:pPr>
              <w:pStyle w:val="a9"/>
              <w:numPr>
                <w:ilvl w:val="0"/>
                <w:numId w:val="12"/>
              </w:numPr>
              <w:ind w:left="257" w:right="-113" w:hanging="270"/>
              <w:rPr>
                <w:rFonts w:ascii="Sylfaen" w:hAnsi="Sylfaen"/>
                <w:lang w:val="ka-GE"/>
              </w:rPr>
            </w:pPr>
            <w:permStart w:id="676215825" w:edGrp="everyone"/>
            <w:r>
              <w:rPr>
                <w:rFonts w:ascii="Sylfaen" w:hAnsi="Sylfaen"/>
                <w:lang w:val="ka-GE"/>
              </w:rPr>
              <w:t xml:space="preserve">საქართველოს სისხლის სამართლის </w:t>
            </w:r>
            <w:r w:rsidR="00E154BD">
              <w:rPr>
                <w:rFonts w:ascii="Sylfaen" w:hAnsi="Sylfaen"/>
                <w:lang w:val="ka-GE"/>
              </w:rPr>
              <w:t>სა</w:t>
            </w:r>
            <w:r>
              <w:rPr>
                <w:rFonts w:ascii="Sylfaen" w:hAnsi="Sylfaen"/>
                <w:lang w:val="ka-GE"/>
              </w:rPr>
              <w:t>პროცესო კოდექსი</w:t>
            </w:r>
            <w:r w:rsidR="00E154BD">
              <w:rPr>
                <w:rFonts w:ascii="Sylfaen" w:hAnsi="Sylfaen"/>
                <w:lang w:val="ka-GE"/>
              </w:rPr>
              <w:t xml:space="preserve"> </w:t>
            </w:r>
            <w:r w:rsidR="007B52A6">
              <w:rPr>
                <w:rFonts w:ascii="Sylfaen" w:hAnsi="Sylfaen"/>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0DFB9F1" w:rsidR="00144FCF" w:rsidRPr="007D34F4" w:rsidRDefault="00E154BD">
            <w:pPr>
              <w:pStyle w:val="a9"/>
              <w:numPr>
                <w:ilvl w:val="0"/>
                <w:numId w:val="13"/>
              </w:numPr>
              <w:ind w:left="257" w:right="-113" w:hanging="270"/>
              <w:rPr>
                <w:rFonts w:ascii="Sylfaen" w:hAnsi="Sylfaen"/>
                <w:lang w:val="ka-GE"/>
              </w:rPr>
            </w:pPr>
            <w:permStart w:id="667764277" w:edGrp="everyone"/>
            <w:r>
              <w:rPr>
                <w:rFonts w:ascii="Sylfaen" w:hAnsi="Sylfaen"/>
                <w:lang w:val="ka-GE"/>
              </w:rPr>
              <w:t>9.10.2009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F8B8E4F" w:rsidR="00496B05" w:rsidRPr="007D34F4" w:rsidRDefault="00E96F1E">
            <w:pPr>
              <w:pStyle w:val="a9"/>
              <w:numPr>
                <w:ilvl w:val="0"/>
                <w:numId w:val="14"/>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BF73C81" w:rsidR="00496B05" w:rsidRPr="007D34F4" w:rsidRDefault="00E96F1E">
            <w:pPr>
              <w:pStyle w:val="a9"/>
              <w:numPr>
                <w:ilvl w:val="0"/>
                <w:numId w:val="15"/>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w:t>
            </w:r>
            <w:r w:rsidR="00E154BD">
              <w:rPr>
                <w:rFonts w:ascii="Sylfaen" w:hAnsi="Sylfaen"/>
                <w:lang w:val="ka-GE"/>
              </w:rPr>
              <w:t xml:space="preserve">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d"/>
          <w:rFonts w:ascii="Sylfaen" w:hAnsi="Sylfaen"/>
          <w:i/>
          <w:color w:val="5B9BD5" w:themeColor="accent1"/>
          <w:lang w:val="ka-GE"/>
        </w:rPr>
        <w:footnoteReference w:id="4"/>
      </w:r>
    </w:p>
    <w:tbl>
      <w:tblPr>
        <w:tblStyle w:val="a8"/>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5CB2B3E" w:rsidR="008739DD" w:rsidRPr="007B52A6" w:rsidRDefault="00641E5E">
            <w:pPr>
              <w:pStyle w:val="abzacixml1"/>
              <w:numPr>
                <w:ilvl w:val="0"/>
                <w:numId w:val="39"/>
              </w:numPr>
              <w:spacing w:before="0" w:beforeAutospacing="0" w:after="0" w:afterAutospacing="0"/>
              <w:jc w:val="both"/>
              <w:rPr>
                <w:rFonts w:ascii="Sylfaen" w:hAnsi="Sylfaen"/>
                <w:bCs/>
                <w:color w:val="000000" w:themeColor="text1"/>
                <w:sz w:val="24"/>
                <w:szCs w:val="24"/>
                <w:lang w:val="ka-GE"/>
              </w:rPr>
            </w:pPr>
            <w:permStart w:id="903088963" w:edGrp="everyone"/>
            <w:r w:rsidRPr="007B52A6">
              <w:rPr>
                <w:rFonts w:ascii="Sylfaen" w:hAnsi="Sylfaen"/>
                <w:bCs/>
                <w:color w:val="000000" w:themeColor="text1"/>
                <w:sz w:val="24"/>
                <w:szCs w:val="24"/>
                <w:highlight w:val="lightGray"/>
                <w:lang w:val="ka-GE"/>
              </w:rPr>
              <w:t>საქართველოს სისხლის სამართლის საპროცესო კოდექსის 269-ე მუხლის მე-5 ნაწილის „ბ“ ქვეპუნქტი</w:t>
            </w:r>
            <w:r w:rsidR="0095558E" w:rsidRPr="007B52A6">
              <w:rPr>
                <w:rFonts w:ascii="Sylfaen" w:hAnsi="Sylfaen"/>
                <w:bCs/>
                <w:color w:val="000000" w:themeColor="text1"/>
                <w:sz w:val="24"/>
                <w:szCs w:val="24"/>
                <w:highlight w:val="lightGray"/>
                <w:lang w:val="ka-GE"/>
              </w:rPr>
              <w:t>ს</w:t>
            </w:r>
            <w:r w:rsidR="002F61A4" w:rsidRPr="007B52A6">
              <w:rPr>
                <w:rFonts w:ascii="Sylfaen" w:hAnsi="Sylfaen"/>
                <w:bCs/>
                <w:color w:val="000000" w:themeColor="text1"/>
                <w:sz w:val="24"/>
                <w:szCs w:val="24"/>
                <w:highlight w:val="lightGray"/>
                <w:lang w:val="ka-GE"/>
              </w:rPr>
              <w:t xml:space="preserve">: </w:t>
            </w:r>
            <w:r w:rsidR="002F61A4" w:rsidRPr="007B52A6">
              <w:rPr>
                <w:rFonts w:ascii="Sylfaen" w:hAnsi="Sylfaen"/>
                <w:color w:val="000000" w:themeColor="text1"/>
                <w:sz w:val="24"/>
                <w:szCs w:val="24"/>
                <w:highlight w:val="lightGray"/>
                <w:lang w:val="ka-GE"/>
              </w:rPr>
              <w:t>,,</w:t>
            </w:r>
            <w:r w:rsidR="0095558E" w:rsidRPr="007B52A6">
              <w:rPr>
                <w:rFonts w:ascii="Sylfaen" w:hAnsi="Sylfaen"/>
                <w:color w:val="000000" w:themeColor="text1"/>
                <w:sz w:val="24"/>
                <w:szCs w:val="24"/>
                <w:highlight w:val="lightGray"/>
                <w:lang w:val="ka-GE"/>
              </w:rPr>
              <w:t>5.</w:t>
            </w:r>
            <w:proofErr w:type="spellStart"/>
            <w:r w:rsidR="0095558E" w:rsidRPr="007B52A6">
              <w:rPr>
                <w:rFonts w:ascii="Sylfaen" w:hAnsi="Sylfaen"/>
                <w:color w:val="000000" w:themeColor="text1"/>
                <w:sz w:val="24"/>
                <w:szCs w:val="24"/>
                <w:highlight w:val="lightGray"/>
              </w:rPr>
              <w:t>გამამტყუნებელ</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განაჩენს</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სასჯელის</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დანიშვნით</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და</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მისი</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მოხდისაგან</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გათავისუფლებით</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სასამართლო</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ადგენს</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თუ</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განაჩენის</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გამოტანის</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მომენტისათვის</w:t>
            </w:r>
            <w:proofErr w:type="spellEnd"/>
            <w:r w:rsidR="0095558E" w:rsidRPr="007B52A6">
              <w:rPr>
                <w:rFonts w:ascii="Sylfaen" w:hAnsi="Sylfaen"/>
                <w:color w:val="000000" w:themeColor="text1"/>
                <w:sz w:val="24"/>
                <w:szCs w:val="24"/>
                <w:highlight w:val="lightGray"/>
              </w:rPr>
              <w:t>:</w:t>
            </w:r>
            <w:r w:rsidR="00665835" w:rsidRPr="007B52A6">
              <w:rPr>
                <w:rFonts w:ascii="Sylfaen" w:hAnsi="Sylfaen"/>
                <w:color w:val="000000" w:themeColor="text1"/>
                <w:sz w:val="24"/>
                <w:szCs w:val="24"/>
                <w:highlight w:val="lightGray"/>
                <w:lang w:val="ka-GE"/>
              </w:rPr>
              <w:t xml:space="preserve"> </w:t>
            </w:r>
            <w:r w:rsidR="0095558E" w:rsidRPr="007B52A6">
              <w:rPr>
                <w:rFonts w:ascii="Sylfaen" w:hAnsi="Sylfaen"/>
                <w:color w:val="000000" w:themeColor="text1"/>
                <w:sz w:val="24"/>
                <w:szCs w:val="24"/>
                <w:highlight w:val="lightGray"/>
              </w:rPr>
              <w:t xml:space="preserve">ბ) </w:t>
            </w:r>
            <w:proofErr w:type="spellStart"/>
            <w:r w:rsidR="0095558E" w:rsidRPr="007B52A6">
              <w:rPr>
                <w:rFonts w:ascii="Sylfaen" w:hAnsi="Sylfaen"/>
                <w:color w:val="000000" w:themeColor="text1"/>
                <w:sz w:val="24"/>
                <w:szCs w:val="24"/>
                <w:highlight w:val="lightGray"/>
              </w:rPr>
              <w:t>გასულია</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ამ</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დანაშაულისათვის</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სისხლისსამართლებრივი</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დევნის</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ხანდაზმულობის</w:t>
            </w:r>
            <w:proofErr w:type="spellEnd"/>
            <w:r w:rsidR="0095558E" w:rsidRPr="007B52A6">
              <w:rPr>
                <w:rFonts w:ascii="Sylfaen" w:hAnsi="Sylfaen"/>
                <w:color w:val="000000" w:themeColor="text1"/>
                <w:sz w:val="24"/>
                <w:szCs w:val="24"/>
                <w:highlight w:val="lightGray"/>
              </w:rPr>
              <w:t xml:space="preserve"> </w:t>
            </w:r>
            <w:proofErr w:type="spellStart"/>
            <w:r w:rsidR="0095558E" w:rsidRPr="007B52A6">
              <w:rPr>
                <w:rFonts w:ascii="Sylfaen" w:hAnsi="Sylfaen"/>
                <w:color w:val="000000" w:themeColor="text1"/>
                <w:sz w:val="24"/>
                <w:szCs w:val="24"/>
                <w:highlight w:val="lightGray"/>
              </w:rPr>
              <w:t>ვადა</w:t>
            </w:r>
            <w:proofErr w:type="spellEnd"/>
            <w:r w:rsidR="0095558E" w:rsidRPr="007B52A6">
              <w:rPr>
                <w:rFonts w:ascii="Sylfaen" w:hAnsi="Sylfaen"/>
                <w:color w:val="000000" w:themeColor="text1"/>
                <w:sz w:val="24"/>
                <w:szCs w:val="24"/>
                <w:highlight w:val="lightGray"/>
              </w:rPr>
              <w:t>;</w:t>
            </w:r>
            <w:r w:rsidR="0095558E" w:rsidRPr="007B52A6">
              <w:rPr>
                <w:rFonts w:ascii="Sylfaen" w:hAnsi="Sylfaen"/>
                <w:color w:val="000000" w:themeColor="text1"/>
                <w:sz w:val="24"/>
                <w:szCs w:val="24"/>
                <w:highlight w:val="lightGray"/>
                <w:lang w:val="ka-GE"/>
              </w:rPr>
              <w:t>“</w:t>
            </w:r>
            <w:r w:rsidR="002F61A4" w:rsidRPr="007B52A6">
              <w:rPr>
                <w:rFonts w:ascii="Sylfaen" w:hAnsi="Sylfaen"/>
                <w:color w:val="000000" w:themeColor="text1"/>
                <w:sz w:val="24"/>
                <w:szCs w:val="24"/>
                <w:highlight w:val="lightGray"/>
                <w:lang w:val="ka-GE"/>
              </w:rPr>
              <w:t xml:space="preserve"> </w:t>
            </w:r>
            <w:r w:rsidR="00EF1ABC">
              <w:rPr>
                <w:rFonts w:ascii="Sylfaen" w:hAnsi="Sylfaen"/>
                <w:color w:val="000000" w:themeColor="text1"/>
                <w:sz w:val="24"/>
                <w:szCs w:val="24"/>
                <w:highlight w:val="lightGray"/>
                <w:lang w:val="ka-GE"/>
              </w:rPr>
              <w:t xml:space="preserve">ის </w:t>
            </w:r>
            <w:r w:rsidRPr="007B52A6">
              <w:rPr>
                <w:rFonts w:ascii="Sylfaen" w:hAnsi="Sylfaen" w:cs="Sylfaen"/>
                <w:bCs/>
                <w:color w:val="000000" w:themeColor="text1"/>
                <w:sz w:val="24"/>
                <w:szCs w:val="24"/>
                <w:highlight w:val="lightGray"/>
                <w:lang w:val="ka-GE"/>
              </w:rPr>
              <w:t>ნორმატიული</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შინაარსი</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რომლის</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მიხედვითაც</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პირის</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მიმართ</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შესაძლებელია</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გამამტყუნებელი</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განაჩენის</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გამოტანა</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დანაშაულისთვის</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რომლისთვისაც</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გასულია</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სისხლისსამართლებრივი</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დევნის</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ხანდაზმულობის</w:t>
            </w:r>
            <w:r w:rsidRPr="007B52A6">
              <w:rPr>
                <w:rFonts w:ascii="Sylfaen" w:hAnsi="Sylfaen"/>
                <w:bCs/>
                <w:color w:val="000000" w:themeColor="text1"/>
                <w:sz w:val="24"/>
                <w:szCs w:val="24"/>
                <w:highlight w:val="lightGray"/>
                <w:lang w:val="ka-GE"/>
              </w:rPr>
              <w:t xml:space="preserve"> </w:t>
            </w:r>
            <w:r w:rsidRPr="007B52A6">
              <w:rPr>
                <w:rFonts w:ascii="Sylfaen" w:hAnsi="Sylfaen" w:cs="Sylfaen"/>
                <w:bCs/>
                <w:color w:val="000000" w:themeColor="text1"/>
                <w:sz w:val="24"/>
                <w:szCs w:val="24"/>
                <w:highlight w:val="lightGray"/>
                <w:lang w:val="ka-GE"/>
              </w:rPr>
              <w:t>ვადა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4866BBE" w:rsidR="002F127B" w:rsidRPr="00B93430" w:rsidRDefault="008739DD" w:rsidP="00D650B6">
            <w:pPr>
              <w:rPr>
                <w:rFonts w:ascii="Sylfaen" w:hAnsi="Sylfaen"/>
                <w:color w:val="000000"/>
                <w:sz w:val="18"/>
                <w:szCs w:val="18"/>
                <w:lang w:val="ka-GE"/>
              </w:rPr>
            </w:pPr>
            <w:r w:rsidRPr="008044A5">
              <w:rPr>
                <w:rFonts w:ascii="Sylfaen" w:hAnsi="Sylfaen"/>
                <w:b/>
                <w:lang w:val="ka-GE"/>
              </w:rPr>
              <w:t>საქართველოს კონ</w:t>
            </w:r>
            <w:r>
              <w:rPr>
                <w:rFonts w:ascii="Sylfaen" w:hAnsi="Sylfaen"/>
                <w:b/>
                <w:lang w:val="ka-GE"/>
              </w:rPr>
              <w:t>ს</w:t>
            </w:r>
            <w:r w:rsidRPr="008044A5">
              <w:rPr>
                <w:rFonts w:ascii="Sylfaen" w:hAnsi="Sylfaen"/>
                <w:b/>
                <w:lang w:val="ka-GE"/>
              </w:rPr>
              <w:t>ტიტუციის 31-ე მუხლის მე-8 და მე-9 პუნქტებ</w:t>
            </w:r>
            <w:r w:rsidR="00EF1ABC">
              <w:rPr>
                <w:rFonts w:ascii="Sylfaen" w:hAnsi="Sylfaen"/>
                <w:b/>
                <w:lang w:val="ka-GE"/>
              </w:rPr>
              <w:t>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F1A1504" w14:textId="77777777" w:rsidR="0063154A" w:rsidRDefault="008739DD">
            <w:pPr>
              <w:pStyle w:val="a9"/>
              <w:numPr>
                <w:ilvl w:val="0"/>
                <w:numId w:val="15"/>
              </w:numPr>
              <w:ind w:right="168"/>
              <w:jc w:val="both"/>
              <w:rPr>
                <w:rFonts w:ascii="Sylfaen" w:hAnsi="Sylfaen"/>
                <w:color w:val="000000" w:themeColor="text1"/>
                <w:lang w:val="ka-GE"/>
              </w:rPr>
            </w:pPr>
            <w:r w:rsidRPr="007B52A6">
              <w:rPr>
                <w:rFonts w:ascii="Sylfaen" w:hAnsi="Sylfaen" w:cs="Sylfaen"/>
                <w:color w:val="000000" w:themeColor="text1"/>
                <w:lang w:val="ka-GE"/>
              </w:rPr>
              <w:lastRenderedPageBreak/>
              <w:t>საქართველოს</w:t>
            </w:r>
            <w:r w:rsidRPr="007B52A6">
              <w:rPr>
                <w:rFonts w:ascii="Sylfaen" w:hAnsi="Sylfaen"/>
                <w:color w:val="000000" w:themeColor="text1"/>
                <w:lang w:val="ka-GE"/>
              </w:rPr>
              <w:t xml:space="preserve"> </w:t>
            </w:r>
            <w:r w:rsidRPr="007B52A6">
              <w:rPr>
                <w:rFonts w:ascii="Sylfaen" w:hAnsi="Sylfaen" w:cs="Sylfaen"/>
                <w:color w:val="000000" w:themeColor="text1"/>
                <w:lang w:val="ka-GE"/>
              </w:rPr>
              <w:t>სისხლის</w:t>
            </w:r>
            <w:r w:rsidRPr="007B52A6">
              <w:rPr>
                <w:rFonts w:ascii="Sylfaen" w:hAnsi="Sylfaen"/>
                <w:color w:val="000000" w:themeColor="text1"/>
                <w:lang w:val="ka-GE"/>
              </w:rPr>
              <w:t xml:space="preserve"> </w:t>
            </w:r>
            <w:r w:rsidRPr="007B52A6">
              <w:rPr>
                <w:rFonts w:ascii="Sylfaen" w:hAnsi="Sylfaen" w:cs="Sylfaen"/>
                <w:color w:val="000000" w:themeColor="text1"/>
                <w:lang w:val="ka-GE"/>
              </w:rPr>
              <w:t>სამართლის</w:t>
            </w:r>
            <w:r w:rsidRPr="007B52A6">
              <w:rPr>
                <w:rFonts w:ascii="Sylfaen" w:hAnsi="Sylfaen"/>
                <w:color w:val="000000" w:themeColor="text1"/>
                <w:lang w:val="ka-GE"/>
              </w:rPr>
              <w:t xml:space="preserve"> </w:t>
            </w:r>
            <w:r w:rsidRPr="007B52A6">
              <w:rPr>
                <w:rFonts w:ascii="Sylfaen" w:hAnsi="Sylfaen" w:cs="Sylfaen"/>
                <w:color w:val="000000" w:themeColor="text1"/>
                <w:lang w:val="ka-GE"/>
              </w:rPr>
              <w:t>საპროცესო</w:t>
            </w:r>
            <w:r w:rsidRPr="007B52A6">
              <w:rPr>
                <w:rFonts w:ascii="Sylfaen" w:hAnsi="Sylfaen"/>
                <w:color w:val="000000" w:themeColor="text1"/>
                <w:lang w:val="ka-GE"/>
              </w:rPr>
              <w:t xml:space="preserve"> </w:t>
            </w:r>
            <w:r w:rsidRPr="007B52A6">
              <w:rPr>
                <w:rFonts w:ascii="Sylfaen" w:hAnsi="Sylfaen" w:cs="Sylfaen"/>
                <w:color w:val="000000" w:themeColor="text1"/>
                <w:lang w:val="ka-GE"/>
              </w:rPr>
              <w:t>კოდექსი</w:t>
            </w:r>
            <w:r w:rsidRPr="007B52A6">
              <w:rPr>
                <w:rFonts w:ascii="Sylfaen" w:hAnsi="Sylfaen"/>
                <w:color w:val="000000" w:themeColor="text1"/>
                <w:lang w:val="ka-GE"/>
              </w:rPr>
              <w:t xml:space="preserve"> 2</w:t>
            </w:r>
            <w:r w:rsidR="00641E5E" w:rsidRPr="007B52A6">
              <w:rPr>
                <w:rFonts w:ascii="Sylfaen" w:hAnsi="Sylfaen"/>
                <w:color w:val="000000" w:themeColor="text1"/>
                <w:lang w:val="ka-GE"/>
              </w:rPr>
              <w:t>73</w:t>
            </w:r>
            <w:r w:rsidRPr="007B52A6">
              <w:rPr>
                <w:rFonts w:ascii="Sylfaen" w:hAnsi="Sylfaen"/>
                <w:color w:val="000000" w:themeColor="text1"/>
                <w:lang w:val="ka-GE"/>
              </w:rPr>
              <w:t xml:space="preserve">-ე მუხლის </w:t>
            </w:r>
            <w:r w:rsidR="00641E5E" w:rsidRPr="007B52A6">
              <w:rPr>
                <w:rFonts w:ascii="Sylfaen" w:hAnsi="Sylfaen"/>
                <w:color w:val="000000" w:themeColor="text1"/>
                <w:lang w:val="ka-GE"/>
              </w:rPr>
              <w:t>პირველი</w:t>
            </w:r>
            <w:r w:rsidRPr="007B52A6">
              <w:rPr>
                <w:rFonts w:ascii="Sylfaen" w:hAnsi="Sylfaen"/>
                <w:color w:val="000000" w:themeColor="text1"/>
                <w:lang w:val="ka-GE"/>
              </w:rPr>
              <w:t xml:space="preserve"> ნაწილის </w:t>
            </w:r>
            <w:r w:rsidR="00EF1ABC">
              <w:rPr>
                <w:rFonts w:ascii="Sylfaen" w:hAnsi="Sylfaen"/>
                <w:color w:val="000000" w:themeColor="text1"/>
                <w:lang w:val="ka-GE"/>
              </w:rPr>
              <w:t>მეოთხე</w:t>
            </w:r>
            <w:r w:rsidR="00D92B20" w:rsidRPr="007B52A6">
              <w:rPr>
                <w:rFonts w:ascii="Sylfaen" w:hAnsi="Sylfaen"/>
                <w:color w:val="000000" w:themeColor="text1"/>
                <w:lang w:val="ka-GE"/>
              </w:rPr>
              <w:t xml:space="preserve"> </w:t>
            </w:r>
            <w:r w:rsidR="000052A5">
              <w:rPr>
                <w:rFonts w:ascii="Sylfaen" w:hAnsi="Sylfaen"/>
                <w:color w:val="000000" w:themeColor="text1"/>
                <w:lang w:val="ka-GE"/>
              </w:rPr>
              <w:t>წინადადების</w:t>
            </w:r>
            <w:r w:rsidR="00D92B20" w:rsidRPr="007B52A6">
              <w:rPr>
                <w:rFonts w:ascii="Sylfaen" w:hAnsi="Sylfaen"/>
                <w:color w:val="000000" w:themeColor="text1"/>
                <w:lang w:val="ka-GE"/>
              </w:rPr>
              <w:t xml:space="preserve"> </w:t>
            </w:r>
          </w:p>
          <w:p w14:paraId="6C83A292" w14:textId="30CBC154" w:rsidR="002F127B" w:rsidRPr="007B52A6" w:rsidRDefault="00D92B20" w:rsidP="0063154A">
            <w:pPr>
              <w:pStyle w:val="a9"/>
              <w:ind w:right="168"/>
              <w:jc w:val="both"/>
              <w:rPr>
                <w:rFonts w:ascii="Sylfaen" w:hAnsi="Sylfaen"/>
                <w:color w:val="000000" w:themeColor="text1"/>
                <w:lang w:val="ka-GE"/>
              </w:rPr>
            </w:pPr>
            <w:r w:rsidRPr="007B52A6">
              <w:rPr>
                <w:rFonts w:ascii="Sylfaen" w:hAnsi="Sylfaen"/>
                <w:color w:val="000000" w:themeColor="text1"/>
                <w:lang w:val="ka-GE"/>
              </w:rPr>
              <w:t>,,</w:t>
            </w:r>
            <w:proofErr w:type="spellStart"/>
            <w:r w:rsidRPr="007B52A6">
              <w:rPr>
                <w:rFonts w:ascii="Sylfaen" w:hAnsi="Sylfaen"/>
                <w:color w:val="000000" w:themeColor="text1"/>
                <w:shd w:val="clear" w:color="auto" w:fill="EAEAEA"/>
              </w:rPr>
              <w:t>ამასთანავე</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განაჩენში</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აღნიშნული</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უნდა</w:t>
            </w:r>
            <w:proofErr w:type="spellEnd"/>
            <w:r w:rsidR="0063154A">
              <w:rPr>
                <w:rFonts w:ascii="Sylfaen" w:hAnsi="Sylfaen"/>
                <w:color w:val="000000" w:themeColor="text1"/>
                <w:shd w:val="clear" w:color="auto" w:fill="EAEAEA"/>
                <w:lang w:val="ka-GE"/>
              </w:rPr>
              <w:t xml:space="preserve"> </w:t>
            </w:r>
            <w:proofErr w:type="spellStart"/>
            <w:r w:rsidRPr="007B52A6">
              <w:rPr>
                <w:rFonts w:ascii="Sylfaen" w:hAnsi="Sylfaen"/>
                <w:color w:val="000000" w:themeColor="text1"/>
                <w:shd w:val="clear" w:color="auto" w:fill="EAEAEA"/>
              </w:rPr>
              <w:t>იყოს</w:t>
            </w:r>
            <w:proofErr w:type="spellEnd"/>
            <w:r w:rsidR="0063154A">
              <w:rPr>
                <w:rFonts w:ascii="Sylfaen" w:hAnsi="Sylfaen"/>
                <w:color w:val="000000" w:themeColor="text1"/>
                <w:shd w:val="clear" w:color="auto" w:fill="EAEAEA"/>
                <w:lang w:val="ka-GE"/>
              </w:rPr>
              <w:t xml:space="preserve"> </w:t>
            </w:r>
            <w:proofErr w:type="spellStart"/>
            <w:r w:rsidRPr="007B52A6">
              <w:rPr>
                <w:rFonts w:ascii="Sylfaen" w:hAnsi="Sylfaen"/>
                <w:color w:val="000000" w:themeColor="text1"/>
                <w:shd w:val="clear" w:color="auto" w:fill="EAEAEA"/>
              </w:rPr>
              <w:t>პასუხისმგებლობის</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შემამსუბუქებელი</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ან</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დამამძიმებელი</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გარემოებები</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ხოლო</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თუ</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ბრალდების</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ნაწილი</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უსაფუძვლოდაა</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მიჩნეული</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ან</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დანაშაულის</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კვალიფიკაცია</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არასწორია</w:t>
            </w:r>
            <w:proofErr w:type="spellEnd"/>
            <w:r w:rsidRPr="007B52A6">
              <w:rPr>
                <w:rFonts w:ascii="Sylfaen" w:hAnsi="Sylfaen"/>
                <w:color w:val="000000" w:themeColor="text1"/>
                <w:shd w:val="clear" w:color="auto" w:fill="EAEAEA"/>
              </w:rPr>
              <w:t xml:space="preserve"> – </w:t>
            </w:r>
            <w:proofErr w:type="spellStart"/>
            <w:r w:rsidRPr="007B52A6">
              <w:rPr>
                <w:rFonts w:ascii="Sylfaen" w:hAnsi="Sylfaen"/>
                <w:color w:val="000000" w:themeColor="text1"/>
                <w:shd w:val="clear" w:color="auto" w:fill="EAEAEA"/>
              </w:rPr>
              <w:t>ბრალდების</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ბრალდებულის</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სასარგებლოდ</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შეცვლის</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საფუძველი</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და</w:t>
            </w:r>
            <w:proofErr w:type="spellEnd"/>
            <w:r w:rsidRPr="007B52A6">
              <w:rPr>
                <w:rFonts w:ascii="Sylfaen" w:hAnsi="Sylfaen"/>
                <w:color w:val="000000" w:themeColor="text1"/>
                <w:shd w:val="clear" w:color="auto" w:fill="EAEAEA"/>
              </w:rPr>
              <w:t xml:space="preserve"> </w:t>
            </w:r>
            <w:proofErr w:type="spellStart"/>
            <w:r w:rsidRPr="007B52A6">
              <w:rPr>
                <w:rFonts w:ascii="Sylfaen" w:hAnsi="Sylfaen"/>
                <w:color w:val="000000" w:themeColor="text1"/>
                <w:shd w:val="clear" w:color="auto" w:fill="EAEAEA"/>
              </w:rPr>
              <w:t>მოტივები</w:t>
            </w:r>
            <w:proofErr w:type="spellEnd"/>
            <w:r w:rsidRPr="007B52A6">
              <w:rPr>
                <w:rFonts w:ascii="Sylfaen" w:hAnsi="Sylfaen"/>
                <w:color w:val="000000" w:themeColor="text1"/>
                <w:shd w:val="clear" w:color="auto" w:fill="EAEAEA"/>
              </w:rPr>
              <w:t>.</w:t>
            </w:r>
            <w:r w:rsidR="00665835" w:rsidRPr="007B52A6">
              <w:rPr>
                <w:rFonts w:ascii="Sylfaen" w:hAnsi="Sylfaen"/>
                <w:color w:val="000000" w:themeColor="text1"/>
                <w:shd w:val="clear" w:color="auto" w:fill="EAEAEA"/>
                <w:lang w:val="ka-GE"/>
              </w:rPr>
              <w:t xml:space="preserve">“ </w:t>
            </w:r>
            <w:r w:rsidR="00EF1ABC">
              <w:rPr>
                <w:rFonts w:ascii="Sylfaen" w:hAnsi="Sylfaen"/>
                <w:color w:val="000000" w:themeColor="text1"/>
                <w:shd w:val="clear" w:color="auto" w:fill="EAEAEA"/>
                <w:lang w:val="ka-GE"/>
              </w:rPr>
              <w:t xml:space="preserve">ის </w:t>
            </w:r>
            <w:r w:rsidR="00641E5E" w:rsidRPr="007B52A6">
              <w:rPr>
                <w:rFonts w:ascii="Sylfaen" w:hAnsi="Sylfaen"/>
                <w:color w:val="000000" w:themeColor="text1"/>
                <w:lang w:val="ka-GE"/>
              </w:rPr>
              <w:t>ნორმატიული შინაარსი, რომელიც აძლევს სასამართლოს უფლებას შეცვალოს ბრალდება</w:t>
            </w:r>
            <w:r w:rsidR="000052A5">
              <w:rPr>
                <w:rFonts w:ascii="Sylfaen" w:hAnsi="Sylfaen"/>
                <w:color w:val="000000" w:themeColor="text1"/>
                <w:lang w:val="ka-GE"/>
              </w:rPr>
              <w:t>.</w:t>
            </w:r>
          </w:p>
          <w:p w14:paraId="523B545F" w14:textId="392C1DE5" w:rsidR="008739DD" w:rsidRPr="007B52A6" w:rsidRDefault="008739DD" w:rsidP="00D549DB">
            <w:pPr>
              <w:pStyle w:val="a9"/>
              <w:ind w:right="168"/>
              <w:jc w:val="both"/>
              <w:rPr>
                <w:rFonts w:ascii="Sylfaen" w:hAnsi="Sylfaen"/>
                <w:color w:val="000000" w:themeColor="text1"/>
                <w:sz w:val="24"/>
                <w:szCs w:val="24"/>
              </w:rPr>
            </w:pPr>
          </w:p>
        </w:tc>
        <w:tc>
          <w:tcPr>
            <w:tcW w:w="5411" w:type="dxa"/>
            <w:shd w:val="clear" w:color="auto" w:fill="auto"/>
          </w:tcPr>
          <w:p w14:paraId="49209568" w14:textId="040E31ED" w:rsidR="002F127B" w:rsidRPr="00B93430" w:rsidRDefault="00641E5E" w:rsidP="00D650B6">
            <w:pPr>
              <w:ind w:right="168"/>
              <w:rPr>
                <w:rFonts w:ascii="Sylfaen" w:hAnsi="Sylfaen"/>
                <w:lang w:val="ka-GE"/>
              </w:rPr>
            </w:pPr>
            <w:r w:rsidRPr="008044A5">
              <w:rPr>
                <w:rFonts w:ascii="Sylfaen" w:hAnsi="Sylfaen"/>
                <w:b/>
                <w:lang w:val="ka-GE"/>
              </w:rPr>
              <w:t>საქართველოს კონ</w:t>
            </w:r>
            <w:r>
              <w:rPr>
                <w:rFonts w:ascii="Sylfaen" w:hAnsi="Sylfaen"/>
                <w:b/>
                <w:lang w:val="ka-GE"/>
              </w:rPr>
              <w:t>ს</w:t>
            </w:r>
            <w:r w:rsidRPr="008044A5">
              <w:rPr>
                <w:rFonts w:ascii="Sylfaen" w:hAnsi="Sylfaen"/>
                <w:b/>
                <w:lang w:val="ka-GE"/>
              </w:rPr>
              <w:t xml:space="preserve">ტიტუციის 31-ე მუხლის </w:t>
            </w:r>
            <w:r w:rsidR="00EF1ABC">
              <w:rPr>
                <w:rFonts w:ascii="Sylfaen" w:hAnsi="Sylfaen"/>
                <w:b/>
                <w:lang w:val="ka-GE"/>
              </w:rPr>
              <w:t>1-ლი</w:t>
            </w:r>
            <w:r w:rsidR="00B477B2">
              <w:rPr>
                <w:rFonts w:ascii="Sylfaen" w:hAnsi="Sylfaen"/>
                <w:b/>
                <w:lang w:val="ka-GE"/>
              </w:rPr>
              <w:t xml:space="preserve"> და </w:t>
            </w:r>
            <w:r w:rsidRPr="008044A5">
              <w:rPr>
                <w:rFonts w:ascii="Sylfaen" w:hAnsi="Sylfaen"/>
                <w:b/>
                <w:lang w:val="ka-GE"/>
              </w:rPr>
              <w:t>მე-3</w:t>
            </w:r>
            <w:r>
              <w:rPr>
                <w:rFonts w:ascii="Sylfaen" w:hAnsi="Sylfaen"/>
                <w:b/>
                <w:lang w:val="ka-GE"/>
              </w:rPr>
              <w:t xml:space="preserve"> პუნქტ</w:t>
            </w:r>
            <w:r w:rsidR="00EF1ABC">
              <w:rPr>
                <w:rFonts w:ascii="Sylfaen" w:hAnsi="Sylfaen"/>
                <w:b/>
                <w:lang w:val="ka-GE"/>
              </w:rPr>
              <w:t>ები</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64DF88E9" w:rsidR="002F127B" w:rsidRPr="007B52A6" w:rsidRDefault="002F127B" w:rsidP="00D650B6">
            <w:pPr>
              <w:ind w:right="168"/>
              <w:rPr>
                <w:rFonts w:ascii="Sylfaen" w:hAnsi="Sylfaen"/>
                <w:lang w:val="en-US"/>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8"/>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DB2143E" w14:textId="77777777" w:rsidR="00474A54" w:rsidRDefault="00641E5E" w:rsidP="00433931">
            <w:pPr>
              <w:tabs>
                <w:tab w:val="left" w:pos="1644"/>
              </w:tabs>
              <w:rPr>
                <w:rFonts w:ascii="Sylfaen" w:hAnsi="Sylfaen"/>
                <w:lang w:val="ka-GE"/>
              </w:rPr>
            </w:pPr>
            <w:permStart w:id="2105233546" w:edGrp="everyone" w:colFirst="0" w:colLast="0"/>
            <w:r>
              <w:rPr>
                <w:rFonts w:ascii="Sylfaen" w:hAnsi="Sylfaen"/>
                <w:lang w:val="ka-GE"/>
              </w:rPr>
              <w:t xml:space="preserve">საქართველოს კონსტიტუციის </w:t>
            </w:r>
            <w:r w:rsidR="00D549DB">
              <w:rPr>
                <w:rFonts w:ascii="Sylfaen" w:hAnsi="Sylfaen"/>
                <w:lang w:val="ka-GE"/>
              </w:rPr>
              <w:t>მე-60 მუხლის მე-4 ნაწილის ა) ქვეპუნქტი</w:t>
            </w:r>
          </w:p>
          <w:p w14:paraId="6FA44363" w14:textId="26011288" w:rsidR="00D549DB" w:rsidRDefault="00941D15" w:rsidP="00433931">
            <w:pPr>
              <w:tabs>
                <w:tab w:val="left" w:pos="1644"/>
              </w:tabs>
              <w:rPr>
                <w:rFonts w:ascii="Sylfaen" w:hAnsi="Sylfaen"/>
                <w:lang w:val="ka-GE"/>
              </w:rPr>
            </w:pPr>
            <w:r>
              <w:rPr>
                <w:rFonts w:ascii="Sylfaen" w:hAnsi="Sylfaen"/>
                <w:lang w:val="ka-GE"/>
              </w:rPr>
              <w:t xml:space="preserve">საქართველოს </w:t>
            </w:r>
            <w:r w:rsidR="00D549DB">
              <w:rPr>
                <w:rFonts w:ascii="Sylfaen" w:hAnsi="Sylfaen"/>
                <w:lang w:val="ka-GE"/>
              </w:rPr>
              <w:t xml:space="preserve">საკონსტიტუციო სასამართლოს შესახებ </w:t>
            </w:r>
            <w:r>
              <w:rPr>
                <w:rFonts w:ascii="Sylfaen" w:hAnsi="Sylfaen"/>
                <w:lang w:val="ka-GE"/>
              </w:rPr>
              <w:t xml:space="preserve">საქართველოს </w:t>
            </w:r>
            <w:r w:rsidR="00D549DB">
              <w:rPr>
                <w:rFonts w:ascii="Sylfaen" w:hAnsi="Sylfaen"/>
                <w:lang w:val="ka-GE"/>
              </w:rPr>
              <w:t>ორგანული კანონის მე-19 მუხლის 1-ლი ნაწილის ე) ქვეპუნქტი</w:t>
            </w:r>
          </w:p>
          <w:p w14:paraId="0E824FB7" w14:textId="48914F24" w:rsidR="00A3306B" w:rsidRDefault="00941D15" w:rsidP="00433931">
            <w:pPr>
              <w:tabs>
                <w:tab w:val="left" w:pos="1644"/>
              </w:tabs>
              <w:rPr>
                <w:rFonts w:ascii="Sylfaen" w:hAnsi="Sylfaen"/>
                <w:lang w:val="ka-GE"/>
              </w:rPr>
            </w:pPr>
            <w:r>
              <w:rPr>
                <w:rFonts w:ascii="Sylfaen" w:hAnsi="Sylfaen"/>
                <w:lang w:val="ka-GE"/>
              </w:rPr>
              <w:t xml:space="preserve">საქართველოს </w:t>
            </w:r>
            <w:r w:rsidR="00A3306B">
              <w:rPr>
                <w:rFonts w:ascii="Sylfaen" w:hAnsi="Sylfaen"/>
                <w:lang w:val="ka-GE"/>
              </w:rPr>
              <w:t xml:space="preserve">საკონსტიტუციო სასამართლოს შესახებ </w:t>
            </w:r>
            <w:r>
              <w:rPr>
                <w:rFonts w:ascii="Sylfaen" w:hAnsi="Sylfaen"/>
                <w:lang w:val="ka-GE"/>
              </w:rPr>
              <w:t xml:space="preserve">საქართველოს </w:t>
            </w:r>
            <w:r w:rsidR="00A3306B">
              <w:rPr>
                <w:rFonts w:ascii="Sylfaen" w:hAnsi="Sylfaen"/>
                <w:lang w:val="ka-GE"/>
              </w:rPr>
              <w:t>ორგანული კანონის 31-ე მუხლის მე-3 პუნქტი</w:t>
            </w:r>
          </w:p>
          <w:p w14:paraId="5305ED5E" w14:textId="53AB0B47" w:rsidR="00A3306B" w:rsidRPr="00641E5E" w:rsidRDefault="00941D15" w:rsidP="00433931">
            <w:pPr>
              <w:tabs>
                <w:tab w:val="left" w:pos="1644"/>
              </w:tabs>
              <w:rPr>
                <w:rFonts w:ascii="Sylfaen" w:hAnsi="Sylfaen"/>
                <w:lang w:val="ka-GE"/>
              </w:rPr>
            </w:pPr>
            <w:r>
              <w:rPr>
                <w:rFonts w:ascii="Sylfaen" w:hAnsi="Sylfaen"/>
                <w:lang w:val="ka-GE"/>
              </w:rPr>
              <w:t xml:space="preserve">საქართველოს </w:t>
            </w:r>
            <w:r w:rsidR="00A3306B">
              <w:rPr>
                <w:rFonts w:ascii="Sylfaen" w:hAnsi="Sylfaen"/>
                <w:lang w:val="ka-GE"/>
              </w:rPr>
              <w:t xml:space="preserve">საკონსტიტუციო სასამართლოს შესახებ </w:t>
            </w:r>
            <w:r>
              <w:rPr>
                <w:rFonts w:ascii="Sylfaen" w:hAnsi="Sylfaen"/>
                <w:lang w:val="ka-GE"/>
              </w:rPr>
              <w:t xml:space="preserve">საქართველოს </w:t>
            </w:r>
            <w:r w:rsidR="00A3306B">
              <w:rPr>
                <w:rFonts w:ascii="Sylfaen" w:hAnsi="Sylfaen"/>
                <w:lang w:val="ka-GE"/>
              </w:rPr>
              <w:t>ორგანული კანონის 39-ე მუხლის 1-ლი ნაწილის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d"/>
          <w:rFonts w:ascii="Sylfaen" w:hAnsi="Sylfaen"/>
          <w:i/>
          <w:color w:val="5B9BD5" w:themeColor="accent1"/>
          <w:lang w:val="ka-GE"/>
        </w:rPr>
        <w:footnoteReference w:id="5"/>
      </w:r>
    </w:p>
    <w:tbl>
      <w:tblPr>
        <w:tblStyle w:val="a8"/>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D724281" w14:textId="77777777" w:rsidR="00CC4D10" w:rsidRDefault="000A02C1" w:rsidP="000A02C1">
            <w:pPr>
              <w:tabs>
                <w:tab w:val="left" w:pos="1644"/>
              </w:tabs>
              <w:jc w:val="both"/>
              <w:rPr>
                <w:rFonts w:ascii="Sylfaen" w:hAnsi="Sylfaen"/>
                <w:lang w:val="ka-GE"/>
              </w:rPr>
            </w:pPr>
            <w:permStart w:id="1105795011" w:edGrp="everyone" w:colFirst="0" w:colLast="0"/>
            <w:r>
              <w:rPr>
                <w:rFonts w:ascii="Sylfaen" w:hAnsi="Sylfaen"/>
                <w:lang w:val="ka-GE"/>
              </w:rPr>
              <w:t xml:space="preserve"> </w:t>
            </w:r>
          </w:p>
          <w:p w14:paraId="328E401B" w14:textId="58C73612" w:rsidR="008739DD" w:rsidRPr="007B52A6" w:rsidRDefault="000A02C1" w:rsidP="000A02C1">
            <w:pPr>
              <w:tabs>
                <w:tab w:val="left" w:pos="1644"/>
              </w:tabs>
              <w:jc w:val="both"/>
              <w:rPr>
                <w:rFonts w:ascii="Sylfaen" w:hAnsi="Sylfaen"/>
                <w:b/>
                <w:color w:val="000000" w:themeColor="text1"/>
                <w:lang w:val="ka-GE"/>
              </w:rPr>
            </w:pPr>
            <w:r w:rsidRPr="007B52A6">
              <w:rPr>
                <w:rFonts w:ascii="Sylfaen" w:hAnsi="Sylfaen"/>
                <w:color w:val="000000" w:themeColor="text1"/>
                <w:lang w:val="ka-GE"/>
              </w:rPr>
              <w:t xml:space="preserve">სადაო ნორმატიული აქტები   არღვევენ მოსარჩელეების საქართველოს კონსტიტუციის მე-2 თავით დაცულ უფლებებს. კერძოდ,  </w:t>
            </w:r>
            <w:r w:rsidRPr="007B52A6">
              <w:rPr>
                <w:rFonts w:ascii="Sylfaen" w:hAnsi="Sylfaen"/>
                <w:b/>
                <w:color w:val="000000" w:themeColor="text1"/>
                <w:lang w:val="ka-GE"/>
              </w:rPr>
              <w:t xml:space="preserve">საქართველოს კონსტიტუციის 31-ე მუხლის პირველ, მე-3, მე-8 და მე-9 პუნქტებს, შესაბამისად მათ აქვთ უფლება აღნიშნული სარჩელის წარმოდგენის საქართველოს კონსტიტუციის მე-60 მუხლის მე-4 </w:t>
            </w:r>
            <w:r w:rsidR="000052A5">
              <w:rPr>
                <w:rFonts w:ascii="Sylfaen" w:hAnsi="Sylfaen"/>
                <w:b/>
                <w:color w:val="000000" w:themeColor="text1"/>
                <w:lang w:val="ka-GE"/>
              </w:rPr>
              <w:t>პუნქტის</w:t>
            </w:r>
            <w:r w:rsidRPr="007B52A6">
              <w:rPr>
                <w:rFonts w:ascii="Sylfaen" w:hAnsi="Sylfaen"/>
                <w:b/>
                <w:color w:val="000000" w:themeColor="text1"/>
                <w:lang w:val="ka-GE"/>
              </w:rPr>
              <w:t xml:space="preserve"> ა) ქვეპუნქტის, საკონსტიტუციო სასამართლოს შესახებ ორგანული კანონის მე-19 მუხლის 1-ლი </w:t>
            </w:r>
            <w:r w:rsidR="000052A5">
              <w:rPr>
                <w:rFonts w:ascii="Sylfaen" w:hAnsi="Sylfaen"/>
                <w:b/>
                <w:color w:val="000000" w:themeColor="text1"/>
                <w:lang w:val="ka-GE"/>
              </w:rPr>
              <w:t>პუნქტის</w:t>
            </w:r>
            <w:r w:rsidRPr="007B52A6">
              <w:rPr>
                <w:rFonts w:ascii="Sylfaen" w:hAnsi="Sylfaen"/>
                <w:b/>
                <w:color w:val="000000" w:themeColor="text1"/>
                <w:lang w:val="ka-GE"/>
              </w:rPr>
              <w:t xml:space="preserve"> ე) ქვეპუნქტის, საკონსტიტუციო სასამართლოს შესახებ ორგანული კანონის 31-ე მუხლის მე-3 პუნქტის და საკონსტიტუციო სასამართლოს შესახებ ორგანული კანონის 39-ე მუხლის 1-ლი</w:t>
            </w:r>
            <w:r w:rsidR="00F51929">
              <w:rPr>
                <w:rFonts w:ascii="Sylfaen" w:hAnsi="Sylfaen"/>
                <w:b/>
                <w:color w:val="000000" w:themeColor="text1"/>
                <w:lang w:val="ka-GE"/>
              </w:rPr>
              <w:t xml:space="preserve"> პუნქტის</w:t>
            </w:r>
            <w:r w:rsidRPr="007B52A6">
              <w:rPr>
                <w:rFonts w:ascii="Sylfaen" w:hAnsi="Sylfaen"/>
                <w:b/>
                <w:color w:val="000000" w:themeColor="text1"/>
                <w:lang w:val="ka-GE"/>
              </w:rPr>
              <w:t xml:space="preserve"> ა) ქვეპუნქტის საფუძველზე</w:t>
            </w:r>
            <w:r w:rsidR="00D71CA5" w:rsidRPr="007B52A6">
              <w:rPr>
                <w:rFonts w:ascii="Sylfaen" w:hAnsi="Sylfaen"/>
                <w:b/>
                <w:color w:val="000000" w:themeColor="text1"/>
                <w:lang w:val="ka-GE"/>
              </w:rPr>
              <w:t>. კერძოდ,</w:t>
            </w:r>
          </w:p>
          <w:p w14:paraId="0BC28B93" w14:textId="5479CD79" w:rsidR="00D71CA5" w:rsidRPr="007B52A6" w:rsidRDefault="00D71CA5" w:rsidP="000A02C1">
            <w:pPr>
              <w:tabs>
                <w:tab w:val="left" w:pos="1644"/>
              </w:tabs>
              <w:jc w:val="both"/>
              <w:rPr>
                <w:rFonts w:ascii="Sylfaen" w:hAnsi="Sylfaen"/>
                <w:b/>
                <w:color w:val="000000" w:themeColor="text1"/>
                <w:lang w:val="ka-GE"/>
              </w:rPr>
            </w:pPr>
          </w:p>
          <w:p w14:paraId="739612A6" w14:textId="0B76E375" w:rsidR="00877965" w:rsidRPr="007B52A6" w:rsidRDefault="00D71CA5" w:rsidP="000A02C1">
            <w:pPr>
              <w:tabs>
                <w:tab w:val="left" w:pos="1644"/>
              </w:tabs>
              <w:jc w:val="both"/>
              <w:rPr>
                <w:rFonts w:ascii="Sylfaen" w:hAnsi="Sylfaen" w:cs="Sylfaen"/>
                <w:color w:val="000000" w:themeColor="text1"/>
                <w:shd w:val="clear" w:color="auto" w:fill="FFFFFF"/>
                <w:lang w:val="ka-GE"/>
              </w:rPr>
            </w:pPr>
            <w:r w:rsidRPr="007B52A6">
              <w:rPr>
                <w:rFonts w:ascii="Sylfaen" w:hAnsi="Sylfaen"/>
                <w:bCs/>
                <w:color w:val="000000" w:themeColor="text1"/>
                <w:lang w:val="ka-GE"/>
              </w:rPr>
              <w:t xml:space="preserve">2019 წლის </w:t>
            </w:r>
            <w:r w:rsidRPr="007B52A6">
              <w:rPr>
                <w:rFonts w:ascii="Sylfaen" w:hAnsi="Sylfaen"/>
                <w:bCs/>
                <w:color w:val="000000" w:themeColor="text1"/>
              </w:rPr>
              <w:t>24</w:t>
            </w:r>
            <w:r w:rsidRPr="007B52A6">
              <w:rPr>
                <w:rFonts w:ascii="Sylfaen" w:hAnsi="Sylfaen"/>
                <w:bCs/>
                <w:color w:val="000000" w:themeColor="text1"/>
                <w:lang w:val="ka-GE"/>
              </w:rPr>
              <w:t xml:space="preserve"> ივილსს და 22 აგვისტოს მამუკა ხაძარაძ</w:t>
            </w:r>
            <w:r w:rsidR="00877965" w:rsidRPr="007B52A6">
              <w:rPr>
                <w:rFonts w:ascii="Sylfaen" w:hAnsi="Sylfaen"/>
                <w:bCs/>
                <w:color w:val="000000" w:themeColor="text1"/>
                <w:lang w:val="ka-GE"/>
              </w:rPr>
              <w:t>ი</w:t>
            </w:r>
            <w:r w:rsidRPr="007B52A6">
              <w:rPr>
                <w:rFonts w:ascii="Sylfaen" w:hAnsi="Sylfaen"/>
                <w:bCs/>
                <w:color w:val="000000" w:themeColor="text1"/>
                <w:lang w:val="ka-GE"/>
              </w:rPr>
              <w:t>ს და ბადრი ჯაფარიძის მიმართ წარდგენილ იქნა ბრალდება სისხლის სამართლის კოდექსის</w:t>
            </w:r>
            <w:r w:rsidRPr="007B52A6">
              <w:rPr>
                <w:rFonts w:ascii="Sylfaen" w:hAnsi="Sylfaen" w:cs="Sylfaen"/>
                <w:color w:val="000000" w:themeColor="text1"/>
                <w:shd w:val="clear" w:color="auto" w:fill="FFFFFF"/>
                <w:lang w:val="ka-GE"/>
              </w:rPr>
              <w:t xml:space="preserve"> 194-ე მუხლის მე-2 ნაწილის „ა“ და მე-3 ნაწილის „გ“ ქვეპუნქტ</w:t>
            </w:r>
            <w:r w:rsidR="00877965" w:rsidRPr="007B52A6">
              <w:rPr>
                <w:rFonts w:ascii="Sylfaen" w:hAnsi="Sylfaen" w:cs="Sylfaen"/>
                <w:color w:val="000000" w:themeColor="text1"/>
                <w:shd w:val="clear" w:color="auto" w:fill="FFFFFF"/>
                <w:lang w:val="ka-GE"/>
              </w:rPr>
              <w:t xml:space="preserve">ებით. გამოძიების მიმდინარეობისას </w:t>
            </w:r>
            <w:r w:rsidR="00877965" w:rsidRPr="007B52A6">
              <w:rPr>
                <w:rFonts w:ascii="Sylfaen" w:hAnsi="Sylfaen" w:cs="Sylfaen"/>
                <w:bCs/>
                <w:color w:val="000000" w:themeColor="text1"/>
                <w:lang w:val="ka-GE"/>
              </w:rPr>
              <w:t>საქართველოს</w:t>
            </w:r>
            <w:r w:rsidR="00877965" w:rsidRPr="007B52A6">
              <w:rPr>
                <w:rFonts w:ascii="Sylfaen" w:hAnsi="Sylfaen"/>
                <w:bCs/>
                <w:color w:val="000000" w:themeColor="text1"/>
                <w:lang w:val="ka-GE"/>
              </w:rPr>
              <w:t xml:space="preserve"> პროკურატურამ 2019 წლის 30 სექტემბერს გამოიტანა დადგენილება მამუკა ხაზარაძის და ბადრი ჯაფარიძის მიმართ 180-ე მუხლი მე-2 ნაწილის ა) ქვეპუნქტითა და მე-3 ნაწილის ბ) ქვეპუნქტით სისხლისსამართლებრივი დევნის დაწყებაზე უარის თქმის შესახებ, სისხლისსამართლებრივი დევნის ხანდაზმულობის ვადის გასვლის გამო. საბოლოოდ ბრალდების მხარის მიერ საქმე სასამართლოში წარგზავნილ იქნა  სისხლის სამართლის კოდექსის</w:t>
            </w:r>
            <w:r w:rsidR="00877965" w:rsidRPr="007B52A6">
              <w:rPr>
                <w:rFonts w:ascii="Sylfaen" w:hAnsi="Sylfaen" w:cs="Sylfaen"/>
                <w:color w:val="000000" w:themeColor="text1"/>
                <w:shd w:val="clear" w:color="auto" w:fill="FFFFFF"/>
                <w:lang w:val="ka-GE"/>
              </w:rPr>
              <w:t xml:space="preserve"> 194-ე მუხლის მე-2 ნაწილის „ა“ და მე-3 ნაწილის „გ“ ქვეპუნქტებით. შესაბამისად არც გამოძიების ეტაპზე, როდესაც დაცვას აქვს უფლება მოიპოვოს, ბრალდებას გაუცვალოს და საბოლოოდ სასამართლოში წარადგინოს მტკიცებულებები, არც წინასასამართლო სხდომაზე და არც სასამართლო განხილვისას სსკ 180- მუხლით გათვალისწინებული ბრალი არ ფიგურირებდა და დაცვაც კონცენტრირებული იყო იმ ბრალდებაზე, რომელის წარდგენილი ქონდა მამუკა ხაძარაძეს და ბადრი ჯაფარიძეს. ამასთან მნიშვნელოვანია ის გარემოება, რომ არა მარ</w:t>
            </w:r>
            <w:r w:rsidR="00241AC1" w:rsidRPr="007B52A6">
              <w:rPr>
                <w:rFonts w:ascii="Sylfaen" w:hAnsi="Sylfaen" w:cs="Sylfaen"/>
                <w:color w:val="000000" w:themeColor="text1"/>
                <w:shd w:val="clear" w:color="auto" w:fill="FFFFFF"/>
                <w:lang w:val="ka-GE"/>
              </w:rPr>
              <w:t>ტ</w:t>
            </w:r>
            <w:r w:rsidR="00877965" w:rsidRPr="007B52A6">
              <w:rPr>
                <w:rFonts w:ascii="Sylfaen" w:hAnsi="Sylfaen" w:cs="Sylfaen"/>
                <w:color w:val="000000" w:themeColor="text1"/>
                <w:shd w:val="clear" w:color="auto" w:fill="FFFFFF"/>
                <w:lang w:val="ka-GE"/>
              </w:rPr>
              <w:t>ო არ ფიგურირებდა 180-ე მუხლით გათვალისწინებული ბრა</w:t>
            </w:r>
            <w:r w:rsidR="00241AC1" w:rsidRPr="007B52A6">
              <w:rPr>
                <w:rFonts w:ascii="Sylfaen" w:hAnsi="Sylfaen" w:cs="Sylfaen"/>
                <w:color w:val="000000" w:themeColor="text1"/>
                <w:shd w:val="clear" w:color="auto" w:fill="FFFFFF"/>
                <w:lang w:val="ka-GE"/>
              </w:rPr>
              <w:t>ლდ</w:t>
            </w:r>
            <w:r w:rsidR="00877965" w:rsidRPr="007B52A6">
              <w:rPr>
                <w:rFonts w:ascii="Sylfaen" w:hAnsi="Sylfaen" w:cs="Sylfaen"/>
                <w:color w:val="000000" w:themeColor="text1"/>
                <w:shd w:val="clear" w:color="auto" w:fill="FFFFFF"/>
                <w:lang w:val="ka-GE"/>
              </w:rPr>
              <w:t>ება, არამედ თვით ბრალდების მხარემ თავისი 2019 წლის 30 სექტემბრის</w:t>
            </w:r>
            <w:r w:rsidR="006E565F" w:rsidRPr="007B52A6">
              <w:rPr>
                <w:rFonts w:ascii="Sylfaen" w:hAnsi="Sylfaen" w:cs="Sylfaen"/>
                <w:color w:val="000000" w:themeColor="text1"/>
                <w:shd w:val="clear" w:color="auto" w:fill="FFFFFF"/>
                <w:lang w:val="ka-GE"/>
              </w:rPr>
              <w:t xml:space="preserve"> დადგენილებით</w:t>
            </w:r>
            <w:r w:rsidR="00241AC1" w:rsidRPr="007B52A6">
              <w:rPr>
                <w:rFonts w:ascii="Sylfaen" w:hAnsi="Sylfaen" w:cs="Sylfaen"/>
                <w:color w:val="000000" w:themeColor="text1"/>
                <w:shd w:val="clear" w:color="auto" w:fill="FFFFFF"/>
                <w:lang w:val="ka-GE"/>
              </w:rPr>
              <w:t>,</w:t>
            </w:r>
            <w:r w:rsidR="006E565F" w:rsidRPr="007B52A6">
              <w:rPr>
                <w:rFonts w:ascii="Sylfaen" w:hAnsi="Sylfaen" w:cs="Sylfaen"/>
                <w:color w:val="000000" w:themeColor="text1"/>
                <w:shd w:val="clear" w:color="auto" w:fill="FFFFFF"/>
                <w:lang w:val="ka-GE"/>
              </w:rPr>
              <w:t xml:space="preserve"> უარი თქვა</w:t>
            </w:r>
            <w:r w:rsidR="00F51929">
              <w:rPr>
                <w:rFonts w:ascii="Sylfaen" w:hAnsi="Sylfaen" w:cs="Sylfaen"/>
                <w:color w:val="000000" w:themeColor="text1"/>
                <w:shd w:val="clear" w:color="auto" w:fill="FFFFFF"/>
                <w:lang w:val="ka-GE"/>
              </w:rPr>
              <w:t xml:space="preserve"> </w:t>
            </w:r>
            <w:r w:rsidR="00F51929" w:rsidRPr="007B52A6">
              <w:rPr>
                <w:rFonts w:ascii="Sylfaen" w:hAnsi="Sylfaen" w:cs="Sylfaen"/>
                <w:color w:val="000000" w:themeColor="text1"/>
                <w:shd w:val="clear" w:color="auto" w:fill="FFFFFF"/>
                <w:lang w:val="ka-GE"/>
              </w:rPr>
              <w:t>აღნიშნული ბრალდებით - სსკ 180-ე მუხლით</w:t>
            </w:r>
            <w:r w:rsidR="006E565F" w:rsidRPr="007B52A6">
              <w:rPr>
                <w:rFonts w:ascii="Sylfaen" w:hAnsi="Sylfaen" w:cs="Sylfaen"/>
                <w:color w:val="000000" w:themeColor="text1"/>
                <w:shd w:val="clear" w:color="auto" w:fill="FFFFFF"/>
                <w:lang w:val="ka-GE"/>
              </w:rPr>
              <w:t xml:space="preserve"> მამუკა ხაზარაძის და ბადრი ჯაფარიძის მიმართ</w:t>
            </w:r>
            <w:r w:rsidR="000A03F2" w:rsidRPr="007B52A6">
              <w:rPr>
                <w:rFonts w:ascii="Sylfaen" w:hAnsi="Sylfaen" w:cs="Sylfaen"/>
                <w:color w:val="000000" w:themeColor="text1"/>
                <w:shd w:val="clear" w:color="auto" w:fill="FFFFFF"/>
                <w:lang w:val="ka-GE"/>
              </w:rPr>
              <w:t xml:space="preserve"> სისხლის სამართლის დევნის დაწყებაზე. ბრალდების აღნიშნული ქმედებით მამუკა ხაზარაძის და ბადრი ჯაფარიძისათვის დაიხურა მართლმსაჯულების  ეტაპი სსკ 180- მუხლთან მიმართებაში (აღნიშნულ არგუმენტზე ქვემოთ დეტალურად მოგასხენებთ). შესაბამისად სასამართლოს მ</w:t>
            </w:r>
            <w:r w:rsidR="00241AC1" w:rsidRPr="007B52A6">
              <w:rPr>
                <w:rFonts w:ascii="Sylfaen" w:hAnsi="Sylfaen" w:cs="Sylfaen"/>
                <w:color w:val="000000" w:themeColor="text1"/>
                <w:shd w:val="clear" w:color="auto" w:fill="FFFFFF"/>
                <w:lang w:val="ka-GE"/>
              </w:rPr>
              <w:t>თ</w:t>
            </w:r>
            <w:r w:rsidR="000A03F2" w:rsidRPr="007B52A6">
              <w:rPr>
                <w:rFonts w:ascii="Sylfaen" w:hAnsi="Sylfaen" w:cs="Sylfaen"/>
                <w:color w:val="000000" w:themeColor="text1"/>
                <w:shd w:val="clear" w:color="auto" w:fill="FFFFFF"/>
                <w:lang w:val="ka-GE"/>
              </w:rPr>
              <w:t>ელი განხილვა მიმდინარეობ</w:t>
            </w:r>
            <w:r w:rsidR="00241AC1" w:rsidRPr="007B52A6">
              <w:rPr>
                <w:rFonts w:ascii="Sylfaen" w:hAnsi="Sylfaen" w:cs="Sylfaen"/>
                <w:color w:val="000000" w:themeColor="text1"/>
                <w:shd w:val="clear" w:color="auto" w:fill="FFFFFF"/>
                <w:lang w:val="ka-GE"/>
              </w:rPr>
              <w:t>და დ</w:t>
            </w:r>
            <w:r w:rsidR="000A03F2" w:rsidRPr="007B52A6">
              <w:rPr>
                <w:rFonts w:ascii="Sylfaen" w:hAnsi="Sylfaen" w:cs="Sylfaen"/>
                <w:color w:val="000000" w:themeColor="text1"/>
                <w:shd w:val="clear" w:color="auto" w:fill="FFFFFF"/>
                <w:lang w:val="ka-GE"/>
              </w:rPr>
              <w:t>ა მტკიცებულებათა კვლევა მიეძღვნა სსკ 194-ე მუხლით წარდგენილ ბრალდებას როგორც ბრალდების</w:t>
            </w:r>
            <w:r w:rsidR="00241AC1" w:rsidRPr="007B52A6">
              <w:rPr>
                <w:rFonts w:ascii="Sylfaen" w:hAnsi="Sylfaen" w:cs="Sylfaen"/>
                <w:color w:val="000000" w:themeColor="text1"/>
                <w:shd w:val="clear" w:color="auto" w:fill="FFFFFF"/>
                <w:lang w:val="ka-GE"/>
              </w:rPr>
              <w:t>,</w:t>
            </w:r>
            <w:r w:rsidR="000A03F2" w:rsidRPr="007B52A6">
              <w:rPr>
                <w:rFonts w:ascii="Sylfaen" w:hAnsi="Sylfaen" w:cs="Sylfaen"/>
                <w:color w:val="000000" w:themeColor="text1"/>
                <w:shd w:val="clear" w:color="auto" w:fill="FFFFFF"/>
                <w:lang w:val="ka-GE"/>
              </w:rPr>
              <w:t xml:space="preserve"> ასევე დაცვის მხრიდან.</w:t>
            </w:r>
          </w:p>
          <w:p w14:paraId="1069389A" w14:textId="77777777" w:rsidR="00877965" w:rsidRPr="007B52A6" w:rsidRDefault="00877965" w:rsidP="000A02C1">
            <w:pPr>
              <w:tabs>
                <w:tab w:val="left" w:pos="1644"/>
              </w:tabs>
              <w:jc w:val="both"/>
              <w:rPr>
                <w:rFonts w:ascii="Sylfaen" w:hAnsi="Sylfaen" w:cs="Sylfaen"/>
                <w:color w:val="000000" w:themeColor="text1"/>
                <w:shd w:val="clear" w:color="auto" w:fill="FFFFFF"/>
                <w:lang w:val="ka-GE"/>
              </w:rPr>
            </w:pPr>
          </w:p>
          <w:p w14:paraId="465D6B21" w14:textId="5896F851" w:rsidR="000A03F2" w:rsidRPr="007B52A6" w:rsidRDefault="00D71CA5" w:rsidP="000A03F2">
            <w:pPr>
              <w:jc w:val="both"/>
              <w:rPr>
                <w:rFonts w:ascii="Sylfaen" w:hAnsi="Sylfaen"/>
                <w:b/>
                <w:color w:val="000000" w:themeColor="text1"/>
                <w:lang w:val="ka-GE"/>
              </w:rPr>
            </w:pPr>
            <w:r w:rsidRPr="007B52A6">
              <w:rPr>
                <w:rFonts w:ascii="Sylfaen" w:hAnsi="Sylfaen"/>
                <w:bCs/>
                <w:color w:val="000000" w:themeColor="text1"/>
                <w:lang w:val="ka-GE"/>
              </w:rPr>
              <w:t xml:space="preserve"> </w:t>
            </w:r>
            <w:r w:rsidR="000A03F2" w:rsidRPr="007B52A6">
              <w:rPr>
                <w:rFonts w:ascii="Sylfaen" w:hAnsi="Sylfaen"/>
                <w:color w:val="000000" w:themeColor="text1"/>
                <w:lang w:val="ka-GE"/>
              </w:rPr>
              <w:t xml:space="preserve"> 2022 წლის 12 იანვარს გამოტანილი თბილისის საქალაქო სასამართლოს მოსამართლე გიორგი არევაძემ   გამამტყუნებელი განაჩენით დაადგინა:</w:t>
            </w:r>
          </w:p>
          <w:p w14:paraId="08E39866" w14:textId="77777777" w:rsidR="000A03F2" w:rsidRPr="007B52A6" w:rsidRDefault="000A03F2" w:rsidP="000A03F2">
            <w:pPr>
              <w:pStyle w:val="a9"/>
              <w:jc w:val="both"/>
              <w:rPr>
                <w:rFonts w:ascii="Sylfaen" w:hAnsi="Sylfaen"/>
                <w:color w:val="000000" w:themeColor="text1"/>
                <w:lang w:val="ka-GE"/>
              </w:rPr>
            </w:pPr>
          </w:p>
          <w:p w14:paraId="1E5A3881" w14:textId="44F15F98" w:rsidR="000A03F2" w:rsidRPr="007B52A6" w:rsidRDefault="000A03F2" w:rsidP="000A03F2">
            <w:pPr>
              <w:jc w:val="both"/>
              <w:rPr>
                <w:rFonts w:ascii="Sylfaen" w:hAnsi="Sylfaen" w:cs="Sylfaen"/>
                <w:b/>
                <w:bCs/>
                <w:color w:val="000000" w:themeColor="text1"/>
                <w:shd w:val="clear" w:color="auto" w:fill="FFFFFF"/>
                <w:lang w:val="ka-GE"/>
              </w:rPr>
            </w:pPr>
            <w:r w:rsidRPr="007B52A6">
              <w:rPr>
                <w:rFonts w:ascii="Sylfaen" w:hAnsi="Sylfaen"/>
                <w:color w:val="000000" w:themeColor="text1"/>
                <w:lang w:val="ka-GE"/>
              </w:rPr>
              <w:t>,,</w:t>
            </w:r>
            <w:r w:rsidRPr="007B52A6">
              <w:rPr>
                <w:rFonts w:ascii="Sylfaen" w:hAnsi="Sylfaen" w:cs="Sylfaen"/>
                <w:b/>
                <w:bCs/>
                <w:color w:val="000000" w:themeColor="text1"/>
                <w:shd w:val="clear" w:color="auto" w:fill="FFFFFF"/>
                <w:lang w:val="ka-GE"/>
              </w:rPr>
              <w:t>თბილისის საქალაქო სასამართლომ იხელმძღვანელა საქართველოს სისხლის სამართლის საპროცესო კოდექსის 258-260-ე, 270-272-ე, 275-279-ე, 292-293-ე მუხლებით და დაადგინა, რომ:</w:t>
            </w:r>
          </w:p>
          <w:p w14:paraId="7AED1645" w14:textId="77777777" w:rsidR="000A03F2" w:rsidRPr="007B52A6" w:rsidRDefault="000A03F2" w:rsidP="000A03F2">
            <w:pPr>
              <w:jc w:val="both"/>
              <w:rPr>
                <w:rFonts w:ascii="Sylfaen" w:hAnsi="Sylfaen" w:cs="Sylfaen"/>
                <w:b/>
                <w:bCs/>
                <w:color w:val="000000" w:themeColor="text1"/>
                <w:shd w:val="clear" w:color="auto" w:fill="FFFFFF"/>
                <w:lang w:val="ka-GE"/>
              </w:rPr>
            </w:pPr>
          </w:p>
          <w:p w14:paraId="0636703A" w14:textId="77777777" w:rsidR="000A03F2" w:rsidRPr="007B52A6" w:rsidRDefault="000A03F2" w:rsidP="000A03F2">
            <w:pPr>
              <w:pStyle w:val="a9"/>
              <w:jc w:val="both"/>
              <w:rPr>
                <w:rFonts w:ascii="Sylfaen" w:hAnsi="Sylfaen" w:cs="Sylfaen"/>
                <w:color w:val="000000" w:themeColor="text1"/>
                <w:shd w:val="clear" w:color="auto" w:fill="FFFFFF"/>
                <w:lang w:val="ka-GE"/>
              </w:rPr>
            </w:pPr>
            <w:r w:rsidRPr="007B52A6">
              <w:rPr>
                <w:rFonts w:ascii="Sylfaen" w:hAnsi="Sylfaen" w:cs="Sylfaen"/>
                <w:b/>
                <w:bCs/>
                <w:color w:val="000000" w:themeColor="text1"/>
                <w:shd w:val="clear" w:color="auto" w:fill="FFFFFF"/>
                <w:lang w:val="ka-GE"/>
              </w:rPr>
              <w:t>1.</w:t>
            </w:r>
            <w:r w:rsidRPr="007B52A6">
              <w:rPr>
                <w:rFonts w:ascii="Sylfaen" w:hAnsi="Sylfaen" w:cs="Sylfaen"/>
                <w:color w:val="000000" w:themeColor="text1"/>
                <w:shd w:val="clear" w:color="auto" w:fill="FFFFFF"/>
                <w:lang w:val="ka-GE"/>
              </w:rPr>
              <w:t xml:space="preserve">მამუკა ხაძარაძის და ბადრი ჯაფარიძის ქმედება საქართველოს სისხლის სამართლის კოდექსის 194-ე მუხლის მე-2 ნაწილის „ა“ და მე-3 ნაწილის „გ“  ქვეოუნქტიდან </w:t>
            </w:r>
            <w:r w:rsidRPr="007B52A6">
              <w:rPr>
                <w:rFonts w:ascii="Sylfaen" w:hAnsi="Sylfaen" w:cs="Sylfaen"/>
                <w:b/>
                <w:bCs/>
                <w:color w:val="000000" w:themeColor="text1"/>
                <w:shd w:val="clear" w:color="auto" w:fill="FFFFFF"/>
                <w:lang w:val="ka-GE"/>
              </w:rPr>
              <w:t>გადაკვალიფიცირდეს</w:t>
            </w:r>
            <w:r w:rsidRPr="007B52A6">
              <w:rPr>
                <w:rFonts w:ascii="Sylfaen" w:hAnsi="Sylfaen" w:cs="Sylfaen"/>
                <w:color w:val="000000" w:themeColor="text1"/>
                <w:shd w:val="clear" w:color="auto" w:fill="FFFFFF"/>
                <w:lang w:val="ka-GE"/>
              </w:rPr>
              <w:t xml:space="preserve"> საქართველოს სისხლის სამართლის კოდექსის 180-ე მუხლის მე-2 ნაწილის „ა“ და მე-3 ნაწილის „ბ“ ქვეპუნქტებზე.</w:t>
            </w:r>
          </w:p>
          <w:p w14:paraId="717C1FDC" w14:textId="77777777" w:rsidR="000A03F2" w:rsidRPr="007B52A6" w:rsidRDefault="000A03F2" w:rsidP="000A03F2">
            <w:pPr>
              <w:pStyle w:val="a9"/>
              <w:jc w:val="both"/>
              <w:rPr>
                <w:rFonts w:ascii="Sylfaen" w:hAnsi="Sylfaen"/>
                <w:b/>
                <w:color w:val="000000" w:themeColor="text1"/>
                <w:lang w:val="ka-GE"/>
              </w:rPr>
            </w:pPr>
            <w:r w:rsidRPr="007B52A6">
              <w:rPr>
                <w:rFonts w:ascii="Sylfaen" w:hAnsi="Sylfaen" w:cs="Sylfaen"/>
                <w:b/>
                <w:bCs/>
                <w:color w:val="000000" w:themeColor="text1"/>
                <w:shd w:val="clear" w:color="auto" w:fill="FFFFFF"/>
                <w:lang w:val="ka-GE"/>
              </w:rPr>
              <w:t>2.</w:t>
            </w:r>
            <w:r w:rsidRPr="007B52A6">
              <w:rPr>
                <w:rFonts w:ascii="Sylfaen" w:hAnsi="Sylfaen" w:cs="Sylfaen"/>
                <w:color w:val="000000" w:themeColor="text1"/>
                <w:shd w:val="clear" w:color="auto" w:fill="FFFFFF"/>
                <w:lang w:val="ka-GE"/>
              </w:rPr>
              <w:t xml:space="preserve">მამუკა ხაზარაძე და ბადრი ჯაფარიძე ცნობილ იქნენ დამნაშავედ საქართველოს სისხლის სამართლის კოდექსის 180-ე მუხლის მე-2 ნაწილის „ა“ და მე-3 ნაწილის „ბ“ ქვეპუნქტებით და სასჯელის სახედ და ზომად განესაზღვროს თავისუფლების აღკვეთა 7 (შვიდი) წლის ვადით. საქართველოს სისხლის სამართლის საპროცესო კოდექსის 269-ე მუხლის მე-5 ნაწილის „ბ“ ქვეპუნქტის თანახმად, მამუკა ხაზარაძე და ბადრი ჯაფარიძე სისხლისსამართლებრივი დევნის ხანდაზმულობის გამო გათავისუფლდეს დანიშნული სასჯელისგან.“ </w:t>
            </w:r>
            <w:r w:rsidRPr="007B52A6">
              <w:rPr>
                <w:rFonts w:ascii="Sylfaen" w:hAnsi="Sylfaen" w:cs="Sylfaen"/>
                <w:color w:val="000000" w:themeColor="text1"/>
                <w:lang w:val="ka-GE"/>
              </w:rPr>
              <w:t>დანართი</w:t>
            </w:r>
            <w:r w:rsidRPr="007B52A6">
              <w:rPr>
                <w:rFonts w:ascii="Sylfaen" w:hAnsi="Sylfaen"/>
                <w:color w:val="000000" w:themeColor="text1"/>
                <w:lang w:val="ka-GE"/>
              </w:rPr>
              <w:t xml:space="preserve"> - </w:t>
            </w:r>
            <w:r w:rsidRPr="007B52A6">
              <w:rPr>
                <w:rFonts w:ascii="Sylfaen" w:hAnsi="Sylfaen" w:cs="Sylfaen"/>
                <w:b/>
                <w:color w:val="000000" w:themeColor="text1"/>
                <w:lang w:val="ka-GE"/>
              </w:rPr>
              <w:t>პირველი</w:t>
            </w:r>
            <w:r w:rsidRPr="007B52A6">
              <w:rPr>
                <w:rFonts w:ascii="Sylfaen" w:hAnsi="Sylfaen"/>
                <w:b/>
                <w:color w:val="000000" w:themeColor="text1"/>
                <w:lang w:val="ka-GE"/>
              </w:rPr>
              <w:t xml:space="preserve"> ინსტანციის სასამართლოს განაჩენი. </w:t>
            </w:r>
          </w:p>
          <w:p w14:paraId="588BA8BF" w14:textId="77777777" w:rsidR="000A03F2" w:rsidRPr="007B52A6" w:rsidRDefault="000A03F2" w:rsidP="000A03F2">
            <w:pPr>
              <w:jc w:val="both"/>
              <w:rPr>
                <w:rFonts w:ascii="Sylfaen" w:hAnsi="Sylfaen" w:cs="Sylfaen"/>
                <w:bCs/>
                <w:color w:val="000000" w:themeColor="text1"/>
                <w:lang w:val="ka-GE"/>
              </w:rPr>
            </w:pPr>
          </w:p>
          <w:p w14:paraId="3C094C74" w14:textId="48A42C06" w:rsidR="00BE248A" w:rsidRPr="007B52A6" w:rsidRDefault="000A03F2" w:rsidP="000A03F2">
            <w:pPr>
              <w:jc w:val="both"/>
              <w:rPr>
                <w:rFonts w:ascii="Sylfaen" w:hAnsi="Sylfaen" w:cs="Sylfaen"/>
                <w:bCs/>
                <w:color w:val="000000" w:themeColor="text1"/>
                <w:lang w:val="ka-GE"/>
              </w:rPr>
            </w:pPr>
            <w:r w:rsidRPr="007B52A6">
              <w:rPr>
                <w:rFonts w:ascii="Sylfaen" w:hAnsi="Sylfaen" w:cs="Sylfaen"/>
                <w:bCs/>
                <w:color w:val="000000" w:themeColor="text1"/>
                <w:lang w:val="ka-GE"/>
              </w:rPr>
              <w:t>როგორც ვხედავთ, სასამართლოს მიერ სადაო ნორმების საფუძველზე მამუკა ხაზარაძეს და ბადრი ჯაფარიძეს წარდგენილი ბრალი გადა</w:t>
            </w:r>
            <w:r w:rsidR="00241AC1" w:rsidRPr="007B52A6">
              <w:rPr>
                <w:rFonts w:ascii="Sylfaen" w:hAnsi="Sylfaen" w:cs="Sylfaen"/>
                <w:bCs/>
                <w:color w:val="000000" w:themeColor="text1"/>
                <w:lang w:val="ka-GE"/>
              </w:rPr>
              <w:t>უ</w:t>
            </w:r>
            <w:r w:rsidRPr="007B52A6">
              <w:rPr>
                <w:rFonts w:ascii="Sylfaen" w:hAnsi="Sylfaen" w:cs="Sylfaen"/>
                <w:bCs/>
                <w:color w:val="000000" w:themeColor="text1"/>
                <w:lang w:val="ka-GE"/>
              </w:rPr>
              <w:t>კვალიფიცირდათ</w:t>
            </w:r>
            <w:r w:rsidR="00241AC1" w:rsidRPr="007B52A6">
              <w:rPr>
                <w:rFonts w:ascii="Sylfaen" w:hAnsi="Sylfaen" w:cs="Sylfaen"/>
                <w:bCs/>
                <w:color w:val="000000" w:themeColor="text1"/>
                <w:lang w:val="ka-GE"/>
              </w:rPr>
              <w:t xml:space="preserve"> და გამამტყუნებელი განაჩენი დადგენილ იქნა </w:t>
            </w:r>
            <w:r w:rsidRPr="007B52A6">
              <w:rPr>
                <w:rFonts w:ascii="Sylfaen" w:hAnsi="Sylfaen" w:cs="Sylfaen"/>
                <w:bCs/>
                <w:color w:val="000000" w:themeColor="text1"/>
                <w:lang w:val="ka-GE"/>
              </w:rPr>
              <w:t xml:space="preserve"> იმ მუხლ</w:t>
            </w:r>
            <w:r w:rsidR="00241AC1" w:rsidRPr="007B52A6">
              <w:rPr>
                <w:rFonts w:ascii="Sylfaen" w:hAnsi="Sylfaen" w:cs="Sylfaen"/>
                <w:bCs/>
                <w:color w:val="000000" w:themeColor="text1"/>
                <w:lang w:val="ka-GE"/>
              </w:rPr>
              <w:t>ით</w:t>
            </w:r>
            <w:r w:rsidR="00BE248A" w:rsidRPr="007B52A6">
              <w:rPr>
                <w:rFonts w:ascii="Sylfaen" w:hAnsi="Sylfaen" w:cs="Sylfaen"/>
                <w:bCs/>
                <w:color w:val="000000" w:themeColor="text1"/>
                <w:lang w:val="ka-GE"/>
              </w:rPr>
              <w:t xml:space="preserve">, რომელთან დაკავშირებით თვით ბრალდების მხარის მიერ ხანდაზმულობის გამო გამოტანილი იყო დადგენილება სისხლისსამართლებრივი დევნის დაწყებაზე უარის თქმის თაობაზე. წარმოდგენილი სარჩელისთვის მნიშვნელოვანია და სასამართლოს ყურადღებას მივაქცევთ იმ გარემოებას, რომ ჩვენს მიერ გასაჩივრებული მუხლების  და მათი ნორმატიული შინაარსის საფუძველზე  </w:t>
            </w:r>
          </w:p>
          <w:p w14:paraId="26194CB4" w14:textId="1530B666" w:rsidR="00BE248A" w:rsidRPr="007B52A6" w:rsidRDefault="00BE248A" w:rsidP="000A03F2">
            <w:pPr>
              <w:jc w:val="both"/>
              <w:rPr>
                <w:rFonts w:ascii="Sylfaen" w:hAnsi="Sylfaen" w:cs="Sylfaen"/>
                <w:bCs/>
                <w:color w:val="000000" w:themeColor="text1"/>
                <w:lang w:val="ka-GE"/>
              </w:rPr>
            </w:pPr>
            <w:r w:rsidRPr="007B52A6">
              <w:rPr>
                <w:rFonts w:ascii="Sylfaen" w:hAnsi="Sylfaen" w:cs="Sylfaen"/>
                <w:bCs/>
                <w:color w:val="000000" w:themeColor="text1"/>
                <w:lang w:val="ka-GE"/>
              </w:rPr>
              <w:t>1. სასამართლომ განახორციელა ბრალის გადაკვალიფიცირება (სსსკ 273-ე მუხლის 1-ლი ნაწილი)</w:t>
            </w:r>
          </w:p>
          <w:p w14:paraId="503E2988" w14:textId="1CE4B7ED" w:rsidR="00BE248A" w:rsidRPr="007B52A6" w:rsidRDefault="00BE248A" w:rsidP="000A03F2">
            <w:pPr>
              <w:jc w:val="both"/>
              <w:rPr>
                <w:rFonts w:ascii="Sylfaen" w:hAnsi="Sylfaen" w:cs="Sylfaen"/>
                <w:bCs/>
                <w:color w:val="000000" w:themeColor="text1"/>
                <w:lang w:val="ka-GE"/>
              </w:rPr>
            </w:pPr>
            <w:r w:rsidRPr="007B52A6">
              <w:rPr>
                <w:rFonts w:ascii="Sylfaen" w:hAnsi="Sylfaen" w:cs="Sylfaen"/>
                <w:bCs/>
                <w:color w:val="000000" w:themeColor="text1"/>
                <w:lang w:val="ka-GE"/>
              </w:rPr>
              <w:t>2. გადაკვალიფიცირება მოახდინა ხანდაზმულ</w:t>
            </w:r>
            <w:r w:rsidR="008601D1" w:rsidRPr="007B52A6">
              <w:rPr>
                <w:rFonts w:ascii="Sylfaen" w:hAnsi="Sylfaen" w:cs="Sylfaen"/>
                <w:bCs/>
                <w:color w:val="000000" w:themeColor="text1"/>
                <w:lang w:val="ka-GE"/>
              </w:rPr>
              <w:t xml:space="preserve"> </w:t>
            </w:r>
            <w:r w:rsidRPr="007B52A6">
              <w:rPr>
                <w:rFonts w:ascii="Sylfaen" w:hAnsi="Sylfaen" w:cs="Sylfaen"/>
                <w:bCs/>
                <w:color w:val="000000" w:themeColor="text1"/>
                <w:lang w:val="ka-GE"/>
              </w:rPr>
              <w:t xml:space="preserve">მუხლზე </w:t>
            </w:r>
            <w:r w:rsidR="008601D1" w:rsidRPr="007B52A6">
              <w:rPr>
                <w:rFonts w:ascii="Sylfaen" w:hAnsi="Sylfaen" w:cs="Sylfaen"/>
                <w:bCs/>
                <w:color w:val="000000" w:themeColor="text1"/>
                <w:lang w:val="ka-GE"/>
              </w:rPr>
              <w:t>(</w:t>
            </w:r>
            <w:r w:rsidRPr="007B52A6">
              <w:rPr>
                <w:rFonts w:ascii="Sylfaen" w:hAnsi="Sylfaen" w:cs="Sylfaen"/>
                <w:bCs/>
                <w:color w:val="000000" w:themeColor="text1"/>
                <w:lang w:val="ka-GE"/>
              </w:rPr>
              <w:t>რომელზეც უკვე გამოტანილი იყო დადგენილოება სისხლის სამართლებრივი დევნის არ აღძვრის შესახებ</w:t>
            </w:r>
            <w:r w:rsidR="008601D1" w:rsidRPr="007B52A6">
              <w:rPr>
                <w:rFonts w:ascii="Sylfaen" w:hAnsi="Sylfaen" w:cs="Sylfaen"/>
                <w:bCs/>
                <w:color w:val="000000" w:themeColor="text1"/>
                <w:lang w:val="ka-GE"/>
              </w:rPr>
              <w:t xml:space="preserve">) და </w:t>
            </w:r>
            <w:r w:rsidRPr="007B52A6">
              <w:rPr>
                <w:rFonts w:ascii="Sylfaen" w:hAnsi="Sylfaen" w:cs="Sylfaen"/>
                <w:bCs/>
                <w:color w:val="000000" w:themeColor="text1"/>
                <w:lang w:val="ka-GE"/>
              </w:rPr>
              <w:t>დაადგინა გამამტყუნებელი განაჩენი.</w:t>
            </w:r>
            <w:r w:rsidR="008601D1" w:rsidRPr="007B52A6">
              <w:rPr>
                <w:rFonts w:ascii="Sylfaen" w:hAnsi="Sylfaen" w:cs="Sylfaen"/>
                <w:bCs/>
                <w:color w:val="000000" w:themeColor="text1"/>
                <w:lang w:val="ka-GE"/>
              </w:rPr>
              <w:t xml:space="preserve"> (269-ე მუხლის მე-5 ნაწილი</w:t>
            </w:r>
            <w:r w:rsidR="00241AC1" w:rsidRPr="007B52A6">
              <w:rPr>
                <w:rFonts w:ascii="Sylfaen" w:hAnsi="Sylfaen" w:cs="Sylfaen"/>
                <w:bCs/>
                <w:color w:val="000000" w:themeColor="text1"/>
                <w:lang w:val="ka-GE"/>
              </w:rPr>
              <w:t>ს ბ) ქვეპუნქტი.</w:t>
            </w:r>
          </w:p>
          <w:p w14:paraId="216E1AAA" w14:textId="65B2941F" w:rsidR="008601D1" w:rsidRPr="007B52A6" w:rsidRDefault="008601D1" w:rsidP="000A03F2">
            <w:pPr>
              <w:jc w:val="both"/>
              <w:rPr>
                <w:rFonts w:ascii="Sylfaen" w:hAnsi="Sylfaen" w:cs="Sylfaen"/>
                <w:bCs/>
                <w:color w:val="000000" w:themeColor="text1"/>
                <w:lang w:val="ka-GE"/>
              </w:rPr>
            </w:pPr>
          </w:p>
          <w:p w14:paraId="0EE94E0B" w14:textId="6A5747C7" w:rsidR="008601D1" w:rsidRPr="007B52A6" w:rsidRDefault="00DB2570" w:rsidP="000A03F2">
            <w:pPr>
              <w:jc w:val="both"/>
              <w:rPr>
                <w:rFonts w:ascii="Sylfaen" w:hAnsi="Sylfaen"/>
                <w:color w:val="000000" w:themeColor="text1"/>
                <w:lang w:val="ka-GE"/>
              </w:rPr>
            </w:pPr>
            <w:r w:rsidRPr="007B52A6">
              <w:rPr>
                <w:rFonts w:ascii="Sylfaen" w:hAnsi="Sylfaen"/>
                <w:color w:val="000000" w:themeColor="text1"/>
                <w:lang w:val="ka-GE"/>
              </w:rPr>
              <w:t>დაცვის მხარის მიერ თბილისის საქალაქო სასამართლოს 2022 წლის 12 იანვარის    გამამტყუნებელი განაჩენი გასაჩივრებული იქნა თბილისის სააპელაციო სასამართლოში საპელაციო წესით. მოთხოვნა</w:t>
            </w:r>
            <w:r w:rsidR="00F51929">
              <w:rPr>
                <w:rFonts w:ascii="Sylfaen" w:hAnsi="Sylfaen"/>
                <w:color w:val="000000" w:themeColor="text1"/>
                <w:lang w:val="ka-GE"/>
              </w:rPr>
              <w:t xml:space="preserve"> -</w:t>
            </w:r>
            <w:r w:rsidRPr="007B52A6">
              <w:rPr>
                <w:rFonts w:ascii="Sylfaen" w:hAnsi="Sylfaen"/>
                <w:color w:val="000000" w:themeColor="text1"/>
                <w:lang w:val="ka-GE"/>
              </w:rPr>
              <w:t xml:space="preserve"> განაჩენის გაუქმება და მამუკა ხაზარაძის და ბადრი ჯაფარიძის მიმართ გამამართლებებლი განაჩენის გამოტანა. დაცვა სააპელაციო სასამართლოს მიუთითებდა სსსკ 269-ე მუხლის მე-5 ნაწილის და 273-ე მუხლის 1-ლი ნაწილის იმ ნორმატიული შინაარსით გამოყე</w:t>
            </w:r>
            <w:r w:rsidR="00CA30FB" w:rsidRPr="007B52A6">
              <w:rPr>
                <w:rFonts w:ascii="Sylfaen" w:hAnsi="Sylfaen"/>
                <w:color w:val="000000" w:themeColor="text1"/>
                <w:lang w:val="ka-GE"/>
              </w:rPr>
              <w:t>ნ</w:t>
            </w:r>
            <w:r w:rsidRPr="007B52A6">
              <w:rPr>
                <w:rFonts w:ascii="Sylfaen" w:hAnsi="Sylfaen"/>
                <w:color w:val="000000" w:themeColor="text1"/>
                <w:lang w:val="ka-GE"/>
              </w:rPr>
              <w:t>ე</w:t>
            </w:r>
            <w:r w:rsidR="00CA30FB" w:rsidRPr="007B52A6">
              <w:rPr>
                <w:rFonts w:ascii="Sylfaen" w:hAnsi="Sylfaen"/>
                <w:color w:val="000000" w:themeColor="text1"/>
                <w:lang w:val="ka-GE"/>
              </w:rPr>
              <w:t>ბის არაკონსტიტუციურობაზე</w:t>
            </w:r>
            <w:r w:rsidRPr="007B52A6">
              <w:rPr>
                <w:rFonts w:ascii="Sylfaen" w:hAnsi="Sylfaen"/>
                <w:color w:val="000000" w:themeColor="text1"/>
                <w:lang w:val="ka-GE"/>
              </w:rPr>
              <w:t>, რომელსაც ვასაჩი</w:t>
            </w:r>
            <w:r w:rsidR="002B66D6" w:rsidRPr="007B52A6">
              <w:rPr>
                <w:rFonts w:ascii="Sylfaen" w:hAnsi="Sylfaen"/>
                <w:color w:val="000000" w:themeColor="text1"/>
                <w:lang w:val="ka-GE"/>
              </w:rPr>
              <w:t>ვ</w:t>
            </w:r>
            <w:r w:rsidRPr="007B52A6">
              <w:rPr>
                <w:rFonts w:ascii="Sylfaen" w:hAnsi="Sylfaen"/>
                <w:color w:val="000000" w:themeColor="text1"/>
                <w:lang w:val="ka-GE"/>
              </w:rPr>
              <w:t>რებთ  (სააპელაციო საჩივრის 21-25 გვ).</w:t>
            </w:r>
          </w:p>
          <w:p w14:paraId="0432526C" w14:textId="77777777" w:rsidR="00CA30FB" w:rsidRPr="007B52A6" w:rsidRDefault="00CA30FB" w:rsidP="00CA30FB">
            <w:pPr>
              <w:jc w:val="both"/>
              <w:rPr>
                <w:rFonts w:ascii="Sylfaen" w:hAnsi="Sylfaen"/>
                <w:color w:val="000000" w:themeColor="text1"/>
                <w:lang w:val="ka-GE"/>
              </w:rPr>
            </w:pPr>
          </w:p>
          <w:p w14:paraId="524541FE" w14:textId="428D2CEB" w:rsidR="00CA30FB" w:rsidRPr="007B52A6" w:rsidRDefault="00CA30FB" w:rsidP="00CA30FB">
            <w:pPr>
              <w:jc w:val="both"/>
              <w:rPr>
                <w:rFonts w:ascii="Sylfaen" w:hAnsi="Sylfaen"/>
                <w:b/>
                <w:color w:val="000000" w:themeColor="text1"/>
                <w:lang w:val="ka-GE"/>
              </w:rPr>
            </w:pPr>
            <w:r w:rsidRPr="007B52A6">
              <w:rPr>
                <w:rFonts w:ascii="Sylfaen" w:hAnsi="Sylfaen" w:cs="Sylfaen"/>
                <w:color w:val="000000" w:themeColor="text1"/>
                <w:lang w:val="ka-GE"/>
              </w:rPr>
              <w:t>თბილისის</w:t>
            </w:r>
            <w:r w:rsidRPr="007B52A6">
              <w:rPr>
                <w:rFonts w:ascii="Sylfaen" w:hAnsi="Sylfaen"/>
                <w:color w:val="000000" w:themeColor="text1"/>
                <w:lang w:val="ka-GE"/>
              </w:rPr>
              <w:t xml:space="preserve"> სააპელაციო სასამართლომ თავისი 2023 წლის 26 იანვრის განაჩენით არ დააკმაყოფილა საპელაციო საჩივარი და 2002 წლის 12 იანვრის განაჩენი დატოვა უცვლელი</w:t>
            </w:r>
            <w:r w:rsidRPr="007B52A6">
              <w:rPr>
                <w:rFonts w:ascii="Sylfaen" w:hAnsi="Sylfaen"/>
                <w:b/>
                <w:color w:val="000000" w:themeColor="text1"/>
                <w:lang w:val="ka-GE"/>
              </w:rPr>
              <w:t xml:space="preserve">. </w:t>
            </w:r>
            <w:r w:rsidRPr="007B52A6">
              <w:rPr>
                <w:rFonts w:ascii="Sylfaen" w:hAnsi="Sylfaen"/>
                <w:bCs/>
                <w:color w:val="000000" w:themeColor="text1"/>
                <w:lang w:val="ka-GE"/>
              </w:rPr>
              <w:t>ამასთან სადაო ნორმები მანაც იმ ნორმატიული შინაარსით გამოიყენა, რაც პირველი ინსტანციის სასამართლომ. იხ სააპელაციო სასამართლოს განაჩენი გვ.</w:t>
            </w:r>
            <w:r w:rsidR="00AE0762" w:rsidRPr="007B52A6">
              <w:rPr>
                <w:rFonts w:ascii="Sylfaen" w:hAnsi="Sylfaen"/>
                <w:bCs/>
                <w:color w:val="000000" w:themeColor="text1"/>
                <w:lang w:val="ka-GE"/>
              </w:rPr>
              <w:t xml:space="preserve">66-67; </w:t>
            </w:r>
            <w:r w:rsidRPr="007B52A6">
              <w:rPr>
                <w:rFonts w:ascii="Sylfaen" w:hAnsi="Sylfaen"/>
                <w:bCs/>
                <w:color w:val="000000" w:themeColor="text1"/>
                <w:lang w:val="ka-GE"/>
              </w:rPr>
              <w:t>76-77</w:t>
            </w:r>
            <w:r w:rsidR="00AE0762" w:rsidRPr="007B52A6">
              <w:rPr>
                <w:rFonts w:ascii="Sylfaen" w:hAnsi="Sylfaen"/>
                <w:bCs/>
                <w:color w:val="000000" w:themeColor="text1"/>
                <w:lang w:val="ka-GE"/>
              </w:rPr>
              <w:t xml:space="preserve">. ამასთან სააპელაციო სასამართლო </w:t>
            </w:r>
            <w:r w:rsidR="0015170A" w:rsidRPr="007B52A6">
              <w:rPr>
                <w:rFonts w:ascii="Sylfaen" w:hAnsi="Sylfaen"/>
                <w:bCs/>
                <w:color w:val="000000" w:themeColor="text1"/>
                <w:lang w:val="ka-GE"/>
              </w:rPr>
              <w:t xml:space="preserve">განაჩენის 63-ე გვერდზე დეტალურად მსჯელობს 273-ე მუხლის </w:t>
            </w:r>
            <w:r w:rsidR="00F51929">
              <w:rPr>
                <w:rFonts w:ascii="Sylfaen" w:hAnsi="Sylfaen"/>
                <w:bCs/>
                <w:color w:val="000000" w:themeColor="text1"/>
                <w:lang w:val="ka-GE"/>
              </w:rPr>
              <w:t xml:space="preserve">პირველი ნაწილის </w:t>
            </w:r>
            <w:r w:rsidR="0015170A" w:rsidRPr="007B52A6">
              <w:rPr>
                <w:rFonts w:ascii="Sylfaen" w:hAnsi="Sylfaen"/>
                <w:bCs/>
                <w:color w:val="000000" w:themeColor="text1"/>
                <w:lang w:val="ka-GE"/>
              </w:rPr>
              <w:t>სადაო ნორმატიული შინაარსით გამოყე</w:t>
            </w:r>
            <w:r w:rsidR="00241AC1" w:rsidRPr="007B52A6">
              <w:rPr>
                <w:rFonts w:ascii="Sylfaen" w:hAnsi="Sylfaen"/>
                <w:bCs/>
                <w:color w:val="000000" w:themeColor="text1"/>
                <w:lang w:val="ka-GE"/>
              </w:rPr>
              <w:t>ნ</w:t>
            </w:r>
            <w:r w:rsidR="0015170A" w:rsidRPr="007B52A6">
              <w:rPr>
                <w:rFonts w:ascii="Sylfaen" w:hAnsi="Sylfaen"/>
                <w:bCs/>
                <w:color w:val="000000" w:themeColor="text1"/>
                <w:lang w:val="ka-GE"/>
              </w:rPr>
              <w:t xml:space="preserve">ების მართებულობაზე და </w:t>
            </w:r>
            <w:r w:rsidR="00241AC1" w:rsidRPr="007B52A6">
              <w:rPr>
                <w:rFonts w:ascii="Sylfaen" w:hAnsi="Sylfaen"/>
                <w:bCs/>
                <w:color w:val="000000" w:themeColor="text1"/>
                <w:lang w:val="ka-GE"/>
              </w:rPr>
              <w:t xml:space="preserve">ასევე </w:t>
            </w:r>
            <w:r w:rsidR="0015170A" w:rsidRPr="007B52A6">
              <w:rPr>
                <w:rFonts w:ascii="Sylfaen" w:hAnsi="Sylfaen"/>
                <w:bCs/>
                <w:color w:val="000000" w:themeColor="text1"/>
                <w:lang w:val="ka-GE"/>
              </w:rPr>
              <w:t>მიუთითებს ა</w:t>
            </w:r>
            <w:r w:rsidR="00241AC1" w:rsidRPr="007B52A6">
              <w:rPr>
                <w:rFonts w:ascii="Sylfaen" w:hAnsi="Sylfaen"/>
                <w:bCs/>
                <w:color w:val="000000" w:themeColor="text1"/>
                <w:lang w:val="ka-GE"/>
              </w:rPr>
              <w:t>ღ</w:t>
            </w:r>
            <w:r w:rsidR="0015170A" w:rsidRPr="007B52A6">
              <w:rPr>
                <w:rFonts w:ascii="Sylfaen" w:hAnsi="Sylfaen"/>
                <w:bCs/>
                <w:color w:val="000000" w:themeColor="text1"/>
                <w:lang w:val="ka-GE"/>
              </w:rPr>
              <w:t xml:space="preserve">იშნულზე სასამართლო პრაქტიკის არსებობას (სააპელაციო სასამართლოს განაჩენი გვ 63) იგივეს აკეთებს </w:t>
            </w:r>
            <w:r w:rsidR="0015170A" w:rsidRPr="007B52A6">
              <w:rPr>
                <w:rFonts w:ascii="Sylfaen" w:hAnsi="Sylfaen"/>
                <w:bCs/>
                <w:color w:val="000000" w:themeColor="text1"/>
                <w:lang w:val="ka-GE"/>
              </w:rPr>
              <w:lastRenderedPageBreak/>
              <w:t>სააპელაციო სასამართლო მეორე სადაო ნორმასთან დაკავშირებით და თავისი განაჩენის 68-ე გვე</w:t>
            </w:r>
            <w:r w:rsidR="002B66D6" w:rsidRPr="007B52A6">
              <w:rPr>
                <w:rFonts w:ascii="Sylfaen" w:hAnsi="Sylfaen"/>
                <w:bCs/>
                <w:color w:val="000000" w:themeColor="text1"/>
                <w:lang w:val="ka-GE"/>
              </w:rPr>
              <w:t>რ</w:t>
            </w:r>
            <w:r w:rsidR="0015170A" w:rsidRPr="007B52A6">
              <w:rPr>
                <w:rFonts w:ascii="Sylfaen" w:hAnsi="Sylfaen"/>
                <w:bCs/>
                <w:color w:val="000000" w:themeColor="text1"/>
                <w:lang w:val="ka-GE"/>
              </w:rPr>
              <w:t>დზე დეტალურად მსჯელობს</w:t>
            </w:r>
            <w:r w:rsidR="00241AC1" w:rsidRPr="007B52A6">
              <w:rPr>
                <w:rFonts w:ascii="Sylfaen" w:hAnsi="Sylfaen"/>
                <w:bCs/>
                <w:color w:val="000000" w:themeColor="text1"/>
                <w:lang w:val="ka-GE"/>
              </w:rPr>
              <w:t>,</w:t>
            </w:r>
            <w:r w:rsidR="0015170A" w:rsidRPr="007B52A6">
              <w:rPr>
                <w:rFonts w:ascii="Sylfaen" w:hAnsi="Sylfaen"/>
                <w:bCs/>
                <w:color w:val="000000" w:themeColor="text1"/>
                <w:lang w:val="ka-GE"/>
              </w:rPr>
              <w:t xml:space="preserve"> თუ რატომ იყე</w:t>
            </w:r>
            <w:r w:rsidR="002B66D6" w:rsidRPr="007B52A6">
              <w:rPr>
                <w:rFonts w:ascii="Sylfaen" w:hAnsi="Sylfaen"/>
                <w:bCs/>
                <w:color w:val="000000" w:themeColor="text1"/>
                <w:lang w:val="ka-GE"/>
              </w:rPr>
              <w:t>ნ</w:t>
            </w:r>
            <w:r w:rsidR="0015170A" w:rsidRPr="007B52A6">
              <w:rPr>
                <w:rFonts w:ascii="Sylfaen" w:hAnsi="Sylfaen"/>
                <w:bCs/>
                <w:color w:val="000000" w:themeColor="text1"/>
                <w:lang w:val="ka-GE"/>
              </w:rPr>
              <w:t>ე</w:t>
            </w:r>
            <w:r w:rsidR="00241AC1" w:rsidRPr="007B52A6">
              <w:rPr>
                <w:rFonts w:ascii="Sylfaen" w:hAnsi="Sylfaen"/>
                <w:bCs/>
                <w:color w:val="000000" w:themeColor="text1"/>
                <w:lang w:val="ka-GE"/>
              </w:rPr>
              <w:t>ბ</w:t>
            </w:r>
            <w:r w:rsidR="0015170A" w:rsidRPr="007B52A6">
              <w:rPr>
                <w:rFonts w:ascii="Sylfaen" w:hAnsi="Sylfaen"/>
                <w:bCs/>
                <w:color w:val="000000" w:themeColor="text1"/>
                <w:lang w:val="ka-GE"/>
              </w:rPr>
              <w:t xml:space="preserve">ს სადაო ნორმას 269-ე მუხლის მე-5 ნაწილს </w:t>
            </w:r>
            <w:r w:rsidR="00F51929">
              <w:rPr>
                <w:rFonts w:ascii="Sylfaen" w:hAnsi="Sylfaen"/>
                <w:bCs/>
                <w:color w:val="000000" w:themeColor="text1"/>
                <w:lang w:val="ka-GE"/>
              </w:rPr>
              <w:t xml:space="preserve">ბ) ქვეპუნქტს </w:t>
            </w:r>
            <w:r w:rsidR="0015170A" w:rsidRPr="007B52A6">
              <w:rPr>
                <w:rFonts w:ascii="Sylfaen" w:hAnsi="Sylfaen"/>
                <w:bCs/>
                <w:color w:val="000000" w:themeColor="text1"/>
                <w:lang w:val="ka-GE"/>
              </w:rPr>
              <w:t>ამ ნორმატიული შინაარსით.</w:t>
            </w:r>
          </w:p>
          <w:p w14:paraId="1214009F" w14:textId="77777777" w:rsidR="00BE248A" w:rsidRPr="007B52A6" w:rsidRDefault="00BE248A" w:rsidP="000A03F2">
            <w:pPr>
              <w:jc w:val="both"/>
              <w:rPr>
                <w:rFonts w:ascii="Sylfaen" w:hAnsi="Sylfaen" w:cs="Sylfaen"/>
                <w:bCs/>
                <w:color w:val="000000" w:themeColor="text1"/>
                <w:lang w:val="ka-GE"/>
              </w:rPr>
            </w:pPr>
          </w:p>
          <w:p w14:paraId="41DF1D01" w14:textId="4A005F44" w:rsidR="000A03F2" w:rsidRPr="00F51929" w:rsidRDefault="00AE0762" w:rsidP="000A03F2">
            <w:pPr>
              <w:jc w:val="both"/>
              <w:rPr>
                <w:rFonts w:ascii="Sylfaen" w:hAnsi="Sylfaen"/>
                <w:bCs/>
                <w:color w:val="000000" w:themeColor="text1"/>
                <w:lang w:val="ka-GE"/>
              </w:rPr>
            </w:pPr>
            <w:r w:rsidRPr="007B52A6">
              <w:rPr>
                <w:rFonts w:ascii="Sylfaen" w:hAnsi="Sylfaen" w:cs="Sylfaen"/>
                <w:bCs/>
                <w:color w:val="000000" w:themeColor="text1"/>
                <w:lang w:val="ka-GE"/>
              </w:rPr>
              <w:t>როგორც ვხედავთ</w:t>
            </w:r>
            <w:r w:rsidR="00241AC1" w:rsidRPr="007B52A6">
              <w:rPr>
                <w:rFonts w:ascii="Sylfaen" w:hAnsi="Sylfaen" w:cs="Sylfaen"/>
                <w:bCs/>
                <w:color w:val="000000" w:themeColor="text1"/>
                <w:lang w:val="ka-GE"/>
              </w:rPr>
              <w:t>,</w:t>
            </w:r>
            <w:r w:rsidRPr="007B52A6">
              <w:rPr>
                <w:rFonts w:ascii="Sylfaen" w:hAnsi="Sylfaen" w:cs="Sylfaen"/>
                <w:bCs/>
                <w:color w:val="000000" w:themeColor="text1"/>
                <w:lang w:val="ka-GE"/>
              </w:rPr>
              <w:t xml:space="preserve"> როგორც პირველი ინსტანციის სასამართლო</w:t>
            </w:r>
            <w:r w:rsidR="00241AC1" w:rsidRPr="007B52A6">
              <w:rPr>
                <w:rFonts w:ascii="Sylfaen" w:hAnsi="Sylfaen" w:cs="Sylfaen"/>
                <w:bCs/>
                <w:color w:val="000000" w:themeColor="text1"/>
                <w:lang w:val="ka-GE"/>
              </w:rPr>
              <w:t>ს,</w:t>
            </w:r>
            <w:r w:rsidRPr="007B52A6">
              <w:rPr>
                <w:rFonts w:ascii="Sylfaen" w:hAnsi="Sylfaen" w:cs="Sylfaen"/>
                <w:bCs/>
                <w:color w:val="000000" w:themeColor="text1"/>
                <w:lang w:val="ka-GE"/>
              </w:rPr>
              <w:t xml:space="preserve"> ასევე სააპელაციო სასამართლოს </w:t>
            </w:r>
            <w:r w:rsidR="000A03F2" w:rsidRPr="007B52A6">
              <w:rPr>
                <w:rFonts w:ascii="Sylfaen" w:hAnsi="Sylfaen"/>
                <w:bCs/>
                <w:color w:val="000000" w:themeColor="text1"/>
                <w:lang w:val="ka-GE"/>
              </w:rPr>
              <w:t>განაჩენ</w:t>
            </w:r>
            <w:r w:rsidRPr="007B52A6">
              <w:rPr>
                <w:rFonts w:ascii="Sylfaen" w:hAnsi="Sylfaen"/>
                <w:bCs/>
                <w:color w:val="000000" w:themeColor="text1"/>
                <w:lang w:val="ka-GE"/>
              </w:rPr>
              <w:t>ებ</w:t>
            </w:r>
            <w:r w:rsidR="000A03F2" w:rsidRPr="007B52A6">
              <w:rPr>
                <w:rFonts w:ascii="Sylfaen" w:hAnsi="Sylfaen"/>
                <w:bCs/>
                <w:color w:val="000000" w:themeColor="text1"/>
                <w:lang w:val="ka-GE"/>
              </w:rPr>
              <w:t xml:space="preserve">ში სადაო ნორმები გამოყენებულ იქნა იმ ნორმატიული შინაარსით, </w:t>
            </w:r>
            <w:r w:rsidR="00241AC1" w:rsidRPr="007B52A6">
              <w:rPr>
                <w:rFonts w:ascii="Sylfaen" w:hAnsi="Sylfaen"/>
                <w:bCs/>
                <w:color w:val="000000" w:themeColor="text1"/>
                <w:lang w:val="ka-GE"/>
              </w:rPr>
              <w:t xml:space="preserve">რომელიც გასაჩივრებულია ჩვენს მიერ და </w:t>
            </w:r>
            <w:r w:rsidR="000A03F2" w:rsidRPr="007B52A6">
              <w:rPr>
                <w:rFonts w:ascii="Sylfaen" w:hAnsi="Sylfaen"/>
                <w:bCs/>
                <w:color w:val="000000" w:themeColor="text1"/>
                <w:lang w:val="ka-GE"/>
              </w:rPr>
              <w:t xml:space="preserve">რომელიც არღვევს მამუკა ხაზარაძის და ბადრი ჯაფარიძის </w:t>
            </w:r>
            <w:r w:rsidR="000A03F2" w:rsidRPr="007B52A6">
              <w:rPr>
                <w:rFonts w:ascii="Sylfaen" w:hAnsi="Sylfaen"/>
                <w:b/>
                <w:color w:val="000000" w:themeColor="text1"/>
                <w:lang w:val="ka-GE"/>
              </w:rPr>
              <w:t>საქართველოს კონსტიტუციის 31-ე მუხლის</w:t>
            </w:r>
            <w:r w:rsidR="00B477B2">
              <w:rPr>
                <w:rFonts w:ascii="Sylfaen" w:hAnsi="Sylfaen"/>
                <w:b/>
                <w:color w:val="000000" w:themeColor="text1"/>
                <w:lang w:val="ka-GE"/>
              </w:rPr>
              <w:t xml:space="preserve"> პირველი </w:t>
            </w:r>
            <w:r w:rsidR="000A03F2" w:rsidRPr="007B52A6">
              <w:rPr>
                <w:rFonts w:ascii="Sylfaen" w:hAnsi="Sylfaen"/>
                <w:b/>
                <w:color w:val="000000" w:themeColor="text1"/>
                <w:lang w:val="ka-GE"/>
              </w:rPr>
              <w:t>მე-3, მე-8 და მე-9 პუნქტებით დაცულ უფლებებს.</w:t>
            </w:r>
            <w:r w:rsidR="008601D1" w:rsidRPr="007B52A6">
              <w:rPr>
                <w:rFonts w:ascii="Sylfaen" w:hAnsi="Sylfaen"/>
                <w:b/>
                <w:color w:val="000000" w:themeColor="text1"/>
                <w:lang w:val="ka-GE"/>
              </w:rPr>
              <w:t xml:space="preserve"> </w:t>
            </w:r>
            <w:r w:rsidR="00F51929">
              <w:rPr>
                <w:rFonts w:ascii="Sylfaen" w:hAnsi="Sylfaen"/>
                <w:b/>
                <w:color w:val="000000" w:themeColor="text1"/>
                <w:lang w:val="ka-GE"/>
              </w:rPr>
              <w:t>(</w:t>
            </w:r>
            <w:r w:rsidR="00F51929">
              <w:rPr>
                <w:rFonts w:ascii="Sylfaen" w:hAnsi="Sylfaen"/>
                <w:bCs/>
                <w:color w:val="000000" w:themeColor="text1"/>
                <w:lang w:val="ka-GE"/>
              </w:rPr>
              <w:t>სადაო ნორმების კონსტიტუციის აღნიშნულ მუხლებთან წინააღმდეგობის ადსაბუთება და არგუმენტაცია იხილეთ სარჩელის არსის და დასაბუტების ნაწილში)</w:t>
            </w:r>
          </w:p>
          <w:p w14:paraId="69685853" w14:textId="2BBED1CC" w:rsidR="00D71CA5" w:rsidRPr="007B52A6" w:rsidRDefault="00D71CA5" w:rsidP="000A02C1">
            <w:pPr>
              <w:tabs>
                <w:tab w:val="left" w:pos="1644"/>
              </w:tabs>
              <w:jc w:val="both"/>
              <w:rPr>
                <w:rFonts w:ascii="Sylfaen" w:hAnsi="Sylfaen"/>
                <w:b/>
                <w:color w:val="000000" w:themeColor="text1"/>
                <w:lang w:val="ka-GE"/>
              </w:rPr>
            </w:pPr>
          </w:p>
          <w:p w14:paraId="3428DA76" w14:textId="5CC13F3E" w:rsidR="0015170A" w:rsidRPr="007B52A6" w:rsidRDefault="0015170A" w:rsidP="0015170A">
            <w:pPr>
              <w:pStyle w:val="ab"/>
              <w:shd w:val="clear" w:color="auto" w:fill="FFFFFF"/>
              <w:jc w:val="both"/>
              <w:rPr>
                <w:rFonts w:ascii="Sylfaen" w:hAnsi="Sylfaen" w:cs="Calibri"/>
                <w:color w:val="000000" w:themeColor="text1"/>
                <w:sz w:val="24"/>
                <w:szCs w:val="24"/>
                <w:lang w:val="ka-GE"/>
              </w:rPr>
            </w:pPr>
            <w:r w:rsidRPr="007B52A6">
              <w:rPr>
                <w:rStyle w:val="contentpasted0"/>
                <w:rFonts w:ascii="Sylfaen" w:hAnsi="Sylfaen" w:cs="Calibri"/>
                <w:color w:val="000000" w:themeColor="text1"/>
                <w:sz w:val="24"/>
                <w:szCs w:val="24"/>
                <w:lang w:val="ka-GE"/>
              </w:rPr>
              <w:t>საკონსტიტუციო სასამართლოს განმარტები</w:t>
            </w:r>
            <w:r w:rsidR="00F51929">
              <w:rPr>
                <w:rStyle w:val="contentpasted0"/>
                <w:rFonts w:ascii="Sylfaen" w:hAnsi="Sylfaen" w:cs="Calibri"/>
                <w:color w:val="000000" w:themeColor="text1"/>
                <w:sz w:val="24"/>
                <w:szCs w:val="24"/>
                <w:lang w:val="ka-GE"/>
              </w:rPr>
              <w:t>თ</w:t>
            </w:r>
            <w:r w:rsidR="002B66D6" w:rsidRPr="007B52A6">
              <w:rPr>
                <w:rStyle w:val="contentpasted0"/>
                <w:rFonts w:ascii="Sylfaen" w:hAnsi="Sylfaen" w:cs="Calibri"/>
                <w:color w:val="000000" w:themeColor="text1"/>
                <w:sz w:val="24"/>
                <w:szCs w:val="24"/>
                <w:lang w:val="ka-GE"/>
              </w:rPr>
              <w:t xml:space="preserve"> </w:t>
            </w:r>
            <w:r w:rsidRPr="007B52A6">
              <w:rPr>
                <w:rStyle w:val="contentpasted0"/>
                <w:rFonts w:ascii="Sylfaen" w:hAnsi="Sylfaen" w:cs="Calibri"/>
                <w:color w:val="000000" w:themeColor="text1"/>
                <w:sz w:val="24"/>
                <w:szCs w:val="24"/>
                <w:lang w:val="ka-GE"/>
              </w:rPr>
              <w:t>“</w:t>
            </w:r>
            <w:r w:rsidRPr="007B52A6">
              <w:rPr>
                <w:rStyle w:val="contentpasted0"/>
                <w:rFonts w:ascii="Sylfaen" w:hAnsi="Sylfaen" w:cs="Calibri"/>
                <w:color w:val="000000" w:themeColor="text1"/>
                <w:sz w:val="24"/>
                <w:szCs w:val="24"/>
                <w:shd w:val="clear" w:color="auto" w:fill="FFFFFF"/>
                <w:lang w:val="ka-GE"/>
              </w:rPr>
              <w:t>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w:t>
            </w:r>
            <w:r w:rsidRPr="007B52A6">
              <w:rPr>
                <w:rStyle w:val="apple-converted-space"/>
                <w:rFonts w:ascii="Sylfaen" w:hAnsi="Sylfaen" w:cs="Calibri"/>
                <w:color w:val="000000" w:themeColor="text1"/>
                <w:sz w:val="24"/>
                <w:szCs w:val="24"/>
                <w:shd w:val="clear" w:color="auto" w:fill="FFFFFF"/>
                <w:lang w:val="ka-GE"/>
              </w:rPr>
              <w:t> </w:t>
            </w:r>
            <w:r w:rsidRPr="007B52A6">
              <w:rPr>
                <w:rStyle w:val="contentpasted0"/>
                <w:rFonts w:ascii="Sylfaen" w:hAnsi="Sylfaen" w:cs="Calibri"/>
                <w:color w:val="000000" w:themeColor="text1"/>
                <w:sz w:val="24"/>
                <w:szCs w:val="24"/>
                <w:shd w:val="clear" w:color="auto" w:fill="FFFFFF"/>
                <w:lang w:val="ka-GE"/>
              </w:rPr>
              <w:t>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თუმცა ამ ზოგადი წესიდან შეიძლება რამდენიმე გამონაკლისი არსებობდეს, მათ შორის, როდესაც საკონსტიტუციო სასამართლო დარწმუნდება, რომ ერთი და იგივე ინსტანციის სასამართლოს მიერ გაკეთებული განმარტებები წინააღმდეგობრივია. ასეთ შემთხვევაში ვერ ჩაითვლება, რომ საერთო სასამართლოს მიერ სადავო ნორმის შინაარსი საბოლოოდ განისაზღვრა. ნორმის განმარტების არაერთგვაროვანი პრაქტიკა შესაძლოა ასევე ნორმის ბუნდოვანებაზე და მის არაკონსტიტუციურობაზეც მიუთითებდეს. გარდა ამისა, გამონაკლის შემთხვევაში, საკონსტიტუციო სასამართლო ასევე უფლებამოსილია, არ მიიღოს საერთო სასამართლოს მიერ შემოთავაზებული განმარტება, თუ ის აშკარად არაგონივრულია”</w:t>
            </w:r>
            <w:r w:rsidRPr="007B52A6">
              <w:rPr>
                <w:rStyle w:val="apple-converted-space"/>
                <w:rFonts w:ascii="Sylfaen" w:hAnsi="Sylfaen" w:cs="Calibri"/>
                <w:color w:val="000000" w:themeColor="text1"/>
                <w:sz w:val="24"/>
                <w:szCs w:val="24"/>
                <w:shd w:val="clear" w:color="auto" w:fill="FFFFFF"/>
              </w:rPr>
              <w:t> </w:t>
            </w:r>
            <w:r w:rsidRPr="007B52A6">
              <w:rPr>
                <w:rStyle w:val="contentpasted0"/>
                <w:rFonts w:ascii="Sylfaen" w:hAnsi="Sylfaen" w:cs="Calibri"/>
                <w:color w:val="000000" w:themeColor="text1"/>
                <w:sz w:val="24"/>
                <w:szCs w:val="24"/>
                <w:shd w:val="clear" w:color="auto" w:fill="FFFFFF"/>
              </w:rPr>
              <w:t>(</w:t>
            </w:r>
            <w:r w:rsidRPr="007B52A6">
              <w:rPr>
                <w:rStyle w:val="contentpasted0"/>
                <w:rFonts w:ascii="Sylfaen" w:hAnsi="Sylfaen" w:cs="Calibri"/>
                <w:color w:val="000000" w:themeColor="text1"/>
                <w:sz w:val="24"/>
                <w:szCs w:val="24"/>
                <w:shd w:val="clear" w:color="auto" w:fill="FFFFFF"/>
                <w:lang w:val="ka-GE"/>
              </w:rPr>
              <w:t>საქართველოს საკონსტიტუციო სასამართლოს 2015 წლის 4 მარტის №1/2/552 გადაწყვეტილება საქმეზე „</w:t>
            </w:r>
            <w:r w:rsidRPr="007B52A6">
              <w:rPr>
                <w:rStyle w:val="contentpasted0"/>
                <w:rFonts w:ascii="Sylfaen" w:hAnsi="Sylfaen" w:cs="Calibri"/>
                <w:color w:val="000000" w:themeColor="text1"/>
                <w:sz w:val="24"/>
                <w:szCs w:val="24"/>
                <w:lang w:val="ka-GE"/>
              </w:rPr>
              <w:t>სს „ლიბერთი ბანკი“ საქართველოს პარლამენტის წინააღმდეგ“, II-16</w:t>
            </w:r>
            <w:r w:rsidRPr="007B52A6">
              <w:rPr>
                <w:rStyle w:val="contentpasted0"/>
                <w:rFonts w:ascii="Sylfaen" w:hAnsi="Sylfaen" w:cs="Calibri"/>
                <w:color w:val="000000" w:themeColor="text1"/>
                <w:sz w:val="24"/>
                <w:szCs w:val="24"/>
                <w:shd w:val="clear" w:color="auto" w:fill="FFFFFF"/>
              </w:rPr>
              <w:t>)</w:t>
            </w:r>
            <w:r w:rsidRPr="007B52A6">
              <w:rPr>
                <w:rStyle w:val="contentpasted0"/>
                <w:rFonts w:ascii="Sylfaen" w:hAnsi="Sylfaen" w:cs="Calibri"/>
                <w:color w:val="000000" w:themeColor="text1"/>
                <w:sz w:val="24"/>
                <w:szCs w:val="24"/>
                <w:shd w:val="clear" w:color="auto" w:fill="FFFFFF"/>
                <w:lang w:val="ka-GE"/>
              </w:rPr>
              <w:t>.</w:t>
            </w:r>
            <w:r w:rsidRPr="007B52A6">
              <w:rPr>
                <w:rFonts w:ascii="Calibri" w:hAnsi="Calibri" w:cs="Calibri"/>
                <w:color w:val="000000" w:themeColor="text1"/>
                <w:sz w:val="24"/>
                <w:szCs w:val="24"/>
              </w:rPr>
              <w:t> </w:t>
            </w:r>
          </w:p>
          <w:p w14:paraId="1E51A355" w14:textId="77777777" w:rsidR="0015170A" w:rsidRPr="007B52A6" w:rsidRDefault="0015170A" w:rsidP="0015170A">
            <w:pPr>
              <w:rPr>
                <w:color w:val="000000" w:themeColor="text1"/>
              </w:rPr>
            </w:pPr>
          </w:p>
          <w:p w14:paraId="710A463B" w14:textId="04A6D665" w:rsidR="000A02C1" w:rsidRPr="007B52A6" w:rsidRDefault="002B66D6" w:rsidP="000A02C1">
            <w:pPr>
              <w:tabs>
                <w:tab w:val="left" w:pos="1644"/>
              </w:tabs>
              <w:jc w:val="both"/>
              <w:rPr>
                <w:rFonts w:ascii="Sylfaen" w:hAnsi="Sylfaen"/>
                <w:color w:val="000000" w:themeColor="text1"/>
                <w:lang w:val="ka-GE"/>
              </w:rPr>
            </w:pPr>
            <w:r w:rsidRPr="007B52A6">
              <w:rPr>
                <w:rFonts w:ascii="Sylfaen" w:hAnsi="Sylfaen"/>
                <w:color w:val="000000" w:themeColor="text1"/>
                <w:lang w:val="ka-GE"/>
              </w:rPr>
              <w:t xml:space="preserve">ყოველივე ზემოთ აღნიშნულიდან გამომდინარე ვინაიდან </w:t>
            </w:r>
            <w:r w:rsidR="000A02C1" w:rsidRPr="007B52A6">
              <w:rPr>
                <w:rFonts w:ascii="Sylfaen" w:hAnsi="Sylfaen"/>
                <w:bCs/>
                <w:color w:val="000000" w:themeColor="text1"/>
                <w:lang w:val="ka-GE"/>
              </w:rPr>
              <w:t>საკონსტუტუციო სარჩელი წარმოდგენილია საკონსტიტუციო სასამართლოს შესახებ ორგანული კანონის 31-ე და 31-1 მოთხოვნათა დაცვით</w:t>
            </w:r>
            <w:r w:rsidRPr="007B52A6">
              <w:rPr>
                <w:rFonts w:ascii="Sylfaen" w:hAnsi="Sylfaen"/>
                <w:bCs/>
                <w:color w:val="000000" w:themeColor="text1"/>
                <w:lang w:val="ka-GE"/>
              </w:rPr>
              <w:t xml:space="preserve">, სახეზეა სადაო ნორმების იმ ნორმატიული შინაარსით გამოყენება, რომლითაც მათ ვასაჩივრებთ და მათი წინააღმდეგობა საქართველოს კონსტიტუციის ზემოთ </w:t>
            </w:r>
            <w:r w:rsidR="00241AC1" w:rsidRPr="007B52A6">
              <w:rPr>
                <w:rFonts w:ascii="Sylfaen" w:hAnsi="Sylfaen"/>
                <w:bCs/>
                <w:color w:val="000000" w:themeColor="text1"/>
                <w:lang w:val="ka-GE"/>
              </w:rPr>
              <w:t>მითითებულ</w:t>
            </w:r>
            <w:r w:rsidRPr="007B52A6">
              <w:rPr>
                <w:rFonts w:ascii="Sylfaen" w:hAnsi="Sylfaen"/>
                <w:bCs/>
                <w:color w:val="000000" w:themeColor="text1"/>
                <w:lang w:val="ka-GE"/>
              </w:rPr>
              <w:t xml:space="preserve"> მუხლებთან</w:t>
            </w:r>
            <w:r w:rsidR="00241AC1" w:rsidRPr="007B52A6">
              <w:rPr>
                <w:rFonts w:ascii="Sylfaen" w:hAnsi="Sylfaen"/>
                <w:bCs/>
                <w:color w:val="000000" w:themeColor="text1"/>
                <w:lang w:val="ka-GE"/>
              </w:rPr>
              <w:t>,</w:t>
            </w:r>
            <w:r w:rsidR="000A02C1" w:rsidRPr="007B52A6">
              <w:rPr>
                <w:rFonts w:ascii="Sylfaen" w:hAnsi="Sylfaen"/>
                <w:bCs/>
                <w:color w:val="000000" w:themeColor="text1"/>
                <w:lang w:val="ka-GE"/>
              </w:rPr>
              <w:t xml:space="preserve">  არსებობს </w:t>
            </w:r>
            <w:r w:rsidR="00B3261B" w:rsidRPr="007B52A6">
              <w:rPr>
                <w:rFonts w:ascii="Sylfaen" w:hAnsi="Sylfaen"/>
                <w:bCs/>
                <w:color w:val="000000" w:themeColor="text1"/>
                <w:lang w:val="ka-GE"/>
              </w:rPr>
              <w:t>ფ</w:t>
            </w:r>
            <w:r w:rsidR="000A02C1" w:rsidRPr="007B52A6">
              <w:rPr>
                <w:rFonts w:ascii="Sylfaen" w:hAnsi="Sylfaen"/>
                <w:bCs/>
                <w:color w:val="000000" w:themeColor="text1"/>
                <w:lang w:val="ka-GE"/>
              </w:rPr>
              <w:t xml:space="preserve">აქტობრივი და ფორმალური საფუძვლები, რომ </w:t>
            </w:r>
            <w:r w:rsidRPr="007B52A6">
              <w:rPr>
                <w:rFonts w:ascii="Sylfaen" w:hAnsi="Sylfaen"/>
                <w:bCs/>
                <w:color w:val="000000" w:themeColor="text1"/>
                <w:lang w:val="ka-GE"/>
              </w:rPr>
              <w:t>საკონსტუტუციო სარჩელი</w:t>
            </w:r>
            <w:r w:rsidR="000A02C1" w:rsidRPr="007B52A6">
              <w:rPr>
                <w:rFonts w:ascii="Sylfaen" w:hAnsi="Sylfaen"/>
                <w:bCs/>
                <w:color w:val="000000" w:themeColor="text1"/>
                <w:lang w:val="ka-GE"/>
              </w:rPr>
              <w:t xml:space="preserve"> მიღებულ იქნას არსებითად განსახილველად.</w:t>
            </w:r>
          </w:p>
          <w:p w14:paraId="0A2E40D1" w14:textId="6D2FC67B" w:rsidR="000A03F2" w:rsidRPr="007B52A6" w:rsidRDefault="000A03F2" w:rsidP="000A02C1">
            <w:pPr>
              <w:tabs>
                <w:tab w:val="left" w:pos="1644"/>
              </w:tabs>
              <w:jc w:val="both"/>
              <w:rPr>
                <w:rFonts w:ascii="Sylfaen" w:hAnsi="Sylfaen"/>
                <w:bCs/>
                <w:color w:val="000000" w:themeColor="text1"/>
                <w:lang w:val="ka-GE"/>
              </w:rPr>
            </w:pPr>
          </w:p>
          <w:p w14:paraId="5CDE4BE0" w14:textId="77777777" w:rsidR="000A03F2" w:rsidRPr="007B52A6" w:rsidRDefault="000A03F2" w:rsidP="000A02C1">
            <w:pPr>
              <w:tabs>
                <w:tab w:val="left" w:pos="1644"/>
              </w:tabs>
              <w:jc w:val="both"/>
              <w:rPr>
                <w:rFonts w:ascii="Sylfaen" w:hAnsi="Sylfaen"/>
                <w:bCs/>
                <w:color w:val="000000" w:themeColor="text1"/>
                <w:lang w:val="ka-GE"/>
              </w:rPr>
            </w:pPr>
          </w:p>
          <w:p w14:paraId="163E2281" w14:textId="77777777" w:rsidR="008739DD" w:rsidRPr="000F203E" w:rsidRDefault="008739DD" w:rsidP="000A02C1">
            <w:pPr>
              <w:ind w:firstLine="720"/>
              <w:jc w:val="both"/>
              <w:rPr>
                <w:rFonts w:ascii="Sylfaen" w:hAnsi="Sylfaen"/>
                <w:b/>
                <w:color w:val="FFC000" w:themeColor="accent4"/>
                <w:lang w:val="ka-GE"/>
              </w:rPr>
            </w:pPr>
          </w:p>
          <w:p w14:paraId="72A57E63" w14:textId="65D91A2D" w:rsidR="00230F8F" w:rsidRPr="009317FC" w:rsidRDefault="00230F8F" w:rsidP="00B477B2">
            <w:pPr>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d"/>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8"/>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299179A" w14:textId="77777777" w:rsidR="00CC4D10" w:rsidRDefault="00D549DB" w:rsidP="00B3261B">
            <w:pPr>
              <w:ind w:firstLine="720"/>
              <w:jc w:val="both"/>
              <w:rPr>
                <w:rFonts w:ascii="Sylfaen" w:hAnsi="Sylfaen"/>
                <w:b/>
                <w:lang w:val="ka-GE"/>
              </w:rPr>
            </w:pPr>
            <w:permStart w:id="1936157889" w:edGrp="everyone" w:colFirst="0" w:colLast="0"/>
            <w:r w:rsidRPr="008044A5">
              <w:rPr>
                <w:rFonts w:ascii="Sylfaen" w:hAnsi="Sylfaen"/>
                <w:b/>
                <w:lang w:val="ka-GE"/>
              </w:rPr>
              <w:t>საქართველოს სისხლის სამართლის საპროცესო კოდექსის 269-ე მუხლის მე-5 ნაწილის „ბ“ ქვეპუნქტი</w:t>
            </w:r>
            <w:r>
              <w:rPr>
                <w:rFonts w:ascii="Sylfaen" w:hAnsi="Sylfaen"/>
                <w:b/>
                <w:lang w:val="ka-GE"/>
              </w:rPr>
              <w:t>ს</w:t>
            </w:r>
            <w:r w:rsidR="00CC4D10">
              <w:rPr>
                <w:rFonts w:ascii="Sylfaen" w:hAnsi="Sylfaen"/>
                <w:b/>
                <w:lang w:val="ka-GE"/>
              </w:rPr>
              <w:t xml:space="preserve">: </w:t>
            </w:r>
          </w:p>
          <w:p w14:paraId="06BA94AF" w14:textId="3EE6AD74" w:rsidR="00CC4D10" w:rsidRDefault="00CC4D10" w:rsidP="00B3261B">
            <w:pPr>
              <w:ind w:firstLine="720"/>
              <w:jc w:val="both"/>
              <w:rPr>
                <w:rFonts w:ascii="Sylfaen" w:hAnsi="Sylfaen"/>
                <w:color w:val="000000" w:themeColor="text1"/>
                <w:lang w:val="ka-GE"/>
              </w:rPr>
            </w:pPr>
            <w:r w:rsidRPr="007B52A6">
              <w:rPr>
                <w:rFonts w:ascii="Sylfaen" w:hAnsi="Sylfaen"/>
                <w:color w:val="000000" w:themeColor="text1"/>
                <w:highlight w:val="lightGray"/>
                <w:lang w:val="ka-GE"/>
              </w:rPr>
              <w:t>,,5.</w:t>
            </w:r>
            <w:r w:rsidRPr="007B52A6">
              <w:rPr>
                <w:rFonts w:ascii="Sylfaen" w:hAnsi="Sylfaen"/>
                <w:color w:val="000000" w:themeColor="text1"/>
                <w:highlight w:val="lightGray"/>
              </w:rPr>
              <w:t>გამამტყუნებელ განაჩენს სასჯელის დანიშვნით და მისი მოხდისაგან გათავისუფლებით სასამართლო ადგენს, თუ განაჩენის გამოტანის მომენტისათვის:</w:t>
            </w:r>
            <w:r w:rsidRPr="007B52A6">
              <w:rPr>
                <w:rFonts w:ascii="Sylfaen" w:hAnsi="Sylfaen"/>
                <w:color w:val="000000" w:themeColor="text1"/>
                <w:highlight w:val="lightGray"/>
                <w:lang w:val="ka-GE"/>
              </w:rPr>
              <w:t xml:space="preserve"> </w:t>
            </w:r>
            <w:r w:rsidRPr="007B52A6">
              <w:rPr>
                <w:rFonts w:ascii="Sylfaen" w:hAnsi="Sylfaen"/>
                <w:color w:val="000000" w:themeColor="text1"/>
                <w:highlight w:val="lightGray"/>
              </w:rPr>
              <w:t>ბ) გასულია ამ დანაშაულისათვის სისხლისსამართლებრივი დევნის ხანდაზმულობის ვადა;</w:t>
            </w:r>
            <w:r w:rsidRPr="007B52A6">
              <w:rPr>
                <w:rFonts w:ascii="Sylfaen" w:hAnsi="Sylfaen"/>
                <w:color w:val="000000" w:themeColor="text1"/>
                <w:highlight w:val="lightGray"/>
                <w:lang w:val="ka-GE"/>
              </w:rPr>
              <w:t xml:space="preserve">“ </w:t>
            </w:r>
          </w:p>
          <w:p w14:paraId="3E085282" w14:textId="1B3AB97A" w:rsidR="00B3261B" w:rsidRDefault="00D549DB" w:rsidP="00B3261B">
            <w:pPr>
              <w:ind w:firstLine="720"/>
              <w:jc w:val="both"/>
              <w:rPr>
                <w:rFonts w:ascii="Sylfaen" w:hAnsi="Sylfaen"/>
                <w:b/>
                <w:lang w:val="ka-GE"/>
              </w:rPr>
            </w:pPr>
            <w:r>
              <w:rPr>
                <w:rFonts w:ascii="Sylfaen" w:hAnsi="Sylfaen"/>
                <w:b/>
                <w:lang w:val="ka-GE"/>
              </w:rPr>
              <w:t xml:space="preserve"> ის ნორმატიული შინაარსი, რომლის </w:t>
            </w:r>
            <w:r w:rsidRPr="006635BD">
              <w:rPr>
                <w:rFonts w:ascii="Sylfaen" w:hAnsi="Sylfaen"/>
                <w:b/>
                <w:lang w:val="ka-GE"/>
              </w:rPr>
              <w:t>მიხედვითაც პირის მიმართ შესაძლებელია გამამტყუნებელი განაჩენის გამოტანა დანაშაულისთვის, რომლისთვისაც გასულია სისხლისსამართლებრივი დევნის ხანდაზმულობის ვადა</w:t>
            </w:r>
            <w:r w:rsidR="00B3261B">
              <w:rPr>
                <w:rFonts w:ascii="Sylfaen" w:hAnsi="Sylfaen"/>
                <w:b/>
                <w:lang w:val="ka-GE"/>
              </w:rPr>
              <w:t xml:space="preserve"> </w:t>
            </w:r>
            <w:r w:rsidRPr="008044A5">
              <w:rPr>
                <w:rFonts w:ascii="Sylfaen" w:hAnsi="Sylfaen"/>
                <w:b/>
                <w:lang w:val="ka-GE"/>
              </w:rPr>
              <w:t>ეწინააღმდეგება საქართველოს კონ</w:t>
            </w:r>
            <w:r>
              <w:rPr>
                <w:rFonts w:ascii="Sylfaen" w:hAnsi="Sylfaen"/>
                <w:b/>
                <w:lang w:val="ka-GE"/>
              </w:rPr>
              <w:t>ს</w:t>
            </w:r>
            <w:r w:rsidRPr="008044A5">
              <w:rPr>
                <w:rFonts w:ascii="Sylfaen" w:hAnsi="Sylfaen"/>
                <w:b/>
                <w:lang w:val="ka-GE"/>
              </w:rPr>
              <w:t>ტიტუციის 31-ე მუხლის მე-8 და მე-9 პუნქტებს</w:t>
            </w:r>
            <w:r w:rsidR="00CC4D10">
              <w:rPr>
                <w:rFonts w:ascii="Sylfaen" w:hAnsi="Sylfaen"/>
                <w:b/>
                <w:lang w:val="ka-GE"/>
              </w:rPr>
              <w:t>;</w:t>
            </w:r>
          </w:p>
          <w:p w14:paraId="3668CF1F" w14:textId="77777777" w:rsidR="00CC4D10" w:rsidRDefault="00CC4D10" w:rsidP="00B3261B">
            <w:pPr>
              <w:ind w:firstLine="720"/>
              <w:jc w:val="both"/>
              <w:rPr>
                <w:rFonts w:ascii="Sylfaen" w:hAnsi="Sylfaen"/>
                <w:b/>
                <w:lang w:val="ka-GE"/>
              </w:rPr>
            </w:pPr>
          </w:p>
          <w:p w14:paraId="60EB86C3" w14:textId="77777777" w:rsidR="00CC4D10" w:rsidRDefault="00B3261B" w:rsidP="00B3261B">
            <w:pPr>
              <w:ind w:firstLine="720"/>
              <w:jc w:val="both"/>
              <w:rPr>
                <w:rFonts w:ascii="Sylfaen" w:hAnsi="Sylfaen"/>
                <w:color w:val="000000" w:themeColor="text1"/>
                <w:shd w:val="clear" w:color="auto" w:fill="EAEAEA"/>
                <w:lang w:val="ka-GE"/>
              </w:rPr>
            </w:pPr>
            <w:r w:rsidRPr="00641E5E">
              <w:rPr>
                <w:rFonts w:ascii="Sylfaen" w:hAnsi="Sylfaen"/>
                <w:b/>
                <w:bCs/>
                <w:lang w:val="ka-GE"/>
              </w:rPr>
              <w:t xml:space="preserve">საქართველოს სისხლის სამართლის საპროცესო კოდექსი 273-ე მუხლის პირველი ნაწილის  </w:t>
            </w:r>
            <w:r w:rsidR="00CC4D10" w:rsidRPr="007B52A6">
              <w:rPr>
                <w:rFonts w:ascii="Sylfaen" w:hAnsi="Sylfaen"/>
                <w:color w:val="000000" w:themeColor="text1"/>
                <w:lang w:val="ka-GE"/>
              </w:rPr>
              <w:t>,,</w:t>
            </w:r>
            <w:r w:rsidR="00CC4D10" w:rsidRPr="007B52A6">
              <w:rPr>
                <w:rFonts w:ascii="Sylfaen" w:hAnsi="Sylfaen"/>
                <w:color w:val="000000" w:themeColor="text1"/>
                <w:shd w:val="clear" w:color="auto" w:fill="EAEAEA"/>
              </w:rPr>
              <w:t xml:space="preserve"> ამასთანავე, განაჩენში აღნიშნული უნდა იყოს პასუხისმგებლობის შემამსუბუქებელი ან დამამძიმებელი გარემოებები, ხოლო თუ ბრალდების ნაწილი უსაფუძვლოდაა მიჩნეული ან დანაშაულის კვალიფიკაცია არასწორია – ბრალდების ბრალდებულის სასარგებლოდ შეცვლის საფუძველი და მოტივები.</w:t>
            </w:r>
            <w:r w:rsidR="00CC4D10" w:rsidRPr="007B52A6">
              <w:rPr>
                <w:rFonts w:ascii="Sylfaen" w:hAnsi="Sylfaen"/>
                <w:color w:val="000000" w:themeColor="text1"/>
                <w:shd w:val="clear" w:color="auto" w:fill="EAEAEA"/>
                <w:lang w:val="ka-GE"/>
              </w:rPr>
              <w:t>“</w:t>
            </w:r>
          </w:p>
          <w:p w14:paraId="5D3A0A5F" w14:textId="7BB9131B" w:rsidR="00B3261B" w:rsidRDefault="00B3261B" w:rsidP="00B3261B">
            <w:pPr>
              <w:ind w:firstLine="720"/>
              <w:jc w:val="both"/>
              <w:rPr>
                <w:rFonts w:ascii="Sylfaen" w:hAnsi="Sylfaen"/>
                <w:b/>
                <w:lang w:val="ka-GE"/>
              </w:rPr>
            </w:pPr>
            <w:r w:rsidRPr="00641E5E">
              <w:rPr>
                <w:rFonts w:ascii="Sylfaen" w:hAnsi="Sylfaen"/>
                <w:b/>
                <w:bCs/>
                <w:lang w:val="ka-GE"/>
              </w:rPr>
              <w:t xml:space="preserve">ის ნორმატიული შინაარსი, რომელიც აძლევს სასამართლოს უფლებას შეცვალოს ბრალდება, </w:t>
            </w:r>
            <w:r w:rsidR="00CC4D10">
              <w:rPr>
                <w:rFonts w:ascii="Sylfaen" w:hAnsi="Sylfaen"/>
                <w:b/>
                <w:bCs/>
                <w:lang w:val="ka-GE"/>
              </w:rPr>
              <w:t xml:space="preserve">ეწინააღმდეგება </w:t>
            </w:r>
            <w:r w:rsidRPr="008044A5">
              <w:rPr>
                <w:rFonts w:ascii="Sylfaen" w:hAnsi="Sylfaen"/>
                <w:b/>
                <w:lang w:val="ka-GE"/>
              </w:rPr>
              <w:t>საქართველოს კონ</w:t>
            </w:r>
            <w:r>
              <w:rPr>
                <w:rFonts w:ascii="Sylfaen" w:hAnsi="Sylfaen"/>
                <w:b/>
                <w:lang w:val="ka-GE"/>
              </w:rPr>
              <w:t>ს</w:t>
            </w:r>
            <w:r w:rsidRPr="008044A5">
              <w:rPr>
                <w:rFonts w:ascii="Sylfaen" w:hAnsi="Sylfaen"/>
                <w:b/>
                <w:lang w:val="ka-GE"/>
              </w:rPr>
              <w:t>ტიტუციის 31-ე მუხლის</w:t>
            </w:r>
            <w:r w:rsidR="00A779C7">
              <w:rPr>
                <w:rFonts w:ascii="Sylfaen" w:hAnsi="Sylfaen"/>
                <w:b/>
                <w:lang w:val="ka-GE"/>
              </w:rPr>
              <w:t xml:space="preserve"> პირველ და</w:t>
            </w:r>
            <w:r w:rsidRPr="008044A5">
              <w:rPr>
                <w:rFonts w:ascii="Sylfaen" w:hAnsi="Sylfaen"/>
                <w:b/>
                <w:lang w:val="ka-GE"/>
              </w:rPr>
              <w:t xml:space="preserve"> მე-3</w:t>
            </w:r>
            <w:r>
              <w:rPr>
                <w:rFonts w:ascii="Sylfaen" w:hAnsi="Sylfaen"/>
                <w:b/>
                <w:lang w:val="ka-GE"/>
              </w:rPr>
              <w:t xml:space="preserve"> ნაწილს</w:t>
            </w:r>
            <w:r w:rsidR="00CC4D10">
              <w:rPr>
                <w:rFonts w:ascii="Sylfaen" w:hAnsi="Sylfaen"/>
                <w:b/>
                <w:lang w:val="ka-GE"/>
              </w:rPr>
              <w:t>;</w:t>
            </w:r>
          </w:p>
          <w:p w14:paraId="1237E039" w14:textId="77777777" w:rsidR="00B3261B" w:rsidRDefault="00B3261B" w:rsidP="00B3261B">
            <w:pPr>
              <w:ind w:firstLine="720"/>
              <w:jc w:val="both"/>
              <w:rPr>
                <w:rFonts w:ascii="Sylfaen" w:hAnsi="Sylfaen"/>
                <w:b/>
                <w:lang w:val="ka-GE"/>
              </w:rPr>
            </w:pPr>
          </w:p>
          <w:p w14:paraId="35F2B062" w14:textId="4970A5B4" w:rsidR="00B3261B" w:rsidRDefault="00B3261B" w:rsidP="00B3261B">
            <w:pPr>
              <w:jc w:val="both"/>
              <w:rPr>
                <w:rFonts w:ascii="Sylfaen" w:hAnsi="Sylfaen"/>
                <w:b/>
                <w:lang w:val="ka-GE"/>
              </w:rPr>
            </w:pPr>
            <w:r>
              <w:rPr>
                <w:rFonts w:ascii="Sylfaen" w:hAnsi="Sylfaen"/>
                <w:b/>
                <w:lang w:val="ka-GE"/>
              </w:rPr>
              <w:t>ფაქტობრივი გარემოებები:</w:t>
            </w:r>
          </w:p>
          <w:p w14:paraId="4D9DFA13" w14:textId="77777777" w:rsidR="00B3261B" w:rsidRDefault="00B3261B" w:rsidP="00B3261B">
            <w:pPr>
              <w:jc w:val="both"/>
              <w:rPr>
                <w:rFonts w:ascii="Sylfaen" w:hAnsi="Sylfaen"/>
                <w:b/>
                <w:lang w:val="ka-GE"/>
              </w:rPr>
            </w:pPr>
          </w:p>
          <w:p w14:paraId="1F6684E9" w14:textId="10FC6C4A" w:rsidR="00B3261B" w:rsidRDefault="00393453">
            <w:pPr>
              <w:pStyle w:val="a9"/>
              <w:numPr>
                <w:ilvl w:val="0"/>
                <w:numId w:val="38"/>
              </w:numPr>
              <w:jc w:val="both"/>
              <w:rPr>
                <w:rFonts w:ascii="Sylfaen" w:hAnsi="Sylfaen"/>
                <w:b/>
                <w:lang w:val="ka-GE"/>
              </w:rPr>
            </w:pPr>
            <w:r w:rsidRPr="00BA188D">
              <w:rPr>
                <w:rFonts w:ascii="Sylfaen" w:hAnsi="Sylfaen"/>
                <w:bCs/>
                <w:lang w:val="ka-GE"/>
              </w:rPr>
              <w:t xml:space="preserve">2019 წლის </w:t>
            </w:r>
            <w:r w:rsidR="006E7021">
              <w:rPr>
                <w:rFonts w:ascii="Sylfaen" w:hAnsi="Sylfaen"/>
                <w:bCs/>
              </w:rPr>
              <w:t>24</w:t>
            </w:r>
            <w:r w:rsidR="00F8206E" w:rsidRPr="00BA188D">
              <w:rPr>
                <w:rFonts w:ascii="Sylfaen" w:hAnsi="Sylfaen"/>
                <w:bCs/>
                <w:lang w:val="ka-GE"/>
              </w:rPr>
              <w:t xml:space="preserve"> ივ</w:t>
            </w:r>
            <w:r w:rsidR="006E7021">
              <w:rPr>
                <w:rFonts w:ascii="Sylfaen" w:hAnsi="Sylfaen"/>
                <w:bCs/>
                <w:lang w:val="ka-GE"/>
              </w:rPr>
              <w:t>ლ</w:t>
            </w:r>
            <w:r w:rsidR="00F8206E" w:rsidRPr="00BA188D">
              <w:rPr>
                <w:rFonts w:ascii="Sylfaen" w:hAnsi="Sylfaen"/>
                <w:bCs/>
                <w:lang w:val="ka-GE"/>
              </w:rPr>
              <w:t>ისს</w:t>
            </w:r>
            <w:r w:rsidR="00CC4D10">
              <w:rPr>
                <w:rFonts w:ascii="Sylfaen" w:hAnsi="Sylfaen"/>
                <w:bCs/>
                <w:lang w:val="ka-GE"/>
              </w:rPr>
              <w:t xml:space="preserve"> და 22 აგვისტოს</w:t>
            </w:r>
            <w:r w:rsidR="00F8206E" w:rsidRPr="00BA188D">
              <w:rPr>
                <w:rFonts w:ascii="Sylfaen" w:hAnsi="Sylfaen"/>
                <w:bCs/>
                <w:lang w:val="ka-GE"/>
              </w:rPr>
              <w:t xml:space="preserve"> მამუკა ხაძარაძ</w:t>
            </w:r>
            <w:r w:rsidR="00BA188D">
              <w:rPr>
                <w:rFonts w:ascii="Sylfaen" w:hAnsi="Sylfaen"/>
                <w:bCs/>
                <w:lang w:val="ka-GE"/>
              </w:rPr>
              <w:t xml:space="preserve">ის </w:t>
            </w:r>
            <w:r w:rsidR="00F8206E" w:rsidRPr="00BA188D">
              <w:rPr>
                <w:rFonts w:ascii="Sylfaen" w:hAnsi="Sylfaen"/>
                <w:bCs/>
                <w:lang w:val="ka-GE"/>
              </w:rPr>
              <w:t xml:space="preserve"> მიმართ წარდგენილ იქნა ბრალდებ</w:t>
            </w:r>
            <w:r w:rsidR="00471D80">
              <w:rPr>
                <w:rFonts w:ascii="Sylfaen" w:hAnsi="Sylfaen"/>
                <w:bCs/>
                <w:lang w:val="ka-GE"/>
              </w:rPr>
              <w:t>ა</w:t>
            </w:r>
            <w:r w:rsidR="00F8206E" w:rsidRPr="00BA188D">
              <w:rPr>
                <w:rFonts w:ascii="Sylfaen" w:hAnsi="Sylfaen"/>
                <w:bCs/>
                <w:lang w:val="ka-GE"/>
              </w:rPr>
              <w:t xml:space="preserve"> სისხლის სამარ</w:t>
            </w:r>
            <w:r w:rsidR="00BA188D" w:rsidRPr="00BA188D">
              <w:rPr>
                <w:rFonts w:ascii="Sylfaen" w:hAnsi="Sylfaen"/>
                <w:bCs/>
                <w:lang w:val="ka-GE"/>
              </w:rPr>
              <w:t>თ</w:t>
            </w:r>
            <w:r w:rsidR="00F8206E" w:rsidRPr="00BA188D">
              <w:rPr>
                <w:rFonts w:ascii="Sylfaen" w:hAnsi="Sylfaen"/>
                <w:bCs/>
                <w:lang w:val="ka-GE"/>
              </w:rPr>
              <w:t>ლის კოდექსის</w:t>
            </w:r>
            <w:r w:rsidR="00BA188D" w:rsidRPr="00BA188D">
              <w:rPr>
                <w:rFonts w:ascii="Sylfaen" w:hAnsi="Sylfaen" w:cs="Sylfaen"/>
                <w:color w:val="383737"/>
                <w:shd w:val="clear" w:color="auto" w:fill="FFFFFF"/>
                <w:lang w:val="ka-GE"/>
              </w:rPr>
              <w:t xml:space="preserve"> 194-ე მუხლის მე-2 ნაწილის „ა“ და მე-3 ნაწილის „გ“ ქვეპუნქტი</w:t>
            </w:r>
            <w:r w:rsidR="00BA188D">
              <w:rPr>
                <w:rFonts w:ascii="Sylfaen" w:hAnsi="Sylfaen" w:cs="Sylfaen"/>
                <w:color w:val="383737"/>
                <w:shd w:val="clear" w:color="auto" w:fill="FFFFFF"/>
                <w:lang w:val="ka-GE"/>
              </w:rPr>
              <w:t xml:space="preserve"> </w:t>
            </w:r>
            <w:r w:rsidR="00F8206E" w:rsidRPr="00BA188D">
              <w:rPr>
                <w:rFonts w:ascii="Sylfaen" w:hAnsi="Sylfaen"/>
                <w:bCs/>
                <w:lang w:val="ka-GE"/>
              </w:rPr>
              <w:t xml:space="preserve"> ------ და</w:t>
            </w:r>
            <w:r w:rsidR="00BA188D" w:rsidRPr="00BA188D">
              <w:rPr>
                <w:rFonts w:ascii="Sylfaen" w:hAnsi="Sylfaen"/>
                <w:bCs/>
                <w:lang w:val="ka-GE"/>
              </w:rPr>
              <w:t>ნ</w:t>
            </w:r>
            <w:r w:rsidR="00F8206E" w:rsidRPr="00BA188D">
              <w:rPr>
                <w:rFonts w:ascii="Sylfaen" w:hAnsi="Sylfaen"/>
                <w:bCs/>
                <w:lang w:val="ka-GE"/>
              </w:rPr>
              <w:t>ართი</w:t>
            </w:r>
            <w:r w:rsidR="00CC4D10">
              <w:rPr>
                <w:rFonts w:ascii="Sylfaen" w:hAnsi="Sylfaen"/>
                <w:bCs/>
                <w:lang w:val="ka-GE"/>
              </w:rPr>
              <w:t xml:space="preserve"> 1</w:t>
            </w:r>
            <w:r w:rsidR="00F8206E" w:rsidRPr="00BA188D">
              <w:rPr>
                <w:rFonts w:ascii="Sylfaen" w:hAnsi="Sylfaen"/>
                <w:bCs/>
                <w:lang w:val="ka-GE"/>
              </w:rPr>
              <w:t xml:space="preserve"> - </w:t>
            </w:r>
            <w:r w:rsidR="006E7021" w:rsidRPr="006E7021">
              <w:rPr>
                <w:rFonts w:ascii="Sylfaen" w:hAnsi="Sylfaen"/>
                <w:b/>
                <w:lang w:val="ka-GE"/>
              </w:rPr>
              <w:t>დადგენილება</w:t>
            </w:r>
            <w:r w:rsidR="00471D80">
              <w:rPr>
                <w:rFonts w:ascii="Sylfaen" w:hAnsi="Sylfaen"/>
                <w:b/>
                <w:lang w:val="ka-GE"/>
              </w:rPr>
              <w:t xml:space="preserve"> მამუკა ხაზარაძის</w:t>
            </w:r>
            <w:r w:rsidR="006E7021" w:rsidRPr="006E7021">
              <w:rPr>
                <w:rFonts w:ascii="Sylfaen" w:hAnsi="Sylfaen"/>
                <w:b/>
                <w:lang w:val="ka-GE"/>
              </w:rPr>
              <w:t xml:space="preserve"> ბრალდების შესახებ</w:t>
            </w:r>
            <w:r w:rsidR="006E7021">
              <w:rPr>
                <w:rFonts w:ascii="Sylfaen" w:hAnsi="Sylfaen"/>
                <w:b/>
                <w:lang w:val="ka-GE"/>
              </w:rPr>
              <w:t xml:space="preserve"> 24.07.2019</w:t>
            </w:r>
            <w:r w:rsidR="00CC4D10">
              <w:rPr>
                <w:rFonts w:ascii="Sylfaen" w:hAnsi="Sylfaen"/>
                <w:b/>
                <w:lang w:val="ka-GE"/>
              </w:rPr>
              <w:t xml:space="preserve">; </w:t>
            </w:r>
            <w:r w:rsidR="00CC4D10" w:rsidRPr="00BA188D">
              <w:rPr>
                <w:rFonts w:ascii="Sylfaen" w:hAnsi="Sylfaen"/>
                <w:bCs/>
                <w:lang w:val="ka-GE"/>
              </w:rPr>
              <w:t>დანართი</w:t>
            </w:r>
            <w:r w:rsidR="00CC4D10">
              <w:rPr>
                <w:rFonts w:ascii="Sylfaen" w:hAnsi="Sylfaen"/>
                <w:bCs/>
                <w:lang w:val="ka-GE"/>
              </w:rPr>
              <w:t xml:space="preserve"> 2</w:t>
            </w:r>
            <w:r w:rsidR="00CC4D10" w:rsidRPr="00BA188D">
              <w:rPr>
                <w:rFonts w:ascii="Sylfaen" w:hAnsi="Sylfaen"/>
                <w:bCs/>
                <w:lang w:val="ka-GE"/>
              </w:rPr>
              <w:t xml:space="preserve"> - </w:t>
            </w:r>
            <w:r w:rsidR="00CC4D10" w:rsidRPr="006E7021">
              <w:rPr>
                <w:rFonts w:ascii="Sylfaen" w:hAnsi="Sylfaen"/>
                <w:b/>
                <w:lang w:val="ka-GE"/>
              </w:rPr>
              <w:t>დადგენილება</w:t>
            </w:r>
            <w:r w:rsidR="00CC4D10">
              <w:rPr>
                <w:rFonts w:ascii="Sylfaen" w:hAnsi="Sylfaen"/>
                <w:b/>
                <w:lang w:val="ka-GE"/>
              </w:rPr>
              <w:t xml:space="preserve"> მამუკა ხაზარაძის </w:t>
            </w:r>
            <w:r w:rsidR="00CC4D10" w:rsidRPr="006E7021">
              <w:rPr>
                <w:rFonts w:ascii="Sylfaen" w:hAnsi="Sylfaen"/>
                <w:b/>
                <w:lang w:val="ka-GE"/>
              </w:rPr>
              <w:t>ბრალდების შესახებ</w:t>
            </w:r>
            <w:r w:rsidR="00CC4D10">
              <w:rPr>
                <w:rFonts w:ascii="Sylfaen" w:hAnsi="Sylfaen"/>
                <w:b/>
                <w:lang w:val="ka-GE"/>
              </w:rPr>
              <w:t xml:space="preserve"> 22.08.2019;</w:t>
            </w:r>
          </w:p>
          <w:p w14:paraId="0C2114D3" w14:textId="77777777" w:rsidR="00CC4D10" w:rsidRDefault="00CC4D10" w:rsidP="00CC4D10">
            <w:pPr>
              <w:pStyle w:val="a9"/>
              <w:ind w:left="1080"/>
              <w:jc w:val="both"/>
              <w:rPr>
                <w:rFonts w:ascii="Sylfaen" w:hAnsi="Sylfaen"/>
                <w:b/>
                <w:lang w:val="ka-GE"/>
              </w:rPr>
            </w:pPr>
          </w:p>
          <w:p w14:paraId="45D31D34" w14:textId="4F88EDD1" w:rsidR="00BA188D" w:rsidRPr="006E7021" w:rsidRDefault="00BA188D">
            <w:pPr>
              <w:pStyle w:val="a9"/>
              <w:numPr>
                <w:ilvl w:val="0"/>
                <w:numId w:val="38"/>
              </w:numPr>
              <w:jc w:val="both"/>
              <w:rPr>
                <w:rFonts w:ascii="Sylfaen" w:hAnsi="Sylfaen"/>
                <w:b/>
                <w:lang w:val="ka-GE"/>
              </w:rPr>
            </w:pPr>
            <w:r w:rsidRPr="00BA188D">
              <w:rPr>
                <w:rFonts w:ascii="Sylfaen" w:hAnsi="Sylfaen"/>
                <w:bCs/>
                <w:lang w:val="ka-GE"/>
              </w:rPr>
              <w:t xml:space="preserve">2019 წლის </w:t>
            </w:r>
            <w:r w:rsidR="006E7021">
              <w:rPr>
                <w:rFonts w:ascii="Sylfaen" w:hAnsi="Sylfaen"/>
                <w:bCs/>
              </w:rPr>
              <w:t xml:space="preserve">24 </w:t>
            </w:r>
            <w:r w:rsidRPr="00BA188D">
              <w:rPr>
                <w:rFonts w:ascii="Sylfaen" w:hAnsi="Sylfaen"/>
                <w:bCs/>
                <w:lang w:val="ka-GE"/>
              </w:rPr>
              <w:t>ივ</w:t>
            </w:r>
            <w:r w:rsidR="006E7021">
              <w:rPr>
                <w:rFonts w:ascii="Sylfaen" w:hAnsi="Sylfaen"/>
                <w:bCs/>
                <w:lang w:val="ka-GE"/>
              </w:rPr>
              <w:t>ლ</w:t>
            </w:r>
            <w:r w:rsidRPr="00BA188D">
              <w:rPr>
                <w:rFonts w:ascii="Sylfaen" w:hAnsi="Sylfaen"/>
                <w:bCs/>
                <w:lang w:val="ka-GE"/>
              </w:rPr>
              <w:t>ისს ბადრი ჯაფარიძის მიმართ წარდგენილ იქნა ბრალდებ</w:t>
            </w:r>
            <w:r w:rsidR="0069038C">
              <w:rPr>
                <w:rFonts w:ascii="Sylfaen" w:hAnsi="Sylfaen"/>
                <w:bCs/>
                <w:lang w:val="ka-GE"/>
              </w:rPr>
              <w:t>ა</w:t>
            </w:r>
            <w:r w:rsidRPr="00BA188D">
              <w:rPr>
                <w:rFonts w:ascii="Sylfaen" w:hAnsi="Sylfaen"/>
                <w:bCs/>
                <w:lang w:val="ka-GE"/>
              </w:rPr>
              <w:t xml:space="preserve"> სისხლის სამართლის კოდექსის</w:t>
            </w:r>
            <w:r w:rsidRPr="00BA188D">
              <w:rPr>
                <w:rFonts w:ascii="Sylfaen" w:hAnsi="Sylfaen" w:cs="Sylfaen"/>
                <w:color w:val="383737"/>
                <w:shd w:val="clear" w:color="auto" w:fill="FFFFFF"/>
                <w:lang w:val="ka-GE"/>
              </w:rPr>
              <w:t xml:space="preserve"> 194-ე მუხლის მე-2 ნაწილის „ა“ და მე-3 ნაწილის „გ“ ქვეპუნქტი</w:t>
            </w:r>
            <w:r>
              <w:rPr>
                <w:rFonts w:ascii="Sylfaen" w:hAnsi="Sylfaen" w:cs="Sylfaen"/>
                <w:color w:val="383737"/>
                <w:shd w:val="clear" w:color="auto" w:fill="FFFFFF"/>
                <w:lang w:val="ka-GE"/>
              </w:rPr>
              <w:t xml:space="preserve"> </w:t>
            </w:r>
            <w:r w:rsidRPr="00BA188D">
              <w:rPr>
                <w:rFonts w:ascii="Sylfaen" w:hAnsi="Sylfaen"/>
                <w:bCs/>
                <w:lang w:val="ka-GE"/>
              </w:rPr>
              <w:t xml:space="preserve"> ------ დანართი</w:t>
            </w:r>
            <w:r w:rsidR="00CC4D10">
              <w:rPr>
                <w:rFonts w:ascii="Sylfaen" w:hAnsi="Sylfaen"/>
                <w:bCs/>
                <w:lang w:val="ka-GE"/>
              </w:rPr>
              <w:t xml:space="preserve"> 3</w:t>
            </w:r>
            <w:r w:rsidRPr="00BA188D">
              <w:rPr>
                <w:rFonts w:ascii="Sylfaen" w:hAnsi="Sylfaen"/>
                <w:bCs/>
                <w:lang w:val="ka-GE"/>
              </w:rPr>
              <w:t xml:space="preserve"> - </w:t>
            </w:r>
            <w:r w:rsidR="006E7021" w:rsidRPr="006E7021">
              <w:rPr>
                <w:rFonts w:ascii="Sylfaen" w:hAnsi="Sylfaen"/>
                <w:b/>
                <w:lang w:val="ka-GE"/>
              </w:rPr>
              <w:t xml:space="preserve">დადგენილება </w:t>
            </w:r>
            <w:r w:rsidR="00471D80">
              <w:rPr>
                <w:rFonts w:ascii="Sylfaen" w:hAnsi="Sylfaen"/>
                <w:b/>
                <w:lang w:val="ka-GE"/>
              </w:rPr>
              <w:t>ბადრი ჯაფარიძის</w:t>
            </w:r>
            <w:r w:rsidR="00CC4D10">
              <w:rPr>
                <w:rFonts w:ascii="Sylfaen" w:hAnsi="Sylfaen"/>
                <w:b/>
                <w:lang w:val="ka-GE"/>
              </w:rPr>
              <w:t xml:space="preserve"> </w:t>
            </w:r>
            <w:r w:rsidRPr="006E7021">
              <w:rPr>
                <w:rFonts w:ascii="Sylfaen" w:hAnsi="Sylfaen"/>
                <w:b/>
                <w:lang w:val="ka-GE"/>
              </w:rPr>
              <w:t>ბრალ</w:t>
            </w:r>
            <w:r w:rsidR="006E7021" w:rsidRPr="006E7021">
              <w:rPr>
                <w:rFonts w:ascii="Sylfaen" w:hAnsi="Sylfaen"/>
                <w:b/>
                <w:lang w:val="ka-GE"/>
              </w:rPr>
              <w:t>დების შესახებ</w:t>
            </w:r>
            <w:r w:rsidR="006E7021">
              <w:rPr>
                <w:rFonts w:ascii="Sylfaen" w:hAnsi="Sylfaen"/>
                <w:b/>
                <w:lang w:val="ka-GE"/>
              </w:rPr>
              <w:t xml:space="preserve"> 24.07.2019</w:t>
            </w:r>
            <w:r w:rsidR="00CC4D10">
              <w:rPr>
                <w:rFonts w:ascii="Sylfaen" w:hAnsi="Sylfaen"/>
                <w:b/>
                <w:lang w:val="ka-GE"/>
              </w:rPr>
              <w:t xml:space="preserve">, </w:t>
            </w:r>
            <w:r w:rsidR="00CC4D10" w:rsidRPr="00BA188D">
              <w:rPr>
                <w:rFonts w:ascii="Sylfaen" w:hAnsi="Sylfaen"/>
                <w:bCs/>
                <w:lang w:val="ka-GE"/>
              </w:rPr>
              <w:t xml:space="preserve">დანართი </w:t>
            </w:r>
            <w:r w:rsidR="00CC4D10">
              <w:rPr>
                <w:rFonts w:ascii="Sylfaen" w:hAnsi="Sylfaen"/>
                <w:bCs/>
                <w:lang w:val="ka-GE"/>
              </w:rPr>
              <w:t xml:space="preserve">4 </w:t>
            </w:r>
            <w:r w:rsidR="00CC4D10" w:rsidRPr="00BA188D">
              <w:rPr>
                <w:rFonts w:ascii="Sylfaen" w:hAnsi="Sylfaen"/>
                <w:bCs/>
                <w:lang w:val="ka-GE"/>
              </w:rPr>
              <w:t xml:space="preserve">- </w:t>
            </w:r>
            <w:r w:rsidR="00CC4D10" w:rsidRPr="006E7021">
              <w:rPr>
                <w:rFonts w:ascii="Sylfaen" w:hAnsi="Sylfaen"/>
                <w:b/>
                <w:lang w:val="ka-GE"/>
              </w:rPr>
              <w:t>დადგენილება</w:t>
            </w:r>
            <w:r w:rsidR="00CC4D10">
              <w:rPr>
                <w:rFonts w:ascii="Sylfaen" w:hAnsi="Sylfaen"/>
                <w:b/>
                <w:lang w:val="ka-GE"/>
              </w:rPr>
              <w:t xml:space="preserve"> მამუკა ხაზარაძის </w:t>
            </w:r>
            <w:r w:rsidR="00CC4D10" w:rsidRPr="006E7021">
              <w:rPr>
                <w:rFonts w:ascii="Sylfaen" w:hAnsi="Sylfaen"/>
                <w:b/>
                <w:lang w:val="ka-GE"/>
              </w:rPr>
              <w:t>ბრალდების შესახებ</w:t>
            </w:r>
            <w:r w:rsidR="00CC4D10">
              <w:rPr>
                <w:rFonts w:ascii="Sylfaen" w:hAnsi="Sylfaen"/>
                <w:b/>
                <w:lang w:val="ka-GE"/>
              </w:rPr>
              <w:t xml:space="preserve"> 22.08.2019;</w:t>
            </w:r>
          </w:p>
          <w:p w14:paraId="4F1423D7" w14:textId="77777777" w:rsidR="00BA188D" w:rsidRPr="006E7021" w:rsidRDefault="00BA188D" w:rsidP="00BA188D">
            <w:pPr>
              <w:ind w:left="360"/>
              <w:jc w:val="both"/>
              <w:rPr>
                <w:rFonts w:ascii="Sylfaen" w:hAnsi="Sylfaen"/>
                <w:b/>
                <w:lang w:val="ka-GE"/>
              </w:rPr>
            </w:pPr>
          </w:p>
          <w:p w14:paraId="529ED73E" w14:textId="68997C44" w:rsidR="00393453" w:rsidRDefault="00393453">
            <w:pPr>
              <w:pStyle w:val="a9"/>
              <w:numPr>
                <w:ilvl w:val="0"/>
                <w:numId w:val="38"/>
              </w:numPr>
              <w:jc w:val="both"/>
              <w:rPr>
                <w:rFonts w:ascii="Sylfaen" w:hAnsi="Sylfaen"/>
                <w:b/>
                <w:lang w:val="ka-GE"/>
              </w:rPr>
            </w:pPr>
            <w:r w:rsidRPr="00BA188D">
              <w:rPr>
                <w:rFonts w:ascii="Sylfaen" w:hAnsi="Sylfaen" w:cs="Sylfaen"/>
                <w:bCs/>
                <w:lang w:val="ka-GE"/>
              </w:rPr>
              <w:t>საქართველოს</w:t>
            </w:r>
            <w:r w:rsidRPr="00BA188D">
              <w:rPr>
                <w:rFonts w:ascii="Sylfaen" w:hAnsi="Sylfaen"/>
                <w:bCs/>
                <w:lang w:val="ka-GE"/>
              </w:rPr>
              <w:t xml:space="preserve"> პროკურატურამ 2019 წლის </w:t>
            </w:r>
            <w:r w:rsidR="00195F81">
              <w:rPr>
                <w:rFonts w:ascii="Sylfaen" w:hAnsi="Sylfaen"/>
                <w:bCs/>
                <w:lang w:val="ka-GE"/>
              </w:rPr>
              <w:t>30 სექტემბერს</w:t>
            </w:r>
            <w:r w:rsidRPr="00BA188D">
              <w:rPr>
                <w:rFonts w:ascii="Sylfaen" w:hAnsi="Sylfaen"/>
                <w:bCs/>
                <w:lang w:val="ka-GE"/>
              </w:rPr>
              <w:t xml:space="preserve"> გამოიტანა დადგენილება </w:t>
            </w:r>
            <w:r w:rsidR="00195F81">
              <w:rPr>
                <w:rFonts w:ascii="Sylfaen" w:hAnsi="Sylfaen"/>
                <w:bCs/>
                <w:lang w:val="ka-GE"/>
              </w:rPr>
              <w:t xml:space="preserve">მამუკა ხაზარაძის მიმართ </w:t>
            </w:r>
            <w:r w:rsidRPr="00BA188D">
              <w:rPr>
                <w:rFonts w:ascii="Sylfaen" w:hAnsi="Sylfaen"/>
                <w:bCs/>
                <w:lang w:val="ka-GE"/>
              </w:rPr>
              <w:t>180-ე მუხლი</w:t>
            </w:r>
            <w:r w:rsidR="00195F81">
              <w:rPr>
                <w:rFonts w:ascii="Sylfaen" w:hAnsi="Sylfaen"/>
                <w:bCs/>
                <w:lang w:val="ka-GE"/>
              </w:rPr>
              <w:t xml:space="preserve"> მე-2 ნაწილის ა) ქვეპუნქტითა და მე-3 ნაწილის ბ) ქვეპუნქტით</w:t>
            </w:r>
            <w:r w:rsidRPr="00BA188D">
              <w:rPr>
                <w:rFonts w:ascii="Sylfaen" w:hAnsi="Sylfaen"/>
                <w:bCs/>
                <w:lang w:val="ka-GE"/>
              </w:rPr>
              <w:t xml:space="preserve"> სისხლისსამართლებრივი დევნის დაწყებაზე უარის თქმის შესახებ</w:t>
            </w:r>
            <w:r w:rsidR="00195F81">
              <w:rPr>
                <w:rFonts w:ascii="Sylfaen" w:hAnsi="Sylfaen"/>
                <w:bCs/>
                <w:lang w:val="ka-GE"/>
              </w:rPr>
              <w:t xml:space="preserve">, სისხლისსამართლებრივი დევნისს ხანდაზმულობის ვადის გასვლის გამო. </w:t>
            </w:r>
            <w:r w:rsidRPr="00BA188D">
              <w:rPr>
                <w:rFonts w:ascii="Sylfaen" w:hAnsi="Sylfaen"/>
                <w:bCs/>
                <w:lang w:val="ka-GE"/>
              </w:rPr>
              <w:t xml:space="preserve">დანართი </w:t>
            </w:r>
            <w:r w:rsidR="00CC4D10">
              <w:rPr>
                <w:rFonts w:ascii="Sylfaen" w:hAnsi="Sylfaen"/>
                <w:bCs/>
                <w:lang w:val="ka-GE"/>
              </w:rPr>
              <w:t xml:space="preserve">5 </w:t>
            </w:r>
            <w:r w:rsidRPr="00BA188D">
              <w:rPr>
                <w:rFonts w:ascii="Sylfaen" w:hAnsi="Sylfaen"/>
                <w:bCs/>
                <w:lang w:val="ka-GE"/>
              </w:rPr>
              <w:t xml:space="preserve">- </w:t>
            </w:r>
            <w:r w:rsidR="00195F81" w:rsidRPr="00195F81">
              <w:rPr>
                <w:rFonts w:ascii="Sylfaen" w:hAnsi="Sylfaen"/>
                <w:b/>
                <w:lang w:val="ka-GE"/>
              </w:rPr>
              <w:t xml:space="preserve">საქართველოს გენერალურის </w:t>
            </w:r>
            <w:r w:rsidR="00B3261B" w:rsidRPr="0022659D">
              <w:rPr>
                <w:rFonts w:ascii="Sylfaen" w:hAnsi="Sylfaen"/>
                <w:b/>
                <w:lang w:val="ka-GE"/>
              </w:rPr>
              <w:lastRenderedPageBreak/>
              <w:t xml:space="preserve">პროკურატურის </w:t>
            </w:r>
            <w:r w:rsidR="00195F81">
              <w:rPr>
                <w:rFonts w:ascii="Sylfaen" w:hAnsi="Sylfaen"/>
                <w:b/>
                <w:lang w:val="ka-GE"/>
              </w:rPr>
              <w:t xml:space="preserve">2019 წლი 30 სექტემბრის </w:t>
            </w:r>
            <w:r w:rsidR="00B3261B" w:rsidRPr="0022659D">
              <w:rPr>
                <w:rFonts w:ascii="Sylfaen" w:hAnsi="Sylfaen"/>
                <w:b/>
                <w:lang w:val="ka-GE"/>
              </w:rPr>
              <w:t>დადგენილება სისხლისსმართლებრივი დევნის დაწყებაზე უარის თქმის თაობაზე</w:t>
            </w:r>
          </w:p>
          <w:p w14:paraId="391B363D" w14:textId="77777777" w:rsidR="00195F81" w:rsidRPr="00195F81" w:rsidRDefault="00195F81" w:rsidP="00195F81">
            <w:pPr>
              <w:pStyle w:val="a9"/>
              <w:rPr>
                <w:rFonts w:ascii="Sylfaen" w:hAnsi="Sylfaen"/>
                <w:b/>
                <w:lang w:val="ka-GE"/>
              </w:rPr>
            </w:pPr>
          </w:p>
          <w:p w14:paraId="24F621F5" w14:textId="6341206E" w:rsidR="00195F81" w:rsidRDefault="00195F81">
            <w:pPr>
              <w:pStyle w:val="a9"/>
              <w:numPr>
                <w:ilvl w:val="0"/>
                <w:numId w:val="38"/>
              </w:numPr>
              <w:jc w:val="both"/>
              <w:rPr>
                <w:rFonts w:ascii="Sylfaen" w:hAnsi="Sylfaen"/>
                <w:b/>
                <w:lang w:val="ka-GE"/>
              </w:rPr>
            </w:pPr>
            <w:r w:rsidRPr="00BA188D">
              <w:rPr>
                <w:rFonts w:ascii="Sylfaen" w:hAnsi="Sylfaen" w:cs="Sylfaen"/>
                <w:bCs/>
                <w:lang w:val="ka-GE"/>
              </w:rPr>
              <w:t>საქართველოს</w:t>
            </w:r>
            <w:r w:rsidRPr="00BA188D">
              <w:rPr>
                <w:rFonts w:ascii="Sylfaen" w:hAnsi="Sylfaen"/>
                <w:bCs/>
                <w:lang w:val="ka-GE"/>
              </w:rPr>
              <w:t xml:space="preserve"> პროკურატურამ 2019 წლის </w:t>
            </w:r>
            <w:r>
              <w:rPr>
                <w:rFonts w:ascii="Sylfaen" w:hAnsi="Sylfaen"/>
                <w:bCs/>
                <w:lang w:val="ka-GE"/>
              </w:rPr>
              <w:t>30 სექტემბერს</w:t>
            </w:r>
            <w:r w:rsidRPr="00BA188D">
              <w:rPr>
                <w:rFonts w:ascii="Sylfaen" w:hAnsi="Sylfaen"/>
                <w:bCs/>
                <w:lang w:val="ka-GE"/>
              </w:rPr>
              <w:t xml:space="preserve"> გამოიტანა დადგენილება </w:t>
            </w:r>
            <w:r>
              <w:rPr>
                <w:rFonts w:ascii="Sylfaen" w:hAnsi="Sylfaen"/>
                <w:bCs/>
                <w:lang w:val="ka-GE"/>
              </w:rPr>
              <w:t xml:space="preserve">ბადრი ჯაფარიძის მიმართ </w:t>
            </w:r>
            <w:r w:rsidRPr="00BA188D">
              <w:rPr>
                <w:rFonts w:ascii="Sylfaen" w:hAnsi="Sylfaen"/>
                <w:bCs/>
                <w:lang w:val="ka-GE"/>
              </w:rPr>
              <w:t>180-ე მუხლი</w:t>
            </w:r>
            <w:r>
              <w:rPr>
                <w:rFonts w:ascii="Sylfaen" w:hAnsi="Sylfaen"/>
                <w:bCs/>
                <w:lang w:val="ka-GE"/>
              </w:rPr>
              <w:t xml:space="preserve"> მე-2 ნაწილის ა) ქვეპუნქტითა და მე-3 ნაწილის ბ) ქვეპუნქტით</w:t>
            </w:r>
            <w:r w:rsidRPr="00BA188D">
              <w:rPr>
                <w:rFonts w:ascii="Sylfaen" w:hAnsi="Sylfaen"/>
                <w:bCs/>
                <w:lang w:val="ka-GE"/>
              </w:rPr>
              <w:t xml:space="preserve"> სისხლისსამართლებრივი დევნის დაწყებაზე უარის თქმის შესახებ</w:t>
            </w:r>
            <w:r>
              <w:rPr>
                <w:rFonts w:ascii="Sylfaen" w:hAnsi="Sylfaen"/>
                <w:bCs/>
                <w:lang w:val="ka-GE"/>
              </w:rPr>
              <w:t xml:space="preserve">, სისხლისსამართლებრივი დევნისს ხანდაზმულობის ვადის გასვლის გამო. </w:t>
            </w:r>
            <w:r w:rsidRPr="00BA188D">
              <w:rPr>
                <w:rFonts w:ascii="Sylfaen" w:hAnsi="Sylfaen"/>
                <w:bCs/>
                <w:lang w:val="ka-GE"/>
              </w:rPr>
              <w:t xml:space="preserve">დანართი </w:t>
            </w:r>
            <w:r w:rsidR="00CC4D10">
              <w:rPr>
                <w:rFonts w:ascii="Sylfaen" w:hAnsi="Sylfaen"/>
                <w:bCs/>
                <w:lang w:val="ka-GE"/>
              </w:rPr>
              <w:t>6</w:t>
            </w:r>
            <w:r w:rsidRPr="00BA188D">
              <w:rPr>
                <w:rFonts w:ascii="Sylfaen" w:hAnsi="Sylfaen"/>
                <w:bCs/>
                <w:lang w:val="ka-GE"/>
              </w:rPr>
              <w:t xml:space="preserve">- </w:t>
            </w:r>
            <w:r w:rsidRPr="00195F81">
              <w:rPr>
                <w:rFonts w:ascii="Sylfaen" w:hAnsi="Sylfaen"/>
                <w:b/>
                <w:lang w:val="ka-GE"/>
              </w:rPr>
              <w:t xml:space="preserve">საქართველოს გენერალურის </w:t>
            </w:r>
            <w:r w:rsidRPr="0022659D">
              <w:rPr>
                <w:rFonts w:ascii="Sylfaen" w:hAnsi="Sylfaen"/>
                <w:b/>
                <w:lang w:val="ka-GE"/>
              </w:rPr>
              <w:t xml:space="preserve">პროკურატურის </w:t>
            </w:r>
            <w:r>
              <w:rPr>
                <w:rFonts w:ascii="Sylfaen" w:hAnsi="Sylfaen"/>
                <w:b/>
                <w:lang w:val="ka-GE"/>
              </w:rPr>
              <w:t xml:space="preserve">2019 წლი 30 სექტემბრის </w:t>
            </w:r>
            <w:r w:rsidRPr="0022659D">
              <w:rPr>
                <w:rFonts w:ascii="Sylfaen" w:hAnsi="Sylfaen"/>
                <w:b/>
                <w:lang w:val="ka-GE"/>
              </w:rPr>
              <w:t>დადგენილება სისხლისსმართლებრივი დევნის დაწყებაზე უარის თქმის თაობაზე</w:t>
            </w:r>
          </w:p>
          <w:p w14:paraId="45D300AD" w14:textId="77777777" w:rsidR="0022659D" w:rsidRPr="0022659D" w:rsidRDefault="0022659D" w:rsidP="0022659D">
            <w:pPr>
              <w:jc w:val="both"/>
              <w:rPr>
                <w:rFonts w:ascii="Sylfaen" w:hAnsi="Sylfaen"/>
                <w:b/>
                <w:lang w:val="ka-GE"/>
              </w:rPr>
            </w:pPr>
          </w:p>
          <w:p w14:paraId="6AEC8EA9" w14:textId="20D0010B" w:rsidR="0069038C" w:rsidRPr="0069038C" w:rsidRDefault="00393453">
            <w:pPr>
              <w:pStyle w:val="a9"/>
              <w:numPr>
                <w:ilvl w:val="0"/>
                <w:numId w:val="38"/>
              </w:numPr>
              <w:jc w:val="both"/>
              <w:rPr>
                <w:rFonts w:ascii="Sylfaen" w:hAnsi="Sylfaen"/>
                <w:b/>
                <w:lang w:val="ka-GE"/>
              </w:rPr>
            </w:pPr>
            <w:r w:rsidRPr="00393453">
              <w:rPr>
                <w:rFonts w:ascii="Sylfaen" w:hAnsi="Sylfaen"/>
                <w:lang w:val="ka-GE"/>
              </w:rPr>
              <w:t>თბილისის საქალაქო სასამართლოს მოსამართლე გიორგი არევაძის მიერ 2022 წლის 12 იანვარს გამოტანილი გამამტყუნებელი განაჩენით</w:t>
            </w:r>
            <w:r w:rsidR="0069038C">
              <w:rPr>
                <w:rFonts w:ascii="Sylfaen" w:hAnsi="Sylfaen"/>
                <w:lang w:val="ka-GE"/>
              </w:rPr>
              <w:t xml:space="preserve"> დაადგინა:</w:t>
            </w:r>
          </w:p>
          <w:p w14:paraId="329A4844" w14:textId="77777777" w:rsidR="0069038C" w:rsidRDefault="0069038C" w:rsidP="0069038C">
            <w:pPr>
              <w:pStyle w:val="a9"/>
              <w:jc w:val="both"/>
              <w:rPr>
                <w:rFonts w:ascii="Sylfaen" w:hAnsi="Sylfaen"/>
                <w:lang w:val="ka-GE"/>
              </w:rPr>
            </w:pPr>
          </w:p>
          <w:p w14:paraId="2BFD40EB" w14:textId="77777777" w:rsidR="0069038C" w:rsidRDefault="0069038C" w:rsidP="0069038C">
            <w:pPr>
              <w:pStyle w:val="a9"/>
              <w:jc w:val="both"/>
              <w:rPr>
                <w:rFonts w:ascii="Sylfaen" w:hAnsi="Sylfaen" w:cs="Sylfaen"/>
                <w:b/>
                <w:bCs/>
                <w:color w:val="000000"/>
                <w:shd w:val="clear" w:color="auto" w:fill="FFFFFF"/>
                <w:lang w:val="ka-GE"/>
              </w:rPr>
            </w:pPr>
            <w:r>
              <w:rPr>
                <w:rFonts w:ascii="Sylfaen" w:hAnsi="Sylfaen"/>
                <w:lang w:val="ka-GE"/>
              </w:rPr>
              <w:t>,,</w:t>
            </w:r>
            <w:r w:rsidRPr="0069038C">
              <w:rPr>
                <w:rFonts w:ascii="Sylfaen" w:hAnsi="Sylfaen" w:cs="Sylfaen"/>
                <w:b/>
                <w:bCs/>
                <w:color w:val="000000"/>
                <w:shd w:val="clear" w:color="auto" w:fill="FFFFFF"/>
                <w:lang w:val="ka-GE"/>
              </w:rPr>
              <w:t>თბილისის საქალაქო სასამართლომ იხელმძღვანელა საქართველოს სისხლის სამართლის საპროცესო კოდექსის 258-260-ე, 270-272-ე, 275-279-ე, 292-293-ე მუხლებით და დაადგინა, რომ:</w:t>
            </w:r>
          </w:p>
          <w:p w14:paraId="32E3CA88" w14:textId="77777777" w:rsidR="0069038C" w:rsidRDefault="0069038C" w:rsidP="0069038C">
            <w:pPr>
              <w:pStyle w:val="a9"/>
              <w:jc w:val="both"/>
              <w:rPr>
                <w:rFonts w:ascii="Sylfaen" w:hAnsi="Sylfaen" w:cs="Sylfaen"/>
                <w:color w:val="000000"/>
                <w:shd w:val="clear" w:color="auto" w:fill="FFFFFF"/>
                <w:lang w:val="ka-GE"/>
              </w:rPr>
            </w:pPr>
            <w:r>
              <w:rPr>
                <w:rFonts w:ascii="Sylfaen" w:hAnsi="Sylfaen" w:cs="Sylfaen"/>
                <w:b/>
                <w:bCs/>
                <w:color w:val="000000"/>
                <w:shd w:val="clear" w:color="auto" w:fill="FFFFFF"/>
                <w:lang w:val="ka-GE"/>
              </w:rPr>
              <w:t>1.</w:t>
            </w:r>
            <w:r w:rsidRPr="0069038C">
              <w:rPr>
                <w:rFonts w:ascii="Sylfaen" w:hAnsi="Sylfaen" w:cs="Sylfaen"/>
                <w:color w:val="000000"/>
                <w:shd w:val="clear" w:color="auto" w:fill="FFFFFF"/>
                <w:lang w:val="ka-GE"/>
              </w:rPr>
              <w:t xml:space="preserve">მამუკა ხაძარაძის და ბადრი ჯაფარიძის ქმედება საქართველოს სისხლის სამართლის კოდექსის 194-ე მუხლის მე-2 ნაწილის „ა“ და მე-3 ნაწილის „გ“  ქვეოუნქტიდან </w:t>
            </w:r>
            <w:r w:rsidRPr="0069038C">
              <w:rPr>
                <w:rFonts w:ascii="Sylfaen" w:hAnsi="Sylfaen" w:cs="Sylfaen"/>
                <w:b/>
                <w:bCs/>
                <w:color w:val="000000"/>
                <w:shd w:val="clear" w:color="auto" w:fill="FFFFFF"/>
                <w:lang w:val="ka-GE"/>
              </w:rPr>
              <w:t>გადაკვალიფიცირდეს</w:t>
            </w:r>
            <w:r w:rsidRPr="0069038C">
              <w:rPr>
                <w:rFonts w:ascii="Sylfaen" w:hAnsi="Sylfaen" w:cs="Sylfaen"/>
                <w:color w:val="000000"/>
                <w:shd w:val="clear" w:color="auto" w:fill="FFFFFF"/>
                <w:lang w:val="ka-GE"/>
              </w:rPr>
              <w:t xml:space="preserve"> საქართველოს სისხლის სამართლის კოდექსის 180-ე მუხლის მე-2 ნაწილის „ა“ და მე-3 ნაწილის „ბ“ ქვეპუნქტებზე.</w:t>
            </w:r>
          </w:p>
          <w:p w14:paraId="5DB634D7" w14:textId="36977894" w:rsidR="0022659D" w:rsidRDefault="0069038C" w:rsidP="0069038C">
            <w:pPr>
              <w:pStyle w:val="a9"/>
              <w:jc w:val="both"/>
              <w:rPr>
                <w:rFonts w:ascii="Sylfaen" w:hAnsi="Sylfaen"/>
                <w:b/>
                <w:lang w:val="ka-GE"/>
              </w:rPr>
            </w:pPr>
            <w:r>
              <w:rPr>
                <w:rFonts w:ascii="Sylfaen" w:hAnsi="Sylfaen" w:cs="Sylfaen"/>
                <w:b/>
                <w:bCs/>
                <w:color w:val="000000"/>
                <w:shd w:val="clear" w:color="auto" w:fill="FFFFFF"/>
                <w:lang w:val="ka-GE"/>
              </w:rPr>
              <w:t>2.</w:t>
            </w:r>
            <w:r w:rsidRPr="0069038C">
              <w:rPr>
                <w:rFonts w:ascii="Sylfaen" w:hAnsi="Sylfaen" w:cs="Sylfaen"/>
                <w:color w:val="000000"/>
                <w:shd w:val="clear" w:color="auto" w:fill="FFFFFF"/>
                <w:lang w:val="ka-GE"/>
              </w:rPr>
              <w:t xml:space="preserve">მამუკა ხაზარაძე და ბადრი ჯაფარიძე ცნობილ იქნენ დამნაშავედ საქართველოს სისხლის სამართლის კოდექსის 180-ე მუხლის მე-2 ნაწილის „ა“ და მე-3 ნაწილის „ბ“ ქვეპუნქტებით და სასჯელის სახედ და ზომად განესაზღვროს თავისუფლების აღკვეთა 7 (შვიდი) წლის ვადით. საქართველოს სისხლის სამართლის საპროცესო კოდექსის 269-ე მუხლის მე-5 ნაწილის „ბ“ ქვეპუნქტის თანახმად, მამუკა ხაზარაძე და ბადრი ჯაფარიძე სისხლისსამართლებრივი დევნის ხანდაზმულობის გამო გათავისუფლდეს დანიშნული სასჯელისგან.“ </w:t>
            </w:r>
            <w:r w:rsidR="00393453" w:rsidRPr="0069038C">
              <w:rPr>
                <w:rFonts w:ascii="Sylfaen" w:hAnsi="Sylfaen" w:cs="Sylfaen"/>
                <w:lang w:val="ka-GE"/>
              </w:rPr>
              <w:t>დანართი</w:t>
            </w:r>
            <w:r w:rsidR="00393453" w:rsidRPr="0069038C">
              <w:rPr>
                <w:rFonts w:ascii="Sylfaen" w:hAnsi="Sylfaen"/>
                <w:lang w:val="ka-GE"/>
              </w:rPr>
              <w:t xml:space="preserve"> </w:t>
            </w:r>
            <w:r w:rsidR="00CC4D10">
              <w:rPr>
                <w:rFonts w:ascii="Sylfaen" w:hAnsi="Sylfaen"/>
                <w:lang w:val="ka-GE"/>
              </w:rPr>
              <w:t xml:space="preserve">7 </w:t>
            </w:r>
            <w:r w:rsidR="00393453" w:rsidRPr="0069038C">
              <w:rPr>
                <w:rFonts w:ascii="Sylfaen" w:hAnsi="Sylfaen"/>
                <w:lang w:val="ka-GE"/>
              </w:rPr>
              <w:t xml:space="preserve">- </w:t>
            </w:r>
            <w:r w:rsidR="00393453" w:rsidRPr="0069038C">
              <w:rPr>
                <w:rFonts w:ascii="Sylfaen" w:hAnsi="Sylfaen" w:cs="Sylfaen"/>
                <w:b/>
                <w:lang w:val="ka-GE"/>
              </w:rPr>
              <w:t>პირველი</w:t>
            </w:r>
            <w:r w:rsidR="00393453" w:rsidRPr="0069038C">
              <w:rPr>
                <w:rFonts w:ascii="Sylfaen" w:hAnsi="Sylfaen"/>
                <w:b/>
                <w:lang w:val="ka-GE"/>
              </w:rPr>
              <w:t xml:space="preserve"> ინსტანციის სასამართლოს განაჩენი</w:t>
            </w:r>
            <w:r w:rsidR="00881511">
              <w:rPr>
                <w:rFonts w:ascii="Sylfaen" w:hAnsi="Sylfaen"/>
                <w:b/>
                <w:lang w:val="ka-GE"/>
              </w:rPr>
              <w:t xml:space="preserve">. </w:t>
            </w:r>
          </w:p>
          <w:p w14:paraId="5168C200" w14:textId="0877243F" w:rsidR="00B3261B" w:rsidRDefault="00881511" w:rsidP="0069038C">
            <w:pPr>
              <w:pStyle w:val="a9"/>
              <w:jc w:val="both"/>
              <w:rPr>
                <w:rFonts w:ascii="Sylfaen" w:hAnsi="Sylfaen"/>
                <w:b/>
                <w:lang w:val="ka-GE"/>
              </w:rPr>
            </w:pPr>
            <w:r>
              <w:rPr>
                <w:rFonts w:ascii="Sylfaen" w:hAnsi="Sylfaen"/>
                <w:bCs/>
                <w:lang w:val="ka-GE"/>
              </w:rPr>
              <w:t xml:space="preserve">აღნიშნულ განაჩენში სადაო ნორმები გამოყენებულ იქნა იმ ნორმატიული შინაარსით, რომელიც არღვევს მამუკა ხაზარაძის და ბადრი ჯაფარიძის </w:t>
            </w:r>
            <w:r w:rsidRPr="008044A5">
              <w:rPr>
                <w:rFonts w:ascii="Sylfaen" w:hAnsi="Sylfaen"/>
                <w:b/>
                <w:lang w:val="ka-GE"/>
              </w:rPr>
              <w:t>საქართველოს კონ</w:t>
            </w:r>
            <w:r>
              <w:rPr>
                <w:rFonts w:ascii="Sylfaen" w:hAnsi="Sylfaen"/>
                <w:b/>
                <w:lang w:val="ka-GE"/>
              </w:rPr>
              <w:t>ს</w:t>
            </w:r>
            <w:r w:rsidRPr="008044A5">
              <w:rPr>
                <w:rFonts w:ascii="Sylfaen" w:hAnsi="Sylfaen"/>
                <w:b/>
                <w:lang w:val="ka-GE"/>
              </w:rPr>
              <w:t>ტიტუციის 31-ე მუხლის პირველ, მე-3, მე-8 და მე-9 პუნქტებ</w:t>
            </w:r>
            <w:r>
              <w:rPr>
                <w:rFonts w:ascii="Sylfaen" w:hAnsi="Sylfaen"/>
                <w:b/>
                <w:lang w:val="ka-GE"/>
              </w:rPr>
              <w:t>ით დაცულ უფლებებს.</w:t>
            </w:r>
          </w:p>
          <w:p w14:paraId="5FA6BFBC" w14:textId="77777777" w:rsidR="0069038C" w:rsidRPr="00F03B89" w:rsidRDefault="0069038C" w:rsidP="00F03B89">
            <w:pPr>
              <w:jc w:val="both"/>
              <w:rPr>
                <w:rFonts w:ascii="Sylfaen" w:hAnsi="Sylfaen" w:cs="Sylfaen"/>
                <w:color w:val="000000"/>
                <w:shd w:val="clear" w:color="auto" w:fill="FFFFFF"/>
                <w:lang w:val="ka-GE"/>
              </w:rPr>
            </w:pPr>
          </w:p>
          <w:p w14:paraId="6A17D9EC" w14:textId="77777777" w:rsidR="00F03B89" w:rsidRPr="00F03B89" w:rsidRDefault="00F03B89" w:rsidP="00F03B89">
            <w:pPr>
              <w:jc w:val="both"/>
              <w:rPr>
                <w:rFonts w:ascii="Sylfaen" w:hAnsi="Sylfaen"/>
                <w:b/>
                <w:lang w:val="ka-GE"/>
              </w:rPr>
            </w:pPr>
          </w:p>
          <w:p w14:paraId="76CC613A" w14:textId="32B9E8C3" w:rsidR="002B66D6" w:rsidRPr="002A0513" w:rsidRDefault="00393453">
            <w:pPr>
              <w:pStyle w:val="a9"/>
              <w:numPr>
                <w:ilvl w:val="0"/>
                <w:numId w:val="38"/>
              </w:numPr>
              <w:jc w:val="both"/>
              <w:rPr>
                <w:rFonts w:ascii="Sylfaen" w:hAnsi="Sylfaen"/>
                <w:b/>
                <w:color w:val="000000" w:themeColor="text1"/>
                <w:lang w:val="ka-GE"/>
              </w:rPr>
            </w:pPr>
            <w:r w:rsidRPr="00393453">
              <w:rPr>
                <w:rFonts w:ascii="Sylfaen" w:hAnsi="Sylfaen"/>
                <w:color w:val="000000" w:themeColor="text1"/>
                <w:lang w:val="ka-GE"/>
              </w:rPr>
              <w:t xml:space="preserve">აღნიშნული განაჩენი </w:t>
            </w:r>
            <w:r w:rsidR="0069038C">
              <w:rPr>
                <w:rFonts w:ascii="Sylfaen" w:hAnsi="Sylfaen"/>
                <w:color w:val="000000" w:themeColor="text1"/>
                <w:lang w:val="ka-GE"/>
              </w:rPr>
              <w:t xml:space="preserve">მამუკა ხაზარაძის და ბადრი ჯაფარიძის მიერ </w:t>
            </w:r>
            <w:r w:rsidRPr="00393453">
              <w:rPr>
                <w:rFonts w:ascii="Sylfaen" w:hAnsi="Sylfaen"/>
                <w:color w:val="000000" w:themeColor="text1"/>
                <w:lang w:val="ka-GE"/>
              </w:rPr>
              <w:t>გასაჩივრებული იქნა თბილისის სააპელაციო სასამართლოში</w:t>
            </w:r>
            <w:r w:rsidR="0069038C">
              <w:rPr>
                <w:rFonts w:ascii="Sylfaen" w:hAnsi="Sylfaen"/>
                <w:color w:val="000000" w:themeColor="text1"/>
                <w:lang w:val="ka-GE"/>
              </w:rPr>
              <w:t xml:space="preserve"> საპელაციო წესით. მოთხოვნა, განაჩენის</w:t>
            </w:r>
            <w:r w:rsidRPr="00393453">
              <w:rPr>
                <w:rFonts w:ascii="Sylfaen" w:hAnsi="Sylfaen"/>
                <w:color w:val="000000" w:themeColor="text1"/>
                <w:lang w:val="ka-GE"/>
              </w:rPr>
              <w:t xml:space="preserve"> გაუქმება</w:t>
            </w:r>
            <w:r w:rsidR="0069038C">
              <w:rPr>
                <w:rFonts w:ascii="Sylfaen" w:hAnsi="Sylfaen"/>
                <w:color w:val="000000" w:themeColor="text1"/>
                <w:lang w:val="ka-GE"/>
              </w:rPr>
              <w:t xml:space="preserve"> </w:t>
            </w:r>
            <w:r w:rsidRPr="00393453">
              <w:rPr>
                <w:rFonts w:ascii="Sylfaen" w:hAnsi="Sylfaen"/>
                <w:color w:val="000000" w:themeColor="text1"/>
                <w:lang w:val="ka-GE"/>
              </w:rPr>
              <w:t>და მამუკა ხაზარაძის და ბადრი ჯაფარიძის მიმართ გამამართლებებლი განაჩენის გამოტანა. დანართი</w:t>
            </w:r>
            <w:r w:rsidR="0069038C">
              <w:rPr>
                <w:rFonts w:ascii="Sylfaen" w:hAnsi="Sylfaen"/>
                <w:color w:val="000000" w:themeColor="text1"/>
                <w:lang w:val="ka-GE"/>
              </w:rPr>
              <w:t xml:space="preserve"> -</w:t>
            </w:r>
            <w:r w:rsidRPr="00393453">
              <w:rPr>
                <w:rFonts w:ascii="Sylfaen" w:hAnsi="Sylfaen"/>
                <w:color w:val="000000" w:themeColor="text1"/>
                <w:lang w:val="ka-GE"/>
              </w:rPr>
              <w:t xml:space="preserve"> (</w:t>
            </w:r>
            <w:r w:rsidRPr="00393453">
              <w:rPr>
                <w:rFonts w:ascii="Sylfaen" w:hAnsi="Sylfaen" w:cs="Sylfaen"/>
                <w:b/>
                <w:lang w:val="ka-GE"/>
              </w:rPr>
              <w:t>სააპელაციო საჩივარი)</w:t>
            </w:r>
            <w:r w:rsidR="00B4101C">
              <w:rPr>
                <w:rFonts w:ascii="Sylfaen" w:hAnsi="Sylfaen" w:cs="Sylfaen"/>
                <w:b/>
                <w:lang w:val="ka-GE"/>
              </w:rPr>
              <w:t xml:space="preserve"> </w:t>
            </w:r>
            <w:r w:rsidR="00B4101C" w:rsidRPr="002A0513">
              <w:rPr>
                <w:rFonts w:ascii="Sylfaen" w:hAnsi="Sylfaen" w:cs="Sylfaen"/>
                <w:bCs/>
                <w:color w:val="000000" w:themeColor="text1"/>
                <w:lang w:val="ka-GE"/>
              </w:rPr>
              <w:t xml:space="preserve">სააპელაციო საჩივარში დაცვის მხარე უთითებს პირველი ინსტანციის სასამართლოს მიერ სადაო ნორმების </w:t>
            </w:r>
            <w:r w:rsidR="00881511" w:rsidRPr="002A0513">
              <w:rPr>
                <w:rFonts w:ascii="Sylfaen" w:hAnsi="Sylfaen" w:cs="Sylfaen"/>
                <w:bCs/>
                <w:color w:val="000000" w:themeColor="text1"/>
                <w:lang w:val="ka-GE"/>
              </w:rPr>
              <w:t xml:space="preserve">სასამართლოს მიერ არასწორად გამოყენებაზე. </w:t>
            </w:r>
            <w:r w:rsidR="00CC4D10" w:rsidRPr="002A0513">
              <w:rPr>
                <w:rFonts w:ascii="Sylfaen" w:hAnsi="Sylfaen" w:cs="Sylfaen"/>
                <w:bCs/>
                <w:color w:val="000000" w:themeColor="text1"/>
                <w:lang w:val="ka-GE"/>
              </w:rPr>
              <w:t xml:space="preserve">დანართი 8 - </w:t>
            </w:r>
            <w:r w:rsidR="00881511" w:rsidRPr="002A0513">
              <w:rPr>
                <w:rFonts w:ascii="Sylfaen" w:hAnsi="Sylfaen" w:cs="Sylfaen"/>
                <w:bCs/>
                <w:color w:val="000000" w:themeColor="text1"/>
                <w:lang w:val="ka-GE"/>
              </w:rPr>
              <w:t>სააპელაციო საჩივარი გვ.:</w:t>
            </w:r>
            <w:r w:rsidR="002B66D6" w:rsidRPr="002A0513">
              <w:rPr>
                <w:rFonts w:ascii="Sylfaen" w:hAnsi="Sylfaen" w:cs="Sylfaen"/>
                <w:bCs/>
                <w:color w:val="000000" w:themeColor="text1"/>
                <w:lang w:val="ka-GE"/>
              </w:rPr>
              <w:t xml:space="preserve"> 21-25</w:t>
            </w:r>
          </w:p>
          <w:p w14:paraId="56C172BF" w14:textId="77777777" w:rsidR="002B66D6" w:rsidRPr="002A0513" w:rsidRDefault="002B66D6" w:rsidP="002B66D6">
            <w:pPr>
              <w:pStyle w:val="a9"/>
              <w:jc w:val="both"/>
              <w:rPr>
                <w:rFonts w:ascii="Sylfaen" w:hAnsi="Sylfaen"/>
                <w:b/>
                <w:color w:val="000000" w:themeColor="text1"/>
                <w:lang w:val="ka-GE"/>
              </w:rPr>
            </w:pPr>
          </w:p>
          <w:p w14:paraId="629AADE1" w14:textId="616C931A" w:rsidR="002B66D6" w:rsidRPr="002A0513" w:rsidRDefault="002B66D6">
            <w:pPr>
              <w:pStyle w:val="a9"/>
              <w:numPr>
                <w:ilvl w:val="0"/>
                <w:numId w:val="38"/>
              </w:numPr>
              <w:jc w:val="both"/>
              <w:rPr>
                <w:rFonts w:ascii="Sylfaen" w:hAnsi="Sylfaen"/>
                <w:b/>
                <w:color w:val="000000" w:themeColor="text1"/>
                <w:lang w:val="ka-GE"/>
              </w:rPr>
            </w:pPr>
            <w:r w:rsidRPr="002A0513">
              <w:rPr>
                <w:rFonts w:ascii="Sylfaen" w:hAnsi="Sylfaen" w:cs="Sylfaen"/>
                <w:color w:val="000000" w:themeColor="text1"/>
                <w:lang w:val="ka-GE"/>
              </w:rPr>
              <w:t>თბილისის</w:t>
            </w:r>
            <w:r w:rsidRPr="002A0513">
              <w:rPr>
                <w:rFonts w:ascii="Sylfaen" w:hAnsi="Sylfaen"/>
                <w:color w:val="000000" w:themeColor="text1"/>
                <w:lang w:val="ka-GE"/>
              </w:rPr>
              <w:t xml:space="preserve"> სააპელაციო სასამართლომ თავისი 2023 წლის 26 იანვრის განაჩენით არ დააკმაყოფილა საპელაციო საჩივარი და 2002 წლის 12 იანვრის განაჩენი დატოვა უცვლელი</w:t>
            </w:r>
            <w:r w:rsidRPr="002A0513">
              <w:rPr>
                <w:rFonts w:ascii="Sylfaen" w:hAnsi="Sylfaen"/>
                <w:b/>
                <w:color w:val="000000" w:themeColor="text1"/>
                <w:lang w:val="ka-GE"/>
              </w:rPr>
              <w:t xml:space="preserve">. </w:t>
            </w:r>
            <w:r w:rsidRPr="002A0513">
              <w:rPr>
                <w:rFonts w:ascii="Sylfaen" w:hAnsi="Sylfaen"/>
                <w:bCs/>
                <w:color w:val="000000" w:themeColor="text1"/>
                <w:lang w:val="ka-GE"/>
              </w:rPr>
              <w:t xml:space="preserve">ამასთან სადაო ნორმები მანაც იმ ნორმატიული შინაარსით გამოიყენა, რაც პირველი ინსტანციის სასამართლომ. იხ სააპელაციო სასამართლოს განაჩენი გვ.66-67; 76-77. ამასთან </w:t>
            </w:r>
            <w:r w:rsidRPr="002A0513">
              <w:rPr>
                <w:rFonts w:ascii="Sylfaen" w:hAnsi="Sylfaen"/>
                <w:bCs/>
                <w:color w:val="000000" w:themeColor="text1"/>
                <w:lang w:val="ka-GE"/>
              </w:rPr>
              <w:lastRenderedPageBreak/>
              <w:t>სააპელაციო სასამართლო განაჩენის 63-ე გვერდზე დეტალურად მსჯელობს 273-ე მუხლის სადაო ნორმატიული შინაარსით გამოყე</w:t>
            </w:r>
            <w:r w:rsidR="00A57BD3" w:rsidRPr="002A0513">
              <w:rPr>
                <w:rFonts w:ascii="Sylfaen" w:hAnsi="Sylfaen"/>
                <w:bCs/>
                <w:color w:val="000000" w:themeColor="text1"/>
                <w:lang w:val="ka-GE"/>
              </w:rPr>
              <w:t>ნ</w:t>
            </w:r>
            <w:r w:rsidRPr="002A0513">
              <w:rPr>
                <w:rFonts w:ascii="Sylfaen" w:hAnsi="Sylfaen"/>
                <w:bCs/>
                <w:color w:val="000000" w:themeColor="text1"/>
                <w:lang w:val="ka-GE"/>
              </w:rPr>
              <w:t>ების მართებულობაზე და მიუთითებს ა</w:t>
            </w:r>
            <w:r w:rsidR="00A57BD3" w:rsidRPr="002A0513">
              <w:rPr>
                <w:rFonts w:ascii="Sylfaen" w:hAnsi="Sylfaen"/>
                <w:bCs/>
                <w:color w:val="000000" w:themeColor="text1"/>
                <w:lang w:val="ka-GE"/>
              </w:rPr>
              <w:t>ღ</w:t>
            </w:r>
            <w:r w:rsidRPr="002A0513">
              <w:rPr>
                <w:rFonts w:ascii="Sylfaen" w:hAnsi="Sylfaen"/>
                <w:bCs/>
                <w:color w:val="000000" w:themeColor="text1"/>
                <w:lang w:val="ka-GE"/>
              </w:rPr>
              <w:t>იშნულ</w:t>
            </w:r>
            <w:r w:rsidR="00A57BD3" w:rsidRPr="002A0513">
              <w:rPr>
                <w:rFonts w:ascii="Sylfaen" w:hAnsi="Sylfaen"/>
                <w:bCs/>
                <w:color w:val="000000" w:themeColor="text1"/>
                <w:lang w:val="ka-GE"/>
              </w:rPr>
              <w:t xml:space="preserve"> საკითხზე </w:t>
            </w:r>
            <w:r w:rsidRPr="002A0513">
              <w:rPr>
                <w:rFonts w:ascii="Sylfaen" w:hAnsi="Sylfaen"/>
                <w:bCs/>
                <w:color w:val="000000" w:themeColor="text1"/>
                <w:lang w:val="ka-GE"/>
              </w:rPr>
              <w:t xml:space="preserve">სასამართლო პრაქტიკის არსებობას </w:t>
            </w:r>
            <w:r w:rsidR="00CC4D10" w:rsidRPr="002A0513">
              <w:rPr>
                <w:rFonts w:ascii="Sylfaen" w:hAnsi="Sylfaen"/>
                <w:bCs/>
                <w:color w:val="000000" w:themeColor="text1"/>
                <w:lang w:val="ka-GE"/>
              </w:rPr>
              <w:t xml:space="preserve">დანართი 9 - </w:t>
            </w:r>
            <w:r w:rsidRPr="002A0513">
              <w:rPr>
                <w:rFonts w:ascii="Sylfaen" w:hAnsi="Sylfaen"/>
                <w:bCs/>
                <w:color w:val="000000" w:themeColor="text1"/>
                <w:lang w:val="ka-GE"/>
              </w:rPr>
              <w:t>სააპელაციო სასამართლოს განაჩენი გვ 63</w:t>
            </w:r>
            <w:r w:rsidR="00A57BD3" w:rsidRPr="002A0513">
              <w:rPr>
                <w:rFonts w:ascii="Sylfaen" w:hAnsi="Sylfaen"/>
                <w:bCs/>
                <w:color w:val="000000" w:themeColor="text1"/>
                <w:lang w:val="ka-GE"/>
              </w:rPr>
              <w:t>.</w:t>
            </w:r>
            <w:r w:rsidRPr="002A0513">
              <w:rPr>
                <w:rFonts w:ascii="Sylfaen" w:hAnsi="Sylfaen"/>
                <w:bCs/>
                <w:color w:val="000000" w:themeColor="text1"/>
                <w:lang w:val="ka-GE"/>
              </w:rPr>
              <w:t xml:space="preserve"> იგივეს აკეთებს სააპელაციო სასამართლო მეორე სადაო ნორმასთან დაკავშირებით და თავისი განაჩენის 68-ე გვე</w:t>
            </w:r>
            <w:r w:rsidR="00A57BD3" w:rsidRPr="002A0513">
              <w:rPr>
                <w:rFonts w:ascii="Sylfaen" w:hAnsi="Sylfaen"/>
                <w:bCs/>
                <w:color w:val="000000" w:themeColor="text1"/>
                <w:lang w:val="ka-GE"/>
              </w:rPr>
              <w:t>რ</w:t>
            </w:r>
            <w:r w:rsidRPr="002A0513">
              <w:rPr>
                <w:rFonts w:ascii="Sylfaen" w:hAnsi="Sylfaen"/>
                <w:bCs/>
                <w:color w:val="000000" w:themeColor="text1"/>
                <w:lang w:val="ka-GE"/>
              </w:rPr>
              <w:t>დზე დეტალურად მსჯელობს</w:t>
            </w:r>
            <w:r w:rsidR="00A57BD3" w:rsidRPr="002A0513">
              <w:rPr>
                <w:rFonts w:ascii="Sylfaen" w:hAnsi="Sylfaen"/>
                <w:bCs/>
                <w:color w:val="000000" w:themeColor="text1"/>
                <w:lang w:val="ka-GE"/>
              </w:rPr>
              <w:t>,</w:t>
            </w:r>
            <w:r w:rsidRPr="002A0513">
              <w:rPr>
                <w:rFonts w:ascii="Sylfaen" w:hAnsi="Sylfaen"/>
                <w:bCs/>
                <w:color w:val="000000" w:themeColor="text1"/>
                <w:lang w:val="ka-GE"/>
              </w:rPr>
              <w:t xml:space="preserve"> თუ რატომ ი</w:t>
            </w:r>
            <w:r w:rsidR="00A57BD3" w:rsidRPr="002A0513">
              <w:rPr>
                <w:rFonts w:ascii="Sylfaen" w:hAnsi="Sylfaen"/>
                <w:bCs/>
                <w:color w:val="000000" w:themeColor="text1"/>
                <w:lang w:val="ka-GE"/>
              </w:rPr>
              <w:t>ყენებს</w:t>
            </w:r>
            <w:r w:rsidRPr="002A0513">
              <w:rPr>
                <w:rFonts w:ascii="Sylfaen" w:hAnsi="Sylfaen"/>
                <w:bCs/>
                <w:color w:val="000000" w:themeColor="text1"/>
                <w:lang w:val="ka-GE"/>
              </w:rPr>
              <w:t xml:space="preserve"> სადაო ნორმას 269-ე მუხლის მე-5 ნაწილს ამ ნორმატიული შინაარსით.</w:t>
            </w:r>
          </w:p>
          <w:p w14:paraId="630D7930" w14:textId="77777777" w:rsidR="002B66D6" w:rsidRDefault="002B66D6" w:rsidP="002B66D6">
            <w:pPr>
              <w:jc w:val="both"/>
              <w:rPr>
                <w:rFonts w:ascii="Sylfaen" w:hAnsi="Sylfaen" w:cs="Sylfaen"/>
                <w:bCs/>
                <w:lang w:val="ka-GE"/>
              </w:rPr>
            </w:pPr>
          </w:p>
          <w:p w14:paraId="29039019" w14:textId="77777777" w:rsidR="00393453" w:rsidRPr="00393453" w:rsidRDefault="00393453" w:rsidP="00393453">
            <w:pPr>
              <w:ind w:firstLine="567"/>
              <w:jc w:val="both"/>
              <w:rPr>
                <w:rFonts w:ascii="Sylfaen" w:hAnsi="Sylfaen"/>
                <w:color w:val="000000" w:themeColor="text1"/>
                <w:lang w:val="ka-GE"/>
              </w:rPr>
            </w:pPr>
          </w:p>
          <w:p w14:paraId="04C57AC1" w14:textId="271AAD4D" w:rsidR="00F8206E" w:rsidRPr="002B66D6" w:rsidRDefault="0069038C">
            <w:pPr>
              <w:pStyle w:val="a9"/>
              <w:numPr>
                <w:ilvl w:val="0"/>
                <w:numId w:val="38"/>
              </w:numPr>
              <w:jc w:val="both"/>
              <w:rPr>
                <w:rFonts w:ascii="Sylfaen" w:hAnsi="Sylfaen"/>
                <w:b/>
                <w:lang w:val="ka-GE"/>
              </w:rPr>
            </w:pPr>
            <w:r w:rsidRPr="002B66D6">
              <w:rPr>
                <w:rFonts w:ascii="Sylfaen" w:hAnsi="Sylfaen"/>
                <w:color w:val="000000" w:themeColor="text1"/>
                <w:lang w:val="ka-GE"/>
              </w:rPr>
              <w:t xml:space="preserve">სააპელაციო სასამართლოს განაჩენი მამუკა ხაზარაძის და ბადრი ჯაფარიძის მიერ გასაჩივრებული იქნა საქართველოს უზენაეს სასამართლოში საკასაციო წესით. მოთხოვნა: განაჩენის გაუქმება და მამუკა ხაზარაძის და ბადრი ჯაფარიძის მიმართ გამამართლებებლი განაჩენის გამოტანა. </w:t>
            </w:r>
            <w:r w:rsidR="00393453" w:rsidRPr="002B66D6">
              <w:rPr>
                <w:rFonts w:ascii="Sylfaen" w:hAnsi="Sylfaen"/>
                <w:bCs/>
                <w:lang w:val="ka-GE"/>
              </w:rPr>
              <w:t xml:space="preserve">დანართი </w:t>
            </w:r>
            <w:r w:rsidR="00CC4D10">
              <w:rPr>
                <w:rFonts w:ascii="Sylfaen" w:hAnsi="Sylfaen"/>
                <w:bCs/>
                <w:lang w:val="ka-GE"/>
              </w:rPr>
              <w:t xml:space="preserve">10 </w:t>
            </w:r>
            <w:r w:rsidR="00393453" w:rsidRPr="002B66D6">
              <w:rPr>
                <w:rFonts w:ascii="Sylfaen" w:hAnsi="Sylfaen"/>
                <w:bCs/>
                <w:lang w:val="ka-GE"/>
              </w:rPr>
              <w:t xml:space="preserve">- </w:t>
            </w:r>
            <w:r w:rsidR="00393453" w:rsidRPr="002B66D6">
              <w:rPr>
                <w:rFonts w:ascii="Sylfaen" w:hAnsi="Sylfaen"/>
                <w:b/>
                <w:lang w:val="ka-GE"/>
              </w:rPr>
              <w:t>საკასაციო საჩივარი.</w:t>
            </w:r>
            <w:r w:rsidR="00881511" w:rsidRPr="002B66D6">
              <w:rPr>
                <w:rFonts w:ascii="Sylfaen" w:hAnsi="Sylfaen"/>
                <w:b/>
                <w:lang w:val="ka-GE"/>
              </w:rPr>
              <w:t xml:space="preserve"> </w:t>
            </w:r>
          </w:p>
          <w:p w14:paraId="7D7154FC" w14:textId="6A9FA1B8" w:rsidR="002B66D6" w:rsidRDefault="002B66D6" w:rsidP="002B66D6">
            <w:pPr>
              <w:pStyle w:val="a9"/>
              <w:jc w:val="both"/>
              <w:rPr>
                <w:rFonts w:ascii="Sylfaen" w:hAnsi="Sylfaen"/>
                <w:color w:val="000000" w:themeColor="text1"/>
                <w:lang w:val="ka-GE"/>
              </w:rPr>
            </w:pPr>
          </w:p>
          <w:p w14:paraId="090C1140" w14:textId="77777777" w:rsidR="002B66D6" w:rsidRPr="008044A5" w:rsidRDefault="002B66D6" w:rsidP="002B66D6">
            <w:pPr>
              <w:pStyle w:val="a9"/>
              <w:jc w:val="both"/>
              <w:rPr>
                <w:rFonts w:ascii="Sylfaen" w:hAnsi="Sylfaen"/>
                <w:b/>
                <w:lang w:val="ka-GE"/>
              </w:rPr>
            </w:pPr>
          </w:p>
          <w:p w14:paraId="763BC7DA" w14:textId="5502C4F8" w:rsidR="00D549DB" w:rsidRPr="002A0513" w:rsidRDefault="00D549DB" w:rsidP="002A0513">
            <w:pPr>
              <w:jc w:val="both"/>
              <w:rPr>
                <w:rFonts w:ascii="Sylfaen" w:hAnsi="Sylfaen"/>
                <w:b/>
                <w:lang w:val="ka-GE"/>
              </w:rPr>
            </w:pPr>
            <w:r w:rsidRPr="002A0513">
              <w:rPr>
                <w:rFonts w:ascii="Sylfaen" w:hAnsi="Sylfaen" w:cs="Sylfaen"/>
                <w:b/>
                <w:lang w:val="ka-GE"/>
              </w:rPr>
              <w:t>სადავო</w:t>
            </w:r>
            <w:r w:rsidRPr="002A0513">
              <w:rPr>
                <w:rFonts w:ascii="Sylfaen" w:hAnsi="Sylfaen"/>
                <w:b/>
                <w:lang w:val="ka-GE"/>
              </w:rPr>
              <w:t xml:space="preserve"> ნორმის</w:t>
            </w:r>
            <w:r w:rsidR="002B66D6" w:rsidRPr="002A0513">
              <w:rPr>
                <w:rFonts w:ascii="Sylfaen" w:hAnsi="Sylfaen"/>
                <w:b/>
                <w:lang w:val="ka-GE"/>
              </w:rPr>
              <w:t xml:space="preserve"> 269-ე მუხლის მე-5 </w:t>
            </w:r>
            <w:r w:rsidR="0095558E" w:rsidRPr="002A0513">
              <w:rPr>
                <w:rFonts w:ascii="Sylfaen" w:hAnsi="Sylfaen"/>
                <w:b/>
                <w:lang w:val="ka-GE"/>
              </w:rPr>
              <w:t>ნაწილის ბ) ქვეპუნქტის</w:t>
            </w:r>
            <w:r w:rsidRPr="002A0513">
              <w:rPr>
                <w:rFonts w:ascii="Sylfaen" w:hAnsi="Sylfaen"/>
                <w:b/>
                <w:lang w:val="ka-GE"/>
              </w:rPr>
              <w:t xml:space="preserve"> წინააღმდეგობა საქართველოს კონსტიტუციის 31-ე მუხლის მე-9 პუნქტთან მიმართებით</w:t>
            </w:r>
          </w:p>
          <w:p w14:paraId="0F60E3F9" w14:textId="77777777" w:rsidR="002B66D6" w:rsidRPr="00471D80" w:rsidRDefault="002B66D6" w:rsidP="002B66D6">
            <w:pPr>
              <w:pStyle w:val="a9"/>
              <w:ind w:left="1080"/>
              <w:jc w:val="both"/>
              <w:rPr>
                <w:rFonts w:ascii="Sylfaen" w:hAnsi="Sylfaen"/>
                <w:b/>
                <w:lang w:val="ka-GE"/>
              </w:rPr>
            </w:pPr>
          </w:p>
          <w:p w14:paraId="6E6EF053" w14:textId="77777777" w:rsidR="00D549DB" w:rsidRPr="00DB7C0B" w:rsidRDefault="00D549DB" w:rsidP="00D549DB">
            <w:pPr>
              <w:ind w:firstLine="720"/>
              <w:jc w:val="both"/>
              <w:rPr>
                <w:rFonts w:ascii="Sylfaen" w:hAnsi="Sylfaen"/>
                <w:b/>
                <w:lang w:val="ka-GE"/>
              </w:rPr>
            </w:pPr>
            <w:r w:rsidRPr="00DB7C0B">
              <w:rPr>
                <w:rFonts w:ascii="Sylfaen" w:hAnsi="Sylfaen" w:cs="Sylfaen"/>
                <w:lang w:val="ka-GE"/>
              </w:rPr>
              <w:t>საქართველოს კონსტიტუციის 31-ე მუხლის მე-9 პუნქტის თანახმად: „არავინ</w:t>
            </w:r>
            <w:r w:rsidRPr="00DB7C0B">
              <w:rPr>
                <w:rFonts w:ascii="Sylfaen" w:hAnsi="Sylfaen"/>
                <w:lang w:val="ka-GE"/>
              </w:rPr>
              <w:t xml:space="preserve"> </w:t>
            </w:r>
            <w:r w:rsidRPr="00DB7C0B">
              <w:rPr>
                <w:rFonts w:ascii="Sylfaen" w:hAnsi="Sylfaen" w:cs="Sylfaen"/>
                <w:lang w:val="ka-GE"/>
              </w:rPr>
              <w:t>აგებს</w:t>
            </w:r>
            <w:r w:rsidRPr="00DB7C0B">
              <w:rPr>
                <w:rFonts w:ascii="Sylfaen" w:hAnsi="Sylfaen"/>
                <w:lang w:val="ka-GE"/>
              </w:rPr>
              <w:t xml:space="preserve"> </w:t>
            </w:r>
            <w:r w:rsidRPr="00DB7C0B">
              <w:rPr>
                <w:rFonts w:ascii="Sylfaen" w:hAnsi="Sylfaen" w:cs="Sylfaen"/>
                <w:lang w:val="ka-GE"/>
              </w:rPr>
              <w:t>პასუხს</w:t>
            </w:r>
            <w:r w:rsidRPr="00DB7C0B">
              <w:rPr>
                <w:rFonts w:ascii="Sylfaen" w:hAnsi="Sylfaen"/>
                <w:lang w:val="ka-GE"/>
              </w:rPr>
              <w:t xml:space="preserve"> </w:t>
            </w:r>
            <w:r w:rsidRPr="00DB7C0B">
              <w:rPr>
                <w:rFonts w:ascii="Sylfaen" w:hAnsi="Sylfaen" w:cs="Sylfaen"/>
                <w:lang w:val="ka-GE"/>
              </w:rPr>
              <w:t>ქმედებისათვის</w:t>
            </w:r>
            <w:r w:rsidRPr="00DB7C0B">
              <w:rPr>
                <w:rFonts w:ascii="Sylfaen" w:hAnsi="Sylfaen"/>
                <w:lang w:val="ka-GE"/>
              </w:rPr>
              <w:t xml:space="preserve">, </w:t>
            </w:r>
            <w:r w:rsidRPr="00DB7C0B">
              <w:rPr>
                <w:rFonts w:ascii="Sylfaen" w:hAnsi="Sylfaen" w:cs="Sylfaen"/>
                <w:lang w:val="ka-GE"/>
              </w:rPr>
              <w:t>რომელიც</w:t>
            </w:r>
            <w:r w:rsidRPr="00DB7C0B">
              <w:rPr>
                <w:rFonts w:ascii="Sylfaen" w:hAnsi="Sylfaen"/>
                <w:lang w:val="ka-GE"/>
              </w:rPr>
              <w:t xml:space="preserve"> </w:t>
            </w:r>
            <w:r w:rsidRPr="00DB7C0B">
              <w:rPr>
                <w:rFonts w:ascii="Sylfaen" w:hAnsi="Sylfaen" w:cs="Sylfaen"/>
                <w:lang w:val="ka-GE"/>
              </w:rPr>
              <w:t>მისი</w:t>
            </w:r>
            <w:r w:rsidRPr="00DB7C0B">
              <w:rPr>
                <w:rFonts w:ascii="Sylfaen" w:hAnsi="Sylfaen"/>
                <w:lang w:val="ka-GE"/>
              </w:rPr>
              <w:t xml:space="preserve"> </w:t>
            </w:r>
            <w:r w:rsidRPr="00DB7C0B">
              <w:rPr>
                <w:rFonts w:ascii="Sylfaen" w:hAnsi="Sylfaen" w:cs="Sylfaen"/>
                <w:lang w:val="ka-GE"/>
              </w:rPr>
              <w:t>ჩადენის</w:t>
            </w:r>
            <w:r w:rsidRPr="00DB7C0B">
              <w:rPr>
                <w:rFonts w:ascii="Sylfaen" w:hAnsi="Sylfaen"/>
                <w:lang w:val="ka-GE"/>
              </w:rPr>
              <w:t xml:space="preserve"> </w:t>
            </w:r>
            <w:r w:rsidRPr="00DB7C0B">
              <w:rPr>
                <w:rFonts w:ascii="Sylfaen" w:hAnsi="Sylfaen" w:cs="Sylfaen"/>
                <w:lang w:val="ka-GE"/>
              </w:rPr>
              <w:t>დროს</w:t>
            </w:r>
            <w:r w:rsidRPr="00DB7C0B">
              <w:rPr>
                <w:rFonts w:ascii="Sylfaen" w:hAnsi="Sylfaen"/>
                <w:lang w:val="ka-GE"/>
              </w:rPr>
              <w:t xml:space="preserve"> </w:t>
            </w:r>
            <w:r w:rsidRPr="00DB7C0B">
              <w:rPr>
                <w:rFonts w:ascii="Sylfaen" w:hAnsi="Sylfaen" w:cs="Sylfaen"/>
                <w:lang w:val="ka-GE"/>
              </w:rPr>
              <w:t>სამართალდარღვევად</w:t>
            </w:r>
            <w:r w:rsidRPr="00DB7C0B">
              <w:rPr>
                <w:rFonts w:ascii="Sylfaen" w:hAnsi="Sylfaen"/>
                <w:lang w:val="ka-GE"/>
              </w:rPr>
              <w:t xml:space="preserve"> </w:t>
            </w:r>
            <w:r w:rsidRPr="00DB7C0B">
              <w:rPr>
                <w:rFonts w:ascii="Sylfaen" w:hAnsi="Sylfaen" w:cs="Sylfaen"/>
                <w:lang w:val="ka-GE"/>
              </w:rPr>
              <w:t>არ</w:t>
            </w:r>
            <w:r w:rsidRPr="00DB7C0B">
              <w:rPr>
                <w:rFonts w:ascii="Sylfaen" w:hAnsi="Sylfaen"/>
                <w:lang w:val="ka-GE"/>
              </w:rPr>
              <w:t xml:space="preserve"> </w:t>
            </w:r>
            <w:r w:rsidRPr="00DB7C0B">
              <w:rPr>
                <w:rFonts w:ascii="Sylfaen" w:hAnsi="Sylfaen" w:cs="Sylfaen"/>
                <w:lang w:val="ka-GE"/>
              </w:rPr>
              <w:t>ითვლებოდა</w:t>
            </w:r>
            <w:r w:rsidRPr="00DB7C0B">
              <w:rPr>
                <w:rFonts w:ascii="Sylfaen" w:hAnsi="Sylfaen"/>
                <w:lang w:val="ka-GE"/>
              </w:rPr>
              <w:t xml:space="preserve">. </w:t>
            </w:r>
            <w:r w:rsidRPr="00DB7C0B">
              <w:rPr>
                <w:rFonts w:ascii="Sylfaen" w:hAnsi="Sylfaen" w:cs="Sylfaen"/>
                <w:lang w:val="ka-GE"/>
              </w:rPr>
              <w:t>კანონს</w:t>
            </w:r>
            <w:r w:rsidRPr="00DB7C0B">
              <w:rPr>
                <w:rFonts w:ascii="Sylfaen" w:hAnsi="Sylfaen"/>
                <w:lang w:val="ka-GE"/>
              </w:rPr>
              <w:t xml:space="preserve">, </w:t>
            </w:r>
            <w:r w:rsidRPr="00DB7C0B">
              <w:rPr>
                <w:rFonts w:ascii="Sylfaen" w:hAnsi="Sylfaen" w:cs="Sylfaen"/>
                <w:lang w:val="ka-GE"/>
              </w:rPr>
              <w:t>თუ</w:t>
            </w:r>
            <w:r w:rsidRPr="00DB7C0B">
              <w:rPr>
                <w:rFonts w:ascii="Sylfaen" w:hAnsi="Sylfaen"/>
                <w:lang w:val="ka-GE"/>
              </w:rPr>
              <w:t xml:space="preserve"> </w:t>
            </w:r>
            <w:r w:rsidRPr="00DB7C0B">
              <w:rPr>
                <w:rFonts w:ascii="Sylfaen" w:hAnsi="Sylfaen" w:cs="Sylfaen"/>
                <w:lang w:val="ka-GE"/>
              </w:rPr>
              <w:t>იგი</w:t>
            </w:r>
            <w:r w:rsidRPr="00DB7C0B">
              <w:rPr>
                <w:rFonts w:ascii="Sylfaen" w:hAnsi="Sylfaen"/>
                <w:lang w:val="ka-GE"/>
              </w:rPr>
              <w:t xml:space="preserve"> </w:t>
            </w:r>
            <w:r w:rsidRPr="00DB7C0B">
              <w:rPr>
                <w:rFonts w:ascii="Sylfaen" w:hAnsi="Sylfaen" w:cs="Sylfaen"/>
                <w:lang w:val="ka-GE"/>
              </w:rPr>
              <w:t>არ</w:t>
            </w:r>
            <w:r w:rsidRPr="00DB7C0B">
              <w:rPr>
                <w:rFonts w:ascii="Sylfaen" w:hAnsi="Sylfaen"/>
                <w:lang w:val="ka-GE"/>
              </w:rPr>
              <w:t xml:space="preserve"> </w:t>
            </w:r>
            <w:r w:rsidRPr="00DB7C0B">
              <w:rPr>
                <w:rFonts w:ascii="Sylfaen" w:hAnsi="Sylfaen" w:cs="Sylfaen"/>
                <w:lang w:val="ka-GE"/>
              </w:rPr>
              <w:t>ამსუბუქებს</w:t>
            </w:r>
            <w:r w:rsidRPr="00DB7C0B">
              <w:rPr>
                <w:rFonts w:ascii="Sylfaen" w:hAnsi="Sylfaen"/>
                <w:lang w:val="ka-GE"/>
              </w:rPr>
              <w:t xml:space="preserve"> </w:t>
            </w:r>
            <w:r w:rsidRPr="00DB7C0B">
              <w:rPr>
                <w:rFonts w:ascii="Sylfaen" w:hAnsi="Sylfaen" w:cs="Sylfaen"/>
                <w:lang w:val="ka-GE"/>
              </w:rPr>
              <w:t>ან</w:t>
            </w:r>
            <w:r w:rsidRPr="00DB7C0B">
              <w:rPr>
                <w:rFonts w:ascii="Sylfaen" w:hAnsi="Sylfaen"/>
                <w:lang w:val="ka-GE"/>
              </w:rPr>
              <w:t xml:space="preserve"> </w:t>
            </w:r>
            <w:r w:rsidRPr="00DB7C0B">
              <w:rPr>
                <w:rFonts w:ascii="Sylfaen" w:hAnsi="Sylfaen" w:cs="Sylfaen"/>
                <w:lang w:val="ka-GE"/>
              </w:rPr>
              <w:t>არ</w:t>
            </w:r>
            <w:r w:rsidRPr="00DB7C0B">
              <w:rPr>
                <w:rFonts w:ascii="Sylfaen" w:hAnsi="Sylfaen"/>
                <w:lang w:val="ka-GE"/>
              </w:rPr>
              <w:t xml:space="preserve"> </w:t>
            </w:r>
            <w:r w:rsidRPr="00DB7C0B">
              <w:rPr>
                <w:rFonts w:ascii="Sylfaen" w:hAnsi="Sylfaen" w:cs="Sylfaen"/>
                <w:lang w:val="ka-GE"/>
              </w:rPr>
              <w:t>აუქმებს</w:t>
            </w:r>
            <w:r w:rsidRPr="00DB7C0B">
              <w:rPr>
                <w:rFonts w:ascii="Sylfaen" w:hAnsi="Sylfaen"/>
                <w:lang w:val="ka-GE"/>
              </w:rPr>
              <w:t xml:space="preserve"> </w:t>
            </w:r>
            <w:r w:rsidRPr="00DB7C0B">
              <w:rPr>
                <w:rFonts w:ascii="Sylfaen" w:hAnsi="Sylfaen" w:cs="Sylfaen"/>
                <w:lang w:val="ka-GE"/>
              </w:rPr>
              <w:t>პასუხისმგებლობას</w:t>
            </w:r>
            <w:r w:rsidRPr="00DB7C0B">
              <w:rPr>
                <w:rFonts w:ascii="Sylfaen" w:hAnsi="Sylfaen"/>
                <w:lang w:val="ka-GE"/>
              </w:rPr>
              <w:t xml:space="preserve">, </w:t>
            </w:r>
            <w:r w:rsidRPr="00DB7C0B">
              <w:rPr>
                <w:rFonts w:ascii="Sylfaen" w:hAnsi="Sylfaen" w:cs="Sylfaen"/>
                <w:lang w:val="ka-GE"/>
              </w:rPr>
              <w:t>უკუძალა</w:t>
            </w:r>
            <w:r w:rsidRPr="00DB7C0B">
              <w:rPr>
                <w:rFonts w:ascii="Sylfaen" w:hAnsi="Sylfaen"/>
                <w:lang w:val="ka-GE"/>
              </w:rPr>
              <w:t xml:space="preserve"> </w:t>
            </w:r>
            <w:r w:rsidRPr="00DB7C0B">
              <w:rPr>
                <w:rFonts w:ascii="Sylfaen" w:hAnsi="Sylfaen" w:cs="Sylfaen"/>
                <w:lang w:val="ka-GE"/>
              </w:rPr>
              <w:t>არა</w:t>
            </w:r>
            <w:r w:rsidRPr="00DB7C0B">
              <w:rPr>
                <w:rFonts w:ascii="Sylfaen" w:hAnsi="Sylfaen"/>
                <w:lang w:val="ka-GE"/>
              </w:rPr>
              <w:t xml:space="preserve"> </w:t>
            </w:r>
            <w:r w:rsidRPr="00DB7C0B">
              <w:rPr>
                <w:rFonts w:ascii="Sylfaen" w:hAnsi="Sylfaen" w:cs="Sylfaen"/>
                <w:lang w:val="ka-GE"/>
              </w:rPr>
              <w:t>აქვს”</w:t>
            </w:r>
            <w:r w:rsidRPr="00DB7C0B">
              <w:rPr>
                <w:rFonts w:ascii="Sylfaen" w:hAnsi="Sylfaen"/>
                <w:lang w:val="ka-GE"/>
              </w:rPr>
              <w:t>.</w:t>
            </w:r>
          </w:p>
          <w:p w14:paraId="3106A35A" w14:textId="77777777" w:rsidR="00D549DB" w:rsidRPr="00DB7C0B" w:rsidRDefault="00D549DB" w:rsidP="00D549DB">
            <w:pPr>
              <w:ind w:firstLine="720"/>
              <w:jc w:val="both"/>
              <w:rPr>
                <w:rFonts w:ascii="Sylfaen" w:hAnsi="Sylfaen"/>
                <w:lang w:val="ka-GE"/>
              </w:rPr>
            </w:pPr>
            <w:r w:rsidRPr="00DB7C0B">
              <w:rPr>
                <w:rFonts w:ascii="Sylfaen" w:hAnsi="Sylfaen" w:cs="Sylfaen"/>
                <w:lang w:val="ka-GE"/>
              </w:rPr>
              <w:t>კონსტიტუციის</w:t>
            </w:r>
            <w:r w:rsidRPr="00DB7C0B">
              <w:rPr>
                <w:rFonts w:ascii="Sylfaen" w:hAnsi="Sylfaen"/>
                <w:lang w:val="ka-GE"/>
              </w:rPr>
              <w:t xml:space="preserve"> ამ დებულებით </w:t>
            </w:r>
            <w:r w:rsidRPr="00DB7C0B">
              <w:rPr>
                <w:rFonts w:ascii="Sylfaen" w:hAnsi="Sylfaen" w:cs="Sylfaen"/>
                <w:lang w:val="ka-GE"/>
              </w:rPr>
              <w:t>განმტკიცებულია</w:t>
            </w:r>
            <w:r w:rsidRPr="00DB7C0B">
              <w:rPr>
                <w:rFonts w:ascii="Sylfaen" w:hAnsi="Sylfaen"/>
                <w:lang w:val="ka-GE"/>
              </w:rPr>
              <w:t xml:space="preserve"> </w:t>
            </w:r>
            <w:r w:rsidRPr="00DB7C0B">
              <w:rPr>
                <w:rFonts w:ascii="Sylfaen" w:hAnsi="Sylfaen" w:cs="Sylfaen"/>
                <w:lang w:val="ka-GE"/>
              </w:rPr>
              <w:t>კანონიერების</w:t>
            </w:r>
            <w:r w:rsidRPr="00DB7C0B">
              <w:rPr>
                <w:rFonts w:ascii="Sylfaen" w:hAnsi="Sylfaen"/>
                <w:lang w:val="ka-GE"/>
              </w:rPr>
              <w:t xml:space="preserve"> </w:t>
            </w:r>
            <w:r w:rsidRPr="00DB7C0B">
              <w:rPr>
                <w:rFonts w:ascii="Sylfaen" w:hAnsi="Sylfaen" w:cs="Sylfaen"/>
                <w:lang w:val="ka-GE"/>
              </w:rPr>
              <w:t>პრინციპი</w:t>
            </w:r>
            <w:r w:rsidRPr="00DB7C0B">
              <w:rPr>
                <w:rFonts w:ascii="Sylfaen" w:hAnsi="Sylfaen"/>
                <w:lang w:val="ka-GE"/>
              </w:rPr>
              <w:t xml:space="preserve"> (Nullum crimen, nulla poena sine lege), რომელიც უზრუნველყოფს </w:t>
            </w:r>
            <w:r w:rsidRPr="00DB7C0B">
              <w:rPr>
                <w:rFonts w:ascii="Sylfaen" w:hAnsi="Sylfaen" w:cs="Sylfaen"/>
                <w:lang w:val="ka-GE"/>
              </w:rPr>
              <w:t>სამართლის</w:t>
            </w:r>
            <w:r w:rsidRPr="00DB7C0B">
              <w:rPr>
                <w:rFonts w:ascii="Sylfaen" w:hAnsi="Sylfaen"/>
                <w:lang w:val="ka-GE"/>
              </w:rPr>
              <w:t xml:space="preserve"> </w:t>
            </w:r>
            <w:r w:rsidRPr="00DB7C0B">
              <w:rPr>
                <w:rFonts w:ascii="Sylfaen" w:hAnsi="Sylfaen" w:cs="Sylfaen"/>
                <w:lang w:val="ka-GE"/>
              </w:rPr>
              <w:t>საგარანტიო</w:t>
            </w:r>
            <w:r w:rsidRPr="00DB7C0B">
              <w:rPr>
                <w:rFonts w:ascii="Sylfaen" w:hAnsi="Sylfaen"/>
                <w:lang w:val="ka-GE"/>
              </w:rPr>
              <w:t xml:space="preserve"> </w:t>
            </w:r>
            <w:r w:rsidRPr="00DB7C0B">
              <w:rPr>
                <w:rFonts w:ascii="Sylfaen" w:hAnsi="Sylfaen" w:cs="Sylfaen"/>
                <w:lang w:val="ka-GE"/>
              </w:rPr>
              <w:t>ფუნქციას</w:t>
            </w:r>
            <w:r w:rsidRPr="00DB7C0B">
              <w:rPr>
                <w:rFonts w:ascii="Sylfaen" w:hAnsi="Sylfaen"/>
                <w:lang w:val="ka-GE"/>
              </w:rPr>
              <w:t xml:space="preserve"> </w:t>
            </w:r>
            <w:r w:rsidRPr="00DB7C0B">
              <w:rPr>
                <w:rFonts w:ascii="Sylfaen" w:hAnsi="Sylfaen" w:cs="Sylfaen"/>
                <w:lang w:val="ka-GE"/>
              </w:rPr>
              <w:t>ხელისუფლების</w:t>
            </w:r>
            <w:r w:rsidRPr="00DB7C0B">
              <w:rPr>
                <w:rFonts w:ascii="Sylfaen" w:hAnsi="Sylfaen"/>
                <w:lang w:val="ka-GE"/>
              </w:rPr>
              <w:t xml:space="preserve"> </w:t>
            </w:r>
            <w:r w:rsidRPr="00DB7C0B">
              <w:rPr>
                <w:rFonts w:ascii="Sylfaen" w:hAnsi="Sylfaen" w:cs="Sylfaen"/>
                <w:lang w:val="ka-GE"/>
              </w:rPr>
              <w:t>შემდეგი</w:t>
            </w:r>
            <w:r w:rsidRPr="00DB7C0B">
              <w:rPr>
                <w:rFonts w:ascii="Sylfaen" w:hAnsi="Sylfaen"/>
                <w:lang w:val="ka-GE"/>
              </w:rPr>
              <w:t xml:space="preserve"> </w:t>
            </w:r>
            <w:r w:rsidRPr="00DB7C0B">
              <w:rPr>
                <w:rFonts w:ascii="Sylfaen" w:hAnsi="Sylfaen" w:cs="Sylfaen"/>
                <w:lang w:val="ka-GE"/>
              </w:rPr>
              <w:t>ძირითადი</w:t>
            </w:r>
            <w:r w:rsidRPr="00DB7C0B">
              <w:rPr>
                <w:rFonts w:ascii="Sylfaen" w:hAnsi="Sylfaen"/>
                <w:lang w:val="ka-GE"/>
              </w:rPr>
              <w:t xml:space="preserve"> </w:t>
            </w:r>
            <w:r w:rsidRPr="00DB7C0B">
              <w:rPr>
                <w:rFonts w:ascii="Sylfaen" w:hAnsi="Sylfaen" w:cs="Sylfaen"/>
                <w:lang w:val="ka-GE"/>
              </w:rPr>
              <w:t>მოთხოვნებით</w:t>
            </w:r>
            <w:r w:rsidRPr="00DB7C0B">
              <w:rPr>
                <w:rFonts w:ascii="Sylfaen" w:hAnsi="Sylfaen"/>
                <w:lang w:val="ka-GE"/>
              </w:rPr>
              <w:t xml:space="preserve"> </w:t>
            </w:r>
            <w:r w:rsidRPr="00DB7C0B">
              <w:rPr>
                <w:rFonts w:ascii="Sylfaen" w:hAnsi="Sylfaen" w:cs="Sylfaen"/>
                <w:lang w:val="ka-GE"/>
              </w:rPr>
              <w:t>უპირობოდ</w:t>
            </w:r>
            <w:r w:rsidRPr="00DB7C0B">
              <w:rPr>
                <w:rFonts w:ascii="Sylfaen" w:hAnsi="Sylfaen"/>
                <w:lang w:val="ka-GE"/>
              </w:rPr>
              <w:t xml:space="preserve"> </w:t>
            </w:r>
            <w:r w:rsidRPr="00DB7C0B">
              <w:rPr>
                <w:rFonts w:ascii="Sylfaen" w:hAnsi="Sylfaen" w:cs="Sylfaen"/>
                <w:lang w:val="ka-GE"/>
              </w:rPr>
              <w:t>შებოჭვის</w:t>
            </w:r>
            <w:r w:rsidRPr="00DB7C0B">
              <w:rPr>
                <w:rFonts w:ascii="Sylfaen" w:hAnsi="Sylfaen"/>
                <w:lang w:val="ka-GE"/>
              </w:rPr>
              <w:t xml:space="preserve"> </w:t>
            </w:r>
            <w:r w:rsidRPr="00DB7C0B">
              <w:rPr>
                <w:rFonts w:ascii="Sylfaen" w:hAnsi="Sylfaen" w:cs="Sylfaen"/>
                <w:lang w:val="ka-GE"/>
              </w:rPr>
              <w:t>გზით</w:t>
            </w:r>
            <w:r w:rsidRPr="00DB7C0B">
              <w:rPr>
                <w:rFonts w:ascii="Sylfaen" w:hAnsi="Sylfaen"/>
                <w:lang w:val="ka-GE"/>
              </w:rPr>
              <w:t xml:space="preserve">: 1. </w:t>
            </w:r>
            <w:r w:rsidRPr="00DB7C0B">
              <w:rPr>
                <w:rFonts w:ascii="Sylfaen" w:hAnsi="Sylfaen" w:cs="Sylfaen"/>
                <w:lang w:val="ka-GE"/>
              </w:rPr>
              <w:t>ქმედებისთვის</w:t>
            </w:r>
            <w:r w:rsidRPr="00DB7C0B">
              <w:rPr>
                <w:rFonts w:ascii="Sylfaen" w:hAnsi="Sylfaen"/>
                <w:lang w:val="ka-GE"/>
              </w:rPr>
              <w:t xml:space="preserve"> </w:t>
            </w:r>
            <w:r w:rsidRPr="00DB7C0B">
              <w:rPr>
                <w:rFonts w:ascii="Sylfaen" w:hAnsi="Sylfaen" w:cs="Sylfaen"/>
                <w:lang w:val="ka-GE"/>
              </w:rPr>
              <w:t>პასუხისმგებლობის</w:t>
            </w:r>
            <w:r w:rsidRPr="00DB7C0B">
              <w:rPr>
                <w:rFonts w:ascii="Sylfaen" w:hAnsi="Sylfaen"/>
                <w:lang w:val="ka-GE"/>
              </w:rPr>
              <w:t xml:space="preserve"> </w:t>
            </w:r>
            <w:r w:rsidRPr="00DB7C0B">
              <w:rPr>
                <w:rFonts w:ascii="Sylfaen" w:hAnsi="Sylfaen" w:cs="Sylfaen"/>
                <w:lang w:val="ka-GE"/>
              </w:rPr>
              <w:t>დასაკისრებლად</w:t>
            </w:r>
            <w:r w:rsidRPr="00DB7C0B">
              <w:rPr>
                <w:rFonts w:ascii="Sylfaen" w:hAnsi="Sylfaen"/>
                <w:lang w:val="ka-GE"/>
              </w:rPr>
              <w:t>, ის (</w:t>
            </w:r>
            <w:r w:rsidRPr="00DB7C0B">
              <w:rPr>
                <w:rFonts w:ascii="Sylfaen" w:hAnsi="Sylfaen" w:cs="Sylfaen"/>
                <w:lang w:val="ka-GE"/>
              </w:rPr>
              <w:t>ქმედება)</w:t>
            </w:r>
            <w:r w:rsidRPr="00DB7C0B">
              <w:rPr>
                <w:rFonts w:ascii="Sylfaen" w:hAnsi="Sylfaen"/>
                <w:lang w:val="ka-GE"/>
              </w:rPr>
              <w:t xml:space="preserve"> </w:t>
            </w:r>
            <w:r w:rsidRPr="00DB7C0B">
              <w:rPr>
                <w:rFonts w:ascii="Sylfaen" w:hAnsi="Sylfaen" w:cs="Sylfaen"/>
                <w:lang w:val="ka-GE"/>
              </w:rPr>
              <w:t>მისი</w:t>
            </w:r>
            <w:r w:rsidRPr="00DB7C0B">
              <w:rPr>
                <w:rFonts w:ascii="Sylfaen" w:hAnsi="Sylfaen"/>
                <w:lang w:val="ka-GE"/>
              </w:rPr>
              <w:t xml:space="preserve"> </w:t>
            </w:r>
            <w:r w:rsidRPr="00DB7C0B">
              <w:rPr>
                <w:rFonts w:ascii="Sylfaen" w:hAnsi="Sylfaen" w:cs="Sylfaen"/>
                <w:lang w:val="ka-GE"/>
              </w:rPr>
              <w:t>ჩადენის</w:t>
            </w:r>
            <w:r w:rsidRPr="00DB7C0B">
              <w:rPr>
                <w:rFonts w:ascii="Sylfaen" w:hAnsi="Sylfaen"/>
                <w:lang w:val="ka-GE"/>
              </w:rPr>
              <w:t xml:space="preserve"> </w:t>
            </w:r>
            <w:r w:rsidRPr="00DB7C0B">
              <w:rPr>
                <w:rFonts w:ascii="Sylfaen" w:hAnsi="Sylfaen" w:cs="Sylfaen"/>
                <w:lang w:val="ka-GE"/>
              </w:rPr>
              <w:t>დროს</w:t>
            </w:r>
            <w:r w:rsidRPr="00DB7C0B">
              <w:rPr>
                <w:rFonts w:ascii="Sylfaen" w:hAnsi="Sylfaen"/>
                <w:lang w:val="ka-GE"/>
              </w:rPr>
              <w:t xml:space="preserve"> </w:t>
            </w:r>
            <w:r w:rsidRPr="00DB7C0B">
              <w:rPr>
                <w:rFonts w:ascii="Sylfaen" w:hAnsi="Sylfaen" w:cs="Sylfaen"/>
                <w:lang w:val="ka-GE"/>
              </w:rPr>
              <w:t>მოქმედი</w:t>
            </w:r>
            <w:r w:rsidRPr="00DB7C0B">
              <w:rPr>
                <w:rFonts w:ascii="Sylfaen" w:hAnsi="Sylfaen"/>
                <w:lang w:val="ka-GE"/>
              </w:rPr>
              <w:t xml:space="preserve"> </w:t>
            </w:r>
            <w:r w:rsidRPr="00DB7C0B">
              <w:rPr>
                <w:rFonts w:ascii="Sylfaen" w:hAnsi="Sylfaen" w:cs="Sylfaen"/>
                <w:lang w:val="ka-GE"/>
              </w:rPr>
              <w:t>კანონით</w:t>
            </w:r>
            <w:r w:rsidRPr="00DB7C0B">
              <w:rPr>
                <w:rFonts w:ascii="Sylfaen" w:hAnsi="Sylfaen"/>
                <w:lang w:val="ka-GE"/>
              </w:rPr>
              <w:t xml:space="preserve"> </w:t>
            </w:r>
            <w:r w:rsidRPr="00DB7C0B">
              <w:rPr>
                <w:rFonts w:ascii="Sylfaen" w:hAnsi="Sylfaen" w:cs="Sylfaen"/>
                <w:lang w:val="ka-GE"/>
              </w:rPr>
              <w:t>უნდა</w:t>
            </w:r>
            <w:r w:rsidRPr="00DB7C0B">
              <w:rPr>
                <w:rFonts w:ascii="Sylfaen" w:hAnsi="Sylfaen"/>
                <w:lang w:val="ka-GE"/>
              </w:rPr>
              <w:t xml:space="preserve"> </w:t>
            </w:r>
            <w:r w:rsidRPr="00DB7C0B">
              <w:rPr>
                <w:rFonts w:ascii="Sylfaen" w:hAnsi="Sylfaen" w:cs="Sylfaen"/>
                <w:lang w:val="ka-GE"/>
              </w:rPr>
              <w:t>იყოს</w:t>
            </w:r>
            <w:r w:rsidRPr="00DB7C0B">
              <w:rPr>
                <w:rFonts w:ascii="Sylfaen" w:hAnsi="Sylfaen"/>
                <w:lang w:val="ka-GE"/>
              </w:rPr>
              <w:t xml:space="preserve"> </w:t>
            </w:r>
            <w:r w:rsidRPr="00DB7C0B">
              <w:rPr>
                <w:rFonts w:ascii="Sylfaen" w:hAnsi="Sylfaen" w:cs="Sylfaen"/>
                <w:lang w:val="ka-GE"/>
              </w:rPr>
              <w:t>გათვალისწინებული</w:t>
            </w:r>
            <w:r w:rsidRPr="00DB7C0B">
              <w:rPr>
                <w:rFonts w:ascii="Sylfaen" w:hAnsi="Sylfaen"/>
                <w:lang w:val="ka-GE"/>
              </w:rPr>
              <w:t xml:space="preserve"> </w:t>
            </w:r>
            <w:r w:rsidRPr="00DB7C0B">
              <w:rPr>
                <w:rFonts w:ascii="Sylfaen" w:hAnsi="Sylfaen" w:cs="Sylfaen"/>
                <w:lang w:val="ka-GE"/>
              </w:rPr>
              <w:t>როგორც</w:t>
            </w:r>
            <w:r w:rsidRPr="00DB7C0B">
              <w:rPr>
                <w:rFonts w:ascii="Sylfaen" w:hAnsi="Sylfaen"/>
                <w:lang w:val="ka-GE"/>
              </w:rPr>
              <w:t xml:space="preserve"> </w:t>
            </w:r>
            <w:r w:rsidRPr="00DB7C0B">
              <w:rPr>
                <w:rFonts w:ascii="Sylfaen" w:hAnsi="Sylfaen" w:cs="Sylfaen"/>
                <w:lang w:val="ka-GE"/>
              </w:rPr>
              <w:t>სამართალდარღვევა</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დასჯადი</w:t>
            </w:r>
            <w:r w:rsidRPr="00DB7C0B">
              <w:rPr>
                <w:rFonts w:ascii="Sylfaen" w:hAnsi="Sylfaen"/>
                <w:lang w:val="ka-GE"/>
              </w:rPr>
              <w:t xml:space="preserve"> </w:t>
            </w:r>
            <w:r w:rsidRPr="00DB7C0B">
              <w:rPr>
                <w:rFonts w:ascii="Sylfaen" w:hAnsi="Sylfaen" w:cs="Sylfaen"/>
                <w:lang w:val="ka-GE"/>
              </w:rPr>
              <w:t>ქმედება</w:t>
            </w:r>
            <w:r w:rsidRPr="00DB7C0B">
              <w:rPr>
                <w:rFonts w:ascii="Sylfaen" w:hAnsi="Sylfaen"/>
                <w:lang w:val="ka-GE"/>
              </w:rPr>
              <w:t>. „...</w:t>
            </w:r>
            <w:r w:rsidRPr="00DB7C0B">
              <w:rPr>
                <w:rFonts w:ascii="Sylfaen" w:hAnsi="Sylfaen" w:cs="Sylfaen"/>
                <w:lang w:val="ka-GE"/>
              </w:rPr>
              <w:t>პირს</w:t>
            </w:r>
            <w:r w:rsidRPr="00DB7C0B">
              <w:rPr>
                <w:rFonts w:ascii="Sylfaen" w:hAnsi="Sylfaen"/>
                <w:lang w:val="ka-GE"/>
              </w:rPr>
              <w:t xml:space="preserve"> </w:t>
            </w:r>
            <w:r w:rsidRPr="00DB7C0B">
              <w:rPr>
                <w:rFonts w:ascii="Sylfaen" w:hAnsi="Sylfaen" w:cs="Sylfaen"/>
                <w:lang w:val="ka-GE"/>
              </w:rPr>
              <w:t>არ</w:t>
            </w:r>
            <w:r w:rsidRPr="00DB7C0B">
              <w:rPr>
                <w:rFonts w:ascii="Sylfaen" w:hAnsi="Sylfaen"/>
                <w:lang w:val="ka-GE"/>
              </w:rPr>
              <w:t xml:space="preserve"> </w:t>
            </w:r>
            <w:r w:rsidRPr="00DB7C0B">
              <w:rPr>
                <w:rFonts w:ascii="Sylfaen" w:hAnsi="Sylfaen" w:cs="Sylfaen"/>
                <w:lang w:val="ka-GE"/>
              </w:rPr>
              <w:t>შეიძლება</w:t>
            </w:r>
            <w:r w:rsidRPr="00DB7C0B">
              <w:rPr>
                <w:rFonts w:ascii="Sylfaen" w:hAnsi="Sylfaen"/>
                <w:lang w:val="ka-GE"/>
              </w:rPr>
              <w:t xml:space="preserve"> </w:t>
            </w:r>
            <w:r w:rsidRPr="00DB7C0B">
              <w:rPr>
                <w:rFonts w:ascii="Sylfaen" w:hAnsi="Sylfaen" w:cs="Sylfaen"/>
                <w:lang w:val="ka-GE"/>
              </w:rPr>
              <w:t>დაეკისროს</w:t>
            </w:r>
            <w:r w:rsidRPr="00DB7C0B">
              <w:rPr>
                <w:rFonts w:ascii="Sylfaen" w:hAnsi="Sylfaen"/>
                <w:lang w:val="ka-GE"/>
              </w:rPr>
              <w:t xml:space="preserve"> </w:t>
            </w:r>
            <w:r w:rsidRPr="00DB7C0B">
              <w:rPr>
                <w:rFonts w:ascii="Sylfaen" w:hAnsi="Sylfaen" w:cs="Sylfaen"/>
                <w:lang w:val="ka-GE"/>
              </w:rPr>
              <w:t>პასუხისმგებლობა</w:t>
            </w:r>
            <w:r w:rsidRPr="00DB7C0B">
              <w:rPr>
                <w:rFonts w:ascii="Sylfaen" w:hAnsi="Sylfaen"/>
                <w:lang w:val="ka-GE"/>
              </w:rPr>
              <w:t xml:space="preserve"> </w:t>
            </w:r>
            <w:r w:rsidRPr="00DB7C0B">
              <w:rPr>
                <w:rFonts w:ascii="Sylfaen" w:hAnsi="Sylfaen" w:cs="Sylfaen"/>
                <w:lang w:val="ka-GE"/>
              </w:rPr>
              <w:t>იმ</w:t>
            </w:r>
            <w:r w:rsidRPr="00DB7C0B">
              <w:rPr>
                <w:rFonts w:ascii="Sylfaen" w:hAnsi="Sylfaen"/>
                <w:lang w:val="ka-GE"/>
              </w:rPr>
              <w:t xml:space="preserve"> </w:t>
            </w:r>
            <w:r w:rsidRPr="00DB7C0B">
              <w:rPr>
                <w:rFonts w:ascii="Sylfaen" w:hAnsi="Sylfaen" w:cs="Sylfaen"/>
                <w:lang w:val="ka-GE"/>
              </w:rPr>
              <w:t>ქმედებისათვის</w:t>
            </w:r>
            <w:r w:rsidRPr="00DB7C0B">
              <w:rPr>
                <w:rFonts w:ascii="Sylfaen" w:hAnsi="Sylfaen"/>
                <w:lang w:val="ka-GE"/>
              </w:rPr>
              <w:t xml:space="preserve">, </w:t>
            </w:r>
            <w:r w:rsidRPr="00DB7C0B">
              <w:rPr>
                <w:rFonts w:ascii="Sylfaen" w:hAnsi="Sylfaen" w:cs="Sylfaen"/>
                <w:lang w:val="ka-GE"/>
              </w:rPr>
              <w:t>რომელიც</w:t>
            </w:r>
            <w:r w:rsidRPr="00DB7C0B">
              <w:rPr>
                <w:rFonts w:ascii="Sylfaen" w:hAnsi="Sylfaen"/>
                <w:lang w:val="ka-GE"/>
              </w:rPr>
              <w:t xml:space="preserve"> </w:t>
            </w:r>
            <w:r w:rsidRPr="00DB7C0B">
              <w:rPr>
                <w:rFonts w:ascii="Sylfaen" w:hAnsi="Sylfaen" w:cs="Sylfaen"/>
                <w:lang w:val="ka-GE"/>
              </w:rPr>
              <w:t>სამართალდარღვევად</w:t>
            </w:r>
            <w:r w:rsidRPr="00DB7C0B">
              <w:rPr>
                <w:rFonts w:ascii="Sylfaen" w:hAnsi="Sylfaen"/>
                <w:lang w:val="ka-GE"/>
              </w:rPr>
              <w:t xml:space="preserve"> </w:t>
            </w:r>
            <w:r w:rsidRPr="00DB7C0B">
              <w:rPr>
                <w:rFonts w:ascii="Sylfaen" w:hAnsi="Sylfaen" w:cs="Sylfaen"/>
                <w:lang w:val="ka-GE"/>
              </w:rPr>
              <w:t>გამოცხადდება</w:t>
            </w:r>
            <w:r w:rsidRPr="00DB7C0B">
              <w:rPr>
                <w:rFonts w:ascii="Sylfaen" w:hAnsi="Sylfaen"/>
                <w:lang w:val="ka-GE"/>
              </w:rPr>
              <w:t xml:space="preserve"> </w:t>
            </w:r>
            <w:r w:rsidRPr="00DB7C0B">
              <w:rPr>
                <w:rFonts w:ascii="Sylfaen" w:hAnsi="Sylfaen" w:cs="Sylfaen"/>
                <w:lang w:val="ka-GE"/>
              </w:rPr>
              <w:t>მას</w:t>
            </w:r>
            <w:r w:rsidRPr="00DB7C0B">
              <w:rPr>
                <w:rFonts w:ascii="Sylfaen" w:hAnsi="Sylfaen"/>
                <w:lang w:val="ka-GE"/>
              </w:rPr>
              <w:t xml:space="preserve"> </w:t>
            </w:r>
            <w:r w:rsidRPr="00DB7C0B">
              <w:rPr>
                <w:rFonts w:ascii="Sylfaen" w:hAnsi="Sylfaen" w:cs="Sylfaen"/>
                <w:lang w:val="ka-GE"/>
              </w:rPr>
              <w:t>შემდეგ</w:t>
            </w:r>
            <w:r w:rsidRPr="00DB7C0B">
              <w:rPr>
                <w:rFonts w:ascii="Sylfaen" w:hAnsi="Sylfaen"/>
                <w:lang w:val="ka-GE"/>
              </w:rPr>
              <w:t xml:space="preserve">, </w:t>
            </w:r>
            <w:r w:rsidRPr="00DB7C0B">
              <w:rPr>
                <w:rFonts w:ascii="Sylfaen" w:hAnsi="Sylfaen" w:cs="Sylfaen"/>
                <w:lang w:val="ka-GE"/>
              </w:rPr>
              <w:t>როცა</w:t>
            </w:r>
            <w:r w:rsidRPr="00DB7C0B">
              <w:rPr>
                <w:rFonts w:ascii="Sylfaen" w:hAnsi="Sylfaen"/>
                <w:lang w:val="ka-GE"/>
              </w:rPr>
              <w:t xml:space="preserve"> </w:t>
            </w:r>
            <w:r w:rsidRPr="00DB7C0B">
              <w:rPr>
                <w:rFonts w:ascii="Sylfaen" w:hAnsi="Sylfaen" w:cs="Sylfaen"/>
                <w:lang w:val="ka-GE"/>
              </w:rPr>
              <w:t>პირმა</w:t>
            </w:r>
            <w:r w:rsidRPr="00DB7C0B">
              <w:rPr>
                <w:rFonts w:ascii="Sylfaen" w:hAnsi="Sylfaen"/>
                <w:lang w:val="ka-GE"/>
              </w:rPr>
              <w:t xml:space="preserve"> </w:t>
            </w:r>
            <w:r w:rsidRPr="00DB7C0B">
              <w:rPr>
                <w:rFonts w:ascii="Sylfaen" w:hAnsi="Sylfaen" w:cs="Sylfaen"/>
                <w:lang w:val="ka-GE"/>
              </w:rPr>
              <w:t>ჩაიდინა</w:t>
            </w:r>
            <w:r w:rsidRPr="00DB7C0B">
              <w:rPr>
                <w:rFonts w:ascii="Sylfaen" w:hAnsi="Sylfaen"/>
                <w:lang w:val="ka-GE"/>
              </w:rPr>
              <w:t xml:space="preserve"> </w:t>
            </w:r>
            <w:r w:rsidRPr="00DB7C0B">
              <w:rPr>
                <w:rFonts w:ascii="Sylfaen" w:hAnsi="Sylfaen" w:cs="Sylfaen"/>
                <w:lang w:val="ka-GE"/>
              </w:rPr>
              <w:t>იგი“</w:t>
            </w:r>
            <w:r w:rsidRPr="00DB7C0B">
              <w:rPr>
                <w:rStyle w:val="ad"/>
                <w:rFonts w:ascii="Sylfaen" w:hAnsi="Sylfaen" w:cs="Sylfaen"/>
                <w:lang w:val="ka-GE"/>
              </w:rPr>
              <w:footnoteReference w:id="7"/>
            </w:r>
            <w:r>
              <w:rPr>
                <w:rFonts w:ascii="Sylfaen" w:hAnsi="Sylfaen"/>
                <w:lang w:val="ka-GE"/>
              </w:rPr>
              <w:t xml:space="preserve">; </w:t>
            </w:r>
            <w:r w:rsidRPr="00DB7C0B">
              <w:rPr>
                <w:rFonts w:ascii="Sylfaen" w:hAnsi="Sylfaen"/>
                <w:lang w:val="ka-GE"/>
              </w:rPr>
              <w:t xml:space="preserve">2. </w:t>
            </w:r>
            <w:r w:rsidRPr="00DB7C0B">
              <w:rPr>
                <w:rFonts w:ascii="Sylfaen" w:hAnsi="Sylfaen" w:cs="Sylfaen"/>
                <w:lang w:val="ka-GE"/>
              </w:rPr>
              <w:t>კონსტიტუციის</w:t>
            </w:r>
            <w:r w:rsidRPr="00DB7C0B">
              <w:rPr>
                <w:rFonts w:ascii="Sylfaen" w:hAnsi="Sylfaen"/>
                <w:lang w:val="ka-GE"/>
              </w:rPr>
              <w:t xml:space="preserve"> 31-</w:t>
            </w:r>
            <w:r w:rsidRPr="00DB7C0B">
              <w:rPr>
                <w:rFonts w:ascii="Sylfaen" w:hAnsi="Sylfaen" w:cs="Sylfaen"/>
                <w:lang w:val="ka-GE"/>
              </w:rPr>
              <w:t>ე</w:t>
            </w:r>
            <w:r w:rsidRPr="00DB7C0B">
              <w:rPr>
                <w:rFonts w:ascii="Sylfaen" w:hAnsi="Sylfaen"/>
                <w:lang w:val="ka-GE"/>
              </w:rPr>
              <w:t xml:space="preserve"> </w:t>
            </w:r>
            <w:r w:rsidRPr="00DB7C0B">
              <w:rPr>
                <w:rFonts w:ascii="Sylfaen" w:hAnsi="Sylfaen" w:cs="Sylfaen"/>
                <w:lang w:val="ka-GE"/>
              </w:rPr>
              <w:t>მუხლის</w:t>
            </w:r>
            <w:r w:rsidRPr="00DB7C0B">
              <w:rPr>
                <w:rFonts w:ascii="Sylfaen" w:hAnsi="Sylfaen"/>
                <w:lang w:val="ka-GE"/>
              </w:rPr>
              <w:t xml:space="preserve"> </w:t>
            </w:r>
            <w:r w:rsidRPr="00DB7C0B">
              <w:rPr>
                <w:rFonts w:ascii="Sylfaen" w:hAnsi="Sylfaen" w:cs="Sylfaen"/>
                <w:lang w:val="ka-GE"/>
              </w:rPr>
              <w:t>მე</w:t>
            </w:r>
            <w:r w:rsidRPr="00DB7C0B">
              <w:rPr>
                <w:rFonts w:ascii="Sylfaen" w:hAnsi="Sylfaen"/>
                <w:lang w:val="ka-GE"/>
              </w:rPr>
              <w:t xml:space="preserve">-9 </w:t>
            </w:r>
            <w:r w:rsidRPr="00DB7C0B">
              <w:rPr>
                <w:rFonts w:ascii="Sylfaen" w:hAnsi="Sylfaen" w:cs="Sylfaen"/>
                <w:lang w:val="ka-GE"/>
              </w:rPr>
              <w:t>პუნქტის</w:t>
            </w:r>
            <w:r w:rsidRPr="00DB7C0B">
              <w:rPr>
                <w:rFonts w:ascii="Sylfaen" w:hAnsi="Sylfaen"/>
                <w:lang w:val="ka-GE"/>
              </w:rPr>
              <w:t xml:space="preserve"> </w:t>
            </w:r>
            <w:r w:rsidRPr="00DB7C0B">
              <w:rPr>
                <w:rFonts w:ascii="Sylfaen" w:hAnsi="Sylfaen" w:cs="Sylfaen"/>
                <w:lang w:val="ka-GE"/>
              </w:rPr>
              <w:t>მთავარი</w:t>
            </w:r>
            <w:r w:rsidRPr="00DB7C0B">
              <w:rPr>
                <w:rFonts w:ascii="Sylfaen" w:hAnsi="Sylfaen"/>
                <w:lang w:val="ka-GE"/>
              </w:rPr>
              <w:t xml:space="preserve"> </w:t>
            </w:r>
            <w:r>
              <w:rPr>
                <w:rFonts w:ascii="Sylfaen" w:hAnsi="Sylfaen" w:cs="Sylfaen"/>
                <w:lang w:val="ka-GE"/>
              </w:rPr>
              <w:t>მოთხოვნა</w:t>
            </w:r>
            <w:r w:rsidRPr="00DB7C0B">
              <w:rPr>
                <w:rFonts w:ascii="Sylfaen" w:hAnsi="Sylfaen"/>
                <w:lang w:val="ka-GE"/>
              </w:rPr>
              <w:t xml:space="preserve"> </w:t>
            </w:r>
            <w:r w:rsidRPr="00DB7C0B">
              <w:rPr>
                <w:rFonts w:ascii="Sylfaen" w:hAnsi="Sylfaen" w:cs="Sylfaen"/>
                <w:lang w:val="ka-GE"/>
              </w:rPr>
              <w:t>არის</w:t>
            </w:r>
            <w:r w:rsidRPr="00DB7C0B">
              <w:rPr>
                <w:rFonts w:ascii="Sylfaen" w:hAnsi="Sylfaen"/>
                <w:lang w:val="ka-GE"/>
              </w:rPr>
              <w:t xml:space="preserve"> </w:t>
            </w:r>
            <w:r>
              <w:rPr>
                <w:rFonts w:ascii="Sylfaen" w:hAnsi="Sylfaen"/>
                <w:lang w:val="ka-GE"/>
              </w:rPr>
              <w:t xml:space="preserve">პასუხისმგებლობის დამდგენი/დამამძიმებელი </w:t>
            </w:r>
            <w:r w:rsidRPr="00DB7C0B">
              <w:rPr>
                <w:rFonts w:ascii="Sylfaen" w:hAnsi="Sylfaen" w:cs="Sylfaen"/>
                <w:lang w:val="ka-GE"/>
              </w:rPr>
              <w:t>კანონის</w:t>
            </w:r>
            <w:r w:rsidRPr="00DB7C0B">
              <w:rPr>
                <w:rFonts w:ascii="Sylfaen" w:hAnsi="Sylfaen"/>
                <w:lang w:val="ka-GE"/>
              </w:rPr>
              <w:t xml:space="preserve"> </w:t>
            </w:r>
            <w:r w:rsidRPr="00DB7C0B">
              <w:rPr>
                <w:rFonts w:ascii="Sylfaen" w:hAnsi="Sylfaen" w:cs="Sylfaen"/>
                <w:lang w:val="ka-GE"/>
              </w:rPr>
              <w:t>უკუძალის</w:t>
            </w:r>
            <w:r w:rsidRPr="00DB7C0B">
              <w:rPr>
                <w:rFonts w:ascii="Sylfaen" w:hAnsi="Sylfaen"/>
                <w:lang w:val="ka-GE"/>
              </w:rPr>
              <w:t xml:space="preserve"> </w:t>
            </w:r>
            <w:r w:rsidRPr="00DB7C0B">
              <w:rPr>
                <w:rFonts w:ascii="Sylfaen" w:hAnsi="Sylfaen" w:cs="Sylfaen"/>
                <w:lang w:val="ka-GE"/>
              </w:rPr>
              <w:t>აკრძალვა</w:t>
            </w:r>
            <w:r w:rsidRPr="00DB7C0B">
              <w:rPr>
                <w:rFonts w:ascii="Sylfaen" w:hAnsi="Sylfaen"/>
                <w:lang w:val="ka-GE"/>
              </w:rPr>
              <w:t xml:space="preserve">. </w:t>
            </w:r>
            <w:r w:rsidRPr="00DB7C0B">
              <w:rPr>
                <w:rFonts w:ascii="Sylfaen" w:hAnsi="Sylfaen" w:cs="Sylfaen"/>
                <w:lang w:val="ka-GE"/>
              </w:rPr>
              <w:t>ეს</w:t>
            </w:r>
            <w:r w:rsidRPr="00DB7C0B">
              <w:rPr>
                <w:rFonts w:ascii="Sylfaen" w:hAnsi="Sylfaen"/>
                <w:lang w:val="ka-GE"/>
              </w:rPr>
              <w:t xml:space="preserve"> </w:t>
            </w:r>
            <w:r w:rsidRPr="00DB7C0B">
              <w:rPr>
                <w:rFonts w:ascii="Sylfaen" w:hAnsi="Sylfaen" w:cs="Sylfaen"/>
                <w:lang w:val="ka-GE"/>
              </w:rPr>
              <w:t>არის</w:t>
            </w:r>
            <w:r w:rsidRPr="00DB7C0B">
              <w:rPr>
                <w:rFonts w:ascii="Sylfaen" w:hAnsi="Sylfaen"/>
                <w:lang w:val="ka-GE"/>
              </w:rPr>
              <w:t xml:space="preserve"> </w:t>
            </w:r>
            <w:r w:rsidRPr="00DB7C0B">
              <w:rPr>
                <w:rFonts w:ascii="Sylfaen" w:hAnsi="Sylfaen" w:cs="Sylfaen"/>
                <w:lang w:val="ka-GE"/>
              </w:rPr>
              <w:t>პასუხისმგებლობის</w:t>
            </w:r>
            <w:r w:rsidRPr="00DB7C0B">
              <w:rPr>
                <w:rFonts w:ascii="Sylfaen" w:hAnsi="Sylfaen"/>
                <w:lang w:val="ka-GE"/>
              </w:rPr>
              <w:t xml:space="preserve"> </w:t>
            </w:r>
            <w:r w:rsidRPr="00DB7C0B">
              <w:rPr>
                <w:rFonts w:ascii="Sylfaen" w:hAnsi="Sylfaen" w:cs="Sylfaen"/>
                <w:lang w:val="ka-GE"/>
              </w:rPr>
              <w:t>ნეგატიური</w:t>
            </w:r>
            <w:r w:rsidRPr="00DB7C0B">
              <w:rPr>
                <w:rFonts w:ascii="Sylfaen" w:hAnsi="Sylfaen"/>
                <w:lang w:val="ka-GE"/>
              </w:rPr>
              <w:t xml:space="preserve"> </w:t>
            </w:r>
            <w:r w:rsidRPr="00DB7C0B">
              <w:rPr>
                <w:rFonts w:ascii="Sylfaen" w:hAnsi="Sylfaen" w:cs="Sylfaen"/>
                <w:lang w:val="ka-GE"/>
              </w:rPr>
              <w:t>შედეგებისაგან</w:t>
            </w:r>
            <w:r w:rsidRPr="00DB7C0B">
              <w:rPr>
                <w:rFonts w:ascii="Sylfaen" w:hAnsi="Sylfaen"/>
                <w:lang w:val="ka-GE"/>
              </w:rPr>
              <w:t xml:space="preserve"> </w:t>
            </w:r>
            <w:r w:rsidRPr="00DB7C0B">
              <w:rPr>
                <w:rFonts w:ascii="Sylfaen" w:hAnsi="Sylfaen" w:cs="Sylfaen"/>
                <w:lang w:val="ka-GE"/>
              </w:rPr>
              <w:t>დაცვის</w:t>
            </w:r>
            <w:r w:rsidRPr="00DB7C0B">
              <w:rPr>
                <w:rFonts w:ascii="Sylfaen" w:hAnsi="Sylfaen"/>
                <w:lang w:val="ka-GE"/>
              </w:rPr>
              <w:t xml:space="preserve"> </w:t>
            </w:r>
            <w:r w:rsidRPr="00DB7C0B">
              <w:rPr>
                <w:rFonts w:ascii="Sylfaen" w:hAnsi="Sylfaen" w:cs="Sylfaen"/>
                <w:lang w:val="ka-GE"/>
              </w:rPr>
              <w:t>კონსტიტუციური</w:t>
            </w:r>
            <w:r w:rsidRPr="00DB7C0B">
              <w:rPr>
                <w:rFonts w:ascii="Sylfaen" w:hAnsi="Sylfaen"/>
                <w:lang w:val="ka-GE"/>
              </w:rPr>
              <w:t xml:space="preserve"> </w:t>
            </w:r>
            <w:r w:rsidRPr="00DB7C0B">
              <w:rPr>
                <w:rFonts w:ascii="Sylfaen" w:hAnsi="Sylfaen" w:cs="Sylfaen"/>
                <w:lang w:val="ka-GE"/>
              </w:rPr>
              <w:t>გარანტია</w:t>
            </w:r>
            <w:r w:rsidRPr="00DB7C0B">
              <w:rPr>
                <w:rFonts w:ascii="Sylfaen" w:hAnsi="Sylfaen"/>
                <w:lang w:val="ka-GE"/>
              </w:rPr>
              <w:t xml:space="preserve">. </w:t>
            </w:r>
            <w:r>
              <w:rPr>
                <w:rFonts w:ascii="Sylfaen" w:hAnsi="Sylfaen"/>
                <w:lang w:val="ka-GE"/>
              </w:rPr>
              <w:t xml:space="preserve">საქართველოს </w:t>
            </w:r>
            <w:r w:rsidRPr="00DB7C0B">
              <w:rPr>
                <w:rFonts w:ascii="Sylfaen" w:hAnsi="Sylfaen" w:cs="Sylfaen"/>
                <w:lang w:val="ka-GE"/>
              </w:rPr>
              <w:t>საკონსტიტუციო სასამართლოს განმარტებით, კანონის უკუძალის აკრძალვის პრინციპი „ატარებს</w:t>
            </w:r>
            <w:r w:rsidRPr="00DB7C0B">
              <w:rPr>
                <w:rFonts w:ascii="Sylfaen" w:hAnsi="Sylfaen"/>
                <w:lang w:val="ka-GE"/>
              </w:rPr>
              <w:t xml:space="preserve"> </w:t>
            </w:r>
            <w:r w:rsidRPr="00DB7C0B">
              <w:rPr>
                <w:rFonts w:ascii="Sylfaen" w:hAnsi="Sylfaen" w:cs="Sylfaen"/>
                <w:lang w:val="ka-GE"/>
              </w:rPr>
              <w:t>აბსოლუტურ</w:t>
            </w:r>
            <w:r w:rsidRPr="00DB7C0B">
              <w:rPr>
                <w:rFonts w:ascii="Sylfaen" w:hAnsi="Sylfaen"/>
                <w:lang w:val="ka-GE"/>
              </w:rPr>
              <w:t xml:space="preserve"> </w:t>
            </w:r>
            <w:r w:rsidRPr="00DB7C0B">
              <w:rPr>
                <w:rFonts w:ascii="Sylfaen" w:hAnsi="Sylfaen" w:cs="Sylfaen"/>
                <w:lang w:val="ka-GE"/>
              </w:rPr>
              <w:t>ხასიათს</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მისი</w:t>
            </w:r>
            <w:r w:rsidRPr="00DB7C0B">
              <w:rPr>
                <w:rFonts w:ascii="Sylfaen" w:hAnsi="Sylfaen"/>
                <w:lang w:val="ka-GE"/>
              </w:rPr>
              <w:t xml:space="preserve"> </w:t>
            </w:r>
            <w:r w:rsidRPr="00DB7C0B">
              <w:rPr>
                <w:rFonts w:ascii="Sylfaen" w:hAnsi="Sylfaen" w:cs="Sylfaen"/>
                <w:lang w:val="ka-GE"/>
              </w:rPr>
              <w:t>დარღვევა</w:t>
            </w:r>
            <w:r w:rsidRPr="00DB7C0B">
              <w:rPr>
                <w:rFonts w:ascii="Sylfaen" w:hAnsi="Sylfaen"/>
                <w:lang w:val="ka-GE"/>
              </w:rPr>
              <w:t xml:space="preserve"> </w:t>
            </w:r>
            <w:r w:rsidRPr="00DB7C0B">
              <w:rPr>
                <w:rFonts w:ascii="Sylfaen" w:hAnsi="Sylfaen" w:cs="Sylfaen"/>
                <w:lang w:val="ka-GE"/>
              </w:rPr>
              <w:t>დაუშვებელია</w:t>
            </w:r>
            <w:r w:rsidRPr="00DB7C0B">
              <w:rPr>
                <w:rFonts w:ascii="Sylfaen" w:hAnsi="Sylfaen"/>
                <w:lang w:val="ka-GE"/>
              </w:rPr>
              <w:t xml:space="preserve">. </w:t>
            </w:r>
            <w:r w:rsidRPr="00DB7C0B">
              <w:rPr>
                <w:rFonts w:ascii="Sylfaen" w:hAnsi="Sylfaen" w:cs="Sylfaen"/>
                <w:lang w:val="ka-GE"/>
              </w:rPr>
              <w:t>ამ</w:t>
            </w:r>
            <w:r w:rsidRPr="00DB7C0B">
              <w:rPr>
                <w:rFonts w:ascii="Sylfaen" w:hAnsi="Sylfaen"/>
                <w:lang w:val="ka-GE"/>
              </w:rPr>
              <w:t xml:space="preserve"> </w:t>
            </w:r>
            <w:r w:rsidRPr="00DB7C0B">
              <w:rPr>
                <w:rFonts w:ascii="Sylfaen" w:hAnsi="Sylfaen" w:cs="Sylfaen"/>
                <w:lang w:val="ka-GE"/>
              </w:rPr>
              <w:t>პრინციპის</w:t>
            </w:r>
            <w:r w:rsidRPr="00DB7C0B">
              <w:rPr>
                <w:rFonts w:ascii="Sylfaen" w:hAnsi="Sylfaen"/>
                <w:lang w:val="ka-GE"/>
              </w:rPr>
              <w:t xml:space="preserve"> </w:t>
            </w:r>
            <w:r w:rsidRPr="00DB7C0B">
              <w:rPr>
                <w:rFonts w:ascii="Sylfaen" w:hAnsi="Sylfaen" w:cs="Sylfaen"/>
                <w:lang w:val="ka-GE"/>
              </w:rPr>
              <w:t>დაუცველობის</w:t>
            </w:r>
            <w:r w:rsidRPr="00DB7C0B">
              <w:rPr>
                <w:rFonts w:ascii="Sylfaen" w:hAnsi="Sylfaen"/>
                <w:lang w:val="ka-GE"/>
              </w:rPr>
              <w:t xml:space="preserve"> </w:t>
            </w:r>
            <w:r w:rsidRPr="00DB7C0B">
              <w:rPr>
                <w:rFonts w:ascii="Sylfaen" w:hAnsi="Sylfaen" w:cs="Sylfaen"/>
                <w:lang w:val="ka-GE"/>
              </w:rPr>
              <w:t>შემთხვევაში</w:t>
            </w:r>
            <w:r w:rsidRPr="00DB7C0B">
              <w:rPr>
                <w:rFonts w:ascii="Sylfaen" w:hAnsi="Sylfaen"/>
                <w:lang w:val="ka-GE"/>
              </w:rPr>
              <w:t xml:space="preserve"> </w:t>
            </w:r>
            <w:r w:rsidRPr="00DB7C0B">
              <w:rPr>
                <w:rFonts w:ascii="Sylfaen" w:hAnsi="Sylfaen" w:cs="Sylfaen"/>
                <w:lang w:val="ka-GE"/>
              </w:rPr>
              <w:t>საფრთხის</w:t>
            </w:r>
            <w:r w:rsidRPr="00DB7C0B">
              <w:rPr>
                <w:rFonts w:ascii="Sylfaen" w:hAnsi="Sylfaen"/>
                <w:lang w:val="ka-GE"/>
              </w:rPr>
              <w:t xml:space="preserve"> </w:t>
            </w:r>
            <w:r w:rsidRPr="00DB7C0B">
              <w:rPr>
                <w:rFonts w:ascii="Sylfaen" w:hAnsi="Sylfaen" w:cs="Sylfaen"/>
                <w:lang w:val="ka-GE"/>
              </w:rPr>
              <w:t>ქვეშ</w:t>
            </w:r>
            <w:r w:rsidRPr="00DB7C0B">
              <w:rPr>
                <w:rFonts w:ascii="Sylfaen" w:hAnsi="Sylfaen"/>
                <w:lang w:val="ka-GE"/>
              </w:rPr>
              <w:t xml:space="preserve"> </w:t>
            </w:r>
            <w:r w:rsidRPr="00DB7C0B">
              <w:rPr>
                <w:rFonts w:ascii="Sylfaen" w:hAnsi="Sylfaen" w:cs="Sylfaen"/>
                <w:lang w:val="ka-GE"/>
              </w:rPr>
              <w:t>აღმოჩნდებოდა</w:t>
            </w:r>
            <w:r w:rsidRPr="00DB7C0B">
              <w:rPr>
                <w:rFonts w:ascii="Sylfaen" w:hAnsi="Sylfaen"/>
                <w:lang w:val="ka-GE"/>
              </w:rPr>
              <w:t xml:space="preserve"> </w:t>
            </w:r>
            <w:r w:rsidRPr="00DB7C0B">
              <w:rPr>
                <w:rFonts w:ascii="Sylfaen" w:hAnsi="Sylfaen" w:cs="Sylfaen"/>
                <w:lang w:val="ka-GE"/>
              </w:rPr>
              <w:t>არა</w:t>
            </w:r>
            <w:r w:rsidRPr="00DB7C0B">
              <w:rPr>
                <w:rFonts w:ascii="Sylfaen" w:hAnsi="Sylfaen"/>
                <w:lang w:val="ka-GE"/>
              </w:rPr>
              <w:t xml:space="preserve"> </w:t>
            </w:r>
            <w:r w:rsidRPr="00DB7C0B">
              <w:rPr>
                <w:rFonts w:ascii="Sylfaen" w:hAnsi="Sylfaen" w:cs="Sylfaen"/>
                <w:lang w:val="ka-GE"/>
              </w:rPr>
              <w:t>მარტო</w:t>
            </w:r>
            <w:r w:rsidRPr="00DB7C0B">
              <w:rPr>
                <w:rFonts w:ascii="Sylfaen" w:hAnsi="Sylfaen"/>
                <w:lang w:val="ka-GE"/>
              </w:rPr>
              <w:t xml:space="preserve"> </w:t>
            </w:r>
            <w:r w:rsidRPr="00DB7C0B">
              <w:rPr>
                <w:rFonts w:ascii="Sylfaen" w:hAnsi="Sylfaen" w:cs="Sylfaen"/>
                <w:lang w:val="ka-GE"/>
              </w:rPr>
              <w:t>ცალკეული</w:t>
            </w:r>
            <w:r w:rsidRPr="00DB7C0B">
              <w:rPr>
                <w:rFonts w:ascii="Sylfaen" w:hAnsi="Sylfaen"/>
                <w:lang w:val="ka-GE"/>
              </w:rPr>
              <w:t xml:space="preserve"> </w:t>
            </w:r>
            <w:r w:rsidRPr="00DB7C0B">
              <w:rPr>
                <w:rFonts w:ascii="Sylfaen" w:hAnsi="Sylfaen" w:cs="Sylfaen"/>
                <w:lang w:val="ka-GE"/>
              </w:rPr>
              <w:t>ადამიანის</w:t>
            </w:r>
            <w:r w:rsidRPr="00DB7C0B">
              <w:rPr>
                <w:rFonts w:ascii="Sylfaen" w:hAnsi="Sylfaen"/>
                <w:lang w:val="ka-GE"/>
              </w:rPr>
              <w:t xml:space="preserve"> </w:t>
            </w:r>
            <w:r w:rsidRPr="00DB7C0B">
              <w:rPr>
                <w:rFonts w:ascii="Sylfaen" w:hAnsi="Sylfaen" w:cs="Sylfaen"/>
                <w:lang w:val="ka-GE"/>
              </w:rPr>
              <w:t>კონსტიტუციური</w:t>
            </w:r>
            <w:r w:rsidRPr="00DB7C0B">
              <w:rPr>
                <w:rFonts w:ascii="Sylfaen" w:hAnsi="Sylfaen"/>
                <w:lang w:val="ka-GE"/>
              </w:rPr>
              <w:t xml:space="preserve"> </w:t>
            </w:r>
            <w:r w:rsidRPr="00DB7C0B">
              <w:rPr>
                <w:rFonts w:ascii="Sylfaen" w:hAnsi="Sylfaen" w:cs="Sylfaen"/>
                <w:lang w:val="ka-GE"/>
              </w:rPr>
              <w:t>უფლებები</w:t>
            </w:r>
            <w:r w:rsidRPr="00DB7C0B">
              <w:rPr>
                <w:rFonts w:ascii="Sylfaen" w:hAnsi="Sylfaen"/>
                <w:lang w:val="ka-GE"/>
              </w:rPr>
              <w:t xml:space="preserve">, </w:t>
            </w:r>
            <w:r w:rsidRPr="00DB7C0B">
              <w:rPr>
                <w:rFonts w:ascii="Sylfaen" w:hAnsi="Sylfaen" w:cs="Sylfaen"/>
                <w:lang w:val="ka-GE"/>
              </w:rPr>
              <w:t>არამედ</w:t>
            </w:r>
            <w:r w:rsidRPr="00DB7C0B">
              <w:rPr>
                <w:rFonts w:ascii="Sylfaen" w:hAnsi="Sylfaen"/>
                <w:lang w:val="ka-GE"/>
              </w:rPr>
              <w:t xml:space="preserve"> </w:t>
            </w:r>
            <w:r w:rsidRPr="00DB7C0B">
              <w:rPr>
                <w:rFonts w:ascii="Sylfaen" w:hAnsi="Sylfaen" w:cs="Sylfaen"/>
                <w:lang w:val="ka-GE"/>
              </w:rPr>
              <w:t>ღირებულებათა</w:t>
            </w:r>
            <w:r w:rsidRPr="00DB7C0B">
              <w:rPr>
                <w:rFonts w:ascii="Sylfaen" w:hAnsi="Sylfaen"/>
                <w:lang w:val="ka-GE"/>
              </w:rPr>
              <w:t xml:space="preserve"> </w:t>
            </w:r>
            <w:r w:rsidRPr="00DB7C0B">
              <w:rPr>
                <w:rFonts w:ascii="Sylfaen" w:hAnsi="Sylfaen" w:cs="Sylfaen"/>
                <w:lang w:val="ka-GE"/>
              </w:rPr>
              <w:t>წესრიგი</w:t>
            </w:r>
            <w:r w:rsidRPr="00DB7C0B">
              <w:rPr>
                <w:rFonts w:ascii="Sylfaen" w:hAnsi="Sylfaen"/>
                <w:lang w:val="ka-GE"/>
              </w:rPr>
              <w:t xml:space="preserve">, </w:t>
            </w:r>
            <w:r w:rsidRPr="00DB7C0B">
              <w:rPr>
                <w:rFonts w:ascii="Sylfaen" w:hAnsi="Sylfaen" w:cs="Sylfaen"/>
                <w:lang w:val="ka-GE"/>
              </w:rPr>
              <w:t>სამართლებრივი</w:t>
            </w:r>
            <w:r w:rsidRPr="00DB7C0B">
              <w:rPr>
                <w:rFonts w:ascii="Sylfaen" w:hAnsi="Sylfaen"/>
                <w:lang w:val="ka-GE"/>
              </w:rPr>
              <w:t xml:space="preserve"> </w:t>
            </w:r>
            <w:r w:rsidRPr="00DB7C0B">
              <w:rPr>
                <w:rFonts w:ascii="Sylfaen" w:hAnsi="Sylfaen" w:cs="Sylfaen"/>
                <w:lang w:val="ka-GE"/>
              </w:rPr>
              <w:t>უსაფრთხოება</w:t>
            </w:r>
            <w:r w:rsidRPr="00DB7C0B">
              <w:rPr>
                <w:rFonts w:ascii="Sylfaen" w:hAnsi="Sylfaen"/>
                <w:lang w:val="ka-GE"/>
              </w:rPr>
              <w:t xml:space="preserve">, </w:t>
            </w:r>
            <w:r w:rsidRPr="00DB7C0B">
              <w:rPr>
                <w:rFonts w:ascii="Sylfaen" w:hAnsi="Sylfaen" w:cs="Sylfaen"/>
                <w:lang w:val="ka-GE"/>
              </w:rPr>
              <w:t>რომელიც</w:t>
            </w:r>
            <w:r w:rsidRPr="00DB7C0B">
              <w:rPr>
                <w:rFonts w:ascii="Sylfaen" w:hAnsi="Sylfaen"/>
                <w:lang w:val="ka-GE"/>
              </w:rPr>
              <w:t xml:space="preserve"> </w:t>
            </w:r>
            <w:r w:rsidRPr="00DB7C0B">
              <w:rPr>
                <w:rFonts w:ascii="Sylfaen" w:hAnsi="Sylfaen" w:cs="Sylfaen"/>
                <w:lang w:val="ka-GE"/>
              </w:rPr>
              <w:t>თავად</w:t>
            </w:r>
            <w:r w:rsidRPr="00DB7C0B">
              <w:rPr>
                <w:rFonts w:ascii="Sylfaen" w:hAnsi="Sylfaen"/>
                <w:lang w:val="ka-GE"/>
              </w:rPr>
              <w:t xml:space="preserve"> </w:t>
            </w:r>
            <w:r w:rsidRPr="00DB7C0B">
              <w:rPr>
                <w:rFonts w:ascii="Sylfaen" w:hAnsi="Sylfaen" w:cs="Sylfaen"/>
                <w:lang w:val="ka-GE"/>
              </w:rPr>
              <w:t>წარმოადგენს</w:t>
            </w:r>
            <w:r w:rsidRPr="00DB7C0B">
              <w:rPr>
                <w:rFonts w:ascii="Sylfaen" w:hAnsi="Sylfaen"/>
                <w:lang w:val="ka-GE"/>
              </w:rPr>
              <w:t xml:space="preserve"> </w:t>
            </w:r>
            <w:r w:rsidRPr="00DB7C0B">
              <w:rPr>
                <w:rFonts w:ascii="Sylfaen" w:hAnsi="Sylfaen" w:cs="Sylfaen"/>
                <w:lang w:val="ka-GE"/>
              </w:rPr>
              <w:t>კონსტიტუციურ</w:t>
            </w:r>
            <w:r w:rsidRPr="00DB7C0B">
              <w:rPr>
                <w:rFonts w:ascii="Sylfaen" w:hAnsi="Sylfaen"/>
                <w:lang w:val="ka-GE"/>
              </w:rPr>
              <w:t xml:space="preserve"> </w:t>
            </w:r>
            <w:r w:rsidRPr="00DB7C0B">
              <w:rPr>
                <w:rFonts w:ascii="Sylfaen" w:hAnsi="Sylfaen" w:cs="Sylfaen"/>
                <w:lang w:val="ka-GE"/>
              </w:rPr>
              <w:t>უფლებათა</w:t>
            </w:r>
            <w:r w:rsidRPr="00DB7C0B">
              <w:rPr>
                <w:rFonts w:ascii="Sylfaen" w:hAnsi="Sylfaen"/>
                <w:lang w:val="ka-GE"/>
              </w:rPr>
              <w:t xml:space="preserve"> </w:t>
            </w:r>
            <w:r w:rsidRPr="00DB7C0B">
              <w:rPr>
                <w:rFonts w:ascii="Sylfaen" w:hAnsi="Sylfaen" w:cs="Sylfaen"/>
                <w:lang w:val="ka-GE"/>
              </w:rPr>
              <w:t>არსებობის</w:t>
            </w:r>
            <w:r w:rsidRPr="00DB7C0B">
              <w:rPr>
                <w:rFonts w:ascii="Sylfaen" w:hAnsi="Sylfaen"/>
                <w:lang w:val="ka-GE"/>
              </w:rPr>
              <w:t xml:space="preserve"> (</w:t>
            </w:r>
            <w:r w:rsidRPr="00DB7C0B">
              <w:rPr>
                <w:rFonts w:ascii="Sylfaen" w:hAnsi="Sylfaen" w:cs="Sylfaen"/>
                <w:lang w:val="ka-GE"/>
              </w:rPr>
              <w:t>დაცვის</w:t>
            </w:r>
            <w:r w:rsidRPr="00DB7C0B">
              <w:rPr>
                <w:rFonts w:ascii="Sylfaen" w:hAnsi="Sylfaen"/>
                <w:lang w:val="ka-GE"/>
              </w:rPr>
              <w:t xml:space="preserve">) </w:t>
            </w:r>
            <w:r w:rsidRPr="00DB7C0B">
              <w:rPr>
                <w:rFonts w:ascii="Sylfaen" w:hAnsi="Sylfaen" w:cs="Sylfaen"/>
                <w:lang w:val="ka-GE"/>
              </w:rPr>
              <w:t>საძირკველს</w:t>
            </w:r>
            <w:r w:rsidRPr="00DB7C0B">
              <w:rPr>
                <w:rFonts w:ascii="Sylfaen" w:hAnsi="Sylfaen"/>
                <w:lang w:val="ka-GE"/>
              </w:rPr>
              <w:t>“</w:t>
            </w:r>
            <w:r w:rsidRPr="00DB7C0B">
              <w:rPr>
                <w:rStyle w:val="ad"/>
                <w:rFonts w:ascii="Sylfaen" w:hAnsi="Sylfaen"/>
                <w:lang w:val="ka-GE"/>
              </w:rPr>
              <w:footnoteReference w:id="8"/>
            </w:r>
            <w:r w:rsidRPr="00DB7C0B">
              <w:rPr>
                <w:rFonts w:ascii="Sylfaen" w:hAnsi="Sylfaen"/>
                <w:lang w:val="ka-GE"/>
              </w:rPr>
              <w:t xml:space="preserve">. </w:t>
            </w:r>
            <w:r>
              <w:rPr>
                <w:rFonts w:ascii="Sylfaen" w:hAnsi="Sylfaen" w:cs="Sylfaen"/>
                <w:lang w:val="ka-GE"/>
              </w:rPr>
              <w:t>პირს</w:t>
            </w:r>
            <w:r w:rsidRPr="00DB7C0B">
              <w:rPr>
                <w:rFonts w:ascii="Sylfaen" w:hAnsi="Sylfaen"/>
                <w:lang w:val="ka-GE"/>
              </w:rPr>
              <w:t xml:space="preserve"> </w:t>
            </w:r>
            <w:r w:rsidRPr="00DB7C0B">
              <w:rPr>
                <w:rFonts w:ascii="Sylfaen" w:hAnsi="Sylfaen" w:cs="Sylfaen"/>
                <w:lang w:val="ka-GE"/>
              </w:rPr>
              <w:t>უნდა</w:t>
            </w:r>
            <w:r w:rsidRPr="00DB7C0B">
              <w:rPr>
                <w:rFonts w:ascii="Sylfaen" w:hAnsi="Sylfaen"/>
                <w:lang w:val="ka-GE"/>
              </w:rPr>
              <w:t xml:space="preserve"> </w:t>
            </w:r>
            <w:r w:rsidRPr="00DB7C0B">
              <w:rPr>
                <w:rFonts w:ascii="Sylfaen" w:hAnsi="Sylfaen" w:cs="Sylfaen"/>
                <w:lang w:val="ka-GE"/>
              </w:rPr>
              <w:t>ჰქონდეს</w:t>
            </w:r>
            <w:r w:rsidRPr="00DB7C0B">
              <w:rPr>
                <w:rFonts w:ascii="Sylfaen" w:hAnsi="Sylfaen"/>
                <w:lang w:val="ka-GE"/>
              </w:rPr>
              <w:t xml:space="preserve"> </w:t>
            </w:r>
            <w:r w:rsidRPr="00DB7C0B">
              <w:rPr>
                <w:rFonts w:ascii="Sylfaen" w:hAnsi="Sylfaen" w:cs="Sylfaen"/>
                <w:lang w:val="ka-GE"/>
              </w:rPr>
              <w:t>იმის</w:t>
            </w:r>
            <w:r w:rsidRPr="00DB7C0B">
              <w:rPr>
                <w:rFonts w:ascii="Sylfaen" w:hAnsi="Sylfaen"/>
                <w:lang w:val="ka-GE"/>
              </w:rPr>
              <w:t xml:space="preserve"> </w:t>
            </w:r>
            <w:r w:rsidRPr="00DB7C0B">
              <w:rPr>
                <w:rFonts w:ascii="Sylfaen" w:hAnsi="Sylfaen" w:cs="Sylfaen"/>
                <w:lang w:val="ka-GE"/>
              </w:rPr>
              <w:t>გარანტია</w:t>
            </w:r>
            <w:r w:rsidRPr="00DB7C0B">
              <w:rPr>
                <w:rFonts w:ascii="Sylfaen" w:hAnsi="Sylfaen"/>
                <w:lang w:val="ka-GE"/>
              </w:rPr>
              <w:t xml:space="preserve">, </w:t>
            </w:r>
            <w:r w:rsidRPr="00DB7C0B">
              <w:rPr>
                <w:rFonts w:ascii="Sylfaen" w:hAnsi="Sylfaen" w:cs="Sylfaen"/>
                <w:lang w:val="ka-GE"/>
              </w:rPr>
              <w:t>რომ</w:t>
            </w:r>
            <w:r w:rsidRPr="00DB7C0B">
              <w:rPr>
                <w:rFonts w:ascii="Sylfaen" w:hAnsi="Sylfaen"/>
                <w:lang w:val="ka-GE"/>
              </w:rPr>
              <w:t xml:space="preserve"> </w:t>
            </w:r>
            <w:r w:rsidRPr="00DB7C0B">
              <w:rPr>
                <w:rFonts w:ascii="Sylfaen" w:hAnsi="Sylfaen" w:cs="Sylfaen"/>
                <w:lang w:val="ka-GE"/>
              </w:rPr>
              <w:t>ის</w:t>
            </w:r>
            <w:r w:rsidRPr="00DB7C0B">
              <w:rPr>
                <w:rFonts w:ascii="Sylfaen" w:hAnsi="Sylfaen"/>
                <w:lang w:val="ka-GE"/>
              </w:rPr>
              <w:t xml:space="preserve"> </w:t>
            </w:r>
            <w:r w:rsidRPr="00DB7C0B">
              <w:rPr>
                <w:rFonts w:ascii="Sylfaen" w:hAnsi="Sylfaen" w:cs="Sylfaen"/>
                <w:lang w:val="ka-GE"/>
              </w:rPr>
              <w:t>იმაზე</w:t>
            </w:r>
            <w:r w:rsidRPr="00DB7C0B">
              <w:rPr>
                <w:rFonts w:ascii="Sylfaen" w:hAnsi="Sylfaen"/>
                <w:lang w:val="ka-GE"/>
              </w:rPr>
              <w:t xml:space="preserve"> </w:t>
            </w:r>
            <w:r w:rsidRPr="00DB7C0B">
              <w:rPr>
                <w:rFonts w:ascii="Sylfaen" w:hAnsi="Sylfaen" w:cs="Sylfaen"/>
                <w:lang w:val="ka-GE"/>
              </w:rPr>
              <w:t>მეტად</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მკაცრად</w:t>
            </w:r>
            <w:r w:rsidRPr="00DB7C0B">
              <w:rPr>
                <w:rFonts w:ascii="Sylfaen" w:hAnsi="Sylfaen"/>
                <w:lang w:val="ka-GE"/>
              </w:rPr>
              <w:t xml:space="preserve"> </w:t>
            </w:r>
            <w:r w:rsidRPr="00DB7C0B">
              <w:rPr>
                <w:rFonts w:ascii="Sylfaen" w:hAnsi="Sylfaen" w:cs="Sylfaen"/>
                <w:lang w:val="ka-GE"/>
              </w:rPr>
              <w:t>არ</w:t>
            </w:r>
            <w:r w:rsidRPr="00DB7C0B">
              <w:rPr>
                <w:rFonts w:ascii="Sylfaen" w:hAnsi="Sylfaen"/>
                <w:lang w:val="ka-GE"/>
              </w:rPr>
              <w:t xml:space="preserve"> </w:t>
            </w:r>
            <w:r w:rsidRPr="00DB7C0B">
              <w:rPr>
                <w:rFonts w:ascii="Sylfaen" w:hAnsi="Sylfaen" w:cs="Sylfaen"/>
                <w:lang w:val="ka-GE"/>
              </w:rPr>
              <w:t>დაისჯება</w:t>
            </w:r>
            <w:r w:rsidRPr="00DB7C0B">
              <w:rPr>
                <w:rFonts w:ascii="Sylfaen" w:hAnsi="Sylfaen"/>
                <w:lang w:val="ka-GE"/>
              </w:rPr>
              <w:t xml:space="preserve">, </w:t>
            </w:r>
            <w:r w:rsidRPr="00DB7C0B">
              <w:rPr>
                <w:rFonts w:ascii="Sylfaen" w:hAnsi="Sylfaen" w:cs="Sylfaen"/>
                <w:lang w:val="ka-GE"/>
              </w:rPr>
              <w:t>ვიდრე</w:t>
            </w:r>
            <w:r w:rsidRPr="00DB7C0B">
              <w:rPr>
                <w:rFonts w:ascii="Sylfaen" w:hAnsi="Sylfaen"/>
                <w:lang w:val="ka-GE"/>
              </w:rPr>
              <w:t xml:space="preserve"> </w:t>
            </w:r>
            <w:r w:rsidRPr="00DB7C0B">
              <w:rPr>
                <w:rFonts w:ascii="Sylfaen" w:hAnsi="Sylfaen" w:cs="Sylfaen"/>
                <w:lang w:val="ka-GE"/>
              </w:rPr>
              <w:t>ეს</w:t>
            </w:r>
            <w:r w:rsidRPr="00DB7C0B">
              <w:rPr>
                <w:rFonts w:ascii="Sylfaen" w:hAnsi="Sylfaen"/>
                <w:lang w:val="ka-GE"/>
              </w:rPr>
              <w:t xml:space="preserve"> </w:t>
            </w:r>
            <w:r w:rsidRPr="00DB7C0B">
              <w:rPr>
                <w:rFonts w:ascii="Sylfaen" w:hAnsi="Sylfaen" w:cs="Sylfaen"/>
                <w:lang w:val="ka-GE"/>
              </w:rPr>
              <w:t>მისთვის</w:t>
            </w:r>
            <w:r w:rsidRPr="00DB7C0B">
              <w:rPr>
                <w:rFonts w:ascii="Sylfaen" w:hAnsi="Sylfaen"/>
                <w:lang w:val="ka-GE"/>
              </w:rPr>
              <w:t xml:space="preserve"> </w:t>
            </w:r>
            <w:r w:rsidRPr="00DB7C0B">
              <w:rPr>
                <w:rFonts w:ascii="Sylfaen" w:hAnsi="Sylfaen" w:cs="Sylfaen"/>
                <w:lang w:val="ka-GE"/>
              </w:rPr>
              <w:t>ხელმისაწვდომი</w:t>
            </w:r>
            <w:r w:rsidRPr="00DB7C0B">
              <w:rPr>
                <w:rFonts w:ascii="Sylfaen" w:hAnsi="Sylfaen"/>
                <w:lang w:val="ka-GE"/>
              </w:rPr>
              <w:t xml:space="preserve">, </w:t>
            </w:r>
            <w:r w:rsidRPr="00DB7C0B">
              <w:rPr>
                <w:rFonts w:ascii="Sylfaen" w:hAnsi="Sylfaen" w:cs="Sylfaen"/>
                <w:lang w:val="ka-GE"/>
              </w:rPr>
              <w:t>ცნობილი</w:t>
            </w:r>
            <w:r w:rsidRPr="00DB7C0B">
              <w:rPr>
                <w:rFonts w:ascii="Sylfaen" w:hAnsi="Sylfaen"/>
                <w:lang w:val="ka-GE"/>
              </w:rPr>
              <w:t xml:space="preserve"> </w:t>
            </w:r>
            <w:r w:rsidRPr="00DB7C0B">
              <w:rPr>
                <w:rFonts w:ascii="Sylfaen" w:hAnsi="Sylfaen" w:cs="Sylfaen"/>
                <w:lang w:val="ka-GE"/>
              </w:rPr>
              <w:t>იყო</w:t>
            </w:r>
            <w:r w:rsidRPr="00DB7C0B">
              <w:rPr>
                <w:rFonts w:ascii="Sylfaen" w:hAnsi="Sylfaen"/>
                <w:lang w:val="ka-GE"/>
              </w:rPr>
              <w:t>/</w:t>
            </w:r>
            <w:r w:rsidRPr="00DB7C0B">
              <w:rPr>
                <w:rFonts w:ascii="Sylfaen" w:hAnsi="Sylfaen" w:cs="Sylfaen"/>
                <w:lang w:val="ka-GE"/>
              </w:rPr>
              <w:t>უნდა</w:t>
            </w:r>
            <w:r w:rsidRPr="00DB7C0B">
              <w:rPr>
                <w:rFonts w:ascii="Sylfaen" w:hAnsi="Sylfaen"/>
                <w:lang w:val="ka-GE"/>
              </w:rPr>
              <w:t xml:space="preserve"> </w:t>
            </w:r>
            <w:r w:rsidRPr="00DB7C0B">
              <w:rPr>
                <w:rFonts w:ascii="Sylfaen" w:hAnsi="Sylfaen" w:cs="Sylfaen"/>
                <w:lang w:val="ka-GE"/>
              </w:rPr>
              <w:t>ყოფილიყო</w:t>
            </w:r>
            <w:r w:rsidRPr="00DB7C0B">
              <w:rPr>
                <w:rFonts w:ascii="Sylfaen" w:hAnsi="Sylfaen"/>
                <w:lang w:val="ka-GE"/>
              </w:rPr>
              <w:t xml:space="preserve"> </w:t>
            </w:r>
            <w:r w:rsidRPr="00DB7C0B">
              <w:rPr>
                <w:rFonts w:ascii="Sylfaen" w:hAnsi="Sylfaen" w:cs="Sylfaen"/>
                <w:lang w:val="ka-GE"/>
              </w:rPr>
              <w:t>სამართალდარღვევის</w:t>
            </w:r>
            <w:r w:rsidRPr="00DB7C0B">
              <w:rPr>
                <w:rFonts w:ascii="Sylfaen" w:hAnsi="Sylfaen"/>
                <w:lang w:val="ka-GE"/>
              </w:rPr>
              <w:t xml:space="preserve"> </w:t>
            </w:r>
            <w:r w:rsidRPr="00DB7C0B">
              <w:rPr>
                <w:rFonts w:ascii="Sylfaen" w:hAnsi="Sylfaen" w:cs="Sylfaen"/>
                <w:lang w:val="ka-GE"/>
              </w:rPr>
              <w:t>ჩადენისას</w:t>
            </w:r>
            <w:r w:rsidRPr="00DB7C0B">
              <w:rPr>
                <w:rFonts w:ascii="Sylfaen" w:hAnsi="Sylfaen"/>
                <w:lang w:val="ka-GE"/>
              </w:rPr>
              <w:t>. „</w:t>
            </w:r>
            <w:r w:rsidRPr="00DB7C0B">
              <w:rPr>
                <w:rFonts w:ascii="Sylfaen" w:hAnsi="Sylfaen" w:cs="Sylfaen"/>
                <w:lang w:val="ka-GE"/>
              </w:rPr>
              <w:t>ყველას</w:t>
            </w:r>
            <w:r w:rsidRPr="00DB7C0B">
              <w:rPr>
                <w:rFonts w:ascii="Sylfaen" w:hAnsi="Sylfaen"/>
                <w:lang w:val="ka-GE"/>
              </w:rPr>
              <w:t xml:space="preserve"> </w:t>
            </w:r>
            <w:r w:rsidRPr="00DB7C0B">
              <w:rPr>
                <w:rFonts w:ascii="Sylfaen" w:hAnsi="Sylfaen" w:cs="Sylfaen"/>
                <w:lang w:val="ka-GE"/>
              </w:rPr>
              <w:t>აქვს</w:t>
            </w:r>
            <w:r w:rsidRPr="00DB7C0B">
              <w:rPr>
                <w:rFonts w:ascii="Sylfaen" w:hAnsi="Sylfaen"/>
                <w:lang w:val="ka-GE"/>
              </w:rPr>
              <w:t xml:space="preserve"> </w:t>
            </w:r>
            <w:r w:rsidRPr="00DB7C0B">
              <w:rPr>
                <w:rFonts w:ascii="Sylfaen" w:hAnsi="Sylfaen" w:cs="Sylfaen"/>
                <w:lang w:val="ka-GE"/>
              </w:rPr>
              <w:t>უფლება</w:t>
            </w:r>
            <w:r w:rsidRPr="00DB7C0B">
              <w:rPr>
                <w:rFonts w:ascii="Sylfaen" w:hAnsi="Sylfaen"/>
                <w:lang w:val="ka-GE"/>
              </w:rPr>
              <w:t xml:space="preserve"> </w:t>
            </w:r>
            <w:r w:rsidRPr="00DB7C0B">
              <w:rPr>
                <w:rFonts w:ascii="Sylfaen" w:hAnsi="Sylfaen" w:cs="Sylfaen"/>
                <w:lang w:val="ka-GE"/>
              </w:rPr>
              <w:t>წინასწარ</w:t>
            </w:r>
            <w:r w:rsidRPr="00DB7C0B">
              <w:rPr>
                <w:rFonts w:ascii="Sylfaen" w:hAnsi="Sylfaen"/>
                <w:lang w:val="ka-GE"/>
              </w:rPr>
              <w:t xml:space="preserve"> </w:t>
            </w:r>
            <w:r w:rsidRPr="00DB7C0B">
              <w:rPr>
                <w:rFonts w:ascii="Sylfaen" w:hAnsi="Sylfaen" w:cs="Sylfaen"/>
                <w:lang w:val="ka-GE"/>
              </w:rPr>
              <w:lastRenderedPageBreak/>
              <w:t>იცოდეს</w:t>
            </w:r>
            <w:r w:rsidRPr="00DB7C0B">
              <w:rPr>
                <w:rFonts w:ascii="Sylfaen" w:hAnsi="Sylfaen"/>
                <w:lang w:val="ka-GE"/>
              </w:rPr>
              <w:t xml:space="preserve">, </w:t>
            </w:r>
            <w:r w:rsidRPr="00DB7C0B">
              <w:rPr>
                <w:rFonts w:ascii="Sylfaen" w:hAnsi="Sylfaen" w:cs="Sylfaen"/>
                <w:lang w:val="ka-GE"/>
              </w:rPr>
              <w:t>რისთვის</w:t>
            </w:r>
            <w:r w:rsidRPr="00DB7C0B">
              <w:rPr>
                <w:rFonts w:ascii="Sylfaen" w:hAnsi="Sylfaen"/>
                <w:lang w:val="ka-GE"/>
              </w:rPr>
              <w:t xml:space="preserve">, </w:t>
            </w:r>
            <w:r w:rsidRPr="00DB7C0B">
              <w:rPr>
                <w:rFonts w:ascii="Sylfaen" w:hAnsi="Sylfaen" w:cs="Sylfaen"/>
                <w:lang w:val="ka-GE"/>
              </w:rPr>
              <w:t>როგორ</w:t>
            </w:r>
            <w:r w:rsidRPr="00DB7C0B">
              <w:rPr>
                <w:rFonts w:ascii="Sylfaen" w:hAnsi="Sylfaen"/>
                <w:lang w:val="ka-GE"/>
              </w:rPr>
              <w:t xml:space="preserve">, </w:t>
            </w:r>
            <w:r w:rsidRPr="00DB7C0B">
              <w:rPr>
                <w:rFonts w:ascii="Sylfaen" w:hAnsi="Sylfaen" w:cs="Sylfaen"/>
                <w:lang w:val="ka-GE"/>
              </w:rPr>
              <w:t>რა</w:t>
            </w:r>
            <w:r w:rsidRPr="00DB7C0B">
              <w:rPr>
                <w:rFonts w:ascii="Sylfaen" w:hAnsi="Sylfaen"/>
                <w:lang w:val="ka-GE"/>
              </w:rPr>
              <w:t xml:space="preserve"> </w:t>
            </w:r>
            <w:r w:rsidRPr="00DB7C0B">
              <w:rPr>
                <w:rFonts w:ascii="Sylfaen" w:hAnsi="Sylfaen" w:cs="Sylfaen"/>
                <w:lang w:val="ka-GE"/>
              </w:rPr>
              <w:t>წესით</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როგორი</w:t>
            </w:r>
            <w:r w:rsidRPr="00DB7C0B">
              <w:rPr>
                <w:rFonts w:ascii="Sylfaen" w:hAnsi="Sylfaen"/>
                <w:lang w:val="ka-GE"/>
              </w:rPr>
              <w:t xml:space="preserve"> </w:t>
            </w:r>
            <w:r w:rsidRPr="00DB7C0B">
              <w:rPr>
                <w:rFonts w:ascii="Sylfaen" w:hAnsi="Sylfaen" w:cs="Sylfaen"/>
                <w:lang w:val="ka-GE"/>
              </w:rPr>
              <w:t>ინტენსივობით</w:t>
            </w:r>
            <w:r w:rsidRPr="00DB7C0B">
              <w:rPr>
                <w:rFonts w:ascii="Sylfaen" w:hAnsi="Sylfaen"/>
                <w:lang w:val="ka-GE"/>
              </w:rPr>
              <w:t xml:space="preserve"> </w:t>
            </w:r>
            <w:r w:rsidRPr="00DB7C0B">
              <w:rPr>
                <w:rFonts w:ascii="Sylfaen" w:hAnsi="Sylfaen" w:cs="Sylfaen"/>
                <w:lang w:val="ka-GE"/>
              </w:rPr>
              <w:t>აგებს</w:t>
            </w:r>
            <w:r w:rsidRPr="00DB7C0B">
              <w:rPr>
                <w:rFonts w:ascii="Sylfaen" w:hAnsi="Sylfaen"/>
                <w:lang w:val="ka-GE"/>
              </w:rPr>
              <w:t xml:space="preserve"> </w:t>
            </w:r>
            <w:r w:rsidRPr="00DB7C0B">
              <w:rPr>
                <w:rFonts w:ascii="Sylfaen" w:hAnsi="Sylfaen" w:cs="Sylfaen"/>
                <w:lang w:val="ka-GE"/>
              </w:rPr>
              <w:t>პასუხს</w:t>
            </w:r>
            <w:r w:rsidRPr="00DB7C0B">
              <w:rPr>
                <w:rFonts w:ascii="Sylfaen" w:hAnsi="Sylfaen"/>
                <w:lang w:val="ka-GE"/>
              </w:rPr>
              <w:t xml:space="preserve">. </w:t>
            </w:r>
            <w:r w:rsidRPr="00DB7C0B">
              <w:rPr>
                <w:rFonts w:ascii="Sylfaen" w:hAnsi="Sylfaen" w:cs="Sylfaen"/>
                <w:lang w:val="ka-GE"/>
              </w:rPr>
              <w:t>პირი</w:t>
            </w:r>
            <w:r w:rsidRPr="00DB7C0B">
              <w:rPr>
                <w:rFonts w:ascii="Sylfaen" w:hAnsi="Sylfaen"/>
                <w:lang w:val="ka-GE"/>
              </w:rPr>
              <w:t xml:space="preserve"> </w:t>
            </w:r>
            <w:r w:rsidRPr="00DB7C0B">
              <w:rPr>
                <w:rFonts w:ascii="Sylfaen" w:hAnsi="Sylfaen" w:cs="Sylfaen"/>
                <w:lang w:val="ka-GE"/>
              </w:rPr>
              <w:t>არ</w:t>
            </w:r>
            <w:r w:rsidRPr="00DB7C0B">
              <w:rPr>
                <w:rFonts w:ascii="Sylfaen" w:hAnsi="Sylfaen"/>
                <w:lang w:val="ka-GE"/>
              </w:rPr>
              <w:t xml:space="preserve"> </w:t>
            </w:r>
            <w:r w:rsidRPr="00DB7C0B">
              <w:rPr>
                <w:rFonts w:ascii="Sylfaen" w:hAnsi="Sylfaen" w:cs="Sylfaen"/>
                <w:lang w:val="ka-GE"/>
              </w:rPr>
              <w:t>შეიძლება</w:t>
            </w:r>
            <w:r w:rsidRPr="00DB7C0B">
              <w:rPr>
                <w:rFonts w:ascii="Sylfaen" w:hAnsi="Sylfaen"/>
                <w:lang w:val="ka-GE"/>
              </w:rPr>
              <w:t xml:space="preserve"> </w:t>
            </w:r>
            <w:r w:rsidRPr="00DB7C0B">
              <w:rPr>
                <w:rFonts w:ascii="Sylfaen" w:hAnsi="Sylfaen" w:cs="Sylfaen"/>
                <w:lang w:val="ka-GE"/>
              </w:rPr>
              <w:t>მუდმივად</w:t>
            </w:r>
            <w:r w:rsidRPr="00DB7C0B">
              <w:rPr>
                <w:rFonts w:ascii="Sylfaen" w:hAnsi="Sylfaen"/>
                <w:lang w:val="ka-GE"/>
              </w:rPr>
              <w:t xml:space="preserve"> </w:t>
            </w:r>
            <w:r w:rsidRPr="00DB7C0B">
              <w:rPr>
                <w:rFonts w:ascii="Sylfaen" w:hAnsi="Sylfaen" w:cs="Sylfaen"/>
                <w:lang w:val="ka-GE"/>
              </w:rPr>
              <w:t>იყოს</w:t>
            </w:r>
            <w:r w:rsidRPr="00DB7C0B">
              <w:rPr>
                <w:rFonts w:ascii="Sylfaen" w:hAnsi="Sylfaen"/>
                <w:lang w:val="ka-GE"/>
              </w:rPr>
              <w:t xml:space="preserve"> </w:t>
            </w:r>
            <w:r w:rsidRPr="00DB7C0B">
              <w:rPr>
                <w:rFonts w:ascii="Sylfaen" w:hAnsi="Sylfaen" w:cs="Sylfaen"/>
                <w:lang w:val="ka-GE"/>
              </w:rPr>
              <w:t>იმ</w:t>
            </w:r>
            <w:r w:rsidRPr="00DB7C0B">
              <w:rPr>
                <w:rFonts w:ascii="Sylfaen" w:hAnsi="Sylfaen"/>
                <w:lang w:val="ka-GE"/>
              </w:rPr>
              <w:t xml:space="preserve"> </w:t>
            </w:r>
            <w:r w:rsidRPr="00DB7C0B">
              <w:rPr>
                <w:rFonts w:ascii="Sylfaen" w:hAnsi="Sylfaen" w:cs="Sylfaen"/>
                <w:lang w:val="ka-GE"/>
              </w:rPr>
              <w:t>შიშის</w:t>
            </w:r>
            <w:r w:rsidRPr="00DB7C0B">
              <w:rPr>
                <w:rFonts w:ascii="Sylfaen" w:hAnsi="Sylfaen"/>
                <w:lang w:val="ka-GE"/>
              </w:rPr>
              <w:t xml:space="preserve"> </w:t>
            </w:r>
            <w:r w:rsidRPr="00DB7C0B">
              <w:rPr>
                <w:rFonts w:ascii="Sylfaen" w:hAnsi="Sylfaen" w:cs="Sylfaen"/>
                <w:lang w:val="ka-GE"/>
              </w:rPr>
              <w:t>ქვეშ</w:t>
            </w:r>
            <w:r w:rsidRPr="00DB7C0B">
              <w:rPr>
                <w:rFonts w:ascii="Sylfaen" w:hAnsi="Sylfaen"/>
                <w:lang w:val="ka-GE"/>
              </w:rPr>
              <w:t xml:space="preserve">, </w:t>
            </w:r>
            <w:r w:rsidRPr="00DB7C0B">
              <w:rPr>
                <w:rFonts w:ascii="Sylfaen" w:hAnsi="Sylfaen" w:cs="Sylfaen"/>
                <w:lang w:val="ka-GE"/>
              </w:rPr>
              <w:t>რომ</w:t>
            </w:r>
            <w:r w:rsidRPr="00DB7C0B">
              <w:rPr>
                <w:rFonts w:ascii="Sylfaen" w:hAnsi="Sylfaen"/>
                <w:lang w:val="ka-GE"/>
              </w:rPr>
              <w:t xml:space="preserve"> </w:t>
            </w:r>
            <w:r w:rsidRPr="00DB7C0B">
              <w:rPr>
                <w:rFonts w:ascii="Sylfaen" w:hAnsi="Sylfaen" w:cs="Sylfaen"/>
                <w:lang w:val="ka-GE"/>
              </w:rPr>
              <w:t>ხელისუფლება</w:t>
            </w:r>
            <w:r w:rsidRPr="00DB7C0B">
              <w:rPr>
                <w:rFonts w:ascii="Sylfaen" w:hAnsi="Sylfaen"/>
                <w:lang w:val="ka-GE"/>
              </w:rPr>
              <w:t xml:space="preserve"> </w:t>
            </w:r>
            <w:r w:rsidRPr="00DB7C0B">
              <w:rPr>
                <w:rFonts w:ascii="Sylfaen" w:hAnsi="Sylfaen" w:cs="Sylfaen"/>
                <w:lang w:val="ka-GE"/>
              </w:rPr>
              <w:t>უფლებამოსილი</w:t>
            </w:r>
            <w:r w:rsidRPr="00DB7C0B">
              <w:rPr>
                <w:rFonts w:ascii="Sylfaen" w:hAnsi="Sylfaen"/>
                <w:lang w:val="ka-GE"/>
              </w:rPr>
              <w:t xml:space="preserve"> </w:t>
            </w:r>
            <w:r w:rsidRPr="00DB7C0B">
              <w:rPr>
                <w:rFonts w:ascii="Sylfaen" w:hAnsi="Sylfaen" w:cs="Sylfaen"/>
                <w:lang w:val="ka-GE"/>
              </w:rPr>
              <w:t>იქნება</w:t>
            </w:r>
            <w:r>
              <w:rPr>
                <w:rFonts w:ascii="Sylfaen" w:hAnsi="Sylfaen"/>
                <w:lang w:val="ka-GE"/>
              </w:rPr>
              <w:t xml:space="preserve">, ... </w:t>
            </w:r>
            <w:r w:rsidRPr="00DB7C0B">
              <w:rPr>
                <w:rFonts w:ascii="Sylfaen" w:hAnsi="Sylfaen" w:cs="Sylfaen"/>
                <w:lang w:val="ka-GE"/>
              </w:rPr>
              <w:t>კანონის</w:t>
            </w:r>
            <w:r w:rsidRPr="00DB7C0B">
              <w:rPr>
                <w:rFonts w:ascii="Sylfaen" w:hAnsi="Sylfaen"/>
                <w:lang w:val="ka-GE"/>
              </w:rPr>
              <w:t xml:space="preserve"> </w:t>
            </w:r>
            <w:r w:rsidRPr="00DB7C0B">
              <w:rPr>
                <w:rFonts w:ascii="Sylfaen" w:hAnsi="Sylfaen" w:cs="Sylfaen"/>
                <w:lang w:val="ka-GE"/>
              </w:rPr>
              <w:t>უკუძალით</w:t>
            </w:r>
            <w:r w:rsidRPr="00DB7C0B">
              <w:rPr>
                <w:rFonts w:ascii="Sylfaen" w:hAnsi="Sylfaen"/>
                <w:lang w:val="ka-GE"/>
              </w:rPr>
              <w:t xml:space="preserve"> </w:t>
            </w:r>
            <w:r w:rsidRPr="00DB7C0B">
              <w:rPr>
                <w:rFonts w:ascii="Sylfaen" w:hAnsi="Sylfaen" w:cs="Sylfaen"/>
                <w:lang w:val="ka-GE"/>
              </w:rPr>
              <w:t>გამოყენებით</w:t>
            </w:r>
            <w:r w:rsidRPr="00DB7C0B">
              <w:rPr>
                <w:rFonts w:ascii="Sylfaen" w:hAnsi="Sylfaen"/>
                <w:lang w:val="ka-GE"/>
              </w:rPr>
              <w:t xml:space="preserve"> </w:t>
            </w:r>
            <w:r w:rsidRPr="00DB7C0B">
              <w:rPr>
                <w:rFonts w:ascii="Sylfaen" w:hAnsi="Sylfaen" w:cs="Sylfaen"/>
                <w:lang w:val="ka-GE"/>
              </w:rPr>
              <w:t>დაამძიმოს</w:t>
            </w:r>
            <w:r w:rsidRPr="00DB7C0B">
              <w:rPr>
                <w:rFonts w:ascii="Sylfaen" w:hAnsi="Sylfaen"/>
                <w:lang w:val="ka-GE"/>
              </w:rPr>
              <w:t xml:space="preserve"> </w:t>
            </w:r>
            <w:r w:rsidRPr="00DB7C0B">
              <w:rPr>
                <w:rFonts w:ascii="Sylfaen" w:hAnsi="Sylfaen" w:cs="Sylfaen"/>
                <w:lang w:val="ka-GE"/>
              </w:rPr>
              <w:t>მისი</w:t>
            </w:r>
            <w:r w:rsidRPr="00DB7C0B">
              <w:rPr>
                <w:rFonts w:ascii="Sylfaen" w:hAnsi="Sylfaen"/>
                <w:lang w:val="ka-GE"/>
              </w:rPr>
              <w:t xml:space="preserve"> </w:t>
            </w:r>
            <w:r w:rsidRPr="00DB7C0B">
              <w:rPr>
                <w:rFonts w:ascii="Sylfaen" w:hAnsi="Sylfaen" w:cs="Sylfaen"/>
                <w:lang w:val="ka-GE"/>
              </w:rPr>
              <w:t>პასუხისმგებლობა</w:t>
            </w:r>
            <w:r w:rsidRPr="00DB7C0B">
              <w:rPr>
                <w:rFonts w:ascii="Sylfaen" w:hAnsi="Sylfaen"/>
                <w:lang w:val="ka-GE"/>
              </w:rPr>
              <w:t xml:space="preserve">. </w:t>
            </w:r>
            <w:r w:rsidRPr="00DB7C0B">
              <w:rPr>
                <w:rFonts w:ascii="Sylfaen" w:hAnsi="Sylfaen" w:cs="Sylfaen"/>
                <w:lang w:val="ka-GE"/>
              </w:rPr>
              <w:t>ასეთი</w:t>
            </w:r>
            <w:r w:rsidRPr="00DB7C0B">
              <w:rPr>
                <w:rFonts w:ascii="Sylfaen" w:hAnsi="Sylfaen"/>
                <w:lang w:val="ka-GE"/>
              </w:rPr>
              <w:t xml:space="preserve"> </w:t>
            </w:r>
            <w:r w:rsidRPr="00DB7C0B">
              <w:rPr>
                <w:rFonts w:ascii="Sylfaen" w:hAnsi="Sylfaen" w:cs="Sylfaen"/>
                <w:lang w:val="ka-GE"/>
              </w:rPr>
              <w:t>შესაძლებლობის</w:t>
            </w:r>
            <w:r w:rsidRPr="00DB7C0B">
              <w:rPr>
                <w:rFonts w:ascii="Sylfaen" w:hAnsi="Sylfaen"/>
                <w:lang w:val="ka-GE"/>
              </w:rPr>
              <w:t xml:space="preserve"> </w:t>
            </w:r>
            <w:r w:rsidRPr="00DB7C0B">
              <w:rPr>
                <w:rFonts w:ascii="Sylfaen" w:hAnsi="Sylfaen" w:cs="Sylfaen"/>
                <w:lang w:val="ka-GE"/>
              </w:rPr>
              <w:t>დაშვების</w:t>
            </w:r>
            <w:r w:rsidRPr="00DB7C0B">
              <w:rPr>
                <w:rFonts w:ascii="Sylfaen" w:hAnsi="Sylfaen"/>
                <w:lang w:val="ka-GE"/>
              </w:rPr>
              <w:t xml:space="preserve"> </w:t>
            </w:r>
            <w:r w:rsidRPr="00DB7C0B">
              <w:rPr>
                <w:rFonts w:ascii="Sylfaen" w:hAnsi="Sylfaen" w:cs="Sylfaen"/>
                <w:lang w:val="ka-GE"/>
              </w:rPr>
              <w:t>პირობებში</w:t>
            </w:r>
            <w:r w:rsidRPr="00DB7C0B">
              <w:rPr>
                <w:rFonts w:ascii="Sylfaen" w:hAnsi="Sylfaen"/>
                <w:lang w:val="ka-GE"/>
              </w:rPr>
              <w:t xml:space="preserve"> </w:t>
            </w:r>
            <w:r w:rsidRPr="00DB7C0B">
              <w:rPr>
                <w:rFonts w:ascii="Sylfaen" w:hAnsi="Sylfaen" w:cs="Sylfaen"/>
                <w:lang w:val="ka-GE"/>
              </w:rPr>
              <w:t>სასჯელი</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ზოგადად</w:t>
            </w:r>
            <w:r w:rsidRPr="00DB7C0B">
              <w:rPr>
                <w:rFonts w:ascii="Sylfaen" w:hAnsi="Sylfaen"/>
                <w:lang w:val="ka-GE"/>
              </w:rPr>
              <w:t xml:space="preserve"> </w:t>
            </w:r>
            <w:r w:rsidRPr="00DB7C0B">
              <w:rPr>
                <w:rFonts w:ascii="Sylfaen" w:hAnsi="Sylfaen" w:cs="Sylfaen"/>
                <w:lang w:val="ka-GE"/>
              </w:rPr>
              <w:t>პასუხისმგებლობა</w:t>
            </w:r>
            <w:r w:rsidRPr="00DB7C0B">
              <w:rPr>
                <w:rFonts w:ascii="Sylfaen" w:hAnsi="Sylfaen"/>
                <w:lang w:val="ka-GE"/>
              </w:rPr>
              <w:t xml:space="preserve"> </w:t>
            </w:r>
            <w:r w:rsidRPr="00DB7C0B">
              <w:rPr>
                <w:rFonts w:ascii="Sylfaen" w:hAnsi="Sylfaen" w:cs="Sylfaen"/>
                <w:lang w:val="ka-GE"/>
              </w:rPr>
              <w:t>ასცდება</w:t>
            </w:r>
            <w:r w:rsidRPr="00DB7C0B">
              <w:rPr>
                <w:rFonts w:ascii="Sylfaen" w:hAnsi="Sylfaen"/>
                <w:lang w:val="ka-GE"/>
              </w:rPr>
              <w:t xml:space="preserve"> </w:t>
            </w:r>
            <w:r w:rsidRPr="00DB7C0B">
              <w:rPr>
                <w:rFonts w:ascii="Sylfaen" w:hAnsi="Sylfaen" w:cs="Sylfaen"/>
                <w:lang w:val="ka-GE"/>
              </w:rPr>
              <w:t>მათსავე</w:t>
            </w:r>
            <w:r w:rsidRPr="00DB7C0B">
              <w:rPr>
                <w:rFonts w:ascii="Sylfaen" w:hAnsi="Sylfaen"/>
                <w:lang w:val="ka-GE"/>
              </w:rPr>
              <w:t xml:space="preserve"> </w:t>
            </w:r>
            <w:r w:rsidRPr="00DB7C0B">
              <w:rPr>
                <w:rFonts w:ascii="Sylfaen" w:hAnsi="Sylfaen" w:cs="Sylfaen"/>
                <w:lang w:val="ka-GE"/>
              </w:rPr>
              <w:t>მიზნებს</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გადაიქცევა</w:t>
            </w:r>
            <w:r w:rsidRPr="00DB7C0B">
              <w:rPr>
                <w:rFonts w:ascii="Sylfaen" w:hAnsi="Sylfaen"/>
                <w:lang w:val="ka-GE"/>
              </w:rPr>
              <w:t xml:space="preserve"> </w:t>
            </w:r>
            <w:r w:rsidRPr="00DB7C0B">
              <w:rPr>
                <w:rFonts w:ascii="Sylfaen" w:hAnsi="Sylfaen" w:cs="Sylfaen"/>
                <w:lang w:val="ka-GE"/>
              </w:rPr>
              <w:t>პოტენციური</w:t>
            </w:r>
            <w:r w:rsidRPr="00DB7C0B">
              <w:rPr>
                <w:rFonts w:ascii="Sylfaen" w:hAnsi="Sylfaen"/>
                <w:lang w:val="ka-GE"/>
              </w:rPr>
              <w:t xml:space="preserve"> </w:t>
            </w:r>
            <w:r w:rsidRPr="00DB7C0B">
              <w:rPr>
                <w:rFonts w:ascii="Sylfaen" w:hAnsi="Sylfaen" w:cs="Sylfaen"/>
                <w:lang w:val="ka-GE"/>
              </w:rPr>
              <w:t>შურისძიების</w:t>
            </w:r>
            <w:r w:rsidRPr="00DB7C0B">
              <w:rPr>
                <w:rFonts w:ascii="Sylfaen" w:hAnsi="Sylfaen"/>
                <w:lang w:val="ka-GE"/>
              </w:rPr>
              <w:t xml:space="preserve"> </w:t>
            </w:r>
            <w:r w:rsidRPr="00DB7C0B">
              <w:rPr>
                <w:rFonts w:ascii="Sylfaen" w:hAnsi="Sylfaen" w:cs="Sylfaen"/>
                <w:lang w:val="ka-GE"/>
              </w:rPr>
              <w:t>იარაღად</w:t>
            </w:r>
            <w:r w:rsidRPr="00DB7C0B">
              <w:rPr>
                <w:rFonts w:ascii="Sylfaen" w:hAnsi="Sylfaen"/>
                <w:lang w:val="ka-GE"/>
              </w:rPr>
              <w:t xml:space="preserve">. </w:t>
            </w:r>
            <w:r w:rsidRPr="00DB7C0B">
              <w:rPr>
                <w:rFonts w:ascii="Sylfaen" w:hAnsi="Sylfaen" w:cs="Sylfaen"/>
                <w:lang w:val="ka-GE"/>
              </w:rPr>
              <w:t>შედეგად</w:t>
            </w:r>
            <w:r w:rsidRPr="00DB7C0B">
              <w:rPr>
                <w:rFonts w:ascii="Sylfaen" w:hAnsi="Sylfaen"/>
                <w:lang w:val="ka-GE"/>
              </w:rPr>
              <w:t xml:space="preserve">, </w:t>
            </w:r>
            <w:r w:rsidRPr="00DB7C0B">
              <w:rPr>
                <w:rFonts w:ascii="Sylfaen" w:hAnsi="Sylfaen" w:cs="Sylfaen"/>
                <w:lang w:val="ka-GE"/>
              </w:rPr>
              <w:t>სამართალი</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კანონი</w:t>
            </w:r>
            <w:r w:rsidRPr="00DB7C0B">
              <w:rPr>
                <w:rFonts w:ascii="Sylfaen" w:hAnsi="Sylfaen"/>
                <w:lang w:val="ka-GE"/>
              </w:rPr>
              <w:t xml:space="preserve"> </w:t>
            </w:r>
            <w:r w:rsidRPr="00DB7C0B">
              <w:rPr>
                <w:rFonts w:ascii="Sylfaen" w:hAnsi="Sylfaen" w:cs="Sylfaen"/>
                <w:lang w:val="ka-GE"/>
              </w:rPr>
              <w:t>დაკარგავს</w:t>
            </w:r>
            <w:r w:rsidRPr="00DB7C0B">
              <w:rPr>
                <w:rFonts w:ascii="Sylfaen" w:hAnsi="Sylfaen"/>
                <w:lang w:val="ka-GE"/>
              </w:rPr>
              <w:t xml:space="preserve"> </w:t>
            </w:r>
            <w:r w:rsidRPr="00DB7C0B">
              <w:rPr>
                <w:rFonts w:ascii="Sylfaen" w:hAnsi="Sylfaen" w:cs="Sylfaen"/>
                <w:lang w:val="ka-GE"/>
              </w:rPr>
              <w:t>თავის</w:t>
            </w:r>
            <w:r w:rsidRPr="00DB7C0B">
              <w:rPr>
                <w:rFonts w:ascii="Sylfaen" w:hAnsi="Sylfaen"/>
                <w:lang w:val="ka-GE"/>
              </w:rPr>
              <w:t xml:space="preserve"> </w:t>
            </w:r>
            <w:r w:rsidRPr="00DB7C0B">
              <w:rPr>
                <w:rFonts w:ascii="Sylfaen" w:hAnsi="Sylfaen" w:cs="Sylfaen"/>
                <w:lang w:val="ka-GE"/>
              </w:rPr>
              <w:t>ძირითად</w:t>
            </w:r>
            <w:r w:rsidRPr="00DB7C0B">
              <w:rPr>
                <w:rFonts w:ascii="Sylfaen" w:hAnsi="Sylfaen"/>
                <w:lang w:val="ka-GE"/>
              </w:rPr>
              <w:t xml:space="preserve"> </w:t>
            </w:r>
            <w:r w:rsidRPr="00DB7C0B">
              <w:rPr>
                <w:rFonts w:ascii="Sylfaen" w:hAnsi="Sylfaen" w:cs="Sylfaen"/>
                <w:lang w:val="ka-GE"/>
              </w:rPr>
              <w:t>ფუნქციას</w:t>
            </w:r>
            <w:r w:rsidRPr="00DB7C0B">
              <w:rPr>
                <w:rFonts w:ascii="Sylfaen" w:hAnsi="Sylfaen"/>
                <w:lang w:val="ka-GE"/>
              </w:rPr>
              <w:t xml:space="preserve">. </w:t>
            </w:r>
            <w:r w:rsidRPr="00DB7C0B">
              <w:rPr>
                <w:rFonts w:ascii="Sylfaen" w:hAnsi="Sylfaen" w:cs="Sylfaen"/>
                <w:lang w:val="ka-GE"/>
              </w:rPr>
              <w:t>კანონი</w:t>
            </w:r>
            <w:r w:rsidRPr="00DB7C0B">
              <w:rPr>
                <w:rFonts w:ascii="Sylfaen" w:hAnsi="Sylfaen"/>
                <w:lang w:val="ka-GE"/>
              </w:rPr>
              <w:t xml:space="preserve"> </w:t>
            </w:r>
            <w:r w:rsidRPr="00DB7C0B">
              <w:rPr>
                <w:rFonts w:ascii="Sylfaen" w:hAnsi="Sylfaen" w:cs="Sylfaen"/>
                <w:lang w:val="ka-GE"/>
              </w:rPr>
              <w:t>სამართლიანობისა</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წესრიგისთვის</w:t>
            </w:r>
            <w:r w:rsidRPr="00DB7C0B">
              <w:rPr>
                <w:rFonts w:ascii="Sylfaen" w:hAnsi="Sylfaen"/>
                <w:lang w:val="ka-GE"/>
              </w:rPr>
              <w:t xml:space="preserve"> </w:t>
            </w:r>
            <w:r w:rsidRPr="00DB7C0B">
              <w:rPr>
                <w:rFonts w:ascii="Sylfaen" w:hAnsi="Sylfaen" w:cs="Sylfaen"/>
                <w:lang w:val="ka-GE"/>
              </w:rPr>
              <w:t>არის</w:t>
            </w:r>
            <w:r w:rsidRPr="00DB7C0B">
              <w:rPr>
                <w:rFonts w:ascii="Sylfaen" w:hAnsi="Sylfaen"/>
                <w:lang w:val="ka-GE"/>
              </w:rPr>
              <w:t xml:space="preserve"> </w:t>
            </w:r>
            <w:r w:rsidRPr="00DB7C0B">
              <w:rPr>
                <w:rFonts w:ascii="Sylfaen" w:hAnsi="Sylfaen" w:cs="Sylfaen"/>
                <w:lang w:val="ka-GE"/>
              </w:rPr>
              <w:t>საჭირო</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თუკი</w:t>
            </w:r>
            <w:r w:rsidRPr="00DB7C0B">
              <w:rPr>
                <w:rFonts w:ascii="Sylfaen" w:hAnsi="Sylfaen"/>
                <w:lang w:val="ka-GE"/>
              </w:rPr>
              <w:t xml:space="preserve"> </w:t>
            </w:r>
            <w:r w:rsidRPr="00DB7C0B">
              <w:rPr>
                <w:rFonts w:ascii="Sylfaen" w:hAnsi="Sylfaen" w:cs="Sylfaen"/>
                <w:lang w:val="ka-GE"/>
              </w:rPr>
              <w:t>ის</w:t>
            </w:r>
            <w:r w:rsidRPr="00DB7C0B">
              <w:rPr>
                <w:rFonts w:ascii="Sylfaen" w:hAnsi="Sylfaen"/>
                <w:lang w:val="ka-GE"/>
              </w:rPr>
              <w:t xml:space="preserve"> </w:t>
            </w:r>
            <w:r w:rsidRPr="00DB7C0B">
              <w:rPr>
                <w:rFonts w:ascii="Sylfaen" w:hAnsi="Sylfaen" w:cs="Sylfaen"/>
                <w:lang w:val="ka-GE"/>
              </w:rPr>
              <w:t>გადაიქცევა</w:t>
            </w:r>
            <w:r w:rsidRPr="00DB7C0B">
              <w:rPr>
                <w:rFonts w:ascii="Sylfaen" w:hAnsi="Sylfaen"/>
                <w:lang w:val="ka-GE"/>
              </w:rPr>
              <w:t xml:space="preserve"> </w:t>
            </w:r>
            <w:r w:rsidRPr="00DB7C0B">
              <w:rPr>
                <w:rFonts w:ascii="Sylfaen" w:hAnsi="Sylfaen" w:cs="Sylfaen"/>
                <w:lang w:val="ka-GE"/>
              </w:rPr>
              <w:t>ხელისუფლების</w:t>
            </w:r>
            <w:r w:rsidRPr="00DB7C0B">
              <w:rPr>
                <w:rFonts w:ascii="Sylfaen" w:hAnsi="Sylfaen"/>
                <w:lang w:val="ka-GE"/>
              </w:rPr>
              <w:t xml:space="preserve"> </w:t>
            </w:r>
            <w:r w:rsidRPr="00DB7C0B">
              <w:rPr>
                <w:rFonts w:ascii="Sylfaen" w:hAnsi="Sylfaen" w:cs="Sylfaen"/>
                <w:lang w:val="ka-GE"/>
              </w:rPr>
              <w:t>ინსტრუმენტად</w:t>
            </w:r>
            <w:r w:rsidRPr="00DB7C0B">
              <w:rPr>
                <w:rFonts w:ascii="Sylfaen" w:hAnsi="Sylfaen"/>
                <w:lang w:val="ka-GE"/>
              </w:rPr>
              <w:t xml:space="preserve"> </w:t>
            </w:r>
            <w:r w:rsidRPr="00DB7C0B">
              <w:rPr>
                <w:rFonts w:ascii="Sylfaen" w:hAnsi="Sylfaen" w:cs="Sylfaen"/>
                <w:lang w:val="ka-GE"/>
              </w:rPr>
              <w:t>ადამიანებით</w:t>
            </w:r>
            <w:r w:rsidRPr="00DB7C0B">
              <w:rPr>
                <w:rFonts w:ascii="Sylfaen" w:hAnsi="Sylfaen"/>
                <w:lang w:val="ka-GE"/>
              </w:rPr>
              <w:t xml:space="preserve"> </w:t>
            </w:r>
            <w:r w:rsidRPr="00DB7C0B">
              <w:rPr>
                <w:rFonts w:ascii="Sylfaen" w:hAnsi="Sylfaen" w:cs="Sylfaen"/>
                <w:lang w:val="ka-GE"/>
              </w:rPr>
              <w:t>მანიპულირებისათვის</w:t>
            </w:r>
            <w:r w:rsidRPr="00DB7C0B">
              <w:rPr>
                <w:rFonts w:ascii="Sylfaen" w:hAnsi="Sylfaen"/>
                <w:lang w:val="ka-GE"/>
              </w:rPr>
              <w:t xml:space="preserve">, </w:t>
            </w:r>
            <w:r w:rsidRPr="00DB7C0B">
              <w:rPr>
                <w:rFonts w:ascii="Sylfaen" w:hAnsi="Sylfaen" w:cs="Sylfaen"/>
                <w:lang w:val="ka-GE"/>
              </w:rPr>
              <w:t>კანონი</w:t>
            </w:r>
            <w:r w:rsidRPr="00DB7C0B">
              <w:rPr>
                <w:rFonts w:ascii="Sylfaen" w:hAnsi="Sylfaen"/>
                <w:lang w:val="ka-GE"/>
              </w:rPr>
              <w:t xml:space="preserve"> </w:t>
            </w:r>
            <w:r w:rsidRPr="00DB7C0B">
              <w:rPr>
                <w:rFonts w:ascii="Sylfaen" w:hAnsi="Sylfaen" w:cs="Sylfaen"/>
                <w:lang w:val="ka-GE"/>
              </w:rPr>
              <w:t>თავად</w:t>
            </w:r>
            <w:r w:rsidRPr="00DB7C0B">
              <w:rPr>
                <w:rFonts w:ascii="Sylfaen" w:hAnsi="Sylfaen"/>
                <w:lang w:val="ka-GE"/>
              </w:rPr>
              <w:t xml:space="preserve"> </w:t>
            </w:r>
            <w:r w:rsidRPr="00DB7C0B">
              <w:rPr>
                <w:rFonts w:ascii="Sylfaen" w:hAnsi="Sylfaen" w:cs="Sylfaen"/>
                <w:lang w:val="ka-GE"/>
              </w:rPr>
              <w:t>გახდება</w:t>
            </w:r>
            <w:r w:rsidRPr="00DB7C0B">
              <w:rPr>
                <w:rFonts w:ascii="Sylfaen" w:hAnsi="Sylfaen"/>
                <w:lang w:val="ka-GE"/>
              </w:rPr>
              <w:t xml:space="preserve"> </w:t>
            </w:r>
            <w:r w:rsidRPr="00DB7C0B">
              <w:rPr>
                <w:rFonts w:ascii="Sylfaen" w:hAnsi="Sylfaen" w:cs="Sylfaen"/>
                <w:lang w:val="ka-GE"/>
              </w:rPr>
              <w:t>იმ</w:t>
            </w:r>
            <w:r w:rsidRPr="00DB7C0B">
              <w:rPr>
                <w:rFonts w:ascii="Sylfaen" w:hAnsi="Sylfaen"/>
                <w:lang w:val="ka-GE"/>
              </w:rPr>
              <w:t xml:space="preserve"> </w:t>
            </w:r>
            <w:r w:rsidRPr="00DB7C0B">
              <w:rPr>
                <w:rFonts w:ascii="Sylfaen" w:hAnsi="Sylfaen" w:cs="Sylfaen"/>
                <w:lang w:val="ka-GE"/>
              </w:rPr>
              <w:t>პრობლემების</w:t>
            </w:r>
            <w:r w:rsidRPr="00DB7C0B">
              <w:rPr>
                <w:rFonts w:ascii="Sylfaen" w:hAnsi="Sylfaen"/>
                <w:lang w:val="ka-GE"/>
              </w:rPr>
              <w:t xml:space="preserve"> </w:t>
            </w:r>
            <w:r w:rsidRPr="00DB7C0B">
              <w:rPr>
                <w:rFonts w:ascii="Sylfaen" w:hAnsi="Sylfaen" w:cs="Sylfaen"/>
                <w:lang w:val="ka-GE"/>
              </w:rPr>
              <w:t>მთავარი</w:t>
            </w:r>
            <w:r w:rsidRPr="00DB7C0B">
              <w:rPr>
                <w:rFonts w:ascii="Sylfaen" w:hAnsi="Sylfaen"/>
                <w:lang w:val="ka-GE"/>
              </w:rPr>
              <w:t xml:space="preserve"> </w:t>
            </w:r>
            <w:r w:rsidRPr="00DB7C0B">
              <w:rPr>
                <w:rFonts w:ascii="Sylfaen" w:hAnsi="Sylfaen" w:cs="Sylfaen"/>
                <w:lang w:val="ka-GE"/>
              </w:rPr>
              <w:t>წყარო</w:t>
            </w:r>
            <w:r w:rsidRPr="00DB7C0B">
              <w:rPr>
                <w:rFonts w:ascii="Sylfaen" w:hAnsi="Sylfaen"/>
                <w:lang w:val="ka-GE"/>
              </w:rPr>
              <w:t xml:space="preserve">, </w:t>
            </w:r>
            <w:r w:rsidRPr="00DB7C0B">
              <w:rPr>
                <w:rFonts w:ascii="Sylfaen" w:hAnsi="Sylfaen" w:cs="Sylfaen"/>
                <w:lang w:val="ka-GE"/>
              </w:rPr>
              <w:t>რომელთა</w:t>
            </w:r>
            <w:r w:rsidRPr="00DB7C0B">
              <w:rPr>
                <w:rFonts w:ascii="Sylfaen" w:hAnsi="Sylfaen"/>
                <w:lang w:val="ka-GE"/>
              </w:rPr>
              <w:t xml:space="preserve"> </w:t>
            </w:r>
            <w:r w:rsidRPr="00DB7C0B">
              <w:rPr>
                <w:rFonts w:ascii="Sylfaen" w:hAnsi="Sylfaen" w:cs="Sylfaen"/>
                <w:lang w:val="ka-GE"/>
              </w:rPr>
              <w:t>თავიდან</w:t>
            </w:r>
            <w:r w:rsidRPr="00DB7C0B">
              <w:rPr>
                <w:rFonts w:ascii="Sylfaen" w:hAnsi="Sylfaen"/>
                <w:lang w:val="ka-GE"/>
              </w:rPr>
              <w:t xml:space="preserve"> </w:t>
            </w:r>
            <w:r w:rsidRPr="00DB7C0B">
              <w:rPr>
                <w:rFonts w:ascii="Sylfaen" w:hAnsi="Sylfaen" w:cs="Sylfaen"/>
                <w:lang w:val="ka-GE"/>
              </w:rPr>
              <w:t>აცილებისა</w:t>
            </w:r>
            <w:r w:rsidRPr="00DB7C0B">
              <w:rPr>
                <w:rFonts w:ascii="Sylfaen" w:hAnsi="Sylfaen"/>
                <w:lang w:val="ka-GE"/>
              </w:rPr>
              <w:t xml:space="preserve"> </w:t>
            </w:r>
            <w:r w:rsidRPr="00DB7C0B">
              <w:rPr>
                <w:rFonts w:ascii="Sylfaen" w:hAnsi="Sylfaen" w:cs="Sylfaen"/>
                <w:lang w:val="ka-GE"/>
              </w:rPr>
              <w:t>თუ</w:t>
            </w:r>
            <w:r w:rsidRPr="00DB7C0B">
              <w:rPr>
                <w:rFonts w:ascii="Sylfaen" w:hAnsi="Sylfaen"/>
                <w:lang w:val="ka-GE"/>
              </w:rPr>
              <w:t xml:space="preserve"> </w:t>
            </w:r>
            <w:r w:rsidRPr="00DB7C0B">
              <w:rPr>
                <w:rFonts w:ascii="Sylfaen" w:hAnsi="Sylfaen" w:cs="Sylfaen"/>
                <w:lang w:val="ka-GE"/>
              </w:rPr>
              <w:t>აღმოფხვრისთვისაც</w:t>
            </w:r>
            <w:r w:rsidRPr="00DB7C0B">
              <w:rPr>
                <w:rFonts w:ascii="Sylfaen" w:hAnsi="Sylfaen"/>
                <w:lang w:val="ka-GE"/>
              </w:rPr>
              <w:t xml:space="preserve"> </w:t>
            </w:r>
            <w:r w:rsidRPr="00DB7C0B">
              <w:rPr>
                <w:rFonts w:ascii="Sylfaen" w:hAnsi="Sylfaen" w:cs="Sylfaen"/>
                <w:lang w:val="ka-GE"/>
              </w:rPr>
              <w:t>ის</w:t>
            </w:r>
            <w:r w:rsidRPr="00DB7C0B">
              <w:rPr>
                <w:rFonts w:ascii="Sylfaen" w:hAnsi="Sylfaen"/>
                <w:lang w:val="ka-GE"/>
              </w:rPr>
              <w:t xml:space="preserve"> </w:t>
            </w:r>
            <w:r w:rsidRPr="00DB7C0B">
              <w:rPr>
                <w:rFonts w:ascii="Sylfaen" w:hAnsi="Sylfaen" w:cs="Sylfaen"/>
                <w:lang w:val="ka-GE"/>
              </w:rPr>
              <w:t>არის</w:t>
            </w:r>
            <w:r w:rsidRPr="00DB7C0B">
              <w:rPr>
                <w:rFonts w:ascii="Sylfaen" w:hAnsi="Sylfaen"/>
                <w:lang w:val="ka-GE"/>
              </w:rPr>
              <w:t xml:space="preserve"> </w:t>
            </w:r>
            <w:r w:rsidRPr="00DB7C0B">
              <w:rPr>
                <w:rFonts w:ascii="Sylfaen" w:hAnsi="Sylfaen" w:cs="Sylfaen"/>
                <w:lang w:val="ka-GE"/>
              </w:rPr>
              <w:t>საჭირო</w:t>
            </w:r>
            <w:r w:rsidRPr="00DB7C0B">
              <w:rPr>
                <w:rFonts w:ascii="Sylfaen" w:hAnsi="Sylfaen"/>
                <w:lang w:val="ka-GE"/>
              </w:rPr>
              <w:t>“</w:t>
            </w:r>
            <w:r w:rsidRPr="00DB7C0B">
              <w:rPr>
                <w:rStyle w:val="ad"/>
                <w:rFonts w:ascii="Sylfaen" w:hAnsi="Sylfaen"/>
                <w:lang w:val="ka-GE"/>
              </w:rPr>
              <w:footnoteReference w:id="9"/>
            </w:r>
            <w:r w:rsidRPr="00DB7C0B">
              <w:rPr>
                <w:rFonts w:ascii="Sylfaen" w:hAnsi="Sylfaen"/>
                <w:lang w:val="ka-GE"/>
              </w:rPr>
              <w:t xml:space="preserve">. </w:t>
            </w:r>
          </w:p>
          <w:p w14:paraId="66B58FA1" w14:textId="77777777" w:rsidR="00D549DB" w:rsidRDefault="00D549DB" w:rsidP="00D549DB">
            <w:pPr>
              <w:ind w:firstLine="720"/>
              <w:jc w:val="both"/>
              <w:rPr>
                <w:rFonts w:ascii="Sylfaen" w:hAnsi="Sylfaen"/>
                <w:lang w:val="ka-GE"/>
              </w:rPr>
            </w:pPr>
            <w:r w:rsidRPr="00DB7C0B">
              <w:rPr>
                <w:rFonts w:ascii="Sylfaen" w:hAnsi="Sylfaen"/>
                <w:lang w:val="ka-GE"/>
              </w:rPr>
              <w:t xml:space="preserve">შედეგად, </w:t>
            </w:r>
            <w:r w:rsidRPr="00DB7C0B">
              <w:rPr>
                <w:rFonts w:ascii="Sylfaen" w:hAnsi="Sylfaen" w:cs="Sylfaen"/>
                <w:lang w:val="ka-GE"/>
              </w:rPr>
              <w:t>კანონის</w:t>
            </w:r>
            <w:r w:rsidRPr="00DB7C0B">
              <w:rPr>
                <w:rFonts w:ascii="Sylfaen" w:hAnsi="Sylfaen"/>
                <w:lang w:val="ka-GE"/>
              </w:rPr>
              <w:t xml:space="preserve"> </w:t>
            </w:r>
            <w:r w:rsidRPr="00DB7C0B">
              <w:rPr>
                <w:rFonts w:ascii="Sylfaen" w:hAnsi="Sylfaen" w:cs="Sylfaen"/>
                <w:lang w:val="ka-GE"/>
              </w:rPr>
              <w:t>დროში</w:t>
            </w:r>
            <w:r w:rsidRPr="00DB7C0B">
              <w:rPr>
                <w:rFonts w:ascii="Sylfaen" w:hAnsi="Sylfaen"/>
                <w:lang w:val="ka-GE"/>
              </w:rPr>
              <w:t xml:space="preserve"> </w:t>
            </w:r>
            <w:r w:rsidRPr="00DB7C0B">
              <w:rPr>
                <w:rFonts w:ascii="Sylfaen" w:hAnsi="Sylfaen" w:cs="Sylfaen"/>
                <w:lang w:val="ka-GE"/>
              </w:rPr>
              <w:t>ასეთი</w:t>
            </w:r>
            <w:r w:rsidRPr="00DB7C0B">
              <w:rPr>
                <w:rFonts w:ascii="Sylfaen" w:hAnsi="Sylfaen"/>
                <w:lang w:val="ka-GE"/>
              </w:rPr>
              <w:t xml:space="preserve"> </w:t>
            </w:r>
            <w:r w:rsidRPr="00DB7C0B">
              <w:rPr>
                <w:rFonts w:ascii="Sylfaen" w:hAnsi="Sylfaen" w:cs="Sylfaen"/>
                <w:lang w:val="ka-GE"/>
              </w:rPr>
              <w:t>წესით</w:t>
            </w:r>
            <w:r w:rsidRPr="00DB7C0B">
              <w:rPr>
                <w:rFonts w:ascii="Sylfaen" w:hAnsi="Sylfaen"/>
                <w:lang w:val="ka-GE"/>
              </w:rPr>
              <w:t xml:space="preserve"> </w:t>
            </w:r>
            <w:r w:rsidRPr="00DB7C0B">
              <w:rPr>
                <w:rFonts w:ascii="Sylfaen" w:hAnsi="Sylfaen" w:cs="Sylfaen"/>
                <w:lang w:val="ka-GE"/>
              </w:rPr>
              <w:t>მოქმედების</w:t>
            </w:r>
            <w:r w:rsidRPr="00DB7C0B">
              <w:rPr>
                <w:rFonts w:ascii="Sylfaen" w:hAnsi="Sylfaen"/>
                <w:lang w:val="ka-GE"/>
              </w:rPr>
              <w:t xml:space="preserve"> </w:t>
            </w:r>
            <w:r w:rsidRPr="00DB7C0B">
              <w:rPr>
                <w:rFonts w:ascii="Sylfaen" w:hAnsi="Sylfaen" w:cs="Sylfaen"/>
                <w:lang w:val="ka-GE"/>
              </w:rPr>
              <w:t>მთავარი</w:t>
            </w:r>
            <w:r w:rsidRPr="00DB7C0B">
              <w:rPr>
                <w:rFonts w:ascii="Sylfaen" w:hAnsi="Sylfaen"/>
                <w:lang w:val="ka-GE"/>
              </w:rPr>
              <w:t xml:space="preserve"> </w:t>
            </w:r>
            <w:r w:rsidRPr="00DB7C0B">
              <w:rPr>
                <w:rFonts w:ascii="Sylfaen" w:hAnsi="Sylfaen" w:cs="Sylfaen"/>
                <w:lang w:val="ka-GE"/>
              </w:rPr>
              <w:t>მიზანი</w:t>
            </w:r>
            <w:r w:rsidRPr="00DB7C0B">
              <w:rPr>
                <w:rFonts w:ascii="Sylfaen" w:hAnsi="Sylfaen"/>
                <w:lang w:val="ka-GE"/>
              </w:rPr>
              <w:t xml:space="preserve"> </w:t>
            </w:r>
            <w:r w:rsidRPr="00DB7C0B">
              <w:rPr>
                <w:rFonts w:ascii="Sylfaen" w:hAnsi="Sylfaen" w:cs="Sylfaen"/>
                <w:lang w:val="ka-GE"/>
              </w:rPr>
              <w:t>არის</w:t>
            </w:r>
            <w:r w:rsidRPr="00DB7C0B">
              <w:rPr>
                <w:rFonts w:ascii="Sylfaen" w:hAnsi="Sylfaen"/>
                <w:lang w:val="ka-GE"/>
              </w:rPr>
              <w:t xml:space="preserve"> </w:t>
            </w:r>
            <w:r w:rsidRPr="00DB7C0B">
              <w:rPr>
                <w:rFonts w:ascii="Sylfaen" w:hAnsi="Sylfaen" w:cs="Sylfaen"/>
                <w:lang w:val="ka-GE"/>
              </w:rPr>
              <w:t>კანონის</w:t>
            </w:r>
            <w:r w:rsidRPr="00DB7C0B">
              <w:rPr>
                <w:rFonts w:ascii="Sylfaen" w:hAnsi="Sylfaen"/>
                <w:lang w:val="ka-GE"/>
              </w:rPr>
              <w:t xml:space="preserve"> </w:t>
            </w:r>
            <w:r w:rsidRPr="00DB7C0B">
              <w:rPr>
                <w:rFonts w:ascii="Sylfaen" w:hAnsi="Sylfaen" w:cs="Sylfaen"/>
                <w:lang w:val="ka-GE"/>
              </w:rPr>
              <w:t>განსაზღვრულობის, სამართლებრივი უსაფრთხოების პრინციპის</w:t>
            </w:r>
            <w:r w:rsidRPr="00DB7C0B">
              <w:rPr>
                <w:rFonts w:ascii="Sylfaen" w:hAnsi="Sylfaen"/>
                <w:lang w:val="ka-GE"/>
              </w:rPr>
              <w:t xml:space="preserve"> </w:t>
            </w:r>
            <w:r w:rsidRPr="00DB7C0B">
              <w:rPr>
                <w:rFonts w:ascii="Sylfaen" w:hAnsi="Sylfaen" w:cs="Sylfaen"/>
                <w:lang w:val="ka-GE"/>
              </w:rPr>
              <w:t>დაცვა</w:t>
            </w:r>
            <w:r w:rsidRPr="00DB7C0B">
              <w:rPr>
                <w:rFonts w:ascii="Sylfaen" w:hAnsi="Sylfaen"/>
                <w:lang w:val="ka-GE"/>
              </w:rPr>
              <w:t>. „</w:t>
            </w:r>
            <w:r w:rsidRPr="00DB7C0B">
              <w:rPr>
                <w:rFonts w:ascii="Sylfaen" w:hAnsi="Sylfaen" w:cs="Sylfaen"/>
                <w:lang w:val="ka-GE"/>
              </w:rPr>
              <w:t>პირს</w:t>
            </w:r>
            <w:r w:rsidRPr="00DB7C0B">
              <w:rPr>
                <w:rFonts w:ascii="Sylfaen" w:hAnsi="Sylfaen"/>
                <w:lang w:val="ka-GE"/>
              </w:rPr>
              <w:t xml:space="preserve"> </w:t>
            </w:r>
            <w:r w:rsidRPr="00DB7C0B">
              <w:rPr>
                <w:rFonts w:ascii="Sylfaen" w:hAnsi="Sylfaen" w:cs="Sylfaen"/>
                <w:lang w:val="ka-GE"/>
              </w:rPr>
              <w:t>კონკრეტული</w:t>
            </w:r>
            <w:r w:rsidRPr="00DB7C0B">
              <w:rPr>
                <w:rFonts w:ascii="Sylfaen" w:hAnsi="Sylfaen"/>
                <w:lang w:val="ka-GE"/>
              </w:rPr>
              <w:t xml:space="preserve"> </w:t>
            </w:r>
            <w:r w:rsidRPr="00DB7C0B">
              <w:rPr>
                <w:rFonts w:ascii="Sylfaen" w:hAnsi="Sylfaen" w:cs="Sylfaen"/>
                <w:lang w:val="ka-GE"/>
              </w:rPr>
              <w:t>ქმედების</w:t>
            </w:r>
            <w:r w:rsidRPr="00DB7C0B">
              <w:rPr>
                <w:rFonts w:ascii="Sylfaen" w:hAnsi="Sylfaen"/>
                <w:lang w:val="ka-GE"/>
              </w:rPr>
              <w:t xml:space="preserve"> </w:t>
            </w:r>
            <w:r w:rsidRPr="00DB7C0B">
              <w:rPr>
                <w:rFonts w:ascii="Sylfaen" w:hAnsi="Sylfaen" w:cs="Sylfaen"/>
                <w:lang w:val="ka-GE"/>
              </w:rPr>
              <w:t>ჩადენისას</w:t>
            </w:r>
            <w:r w:rsidRPr="00DB7C0B">
              <w:rPr>
                <w:rFonts w:ascii="Sylfaen" w:hAnsi="Sylfaen"/>
                <w:lang w:val="ka-GE"/>
              </w:rPr>
              <w:t xml:space="preserve"> </w:t>
            </w:r>
            <w:r w:rsidRPr="00DB7C0B">
              <w:rPr>
                <w:rFonts w:ascii="Sylfaen" w:hAnsi="Sylfaen" w:cs="Sylfaen"/>
                <w:lang w:val="ka-GE"/>
              </w:rPr>
              <w:t>კანონმდებლობა</w:t>
            </w:r>
            <w:r w:rsidRPr="00DB7C0B">
              <w:rPr>
                <w:rFonts w:ascii="Sylfaen" w:hAnsi="Sylfaen"/>
                <w:lang w:val="ka-GE"/>
              </w:rPr>
              <w:t xml:space="preserve"> </w:t>
            </w:r>
            <w:r w:rsidRPr="00DB7C0B">
              <w:rPr>
                <w:rFonts w:ascii="Sylfaen" w:hAnsi="Sylfaen" w:cs="Sylfaen"/>
                <w:lang w:val="ka-GE"/>
              </w:rPr>
              <w:t>უნდა</w:t>
            </w:r>
            <w:r w:rsidRPr="00DB7C0B">
              <w:rPr>
                <w:rFonts w:ascii="Sylfaen" w:hAnsi="Sylfaen"/>
                <w:lang w:val="ka-GE"/>
              </w:rPr>
              <w:t xml:space="preserve"> </w:t>
            </w:r>
            <w:r w:rsidRPr="00DB7C0B">
              <w:rPr>
                <w:rFonts w:ascii="Sylfaen" w:hAnsi="Sylfaen" w:cs="Sylfaen"/>
                <w:lang w:val="ka-GE"/>
              </w:rPr>
              <w:t>აძლევდეს</w:t>
            </w:r>
            <w:r w:rsidRPr="00DB7C0B">
              <w:rPr>
                <w:rFonts w:ascii="Sylfaen" w:hAnsi="Sylfaen"/>
                <w:lang w:val="ka-GE"/>
              </w:rPr>
              <w:t xml:space="preserve"> </w:t>
            </w:r>
            <w:r w:rsidRPr="00DB7C0B">
              <w:rPr>
                <w:rFonts w:ascii="Sylfaen" w:hAnsi="Sylfaen" w:cs="Sylfaen"/>
                <w:lang w:val="ka-GE"/>
              </w:rPr>
              <w:t>საკმარისად</w:t>
            </w:r>
            <w:r w:rsidRPr="00DB7C0B">
              <w:rPr>
                <w:rFonts w:ascii="Sylfaen" w:hAnsi="Sylfaen"/>
                <w:lang w:val="ka-GE"/>
              </w:rPr>
              <w:t xml:space="preserve"> </w:t>
            </w:r>
            <w:r w:rsidRPr="00DB7C0B">
              <w:rPr>
                <w:rFonts w:ascii="Sylfaen" w:hAnsi="Sylfaen" w:cs="Sylfaen"/>
                <w:lang w:val="ka-GE"/>
              </w:rPr>
              <w:t>ცხად</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მკაფიო</w:t>
            </w:r>
            <w:r w:rsidRPr="00DB7C0B">
              <w:rPr>
                <w:rFonts w:ascii="Sylfaen" w:hAnsi="Sylfaen"/>
                <w:lang w:val="ka-GE"/>
              </w:rPr>
              <w:t xml:space="preserve"> </w:t>
            </w:r>
            <w:r w:rsidRPr="00DB7C0B">
              <w:rPr>
                <w:rFonts w:ascii="Sylfaen" w:hAnsi="Sylfaen" w:cs="Sylfaen"/>
                <w:lang w:val="ka-GE"/>
              </w:rPr>
              <w:t>ინფორმაციას</w:t>
            </w:r>
            <w:r w:rsidRPr="00DB7C0B">
              <w:rPr>
                <w:rFonts w:ascii="Sylfaen" w:hAnsi="Sylfaen"/>
                <w:lang w:val="ka-GE"/>
              </w:rPr>
              <w:t xml:space="preserve"> </w:t>
            </w:r>
            <w:r w:rsidRPr="00DB7C0B">
              <w:rPr>
                <w:rFonts w:ascii="Sylfaen" w:hAnsi="Sylfaen" w:cs="Sylfaen"/>
                <w:lang w:val="ka-GE"/>
              </w:rPr>
              <w:t>იმის</w:t>
            </w:r>
            <w:r w:rsidRPr="00DB7C0B">
              <w:rPr>
                <w:rFonts w:ascii="Sylfaen" w:hAnsi="Sylfaen"/>
                <w:lang w:val="ka-GE"/>
              </w:rPr>
              <w:t xml:space="preserve"> </w:t>
            </w:r>
            <w:r w:rsidRPr="00DB7C0B">
              <w:rPr>
                <w:rFonts w:ascii="Sylfaen" w:hAnsi="Sylfaen" w:cs="Sylfaen"/>
                <w:lang w:val="ka-GE"/>
              </w:rPr>
              <w:t>თაობაზე</w:t>
            </w:r>
            <w:r w:rsidRPr="002B228B">
              <w:rPr>
                <w:rFonts w:ascii="Sylfaen" w:hAnsi="Sylfaen"/>
                <w:lang w:val="ka-GE"/>
              </w:rPr>
              <w:t xml:space="preserve">, </w:t>
            </w:r>
            <w:r w:rsidRPr="002B228B">
              <w:rPr>
                <w:rFonts w:ascii="Sylfaen" w:hAnsi="Sylfaen" w:cs="Sylfaen"/>
                <w:lang w:val="ka-GE"/>
              </w:rPr>
              <w:t>წარმოადგენს</w:t>
            </w:r>
            <w:r w:rsidRPr="002B228B">
              <w:rPr>
                <w:rFonts w:ascii="Sylfaen" w:hAnsi="Sylfaen"/>
                <w:lang w:val="ka-GE"/>
              </w:rPr>
              <w:t xml:space="preserve"> </w:t>
            </w:r>
            <w:r w:rsidRPr="002B228B">
              <w:rPr>
                <w:rFonts w:ascii="Sylfaen" w:hAnsi="Sylfaen" w:cs="Sylfaen"/>
                <w:lang w:val="ka-GE"/>
              </w:rPr>
              <w:t>თუ</w:t>
            </w:r>
            <w:r w:rsidRPr="002B228B">
              <w:rPr>
                <w:rFonts w:ascii="Sylfaen" w:hAnsi="Sylfaen"/>
                <w:lang w:val="ka-GE"/>
              </w:rPr>
              <w:t xml:space="preserve"> </w:t>
            </w:r>
            <w:r w:rsidRPr="002B228B">
              <w:rPr>
                <w:rFonts w:ascii="Sylfaen" w:hAnsi="Sylfaen" w:cs="Sylfaen"/>
                <w:lang w:val="ka-GE"/>
              </w:rPr>
              <w:t>არა</w:t>
            </w:r>
            <w:r w:rsidRPr="002B228B">
              <w:rPr>
                <w:rFonts w:ascii="Sylfaen" w:hAnsi="Sylfaen"/>
                <w:lang w:val="ka-GE"/>
              </w:rPr>
              <w:t xml:space="preserve"> </w:t>
            </w:r>
            <w:r w:rsidRPr="002B228B">
              <w:rPr>
                <w:rFonts w:ascii="Sylfaen" w:hAnsi="Sylfaen" w:cs="Sylfaen"/>
                <w:lang w:val="ka-GE"/>
              </w:rPr>
              <w:t>ეს</w:t>
            </w:r>
            <w:r w:rsidRPr="002B228B">
              <w:rPr>
                <w:rFonts w:ascii="Sylfaen" w:hAnsi="Sylfaen"/>
                <w:lang w:val="ka-GE"/>
              </w:rPr>
              <w:t xml:space="preserve"> </w:t>
            </w:r>
            <w:r w:rsidRPr="002B228B">
              <w:rPr>
                <w:rFonts w:ascii="Sylfaen" w:hAnsi="Sylfaen" w:cs="Sylfaen"/>
                <w:lang w:val="ka-GE"/>
              </w:rPr>
              <w:t>ქმედება</w:t>
            </w:r>
            <w:r w:rsidRPr="002B228B">
              <w:rPr>
                <w:rFonts w:ascii="Sylfaen" w:hAnsi="Sylfaen"/>
                <w:lang w:val="ka-GE"/>
              </w:rPr>
              <w:t xml:space="preserve"> </w:t>
            </w:r>
            <w:r w:rsidRPr="002B228B">
              <w:rPr>
                <w:rFonts w:ascii="Sylfaen" w:hAnsi="Sylfaen" w:cs="Sylfaen"/>
                <w:lang w:val="ka-GE"/>
              </w:rPr>
              <w:t>სამართალდარღვევას</w:t>
            </w:r>
            <w:r w:rsidRPr="002B228B">
              <w:rPr>
                <w:rFonts w:ascii="Sylfaen" w:hAnsi="Sylfaen"/>
                <w:lang w:val="ka-GE"/>
              </w:rPr>
              <w:t xml:space="preserve"> </w:t>
            </w:r>
            <w:r w:rsidRPr="002B228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როგორი</w:t>
            </w:r>
            <w:r w:rsidRPr="00DB7C0B">
              <w:rPr>
                <w:rFonts w:ascii="Sylfaen" w:hAnsi="Sylfaen"/>
                <w:lang w:val="ka-GE"/>
              </w:rPr>
              <w:t xml:space="preserve"> </w:t>
            </w:r>
            <w:r w:rsidRPr="00DB7C0B">
              <w:rPr>
                <w:rFonts w:ascii="Sylfaen" w:hAnsi="Sylfaen" w:cs="Sylfaen"/>
                <w:lang w:val="ka-GE"/>
              </w:rPr>
              <w:t>იქნება</w:t>
            </w:r>
            <w:r w:rsidRPr="00DB7C0B">
              <w:rPr>
                <w:rFonts w:ascii="Sylfaen" w:hAnsi="Sylfaen"/>
                <w:lang w:val="ka-GE"/>
              </w:rPr>
              <w:t xml:space="preserve"> </w:t>
            </w:r>
            <w:r w:rsidRPr="00DB7C0B">
              <w:rPr>
                <w:rFonts w:ascii="Sylfaen" w:hAnsi="Sylfaen" w:cs="Sylfaen"/>
                <w:lang w:val="ka-GE"/>
              </w:rPr>
              <w:t>კონკრეტული</w:t>
            </w:r>
            <w:r w:rsidRPr="00DB7C0B">
              <w:rPr>
                <w:rFonts w:ascii="Sylfaen" w:hAnsi="Sylfaen"/>
                <w:lang w:val="ka-GE"/>
              </w:rPr>
              <w:t xml:space="preserve"> </w:t>
            </w:r>
            <w:r w:rsidRPr="00DB7C0B">
              <w:rPr>
                <w:rFonts w:ascii="Sylfaen" w:hAnsi="Sylfaen" w:cs="Sylfaen"/>
                <w:lang w:val="ka-GE"/>
              </w:rPr>
              <w:t>ქმედების</w:t>
            </w:r>
            <w:r w:rsidRPr="00DB7C0B">
              <w:rPr>
                <w:rFonts w:ascii="Sylfaen" w:hAnsi="Sylfaen"/>
                <w:lang w:val="ka-GE"/>
              </w:rPr>
              <w:t xml:space="preserve"> </w:t>
            </w:r>
            <w:r w:rsidRPr="00DB7C0B">
              <w:rPr>
                <w:rFonts w:ascii="Sylfaen" w:hAnsi="Sylfaen" w:cs="Sylfaen"/>
                <w:lang w:val="ka-GE"/>
              </w:rPr>
              <w:t>განხორციელების</w:t>
            </w:r>
            <w:r w:rsidRPr="00DB7C0B">
              <w:rPr>
                <w:rFonts w:ascii="Sylfaen" w:hAnsi="Sylfaen"/>
                <w:lang w:val="ka-GE"/>
              </w:rPr>
              <w:t xml:space="preserve"> </w:t>
            </w:r>
            <w:r w:rsidRPr="00DB7C0B">
              <w:rPr>
                <w:rFonts w:ascii="Sylfaen" w:hAnsi="Sylfaen" w:cs="Sylfaen"/>
                <w:lang w:val="ka-GE"/>
              </w:rPr>
              <w:t>შედეგად</w:t>
            </w:r>
            <w:r w:rsidRPr="00DB7C0B">
              <w:rPr>
                <w:rFonts w:ascii="Sylfaen" w:hAnsi="Sylfaen"/>
                <w:lang w:val="ka-GE"/>
              </w:rPr>
              <w:t xml:space="preserve"> </w:t>
            </w:r>
            <w:r w:rsidRPr="00DB7C0B">
              <w:rPr>
                <w:rFonts w:ascii="Sylfaen" w:hAnsi="Sylfaen" w:cs="Sylfaen"/>
                <w:lang w:val="ka-GE"/>
              </w:rPr>
              <w:t>კანონის</w:t>
            </w:r>
            <w:r w:rsidRPr="00DB7C0B">
              <w:rPr>
                <w:rFonts w:ascii="Sylfaen" w:hAnsi="Sylfaen"/>
                <w:lang w:val="ka-GE"/>
              </w:rPr>
              <w:t xml:space="preserve"> </w:t>
            </w:r>
            <w:r w:rsidRPr="00DB7C0B">
              <w:rPr>
                <w:rFonts w:ascii="Sylfaen" w:hAnsi="Sylfaen" w:cs="Sylfaen"/>
                <w:lang w:val="ka-GE"/>
              </w:rPr>
              <w:t>მასზე</w:t>
            </w:r>
            <w:r w:rsidRPr="00DB7C0B">
              <w:rPr>
                <w:rFonts w:ascii="Sylfaen" w:hAnsi="Sylfaen"/>
                <w:lang w:val="ka-GE"/>
              </w:rPr>
              <w:t xml:space="preserve"> </w:t>
            </w:r>
            <w:r w:rsidRPr="00DB7C0B">
              <w:rPr>
                <w:rFonts w:ascii="Sylfaen" w:hAnsi="Sylfaen" w:cs="Sylfaen"/>
                <w:lang w:val="ka-GE"/>
              </w:rPr>
              <w:t>გავრცელების</w:t>
            </w:r>
            <w:r w:rsidRPr="00DB7C0B">
              <w:rPr>
                <w:rFonts w:ascii="Sylfaen" w:hAnsi="Sylfaen"/>
                <w:lang w:val="ka-GE"/>
              </w:rPr>
              <w:t xml:space="preserve"> </w:t>
            </w:r>
            <w:r w:rsidRPr="00DB7C0B">
              <w:rPr>
                <w:rFonts w:ascii="Sylfaen" w:hAnsi="Sylfaen" w:cs="Sylfaen"/>
                <w:lang w:val="ka-GE"/>
              </w:rPr>
              <w:t>სამართლებრივი</w:t>
            </w:r>
            <w:r w:rsidRPr="00DB7C0B">
              <w:rPr>
                <w:rFonts w:ascii="Sylfaen" w:hAnsi="Sylfaen"/>
                <w:lang w:val="ka-GE"/>
              </w:rPr>
              <w:t xml:space="preserve"> </w:t>
            </w:r>
            <w:r w:rsidRPr="00DB7C0B">
              <w:rPr>
                <w:rFonts w:ascii="Sylfaen" w:hAnsi="Sylfaen" w:cs="Sylfaen"/>
                <w:lang w:val="ka-GE"/>
              </w:rPr>
              <w:t>შედეგები</w:t>
            </w:r>
            <w:r w:rsidRPr="00DB7C0B">
              <w:rPr>
                <w:rFonts w:ascii="Sylfaen" w:hAnsi="Sylfaen"/>
                <w:lang w:val="ka-GE"/>
              </w:rPr>
              <w:t xml:space="preserve">. </w:t>
            </w:r>
            <w:r>
              <w:rPr>
                <w:rFonts w:ascii="Sylfaen" w:hAnsi="Sylfaen" w:cs="Sylfaen"/>
                <w:lang w:val="ka-GE"/>
              </w:rPr>
              <w:t>...</w:t>
            </w:r>
            <w:r w:rsidRPr="00DB7C0B">
              <w:rPr>
                <w:rFonts w:ascii="Sylfaen" w:hAnsi="Sylfaen"/>
                <w:lang w:val="ka-GE"/>
              </w:rPr>
              <w:t xml:space="preserve"> </w:t>
            </w:r>
            <w:r w:rsidRPr="00DB7C0B">
              <w:rPr>
                <w:rFonts w:ascii="Sylfaen" w:hAnsi="Sylfaen" w:cs="Sylfaen"/>
                <w:lang w:val="ka-GE"/>
              </w:rPr>
              <w:t>ამასთან</w:t>
            </w:r>
            <w:r w:rsidRPr="00DB7C0B">
              <w:rPr>
                <w:rFonts w:ascii="Sylfaen" w:hAnsi="Sylfaen"/>
                <w:lang w:val="ka-GE"/>
              </w:rPr>
              <w:t xml:space="preserve">, </w:t>
            </w:r>
            <w:r>
              <w:rPr>
                <w:rFonts w:ascii="Sylfaen" w:hAnsi="Sylfaen" w:cs="Sylfaen"/>
                <w:lang w:val="ka-GE"/>
              </w:rPr>
              <w:t>...</w:t>
            </w:r>
            <w:r w:rsidRPr="00DB7C0B">
              <w:rPr>
                <w:rFonts w:ascii="Sylfaen" w:hAnsi="Sylfaen"/>
                <w:lang w:val="ka-GE"/>
              </w:rPr>
              <w:t xml:space="preserve"> </w:t>
            </w:r>
            <w:r w:rsidRPr="00DB7C0B">
              <w:rPr>
                <w:rFonts w:ascii="Sylfaen" w:hAnsi="Sylfaen" w:cs="Sylfaen"/>
                <w:lang w:val="ka-GE"/>
              </w:rPr>
              <w:t>პირს</w:t>
            </w:r>
            <w:r w:rsidRPr="00DB7C0B">
              <w:rPr>
                <w:rFonts w:ascii="Sylfaen" w:hAnsi="Sylfaen"/>
                <w:lang w:val="ka-GE"/>
              </w:rPr>
              <w:t xml:space="preserve"> </w:t>
            </w:r>
            <w:r w:rsidRPr="00DB7C0B">
              <w:rPr>
                <w:rFonts w:ascii="Sylfaen" w:hAnsi="Sylfaen" w:cs="Sylfaen"/>
                <w:lang w:val="ka-GE"/>
              </w:rPr>
              <w:t>უნდა</w:t>
            </w:r>
            <w:r w:rsidRPr="00DB7C0B">
              <w:rPr>
                <w:rFonts w:ascii="Sylfaen" w:hAnsi="Sylfaen"/>
                <w:lang w:val="ka-GE"/>
              </w:rPr>
              <w:t xml:space="preserve"> </w:t>
            </w:r>
            <w:r w:rsidRPr="00DB7C0B">
              <w:rPr>
                <w:rFonts w:ascii="Sylfaen" w:hAnsi="Sylfaen" w:cs="Sylfaen"/>
                <w:lang w:val="ka-GE"/>
              </w:rPr>
              <w:t>ჰქონდეს</w:t>
            </w:r>
            <w:r w:rsidRPr="00DB7C0B">
              <w:rPr>
                <w:rFonts w:ascii="Sylfaen" w:hAnsi="Sylfaen"/>
                <w:lang w:val="ka-GE"/>
              </w:rPr>
              <w:t xml:space="preserve"> </w:t>
            </w:r>
            <w:r w:rsidRPr="00DB7C0B">
              <w:rPr>
                <w:rFonts w:ascii="Sylfaen" w:hAnsi="Sylfaen" w:cs="Sylfaen"/>
                <w:lang w:val="ka-GE"/>
              </w:rPr>
              <w:t>მკაფიო</w:t>
            </w:r>
            <w:r w:rsidRPr="00DB7C0B">
              <w:rPr>
                <w:rFonts w:ascii="Sylfaen" w:hAnsi="Sylfaen"/>
                <w:lang w:val="ka-GE"/>
              </w:rPr>
              <w:t xml:space="preserve"> </w:t>
            </w:r>
            <w:r w:rsidRPr="00DB7C0B">
              <w:rPr>
                <w:rFonts w:ascii="Sylfaen" w:hAnsi="Sylfaen" w:cs="Sylfaen"/>
                <w:lang w:val="ka-GE"/>
              </w:rPr>
              <w:t>წარმოდგენა</w:t>
            </w:r>
            <w:r w:rsidRPr="00DB7C0B">
              <w:rPr>
                <w:rFonts w:ascii="Sylfaen" w:hAnsi="Sylfaen"/>
                <w:lang w:val="ka-GE"/>
              </w:rPr>
              <w:t xml:space="preserve"> </w:t>
            </w:r>
            <w:r w:rsidRPr="00DB7C0B">
              <w:rPr>
                <w:rFonts w:ascii="Sylfaen" w:hAnsi="Sylfaen" w:cs="Sylfaen"/>
                <w:lang w:val="ka-GE"/>
              </w:rPr>
              <w:t>იმის</w:t>
            </w:r>
            <w:r w:rsidRPr="00DB7C0B">
              <w:rPr>
                <w:rFonts w:ascii="Sylfaen" w:hAnsi="Sylfaen"/>
                <w:lang w:val="ka-GE"/>
              </w:rPr>
              <w:t xml:space="preserve"> </w:t>
            </w:r>
            <w:r w:rsidRPr="00DB7C0B">
              <w:rPr>
                <w:rFonts w:ascii="Sylfaen" w:hAnsi="Sylfaen" w:cs="Sylfaen"/>
                <w:lang w:val="ka-GE"/>
              </w:rPr>
              <w:t>თაობაზე</w:t>
            </w:r>
            <w:r w:rsidRPr="00DB7C0B">
              <w:rPr>
                <w:rFonts w:ascii="Sylfaen" w:hAnsi="Sylfaen"/>
                <w:lang w:val="ka-GE"/>
              </w:rPr>
              <w:t xml:space="preserve">, </w:t>
            </w:r>
            <w:r w:rsidRPr="00DB7C0B">
              <w:rPr>
                <w:rFonts w:ascii="Sylfaen" w:hAnsi="Sylfaen" w:cs="Sylfaen"/>
                <w:lang w:val="ka-GE"/>
              </w:rPr>
              <w:t>მის</w:t>
            </w:r>
            <w:r w:rsidRPr="00DB7C0B">
              <w:rPr>
                <w:rFonts w:ascii="Sylfaen" w:hAnsi="Sylfaen"/>
                <w:lang w:val="ka-GE"/>
              </w:rPr>
              <w:t xml:space="preserve"> </w:t>
            </w:r>
            <w:r w:rsidRPr="00DB7C0B">
              <w:rPr>
                <w:rFonts w:ascii="Sylfaen" w:hAnsi="Sylfaen" w:cs="Sylfaen"/>
                <w:lang w:val="ka-GE"/>
              </w:rPr>
              <w:t>მიერ</w:t>
            </w:r>
            <w:r w:rsidRPr="00DB7C0B">
              <w:rPr>
                <w:rFonts w:ascii="Sylfaen" w:hAnsi="Sylfaen"/>
                <w:lang w:val="ka-GE"/>
              </w:rPr>
              <w:t xml:space="preserve"> </w:t>
            </w:r>
            <w:r w:rsidRPr="00DB7C0B">
              <w:rPr>
                <w:rFonts w:ascii="Sylfaen" w:hAnsi="Sylfaen" w:cs="Sylfaen"/>
                <w:lang w:val="ka-GE"/>
              </w:rPr>
              <w:t>კანონის</w:t>
            </w:r>
            <w:r w:rsidRPr="00DB7C0B">
              <w:rPr>
                <w:rFonts w:ascii="Sylfaen" w:hAnsi="Sylfaen"/>
                <w:lang w:val="ka-GE"/>
              </w:rPr>
              <w:t xml:space="preserve"> </w:t>
            </w:r>
            <w:r w:rsidRPr="00DB7C0B">
              <w:rPr>
                <w:rFonts w:ascii="Sylfaen" w:hAnsi="Sylfaen" w:cs="Sylfaen"/>
                <w:lang w:val="ka-GE"/>
              </w:rPr>
              <w:t>დარღვევის</w:t>
            </w:r>
            <w:r w:rsidRPr="00DB7C0B">
              <w:rPr>
                <w:rFonts w:ascii="Sylfaen" w:hAnsi="Sylfaen"/>
                <w:lang w:val="ka-GE"/>
              </w:rPr>
              <w:t xml:space="preserve"> </w:t>
            </w:r>
            <w:r w:rsidRPr="00DB7C0B">
              <w:rPr>
                <w:rFonts w:ascii="Sylfaen" w:hAnsi="Sylfaen" w:cs="Sylfaen"/>
                <w:lang w:val="ka-GE"/>
              </w:rPr>
              <w:t>შემთხვევაში</w:t>
            </w:r>
            <w:r w:rsidRPr="00DB7C0B">
              <w:rPr>
                <w:rFonts w:ascii="Sylfaen" w:hAnsi="Sylfaen"/>
                <w:lang w:val="ka-GE"/>
              </w:rPr>
              <w:t xml:space="preserve"> </w:t>
            </w:r>
            <w:r w:rsidRPr="00DB7C0B">
              <w:rPr>
                <w:rFonts w:ascii="Sylfaen" w:hAnsi="Sylfaen" w:cs="Sylfaen"/>
                <w:lang w:val="ka-GE"/>
              </w:rPr>
              <w:t>როგორი</w:t>
            </w:r>
            <w:r w:rsidRPr="00DB7C0B">
              <w:rPr>
                <w:rFonts w:ascii="Sylfaen" w:hAnsi="Sylfaen"/>
                <w:lang w:val="ka-GE"/>
              </w:rPr>
              <w:t xml:space="preserve"> </w:t>
            </w:r>
            <w:r w:rsidRPr="00DB7C0B">
              <w:rPr>
                <w:rFonts w:ascii="Sylfaen" w:hAnsi="Sylfaen" w:cs="Sylfaen"/>
                <w:lang w:val="ka-GE"/>
              </w:rPr>
              <w:t>იქნება</w:t>
            </w:r>
            <w:r w:rsidRPr="00DB7C0B">
              <w:rPr>
                <w:rFonts w:ascii="Sylfaen" w:hAnsi="Sylfaen"/>
                <w:lang w:val="ka-GE"/>
              </w:rPr>
              <w:t xml:space="preserve"> </w:t>
            </w:r>
            <w:r w:rsidRPr="00DB7C0B">
              <w:rPr>
                <w:rFonts w:ascii="Sylfaen" w:hAnsi="Sylfaen" w:cs="Sylfaen"/>
                <w:lang w:val="ka-GE"/>
              </w:rPr>
              <w:t>მოსალოდნელი</w:t>
            </w:r>
            <w:r w:rsidRPr="00DB7C0B">
              <w:rPr>
                <w:rFonts w:ascii="Sylfaen" w:hAnsi="Sylfaen"/>
                <w:lang w:val="ka-GE"/>
              </w:rPr>
              <w:t xml:space="preserve"> </w:t>
            </w:r>
            <w:r w:rsidRPr="00DB7C0B">
              <w:rPr>
                <w:rFonts w:ascii="Sylfaen" w:hAnsi="Sylfaen" w:cs="Sylfaen"/>
                <w:lang w:val="ka-GE"/>
              </w:rPr>
              <w:t>პასუხისმგებლობის</w:t>
            </w:r>
            <w:r w:rsidRPr="00DB7C0B">
              <w:rPr>
                <w:rFonts w:ascii="Sylfaen" w:hAnsi="Sylfaen"/>
                <w:lang w:val="ka-GE"/>
              </w:rPr>
              <w:t xml:space="preserve"> </w:t>
            </w:r>
            <w:r w:rsidRPr="00DB7C0B">
              <w:rPr>
                <w:rFonts w:ascii="Sylfaen" w:hAnsi="Sylfaen" w:cs="Sylfaen"/>
                <w:lang w:val="ka-GE"/>
              </w:rPr>
              <w:t>სიმძიმე</w:t>
            </w:r>
            <w:r w:rsidRPr="00DB7C0B">
              <w:rPr>
                <w:rFonts w:ascii="Sylfaen" w:hAnsi="Sylfaen"/>
                <w:lang w:val="ka-GE"/>
              </w:rPr>
              <w:t xml:space="preserve">, </w:t>
            </w:r>
            <w:r w:rsidRPr="00DB7C0B">
              <w:rPr>
                <w:rFonts w:ascii="Sylfaen" w:hAnsi="Sylfaen" w:cs="Sylfaen"/>
                <w:lang w:val="ka-GE"/>
              </w:rPr>
              <w:t>რა</w:t>
            </w:r>
            <w:r w:rsidRPr="00DB7C0B">
              <w:rPr>
                <w:rFonts w:ascii="Sylfaen" w:hAnsi="Sylfaen"/>
                <w:lang w:val="ka-GE"/>
              </w:rPr>
              <w:t xml:space="preserve"> </w:t>
            </w:r>
            <w:r w:rsidRPr="00DB7C0B">
              <w:rPr>
                <w:rFonts w:ascii="Sylfaen" w:hAnsi="Sylfaen" w:cs="Sylfaen"/>
                <w:lang w:val="ka-GE"/>
              </w:rPr>
              <w:t>ტვირთს</w:t>
            </w:r>
            <w:r w:rsidRPr="00DB7C0B">
              <w:rPr>
                <w:rFonts w:ascii="Sylfaen" w:hAnsi="Sylfaen"/>
                <w:lang w:val="ka-GE"/>
              </w:rPr>
              <w:t xml:space="preserve"> </w:t>
            </w:r>
            <w:r w:rsidRPr="00DB7C0B">
              <w:rPr>
                <w:rFonts w:ascii="Sylfaen" w:hAnsi="Sylfaen" w:cs="Sylfaen"/>
                <w:lang w:val="ka-GE"/>
              </w:rPr>
              <w:t>აკისრებს</w:t>
            </w:r>
            <w:r w:rsidRPr="00DB7C0B">
              <w:rPr>
                <w:rFonts w:ascii="Sylfaen" w:hAnsi="Sylfaen"/>
                <w:lang w:val="ka-GE"/>
              </w:rPr>
              <w:t xml:space="preserve"> </w:t>
            </w:r>
            <w:r w:rsidRPr="00DB7C0B">
              <w:rPr>
                <w:rFonts w:ascii="Sylfaen" w:hAnsi="Sylfaen" w:cs="Sylfaen"/>
                <w:lang w:val="ka-GE"/>
              </w:rPr>
              <w:t>მას</w:t>
            </w:r>
            <w:r w:rsidRPr="00DB7C0B">
              <w:rPr>
                <w:rFonts w:ascii="Sylfaen" w:hAnsi="Sylfaen"/>
                <w:lang w:val="ka-GE"/>
              </w:rPr>
              <w:t xml:space="preserve"> </w:t>
            </w:r>
            <w:r w:rsidRPr="00DB7C0B">
              <w:rPr>
                <w:rFonts w:ascii="Sylfaen" w:hAnsi="Sylfaen" w:cs="Sylfaen"/>
                <w:lang w:val="ka-GE"/>
              </w:rPr>
              <w:t>სახელმწიფო</w:t>
            </w:r>
            <w:r w:rsidRPr="00DB7C0B">
              <w:rPr>
                <w:rFonts w:ascii="Sylfaen" w:hAnsi="Sylfaen"/>
                <w:lang w:val="ka-GE"/>
              </w:rPr>
              <w:t xml:space="preserve">. </w:t>
            </w:r>
            <w:r w:rsidRPr="00DB7C0B">
              <w:rPr>
                <w:rFonts w:ascii="Sylfaen" w:hAnsi="Sylfaen" w:cs="Sylfaen"/>
                <w:lang w:val="ka-GE"/>
              </w:rPr>
              <w:t>ეს</w:t>
            </w:r>
            <w:r w:rsidRPr="00DB7C0B">
              <w:rPr>
                <w:rFonts w:ascii="Sylfaen" w:hAnsi="Sylfaen"/>
                <w:lang w:val="ka-GE"/>
              </w:rPr>
              <w:t xml:space="preserve"> </w:t>
            </w:r>
            <w:r w:rsidRPr="00DB7C0B">
              <w:rPr>
                <w:rFonts w:ascii="Sylfaen" w:hAnsi="Sylfaen" w:cs="Sylfaen"/>
                <w:lang w:val="ka-GE"/>
              </w:rPr>
              <w:t>სასიცოცხლოდ</w:t>
            </w:r>
            <w:r w:rsidRPr="00DB7C0B">
              <w:rPr>
                <w:rFonts w:ascii="Sylfaen" w:hAnsi="Sylfaen"/>
                <w:lang w:val="ka-GE"/>
              </w:rPr>
              <w:t xml:space="preserve"> </w:t>
            </w:r>
            <w:r w:rsidRPr="00DB7C0B">
              <w:rPr>
                <w:rFonts w:ascii="Sylfaen" w:hAnsi="Sylfaen" w:cs="Sylfaen"/>
                <w:lang w:val="ka-GE"/>
              </w:rPr>
              <w:t>აუცილებელია</w:t>
            </w:r>
            <w:r w:rsidRPr="00DB7C0B">
              <w:rPr>
                <w:rFonts w:ascii="Sylfaen" w:hAnsi="Sylfaen"/>
                <w:lang w:val="ka-GE"/>
              </w:rPr>
              <w:t xml:space="preserve"> </w:t>
            </w:r>
            <w:r w:rsidRPr="00DB7C0B">
              <w:rPr>
                <w:rFonts w:ascii="Sylfaen" w:hAnsi="Sylfaen" w:cs="Sylfaen"/>
                <w:lang w:val="ka-GE"/>
              </w:rPr>
              <w:t>ადამიანის</w:t>
            </w:r>
            <w:r w:rsidRPr="00DB7C0B">
              <w:rPr>
                <w:rFonts w:ascii="Sylfaen" w:hAnsi="Sylfaen"/>
                <w:lang w:val="ka-GE"/>
              </w:rPr>
              <w:t xml:space="preserve"> </w:t>
            </w:r>
            <w:r w:rsidRPr="00DB7C0B">
              <w:rPr>
                <w:rFonts w:ascii="Sylfaen" w:hAnsi="Sylfaen" w:cs="Sylfaen"/>
                <w:lang w:val="ka-GE"/>
              </w:rPr>
              <w:t>სახელმწიფოსთან</w:t>
            </w:r>
            <w:r w:rsidRPr="00DB7C0B">
              <w:rPr>
                <w:rFonts w:ascii="Sylfaen" w:hAnsi="Sylfaen"/>
                <w:lang w:val="ka-GE"/>
              </w:rPr>
              <w:t xml:space="preserve"> </w:t>
            </w:r>
            <w:r w:rsidRPr="00DB7C0B">
              <w:rPr>
                <w:rFonts w:ascii="Sylfaen" w:hAnsi="Sylfaen" w:cs="Sylfaen"/>
                <w:lang w:val="ka-GE"/>
              </w:rPr>
              <w:t>ურთიერთობის</w:t>
            </w:r>
            <w:r w:rsidRPr="00DB7C0B">
              <w:rPr>
                <w:rFonts w:ascii="Sylfaen" w:hAnsi="Sylfaen"/>
                <w:lang w:val="ka-GE"/>
              </w:rPr>
              <w:t xml:space="preserve"> </w:t>
            </w:r>
            <w:r w:rsidRPr="00DB7C0B">
              <w:rPr>
                <w:rFonts w:ascii="Sylfaen" w:hAnsi="Sylfaen" w:cs="Sylfaen"/>
                <w:lang w:val="ka-GE"/>
              </w:rPr>
              <w:t>განჭვრეტისა</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პროგნოზირებისათვის</w:t>
            </w:r>
            <w:r w:rsidRPr="00DB7C0B">
              <w:rPr>
                <w:rFonts w:ascii="Sylfaen" w:hAnsi="Sylfaen"/>
                <w:lang w:val="ka-GE"/>
              </w:rPr>
              <w:t xml:space="preserve">, </w:t>
            </w:r>
            <w:r w:rsidRPr="00DB7C0B">
              <w:rPr>
                <w:rFonts w:ascii="Sylfaen" w:hAnsi="Sylfaen" w:cs="Sylfaen"/>
                <w:lang w:val="ka-GE"/>
              </w:rPr>
              <w:t>ამასთან</w:t>
            </w:r>
            <w:r w:rsidRPr="00DB7C0B">
              <w:rPr>
                <w:rFonts w:ascii="Sylfaen" w:hAnsi="Sylfaen"/>
                <w:lang w:val="ka-GE"/>
              </w:rPr>
              <w:t xml:space="preserve">, </w:t>
            </w:r>
            <w:r w:rsidRPr="00DB7C0B">
              <w:rPr>
                <w:rFonts w:ascii="Sylfaen" w:hAnsi="Sylfaen" w:cs="Sylfaen"/>
                <w:lang w:val="ka-GE"/>
              </w:rPr>
              <w:t>სახელმწიფოს</w:t>
            </w:r>
            <w:r w:rsidRPr="00DB7C0B">
              <w:rPr>
                <w:rFonts w:ascii="Sylfaen" w:hAnsi="Sylfaen"/>
                <w:lang w:val="ka-GE"/>
              </w:rPr>
              <w:t xml:space="preserve"> </w:t>
            </w:r>
            <w:r w:rsidRPr="00DB7C0B">
              <w:rPr>
                <w:rFonts w:ascii="Sylfaen" w:hAnsi="Sylfaen" w:cs="Sylfaen"/>
                <w:lang w:val="ka-GE"/>
              </w:rPr>
              <w:t>ნებისმიერი</w:t>
            </w:r>
            <w:r w:rsidRPr="00DB7C0B">
              <w:rPr>
                <w:rFonts w:ascii="Sylfaen" w:hAnsi="Sylfaen"/>
                <w:lang w:val="ka-GE"/>
              </w:rPr>
              <w:t xml:space="preserve"> </w:t>
            </w:r>
            <w:r w:rsidRPr="00DB7C0B">
              <w:rPr>
                <w:rFonts w:ascii="Sylfaen" w:hAnsi="Sylfaen" w:cs="Sylfaen"/>
                <w:lang w:val="ka-GE"/>
              </w:rPr>
              <w:t>თვითნებობის</w:t>
            </w:r>
            <w:r w:rsidRPr="00DB7C0B">
              <w:rPr>
                <w:rFonts w:ascii="Sylfaen" w:hAnsi="Sylfaen"/>
                <w:lang w:val="ka-GE"/>
              </w:rPr>
              <w:t xml:space="preserve"> </w:t>
            </w:r>
            <w:r w:rsidRPr="00DB7C0B">
              <w:rPr>
                <w:rFonts w:ascii="Sylfaen" w:hAnsi="Sylfaen" w:cs="Sylfaen"/>
                <w:lang w:val="ka-GE"/>
              </w:rPr>
              <w:t>თავიდან</w:t>
            </w:r>
            <w:r w:rsidRPr="00DB7C0B">
              <w:rPr>
                <w:rFonts w:ascii="Sylfaen" w:hAnsi="Sylfaen"/>
                <w:lang w:val="ka-GE"/>
              </w:rPr>
              <w:t xml:space="preserve"> </w:t>
            </w:r>
            <w:r w:rsidRPr="00DB7C0B">
              <w:rPr>
                <w:rFonts w:ascii="Sylfaen" w:hAnsi="Sylfaen" w:cs="Sylfaen"/>
                <w:lang w:val="ka-GE"/>
              </w:rPr>
              <w:t>აცილებისთვის</w:t>
            </w:r>
            <w:r w:rsidRPr="00DB7C0B">
              <w:rPr>
                <w:rFonts w:ascii="Sylfaen" w:hAnsi="Sylfaen"/>
                <w:lang w:val="ka-GE"/>
              </w:rPr>
              <w:t>“</w:t>
            </w:r>
            <w:r w:rsidRPr="00DB7C0B">
              <w:rPr>
                <w:rStyle w:val="ad"/>
                <w:rFonts w:ascii="Sylfaen" w:hAnsi="Sylfaen"/>
                <w:lang w:val="ka-GE"/>
              </w:rPr>
              <w:footnoteReference w:id="10"/>
            </w:r>
            <w:r w:rsidRPr="00DB7C0B">
              <w:rPr>
                <w:rFonts w:ascii="Sylfaen" w:hAnsi="Sylfaen"/>
                <w:lang w:val="ka-GE"/>
              </w:rPr>
              <w:t xml:space="preserve">. </w:t>
            </w:r>
            <w:r>
              <w:rPr>
                <w:rFonts w:ascii="Sylfaen" w:hAnsi="Sylfaen"/>
                <w:lang w:val="ka-GE"/>
              </w:rPr>
              <w:t>ამ გზით, საქარ</w:t>
            </w:r>
            <w:r w:rsidRPr="00DB7C0B">
              <w:rPr>
                <w:rFonts w:ascii="Sylfaen" w:hAnsi="Sylfaen" w:cs="Sylfaen"/>
                <w:lang w:val="ka-GE"/>
              </w:rPr>
              <w:t>თველოს</w:t>
            </w:r>
            <w:r w:rsidRPr="00DB7C0B">
              <w:rPr>
                <w:rFonts w:ascii="Sylfaen" w:hAnsi="Sylfaen"/>
                <w:lang w:val="ka-GE"/>
              </w:rPr>
              <w:t xml:space="preserve"> </w:t>
            </w:r>
            <w:r w:rsidRPr="00DB7C0B">
              <w:rPr>
                <w:rFonts w:ascii="Sylfaen" w:hAnsi="Sylfaen" w:cs="Sylfaen"/>
                <w:lang w:val="ka-GE"/>
              </w:rPr>
              <w:t>კონსტიტუციის</w:t>
            </w:r>
            <w:r w:rsidRPr="00DB7C0B">
              <w:rPr>
                <w:rFonts w:ascii="Sylfaen" w:hAnsi="Sylfaen"/>
                <w:lang w:val="ka-GE"/>
              </w:rPr>
              <w:t xml:space="preserve"> 31-</w:t>
            </w:r>
            <w:r w:rsidRPr="00DB7C0B">
              <w:rPr>
                <w:rFonts w:ascii="Sylfaen" w:hAnsi="Sylfaen" w:cs="Sylfaen"/>
                <w:lang w:val="ka-GE"/>
              </w:rPr>
              <w:t>ე</w:t>
            </w:r>
            <w:r w:rsidRPr="00DB7C0B">
              <w:rPr>
                <w:rFonts w:ascii="Sylfaen" w:hAnsi="Sylfaen"/>
                <w:lang w:val="ka-GE"/>
              </w:rPr>
              <w:t xml:space="preserve"> </w:t>
            </w:r>
            <w:r w:rsidRPr="00DB7C0B">
              <w:rPr>
                <w:rFonts w:ascii="Sylfaen" w:hAnsi="Sylfaen" w:cs="Sylfaen"/>
                <w:lang w:val="ka-GE"/>
              </w:rPr>
              <w:t>მუხლის</w:t>
            </w:r>
            <w:r w:rsidRPr="00DB7C0B">
              <w:rPr>
                <w:rFonts w:ascii="Sylfaen" w:hAnsi="Sylfaen"/>
                <w:lang w:val="ka-GE"/>
              </w:rPr>
              <w:t xml:space="preserve"> </w:t>
            </w:r>
            <w:r w:rsidRPr="00DB7C0B">
              <w:rPr>
                <w:rFonts w:ascii="Sylfaen" w:hAnsi="Sylfaen" w:cs="Sylfaen"/>
                <w:lang w:val="ka-GE"/>
              </w:rPr>
              <w:t>მე</w:t>
            </w:r>
            <w:r w:rsidRPr="00DB7C0B">
              <w:rPr>
                <w:rFonts w:ascii="Sylfaen" w:hAnsi="Sylfaen"/>
                <w:lang w:val="ka-GE"/>
              </w:rPr>
              <w:t xml:space="preserve">-9 </w:t>
            </w:r>
            <w:r w:rsidRPr="00DB7C0B">
              <w:rPr>
                <w:rFonts w:ascii="Sylfaen" w:hAnsi="Sylfaen" w:cs="Sylfaen"/>
                <w:lang w:val="ka-GE"/>
              </w:rPr>
              <w:t>პუნქტი</w:t>
            </w:r>
            <w:r>
              <w:rPr>
                <w:rFonts w:ascii="Sylfaen" w:hAnsi="Sylfaen" w:cs="Sylfaen"/>
                <w:lang w:val="ka-GE"/>
              </w:rPr>
              <w:t xml:space="preserve"> არის</w:t>
            </w:r>
            <w:r w:rsidRPr="00DB7C0B">
              <w:rPr>
                <w:rFonts w:ascii="Sylfaen" w:hAnsi="Sylfaen"/>
                <w:lang w:val="ka-GE"/>
              </w:rPr>
              <w:t xml:space="preserve"> </w:t>
            </w:r>
            <w:r w:rsidRPr="00DB7C0B">
              <w:rPr>
                <w:rFonts w:ascii="Sylfaen" w:hAnsi="Sylfaen" w:cs="Sylfaen"/>
                <w:lang w:val="ka-GE"/>
              </w:rPr>
              <w:t>უმნიშვნელოვანესი</w:t>
            </w:r>
            <w:r w:rsidRPr="00DB7C0B">
              <w:rPr>
                <w:rFonts w:ascii="Sylfaen" w:hAnsi="Sylfaen"/>
                <w:lang w:val="ka-GE"/>
              </w:rPr>
              <w:t xml:space="preserve"> </w:t>
            </w:r>
            <w:r>
              <w:rPr>
                <w:rFonts w:ascii="Sylfaen" w:hAnsi="Sylfaen" w:cs="Sylfaen"/>
                <w:lang w:val="ka-GE"/>
              </w:rPr>
              <w:t>გარანტია</w:t>
            </w:r>
            <w:r w:rsidRPr="00DB7C0B">
              <w:rPr>
                <w:rFonts w:ascii="Sylfaen" w:hAnsi="Sylfaen"/>
                <w:lang w:val="ka-GE"/>
              </w:rPr>
              <w:t xml:space="preserve"> </w:t>
            </w:r>
            <w:r w:rsidRPr="00DB7C0B">
              <w:rPr>
                <w:rFonts w:ascii="Sylfaen" w:hAnsi="Sylfaen" w:cs="Sylfaen"/>
                <w:lang w:val="ka-GE"/>
              </w:rPr>
              <w:t>თვითნებური</w:t>
            </w:r>
            <w:r w:rsidRPr="00DB7C0B">
              <w:rPr>
                <w:rFonts w:ascii="Sylfaen" w:hAnsi="Sylfaen"/>
                <w:lang w:val="ka-GE"/>
              </w:rPr>
              <w:t xml:space="preserve"> </w:t>
            </w:r>
            <w:r w:rsidRPr="00DB7C0B">
              <w:rPr>
                <w:rFonts w:ascii="Sylfaen" w:hAnsi="Sylfaen" w:cs="Sylfaen"/>
                <w:lang w:val="ka-GE"/>
              </w:rPr>
              <w:t>დევნისა</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ბრალდების</w:t>
            </w:r>
            <w:r w:rsidRPr="00DB7C0B">
              <w:rPr>
                <w:rFonts w:ascii="Sylfaen" w:hAnsi="Sylfaen"/>
                <w:lang w:val="ka-GE"/>
              </w:rPr>
              <w:t xml:space="preserve"> </w:t>
            </w:r>
            <w:r w:rsidRPr="00DB7C0B">
              <w:rPr>
                <w:rFonts w:ascii="Sylfaen" w:hAnsi="Sylfaen" w:cs="Sylfaen"/>
                <w:lang w:val="ka-GE"/>
              </w:rPr>
              <w:t>წინააღმდეგ“</w:t>
            </w:r>
            <w:r w:rsidRPr="00DB7C0B">
              <w:rPr>
                <w:rStyle w:val="ad"/>
                <w:rFonts w:ascii="Sylfaen" w:hAnsi="Sylfaen" w:cs="Sylfaen"/>
                <w:lang w:val="ka-GE"/>
              </w:rPr>
              <w:footnoteReference w:id="11"/>
            </w:r>
            <w:r w:rsidRPr="00DB7C0B">
              <w:rPr>
                <w:rFonts w:ascii="Sylfaen" w:hAnsi="Sylfaen"/>
                <w:lang w:val="ka-GE"/>
              </w:rPr>
              <w:t xml:space="preserve">.  </w:t>
            </w:r>
          </w:p>
          <w:p w14:paraId="5E540ED2" w14:textId="77777777" w:rsidR="00D549DB" w:rsidRDefault="00D549DB" w:rsidP="00D549DB">
            <w:pPr>
              <w:ind w:firstLine="720"/>
              <w:jc w:val="both"/>
              <w:rPr>
                <w:rFonts w:ascii="Sylfaen" w:hAnsi="Sylfaen" w:cs="Sylfaen"/>
                <w:lang w:val="ka-GE"/>
              </w:rPr>
            </w:pPr>
            <w:r>
              <w:rPr>
                <w:rFonts w:ascii="Sylfaen" w:hAnsi="Sylfaen"/>
                <w:lang w:val="ka-GE"/>
              </w:rPr>
              <w:t xml:space="preserve">მნიშვნელოვანია, რომ </w:t>
            </w:r>
            <w:r w:rsidRPr="00DB7C0B">
              <w:rPr>
                <w:rFonts w:ascii="Sylfaen" w:hAnsi="Sylfaen"/>
                <w:lang w:val="ka-GE"/>
              </w:rPr>
              <w:t>კონსტიტუციის დასახელებული დებულება არ შემოიფარგლება მხოლოდ სისხლის სამართლის მატერიალური კანონმდებლობის ნორმების დროში მოქმედების საკითხის გადაწყვეტით. საკონსტიტუციო სასამართლოს პრაქტიკის თანახმად, „</w:t>
            </w:r>
            <w:r w:rsidRPr="00DB7C0B">
              <w:rPr>
                <w:rFonts w:ascii="Sylfaen" w:hAnsi="Sylfaen" w:cs="Sylfaen"/>
                <w:lang w:val="ka-GE"/>
              </w:rPr>
              <w:t>საქართველოს</w:t>
            </w:r>
            <w:r w:rsidRPr="00DB7C0B">
              <w:rPr>
                <w:rFonts w:ascii="Sylfaen" w:hAnsi="Sylfaen"/>
                <w:lang w:val="ka-GE"/>
              </w:rPr>
              <w:t xml:space="preserve"> </w:t>
            </w:r>
            <w:r w:rsidRPr="00DB7C0B">
              <w:rPr>
                <w:rFonts w:ascii="Sylfaen" w:hAnsi="Sylfaen" w:cs="Sylfaen"/>
                <w:lang w:val="ka-GE"/>
              </w:rPr>
              <w:t>კონსტიტუცია</w:t>
            </w:r>
            <w:r w:rsidRPr="00DB7C0B">
              <w:rPr>
                <w:rFonts w:ascii="Sylfaen" w:hAnsi="Sylfaen"/>
                <w:lang w:val="ka-GE"/>
              </w:rPr>
              <w:t xml:space="preserve"> </w:t>
            </w:r>
            <w:r w:rsidRPr="00DB7C0B">
              <w:rPr>
                <w:rFonts w:ascii="Sylfaen" w:hAnsi="Sylfaen" w:cs="Sylfaen"/>
                <w:lang w:val="ka-GE"/>
              </w:rPr>
              <w:t>უკუძალის</w:t>
            </w:r>
            <w:r w:rsidRPr="00DB7C0B">
              <w:rPr>
                <w:rFonts w:ascii="Sylfaen" w:hAnsi="Sylfaen"/>
                <w:lang w:val="ka-GE"/>
              </w:rPr>
              <w:t xml:space="preserve"> </w:t>
            </w:r>
            <w:r w:rsidRPr="00DB7C0B">
              <w:rPr>
                <w:rFonts w:ascii="Sylfaen" w:hAnsi="Sylfaen" w:cs="Sylfaen"/>
                <w:lang w:val="ka-GE"/>
              </w:rPr>
              <w:t>აკრძალვის</w:t>
            </w:r>
            <w:r w:rsidRPr="00DB7C0B">
              <w:rPr>
                <w:rFonts w:ascii="Sylfaen" w:hAnsi="Sylfaen"/>
                <w:lang w:val="ka-GE"/>
              </w:rPr>
              <w:t xml:space="preserve"> </w:t>
            </w:r>
            <w:r w:rsidRPr="00DB7C0B">
              <w:rPr>
                <w:rFonts w:ascii="Sylfaen" w:hAnsi="Sylfaen" w:cs="Sylfaen"/>
                <w:lang w:val="ka-GE"/>
              </w:rPr>
              <w:t>ფარგლებს</w:t>
            </w:r>
            <w:r w:rsidRPr="00DB7C0B">
              <w:rPr>
                <w:rFonts w:ascii="Sylfaen" w:hAnsi="Sylfaen"/>
                <w:lang w:val="ka-GE"/>
              </w:rPr>
              <w:t xml:space="preserve"> </w:t>
            </w:r>
            <w:r w:rsidRPr="00DB7C0B">
              <w:rPr>
                <w:rFonts w:ascii="Sylfaen" w:hAnsi="Sylfaen" w:cs="Sylfaen"/>
                <w:lang w:val="ka-GE"/>
              </w:rPr>
              <w:t>ფართოდ</w:t>
            </w:r>
            <w:r w:rsidRPr="00DB7C0B">
              <w:rPr>
                <w:rFonts w:ascii="Sylfaen" w:hAnsi="Sylfaen"/>
                <w:lang w:val="ka-GE"/>
              </w:rPr>
              <w:t xml:space="preserve"> </w:t>
            </w:r>
            <w:r w:rsidRPr="00DB7C0B">
              <w:rPr>
                <w:rFonts w:ascii="Sylfaen" w:hAnsi="Sylfaen" w:cs="Sylfaen"/>
                <w:lang w:val="ka-GE"/>
              </w:rPr>
              <w:t>მოიაზრებს</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მას</w:t>
            </w:r>
            <w:r w:rsidRPr="00DB7C0B">
              <w:rPr>
                <w:rFonts w:ascii="Sylfaen" w:hAnsi="Sylfaen"/>
                <w:lang w:val="ka-GE"/>
              </w:rPr>
              <w:t xml:space="preserve"> </w:t>
            </w:r>
            <w:r w:rsidRPr="00DB7C0B">
              <w:rPr>
                <w:rFonts w:ascii="Sylfaen" w:hAnsi="Sylfaen" w:cs="Sylfaen"/>
                <w:lang w:val="ka-GE"/>
              </w:rPr>
              <w:t>უკავშირებს</w:t>
            </w:r>
            <w:r w:rsidRPr="00DB7C0B">
              <w:rPr>
                <w:rFonts w:ascii="Sylfaen" w:hAnsi="Sylfaen"/>
                <w:lang w:val="ka-GE"/>
              </w:rPr>
              <w:t xml:space="preserve"> </w:t>
            </w:r>
            <w:r w:rsidRPr="00DB7C0B">
              <w:rPr>
                <w:rFonts w:ascii="Sylfaen" w:hAnsi="Sylfaen" w:cs="Sylfaen"/>
                <w:lang w:val="ka-GE"/>
              </w:rPr>
              <w:t>საერთოდ</w:t>
            </w:r>
            <w:r w:rsidRPr="00DB7C0B">
              <w:rPr>
                <w:rFonts w:ascii="Sylfaen" w:hAnsi="Sylfaen"/>
                <w:lang w:val="ka-GE"/>
              </w:rPr>
              <w:t xml:space="preserve"> </w:t>
            </w:r>
            <w:r w:rsidRPr="00DB7C0B">
              <w:rPr>
                <w:rFonts w:ascii="Sylfaen" w:hAnsi="Sylfaen" w:cs="Sylfaen"/>
                <w:lang w:val="ka-GE"/>
              </w:rPr>
              <w:t>სამართლებრივ</w:t>
            </w:r>
            <w:r w:rsidRPr="00DB7C0B">
              <w:rPr>
                <w:rFonts w:ascii="Sylfaen" w:hAnsi="Sylfaen"/>
                <w:lang w:val="ka-GE"/>
              </w:rPr>
              <w:t xml:space="preserve"> </w:t>
            </w:r>
            <w:r w:rsidRPr="00DB7C0B">
              <w:rPr>
                <w:rFonts w:ascii="Sylfaen" w:hAnsi="Sylfaen" w:cs="Sylfaen"/>
                <w:lang w:val="ka-GE"/>
              </w:rPr>
              <w:t>პასუხისმგებლობას</w:t>
            </w:r>
            <w:r w:rsidRPr="00DB7C0B">
              <w:rPr>
                <w:rFonts w:ascii="Sylfaen" w:hAnsi="Sylfaen"/>
                <w:lang w:val="ka-GE"/>
              </w:rPr>
              <w:t>“</w:t>
            </w:r>
            <w:r w:rsidRPr="00DB7C0B">
              <w:rPr>
                <w:rStyle w:val="ad"/>
                <w:rFonts w:ascii="Sylfaen" w:hAnsi="Sylfaen"/>
                <w:lang w:val="ka-GE"/>
              </w:rPr>
              <w:footnoteReference w:id="12"/>
            </w:r>
            <w:r w:rsidRPr="00DB7C0B">
              <w:rPr>
                <w:rFonts w:ascii="Sylfaen" w:hAnsi="Sylfaen"/>
                <w:lang w:val="ka-GE"/>
              </w:rPr>
              <w:t>. „...</w:t>
            </w:r>
            <w:r w:rsidRPr="00DB7C0B">
              <w:rPr>
                <w:rFonts w:ascii="Sylfaen" w:hAnsi="Sylfaen" w:cs="Sylfaen"/>
                <w:lang w:val="ka-GE"/>
              </w:rPr>
              <w:t>კონსტიტუცია</w:t>
            </w:r>
            <w:r w:rsidRPr="00DB7C0B">
              <w:rPr>
                <w:rFonts w:ascii="Sylfaen" w:hAnsi="Sylfaen"/>
                <w:lang w:val="ka-GE"/>
              </w:rPr>
              <w:t xml:space="preserve"> </w:t>
            </w:r>
            <w:r w:rsidRPr="00DB7C0B">
              <w:rPr>
                <w:rFonts w:ascii="Sylfaen" w:hAnsi="Sylfaen" w:cs="Sylfaen"/>
                <w:lang w:val="ka-GE"/>
              </w:rPr>
              <w:t>ზოგადად</w:t>
            </w:r>
            <w:r w:rsidRPr="00DB7C0B">
              <w:rPr>
                <w:rFonts w:ascii="Sylfaen" w:hAnsi="Sylfaen"/>
                <w:lang w:val="ka-GE"/>
              </w:rPr>
              <w:t xml:space="preserve"> </w:t>
            </w:r>
            <w:r w:rsidRPr="00DB7C0B">
              <w:rPr>
                <w:rFonts w:ascii="Sylfaen" w:hAnsi="Sylfaen" w:cs="Sylfaen"/>
                <w:lang w:val="ka-GE"/>
              </w:rPr>
              <w:t>საუბრობს</w:t>
            </w:r>
            <w:r w:rsidRPr="00DB7C0B">
              <w:rPr>
                <w:rFonts w:ascii="Sylfaen" w:hAnsi="Sylfaen"/>
                <w:lang w:val="ka-GE"/>
              </w:rPr>
              <w:t xml:space="preserve"> </w:t>
            </w:r>
            <w:r w:rsidRPr="00DB7C0B">
              <w:rPr>
                <w:rFonts w:ascii="Sylfaen" w:hAnsi="Sylfaen" w:cs="Sylfaen"/>
                <w:lang w:val="ka-GE"/>
              </w:rPr>
              <w:t>სამართალდარღვევაზე</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უნდა</w:t>
            </w:r>
            <w:r w:rsidRPr="00DB7C0B">
              <w:rPr>
                <w:rFonts w:ascii="Sylfaen" w:hAnsi="Sylfaen"/>
                <w:lang w:val="ka-GE"/>
              </w:rPr>
              <w:t xml:space="preserve"> </w:t>
            </w:r>
            <w:r w:rsidRPr="00DB7C0B">
              <w:rPr>
                <w:rFonts w:ascii="Sylfaen" w:hAnsi="Sylfaen" w:cs="Sylfaen"/>
                <w:lang w:val="ka-GE"/>
              </w:rPr>
              <w:t>ვიფიქროთ</w:t>
            </w:r>
            <w:r w:rsidRPr="00DB7C0B">
              <w:rPr>
                <w:rFonts w:ascii="Sylfaen" w:hAnsi="Sylfaen"/>
                <w:lang w:val="ka-GE"/>
              </w:rPr>
              <w:t xml:space="preserve">, </w:t>
            </w:r>
            <w:r w:rsidRPr="00DB7C0B">
              <w:rPr>
                <w:rFonts w:ascii="Sylfaen" w:hAnsi="Sylfaen" w:cs="Sylfaen"/>
                <w:lang w:val="ka-GE"/>
              </w:rPr>
              <w:t>რომ</w:t>
            </w:r>
            <w:r w:rsidRPr="00DB7C0B">
              <w:rPr>
                <w:rFonts w:ascii="Sylfaen" w:hAnsi="Sylfaen"/>
                <w:lang w:val="ka-GE"/>
              </w:rPr>
              <w:t xml:space="preserve"> </w:t>
            </w:r>
            <w:r w:rsidRPr="00DB7C0B">
              <w:rPr>
                <w:rFonts w:ascii="Sylfaen" w:hAnsi="Sylfaen" w:cs="Sylfaen"/>
                <w:lang w:val="ka-GE"/>
              </w:rPr>
              <w:t>მასში</w:t>
            </w:r>
            <w:r w:rsidRPr="00DB7C0B">
              <w:rPr>
                <w:rFonts w:ascii="Sylfaen" w:hAnsi="Sylfaen"/>
                <w:lang w:val="ka-GE"/>
              </w:rPr>
              <w:t xml:space="preserve"> </w:t>
            </w:r>
            <w:r w:rsidRPr="00DB7C0B">
              <w:rPr>
                <w:rFonts w:ascii="Sylfaen" w:hAnsi="Sylfaen" w:cs="Sylfaen"/>
                <w:lang w:val="ka-GE"/>
              </w:rPr>
              <w:t>არ</w:t>
            </w:r>
            <w:r w:rsidRPr="00DB7C0B">
              <w:rPr>
                <w:rFonts w:ascii="Sylfaen" w:hAnsi="Sylfaen"/>
                <w:lang w:val="ka-GE"/>
              </w:rPr>
              <w:t xml:space="preserve"> </w:t>
            </w:r>
            <w:r w:rsidRPr="00DB7C0B">
              <w:rPr>
                <w:rFonts w:ascii="Sylfaen" w:hAnsi="Sylfaen" w:cs="Sylfaen"/>
                <w:lang w:val="ka-GE"/>
              </w:rPr>
              <w:t>მოიაზრება</w:t>
            </w:r>
            <w:r w:rsidRPr="00DB7C0B">
              <w:rPr>
                <w:rFonts w:ascii="Sylfaen" w:hAnsi="Sylfaen"/>
                <w:lang w:val="ka-GE"/>
              </w:rPr>
              <w:t xml:space="preserve"> </w:t>
            </w:r>
            <w:r w:rsidRPr="00DB7C0B">
              <w:rPr>
                <w:rFonts w:ascii="Sylfaen" w:hAnsi="Sylfaen" w:cs="Sylfaen"/>
                <w:lang w:val="ka-GE"/>
              </w:rPr>
              <w:t>მარტო</w:t>
            </w:r>
            <w:r w:rsidRPr="00DB7C0B">
              <w:rPr>
                <w:rFonts w:ascii="Sylfaen" w:hAnsi="Sylfaen"/>
                <w:lang w:val="ka-GE"/>
              </w:rPr>
              <w:t xml:space="preserve"> </w:t>
            </w:r>
            <w:r w:rsidRPr="00DB7C0B">
              <w:rPr>
                <w:rFonts w:ascii="Sylfaen" w:hAnsi="Sylfaen" w:cs="Sylfaen"/>
                <w:lang w:val="ka-GE"/>
              </w:rPr>
              <w:t>სისხლისსამართლებრივი</w:t>
            </w:r>
            <w:r w:rsidRPr="00DB7C0B">
              <w:rPr>
                <w:rFonts w:ascii="Sylfaen" w:hAnsi="Sylfaen"/>
                <w:lang w:val="ka-GE"/>
              </w:rPr>
              <w:t xml:space="preserve"> </w:t>
            </w:r>
            <w:r w:rsidRPr="00DB7C0B">
              <w:rPr>
                <w:rFonts w:ascii="Sylfaen" w:hAnsi="Sylfaen" w:cs="Sylfaen"/>
                <w:lang w:val="ka-GE"/>
              </w:rPr>
              <w:t>დელიქტები</w:t>
            </w:r>
            <w:r w:rsidRPr="00DB7C0B">
              <w:rPr>
                <w:rFonts w:ascii="Sylfaen" w:hAnsi="Sylfaen"/>
                <w:lang w:val="ka-GE"/>
              </w:rPr>
              <w:t xml:space="preserve">. </w:t>
            </w:r>
            <w:r w:rsidRPr="00DB7C0B">
              <w:rPr>
                <w:rFonts w:ascii="Sylfaen" w:hAnsi="Sylfaen" w:cs="Sylfaen"/>
                <w:lang w:val="ka-GE"/>
              </w:rPr>
              <w:t>...</w:t>
            </w:r>
            <w:r w:rsidRPr="00DB7C0B">
              <w:rPr>
                <w:rFonts w:ascii="Sylfaen" w:hAnsi="Sylfaen"/>
                <w:lang w:val="ka-GE"/>
              </w:rPr>
              <w:t xml:space="preserve"> </w:t>
            </w:r>
            <w:r w:rsidRPr="00DB7C0B">
              <w:rPr>
                <w:rFonts w:ascii="Sylfaen" w:hAnsi="Sylfaen" w:cs="Sylfaen"/>
                <w:lang w:val="ka-GE"/>
              </w:rPr>
              <w:t>კანონის</w:t>
            </w:r>
            <w:r w:rsidRPr="00DB7C0B">
              <w:rPr>
                <w:rFonts w:ascii="Sylfaen" w:hAnsi="Sylfaen"/>
                <w:lang w:val="ka-GE"/>
              </w:rPr>
              <w:t xml:space="preserve"> </w:t>
            </w:r>
            <w:r w:rsidRPr="00DB7C0B">
              <w:rPr>
                <w:rFonts w:ascii="Sylfaen" w:hAnsi="Sylfaen" w:cs="Sylfaen"/>
                <w:lang w:val="ka-GE"/>
              </w:rPr>
              <w:t>უკუძალის</w:t>
            </w:r>
            <w:r w:rsidRPr="00DB7C0B">
              <w:rPr>
                <w:rFonts w:ascii="Sylfaen" w:hAnsi="Sylfaen"/>
                <w:lang w:val="ka-GE"/>
              </w:rPr>
              <w:t xml:space="preserve"> </w:t>
            </w:r>
            <w:r w:rsidRPr="00DB7C0B">
              <w:rPr>
                <w:rFonts w:ascii="Sylfaen" w:hAnsi="Sylfaen" w:cs="Sylfaen"/>
                <w:lang w:val="ka-GE"/>
              </w:rPr>
              <w:t>აკრძალვა</w:t>
            </w:r>
            <w:r w:rsidRPr="00DB7C0B">
              <w:rPr>
                <w:rFonts w:ascii="Sylfaen" w:hAnsi="Sylfaen"/>
                <w:lang w:val="ka-GE"/>
              </w:rPr>
              <w:t xml:space="preserve"> - </w:t>
            </w:r>
            <w:r w:rsidRPr="00DB7C0B">
              <w:rPr>
                <w:rFonts w:ascii="Sylfaen" w:hAnsi="Sylfaen" w:cs="Sylfaen"/>
                <w:lang w:val="ka-GE"/>
              </w:rPr>
              <w:t>დაშვება</w:t>
            </w:r>
            <w:r w:rsidRPr="00DB7C0B">
              <w:rPr>
                <w:rFonts w:ascii="Sylfaen" w:hAnsi="Sylfaen"/>
                <w:lang w:val="ka-GE"/>
              </w:rPr>
              <w:t xml:space="preserve"> </w:t>
            </w:r>
            <w:r w:rsidRPr="00DB7C0B">
              <w:rPr>
                <w:rFonts w:ascii="Sylfaen" w:hAnsi="Sylfaen" w:cs="Sylfaen"/>
                <w:lang w:val="ka-GE"/>
              </w:rPr>
              <w:t>პასუხისმგებლობის</w:t>
            </w:r>
            <w:r w:rsidRPr="00DB7C0B">
              <w:rPr>
                <w:rFonts w:ascii="Sylfaen" w:hAnsi="Sylfaen"/>
                <w:lang w:val="ka-GE"/>
              </w:rPr>
              <w:t xml:space="preserve"> </w:t>
            </w:r>
            <w:r w:rsidRPr="00DB7C0B">
              <w:rPr>
                <w:rFonts w:ascii="Sylfaen" w:hAnsi="Sylfaen" w:cs="Sylfaen"/>
                <w:lang w:val="ka-GE"/>
              </w:rPr>
              <w:t>კატეგორიასთანაა</w:t>
            </w:r>
            <w:r w:rsidRPr="00DB7C0B">
              <w:rPr>
                <w:rFonts w:ascii="Sylfaen" w:hAnsi="Sylfaen"/>
                <w:lang w:val="ka-GE"/>
              </w:rPr>
              <w:t xml:space="preserve"> </w:t>
            </w:r>
            <w:r w:rsidRPr="00DB7C0B">
              <w:rPr>
                <w:rFonts w:ascii="Sylfaen" w:hAnsi="Sylfaen" w:cs="Sylfaen"/>
                <w:lang w:val="ka-GE"/>
              </w:rPr>
              <w:t>დაკავშირებული</w:t>
            </w:r>
            <w:r w:rsidRPr="00DB7C0B">
              <w:rPr>
                <w:rFonts w:ascii="Sylfaen" w:hAnsi="Sylfaen"/>
                <w:lang w:val="ka-GE"/>
              </w:rPr>
              <w:t xml:space="preserve">. </w:t>
            </w:r>
            <w:r w:rsidRPr="00DB7C0B">
              <w:rPr>
                <w:rFonts w:ascii="Sylfaen" w:hAnsi="Sylfaen" w:cs="Sylfaen"/>
                <w:lang w:val="ka-GE"/>
              </w:rPr>
              <w:t>პასუხისმგებლობა</w:t>
            </w:r>
            <w:r w:rsidRPr="00DB7C0B">
              <w:rPr>
                <w:rFonts w:ascii="Sylfaen" w:hAnsi="Sylfaen"/>
                <w:lang w:val="ka-GE"/>
              </w:rPr>
              <w:t xml:space="preserve"> </w:t>
            </w:r>
            <w:r w:rsidRPr="00DB7C0B">
              <w:rPr>
                <w:rFonts w:ascii="Sylfaen" w:hAnsi="Sylfaen" w:cs="Sylfaen"/>
                <w:lang w:val="ka-GE"/>
              </w:rPr>
              <w:t>იქაა</w:t>
            </w:r>
            <w:r w:rsidRPr="00DB7C0B">
              <w:rPr>
                <w:rFonts w:ascii="Sylfaen" w:hAnsi="Sylfaen"/>
                <w:lang w:val="ka-GE"/>
              </w:rPr>
              <w:t xml:space="preserve">, </w:t>
            </w:r>
            <w:r w:rsidRPr="00DB7C0B">
              <w:rPr>
                <w:rFonts w:ascii="Sylfaen" w:hAnsi="Sylfaen" w:cs="Sylfaen"/>
                <w:lang w:val="ka-GE"/>
              </w:rPr>
              <w:t>სადაც</w:t>
            </w:r>
            <w:r w:rsidRPr="00DB7C0B">
              <w:rPr>
                <w:rFonts w:ascii="Sylfaen" w:hAnsi="Sylfaen"/>
                <w:lang w:val="ka-GE"/>
              </w:rPr>
              <w:t xml:space="preserve"> </w:t>
            </w:r>
            <w:r w:rsidRPr="00DB7C0B">
              <w:rPr>
                <w:rFonts w:ascii="Sylfaen" w:hAnsi="Sylfaen" w:cs="Sylfaen"/>
                <w:lang w:val="ka-GE"/>
              </w:rPr>
              <w:t>სახეზეა</w:t>
            </w:r>
            <w:r w:rsidRPr="00DB7C0B">
              <w:rPr>
                <w:rFonts w:ascii="Sylfaen" w:hAnsi="Sylfaen"/>
                <w:lang w:val="ka-GE"/>
              </w:rPr>
              <w:t xml:space="preserve"> </w:t>
            </w:r>
            <w:r w:rsidRPr="00DB7C0B">
              <w:rPr>
                <w:rFonts w:ascii="Sylfaen" w:hAnsi="Sylfaen" w:cs="Sylfaen"/>
                <w:lang w:val="ka-GE"/>
              </w:rPr>
              <w:t>სამართალდარღვევა</w:t>
            </w:r>
            <w:r w:rsidRPr="00DB7C0B">
              <w:rPr>
                <w:rFonts w:ascii="Sylfaen" w:hAnsi="Sylfaen"/>
                <w:lang w:val="ka-GE"/>
              </w:rPr>
              <w:t xml:space="preserve">.  </w:t>
            </w:r>
            <w:r w:rsidRPr="00DB7C0B">
              <w:rPr>
                <w:rFonts w:ascii="Sylfaen" w:hAnsi="Sylfaen" w:cs="Sylfaen"/>
                <w:lang w:val="ka-GE"/>
              </w:rPr>
              <w:t>... კანონის</w:t>
            </w:r>
            <w:r w:rsidRPr="00DB7C0B">
              <w:rPr>
                <w:rFonts w:ascii="Sylfaen" w:hAnsi="Sylfaen"/>
                <w:lang w:val="ka-GE"/>
              </w:rPr>
              <w:t xml:space="preserve"> </w:t>
            </w:r>
            <w:r w:rsidRPr="00DB7C0B">
              <w:rPr>
                <w:rFonts w:ascii="Sylfaen" w:hAnsi="Sylfaen" w:cs="Sylfaen"/>
                <w:lang w:val="ka-GE"/>
              </w:rPr>
              <w:t>უკუძალის</w:t>
            </w:r>
            <w:r w:rsidRPr="00DB7C0B">
              <w:rPr>
                <w:rFonts w:ascii="Sylfaen" w:hAnsi="Sylfaen"/>
                <w:lang w:val="ka-GE"/>
              </w:rPr>
              <w:t xml:space="preserve"> </w:t>
            </w:r>
            <w:r w:rsidRPr="00DB7C0B">
              <w:rPr>
                <w:rFonts w:ascii="Sylfaen" w:hAnsi="Sylfaen" w:cs="Sylfaen"/>
                <w:lang w:val="ka-GE"/>
              </w:rPr>
              <w:t>აკრძალვის</w:t>
            </w:r>
            <w:r w:rsidRPr="00DB7C0B">
              <w:rPr>
                <w:rFonts w:ascii="Sylfaen" w:hAnsi="Sylfaen"/>
                <w:lang w:val="ka-GE"/>
              </w:rPr>
              <w:t xml:space="preserve"> </w:t>
            </w:r>
            <w:r w:rsidRPr="00DB7C0B">
              <w:rPr>
                <w:rFonts w:ascii="Sylfaen" w:hAnsi="Sylfaen" w:cs="Sylfaen"/>
                <w:lang w:val="ka-GE"/>
              </w:rPr>
              <w:t>პრინციპი</w:t>
            </w:r>
            <w:r w:rsidRPr="00DB7C0B">
              <w:rPr>
                <w:rFonts w:ascii="Sylfaen" w:hAnsi="Sylfaen"/>
                <w:lang w:val="ka-GE"/>
              </w:rPr>
              <w:t xml:space="preserve"> </w:t>
            </w:r>
            <w:r w:rsidRPr="00DB7C0B">
              <w:rPr>
                <w:rFonts w:ascii="Sylfaen" w:hAnsi="Sylfaen" w:cs="Sylfaen"/>
                <w:lang w:val="ka-GE"/>
              </w:rPr>
              <w:t>კონსტიტუციის</w:t>
            </w:r>
            <w:r w:rsidRPr="00DB7C0B">
              <w:rPr>
                <w:rFonts w:ascii="Sylfaen" w:hAnsi="Sylfaen"/>
                <w:lang w:val="ka-GE"/>
              </w:rPr>
              <w:t xml:space="preserve"> </w:t>
            </w:r>
            <w:r w:rsidRPr="00DB7C0B">
              <w:rPr>
                <w:rFonts w:ascii="Sylfaen" w:hAnsi="Sylfaen" w:cs="Sylfaen"/>
                <w:lang w:val="ka-GE"/>
              </w:rPr>
              <w:t>ამ</w:t>
            </w:r>
            <w:r w:rsidRPr="00DB7C0B">
              <w:rPr>
                <w:rFonts w:ascii="Sylfaen" w:hAnsi="Sylfaen"/>
                <w:lang w:val="ka-GE"/>
              </w:rPr>
              <w:t xml:space="preserve"> </w:t>
            </w:r>
            <w:r w:rsidRPr="00DB7C0B">
              <w:rPr>
                <w:rFonts w:ascii="Sylfaen" w:hAnsi="Sylfaen" w:cs="Sylfaen"/>
                <w:lang w:val="ka-GE"/>
              </w:rPr>
              <w:t>პუნქტის</w:t>
            </w:r>
            <w:r w:rsidRPr="00DB7C0B">
              <w:rPr>
                <w:rFonts w:ascii="Sylfaen" w:hAnsi="Sylfaen"/>
                <w:lang w:val="ka-GE"/>
              </w:rPr>
              <w:t xml:space="preserve"> </w:t>
            </w:r>
            <w:r w:rsidRPr="00DB7C0B">
              <w:rPr>
                <w:rFonts w:ascii="Sylfaen" w:hAnsi="Sylfaen" w:cs="Sylfaen"/>
                <w:lang w:val="ka-GE"/>
              </w:rPr>
              <w:t>შინაარსიდან</w:t>
            </w:r>
            <w:r w:rsidRPr="00DB7C0B">
              <w:rPr>
                <w:rFonts w:ascii="Sylfaen" w:hAnsi="Sylfaen"/>
                <w:lang w:val="ka-GE"/>
              </w:rPr>
              <w:t xml:space="preserve"> </w:t>
            </w:r>
            <w:r w:rsidRPr="00DB7C0B">
              <w:rPr>
                <w:rFonts w:ascii="Sylfaen" w:hAnsi="Sylfaen" w:cs="Sylfaen"/>
                <w:lang w:val="ka-GE"/>
              </w:rPr>
              <w:t>გამომდინარე</w:t>
            </w:r>
            <w:r w:rsidRPr="00DB7C0B">
              <w:rPr>
                <w:rFonts w:ascii="Sylfaen" w:hAnsi="Sylfaen"/>
                <w:lang w:val="ka-GE"/>
              </w:rPr>
              <w:t xml:space="preserve">, </w:t>
            </w:r>
            <w:r w:rsidRPr="00DB7C0B">
              <w:rPr>
                <w:rFonts w:ascii="Sylfaen" w:hAnsi="Sylfaen" w:cs="Sylfaen"/>
                <w:lang w:val="ka-GE"/>
              </w:rPr>
              <w:t>გულისხმობს</w:t>
            </w:r>
            <w:r w:rsidRPr="00DB7C0B">
              <w:rPr>
                <w:rFonts w:ascii="Sylfaen" w:hAnsi="Sylfaen"/>
                <w:lang w:val="ka-GE"/>
              </w:rPr>
              <w:t xml:space="preserve"> </w:t>
            </w:r>
            <w:r w:rsidRPr="00DB7C0B">
              <w:rPr>
                <w:rFonts w:ascii="Sylfaen" w:hAnsi="Sylfaen" w:cs="Sylfaen"/>
                <w:lang w:val="ka-GE"/>
              </w:rPr>
              <w:t>იურიდიული</w:t>
            </w:r>
            <w:r w:rsidRPr="00DB7C0B">
              <w:rPr>
                <w:rFonts w:ascii="Sylfaen" w:hAnsi="Sylfaen"/>
                <w:lang w:val="ka-GE"/>
              </w:rPr>
              <w:t xml:space="preserve"> </w:t>
            </w:r>
            <w:r w:rsidRPr="00DB7C0B">
              <w:rPr>
                <w:rFonts w:ascii="Sylfaen" w:hAnsi="Sylfaen" w:cs="Sylfaen"/>
                <w:lang w:val="ka-GE"/>
              </w:rPr>
              <w:t>პასუხისმგებლობის</w:t>
            </w:r>
            <w:r w:rsidRPr="00DB7C0B">
              <w:rPr>
                <w:rFonts w:ascii="Sylfaen" w:hAnsi="Sylfaen"/>
                <w:lang w:val="ka-GE"/>
              </w:rPr>
              <w:t xml:space="preserve"> </w:t>
            </w:r>
            <w:r w:rsidRPr="00DB7C0B">
              <w:rPr>
                <w:rFonts w:ascii="Sylfaen" w:hAnsi="Sylfaen" w:cs="Sylfaen"/>
                <w:lang w:val="ka-GE"/>
              </w:rPr>
              <w:t>განმსაზღვრელი</w:t>
            </w:r>
            <w:r w:rsidRPr="00DB7C0B">
              <w:rPr>
                <w:rFonts w:ascii="Sylfaen" w:hAnsi="Sylfaen"/>
                <w:lang w:val="ka-GE"/>
              </w:rPr>
              <w:t xml:space="preserve"> </w:t>
            </w:r>
            <w:r w:rsidRPr="00DB7C0B">
              <w:rPr>
                <w:rFonts w:ascii="Sylfaen" w:hAnsi="Sylfaen" w:cs="Sylfaen"/>
                <w:lang w:val="ka-GE"/>
              </w:rPr>
              <w:t>კანონისათვის</w:t>
            </w:r>
            <w:r w:rsidRPr="00DB7C0B">
              <w:rPr>
                <w:rFonts w:ascii="Sylfaen" w:hAnsi="Sylfaen"/>
                <w:lang w:val="ka-GE"/>
              </w:rPr>
              <w:t xml:space="preserve"> </w:t>
            </w:r>
            <w:r w:rsidRPr="00DB7C0B">
              <w:rPr>
                <w:rFonts w:ascii="Sylfaen" w:hAnsi="Sylfaen" w:cs="Sylfaen"/>
                <w:lang w:val="ka-GE"/>
              </w:rPr>
              <w:t>უკუძალის</w:t>
            </w:r>
            <w:r w:rsidRPr="00DB7C0B">
              <w:rPr>
                <w:rFonts w:ascii="Sylfaen" w:hAnsi="Sylfaen"/>
                <w:lang w:val="ka-GE"/>
              </w:rPr>
              <w:t xml:space="preserve"> </w:t>
            </w:r>
            <w:r w:rsidRPr="00DB7C0B">
              <w:rPr>
                <w:rFonts w:ascii="Sylfaen" w:hAnsi="Sylfaen" w:cs="Sylfaen"/>
                <w:lang w:val="ka-GE"/>
              </w:rPr>
              <w:t>აკრძალვას</w:t>
            </w:r>
            <w:r w:rsidRPr="00DB7C0B">
              <w:rPr>
                <w:rFonts w:ascii="Sylfaen" w:hAnsi="Sylfaen"/>
                <w:lang w:val="ka-GE"/>
              </w:rPr>
              <w:t>“</w:t>
            </w:r>
            <w:r w:rsidRPr="00DB7C0B">
              <w:rPr>
                <w:rStyle w:val="ad"/>
                <w:rFonts w:ascii="Sylfaen" w:hAnsi="Sylfaen"/>
                <w:lang w:val="ka-GE"/>
              </w:rPr>
              <w:footnoteReference w:id="13"/>
            </w:r>
            <w:r w:rsidRPr="00DB7C0B">
              <w:rPr>
                <w:rFonts w:ascii="Sylfaen" w:hAnsi="Sylfaen"/>
                <w:lang w:val="ka-GE"/>
              </w:rPr>
              <w:t>. ამასთან, „</w:t>
            </w:r>
            <w:r w:rsidRPr="00DB7C0B">
              <w:rPr>
                <w:rFonts w:ascii="Sylfaen" w:hAnsi="Sylfaen" w:cs="Sylfaen"/>
                <w:lang w:val="ka-GE"/>
              </w:rPr>
              <w:t>ტერმინი</w:t>
            </w:r>
            <w:r w:rsidRPr="00DB7C0B">
              <w:rPr>
                <w:rFonts w:ascii="Sylfaen" w:hAnsi="Sylfaen"/>
                <w:lang w:val="ka-GE"/>
              </w:rPr>
              <w:t xml:space="preserve"> „</w:t>
            </w:r>
            <w:r w:rsidRPr="00DB7C0B">
              <w:rPr>
                <w:rFonts w:ascii="Sylfaen" w:hAnsi="Sylfaen" w:cs="Sylfaen"/>
                <w:lang w:val="ka-GE"/>
              </w:rPr>
              <w:t>პასუხისმგებლობა“</w:t>
            </w:r>
            <w:r w:rsidRPr="00DB7C0B">
              <w:rPr>
                <w:rFonts w:ascii="Sylfaen" w:hAnsi="Sylfaen"/>
                <w:lang w:val="ka-GE"/>
              </w:rPr>
              <w:t xml:space="preserve"> </w:t>
            </w:r>
            <w:r w:rsidRPr="00DB7C0B">
              <w:rPr>
                <w:rFonts w:ascii="Sylfaen" w:hAnsi="Sylfaen" w:cs="Sylfaen"/>
                <w:lang w:val="ka-GE"/>
              </w:rPr>
              <w:t>უნდა</w:t>
            </w:r>
            <w:r w:rsidRPr="00DB7C0B">
              <w:rPr>
                <w:rFonts w:ascii="Sylfaen" w:hAnsi="Sylfaen"/>
                <w:lang w:val="ka-GE"/>
              </w:rPr>
              <w:t xml:space="preserve"> </w:t>
            </w:r>
            <w:r w:rsidRPr="00DB7C0B">
              <w:rPr>
                <w:rFonts w:ascii="Sylfaen" w:hAnsi="Sylfaen" w:cs="Sylfaen"/>
                <w:lang w:val="ka-GE"/>
              </w:rPr>
              <w:lastRenderedPageBreak/>
              <w:t>განიმარტოს</w:t>
            </w:r>
            <w:r w:rsidRPr="00DB7C0B">
              <w:rPr>
                <w:rFonts w:ascii="Sylfaen" w:hAnsi="Sylfaen"/>
                <w:lang w:val="ka-GE"/>
              </w:rPr>
              <w:t xml:space="preserve"> </w:t>
            </w:r>
            <w:r w:rsidRPr="00DB7C0B">
              <w:rPr>
                <w:rFonts w:ascii="Sylfaen" w:hAnsi="Sylfaen" w:cs="Sylfaen"/>
                <w:lang w:val="ka-GE"/>
              </w:rPr>
              <w:t>ფართოდ</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მასში</w:t>
            </w:r>
            <w:r w:rsidRPr="00DB7C0B">
              <w:rPr>
                <w:rFonts w:ascii="Sylfaen" w:hAnsi="Sylfaen"/>
                <w:lang w:val="ka-GE"/>
              </w:rPr>
              <w:t xml:space="preserve"> </w:t>
            </w:r>
            <w:r w:rsidRPr="00DB7C0B">
              <w:rPr>
                <w:rFonts w:ascii="Sylfaen" w:hAnsi="Sylfaen" w:cs="Sylfaen"/>
                <w:lang w:val="ka-GE"/>
              </w:rPr>
              <w:t>უნდა</w:t>
            </w:r>
            <w:r w:rsidRPr="00DB7C0B">
              <w:rPr>
                <w:rFonts w:ascii="Sylfaen" w:hAnsi="Sylfaen"/>
                <w:lang w:val="ka-GE"/>
              </w:rPr>
              <w:t xml:space="preserve"> </w:t>
            </w:r>
            <w:r w:rsidRPr="00DB7C0B">
              <w:rPr>
                <w:rFonts w:ascii="Sylfaen" w:hAnsi="Sylfaen" w:cs="Sylfaen"/>
                <w:lang w:val="ka-GE"/>
              </w:rPr>
              <w:t>ვიგულისხმოთ</w:t>
            </w:r>
            <w:r w:rsidRPr="00DB7C0B">
              <w:rPr>
                <w:rFonts w:ascii="Sylfaen" w:hAnsi="Sylfaen"/>
                <w:lang w:val="ka-GE"/>
              </w:rPr>
              <w:t xml:space="preserve"> </w:t>
            </w:r>
            <w:r w:rsidRPr="00DB7C0B">
              <w:rPr>
                <w:rFonts w:ascii="Sylfaen" w:hAnsi="Sylfaen" w:cs="Sylfaen"/>
                <w:lang w:val="ka-GE"/>
              </w:rPr>
              <w:t>ნებისმიერი</w:t>
            </w:r>
            <w:r w:rsidRPr="00DB7C0B">
              <w:rPr>
                <w:rFonts w:ascii="Sylfaen" w:hAnsi="Sylfaen"/>
                <w:lang w:val="ka-GE"/>
              </w:rPr>
              <w:t xml:space="preserve"> </w:t>
            </w:r>
            <w:r w:rsidRPr="00DB7C0B">
              <w:rPr>
                <w:rFonts w:ascii="Sylfaen" w:hAnsi="Sylfaen" w:cs="Sylfaen"/>
                <w:lang w:val="ka-GE"/>
              </w:rPr>
              <w:t>იურიდიული</w:t>
            </w:r>
            <w:r w:rsidRPr="00DB7C0B">
              <w:rPr>
                <w:rFonts w:ascii="Sylfaen" w:hAnsi="Sylfaen"/>
                <w:lang w:val="ka-GE"/>
              </w:rPr>
              <w:t xml:space="preserve"> </w:t>
            </w:r>
            <w:r w:rsidRPr="00DB7C0B">
              <w:rPr>
                <w:rFonts w:ascii="Sylfaen" w:hAnsi="Sylfaen" w:cs="Sylfaen"/>
                <w:lang w:val="ka-GE"/>
              </w:rPr>
              <w:t>პასუხისმგებლობა</w:t>
            </w:r>
            <w:r>
              <w:rPr>
                <w:rFonts w:ascii="Sylfaen" w:hAnsi="Sylfaen" w:cs="Sylfaen"/>
                <w:lang w:val="ka-GE"/>
              </w:rPr>
              <w:t>“</w:t>
            </w:r>
            <w:r>
              <w:rPr>
                <w:rStyle w:val="ad"/>
                <w:rFonts w:ascii="Sylfaen" w:hAnsi="Sylfaen" w:cs="Sylfaen"/>
                <w:lang w:val="ka-GE"/>
              </w:rPr>
              <w:footnoteReference w:id="14"/>
            </w:r>
            <w:r>
              <w:rPr>
                <w:rFonts w:ascii="Sylfaen" w:hAnsi="Sylfaen" w:cs="Sylfaen"/>
                <w:lang w:val="ka-GE"/>
              </w:rPr>
              <w:t xml:space="preserve">. </w:t>
            </w:r>
          </w:p>
          <w:p w14:paraId="59C96761" w14:textId="77777777" w:rsidR="00D549DB" w:rsidRDefault="00D549DB" w:rsidP="00D549DB">
            <w:pPr>
              <w:ind w:firstLine="720"/>
              <w:jc w:val="both"/>
              <w:rPr>
                <w:rFonts w:ascii="Sylfaen" w:hAnsi="Sylfaen" w:cs="Sylfaen"/>
                <w:lang w:val="ka-GE"/>
              </w:rPr>
            </w:pPr>
            <w:r>
              <w:rPr>
                <w:rFonts w:ascii="Sylfaen" w:hAnsi="Sylfaen" w:cs="Sylfaen"/>
                <w:noProof/>
                <w:lang w:val="ka-GE"/>
              </w:rPr>
              <w:t xml:space="preserve">შესაბამისად, კონსტიტუციის დასახელებული ნორმის მიზნებისთვის ასევე ფართოდ უნდა განიმარტოს ტერმინები: „პასუხისმგებლობის გაუქმება“ და „პასუხისმგებლობის დაწესება“. „რაც </w:t>
            </w:r>
            <w:r w:rsidRPr="0096761A">
              <w:rPr>
                <w:rFonts w:ascii="Sylfaen" w:hAnsi="Sylfaen" w:cs="Sylfaen"/>
                <w:noProof/>
                <w:lang w:val="ka-GE"/>
              </w:rPr>
              <w:t>შეეხება</w:t>
            </w:r>
            <w:r w:rsidRPr="0096761A">
              <w:rPr>
                <w:rFonts w:ascii="Sylfaen" w:hAnsi="Sylfaen"/>
                <w:noProof/>
                <w:lang w:val="ka-GE"/>
              </w:rPr>
              <w:t xml:space="preserve"> </w:t>
            </w:r>
            <w:r w:rsidRPr="0096761A">
              <w:rPr>
                <w:rFonts w:ascii="Sylfaen" w:hAnsi="Sylfaen" w:cs="Sylfaen"/>
                <w:noProof/>
                <w:lang w:val="ka-GE"/>
              </w:rPr>
              <w:t>პასუხისმგებლობის</w:t>
            </w:r>
            <w:r w:rsidRPr="0096761A">
              <w:rPr>
                <w:rFonts w:ascii="Sylfaen" w:hAnsi="Sylfaen"/>
                <w:noProof/>
                <w:lang w:val="ka-GE"/>
              </w:rPr>
              <w:t xml:space="preserve"> </w:t>
            </w:r>
            <w:r w:rsidRPr="0096761A">
              <w:rPr>
                <w:rFonts w:ascii="Sylfaen" w:hAnsi="Sylfaen" w:cs="Sylfaen"/>
                <w:noProof/>
                <w:lang w:val="ka-GE"/>
              </w:rPr>
              <w:t>გაუქმებას</w:t>
            </w:r>
            <w:r w:rsidRPr="0096761A">
              <w:rPr>
                <w:rFonts w:ascii="Sylfaen" w:hAnsi="Sylfaen"/>
                <w:noProof/>
                <w:lang w:val="ka-GE"/>
              </w:rPr>
              <w:t xml:space="preserve">, </w:t>
            </w:r>
            <w:r w:rsidRPr="0096761A">
              <w:rPr>
                <w:rFonts w:ascii="Sylfaen" w:hAnsi="Sylfaen" w:cs="Sylfaen"/>
                <w:noProof/>
                <w:lang w:val="ka-GE"/>
              </w:rPr>
              <w:t>აქ</w:t>
            </w:r>
            <w:r w:rsidRPr="0096761A">
              <w:rPr>
                <w:rFonts w:ascii="Sylfaen" w:hAnsi="Sylfaen"/>
                <w:noProof/>
                <w:lang w:val="ka-GE"/>
              </w:rPr>
              <w:t xml:space="preserve">, </w:t>
            </w:r>
            <w:r w:rsidRPr="0096761A">
              <w:rPr>
                <w:rFonts w:ascii="Sylfaen" w:hAnsi="Sylfaen" w:cs="Sylfaen"/>
                <w:noProof/>
                <w:lang w:val="ka-GE"/>
              </w:rPr>
              <w:t>პირველ</w:t>
            </w:r>
            <w:r w:rsidRPr="0096761A">
              <w:rPr>
                <w:rFonts w:ascii="Sylfaen" w:hAnsi="Sylfaen"/>
                <w:noProof/>
                <w:lang w:val="ka-GE"/>
              </w:rPr>
              <w:t xml:space="preserve"> </w:t>
            </w:r>
            <w:r w:rsidRPr="0096761A">
              <w:rPr>
                <w:rFonts w:ascii="Sylfaen" w:hAnsi="Sylfaen" w:cs="Sylfaen"/>
                <w:noProof/>
                <w:lang w:val="ka-GE"/>
              </w:rPr>
              <w:t>რიგში</w:t>
            </w:r>
            <w:r w:rsidRPr="0096761A">
              <w:rPr>
                <w:rFonts w:ascii="Sylfaen" w:hAnsi="Sylfaen"/>
                <w:noProof/>
                <w:lang w:val="ka-GE"/>
              </w:rPr>
              <w:t xml:space="preserve">, </w:t>
            </w:r>
            <w:r w:rsidRPr="0096761A">
              <w:rPr>
                <w:rFonts w:ascii="Sylfaen" w:hAnsi="Sylfaen" w:cs="Sylfaen"/>
                <w:noProof/>
                <w:lang w:val="ka-GE"/>
              </w:rPr>
              <w:t>იგულისხმება</w:t>
            </w:r>
            <w:r w:rsidRPr="0096761A">
              <w:rPr>
                <w:rFonts w:ascii="Sylfaen" w:hAnsi="Sylfaen"/>
                <w:noProof/>
                <w:lang w:val="ka-GE"/>
              </w:rPr>
              <w:t xml:space="preserve"> </w:t>
            </w:r>
            <w:r w:rsidRPr="0096761A">
              <w:rPr>
                <w:rFonts w:ascii="Sylfaen" w:hAnsi="Sylfaen" w:cs="Sylfaen"/>
                <w:noProof/>
                <w:lang w:val="ka-GE"/>
              </w:rPr>
              <w:t>ამა</w:t>
            </w:r>
            <w:r w:rsidRPr="0096761A">
              <w:rPr>
                <w:rFonts w:ascii="Sylfaen" w:hAnsi="Sylfaen"/>
                <w:noProof/>
                <w:lang w:val="ka-GE"/>
              </w:rPr>
              <w:t xml:space="preserve"> </w:t>
            </w:r>
            <w:r w:rsidRPr="0096761A">
              <w:rPr>
                <w:rFonts w:ascii="Sylfaen" w:hAnsi="Sylfaen" w:cs="Sylfaen"/>
                <w:noProof/>
                <w:lang w:val="ka-GE"/>
              </w:rPr>
              <w:t>თუ</w:t>
            </w:r>
            <w:r w:rsidRPr="0096761A">
              <w:rPr>
                <w:rFonts w:ascii="Sylfaen" w:hAnsi="Sylfaen"/>
                <w:noProof/>
                <w:lang w:val="ka-GE"/>
              </w:rPr>
              <w:t xml:space="preserve"> </w:t>
            </w:r>
            <w:r w:rsidRPr="0096761A">
              <w:rPr>
                <w:rFonts w:ascii="Sylfaen" w:hAnsi="Sylfaen" w:cs="Sylfaen"/>
                <w:noProof/>
                <w:lang w:val="ka-GE"/>
              </w:rPr>
              <w:t>იმ</w:t>
            </w:r>
            <w:r w:rsidRPr="0096761A">
              <w:rPr>
                <w:rFonts w:ascii="Sylfaen" w:hAnsi="Sylfaen"/>
                <w:noProof/>
                <w:lang w:val="ka-GE"/>
              </w:rPr>
              <w:t xml:space="preserve"> </w:t>
            </w:r>
            <w:r w:rsidRPr="0096761A">
              <w:rPr>
                <w:rFonts w:ascii="Sylfaen" w:hAnsi="Sylfaen" w:cs="Sylfaen"/>
                <w:noProof/>
                <w:lang w:val="ka-GE"/>
              </w:rPr>
              <w:t>მართლსაწინააღმდეგო</w:t>
            </w:r>
            <w:r w:rsidRPr="0096761A">
              <w:rPr>
                <w:rFonts w:ascii="Sylfaen" w:hAnsi="Sylfaen"/>
                <w:noProof/>
                <w:lang w:val="ka-GE"/>
              </w:rPr>
              <w:t xml:space="preserve"> </w:t>
            </w:r>
            <w:r w:rsidRPr="0096761A">
              <w:rPr>
                <w:rFonts w:ascii="Sylfaen" w:hAnsi="Sylfaen" w:cs="Sylfaen"/>
                <w:noProof/>
                <w:lang w:val="ka-GE"/>
              </w:rPr>
              <w:t>ქმედების</w:t>
            </w:r>
            <w:r w:rsidRPr="0096761A">
              <w:rPr>
                <w:rFonts w:ascii="Sylfaen" w:hAnsi="Sylfaen"/>
                <w:noProof/>
                <w:lang w:val="ka-GE"/>
              </w:rPr>
              <w:t xml:space="preserve"> </w:t>
            </w:r>
            <w:r w:rsidRPr="0096761A">
              <w:rPr>
                <w:rFonts w:ascii="Sylfaen" w:hAnsi="Sylfaen" w:cs="Sylfaen"/>
                <w:noProof/>
                <w:lang w:val="ka-GE"/>
              </w:rPr>
              <w:t>სამართალდარღვევათა</w:t>
            </w:r>
            <w:r w:rsidRPr="0096761A">
              <w:rPr>
                <w:rFonts w:ascii="Sylfaen" w:hAnsi="Sylfaen"/>
                <w:noProof/>
                <w:lang w:val="ka-GE"/>
              </w:rPr>
              <w:t xml:space="preserve"> </w:t>
            </w:r>
            <w:r w:rsidRPr="0096761A">
              <w:rPr>
                <w:rFonts w:ascii="Sylfaen" w:hAnsi="Sylfaen" w:cs="Sylfaen"/>
                <w:noProof/>
                <w:lang w:val="ka-GE"/>
              </w:rPr>
              <w:t>კატალოგიდან</w:t>
            </w:r>
            <w:r w:rsidRPr="0096761A">
              <w:rPr>
                <w:rFonts w:ascii="Sylfaen" w:hAnsi="Sylfaen"/>
                <w:noProof/>
                <w:lang w:val="ka-GE"/>
              </w:rPr>
              <w:t xml:space="preserve"> </w:t>
            </w:r>
            <w:r w:rsidRPr="0096761A">
              <w:rPr>
                <w:rFonts w:ascii="Sylfaen" w:hAnsi="Sylfaen" w:cs="Sylfaen"/>
                <w:noProof/>
                <w:lang w:val="ka-GE"/>
              </w:rPr>
              <w:t>ამორიცხვა</w:t>
            </w:r>
            <w:r w:rsidRPr="0096761A">
              <w:rPr>
                <w:rFonts w:ascii="Sylfaen" w:hAnsi="Sylfaen"/>
                <w:noProof/>
                <w:lang w:val="ka-GE"/>
              </w:rPr>
              <w:t xml:space="preserve">. </w:t>
            </w:r>
            <w:r w:rsidRPr="0096761A">
              <w:rPr>
                <w:rFonts w:ascii="Sylfaen" w:hAnsi="Sylfaen" w:cs="Sylfaen"/>
                <w:noProof/>
                <w:lang w:val="ka-GE"/>
              </w:rPr>
              <w:t>შესაბამისად</w:t>
            </w:r>
            <w:r w:rsidRPr="0096761A">
              <w:rPr>
                <w:rFonts w:ascii="Sylfaen" w:hAnsi="Sylfaen"/>
                <w:noProof/>
                <w:lang w:val="ka-GE"/>
              </w:rPr>
              <w:t xml:space="preserve">, </w:t>
            </w:r>
            <w:r w:rsidRPr="0096761A">
              <w:rPr>
                <w:rFonts w:ascii="Sylfaen" w:hAnsi="Sylfaen" w:cs="Sylfaen"/>
                <w:noProof/>
                <w:lang w:val="ka-GE"/>
              </w:rPr>
              <w:t>ქმედებისათვის</w:t>
            </w:r>
            <w:r w:rsidRPr="0096761A">
              <w:rPr>
                <w:rFonts w:ascii="Sylfaen" w:hAnsi="Sylfaen"/>
                <w:noProof/>
                <w:lang w:val="ka-GE"/>
              </w:rPr>
              <w:t xml:space="preserve"> </w:t>
            </w:r>
            <w:r w:rsidRPr="0096761A">
              <w:rPr>
                <w:rFonts w:ascii="Sylfaen" w:hAnsi="Sylfaen" w:cs="Sylfaen"/>
                <w:noProof/>
                <w:lang w:val="ka-GE"/>
              </w:rPr>
              <w:t>პასუხისმგებლობის</w:t>
            </w:r>
            <w:r w:rsidRPr="0096761A">
              <w:rPr>
                <w:rFonts w:ascii="Sylfaen" w:hAnsi="Sylfaen"/>
                <w:noProof/>
                <w:lang w:val="ka-GE"/>
              </w:rPr>
              <w:t xml:space="preserve"> </w:t>
            </w:r>
            <w:r w:rsidRPr="0096761A">
              <w:rPr>
                <w:rFonts w:ascii="Sylfaen" w:hAnsi="Sylfaen" w:cs="Sylfaen"/>
                <w:noProof/>
                <w:lang w:val="ka-GE"/>
              </w:rPr>
              <w:t>დაწესება</w:t>
            </w:r>
            <w:r w:rsidRPr="0096761A">
              <w:rPr>
                <w:rFonts w:ascii="Sylfaen" w:hAnsi="Sylfaen"/>
                <w:noProof/>
                <w:lang w:val="ka-GE"/>
              </w:rPr>
              <w:t xml:space="preserve"> </w:t>
            </w:r>
            <w:r w:rsidRPr="0096761A">
              <w:rPr>
                <w:rFonts w:ascii="Sylfaen" w:hAnsi="Sylfaen" w:cs="Sylfaen"/>
                <w:noProof/>
                <w:lang w:val="ka-GE"/>
              </w:rPr>
              <w:t>იქნება</w:t>
            </w:r>
            <w:r w:rsidRPr="0096761A">
              <w:rPr>
                <w:rFonts w:ascii="Sylfaen" w:hAnsi="Sylfaen"/>
                <w:noProof/>
                <w:lang w:val="ka-GE"/>
              </w:rPr>
              <w:t xml:space="preserve"> </w:t>
            </w:r>
            <w:r w:rsidRPr="0096761A">
              <w:rPr>
                <w:rFonts w:ascii="Sylfaen" w:hAnsi="Sylfaen" w:cs="Sylfaen"/>
                <w:noProof/>
                <w:lang w:val="ka-GE"/>
              </w:rPr>
              <w:t>ამ</w:t>
            </w:r>
            <w:r w:rsidRPr="0096761A">
              <w:rPr>
                <w:rFonts w:ascii="Sylfaen" w:hAnsi="Sylfaen"/>
                <w:noProof/>
                <w:lang w:val="ka-GE"/>
              </w:rPr>
              <w:t xml:space="preserve"> </w:t>
            </w:r>
            <w:r w:rsidRPr="0096761A">
              <w:rPr>
                <w:rFonts w:ascii="Sylfaen" w:hAnsi="Sylfaen" w:cs="Sylfaen"/>
                <w:noProof/>
                <w:lang w:val="ka-GE"/>
              </w:rPr>
              <w:t>ქმედების</w:t>
            </w:r>
            <w:r w:rsidRPr="0096761A">
              <w:rPr>
                <w:rFonts w:ascii="Sylfaen" w:hAnsi="Sylfaen"/>
                <w:noProof/>
                <w:lang w:val="ka-GE"/>
              </w:rPr>
              <w:t xml:space="preserve"> </w:t>
            </w:r>
            <w:r w:rsidRPr="0096761A">
              <w:rPr>
                <w:rFonts w:ascii="Sylfaen" w:hAnsi="Sylfaen" w:cs="Sylfaen"/>
                <w:noProof/>
                <w:lang w:val="ka-GE"/>
              </w:rPr>
              <w:t>სამართალდარღვევად</w:t>
            </w:r>
            <w:r w:rsidRPr="0096761A">
              <w:rPr>
                <w:rFonts w:ascii="Sylfaen" w:hAnsi="Sylfaen"/>
                <w:noProof/>
                <w:lang w:val="ka-GE"/>
              </w:rPr>
              <w:t xml:space="preserve"> </w:t>
            </w:r>
            <w:r w:rsidRPr="0096761A">
              <w:rPr>
                <w:rFonts w:ascii="Sylfaen" w:hAnsi="Sylfaen" w:cs="Sylfaen"/>
                <w:noProof/>
                <w:lang w:val="ka-GE"/>
              </w:rPr>
              <w:t>გამოცხადება</w:t>
            </w:r>
            <w:r w:rsidRPr="0096761A">
              <w:rPr>
                <w:rFonts w:ascii="Sylfaen" w:hAnsi="Sylfaen"/>
                <w:noProof/>
                <w:lang w:val="ka-GE"/>
              </w:rPr>
              <w:t xml:space="preserve">. </w:t>
            </w:r>
            <w:r w:rsidRPr="0096761A">
              <w:rPr>
                <w:rFonts w:ascii="Sylfaen" w:hAnsi="Sylfaen" w:cs="Sylfaen"/>
                <w:noProof/>
                <w:lang w:val="ka-GE"/>
              </w:rPr>
              <w:t>პასუხისმგებლობა</w:t>
            </w:r>
            <w:r w:rsidRPr="0096761A">
              <w:rPr>
                <w:rFonts w:ascii="Sylfaen" w:hAnsi="Sylfaen"/>
                <w:noProof/>
                <w:lang w:val="ka-GE"/>
              </w:rPr>
              <w:t xml:space="preserve">, </w:t>
            </w:r>
            <w:r w:rsidRPr="0096761A">
              <w:rPr>
                <w:rFonts w:ascii="Sylfaen" w:hAnsi="Sylfaen" w:cs="Sylfaen"/>
                <w:noProof/>
                <w:lang w:val="ka-GE"/>
              </w:rPr>
              <w:t>ასეთი</w:t>
            </w:r>
            <w:r w:rsidRPr="0096761A">
              <w:rPr>
                <w:rFonts w:ascii="Sylfaen" w:hAnsi="Sylfaen"/>
                <w:noProof/>
                <w:lang w:val="ka-GE"/>
              </w:rPr>
              <w:t xml:space="preserve"> </w:t>
            </w:r>
            <w:r w:rsidRPr="0096761A">
              <w:rPr>
                <w:rFonts w:ascii="Sylfaen" w:hAnsi="Sylfaen" w:cs="Sylfaen"/>
                <w:noProof/>
                <w:lang w:val="ka-GE"/>
              </w:rPr>
              <w:t>შეფასების</w:t>
            </w:r>
            <w:r w:rsidRPr="0096761A">
              <w:rPr>
                <w:rFonts w:ascii="Sylfaen" w:hAnsi="Sylfaen"/>
                <w:noProof/>
                <w:lang w:val="ka-GE"/>
              </w:rPr>
              <w:t xml:space="preserve"> </w:t>
            </w:r>
            <w:r w:rsidRPr="0096761A">
              <w:rPr>
                <w:rFonts w:ascii="Sylfaen" w:hAnsi="Sylfaen" w:cs="Sylfaen"/>
                <w:noProof/>
                <w:lang w:val="ka-GE"/>
              </w:rPr>
              <w:t>პირობებში</w:t>
            </w:r>
            <w:r w:rsidRPr="0096761A">
              <w:rPr>
                <w:rFonts w:ascii="Sylfaen" w:hAnsi="Sylfaen"/>
                <w:noProof/>
                <w:lang w:val="ka-GE"/>
              </w:rPr>
              <w:t xml:space="preserve"> </w:t>
            </w:r>
            <w:r w:rsidRPr="0096761A">
              <w:rPr>
                <w:rFonts w:ascii="Sylfaen" w:hAnsi="Sylfaen" w:cs="Sylfaen"/>
                <w:noProof/>
                <w:lang w:val="ka-GE"/>
              </w:rPr>
              <w:t>უქმდება</w:t>
            </w:r>
            <w:r w:rsidRPr="0096761A">
              <w:rPr>
                <w:rFonts w:ascii="Sylfaen" w:hAnsi="Sylfaen"/>
                <w:noProof/>
                <w:lang w:val="ka-GE"/>
              </w:rPr>
              <w:t xml:space="preserve"> </w:t>
            </w:r>
            <w:r w:rsidRPr="0096761A">
              <w:rPr>
                <w:rFonts w:ascii="Sylfaen" w:hAnsi="Sylfaen" w:cs="Sylfaen"/>
                <w:noProof/>
                <w:lang w:val="ka-GE"/>
              </w:rPr>
              <w:t>ან</w:t>
            </w:r>
            <w:r w:rsidRPr="0096761A">
              <w:rPr>
                <w:rFonts w:ascii="Sylfaen" w:hAnsi="Sylfaen"/>
                <w:noProof/>
                <w:lang w:val="ka-GE"/>
              </w:rPr>
              <w:t xml:space="preserve"> </w:t>
            </w:r>
            <w:r w:rsidRPr="0096761A">
              <w:rPr>
                <w:rFonts w:ascii="Sylfaen" w:hAnsi="Sylfaen" w:cs="Sylfaen"/>
                <w:noProof/>
                <w:lang w:val="ka-GE"/>
              </w:rPr>
              <w:t>დგინდება</w:t>
            </w:r>
            <w:r w:rsidRPr="0096761A">
              <w:rPr>
                <w:rFonts w:ascii="Sylfaen" w:hAnsi="Sylfaen"/>
                <w:noProof/>
                <w:lang w:val="ka-GE"/>
              </w:rPr>
              <w:t xml:space="preserve"> </w:t>
            </w:r>
            <w:r w:rsidRPr="0096761A">
              <w:rPr>
                <w:rFonts w:ascii="Sylfaen" w:hAnsi="Sylfaen" w:cs="Sylfaen"/>
                <w:noProof/>
                <w:lang w:val="ka-GE"/>
              </w:rPr>
              <w:t>როგორც</w:t>
            </w:r>
            <w:r w:rsidRPr="0096761A">
              <w:rPr>
                <w:rFonts w:ascii="Sylfaen" w:hAnsi="Sylfaen"/>
                <w:noProof/>
                <w:lang w:val="ka-GE"/>
              </w:rPr>
              <w:t xml:space="preserve"> </w:t>
            </w:r>
            <w:r w:rsidRPr="0096761A">
              <w:rPr>
                <w:rFonts w:ascii="Sylfaen" w:hAnsi="Sylfaen" w:cs="Sylfaen"/>
                <w:noProof/>
                <w:lang w:val="ka-GE"/>
              </w:rPr>
              <w:t>ნორმატიული</w:t>
            </w:r>
            <w:r w:rsidRPr="0096761A">
              <w:rPr>
                <w:rFonts w:ascii="Sylfaen" w:hAnsi="Sylfaen"/>
                <w:noProof/>
                <w:lang w:val="ka-GE"/>
              </w:rPr>
              <w:t xml:space="preserve"> </w:t>
            </w:r>
            <w:r w:rsidRPr="0096761A">
              <w:rPr>
                <w:rFonts w:ascii="Sylfaen" w:hAnsi="Sylfaen" w:cs="Sylfaen"/>
                <w:noProof/>
                <w:lang w:val="ka-GE"/>
              </w:rPr>
              <w:t>კატეგორია</w:t>
            </w:r>
            <w:r w:rsidRPr="0096761A">
              <w:rPr>
                <w:rFonts w:ascii="Sylfaen" w:hAnsi="Sylfaen"/>
                <w:noProof/>
                <w:lang w:val="ka-GE"/>
              </w:rPr>
              <w:t xml:space="preserve">. </w:t>
            </w:r>
            <w:r w:rsidRPr="0096761A">
              <w:rPr>
                <w:rFonts w:ascii="Sylfaen" w:hAnsi="Sylfaen" w:cs="Sylfaen"/>
                <w:noProof/>
                <w:lang w:val="ka-GE"/>
              </w:rPr>
              <w:t>ამასთან</w:t>
            </w:r>
            <w:r w:rsidRPr="0096761A">
              <w:rPr>
                <w:rFonts w:ascii="Sylfaen" w:hAnsi="Sylfaen"/>
                <w:noProof/>
                <w:lang w:val="ka-GE"/>
              </w:rPr>
              <w:t xml:space="preserve"> </w:t>
            </w:r>
            <w:r w:rsidRPr="0096761A">
              <w:rPr>
                <w:rFonts w:ascii="Sylfaen" w:hAnsi="Sylfaen" w:cs="Sylfaen"/>
                <w:noProof/>
                <w:lang w:val="ka-GE"/>
              </w:rPr>
              <w:t>ერთად</w:t>
            </w:r>
            <w:r w:rsidRPr="0096761A">
              <w:rPr>
                <w:rFonts w:ascii="Sylfaen" w:hAnsi="Sylfaen"/>
                <w:noProof/>
                <w:lang w:val="ka-GE"/>
              </w:rPr>
              <w:t xml:space="preserve">, </w:t>
            </w:r>
            <w:r w:rsidRPr="0096761A">
              <w:rPr>
                <w:rFonts w:ascii="Sylfaen" w:hAnsi="Sylfaen" w:cs="Sylfaen"/>
                <w:noProof/>
                <w:lang w:val="ka-GE"/>
              </w:rPr>
              <w:t>პასუხისმგებლობის</w:t>
            </w:r>
            <w:r w:rsidRPr="0096761A">
              <w:rPr>
                <w:rFonts w:ascii="Sylfaen" w:hAnsi="Sylfaen"/>
                <w:noProof/>
                <w:lang w:val="ka-GE"/>
              </w:rPr>
              <w:t xml:space="preserve"> </w:t>
            </w:r>
            <w:r w:rsidRPr="0096761A">
              <w:rPr>
                <w:rFonts w:ascii="Sylfaen" w:hAnsi="Sylfaen" w:cs="Sylfaen"/>
                <w:noProof/>
                <w:lang w:val="ka-GE"/>
              </w:rPr>
              <w:t>გაუქმებას</w:t>
            </w:r>
            <w:r w:rsidRPr="0096761A">
              <w:rPr>
                <w:rFonts w:ascii="Sylfaen" w:hAnsi="Sylfaen"/>
                <w:noProof/>
                <w:lang w:val="ka-GE"/>
              </w:rPr>
              <w:t xml:space="preserve"> </w:t>
            </w:r>
            <w:r w:rsidRPr="0096761A">
              <w:rPr>
                <w:rFonts w:ascii="Sylfaen" w:hAnsi="Sylfaen" w:cs="Sylfaen"/>
                <w:noProof/>
                <w:lang w:val="ka-GE"/>
              </w:rPr>
              <w:t>ან</w:t>
            </w:r>
            <w:r w:rsidRPr="0096761A">
              <w:rPr>
                <w:rFonts w:ascii="Sylfaen" w:hAnsi="Sylfaen"/>
                <w:noProof/>
                <w:lang w:val="ka-GE"/>
              </w:rPr>
              <w:t xml:space="preserve"> </w:t>
            </w:r>
            <w:r w:rsidRPr="0096761A">
              <w:rPr>
                <w:rFonts w:ascii="Sylfaen" w:hAnsi="Sylfaen" w:cs="Sylfaen"/>
                <w:noProof/>
                <w:lang w:val="ka-GE"/>
              </w:rPr>
              <w:t>დაწესებას</w:t>
            </w:r>
            <w:r w:rsidRPr="0096761A">
              <w:rPr>
                <w:rFonts w:ascii="Sylfaen" w:hAnsi="Sylfaen"/>
                <w:noProof/>
                <w:lang w:val="ka-GE"/>
              </w:rPr>
              <w:t xml:space="preserve"> </w:t>
            </w:r>
            <w:r w:rsidRPr="0096761A">
              <w:rPr>
                <w:rFonts w:ascii="Sylfaen" w:hAnsi="Sylfaen" w:cs="Sylfaen"/>
                <w:noProof/>
                <w:lang w:val="ka-GE"/>
              </w:rPr>
              <w:t>კონკრეტულ</w:t>
            </w:r>
            <w:r w:rsidRPr="0096761A">
              <w:rPr>
                <w:rFonts w:ascii="Sylfaen" w:hAnsi="Sylfaen"/>
                <w:noProof/>
                <w:lang w:val="ka-GE"/>
              </w:rPr>
              <w:t xml:space="preserve"> </w:t>
            </w:r>
            <w:r w:rsidRPr="0096761A">
              <w:rPr>
                <w:rFonts w:ascii="Sylfaen" w:hAnsi="Sylfaen" w:cs="Sylfaen"/>
                <w:noProof/>
                <w:lang w:val="ka-GE"/>
              </w:rPr>
              <w:t>პირთან</w:t>
            </w:r>
            <w:r w:rsidRPr="0096761A">
              <w:rPr>
                <w:rFonts w:ascii="Sylfaen" w:hAnsi="Sylfaen"/>
                <w:noProof/>
                <w:lang w:val="ka-GE"/>
              </w:rPr>
              <w:t xml:space="preserve"> </w:t>
            </w:r>
            <w:r w:rsidRPr="0096761A">
              <w:rPr>
                <w:rFonts w:ascii="Sylfaen" w:hAnsi="Sylfaen" w:cs="Sylfaen"/>
                <w:noProof/>
                <w:lang w:val="ka-GE"/>
              </w:rPr>
              <w:t>მიმართებით</w:t>
            </w:r>
            <w:r w:rsidRPr="0096761A">
              <w:rPr>
                <w:rFonts w:ascii="Sylfaen" w:hAnsi="Sylfaen"/>
                <w:noProof/>
                <w:lang w:val="ka-GE"/>
              </w:rPr>
              <w:t xml:space="preserve"> </w:t>
            </w:r>
            <w:r w:rsidRPr="0096761A">
              <w:rPr>
                <w:rFonts w:ascii="Sylfaen" w:hAnsi="Sylfaen" w:cs="Sylfaen"/>
                <w:noProof/>
                <w:lang w:val="ka-GE"/>
              </w:rPr>
              <w:t>შეიძლება</w:t>
            </w:r>
            <w:r w:rsidRPr="0096761A">
              <w:rPr>
                <w:rFonts w:ascii="Sylfaen" w:hAnsi="Sylfaen"/>
                <w:noProof/>
                <w:lang w:val="ka-GE"/>
              </w:rPr>
              <w:t xml:space="preserve"> </w:t>
            </w:r>
            <w:r w:rsidRPr="0096761A">
              <w:rPr>
                <w:rFonts w:ascii="Sylfaen" w:hAnsi="Sylfaen" w:cs="Sylfaen"/>
                <w:noProof/>
                <w:lang w:val="ka-GE"/>
              </w:rPr>
              <w:t>ადგილი</w:t>
            </w:r>
            <w:r w:rsidRPr="0096761A">
              <w:rPr>
                <w:rFonts w:ascii="Sylfaen" w:hAnsi="Sylfaen"/>
                <w:noProof/>
                <w:lang w:val="ka-GE"/>
              </w:rPr>
              <w:t xml:space="preserve"> </w:t>
            </w:r>
            <w:r w:rsidRPr="0096761A">
              <w:rPr>
                <w:rFonts w:ascii="Sylfaen" w:hAnsi="Sylfaen" w:cs="Sylfaen"/>
                <w:noProof/>
                <w:lang w:val="ka-GE"/>
              </w:rPr>
              <w:t>ჰქონდეს</w:t>
            </w:r>
            <w:r w:rsidRPr="0096761A">
              <w:rPr>
                <w:rFonts w:ascii="Sylfaen" w:hAnsi="Sylfaen"/>
                <w:noProof/>
                <w:lang w:val="ka-GE"/>
              </w:rPr>
              <w:t xml:space="preserve"> </w:t>
            </w:r>
            <w:r w:rsidRPr="0096761A">
              <w:rPr>
                <w:rFonts w:ascii="Sylfaen" w:hAnsi="Sylfaen" w:cs="Sylfaen"/>
                <w:noProof/>
                <w:lang w:val="ka-GE"/>
              </w:rPr>
              <w:t>მაშინაც</w:t>
            </w:r>
            <w:r w:rsidRPr="0096761A">
              <w:rPr>
                <w:rFonts w:ascii="Sylfaen" w:hAnsi="Sylfaen"/>
                <w:noProof/>
                <w:lang w:val="ka-GE"/>
              </w:rPr>
              <w:t xml:space="preserve">, </w:t>
            </w:r>
            <w:r w:rsidRPr="0096761A">
              <w:rPr>
                <w:rFonts w:ascii="Sylfaen" w:hAnsi="Sylfaen" w:cs="Sylfaen"/>
                <w:noProof/>
                <w:lang w:val="ka-GE"/>
              </w:rPr>
              <w:t>როცა</w:t>
            </w:r>
            <w:r w:rsidRPr="0096761A">
              <w:rPr>
                <w:rFonts w:ascii="Sylfaen" w:hAnsi="Sylfaen"/>
                <w:noProof/>
                <w:lang w:val="ka-GE"/>
              </w:rPr>
              <w:t xml:space="preserve"> </w:t>
            </w:r>
            <w:r w:rsidRPr="0096761A">
              <w:rPr>
                <w:rFonts w:ascii="Sylfaen" w:hAnsi="Sylfaen" w:cs="Sylfaen"/>
                <w:noProof/>
                <w:lang w:val="ka-GE"/>
              </w:rPr>
              <w:t>იგი</w:t>
            </w:r>
            <w:r w:rsidRPr="0096761A">
              <w:rPr>
                <w:rFonts w:ascii="Sylfaen" w:hAnsi="Sylfaen"/>
                <w:noProof/>
                <w:lang w:val="ka-GE"/>
              </w:rPr>
              <w:t xml:space="preserve"> </w:t>
            </w:r>
            <w:r w:rsidRPr="0096761A">
              <w:rPr>
                <w:rFonts w:ascii="Sylfaen" w:hAnsi="Sylfaen" w:cs="Sylfaen"/>
                <w:noProof/>
                <w:lang w:val="ka-GE"/>
              </w:rPr>
              <w:t>არსებობას</w:t>
            </w:r>
            <w:r w:rsidRPr="0096761A">
              <w:rPr>
                <w:rFonts w:ascii="Sylfaen" w:hAnsi="Sylfaen"/>
                <w:noProof/>
                <w:lang w:val="ka-GE"/>
              </w:rPr>
              <w:t xml:space="preserve"> </w:t>
            </w:r>
            <w:r w:rsidRPr="0096761A">
              <w:rPr>
                <w:rFonts w:ascii="Sylfaen" w:hAnsi="Sylfaen" w:cs="Sylfaen"/>
                <w:noProof/>
                <w:lang w:val="ka-GE"/>
              </w:rPr>
              <w:t>განაგრძობს</w:t>
            </w:r>
            <w:r w:rsidRPr="0096761A">
              <w:rPr>
                <w:rFonts w:ascii="Sylfaen" w:hAnsi="Sylfaen"/>
                <w:noProof/>
                <w:lang w:val="ka-GE"/>
              </w:rPr>
              <w:t xml:space="preserve">, </w:t>
            </w:r>
            <w:r w:rsidRPr="0096761A">
              <w:rPr>
                <w:rFonts w:ascii="Sylfaen" w:hAnsi="Sylfaen" w:cs="Sylfaen"/>
                <w:noProof/>
                <w:lang w:val="ka-GE"/>
              </w:rPr>
              <w:t>როგორც</w:t>
            </w:r>
            <w:r w:rsidRPr="0096761A">
              <w:rPr>
                <w:rFonts w:ascii="Sylfaen" w:hAnsi="Sylfaen"/>
                <w:noProof/>
                <w:lang w:val="ka-GE"/>
              </w:rPr>
              <w:t xml:space="preserve"> </w:t>
            </w:r>
            <w:r w:rsidRPr="0096761A">
              <w:rPr>
                <w:rFonts w:ascii="Sylfaen" w:hAnsi="Sylfaen" w:cs="Sylfaen"/>
                <w:noProof/>
                <w:lang w:val="ka-GE"/>
              </w:rPr>
              <w:t>ნორმატიული</w:t>
            </w:r>
            <w:r w:rsidRPr="0096761A">
              <w:rPr>
                <w:rFonts w:ascii="Sylfaen" w:hAnsi="Sylfaen"/>
                <w:noProof/>
                <w:lang w:val="ka-GE"/>
              </w:rPr>
              <w:t xml:space="preserve"> </w:t>
            </w:r>
            <w:r w:rsidRPr="0096761A">
              <w:rPr>
                <w:rFonts w:ascii="Sylfaen" w:hAnsi="Sylfaen" w:cs="Sylfaen"/>
                <w:noProof/>
                <w:lang w:val="ka-GE"/>
              </w:rPr>
              <w:t>სინამდვილე</w:t>
            </w:r>
            <w:r w:rsidRPr="0096761A">
              <w:rPr>
                <w:rFonts w:ascii="Sylfaen" w:hAnsi="Sylfaen"/>
                <w:noProof/>
                <w:lang w:val="ka-GE"/>
              </w:rPr>
              <w:t xml:space="preserve">. </w:t>
            </w:r>
            <w:r w:rsidRPr="0096761A">
              <w:rPr>
                <w:rFonts w:ascii="Sylfaen" w:hAnsi="Sylfaen" w:cs="Sylfaen"/>
                <w:noProof/>
                <w:lang w:val="ka-GE"/>
              </w:rPr>
              <w:t>ეს</w:t>
            </w:r>
            <w:r w:rsidRPr="0096761A">
              <w:rPr>
                <w:rFonts w:ascii="Sylfaen" w:hAnsi="Sylfaen"/>
                <w:noProof/>
                <w:lang w:val="ka-GE"/>
              </w:rPr>
              <w:t xml:space="preserve"> </w:t>
            </w:r>
            <w:r w:rsidRPr="0096761A">
              <w:rPr>
                <w:rFonts w:ascii="Sylfaen" w:hAnsi="Sylfaen" w:cs="Sylfaen"/>
                <w:noProof/>
                <w:lang w:val="ka-GE"/>
              </w:rPr>
              <w:t>მაშინაა</w:t>
            </w:r>
            <w:r w:rsidRPr="0096761A">
              <w:rPr>
                <w:rFonts w:ascii="Sylfaen" w:hAnsi="Sylfaen"/>
                <w:noProof/>
                <w:lang w:val="ka-GE"/>
              </w:rPr>
              <w:t xml:space="preserve"> </w:t>
            </w:r>
            <w:r w:rsidRPr="0096761A">
              <w:rPr>
                <w:rFonts w:ascii="Sylfaen" w:hAnsi="Sylfaen" w:cs="Sylfaen"/>
                <w:noProof/>
                <w:lang w:val="ka-GE"/>
              </w:rPr>
              <w:t>შესაძლებელი</w:t>
            </w:r>
            <w:r w:rsidRPr="0096761A">
              <w:rPr>
                <w:rFonts w:ascii="Sylfaen" w:hAnsi="Sylfaen"/>
                <w:noProof/>
                <w:lang w:val="ka-GE"/>
              </w:rPr>
              <w:t xml:space="preserve">, </w:t>
            </w:r>
            <w:r w:rsidRPr="0096761A">
              <w:rPr>
                <w:rFonts w:ascii="Sylfaen" w:hAnsi="Sylfaen" w:cs="Sylfaen"/>
                <w:noProof/>
                <w:lang w:val="ka-GE"/>
              </w:rPr>
              <w:t>როცა</w:t>
            </w:r>
            <w:r w:rsidRPr="0096761A">
              <w:rPr>
                <w:rFonts w:ascii="Sylfaen" w:hAnsi="Sylfaen"/>
                <w:noProof/>
                <w:lang w:val="ka-GE"/>
              </w:rPr>
              <w:t xml:space="preserve"> </w:t>
            </w:r>
            <w:r w:rsidRPr="0096761A">
              <w:rPr>
                <w:rFonts w:ascii="Sylfaen" w:hAnsi="Sylfaen" w:cs="Sylfaen"/>
                <w:noProof/>
                <w:lang w:val="ka-GE"/>
              </w:rPr>
              <w:t>ქმედების</w:t>
            </w:r>
            <w:r w:rsidRPr="0096761A">
              <w:rPr>
                <w:rFonts w:ascii="Sylfaen" w:hAnsi="Sylfaen"/>
                <w:noProof/>
                <w:lang w:val="ka-GE"/>
              </w:rPr>
              <w:t xml:space="preserve"> </w:t>
            </w:r>
            <w:r w:rsidRPr="0096761A">
              <w:rPr>
                <w:rFonts w:ascii="Sylfaen" w:hAnsi="Sylfaen" w:cs="Sylfaen"/>
                <w:noProof/>
                <w:lang w:val="ka-GE"/>
              </w:rPr>
              <w:t>დასჯადობა</w:t>
            </w:r>
            <w:r w:rsidRPr="0096761A">
              <w:rPr>
                <w:rFonts w:ascii="Sylfaen" w:hAnsi="Sylfaen"/>
                <w:noProof/>
                <w:lang w:val="ka-GE"/>
              </w:rPr>
              <w:t xml:space="preserve"> </w:t>
            </w:r>
            <w:r w:rsidRPr="0096761A">
              <w:rPr>
                <w:rFonts w:ascii="Sylfaen" w:hAnsi="Sylfaen" w:cs="Sylfaen"/>
                <w:noProof/>
                <w:lang w:val="ka-GE"/>
              </w:rPr>
              <w:t>საერთოდ</w:t>
            </w:r>
            <w:r w:rsidRPr="0096761A">
              <w:rPr>
                <w:rFonts w:ascii="Sylfaen" w:hAnsi="Sylfaen"/>
                <w:noProof/>
                <w:lang w:val="ka-GE"/>
              </w:rPr>
              <w:t xml:space="preserve"> </w:t>
            </w:r>
            <w:r w:rsidRPr="0096761A">
              <w:rPr>
                <w:rFonts w:ascii="Sylfaen" w:hAnsi="Sylfaen" w:cs="Sylfaen"/>
                <w:noProof/>
                <w:lang w:val="ka-GE"/>
              </w:rPr>
              <w:t>არ</w:t>
            </w:r>
            <w:r w:rsidRPr="0096761A">
              <w:rPr>
                <w:rFonts w:ascii="Sylfaen" w:hAnsi="Sylfaen"/>
                <w:noProof/>
                <w:lang w:val="ka-GE"/>
              </w:rPr>
              <w:t xml:space="preserve"> </w:t>
            </w:r>
            <w:r w:rsidRPr="0096761A">
              <w:rPr>
                <w:rFonts w:ascii="Sylfaen" w:hAnsi="Sylfaen" w:cs="Sylfaen"/>
                <w:noProof/>
                <w:lang w:val="ka-GE"/>
              </w:rPr>
              <w:t>გაუქმებულა</w:t>
            </w:r>
            <w:r w:rsidRPr="0096761A">
              <w:rPr>
                <w:rFonts w:ascii="Sylfaen" w:hAnsi="Sylfaen"/>
                <w:noProof/>
                <w:lang w:val="ka-GE"/>
              </w:rPr>
              <w:t xml:space="preserve">, </w:t>
            </w:r>
            <w:r w:rsidRPr="0096761A">
              <w:rPr>
                <w:rFonts w:ascii="Sylfaen" w:hAnsi="Sylfaen" w:cs="Sylfaen"/>
                <w:noProof/>
                <w:lang w:val="ka-GE"/>
              </w:rPr>
              <w:t>მაგრამ</w:t>
            </w:r>
            <w:r w:rsidRPr="0096761A">
              <w:rPr>
                <w:rFonts w:ascii="Sylfaen" w:hAnsi="Sylfaen"/>
                <w:noProof/>
                <w:lang w:val="ka-GE"/>
              </w:rPr>
              <w:t xml:space="preserve"> </w:t>
            </w:r>
            <w:r w:rsidRPr="0096761A">
              <w:rPr>
                <w:rFonts w:ascii="Sylfaen" w:hAnsi="Sylfaen" w:cs="Sylfaen"/>
                <w:noProof/>
                <w:lang w:val="ka-GE"/>
              </w:rPr>
              <w:t>გაუქმებულია</w:t>
            </w:r>
            <w:r w:rsidRPr="0096761A">
              <w:rPr>
                <w:rFonts w:ascii="Sylfaen" w:hAnsi="Sylfaen"/>
                <w:noProof/>
                <w:lang w:val="ka-GE"/>
              </w:rPr>
              <w:t xml:space="preserve"> </w:t>
            </w:r>
            <w:r w:rsidRPr="0096761A">
              <w:rPr>
                <w:rFonts w:ascii="Sylfaen" w:hAnsi="Sylfaen" w:cs="Sylfaen"/>
                <w:noProof/>
                <w:lang w:val="ka-GE"/>
              </w:rPr>
              <w:t>კონკრეტული</w:t>
            </w:r>
            <w:r w:rsidRPr="0096761A">
              <w:rPr>
                <w:rFonts w:ascii="Sylfaen" w:hAnsi="Sylfaen"/>
                <w:noProof/>
                <w:lang w:val="ka-GE"/>
              </w:rPr>
              <w:t xml:space="preserve"> </w:t>
            </w:r>
            <w:r w:rsidRPr="0096761A">
              <w:rPr>
                <w:rFonts w:ascii="Sylfaen" w:hAnsi="Sylfaen" w:cs="Sylfaen"/>
                <w:noProof/>
                <w:lang w:val="ka-GE"/>
              </w:rPr>
              <w:t>ქმედების</w:t>
            </w:r>
            <w:r w:rsidRPr="0096761A">
              <w:rPr>
                <w:rFonts w:ascii="Sylfaen" w:hAnsi="Sylfaen"/>
                <w:noProof/>
                <w:lang w:val="ka-GE"/>
              </w:rPr>
              <w:t xml:space="preserve"> </w:t>
            </w:r>
            <w:r w:rsidRPr="0096761A">
              <w:rPr>
                <w:rFonts w:ascii="Sylfaen" w:hAnsi="Sylfaen" w:cs="Sylfaen"/>
                <w:noProof/>
                <w:lang w:val="ka-GE"/>
              </w:rPr>
              <w:t>დასჯადობა</w:t>
            </w:r>
            <w:r w:rsidRPr="0096761A">
              <w:rPr>
                <w:rFonts w:ascii="Sylfaen" w:hAnsi="Sylfaen"/>
                <w:noProof/>
                <w:lang w:val="ka-GE"/>
              </w:rPr>
              <w:t xml:space="preserve"> </w:t>
            </w:r>
            <w:r w:rsidRPr="0096761A">
              <w:rPr>
                <w:rFonts w:ascii="Sylfaen" w:hAnsi="Sylfaen" w:cs="Sylfaen"/>
                <w:noProof/>
                <w:lang w:val="ka-GE"/>
              </w:rPr>
              <w:t>კონკრეტული</w:t>
            </w:r>
            <w:r w:rsidRPr="0096761A">
              <w:rPr>
                <w:rFonts w:ascii="Sylfaen" w:hAnsi="Sylfaen"/>
                <w:noProof/>
                <w:lang w:val="ka-GE"/>
              </w:rPr>
              <w:t xml:space="preserve"> </w:t>
            </w:r>
            <w:r w:rsidRPr="0096761A">
              <w:rPr>
                <w:rFonts w:ascii="Sylfaen" w:hAnsi="Sylfaen" w:cs="Sylfaen"/>
                <w:noProof/>
                <w:lang w:val="ka-GE"/>
              </w:rPr>
              <w:t>სუბიქტის</w:t>
            </w:r>
            <w:r w:rsidRPr="0096761A">
              <w:rPr>
                <w:rFonts w:ascii="Sylfaen" w:hAnsi="Sylfaen"/>
                <w:noProof/>
                <w:lang w:val="ka-GE"/>
              </w:rPr>
              <w:t xml:space="preserve"> </w:t>
            </w:r>
            <w:r w:rsidRPr="0096761A">
              <w:rPr>
                <w:rFonts w:ascii="Sylfaen" w:hAnsi="Sylfaen" w:cs="Sylfaen"/>
                <w:noProof/>
                <w:lang w:val="ka-GE"/>
              </w:rPr>
              <w:t>მიმართ</w:t>
            </w:r>
            <w:r w:rsidRPr="0096761A">
              <w:rPr>
                <w:rFonts w:ascii="Sylfaen" w:hAnsi="Sylfaen"/>
                <w:noProof/>
                <w:lang w:val="ka-GE"/>
              </w:rPr>
              <w:t xml:space="preserve">. </w:t>
            </w:r>
            <w:r w:rsidRPr="0096761A">
              <w:rPr>
                <w:rFonts w:ascii="Sylfaen" w:hAnsi="Sylfaen" w:cs="Sylfaen"/>
                <w:noProof/>
                <w:lang w:val="ka-GE"/>
              </w:rPr>
              <w:t>ამ</w:t>
            </w:r>
            <w:r w:rsidRPr="0096761A">
              <w:rPr>
                <w:rFonts w:ascii="Sylfaen" w:hAnsi="Sylfaen"/>
                <w:noProof/>
                <w:lang w:val="ka-GE"/>
              </w:rPr>
              <w:t xml:space="preserve"> </w:t>
            </w:r>
            <w:r w:rsidRPr="0096761A">
              <w:rPr>
                <w:rFonts w:ascii="Sylfaen" w:hAnsi="Sylfaen" w:cs="Sylfaen"/>
                <w:noProof/>
                <w:lang w:val="ka-GE"/>
              </w:rPr>
              <w:t>შემთხვევაში</w:t>
            </w:r>
            <w:r w:rsidRPr="0096761A">
              <w:rPr>
                <w:rFonts w:ascii="Sylfaen" w:hAnsi="Sylfaen"/>
                <w:noProof/>
                <w:lang w:val="ka-GE"/>
              </w:rPr>
              <w:t xml:space="preserve"> </w:t>
            </w:r>
            <w:r w:rsidRPr="0096761A">
              <w:rPr>
                <w:rFonts w:ascii="Sylfaen" w:hAnsi="Sylfaen" w:cs="Sylfaen"/>
                <w:noProof/>
                <w:lang w:val="ka-GE"/>
              </w:rPr>
              <w:t>პასუხისმგებლობის</w:t>
            </w:r>
            <w:r w:rsidRPr="0096761A">
              <w:rPr>
                <w:rFonts w:ascii="Sylfaen" w:hAnsi="Sylfaen"/>
                <w:noProof/>
                <w:lang w:val="ka-GE"/>
              </w:rPr>
              <w:t xml:space="preserve"> </w:t>
            </w:r>
            <w:r w:rsidRPr="0096761A">
              <w:rPr>
                <w:rFonts w:ascii="Sylfaen" w:hAnsi="Sylfaen" w:cs="Sylfaen"/>
                <w:noProof/>
                <w:lang w:val="ka-GE"/>
              </w:rPr>
              <w:t>გაუქმება</w:t>
            </w:r>
            <w:r w:rsidRPr="0096761A">
              <w:rPr>
                <w:rFonts w:ascii="Sylfaen" w:hAnsi="Sylfaen"/>
                <w:noProof/>
                <w:lang w:val="ka-GE"/>
              </w:rPr>
              <w:t xml:space="preserve"> </w:t>
            </w:r>
            <w:r w:rsidRPr="0096761A">
              <w:rPr>
                <w:rFonts w:ascii="Sylfaen" w:hAnsi="Sylfaen" w:cs="Sylfaen"/>
                <w:noProof/>
                <w:lang w:val="ka-GE"/>
              </w:rPr>
              <w:t>ან</w:t>
            </w:r>
            <w:r w:rsidRPr="0096761A">
              <w:rPr>
                <w:rFonts w:ascii="Sylfaen" w:hAnsi="Sylfaen"/>
                <w:noProof/>
                <w:lang w:val="ka-GE"/>
              </w:rPr>
              <w:t xml:space="preserve"> </w:t>
            </w:r>
            <w:r w:rsidRPr="0096761A">
              <w:rPr>
                <w:rFonts w:ascii="Sylfaen" w:hAnsi="Sylfaen" w:cs="Sylfaen"/>
                <w:noProof/>
                <w:lang w:val="ka-GE"/>
              </w:rPr>
              <w:t>დაწესება</w:t>
            </w:r>
            <w:r w:rsidRPr="0096761A">
              <w:rPr>
                <w:rFonts w:ascii="Sylfaen" w:hAnsi="Sylfaen"/>
                <w:noProof/>
                <w:lang w:val="ka-GE"/>
              </w:rPr>
              <w:t xml:space="preserve"> </w:t>
            </w:r>
            <w:r w:rsidRPr="0096761A">
              <w:rPr>
                <w:rFonts w:ascii="Sylfaen" w:hAnsi="Sylfaen" w:cs="Sylfaen"/>
                <w:noProof/>
                <w:lang w:val="ka-GE"/>
              </w:rPr>
              <w:t>უნდა</w:t>
            </w:r>
            <w:r w:rsidRPr="0096761A">
              <w:rPr>
                <w:rFonts w:ascii="Sylfaen" w:hAnsi="Sylfaen"/>
                <w:noProof/>
                <w:lang w:val="ka-GE"/>
              </w:rPr>
              <w:t xml:space="preserve"> </w:t>
            </w:r>
            <w:r w:rsidRPr="0096761A">
              <w:rPr>
                <w:rFonts w:ascii="Sylfaen" w:hAnsi="Sylfaen" w:cs="Sylfaen"/>
                <w:noProof/>
                <w:lang w:val="ka-GE"/>
              </w:rPr>
              <w:t>შეფასდეს</w:t>
            </w:r>
            <w:r w:rsidRPr="0096761A">
              <w:rPr>
                <w:rFonts w:ascii="Sylfaen" w:hAnsi="Sylfaen"/>
                <w:noProof/>
                <w:lang w:val="ka-GE"/>
              </w:rPr>
              <w:t xml:space="preserve"> 42-</w:t>
            </w:r>
            <w:r w:rsidRPr="0096761A">
              <w:rPr>
                <w:rFonts w:ascii="Sylfaen" w:hAnsi="Sylfaen" w:cs="Sylfaen"/>
                <w:noProof/>
                <w:lang w:val="ka-GE"/>
              </w:rPr>
              <w:t>ე</w:t>
            </w:r>
            <w:r w:rsidRPr="0096761A">
              <w:rPr>
                <w:rFonts w:ascii="Sylfaen" w:hAnsi="Sylfaen"/>
                <w:noProof/>
                <w:lang w:val="ka-GE"/>
              </w:rPr>
              <w:t xml:space="preserve"> </w:t>
            </w:r>
            <w:r w:rsidRPr="0096761A">
              <w:rPr>
                <w:rFonts w:ascii="Sylfaen" w:hAnsi="Sylfaen" w:cs="Sylfaen"/>
                <w:noProof/>
                <w:lang w:val="ka-GE"/>
              </w:rPr>
              <w:t>მუხლის</w:t>
            </w:r>
            <w:r w:rsidRPr="0096761A">
              <w:rPr>
                <w:rFonts w:ascii="Sylfaen" w:hAnsi="Sylfaen"/>
                <w:noProof/>
                <w:lang w:val="ka-GE"/>
              </w:rPr>
              <w:t xml:space="preserve"> </w:t>
            </w:r>
            <w:r w:rsidRPr="0096761A">
              <w:rPr>
                <w:rFonts w:ascii="Sylfaen" w:hAnsi="Sylfaen" w:cs="Sylfaen"/>
                <w:noProof/>
                <w:lang w:val="ka-GE"/>
              </w:rPr>
              <w:t>მე</w:t>
            </w:r>
            <w:r w:rsidRPr="0096761A">
              <w:rPr>
                <w:rFonts w:ascii="Sylfaen" w:hAnsi="Sylfaen"/>
                <w:noProof/>
                <w:lang w:val="ka-GE"/>
              </w:rPr>
              <w:t xml:space="preserve">-5 </w:t>
            </w:r>
            <w:r w:rsidRPr="0096761A">
              <w:rPr>
                <w:rFonts w:ascii="Sylfaen" w:hAnsi="Sylfaen" w:cs="Sylfaen"/>
                <w:noProof/>
                <w:lang w:val="ka-GE"/>
              </w:rPr>
              <w:t>პუნქტის</w:t>
            </w:r>
            <w:r w:rsidRPr="0096761A">
              <w:rPr>
                <w:rFonts w:ascii="Sylfaen" w:hAnsi="Sylfaen"/>
                <w:noProof/>
                <w:lang w:val="ka-GE"/>
              </w:rPr>
              <w:t xml:space="preserve"> </w:t>
            </w:r>
            <w:r w:rsidRPr="0096761A">
              <w:rPr>
                <w:rFonts w:ascii="Sylfaen" w:hAnsi="Sylfaen" w:cs="Sylfaen"/>
                <w:noProof/>
                <w:lang w:val="ka-GE"/>
              </w:rPr>
              <w:t>ფარგლებში</w:t>
            </w:r>
            <w:r w:rsidRPr="0096761A">
              <w:rPr>
                <w:rFonts w:ascii="Sylfaen" w:hAnsi="Sylfaen"/>
                <w:noProof/>
                <w:lang w:val="ka-GE"/>
              </w:rPr>
              <w:t xml:space="preserve">. </w:t>
            </w:r>
            <w:r>
              <w:rPr>
                <w:rFonts w:ascii="Sylfaen" w:hAnsi="Sylfaen"/>
                <w:noProof/>
                <w:lang w:val="ka-GE"/>
              </w:rPr>
              <w:t xml:space="preserve">... </w:t>
            </w:r>
            <w:r w:rsidRPr="003A4092">
              <w:rPr>
                <w:rFonts w:ascii="Sylfaen" w:hAnsi="Sylfaen" w:cs="Sylfaen"/>
                <w:noProof/>
                <w:lang w:val="ka-GE"/>
              </w:rPr>
              <w:t>ამდენად</w:t>
            </w:r>
            <w:r w:rsidRPr="003A4092">
              <w:rPr>
                <w:rFonts w:ascii="Sylfaen" w:hAnsi="Sylfaen"/>
                <w:noProof/>
                <w:lang w:val="ka-GE"/>
              </w:rPr>
              <w:t xml:space="preserve">, </w:t>
            </w:r>
            <w:r w:rsidRPr="003A4092">
              <w:rPr>
                <w:rFonts w:ascii="Sylfaen" w:hAnsi="Sylfaen" w:cs="Sylfaen"/>
                <w:noProof/>
                <w:lang w:val="ka-GE"/>
              </w:rPr>
              <w:t>პასუხისმგებლობა</w:t>
            </w:r>
            <w:r w:rsidRPr="003A4092">
              <w:rPr>
                <w:rFonts w:ascii="Sylfaen" w:hAnsi="Sylfaen"/>
                <w:noProof/>
                <w:lang w:val="ka-GE"/>
              </w:rPr>
              <w:t xml:space="preserve">, </w:t>
            </w:r>
            <w:r w:rsidRPr="003A4092">
              <w:rPr>
                <w:rFonts w:ascii="Sylfaen" w:hAnsi="Sylfaen" w:cs="Sylfaen"/>
                <w:noProof/>
                <w:lang w:val="ka-GE"/>
              </w:rPr>
              <w:t>როგორც</w:t>
            </w:r>
            <w:r w:rsidRPr="003A4092">
              <w:rPr>
                <w:rFonts w:ascii="Sylfaen" w:hAnsi="Sylfaen"/>
                <w:noProof/>
                <w:lang w:val="ka-GE"/>
              </w:rPr>
              <w:t xml:space="preserve"> </w:t>
            </w:r>
            <w:r w:rsidRPr="003A4092">
              <w:rPr>
                <w:rFonts w:ascii="Sylfaen" w:hAnsi="Sylfaen" w:cs="Sylfaen"/>
                <w:noProof/>
                <w:lang w:val="ka-GE"/>
              </w:rPr>
              <w:t>სამართლის</w:t>
            </w:r>
            <w:r w:rsidRPr="003A4092">
              <w:rPr>
                <w:rFonts w:ascii="Sylfaen" w:hAnsi="Sylfaen"/>
                <w:noProof/>
                <w:lang w:val="ka-GE"/>
              </w:rPr>
              <w:t xml:space="preserve"> </w:t>
            </w:r>
            <w:r w:rsidRPr="003A4092">
              <w:rPr>
                <w:rFonts w:ascii="Sylfaen" w:hAnsi="Sylfaen" w:cs="Sylfaen"/>
                <w:noProof/>
                <w:lang w:val="ka-GE"/>
              </w:rPr>
              <w:t>ობიექტური</w:t>
            </w:r>
            <w:r w:rsidRPr="003A4092">
              <w:rPr>
                <w:rFonts w:ascii="Sylfaen" w:hAnsi="Sylfaen"/>
                <w:noProof/>
                <w:lang w:val="ka-GE"/>
              </w:rPr>
              <w:t xml:space="preserve"> </w:t>
            </w:r>
            <w:r w:rsidRPr="003A4092">
              <w:rPr>
                <w:rFonts w:ascii="Sylfaen" w:hAnsi="Sylfaen" w:cs="Sylfaen"/>
                <w:noProof/>
                <w:lang w:val="ka-GE"/>
              </w:rPr>
              <w:t>კატეგორია</w:t>
            </w:r>
            <w:r w:rsidRPr="003A4092">
              <w:rPr>
                <w:rFonts w:ascii="Sylfaen" w:hAnsi="Sylfaen"/>
                <w:noProof/>
                <w:lang w:val="ka-GE"/>
              </w:rPr>
              <w:t xml:space="preserve"> </w:t>
            </w:r>
            <w:r w:rsidRPr="003A4092">
              <w:rPr>
                <w:rFonts w:ascii="Sylfaen" w:hAnsi="Sylfaen" w:cs="Sylfaen"/>
                <w:noProof/>
                <w:lang w:val="ka-GE"/>
              </w:rPr>
              <w:t>და</w:t>
            </w:r>
            <w:r w:rsidRPr="003A4092">
              <w:rPr>
                <w:rFonts w:ascii="Sylfaen" w:hAnsi="Sylfaen"/>
                <w:noProof/>
                <w:lang w:val="ka-GE"/>
              </w:rPr>
              <w:t xml:space="preserve"> </w:t>
            </w:r>
            <w:r w:rsidRPr="003A4092">
              <w:rPr>
                <w:rFonts w:ascii="Sylfaen" w:hAnsi="Sylfaen" w:cs="Sylfaen"/>
                <w:noProof/>
                <w:lang w:val="ka-GE"/>
              </w:rPr>
              <w:t>ნორმატიული</w:t>
            </w:r>
            <w:r w:rsidRPr="003A4092">
              <w:rPr>
                <w:rFonts w:ascii="Sylfaen" w:hAnsi="Sylfaen"/>
                <w:noProof/>
                <w:lang w:val="ka-GE"/>
              </w:rPr>
              <w:t xml:space="preserve"> </w:t>
            </w:r>
            <w:r w:rsidRPr="003A4092">
              <w:rPr>
                <w:rFonts w:ascii="Sylfaen" w:hAnsi="Sylfaen" w:cs="Sylfaen"/>
                <w:noProof/>
                <w:lang w:val="ka-GE"/>
              </w:rPr>
              <w:t>სინამდვილე</w:t>
            </w:r>
            <w:r w:rsidRPr="003A4092">
              <w:rPr>
                <w:rFonts w:ascii="Sylfaen" w:hAnsi="Sylfaen"/>
                <w:noProof/>
                <w:lang w:val="ka-GE"/>
              </w:rPr>
              <w:t xml:space="preserve">, </w:t>
            </w:r>
            <w:r w:rsidRPr="003A4092">
              <w:rPr>
                <w:rFonts w:ascii="Sylfaen" w:hAnsi="Sylfaen" w:cs="Sylfaen"/>
                <w:noProof/>
                <w:lang w:val="ka-GE"/>
              </w:rPr>
              <w:t>დაკავშირებულია</w:t>
            </w:r>
            <w:r w:rsidRPr="003A4092">
              <w:rPr>
                <w:rFonts w:ascii="Sylfaen" w:hAnsi="Sylfaen"/>
                <w:noProof/>
                <w:lang w:val="ka-GE"/>
              </w:rPr>
              <w:t xml:space="preserve"> </w:t>
            </w:r>
            <w:r w:rsidRPr="003A4092">
              <w:rPr>
                <w:rFonts w:ascii="Sylfaen" w:hAnsi="Sylfaen" w:cs="Sylfaen"/>
                <w:noProof/>
                <w:lang w:val="ka-GE"/>
              </w:rPr>
              <w:t>ქმედებასთან</w:t>
            </w:r>
            <w:r w:rsidRPr="003A4092">
              <w:rPr>
                <w:rFonts w:ascii="Sylfaen" w:hAnsi="Sylfaen"/>
                <w:noProof/>
                <w:lang w:val="ka-GE"/>
              </w:rPr>
              <w:t xml:space="preserve"> </w:t>
            </w:r>
            <w:r w:rsidRPr="003A4092">
              <w:rPr>
                <w:rFonts w:ascii="Sylfaen" w:hAnsi="Sylfaen" w:cs="Sylfaen"/>
                <w:noProof/>
                <w:lang w:val="ka-GE"/>
              </w:rPr>
              <w:t>საზოგადოდ</w:t>
            </w:r>
            <w:r w:rsidRPr="003A4092">
              <w:rPr>
                <w:rFonts w:ascii="Sylfaen" w:hAnsi="Sylfaen"/>
                <w:noProof/>
                <w:lang w:val="ka-GE"/>
              </w:rPr>
              <w:t xml:space="preserve">. </w:t>
            </w:r>
            <w:r w:rsidRPr="003A4092">
              <w:rPr>
                <w:rFonts w:ascii="Sylfaen" w:hAnsi="Sylfaen" w:cs="Sylfaen"/>
                <w:noProof/>
                <w:lang w:val="ka-GE"/>
              </w:rPr>
              <w:t>ხოლო</w:t>
            </w:r>
            <w:r w:rsidRPr="003A4092">
              <w:rPr>
                <w:rFonts w:ascii="Sylfaen" w:hAnsi="Sylfaen"/>
                <w:noProof/>
                <w:lang w:val="ka-GE"/>
              </w:rPr>
              <w:t xml:space="preserve"> </w:t>
            </w:r>
            <w:r w:rsidRPr="003A4092">
              <w:rPr>
                <w:rFonts w:ascii="Sylfaen" w:hAnsi="Sylfaen" w:cs="Sylfaen"/>
                <w:noProof/>
                <w:lang w:val="ka-GE"/>
              </w:rPr>
              <w:t>პასუხისმგებლობა</w:t>
            </w:r>
            <w:r w:rsidRPr="003A4092">
              <w:rPr>
                <w:rFonts w:ascii="Sylfaen" w:hAnsi="Sylfaen"/>
                <w:noProof/>
                <w:lang w:val="ka-GE"/>
              </w:rPr>
              <w:t xml:space="preserve">, </w:t>
            </w:r>
            <w:r w:rsidRPr="003A4092">
              <w:rPr>
                <w:rFonts w:ascii="Sylfaen" w:hAnsi="Sylfaen" w:cs="Sylfaen"/>
                <w:noProof/>
                <w:lang w:val="ka-GE"/>
              </w:rPr>
              <w:t>როგორც</w:t>
            </w:r>
            <w:r w:rsidRPr="003A4092">
              <w:rPr>
                <w:rFonts w:ascii="Sylfaen" w:hAnsi="Sylfaen"/>
                <w:noProof/>
                <w:lang w:val="ka-GE"/>
              </w:rPr>
              <w:t xml:space="preserve"> </w:t>
            </w:r>
            <w:r w:rsidRPr="003A4092">
              <w:rPr>
                <w:rFonts w:ascii="Sylfaen" w:hAnsi="Sylfaen" w:cs="Sylfaen"/>
                <w:noProof/>
                <w:lang w:val="ka-GE"/>
              </w:rPr>
              <w:t>კონკრეტული</w:t>
            </w:r>
            <w:r w:rsidRPr="003A4092">
              <w:rPr>
                <w:rFonts w:ascii="Sylfaen" w:hAnsi="Sylfaen"/>
                <w:noProof/>
                <w:lang w:val="ka-GE"/>
              </w:rPr>
              <w:t xml:space="preserve"> </w:t>
            </w:r>
            <w:r w:rsidRPr="003A4092">
              <w:rPr>
                <w:rFonts w:ascii="Sylfaen" w:hAnsi="Sylfaen" w:cs="Sylfaen"/>
                <w:noProof/>
                <w:lang w:val="ka-GE"/>
              </w:rPr>
              <w:t>პირის</w:t>
            </w:r>
            <w:r w:rsidRPr="003A4092">
              <w:rPr>
                <w:rFonts w:ascii="Sylfaen" w:hAnsi="Sylfaen"/>
                <w:noProof/>
                <w:lang w:val="ka-GE"/>
              </w:rPr>
              <w:t xml:space="preserve"> </w:t>
            </w:r>
            <w:r w:rsidRPr="003A4092">
              <w:rPr>
                <w:rFonts w:ascii="Sylfaen" w:hAnsi="Sylfaen" w:cs="Sylfaen"/>
                <w:noProof/>
                <w:lang w:val="ka-GE"/>
              </w:rPr>
              <w:t>პასუხისმგებლობა</w:t>
            </w:r>
            <w:r w:rsidRPr="003A4092">
              <w:rPr>
                <w:rFonts w:ascii="Sylfaen" w:hAnsi="Sylfaen"/>
                <w:noProof/>
                <w:lang w:val="ka-GE"/>
              </w:rPr>
              <w:t xml:space="preserve">, </w:t>
            </w:r>
            <w:r w:rsidRPr="003A4092">
              <w:rPr>
                <w:rFonts w:ascii="Sylfaen" w:hAnsi="Sylfaen" w:cs="Sylfaen"/>
                <w:noProof/>
                <w:lang w:val="ka-GE"/>
              </w:rPr>
              <w:t>როგორც</w:t>
            </w:r>
            <w:r w:rsidRPr="003A4092">
              <w:rPr>
                <w:rFonts w:ascii="Sylfaen" w:hAnsi="Sylfaen"/>
                <w:noProof/>
                <w:lang w:val="ka-GE"/>
              </w:rPr>
              <w:t xml:space="preserve"> </w:t>
            </w:r>
            <w:r w:rsidRPr="003A4092">
              <w:rPr>
                <w:rFonts w:ascii="Sylfaen" w:hAnsi="Sylfaen" w:cs="Sylfaen"/>
                <w:noProof/>
                <w:lang w:val="ka-GE"/>
              </w:rPr>
              <w:t>სუბიექტური</w:t>
            </w:r>
            <w:r w:rsidRPr="003A4092">
              <w:rPr>
                <w:rFonts w:ascii="Sylfaen" w:hAnsi="Sylfaen"/>
                <w:noProof/>
                <w:lang w:val="ka-GE"/>
              </w:rPr>
              <w:t xml:space="preserve"> </w:t>
            </w:r>
            <w:r w:rsidRPr="003A4092">
              <w:rPr>
                <w:rFonts w:ascii="Sylfaen" w:hAnsi="Sylfaen" w:cs="Sylfaen"/>
                <w:noProof/>
                <w:lang w:val="ka-GE"/>
              </w:rPr>
              <w:t>კატეგორია</w:t>
            </w:r>
            <w:r w:rsidRPr="003A4092">
              <w:rPr>
                <w:rFonts w:ascii="Sylfaen" w:hAnsi="Sylfaen"/>
                <w:noProof/>
                <w:lang w:val="ka-GE"/>
              </w:rPr>
              <w:t xml:space="preserve">, </w:t>
            </w:r>
            <w:r w:rsidRPr="003A4092">
              <w:rPr>
                <w:rFonts w:ascii="Sylfaen" w:hAnsi="Sylfaen" w:cs="Sylfaen"/>
                <w:noProof/>
                <w:lang w:val="ka-GE"/>
              </w:rPr>
              <w:t>იმავდროულად</w:t>
            </w:r>
            <w:r w:rsidRPr="003A4092">
              <w:rPr>
                <w:rFonts w:ascii="Sylfaen" w:hAnsi="Sylfaen"/>
                <w:noProof/>
                <w:lang w:val="ka-GE"/>
              </w:rPr>
              <w:t xml:space="preserve"> </w:t>
            </w:r>
            <w:r w:rsidRPr="003A4092">
              <w:rPr>
                <w:rFonts w:ascii="Sylfaen" w:hAnsi="Sylfaen" w:cs="Sylfaen"/>
                <w:noProof/>
                <w:lang w:val="ka-GE"/>
              </w:rPr>
              <w:t>დაკავშირებულია</w:t>
            </w:r>
            <w:r w:rsidRPr="003A4092">
              <w:rPr>
                <w:rFonts w:ascii="Sylfaen" w:hAnsi="Sylfaen"/>
                <w:noProof/>
                <w:lang w:val="ka-GE"/>
              </w:rPr>
              <w:t xml:space="preserve"> </w:t>
            </w:r>
            <w:r w:rsidRPr="003A4092">
              <w:rPr>
                <w:rFonts w:ascii="Sylfaen" w:hAnsi="Sylfaen" w:cs="Sylfaen"/>
                <w:noProof/>
                <w:lang w:val="ka-GE"/>
              </w:rPr>
              <w:t>კონკრეტულ</w:t>
            </w:r>
            <w:r w:rsidRPr="003A4092">
              <w:rPr>
                <w:rFonts w:ascii="Sylfaen" w:hAnsi="Sylfaen"/>
                <w:noProof/>
                <w:lang w:val="ka-GE"/>
              </w:rPr>
              <w:t xml:space="preserve"> </w:t>
            </w:r>
            <w:r w:rsidRPr="003A4092">
              <w:rPr>
                <w:rFonts w:ascii="Sylfaen" w:hAnsi="Sylfaen" w:cs="Sylfaen"/>
                <w:noProof/>
                <w:lang w:val="ka-GE"/>
              </w:rPr>
              <w:t>ქმედებასთან</w:t>
            </w:r>
            <w:r w:rsidRPr="003A4092">
              <w:rPr>
                <w:rFonts w:ascii="Sylfaen" w:hAnsi="Sylfaen"/>
                <w:noProof/>
                <w:lang w:val="ka-GE"/>
              </w:rPr>
              <w:t xml:space="preserve">. </w:t>
            </w:r>
            <w:r w:rsidRPr="003A4092">
              <w:rPr>
                <w:rFonts w:ascii="Sylfaen" w:hAnsi="Sylfaen" w:cs="Sylfaen"/>
                <w:noProof/>
                <w:lang w:val="ka-GE"/>
              </w:rPr>
              <w:t>კონსტიტუციის</w:t>
            </w:r>
            <w:r w:rsidRPr="003A4092">
              <w:rPr>
                <w:rFonts w:ascii="Sylfaen" w:hAnsi="Sylfaen"/>
                <w:noProof/>
                <w:lang w:val="ka-GE"/>
              </w:rPr>
              <w:t xml:space="preserve"> 42-</w:t>
            </w:r>
            <w:r w:rsidRPr="003A4092">
              <w:rPr>
                <w:rFonts w:ascii="Sylfaen" w:hAnsi="Sylfaen" w:cs="Sylfaen"/>
                <w:noProof/>
                <w:lang w:val="ka-GE"/>
              </w:rPr>
              <w:t>ე</w:t>
            </w:r>
            <w:r w:rsidRPr="003A4092">
              <w:rPr>
                <w:rFonts w:ascii="Sylfaen" w:hAnsi="Sylfaen"/>
                <w:noProof/>
                <w:lang w:val="ka-GE"/>
              </w:rPr>
              <w:t xml:space="preserve"> </w:t>
            </w:r>
            <w:r w:rsidRPr="003A4092">
              <w:rPr>
                <w:rFonts w:ascii="Sylfaen" w:hAnsi="Sylfaen" w:cs="Sylfaen"/>
                <w:noProof/>
                <w:lang w:val="ka-GE"/>
              </w:rPr>
              <w:t>მუხლის</w:t>
            </w:r>
            <w:r w:rsidRPr="003A4092">
              <w:rPr>
                <w:rFonts w:ascii="Sylfaen" w:hAnsi="Sylfaen"/>
                <w:noProof/>
                <w:lang w:val="ka-GE"/>
              </w:rPr>
              <w:t xml:space="preserve"> </w:t>
            </w:r>
            <w:r w:rsidRPr="003A4092">
              <w:rPr>
                <w:rFonts w:ascii="Sylfaen" w:hAnsi="Sylfaen" w:cs="Sylfaen"/>
                <w:noProof/>
                <w:lang w:val="ka-GE"/>
              </w:rPr>
              <w:t>მე</w:t>
            </w:r>
            <w:r w:rsidRPr="003A4092">
              <w:rPr>
                <w:rFonts w:ascii="Sylfaen" w:hAnsi="Sylfaen"/>
                <w:noProof/>
                <w:lang w:val="ka-GE"/>
              </w:rPr>
              <w:t xml:space="preserve">-5 </w:t>
            </w:r>
            <w:r w:rsidRPr="003A4092">
              <w:rPr>
                <w:rFonts w:ascii="Sylfaen" w:hAnsi="Sylfaen" w:cs="Sylfaen"/>
                <w:noProof/>
                <w:lang w:val="ka-GE"/>
              </w:rPr>
              <w:t>პუნქტში</w:t>
            </w:r>
            <w:r w:rsidRPr="003A4092">
              <w:rPr>
                <w:rFonts w:ascii="Sylfaen" w:hAnsi="Sylfaen"/>
                <w:noProof/>
                <w:lang w:val="ka-GE"/>
              </w:rPr>
              <w:t xml:space="preserve"> </w:t>
            </w:r>
            <w:r w:rsidRPr="003A4092">
              <w:rPr>
                <w:rFonts w:ascii="Sylfaen" w:hAnsi="Sylfaen" w:cs="Sylfaen"/>
                <w:noProof/>
                <w:lang w:val="ka-GE"/>
              </w:rPr>
              <w:t>იგულისხმება</w:t>
            </w:r>
            <w:r w:rsidRPr="003A4092">
              <w:rPr>
                <w:rFonts w:ascii="Sylfaen" w:hAnsi="Sylfaen"/>
                <w:noProof/>
                <w:lang w:val="ka-GE"/>
              </w:rPr>
              <w:t xml:space="preserve"> </w:t>
            </w:r>
            <w:r w:rsidRPr="003A4092">
              <w:rPr>
                <w:rFonts w:ascii="Sylfaen" w:hAnsi="Sylfaen" w:cs="Sylfaen"/>
                <w:noProof/>
                <w:lang w:val="ka-GE"/>
              </w:rPr>
              <w:t>ორივე</w:t>
            </w:r>
            <w:r w:rsidRPr="003A4092">
              <w:rPr>
                <w:rFonts w:ascii="Sylfaen" w:hAnsi="Sylfaen"/>
                <w:noProof/>
                <w:lang w:val="ka-GE"/>
              </w:rPr>
              <w:t xml:space="preserve"> </w:t>
            </w:r>
            <w:r w:rsidRPr="003A4092">
              <w:rPr>
                <w:rFonts w:ascii="Sylfaen" w:hAnsi="Sylfaen" w:cs="Sylfaen"/>
                <w:noProof/>
                <w:lang w:val="ka-GE"/>
              </w:rPr>
              <w:t>შემთხვევა</w:t>
            </w:r>
            <w:r w:rsidRPr="00DB7C0B">
              <w:rPr>
                <w:rFonts w:ascii="Sylfaen" w:hAnsi="Sylfaen" w:cs="Sylfaen"/>
                <w:lang w:val="ka-GE"/>
              </w:rPr>
              <w:t>“</w:t>
            </w:r>
            <w:r w:rsidRPr="00DB7C0B">
              <w:rPr>
                <w:rStyle w:val="ad"/>
                <w:rFonts w:ascii="Sylfaen" w:hAnsi="Sylfaen" w:cs="Sylfaen"/>
                <w:lang w:val="ka-GE"/>
              </w:rPr>
              <w:footnoteReference w:id="15"/>
            </w:r>
            <w:r w:rsidRPr="00DB7C0B">
              <w:rPr>
                <w:rFonts w:ascii="Sylfaen" w:hAnsi="Sylfaen" w:cs="Sylfaen"/>
                <w:lang w:val="ka-GE"/>
              </w:rPr>
              <w:t>.</w:t>
            </w:r>
            <w:r>
              <w:rPr>
                <w:rFonts w:ascii="Sylfaen" w:hAnsi="Sylfaen" w:cs="Sylfaen"/>
                <w:lang w:val="ka-GE"/>
              </w:rPr>
              <w:t xml:space="preserve"> </w:t>
            </w:r>
          </w:p>
          <w:p w14:paraId="1E8FCCF5" w14:textId="77777777" w:rsidR="00D549DB" w:rsidRDefault="00D549DB" w:rsidP="00D549DB">
            <w:pPr>
              <w:ind w:firstLine="720"/>
              <w:jc w:val="both"/>
              <w:rPr>
                <w:rFonts w:ascii="Sylfaen" w:hAnsi="Sylfaen"/>
                <w:noProof/>
                <w:lang w:val="ka-GE"/>
              </w:rPr>
            </w:pPr>
            <w:r>
              <w:rPr>
                <w:rFonts w:ascii="Sylfaen" w:hAnsi="Sylfaen"/>
                <w:b/>
                <w:lang w:val="ka-GE"/>
              </w:rPr>
              <w:t>„...</w:t>
            </w:r>
            <w:r w:rsidRPr="00016F3D">
              <w:rPr>
                <w:rFonts w:ascii="Sylfaen" w:hAnsi="Sylfaen" w:cs="Sylfaen"/>
                <w:noProof/>
                <w:lang w:val="ka-GE"/>
              </w:rPr>
              <w:t>პირის</w:t>
            </w:r>
            <w:r w:rsidRPr="00016F3D">
              <w:rPr>
                <w:rFonts w:ascii="Sylfaen" w:hAnsi="Sylfaen"/>
                <w:noProof/>
                <w:lang w:val="ka-GE"/>
              </w:rPr>
              <w:t xml:space="preserve"> </w:t>
            </w:r>
            <w:r w:rsidRPr="00016F3D">
              <w:rPr>
                <w:rFonts w:ascii="Sylfaen" w:hAnsi="Sylfaen" w:cs="Sylfaen"/>
                <w:noProof/>
                <w:lang w:val="ka-GE"/>
              </w:rPr>
              <w:t>პასუხისმგებლობისაგან</w:t>
            </w:r>
            <w:r w:rsidRPr="00016F3D">
              <w:rPr>
                <w:rFonts w:ascii="Sylfaen" w:hAnsi="Sylfaen"/>
                <w:noProof/>
                <w:lang w:val="ka-GE"/>
              </w:rPr>
              <w:t xml:space="preserve"> </w:t>
            </w:r>
            <w:r w:rsidRPr="00016F3D">
              <w:rPr>
                <w:rFonts w:ascii="Sylfaen" w:hAnsi="Sylfaen" w:cs="Sylfaen"/>
                <w:noProof/>
                <w:lang w:val="ka-GE"/>
              </w:rPr>
              <w:t>გათავისუფლება</w:t>
            </w:r>
            <w:r w:rsidRPr="00016F3D">
              <w:rPr>
                <w:rFonts w:ascii="Sylfaen" w:hAnsi="Sylfaen"/>
                <w:noProof/>
                <w:lang w:val="ka-GE"/>
              </w:rPr>
              <w:t xml:space="preserve"> </w:t>
            </w:r>
            <w:r w:rsidRPr="00016F3D">
              <w:rPr>
                <w:rFonts w:ascii="Sylfaen" w:hAnsi="Sylfaen" w:cs="Sylfaen"/>
                <w:noProof/>
                <w:lang w:val="ka-GE"/>
              </w:rPr>
              <w:t>გულისხმობს</w:t>
            </w:r>
            <w:r w:rsidRPr="00016F3D">
              <w:rPr>
                <w:rFonts w:ascii="Sylfaen" w:hAnsi="Sylfaen"/>
                <w:noProof/>
                <w:lang w:val="ka-GE"/>
              </w:rPr>
              <w:t xml:space="preserve"> </w:t>
            </w:r>
            <w:r w:rsidRPr="00016F3D">
              <w:rPr>
                <w:rFonts w:ascii="Sylfaen" w:hAnsi="Sylfaen" w:cs="Sylfaen"/>
                <w:noProof/>
                <w:lang w:val="ka-GE"/>
              </w:rPr>
              <w:t>იმას</w:t>
            </w:r>
            <w:r w:rsidRPr="00016F3D">
              <w:rPr>
                <w:rFonts w:ascii="Sylfaen" w:hAnsi="Sylfaen"/>
                <w:noProof/>
                <w:lang w:val="ka-GE"/>
              </w:rPr>
              <w:t xml:space="preserve">, </w:t>
            </w:r>
            <w:r w:rsidRPr="00016F3D">
              <w:rPr>
                <w:rFonts w:ascii="Sylfaen" w:hAnsi="Sylfaen" w:cs="Sylfaen"/>
                <w:noProof/>
                <w:lang w:val="ka-GE"/>
              </w:rPr>
              <w:t>რომ</w:t>
            </w:r>
            <w:r w:rsidRPr="00016F3D">
              <w:rPr>
                <w:rFonts w:ascii="Sylfaen" w:hAnsi="Sylfaen"/>
                <w:noProof/>
                <w:lang w:val="ka-GE"/>
              </w:rPr>
              <w:t xml:space="preserve"> </w:t>
            </w:r>
            <w:r w:rsidRPr="00016F3D">
              <w:rPr>
                <w:rFonts w:ascii="Sylfaen" w:hAnsi="Sylfaen" w:cs="Sylfaen"/>
                <w:noProof/>
                <w:lang w:val="ka-GE"/>
              </w:rPr>
              <w:t>უარი</w:t>
            </w:r>
            <w:r w:rsidRPr="00016F3D">
              <w:rPr>
                <w:rFonts w:ascii="Sylfaen" w:hAnsi="Sylfaen"/>
                <w:noProof/>
                <w:lang w:val="ka-GE"/>
              </w:rPr>
              <w:t xml:space="preserve"> </w:t>
            </w:r>
            <w:r w:rsidRPr="00016F3D">
              <w:rPr>
                <w:rFonts w:ascii="Sylfaen" w:hAnsi="Sylfaen" w:cs="Sylfaen"/>
                <w:noProof/>
                <w:lang w:val="ka-GE"/>
              </w:rPr>
              <w:t>ითქვა</w:t>
            </w:r>
            <w:r w:rsidRPr="00016F3D">
              <w:rPr>
                <w:rFonts w:ascii="Sylfaen" w:hAnsi="Sylfaen"/>
                <w:noProof/>
                <w:lang w:val="ka-GE"/>
              </w:rPr>
              <w:t xml:space="preserve"> </w:t>
            </w:r>
            <w:r w:rsidRPr="00016F3D">
              <w:rPr>
                <w:rFonts w:ascii="Sylfaen" w:hAnsi="Sylfaen" w:cs="Sylfaen"/>
                <w:noProof/>
                <w:lang w:val="ka-GE"/>
              </w:rPr>
              <w:t>ქმედების</w:t>
            </w:r>
            <w:r w:rsidRPr="00016F3D">
              <w:rPr>
                <w:rFonts w:ascii="Sylfaen" w:hAnsi="Sylfaen"/>
                <w:noProof/>
                <w:lang w:val="ka-GE"/>
              </w:rPr>
              <w:t xml:space="preserve"> </w:t>
            </w:r>
            <w:r w:rsidRPr="00016F3D">
              <w:rPr>
                <w:rFonts w:ascii="Sylfaen" w:hAnsi="Sylfaen" w:cs="Sylfaen"/>
                <w:noProof/>
                <w:lang w:val="ka-GE"/>
              </w:rPr>
              <w:t>შეფასებაზე</w:t>
            </w:r>
            <w:r w:rsidRPr="00016F3D">
              <w:rPr>
                <w:rFonts w:ascii="Sylfaen" w:hAnsi="Sylfaen"/>
                <w:noProof/>
                <w:lang w:val="ka-GE"/>
              </w:rPr>
              <w:t xml:space="preserve"> </w:t>
            </w:r>
            <w:r w:rsidRPr="00016F3D">
              <w:rPr>
                <w:rFonts w:ascii="Sylfaen" w:hAnsi="Sylfaen" w:cs="Sylfaen"/>
                <w:noProof/>
                <w:lang w:val="ka-GE"/>
              </w:rPr>
              <w:t>და</w:t>
            </w:r>
            <w:r w:rsidRPr="00016F3D">
              <w:rPr>
                <w:rFonts w:ascii="Sylfaen" w:hAnsi="Sylfaen"/>
                <w:noProof/>
                <w:lang w:val="ka-GE"/>
              </w:rPr>
              <w:t xml:space="preserve"> </w:t>
            </w:r>
            <w:r w:rsidRPr="00016F3D">
              <w:rPr>
                <w:rFonts w:ascii="Sylfaen" w:hAnsi="Sylfaen" w:cs="Sylfaen"/>
                <w:noProof/>
                <w:lang w:val="ka-GE"/>
              </w:rPr>
              <w:t>ამდენად</w:t>
            </w:r>
            <w:r w:rsidRPr="00016F3D">
              <w:rPr>
                <w:rFonts w:ascii="Sylfaen" w:hAnsi="Sylfaen"/>
                <w:noProof/>
                <w:lang w:val="ka-GE"/>
              </w:rPr>
              <w:t xml:space="preserve">, </w:t>
            </w:r>
            <w:r w:rsidRPr="00016F3D">
              <w:rPr>
                <w:rFonts w:ascii="Sylfaen" w:hAnsi="Sylfaen" w:cs="Sylfaen"/>
                <w:noProof/>
                <w:lang w:val="ka-GE"/>
              </w:rPr>
              <w:t>ამ</w:t>
            </w:r>
            <w:r w:rsidRPr="00016F3D">
              <w:rPr>
                <w:rFonts w:ascii="Sylfaen" w:hAnsi="Sylfaen"/>
                <w:noProof/>
                <w:lang w:val="ka-GE"/>
              </w:rPr>
              <w:t xml:space="preserve"> </w:t>
            </w:r>
            <w:r w:rsidRPr="00016F3D">
              <w:rPr>
                <w:rFonts w:ascii="Sylfaen" w:hAnsi="Sylfaen" w:cs="Sylfaen"/>
                <w:noProof/>
                <w:lang w:val="ka-GE"/>
              </w:rPr>
              <w:t>ქმედებამ</w:t>
            </w:r>
            <w:r w:rsidRPr="00016F3D">
              <w:rPr>
                <w:rFonts w:ascii="Sylfaen" w:hAnsi="Sylfaen"/>
                <w:noProof/>
                <w:lang w:val="ka-GE"/>
              </w:rPr>
              <w:t xml:space="preserve"> </w:t>
            </w:r>
            <w:r w:rsidRPr="00016F3D">
              <w:rPr>
                <w:rFonts w:ascii="Sylfaen" w:hAnsi="Sylfaen" w:cs="Sylfaen"/>
                <w:noProof/>
                <w:lang w:val="ka-GE"/>
              </w:rPr>
              <w:t>კონკრეტულ</w:t>
            </w:r>
            <w:r w:rsidRPr="00016F3D">
              <w:rPr>
                <w:rFonts w:ascii="Sylfaen" w:hAnsi="Sylfaen"/>
                <w:noProof/>
                <w:lang w:val="ka-GE"/>
              </w:rPr>
              <w:t xml:space="preserve"> </w:t>
            </w:r>
            <w:r w:rsidRPr="00016F3D">
              <w:rPr>
                <w:rFonts w:ascii="Sylfaen" w:hAnsi="Sylfaen" w:cs="Sylfaen"/>
                <w:noProof/>
                <w:lang w:val="ka-GE"/>
              </w:rPr>
              <w:t>ვითარებაში</w:t>
            </w:r>
            <w:r w:rsidRPr="00016F3D">
              <w:rPr>
                <w:rFonts w:ascii="Sylfaen" w:hAnsi="Sylfaen"/>
                <w:noProof/>
                <w:lang w:val="ka-GE"/>
              </w:rPr>
              <w:t xml:space="preserve"> </w:t>
            </w:r>
            <w:r w:rsidRPr="00016F3D">
              <w:rPr>
                <w:rFonts w:ascii="Sylfaen" w:hAnsi="Sylfaen" w:cs="Sylfaen"/>
                <w:noProof/>
                <w:lang w:val="ka-GE"/>
              </w:rPr>
              <w:t>კონკრეტულ</w:t>
            </w:r>
            <w:r w:rsidRPr="00016F3D">
              <w:rPr>
                <w:rFonts w:ascii="Sylfaen" w:hAnsi="Sylfaen"/>
                <w:noProof/>
                <w:lang w:val="ka-GE"/>
              </w:rPr>
              <w:t xml:space="preserve"> </w:t>
            </w:r>
            <w:r w:rsidRPr="00016F3D">
              <w:rPr>
                <w:rFonts w:ascii="Sylfaen" w:hAnsi="Sylfaen" w:cs="Sylfaen"/>
                <w:noProof/>
                <w:lang w:val="ka-GE"/>
              </w:rPr>
              <w:t>პირთან</w:t>
            </w:r>
            <w:r w:rsidRPr="00016F3D">
              <w:rPr>
                <w:rFonts w:ascii="Sylfaen" w:hAnsi="Sylfaen"/>
                <w:noProof/>
                <w:lang w:val="ka-GE"/>
              </w:rPr>
              <w:t xml:space="preserve"> </w:t>
            </w:r>
            <w:r w:rsidRPr="00016F3D">
              <w:rPr>
                <w:rFonts w:ascii="Sylfaen" w:hAnsi="Sylfaen" w:cs="Sylfaen"/>
                <w:noProof/>
                <w:lang w:val="ka-GE"/>
              </w:rPr>
              <w:t>დაკავშირებით</w:t>
            </w:r>
            <w:r w:rsidRPr="00016F3D">
              <w:rPr>
                <w:rFonts w:ascii="Sylfaen" w:hAnsi="Sylfaen"/>
                <w:noProof/>
                <w:lang w:val="ka-GE"/>
              </w:rPr>
              <w:t xml:space="preserve"> </w:t>
            </w:r>
            <w:r w:rsidRPr="00016F3D">
              <w:rPr>
                <w:rFonts w:ascii="Sylfaen" w:hAnsi="Sylfaen" w:cs="Sylfaen"/>
                <w:noProof/>
                <w:lang w:val="ka-GE"/>
              </w:rPr>
              <w:t>დაკარგა</w:t>
            </w:r>
            <w:r w:rsidRPr="00016F3D">
              <w:rPr>
                <w:rFonts w:ascii="Sylfaen" w:hAnsi="Sylfaen"/>
                <w:noProof/>
                <w:lang w:val="ka-GE"/>
              </w:rPr>
              <w:t xml:space="preserve"> </w:t>
            </w:r>
            <w:r w:rsidRPr="00016F3D">
              <w:rPr>
                <w:rFonts w:ascii="Sylfaen" w:hAnsi="Sylfaen" w:cs="Sylfaen"/>
                <w:noProof/>
                <w:lang w:val="ka-GE"/>
              </w:rPr>
              <w:t>დანაშაულებრივი</w:t>
            </w:r>
            <w:r w:rsidRPr="00016F3D">
              <w:rPr>
                <w:rFonts w:ascii="Sylfaen" w:hAnsi="Sylfaen"/>
                <w:noProof/>
                <w:lang w:val="ka-GE"/>
              </w:rPr>
              <w:t xml:space="preserve"> </w:t>
            </w:r>
            <w:r w:rsidRPr="00016F3D">
              <w:rPr>
                <w:rFonts w:ascii="Sylfaen" w:hAnsi="Sylfaen" w:cs="Sylfaen"/>
                <w:noProof/>
                <w:lang w:val="ka-GE"/>
              </w:rPr>
              <w:t>ხასიათი</w:t>
            </w:r>
            <w:r w:rsidRPr="00016F3D">
              <w:rPr>
                <w:rFonts w:ascii="Sylfaen" w:hAnsi="Sylfaen"/>
                <w:noProof/>
                <w:lang w:val="ka-GE"/>
              </w:rPr>
              <w:t xml:space="preserve">. </w:t>
            </w:r>
            <w:r w:rsidRPr="00016F3D">
              <w:rPr>
                <w:rFonts w:ascii="Sylfaen" w:hAnsi="Sylfaen" w:cs="Sylfaen"/>
                <w:noProof/>
                <w:lang w:val="ka-GE"/>
              </w:rPr>
              <w:t>სისხლის</w:t>
            </w:r>
            <w:r w:rsidRPr="00016F3D">
              <w:rPr>
                <w:rFonts w:ascii="Sylfaen" w:hAnsi="Sylfaen"/>
                <w:noProof/>
                <w:lang w:val="ka-GE"/>
              </w:rPr>
              <w:t xml:space="preserve"> </w:t>
            </w:r>
            <w:r w:rsidRPr="00016F3D">
              <w:rPr>
                <w:rFonts w:ascii="Sylfaen" w:hAnsi="Sylfaen" w:cs="Sylfaen"/>
                <w:noProof/>
                <w:lang w:val="ka-GE"/>
              </w:rPr>
              <w:t>სამართლებრივი</w:t>
            </w:r>
            <w:r w:rsidRPr="00016F3D">
              <w:rPr>
                <w:rFonts w:ascii="Sylfaen" w:hAnsi="Sylfaen"/>
                <w:noProof/>
                <w:lang w:val="ka-GE"/>
              </w:rPr>
              <w:t xml:space="preserve"> </w:t>
            </w:r>
            <w:r w:rsidRPr="00016F3D">
              <w:rPr>
                <w:rFonts w:ascii="Sylfaen" w:hAnsi="Sylfaen" w:cs="Sylfaen"/>
                <w:noProof/>
                <w:lang w:val="ka-GE"/>
              </w:rPr>
              <w:t>დევნის</w:t>
            </w:r>
            <w:r w:rsidRPr="00016F3D">
              <w:rPr>
                <w:rFonts w:ascii="Sylfaen" w:hAnsi="Sylfaen"/>
                <w:noProof/>
                <w:lang w:val="ka-GE"/>
              </w:rPr>
              <w:t xml:space="preserve"> </w:t>
            </w:r>
            <w:r w:rsidRPr="00016F3D">
              <w:rPr>
                <w:rFonts w:ascii="Sylfaen" w:hAnsi="Sylfaen" w:cs="Sylfaen"/>
                <w:noProof/>
                <w:lang w:val="ka-GE"/>
              </w:rPr>
              <w:t>გაგრძელებაზე</w:t>
            </w:r>
            <w:r w:rsidRPr="00016F3D">
              <w:rPr>
                <w:rFonts w:ascii="Sylfaen" w:hAnsi="Sylfaen"/>
                <w:noProof/>
                <w:lang w:val="ka-GE"/>
              </w:rPr>
              <w:t xml:space="preserve"> </w:t>
            </w:r>
            <w:r w:rsidRPr="00016F3D">
              <w:rPr>
                <w:rFonts w:ascii="Sylfaen" w:hAnsi="Sylfaen" w:cs="Sylfaen"/>
                <w:noProof/>
                <w:lang w:val="ka-GE"/>
              </w:rPr>
              <w:t>უარის</w:t>
            </w:r>
            <w:r w:rsidRPr="00016F3D">
              <w:rPr>
                <w:rFonts w:ascii="Sylfaen" w:hAnsi="Sylfaen"/>
                <w:noProof/>
                <w:lang w:val="ka-GE"/>
              </w:rPr>
              <w:t xml:space="preserve"> </w:t>
            </w:r>
            <w:r w:rsidRPr="00016F3D">
              <w:rPr>
                <w:rFonts w:ascii="Sylfaen" w:hAnsi="Sylfaen" w:cs="Sylfaen"/>
                <w:noProof/>
                <w:lang w:val="ka-GE"/>
              </w:rPr>
              <w:t>თქმა</w:t>
            </w:r>
            <w:r w:rsidRPr="00016F3D">
              <w:rPr>
                <w:rFonts w:ascii="Sylfaen" w:hAnsi="Sylfaen"/>
                <w:noProof/>
                <w:lang w:val="ka-GE"/>
              </w:rPr>
              <w:t xml:space="preserve"> </w:t>
            </w:r>
            <w:r w:rsidRPr="00016F3D">
              <w:rPr>
                <w:rFonts w:ascii="Sylfaen" w:hAnsi="Sylfaen" w:cs="Sylfaen"/>
                <w:noProof/>
                <w:lang w:val="ka-GE"/>
              </w:rPr>
              <w:t>და</w:t>
            </w:r>
            <w:r w:rsidRPr="00016F3D">
              <w:rPr>
                <w:rFonts w:ascii="Sylfaen" w:hAnsi="Sylfaen"/>
                <w:noProof/>
                <w:lang w:val="ka-GE"/>
              </w:rPr>
              <w:t xml:space="preserve"> </w:t>
            </w:r>
            <w:r w:rsidRPr="00016F3D">
              <w:rPr>
                <w:rFonts w:ascii="Sylfaen" w:hAnsi="Sylfaen" w:cs="Sylfaen"/>
                <w:noProof/>
                <w:lang w:val="ka-GE"/>
              </w:rPr>
              <w:t>პირის</w:t>
            </w:r>
            <w:r w:rsidRPr="00016F3D">
              <w:rPr>
                <w:rFonts w:ascii="Sylfaen" w:hAnsi="Sylfaen"/>
                <w:noProof/>
                <w:lang w:val="ka-GE"/>
              </w:rPr>
              <w:t xml:space="preserve"> </w:t>
            </w:r>
            <w:r w:rsidRPr="00016F3D">
              <w:rPr>
                <w:rFonts w:ascii="Sylfaen" w:hAnsi="Sylfaen" w:cs="Sylfaen"/>
                <w:noProof/>
                <w:lang w:val="ka-GE"/>
              </w:rPr>
              <w:t>პასუხისმგებლობისაგან</w:t>
            </w:r>
            <w:r w:rsidRPr="00016F3D">
              <w:rPr>
                <w:rFonts w:ascii="Sylfaen" w:hAnsi="Sylfaen"/>
                <w:noProof/>
                <w:lang w:val="ka-GE"/>
              </w:rPr>
              <w:t xml:space="preserve"> </w:t>
            </w:r>
            <w:r w:rsidRPr="00016F3D">
              <w:rPr>
                <w:rFonts w:ascii="Sylfaen" w:hAnsi="Sylfaen" w:cs="Sylfaen"/>
                <w:noProof/>
                <w:lang w:val="ka-GE"/>
              </w:rPr>
              <w:t>გათავისუფლება</w:t>
            </w:r>
            <w:r w:rsidRPr="00016F3D">
              <w:rPr>
                <w:rFonts w:ascii="Sylfaen" w:hAnsi="Sylfaen"/>
                <w:noProof/>
                <w:lang w:val="ka-GE"/>
              </w:rPr>
              <w:t xml:space="preserve"> </w:t>
            </w:r>
            <w:r w:rsidRPr="00016F3D">
              <w:rPr>
                <w:rFonts w:ascii="Sylfaen" w:hAnsi="Sylfaen" w:cs="Sylfaen"/>
                <w:noProof/>
                <w:lang w:val="ka-GE"/>
              </w:rPr>
              <w:t>იმის</w:t>
            </w:r>
            <w:r w:rsidRPr="00016F3D">
              <w:rPr>
                <w:rFonts w:ascii="Sylfaen" w:hAnsi="Sylfaen"/>
                <w:noProof/>
                <w:lang w:val="ka-GE"/>
              </w:rPr>
              <w:t xml:space="preserve"> </w:t>
            </w:r>
            <w:r w:rsidRPr="00016F3D">
              <w:rPr>
                <w:rFonts w:ascii="Sylfaen" w:hAnsi="Sylfaen" w:cs="Sylfaen"/>
                <w:noProof/>
                <w:lang w:val="ka-GE"/>
              </w:rPr>
              <w:t>მანიშნებელია</w:t>
            </w:r>
            <w:r w:rsidRPr="00016F3D">
              <w:rPr>
                <w:rFonts w:ascii="Sylfaen" w:hAnsi="Sylfaen"/>
                <w:noProof/>
                <w:lang w:val="ka-GE"/>
              </w:rPr>
              <w:t xml:space="preserve">, </w:t>
            </w:r>
            <w:r w:rsidRPr="00016F3D">
              <w:rPr>
                <w:rFonts w:ascii="Sylfaen" w:hAnsi="Sylfaen" w:cs="Sylfaen"/>
                <w:noProof/>
                <w:lang w:val="ka-GE"/>
              </w:rPr>
              <w:t>რომ</w:t>
            </w:r>
            <w:r w:rsidRPr="00016F3D">
              <w:rPr>
                <w:rFonts w:ascii="Sylfaen" w:hAnsi="Sylfaen"/>
                <w:noProof/>
                <w:lang w:val="ka-GE"/>
              </w:rPr>
              <w:t xml:space="preserve"> </w:t>
            </w:r>
            <w:r w:rsidRPr="00016F3D">
              <w:rPr>
                <w:rFonts w:ascii="Sylfaen" w:hAnsi="Sylfaen" w:cs="Sylfaen"/>
                <w:noProof/>
                <w:lang w:val="ka-GE"/>
              </w:rPr>
              <w:t>კონკრეტული</w:t>
            </w:r>
            <w:r w:rsidRPr="00016F3D">
              <w:rPr>
                <w:rFonts w:ascii="Sylfaen" w:hAnsi="Sylfaen"/>
                <w:noProof/>
                <w:lang w:val="ka-GE"/>
              </w:rPr>
              <w:t xml:space="preserve"> </w:t>
            </w:r>
            <w:r w:rsidRPr="00016F3D">
              <w:rPr>
                <w:rFonts w:ascii="Sylfaen" w:hAnsi="Sylfaen" w:cs="Sylfaen"/>
                <w:noProof/>
                <w:lang w:val="ka-GE"/>
              </w:rPr>
              <w:t>ქმედება</w:t>
            </w:r>
            <w:r w:rsidRPr="00016F3D">
              <w:rPr>
                <w:rFonts w:ascii="Sylfaen" w:hAnsi="Sylfaen"/>
                <w:noProof/>
                <w:lang w:val="ka-GE"/>
              </w:rPr>
              <w:t xml:space="preserve"> </w:t>
            </w:r>
            <w:r w:rsidRPr="00016F3D">
              <w:rPr>
                <w:rFonts w:ascii="Sylfaen" w:hAnsi="Sylfaen" w:cs="Sylfaen"/>
                <w:noProof/>
                <w:lang w:val="ka-GE"/>
              </w:rPr>
              <w:t>აღარაა</w:t>
            </w:r>
            <w:r w:rsidRPr="00016F3D">
              <w:rPr>
                <w:rFonts w:ascii="Sylfaen" w:hAnsi="Sylfaen"/>
                <w:noProof/>
                <w:lang w:val="ka-GE"/>
              </w:rPr>
              <w:t xml:space="preserve"> </w:t>
            </w:r>
            <w:r w:rsidRPr="00016F3D">
              <w:rPr>
                <w:rFonts w:ascii="Sylfaen" w:hAnsi="Sylfaen" w:cs="Sylfaen"/>
                <w:noProof/>
                <w:lang w:val="ka-GE"/>
              </w:rPr>
              <w:t>სისხლისსამართლებრივი</w:t>
            </w:r>
            <w:r w:rsidRPr="00016F3D">
              <w:rPr>
                <w:rFonts w:ascii="Sylfaen" w:hAnsi="Sylfaen"/>
                <w:noProof/>
                <w:lang w:val="ka-GE"/>
              </w:rPr>
              <w:t xml:space="preserve"> </w:t>
            </w:r>
            <w:r w:rsidRPr="00016F3D">
              <w:rPr>
                <w:rFonts w:ascii="Sylfaen" w:hAnsi="Sylfaen" w:cs="Sylfaen"/>
                <w:noProof/>
                <w:lang w:val="ka-GE"/>
              </w:rPr>
              <w:t>შეფასების</w:t>
            </w:r>
            <w:r w:rsidRPr="00016F3D">
              <w:rPr>
                <w:rFonts w:ascii="Sylfaen" w:hAnsi="Sylfaen"/>
                <w:noProof/>
                <w:lang w:val="ka-GE"/>
              </w:rPr>
              <w:t xml:space="preserve"> </w:t>
            </w:r>
            <w:r w:rsidRPr="00016F3D">
              <w:rPr>
                <w:rFonts w:ascii="Sylfaen" w:hAnsi="Sylfaen" w:cs="Sylfaen"/>
                <w:noProof/>
                <w:lang w:val="ka-GE"/>
              </w:rPr>
              <w:t>ობიექტი</w:t>
            </w:r>
            <w:r w:rsidRPr="00016F3D">
              <w:rPr>
                <w:rFonts w:ascii="Sylfaen" w:hAnsi="Sylfaen"/>
                <w:noProof/>
                <w:lang w:val="ka-GE"/>
              </w:rPr>
              <w:t xml:space="preserve"> </w:t>
            </w:r>
            <w:r w:rsidRPr="00016F3D">
              <w:rPr>
                <w:rFonts w:ascii="Sylfaen" w:hAnsi="Sylfaen" w:cs="Sylfaen"/>
                <w:noProof/>
                <w:lang w:val="ka-GE"/>
              </w:rPr>
              <w:t>და</w:t>
            </w:r>
            <w:r w:rsidRPr="00016F3D">
              <w:rPr>
                <w:rFonts w:ascii="Sylfaen" w:hAnsi="Sylfaen"/>
                <w:noProof/>
                <w:lang w:val="ka-GE"/>
              </w:rPr>
              <w:t xml:space="preserve"> </w:t>
            </w:r>
            <w:r w:rsidRPr="00016F3D">
              <w:rPr>
                <w:rFonts w:ascii="Sylfaen" w:hAnsi="Sylfaen" w:cs="Sylfaen"/>
                <w:noProof/>
                <w:lang w:val="ka-GE"/>
              </w:rPr>
              <w:t>ამ</w:t>
            </w:r>
            <w:r w:rsidRPr="00016F3D">
              <w:rPr>
                <w:rFonts w:ascii="Sylfaen" w:hAnsi="Sylfaen"/>
                <w:noProof/>
                <w:lang w:val="ka-GE"/>
              </w:rPr>
              <w:t xml:space="preserve"> </w:t>
            </w:r>
            <w:r w:rsidRPr="00016F3D">
              <w:rPr>
                <w:rFonts w:ascii="Sylfaen" w:hAnsi="Sylfaen" w:cs="Sylfaen"/>
                <w:noProof/>
                <w:lang w:val="ka-GE"/>
              </w:rPr>
              <w:t>აზრით</w:t>
            </w:r>
            <w:r w:rsidRPr="00016F3D">
              <w:rPr>
                <w:rFonts w:ascii="Sylfaen" w:hAnsi="Sylfaen"/>
                <w:noProof/>
                <w:lang w:val="ka-GE"/>
              </w:rPr>
              <w:t xml:space="preserve">, </w:t>
            </w:r>
            <w:r w:rsidRPr="00016F3D">
              <w:rPr>
                <w:rFonts w:ascii="Sylfaen" w:hAnsi="Sylfaen" w:cs="Sylfaen"/>
                <w:noProof/>
                <w:lang w:val="ka-GE"/>
              </w:rPr>
              <w:t>არაპირდაპირი</w:t>
            </w:r>
            <w:r w:rsidRPr="00016F3D">
              <w:rPr>
                <w:rFonts w:ascii="Sylfaen" w:hAnsi="Sylfaen"/>
                <w:noProof/>
                <w:lang w:val="ka-GE"/>
              </w:rPr>
              <w:t xml:space="preserve">, </w:t>
            </w:r>
            <w:r w:rsidRPr="00016F3D">
              <w:rPr>
                <w:rFonts w:ascii="Sylfaen" w:hAnsi="Sylfaen" w:cs="Sylfaen"/>
                <w:noProof/>
                <w:lang w:val="ka-GE"/>
              </w:rPr>
              <w:t>ფართო</w:t>
            </w:r>
            <w:r w:rsidRPr="00016F3D">
              <w:rPr>
                <w:rFonts w:ascii="Sylfaen" w:hAnsi="Sylfaen"/>
                <w:noProof/>
                <w:lang w:val="ka-GE"/>
              </w:rPr>
              <w:t xml:space="preserve"> </w:t>
            </w:r>
            <w:r w:rsidRPr="00016F3D">
              <w:rPr>
                <w:rFonts w:ascii="Sylfaen" w:hAnsi="Sylfaen" w:cs="Sylfaen"/>
                <w:noProof/>
                <w:lang w:val="ka-GE"/>
              </w:rPr>
              <w:t>გაგებით</w:t>
            </w:r>
            <w:r w:rsidRPr="00016F3D">
              <w:rPr>
                <w:rFonts w:ascii="Sylfaen" w:hAnsi="Sylfaen"/>
                <w:noProof/>
                <w:lang w:val="ka-GE"/>
              </w:rPr>
              <w:t xml:space="preserve">, </w:t>
            </w:r>
            <w:r w:rsidRPr="00016F3D">
              <w:rPr>
                <w:rFonts w:ascii="Sylfaen" w:hAnsi="Sylfaen" w:cs="Sylfaen"/>
                <w:noProof/>
                <w:lang w:val="ka-GE"/>
              </w:rPr>
              <w:t>აღარ</w:t>
            </w:r>
            <w:r w:rsidRPr="00016F3D">
              <w:rPr>
                <w:rFonts w:ascii="Sylfaen" w:hAnsi="Sylfaen"/>
                <w:noProof/>
                <w:lang w:val="ka-GE"/>
              </w:rPr>
              <w:t xml:space="preserve"> </w:t>
            </w:r>
            <w:r w:rsidRPr="00016F3D">
              <w:rPr>
                <w:rFonts w:ascii="Sylfaen" w:hAnsi="Sylfaen" w:cs="Sylfaen"/>
                <w:noProof/>
                <w:lang w:val="ka-GE"/>
              </w:rPr>
              <w:t>არის</w:t>
            </w:r>
            <w:r w:rsidRPr="00016F3D">
              <w:rPr>
                <w:rFonts w:ascii="Sylfaen" w:hAnsi="Sylfaen"/>
                <w:noProof/>
                <w:lang w:val="ka-GE"/>
              </w:rPr>
              <w:t xml:space="preserve"> </w:t>
            </w:r>
            <w:r w:rsidRPr="00016F3D">
              <w:rPr>
                <w:rFonts w:ascii="Sylfaen" w:hAnsi="Sylfaen" w:cs="Sylfaen"/>
                <w:noProof/>
                <w:lang w:val="ka-GE"/>
              </w:rPr>
              <w:t>იგი</w:t>
            </w:r>
            <w:r w:rsidRPr="00016F3D">
              <w:rPr>
                <w:rFonts w:ascii="Sylfaen" w:hAnsi="Sylfaen"/>
                <w:noProof/>
                <w:lang w:val="ka-GE"/>
              </w:rPr>
              <w:t xml:space="preserve"> </w:t>
            </w:r>
            <w:r w:rsidRPr="00016F3D">
              <w:rPr>
                <w:rFonts w:ascii="Sylfaen" w:hAnsi="Sylfaen" w:cs="Sylfaen"/>
                <w:noProof/>
                <w:lang w:val="ka-GE"/>
              </w:rPr>
              <w:t>დანაშაულებრივი</w:t>
            </w:r>
            <w:r w:rsidRPr="00016F3D">
              <w:rPr>
                <w:rFonts w:ascii="Sylfaen" w:hAnsi="Sylfaen"/>
                <w:noProof/>
                <w:lang w:val="ka-GE"/>
              </w:rPr>
              <w:t xml:space="preserve">. </w:t>
            </w:r>
            <w:r w:rsidRPr="00016F3D">
              <w:rPr>
                <w:rFonts w:ascii="Sylfaen" w:hAnsi="Sylfaen" w:cs="Sylfaen"/>
                <w:noProof/>
                <w:lang w:val="ka-GE"/>
              </w:rPr>
              <w:t>აქედან</w:t>
            </w:r>
            <w:r w:rsidRPr="00016F3D">
              <w:rPr>
                <w:rFonts w:ascii="Sylfaen" w:hAnsi="Sylfaen"/>
                <w:noProof/>
                <w:lang w:val="ka-GE"/>
              </w:rPr>
              <w:t xml:space="preserve"> </w:t>
            </w:r>
            <w:r w:rsidRPr="00016F3D">
              <w:rPr>
                <w:rFonts w:ascii="Sylfaen" w:hAnsi="Sylfaen" w:cs="Sylfaen"/>
                <w:noProof/>
                <w:lang w:val="ka-GE"/>
              </w:rPr>
              <w:t>გამომდინარე</w:t>
            </w:r>
            <w:r w:rsidRPr="00016F3D">
              <w:rPr>
                <w:rFonts w:ascii="Sylfaen" w:hAnsi="Sylfaen"/>
                <w:noProof/>
                <w:lang w:val="ka-GE"/>
              </w:rPr>
              <w:t xml:space="preserve">, </w:t>
            </w:r>
            <w:r w:rsidRPr="00016F3D">
              <w:rPr>
                <w:rFonts w:ascii="Sylfaen" w:hAnsi="Sylfaen" w:cs="Sylfaen"/>
                <w:noProof/>
                <w:lang w:val="ka-GE"/>
              </w:rPr>
              <w:t>საკანონმდებლო</w:t>
            </w:r>
            <w:r w:rsidRPr="00016F3D">
              <w:rPr>
                <w:rFonts w:ascii="Sylfaen" w:hAnsi="Sylfaen"/>
                <w:noProof/>
                <w:lang w:val="ka-GE"/>
              </w:rPr>
              <w:t xml:space="preserve"> </w:t>
            </w:r>
            <w:r w:rsidRPr="00016F3D">
              <w:rPr>
                <w:rFonts w:ascii="Sylfaen" w:hAnsi="Sylfaen" w:cs="Sylfaen"/>
                <w:noProof/>
                <w:lang w:val="ka-GE"/>
              </w:rPr>
              <w:t>დებულება</w:t>
            </w:r>
            <w:r w:rsidRPr="00016F3D">
              <w:rPr>
                <w:rFonts w:ascii="Sylfaen" w:hAnsi="Sylfaen"/>
                <w:noProof/>
                <w:lang w:val="ka-GE"/>
              </w:rPr>
              <w:t xml:space="preserve"> </w:t>
            </w:r>
            <w:r>
              <w:rPr>
                <w:rFonts w:ascii="Sylfaen" w:hAnsi="Sylfaen"/>
                <w:noProof/>
                <w:lang w:val="ka-GE"/>
              </w:rPr>
              <w:t>„</w:t>
            </w:r>
            <w:r w:rsidRPr="00016F3D">
              <w:rPr>
                <w:rFonts w:ascii="Sylfaen" w:hAnsi="Sylfaen" w:cs="Sylfaen"/>
                <w:noProof/>
                <w:lang w:val="ka-GE"/>
              </w:rPr>
              <w:t>აუქმებს</w:t>
            </w:r>
            <w:r w:rsidRPr="00016F3D">
              <w:rPr>
                <w:rFonts w:ascii="Sylfaen" w:hAnsi="Sylfaen"/>
                <w:noProof/>
                <w:lang w:val="ka-GE"/>
              </w:rPr>
              <w:t xml:space="preserve"> </w:t>
            </w:r>
            <w:r w:rsidRPr="00016F3D">
              <w:rPr>
                <w:rFonts w:ascii="Sylfaen" w:hAnsi="Sylfaen" w:cs="Sylfaen"/>
                <w:noProof/>
                <w:lang w:val="ka-GE"/>
              </w:rPr>
              <w:t>დანაშაულებრიობას</w:t>
            </w:r>
            <w:r>
              <w:rPr>
                <w:rFonts w:ascii="Sylfaen" w:hAnsi="Sylfaen"/>
                <w:noProof/>
                <w:lang w:val="ka-GE"/>
              </w:rPr>
              <w:t>“</w:t>
            </w:r>
            <w:r w:rsidRPr="00016F3D">
              <w:rPr>
                <w:rFonts w:ascii="Sylfaen" w:hAnsi="Sylfaen"/>
                <w:noProof/>
                <w:lang w:val="ka-GE"/>
              </w:rPr>
              <w:t xml:space="preserve"> </w:t>
            </w:r>
            <w:r w:rsidRPr="00016F3D">
              <w:rPr>
                <w:rFonts w:ascii="Sylfaen" w:hAnsi="Sylfaen" w:cs="Sylfaen"/>
                <w:noProof/>
                <w:lang w:val="ka-GE"/>
              </w:rPr>
              <w:t>უნდა</w:t>
            </w:r>
            <w:r w:rsidRPr="00016F3D">
              <w:rPr>
                <w:rFonts w:ascii="Sylfaen" w:hAnsi="Sylfaen"/>
                <w:noProof/>
                <w:lang w:val="ka-GE"/>
              </w:rPr>
              <w:t xml:space="preserve"> </w:t>
            </w:r>
            <w:r w:rsidRPr="00016F3D">
              <w:rPr>
                <w:rFonts w:ascii="Sylfaen" w:hAnsi="Sylfaen" w:cs="Sylfaen"/>
                <w:noProof/>
                <w:lang w:val="ka-GE"/>
              </w:rPr>
              <w:t>განიმარტოს</w:t>
            </w:r>
            <w:r w:rsidRPr="00016F3D">
              <w:rPr>
                <w:rFonts w:ascii="Sylfaen" w:hAnsi="Sylfaen"/>
                <w:noProof/>
                <w:lang w:val="ka-GE"/>
              </w:rPr>
              <w:t xml:space="preserve"> </w:t>
            </w:r>
            <w:r w:rsidRPr="00016F3D">
              <w:rPr>
                <w:rFonts w:ascii="Sylfaen" w:hAnsi="Sylfaen" w:cs="Sylfaen"/>
                <w:noProof/>
                <w:lang w:val="ka-GE"/>
              </w:rPr>
              <w:t>ფართოდ</w:t>
            </w:r>
            <w:r w:rsidRPr="00016F3D">
              <w:rPr>
                <w:rFonts w:ascii="Sylfaen" w:hAnsi="Sylfaen"/>
                <w:noProof/>
                <w:lang w:val="ka-GE"/>
              </w:rPr>
              <w:t xml:space="preserve">, </w:t>
            </w:r>
            <w:r w:rsidRPr="00016F3D">
              <w:rPr>
                <w:rFonts w:ascii="Sylfaen" w:hAnsi="Sylfaen" w:cs="Sylfaen"/>
                <w:noProof/>
                <w:lang w:val="ka-GE"/>
              </w:rPr>
              <w:t>არა</w:t>
            </w:r>
            <w:r w:rsidRPr="00016F3D">
              <w:rPr>
                <w:rFonts w:ascii="Sylfaen" w:hAnsi="Sylfaen"/>
                <w:noProof/>
                <w:lang w:val="ka-GE"/>
              </w:rPr>
              <w:t xml:space="preserve"> </w:t>
            </w:r>
            <w:r w:rsidRPr="00016F3D">
              <w:rPr>
                <w:rFonts w:ascii="Sylfaen" w:hAnsi="Sylfaen" w:cs="Sylfaen"/>
                <w:noProof/>
                <w:lang w:val="ka-GE"/>
              </w:rPr>
              <w:t>მარტო</w:t>
            </w:r>
            <w:r w:rsidRPr="00016F3D">
              <w:rPr>
                <w:rFonts w:ascii="Sylfaen" w:hAnsi="Sylfaen"/>
                <w:noProof/>
                <w:lang w:val="ka-GE"/>
              </w:rPr>
              <w:t xml:space="preserve"> </w:t>
            </w:r>
            <w:r w:rsidRPr="00016F3D">
              <w:rPr>
                <w:rFonts w:ascii="Sylfaen" w:hAnsi="Sylfaen" w:cs="Sylfaen"/>
                <w:noProof/>
                <w:lang w:val="ka-GE"/>
              </w:rPr>
              <w:t>მისი</w:t>
            </w:r>
            <w:r w:rsidRPr="00016F3D">
              <w:rPr>
                <w:rFonts w:ascii="Sylfaen" w:hAnsi="Sylfaen"/>
                <w:noProof/>
                <w:lang w:val="ka-GE"/>
              </w:rPr>
              <w:t xml:space="preserve"> </w:t>
            </w:r>
            <w:r w:rsidRPr="00016F3D">
              <w:rPr>
                <w:rFonts w:ascii="Sylfaen" w:hAnsi="Sylfaen" w:cs="Sylfaen"/>
                <w:noProof/>
                <w:lang w:val="ka-GE"/>
              </w:rPr>
              <w:t>პირდაპირი</w:t>
            </w:r>
            <w:r w:rsidRPr="00016F3D">
              <w:rPr>
                <w:rFonts w:ascii="Sylfaen" w:hAnsi="Sylfaen"/>
                <w:noProof/>
                <w:lang w:val="ka-GE"/>
              </w:rPr>
              <w:t xml:space="preserve"> </w:t>
            </w:r>
            <w:r w:rsidRPr="00016F3D">
              <w:rPr>
                <w:rFonts w:ascii="Sylfaen" w:hAnsi="Sylfaen" w:cs="Sylfaen"/>
                <w:noProof/>
                <w:lang w:val="ka-GE"/>
              </w:rPr>
              <w:t>გაგებით</w:t>
            </w:r>
            <w:r w:rsidRPr="00016F3D">
              <w:rPr>
                <w:rFonts w:ascii="Sylfaen" w:hAnsi="Sylfaen"/>
                <w:noProof/>
                <w:lang w:val="ka-GE"/>
              </w:rPr>
              <w:t xml:space="preserve">, </w:t>
            </w:r>
            <w:r w:rsidRPr="00016F3D">
              <w:rPr>
                <w:rFonts w:ascii="Sylfaen" w:hAnsi="Sylfaen" w:cs="Sylfaen"/>
                <w:noProof/>
                <w:lang w:val="ka-GE"/>
              </w:rPr>
              <w:t>არამედ</w:t>
            </w:r>
            <w:r w:rsidRPr="00016F3D">
              <w:rPr>
                <w:rFonts w:ascii="Sylfaen" w:hAnsi="Sylfaen"/>
                <w:noProof/>
                <w:lang w:val="ka-GE"/>
              </w:rPr>
              <w:t xml:space="preserve"> </w:t>
            </w:r>
            <w:r w:rsidRPr="00016F3D">
              <w:rPr>
                <w:rFonts w:ascii="Sylfaen" w:hAnsi="Sylfaen" w:cs="Sylfaen"/>
                <w:noProof/>
                <w:lang w:val="ka-GE"/>
              </w:rPr>
              <w:t>არაპირდაპირი</w:t>
            </w:r>
            <w:r w:rsidRPr="00016F3D">
              <w:rPr>
                <w:rFonts w:ascii="Sylfaen" w:hAnsi="Sylfaen"/>
                <w:noProof/>
                <w:lang w:val="ka-GE"/>
              </w:rPr>
              <w:t xml:space="preserve"> </w:t>
            </w:r>
            <w:r w:rsidRPr="00016F3D">
              <w:rPr>
                <w:rFonts w:ascii="Sylfaen" w:hAnsi="Sylfaen" w:cs="Sylfaen"/>
                <w:noProof/>
                <w:lang w:val="ka-GE"/>
              </w:rPr>
              <w:t>აზრითაც</w:t>
            </w:r>
            <w:r>
              <w:rPr>
                <w:rFonts w:ascii="Sylfaen" w:hAnsi="Sylfaen" w:cs="Sylfaen"/>
                <w:noProof/>
                <w:lang w:val="ka-GE"/>
              </w:rPr>
              <w:t>“</w:t>
            </w:r>
            <w:r>
              <w:rPr>
                <w:rStyle w:val="ad"/>
                <w:rFonts w:ascii="Sylfaen" w:hAnsi="Sylfaen" w:cs="Sylfaen"/>
                <w:noProof/>
                <w:lang w:val="ka-GE"/>
              </w:rPr>
              <w:footnoteReference w:id="16"/>
            </w:r>
            <w:r w:rsidRPr="00016F3D">
              <w:rPr>
                <w:rFonts w:ascii="Sylfaen" w:hAnsi="Sylfaen"/>
                <w:noProof/>
                <w:lang w:val="ka-GE"/>
              </w:rPr>
              <w:t>.</w:t>
            </w:r>
          </w:p>
          <w:p w14:paraId="0DB688E1" w14:textId="77777777" w:rsidR="00D549DB" w:rsidRPr="001832F5" w:rsidRDefault="00D549DB" w:rsidP="00D549DB">
            <w:pPr>
              <w:ind w:firstLine="450"/>
              <w:jc w:val="both"/>
              <w:rPr>
                <w:rFonts w:ascii="Sylfaen" w:hAnsi="Sylfaen"/>
                <w:noProof/>
                <w:lang w:val="ka-GE"/>
              </w:rPr>
            </w:pPr>
            <w:r>
              <w:rPr>
                <w:rFonts w:ascii="Sylfaen" w:hAnsi="Sylfaen" w:cs="Sylfaen"/>
                <w:noProof/>
                <w:lang w:val="ka-GE"/>
              </w:rPr>
              <w:t xml:space="preserve"> წინამდებარე სარჩელის მიზნებისთვის, ასევე მნიშვნელოვანია საკონსტიტუციო სასამართლოს განმარტებები საკითხზე, </w:t>
            </w:r>
            <w:r w:rsidRPr="00C14559">
              <w:rPr>
                <w:rFonts w:ascii="Sylfaen" w:hAnsi="Sylfaen"/>
                <w:lang w:val="ka-GE"/>
              </w:rPr>
              <w:t>იწვევს თუ არა პასუხისმგებლობის დაწესებას ან გამკაცრებას ხანდაზმულობის ვადის მომწესრიგებელი ნორმების უკუძალით გავრცელება</w:t>
            </w:r>
            <w:r>
              <w:rPr>
                <w:rFonts w:ascii="Sylfaen" w:hAnsi="Sylfaen"/>
                <w:lang w:val="ka-GE"/>
              </w:rPr>
              <w:t xml:space="preserve">. ამ კონტექსტში, სასამართლომ, პირველ რიგში, შეაფასა ხანდაზმულობის ვადის მნიშვნელობა/მიზანი სისხლისსამართლებრივი პასუხისმგებლობისგან გათავსუფლების კონტექსტში: </w:t>
            </w:r>
            <w:r>
              <w:rPr>
                <w:rFonts w:ascii="Sylfaen" w:hAnsi="Sylfaen" w:cs="Sylfaen"/>
                <w:noProof/>
                <w:lang w:val="ka-GE"/>
              </w:rPr>
              <w:t>„</w:t>
            </w:r>
            <w:r w:rsidRPr="001832F5">
              <w:rPr>
                <w:rFonts w:ascii="Sylfaen" w:hAnsi="Sylfaen" w:cs="Sylfaen"/>
                <w:noProof/>
                <w:lang w:val="ka-GE"/>
              </w:rPr>
              <w:t>ხანდაზმულობა</w:t>
            </w:r>
            <w:r w:rsidRPr="001832F5">
              <w:rPr>
                <w:rFonts w:ascii="Sylfaen" w:hAnsi="Sylfaen"/>
                <w:noProof/>
                <w:lang w:val="ka-GE"/>
              </w:rPr>
              <w:t xml:space="preserve"> </w:t>
            </w:r>
            <w:r w:rsidRPr="001832F5">
              <w:rPr>
                <w:rFonts w:ascii="Sylfaen" w:hAnsi="Sylfaen" w:cs="Sylfaen"/>
                <w:noProof/>
                <w:lang w:val="ka-GE"/>
              </w:rPr>
              <w:t>სისხლის</w:t>
            </w:r>
            <w:r w:rsidRPr="001832F5">
              <w:rPr>
                <w:rFonts w:ascii="Sylfaen" w:hAnsi="Sylfaen"/>
                <w:noProof/>
                <w:lang w:val="ka-GE"/>
              </w:rPr>
              <w:t xml:space="preserve"> </w:t>
            </w:r>
            <w:r w:rsidRPr="001832F5">
              <w:rPr>
                <w:rFonts w:ascii="Sylfaen" w:hAnsi="Sylfaen" w:cs="Sylfaen"/>
                <w:noProof/>
                <w:lang w:val="ka-GE"/>
              </w:rPr>
              <w:t>სამართლის</w:t>
            </w:r>
            <w:r w:rsidRPr="001832F5">
              <w:rPr>
                <w:rFonts w:ascii="Sylfaen" w:hAnsi="Sylfaen"/>
                <w:noProof/>
                <w:lang w:val="ka-GE"/>
              </w:rPr>
              <w:t xml:space="preserve"> </w:t>
            </w:r>
            <w:r w:rsidRPr="001832F5">
              <w:rPr>
                <w:rFonts w:ascii="Sylfaen" w:hAnsi="Sylfaen" w:cs="Sylfaen"/>
                <w:noProof/>
                <w:lang w:val="ka-GE"/>
              </w:rPr>
              <w:t>კოდექსის</w:t>
            </w:r>
            <w:r w:rsidRPr="001832F5">
              <w:rPr>
                <w:rFonts w:ascii="Sylfaen" w:hAnsi="Sylfaen"/>
                <w:noProof/>
                <w:lang w:val="ka-GE"/>
              </w:rPr>
              <w:t xml:space="preserve"> 71-</w:t>
            </w:r>
            <w:r w:rsidRPr="001832F5">
              <w:rPr>
                <w:rFonts w:ascii="Sylfaen" w:hAnsi="Sylfaen" w:cs="Sylfaen"/>
                <w:noProof/>
                <w:lang w:val="ka-GE"/>
              </w:rPr>
              <w:t>ე</w:t>
            </w:r>
            <w:r w:rsidRPr="001832F5">
              <w:rPr>
                <w:rFonts w:ascii="Sylfaen" w:hAnsi="Sylfaen"/>
                <w:noProof/>
                <w:lang w:val="ka-GE"/>
              </w:rPr>
              <w:t xml:space="preserve"> </w:t>
            </w:r>
            <w:r w:rsidRPr="001832F5">
              <w:rPr>
                <w:rFonts w:ascii="Sylfaen" w:hAnsi="Sylfaen" w:cs="Sylfaen"/>
                <w:noProof/>
                <w:lang w:val="ka-GE"/>
              </w:rPr>
              <w:t>მუხლის</w:t>
            </w:r>
            <w:r w:rsidRPr="001832F5">
              <w:rPr>
                <w:rFonts w:ascii="Sylfaen" w:hAnsi="Sylfaen"/>
                <w:noProof/>
                <w:lang w:val="ka-GE"/>
              </w:rPr>
              <w:t xml:space="preserve"> </w:t>
            </w:r>
            <w:r w:rsidRPr="001832F5">
              <w:rPr>
                <w:rFonts w:ascii="Sylfaen" w:hAnsi="Sylfaen" w:cs="Sylfaen"/>
                <w:noProof/>
                <w:lang w:val="ka-GE"/>
              </w:rPr>
              <w:t>თანახმად</w:t>
            </w:r>
            <w:r w:rsidRPr="001832F5">
              <w:rPr>
                <w:rFonts w:ascii="Sylfaen" w:hAnsi="Sylfaen"/>
                <w:noProof/>
                <w:lang w:val="ka-GE"/>
              </w:rPr>
              <w:t xml:space="preserve">, </w:t>
            </w:r>
            <w:r w:rsidRPr="001832F5">
              <w:rPr>
                <w:rFonts w:ascii="Sylfaen" w:hAnsi="Sylfaen" w:cs="Sylfaen"/>
                <w:noProof/>
                <w:lang w:val="ka-GE"/>
              </w:rPr>
              <w:t>იწვევს</w:t>
            </w:r>
            <w:r w:rsidRPr="001832F5">
              <w:rPr>
                <w:rFonts w:ascii="Sylfaen" w:hAnsi="Sylfaen"/>
                <w:noProof/>
                <w:lang w:val="ka-GE"/>
              </w:rPr>
              <w:t xml:space="preserve"> </w:t>
            </w:r>
            <w:r w:rsidRPr="001832F5">
              <w:rPr>
                <w:rFonts w:ascii="Sylfaen" w:hAnsi="Sylfaen" w:cs="Sylfaen"/>
                <w:noProof/>
                <w:lang w:val="ka-GE"/>
              </w:rPr>
              <w:t>პირის</w:t>
            </w:r>
            <w:r w:rsidRPr="001832F5">
              <w:rPr>
                <w:rFonts w:ascii="Sylfaen" w:hAnsi="Sylfaen"/>
                <w:noProof/>
                <w:lang w:val="ka-GE"/>
              </w:rPr>
              <w:t xml:space="preserve"> </w:t>
            </w:r>
            <w:r w:rsidRPr="001832F5">
              <w:rPr>
                <w:rFonts w:ascii="Sylfaen" w:hAnsi="Sylfaen" w:cs="Sylfaen"/>
                <w:noProof/>
                <w:lang w:val="ka-GE"/>
              </w:rPr>
              <w:t>პასუხისმგებლობისაგან</w:t>
            </w:r>
            <w:r w:rsidRPr="001832F5">
              <w:rPr>
                <w:rFonts w:ascii="Sylfaen" w:hAnsi="Sylfaen"/>
                <w:noProof/>
                <w:lang w:val="ka-GE"/>
              </w:rPr>
              <w:t xml:space="preserve"> </w:t>
            </w:r>
            <w:r w:rsidRPr="001832F5">
              <w:rPr>
                <w:rFonts w:ascii="Sylfaen" w:hAnsi="Sylfaen" w:cs="Sylfaen"/>
                <w:noProof/>
                <w:lang w:val="ka-GE"/>
              </w:rPr>
              <w:t>გათავისუფლებას</w:t>
            </w:r>
            <w:r w:rsidRPr="001832F5">
              <w:rPr>
                <w:rFonts w:ascii="Sylfaen" w:hAnsi="Sylfaen"/>
                <w:noProof/>
                <w:lang w:val="ka-GE"/>
              </w:rPr>
              <w:t xml:space="preserve">. </w:t>
            </w:r>
            <w:r w:rsidRPr="001832F5">
              <w:rPr>
                <w:rFonts w:ascii="Sylfaen" w:hAnsi="Sylfaen" w:cs="Sylfaen"/>
                <w:noProof/>
                <w:lang w:val="ka-GE"/>
              </w:rPr>
              <w:t>ამ</w:t>
            </w:r>
            <w:r w:rsidRPr="001832F5">
              <w:rPr>
                <w:rFonts w:ascii="Sylfaen" w:hAnsi="Sylfaen"/>
                <w:noProof/>
                <w:lang w:val="ka-GE"/>
              </w:rPr>
              <w:t xml:space="preserve"> </w:t>
            </w:r>
            <w:r w:rsidRPr="001832F5">
              <w:rPr>
                <w:rFonts w:ascii="Sylfaen" w:hAnsi="Sylfaen" w:cs="Sylfaen"/>
                <w:noProof/>
                <w:lang w:val="ka-GE"/>
              </w:rPr>
              <w:t>ინსტიტუტის</w:t>
            </w:r>
            <w:r w:rsidRPr="001832F5">
              <w:rPr>
                <w:rFonts w:ascii="Sylfaen" w:hAnsi="Sylfaen"/>
                <w:noProof/>
                <w:lang w:val="ka-GE"/>
              </w:rPr>
              <w:t xml:space="preserve"> </w:t>
            </w:r>
            <w:r w:rsidRPr="001832F5">
              <w:rPr>
                <w:rFonts w:ascii="Sylfaen" w:hAnsi="Sylfaen" w:cs="Sylfaen"/>
                <w:noProof/>
                <w:lang w:val="ka-GE"/>
              </w:rPr>
              <w:t>არსებობა</w:t>
            </w:r>
            <w:r w:rsidRPr="001832F5">
              <w:rPr>
                <w:rFonts w:ascii="Sylfaen" w:hAnsi="Sylfaen"/>
                <w:noProof/>
                <w:lang w:val="ka-GE"/>
              </w:rPr>
              <w:t xml:space="preserve">, </w:t>
            </w:r>
            <w:r w:rsidRPr="001832F5">
              <w:rPr>
                <w:rFonts w:ascii="Sylfaen" w:hAnsi="Sylfaen" w:cs="Sylfaen"/>
                <w:noProof/>
                <w:lang w:val="ka-GE"/>
              </w:rPr>
              <w:t>ერთი</w:t>
            </w:r>
            <w:r w:rsidRPr="001832F5">
              <w:rPr>
                <w:rFonts w:ascii="Sylfaen" w:hAnsi="Sylfaen"/>
                <w:noProof/>
                <w:lang w:val="ka-GE"/>
              </w:rPr>
              <w:t xml:space="preserve"> </w:t>
            </w:r>
            <w:r w:rsidRPr="001832F5">
              <w:rPr>
                <w:rFonts w:ascii="Sylfaen" w:hAnsi="Sylfaen" w:cs="Sylfaen"/>
                <w:noProof/>
                <w:lang w:val="ka-GE"/>
              </w:rPr>
              <w:t>მხრივ</w:t>
            </w:r>
            <w:r w:rsidRPr="001832F5">
              <w:rPr>
                <w:rFonts w:ascii="Sylfaen" w:hAnsi="Sylfaen"/>
                <w:noProof/>
                <w:lang w:val="ka-GE"/>
              </w:rPr>
              <w:t xml:space="preserve">, </w:t>
            </w:r>
            <w:r w:rsidRPr="001832F5">
              <w:rPr>
                <w:rFonts w:ascii="Sylfaen" w:hAnsi="Sylfaen" w:cs="Sylfaen"/>
                <w:noProof/>
                <w:lang w:val="ka-GE"/>
              </w:rPr>
              <w:t>იმის</w:t>
            </w:r>
            <w:r w:rsidRPr="001832F5">
              <w:rPr>
                <w:rFonts w:ascii="Sylfaen" w:hAnsi="Sylfaen"/>
                <w:noProof/>
                <w:lang w:val="ka-GE"/>
              </w:rPr>
              <w:t xml:space="preserve"> </w:t>
            </w:r>
            <w:r w:rsidRPr="001832F5">
              <w:rPr>
                <w:rFonts w:ascii="Sylfaen" w:hAnsi="Sylfaen" w:cs="Sylfaen"/>
                <w:noProof/>
                <w:lang w:val="ka-GE"/>
              </w:rPr>
              <w:t>აღიარებაა</w:t>
            </w:r>
            <w:r w:rsidRPr="001832F5">
              <w:rPr>
                <w:rFonts w:ascii="Sylfaen" w:hAnsi="Sylfaen"/>
                <w:noProof/>
                <w:lang w:val="ka-GE"/>
              </w:rPr>
              <w:t xml:space="preserve">, </w:t>
            </w:r>
            <w:r w:rsidRPr="001832F5">
              <w:rPr>
                <w:rFonts w:ascii="Sylfaen" w:hAnsi="Sylfaen" w:cs="Sylfaen"/>
                <w:noProof/>
                <w:lang w:val="ka-GE"/>
              </w:rPr>
              <w:t>რომ</w:t>
            </w:r>
            <w:r w:rsidRPr="001832F5">
              <w:rPr>
                <w:rFonts w:ascii="Sylfaen" w:hAnsi="Sylfaen"/>
                <w:noProof/>
                <w:lang w:val="ka-GE"/>
              </w:rPr>
              <w:t xml:space="preserve"> </w:t>
            </w:r>
            <w:r w:rsidRPr="001832F5">
              <w:rPr>
                <w:rFonts w:ascii="Sylfaen" w:hAnsi="Sylfaen" w:cs="Sylfaen"/>
                <w:noProof/>
                <w:lang w:val="ka-GE"/>
              </w:rPr>
              <w:t>ობიექტური</w:t>
            </w:r>
            <w:r w:rsidRPr="001832F5">
              <w:rPr>
                <w:rFonts w:ascii="Sylfaen" w:hAnsi="Sylfaen"/>
                <w:noProof/>
                <w:lang w:val="ka-GE"/>
              </w:rPr>
              <w:t xml:space="preserve"> </w:t>
            </w:r>
            <w:r w:rsidRPr="001832F5">
              <w:rPr>
                <w:rFonts w:ascii="Sylfaen" w:hAnsi="Sylfaen" w:cs="Sylfaen"/>
                <w:noProof/>
                <w:lang w:val="ka-GE"/>
              </w:rPr>
              <w:t>მართლმსაჯულების</w:t>
            </w:r>
            <w:r w:rsidRPr="001832F5">
              <w:rPr>
                <w:rFonts w:ascii="Sylfaen" w:hAnsi="Sylfaen"/>
                <w:noProof/>
                <w:lang w:val="ka-GE"/>
              </w:rPr>
              <w:t xml:space="preserve"> </w:t>
            </w:r>
            <w:r w:rsidRPr="001832F5">
              <w:rPr>
                <w:rFonts w:ascii="Sylfaen" w:hAnsi="Sylfaen" w:cs="Sylfaen"/>
                <w:noProof/>
                <w:lang w:val="ka-GE"/>
              </w:rPr>
              <w:t>განხორციელება</w:t>
            </w:r>
            <w:r w:rsidRPr="001832F5">
              <w:rPr>
                <w:rFonts w:ascii="Sylfaen" w:hAnsi="Sylfaen"/>
                <w:noProof/>
                <w:lang w:val="ka-GE"/>
              </w:rPr>
              <w:t xml:space="preserve"> </w:t>
            </w:r>
            <w:r w:rsidRPr="001832F5">
              <w:rPr>
                <w:rFonts w:ascii="Sylfaen" w:hAnsi="Sylfaen" w:cs="Sylfaen"/>
                <w:noProof/>
                <w:lang w:val="ka-GE"/>
              </w:rPr>
              <w:t>და</w:t>
            </w:r>
            <w:r w:rsidRPr="001832F5">
              <w:rPr>
                <w:rFonts w:ascii="Sylfaen" w:hAnsi="Sylfaen"/>
                <w:noProof/>
                <w:lang w:val="ka-GE"/>
              </w:rPr>
              <w:t xml:space="preserve"> </w:t>
            </w:r>
            <w:r w:rsidRPr="001832F5">
              <w:rPr>
                <w:rFonts w:ascii="Sylfaen" w:hAnsi="Sylfaen" w:cs="Sylfaen"/>
                <w:noProof/>
                <w:lang w:val="ka-GE"/>
              </w:rPr>
              <w:t>სამართლიანი</w:t>
            </w:r>
            <w:r w:rsidRPr="001832F5">
              <w:rPr>
                <w:rFonts w:ascii="Sylfaen" w:hAnsi="Sylfaen"/>
                <w:noProof/>
                <w:lang w:val="ka-GE"/>
              </w:rPr>
              <w:t xml:space="preserve"> </w:t>
            </w:r>
            <w:r w:rsidRPr="001832F5">
              <w:rPr>
                <w:rFonts w:ascii="Sylfaen" w:hAnsi="Sylfaen" w:cs="Sylfaen"/>
                <w:noProof/>
                <w:lang w:val="ka-GE"/>
              </w:rPr>
              <w:t>სასამართლოს</w:t>
            </w:r>
            <w:r w:rsidRPr="001832F5">
              <w:rPr>
                <w:rFonts w:ascii="Sylfaen" w:hAnsi="Sylfaen"/>
                <w:noProof/>
                <w:lang w:val="ka-GE"/>
              </w:rPr>
              <w:t xml:space="preserve"> </w:t>
            </w:r>
            <w:r w:rsidRPr="001832F5">
              <w:rPr>
                <w:rFonts w:ascii="Sylfaen" w:hAnsi="Sylfaen" w:cs="Sylfaen"/>
                <w:noProof/>
                <w:lang w:val="ka-GE"/>
              </w:rPr>
              <w:t>ჩატარება</w:t>
            </w:r>
            <w:r w:rsidRPr="001832F5">
              <w:rPr>
                <w:rFonts w:ascii="Sylfaen" w:hAnsi="Sylfaen"/>
                <w:noProof/>
                <w:lang w:val="ka-GE"/>
              </w:rPr>
              <w:t xml:space="preserve"> </w:t>
            </w:r>
            <w:r w:rsidRPr="001832F5">
              <w:rPr>
                <w:rFonts w:ascii="Sylfaen" w:hAnsi="Sylfaen" w:cs="Sylfaen"/>
                <w:noProof/>
                <w:lang w:val="ka-GE"/>
              </w:rPr>
              <w:t>გარკვეული</w:t>
            </w:r>
            <w:r w:rsidRPr="001832F5">
              <w:rPr>
                <w:rFonts w:ascii="Sylfaen" w:hAnsi="Sylfaen"/>
                <w:noProof/>
                <w:lang w:val="ka-GE"/>
              </w:rPr>
              <w:t xml:space="preserve"> </w:t>
            </w:r>
            <w:r w:rsidRPr="001832F5">
              <w:rPr>
                <w:rFonts w:ascii="Sylfaen" w:hAnsi="Sylfaen" w:cs="Sylfaen"/>
                <w:noProof/>
                <w:lang w:val="ka-GE"/>
              </w:rPr>
              <w:t>ვადის</w:t>
            </w:r>
            <w:r w:rsidRPr="001832F5">
              <w:rPr>
                <w:rFonts w:ascii="Sylfaen" w:hAnsi="Sylfaen"/>
                <w:noProof/>
                <w:lang w:val="ka-GE"/>
              </w:rPr>
              <w:t xml:space="preserve"> </w:t>
            </w:r>
            <w:r w:rsidRPr="001832F5">
              <w:rPr>
                <w:rFonts w:ascii="Sylfaen" w:hAnsi="Sylfaen" w:cs="Sylfaen"/>
                <w:noProof/>
                <w:lang w:val="ka-GE"/>
              </w:rPr>
              <w:t>გასვლის</w:t>
            </w:r>
            <w:r w:rsidRPr="001832F5">
              <w:rPr>
                <w:rFonts w:ascii="Sylfaen" w:hAnsi="Sylfaen"/>
                <w:noProof/>
                <w:lang w:val="ka-GE"/>
              </w:rPr>
              <w:t xml:space="preserve"> </w:t>
            </w:r>
            <w:r w:rsidRPr="001832F5">
              <w:rPr>
                <w:rFonts w:ascii="Sylfaen" w:hAnsi="Sylfaen" w:cs="Sylfaen"/>
                <w:noProof/>
                <w:lang w:val="ka-GE"/>
              </w:rPr>
              <w:t>შემდეგ</w:t>
            </w:r>
            <w:r w:rsidRPr="001832F5">
              <w:rPr>
                <w:rFonts w:ascii="Sylfaen" w:hAnsi="Sylfaen"/>
                <w:noProof/>
                <w:lang w:val="ka-GE"/>
              </w:rPr>
              <w:t xml:space="preserve"> </w:t>
            </w:r>
            <w:r w:rsidRPr="001832F5">
              <w:rPr>
                <w:rFonts w:ascii="Sylfaen" w:hAnsi="Sylfaen" w:cs="Sylfaen"/>
                <w:noProof/>
                <w:lang w:val="ka-GE"/>
              </w:rPr>
              <w:t>არაპრაქტიკულია</w:t>
            </w:r>
            <w:r w:rsidRPr="001832F5">
              <w:rPr>
                <w:rFonts w:ascii="Sylfaen" w:hAnsi="Sylfaen"/>
                <w:noProof/>
                <w:lang w:val="ka-GE"/>
              </w:rPr>
              <w:t xml:space="preserve">, </w:t>
            </w:r>
            <w:r w:rsidRPr="001832F5">
              <w:rPr>
                <w:rFonts w:ascii="Sylfaen" w:hAnsi="Sylfaen" w:cs="Sylfaen"/>
                <w:noProof/>
                <w:lang w:val="ka-GE"/>
              </w:rPr>
              <w:t>ვინაიდან</w:t>
            </w:r>
            <w:r w:rsidRPr="001832F5">
              <w:rPr>
                <w:rFonts w:ascii="Sylfaen" w:hAnsi="Sylfaen"/>
                <w:noProof/>
                <w:lang w:val="ka-GE"/>
              </w:rPr>
              <w:t xml:space="preserve"> </w:t>
            </w:r>
            <w:r w:rsidRPr="001832F5">
              <w:rPr>
                <w:rFonts w:ascii="Sylfaen" w:hAnsi="Sylfaen" w:cs="Sylfaen"/>
                <w:noProof/>
                <w:lang w:val="ka-GE"/>
              </w:rPr>
              <w:t>საამისოდ</w:t>
            </w:r>
            <w:r w:rsidRPr="001832F5">
              <w:rPr>
                <w:rFonts w:ascii="Sylfaen" w:hAnsi="Sylfaen"/>
                <w:noProof/>
                <w:lang w:val="ka-GE"/>
              </w:rPr>
              <w:t xml:space="preserve"> </w:t>
            </w:r>
            <w:r w:rsidRPr="001832F5">
              <w:rPr>
                <w:rFonts w:ascii="Sylfaen" w:hAnsi="Sylfaen" w:cs="Sylfaen"/>
                <w:noProof/>
                <w:lang w:val="ka-GE"/>
              </w:rPr>
              <w:t>აუცილებელ</w:t>
            </w:r>
            <w:r w:rsidRPr="001832F5">
              <w:rPr>
                <w:rFonts w:ascii="Sylfaen" w:hAnsi="Sylfaen"/>
                <w:noProof/>
                <w:lang w:val="ka-GE"/>
              </w:rPr>
              <w:t xml:space="preserve"> </w:t>
            </w:r>
            <w:r w:rsidRPr="001832F5">
              <w:rPr>
                <w:rFonts w:ascii="Sylfaen" w:hAnsi="Sylfaen" w:cs="Sylfaen"/>
                <w:noProof/>
                <w:lang w:val="ka-GE"/>
              </w:rPr>
              <w:t>გარემოებებთან</w:t>
            </w:r>
            <w:r w:rsidRPr="001832F5">
              <w:rPr>
                <w:rFonts w:ascii="Sylfaen" w:hAnsi="Sylfaen"/>
                <w:noProof/>
                <w:lang w:val="ka-GE"/>
              </w:rPr>
              <w:t xml:space="preserve"> </w:t>
            </w:r>
            <w:r w:rsidRPr="001832F5">
              <w:rPr>
                <w:rFonts w:ascii="Sylfaen" w:hAnsi="Sylfaen" w:cs="Sylfaen"/>
                <w:noProof/>
                <w:lang w:val="ka-GE"/>
              </w:rPr>
              <w:t>ერთად</w:t>
            </w:r>
            <w:r w:rsidRPr="001832F5">
              <w:rPr>
                <w:rFonts w:ascii="Sylfaen" w:hAnsi="Sylfaen"/>
                <w:noProof/>
                <w:lang w:val="ka-GE"/>
              </w:rPr>
              <w:t xml:space="preserve"> </w:t>
            </w:r>
            <w:r w:rsidRPr="001832F5">
              <w:rPr>
                <w:rFonts w:ascii="Sylfaen" w:hAnsi="Sylfaen" w:cs="Sylfaen"/>
                <w:noProof/>
                <w:lang w:val="ka-GE"/>
              </w:rPr>
              <w:t>იკარგება</w:t>
            </w:r>
            <w:r w:rsidRPr="001832F5">
              <w:rPr>
                <w:rFonts w:ascii="Sylfaen" w:hAnsi="Sylfaen"/>
                <w:noProof/>
                <w:lang w:val="ka-GE"/>
              </w:rPr>
              <w:t xml:space="preserve"> </w:t>
            </w:r>
            <w:r w:rsidRPr="001832F5">
              <w:rPr>
                <w:rFonts w:ascii="Sylfaen" w:hAnsi="Sylfaen" w:cs="Sylfaen"/>
                <w:noProof/>
                <w:lang w:val="ka-GE"/>
              </w:rPr>
              <w:t>მტკიცებულებები</w:t>
            </w:r>
            <w:r w:rsidRPr="001832F5">
              <w:rPr>
                <w:rFonts w:ascii="Sylfaen" w:hAnsi="Sylfaen"/>
                <w:noProof/>
                <w:lang w:val="ka-GE"/>
              </w:rPr>
              <w:t xml:space="preserve"> </w:t>
            </w:r>
            <w:r w:rsidRPr="001832F5">
              <w:rPr>
                <w:rFonts w:ascii="Sylfaen" w:hAnsi="Sylfaen" w:cs="Sylfaen"/>
                <w:noProof/>
                <w:lang w:val="ka-GE"/>
              </w:rPr>
              <w:t>და</w:t>
            </w:r>
            <w:r w:rsidRPr="001832F5">
              <w:rPr>
                <w:rFonts w:ascii="Sylfaen" w:hAnsi="Sylfaen"/>
                <w:noProof/>
                <w:lang w:val="ka-GE"/>
              </w:rPr>
              <w:t xml:space="preserve"> </w:t>
            </w:r>
            <w:r w:rsidRPr="001832F5">
              <w:rPr>
                <w:rFonts w:ascii="Sylfaen" w:hAnsi="Sylfaen" w:cs="Sylfaen"/>
                <w:noProof/>
                <w:lang w:val="ka-GE"/>
              </w:rPr>
              <w:t>მოწმეების</w:t>
            </w:r>
            <w:r w:rsidRPr="001832F5">
              <w:rPr>
                <w:rFonts w:ascii="Sylfaen" w:hAnsi="Sylfaen"/>
                <w:noProof/>
                <w:lang w:val="ka-GE"/>
              </w:rPr>
              <w:t xml:space="preserve"> </w:t>
            </w:r>
            <w:r w:rsidRPr="001832F5">
              <w:rPr>
                <w:rFonts w:ascii="Sylfaen" w:hAnsi="Sylfaen" w:cs="Sylfaen"/>
                <w:noProof/>
                <w:lang w:val="ka-GE"/>
              </w:rPr>
              <w:t>ჩვენებები</w:t>
            </w:r>
            <w:r w:rsidRPr="001832F5">
              <w:rPr>
                <w:rFonts w:ascii="Sylfaen" w:hAnsi="Sylfaen"/>
                <w:noProof/>
                <w:lang w:val="ka-GE"/>
              </w:rPr>
              <w:t xml:space="preserve"> </w:t>
            </w:r>
            <w:r w:rsidRPr="001832F5">
              <w:rPr>
                <w:rFonts w:ascii="Sylfaen" w:hAnsi="Sylfaen" w:cs="Sylfaen"/>
                <w:noProof/>
                <w:lang w:val="ka-GE"/>
              </w:rPr>
              <w:t>აღარ</w:t>
            </w:r>
            <w:r w:rsidRPr="001832F5">
              <w:rPr>
                <w:rFonts w:ascii="Sylfaen" w:hAnsi="Sylfaen"/>
                <w:noProof/>
                <w:lang w:val="ka-GE"/>
              </w:rPr>
              <w:t xml:space="preserve"> </w:t>
            </w:r>
            <w:r w:rsidRPr="001832F5">
              <w:rPr>
                <w:rFonts w:ascii="Sylfaen" w:hAnsi="Sylfaen" w:cs="Sylfaen"/>
                <w:noProof/>
                <w:lang w:val="ka-GE"/>
              </w:rPr>
              <w:t>არის</w:t>
            </w:r>
            <w:r w:rsidRPr="001832F5">
              <w:rPr>
                <w:rFonts w:ascii="Sylfaen" w:hAnsi="Sylfaen"/>
                <w:noProof/>
                <w:lang w:val="ka-GE"/>
              </w:rPr>
              <w:t xml:space="preserve"> </w:t>
            </w:r>
            <w:r w:rsidRPr="001832F5">
              <w:rPr>
                <w:rFonts w:ascii="Sylfaen" w:hAnsi="Sylfaen" w:cs="Sylfaen"/>
                <w:noProof/>
                <w:lang w:val="ka-GE"/>
              </w:rPr>
              <w:t>მყარი</w:t>
            </w:r>
            <w:r w:rsidRPr="001832F5">
              <w:rPr>
                <w:rFonts w:ascii="Sylfaen" w:hAnsi="Sylfaen"/>
                <w:noProof/>
                <w:lang w:val="ka-GE"/>
              </w:rPr>
              <w:t xml:space="preserve">. </w:t>
            </w:r>
            <w:r w:rsidRPr="001832F5">
              <w:rPr>
                <w:rFonts w:ascii="Sylfaen" w:hAnsi="Sylfaen" w:cs="Sylfaen"/>
                <w:noProof/>
                <w:lang w:val="ka-GE"/>
              </w:rPr>
              <w:t>მისი</w:t>
            </w:r>
            <w:r w:rsidRPr="001832F5">
              <w:rPr>
                <w:rFonts w:ascii="Sylfaen" w:hAnsi="Sylfaen"/>
                <w:noProof/>
                <w:lang w:val="ka-GE"/>
              </w:rPr>
              <w:t xml:space="preserve"> </w:t>
            </w:r>
            <w:r w:rsidRPr="001832F5">
              <w:rPr>
                <w:rFonts w:ascii="Sylfaen" w:hAnsi="Sylfaen" w:cs="Sylfaen"/>
                <w:noProof/>
                <w:lang w:val="ka-GE"/>
              </w:rPr>
              <w:t>მიზანია</w:t>
            </w:r>
            <w:r w:rsidRPr="001832F5">
              <w:rPr>
                <w:rFonts w:ascii="Sylfaen" w:hAnsi="Sylfaen"/>
                <w:noProof/>
                <w:lang w:val="ka-GE"/>
              </w:rPr>
              <w:t xml:space="preserve"> </w:t>
            </w:r>
            <w:r w:rsidRPr="001832F5">
              <w:rPr>
                <w:rFonts w:ascii="Sylfaen" w:hAnsi="Sylfaen" w:cs="Sylfaen"/>
                <w:noProof/>
                <w:lang w:val="ka-GE"/>
              </w:rPr>
              <w:t>იმისი</w:t>
            </w:r>
            <w:r w:rsidRPr="001832F5">
              <w:rPr>
                <w:rFonts w:ascii="Sylfaen" w:hAnsi="Sylfaen"/>
                <w:noProof/>
                <w:lang w:val="ka-GE"/>
              </w:rPr>
              <w:t xml:space="preserve"> </w:t>
            </w:r>
            <w:r w:rsidRPr="001832F5">
              <w:rPr>
                <w:rFonts w:ascii="Sylfaen" w:hAnsi="Sylfaen" w:cs="Sylfaen"/>
                <w:noProof/>
                <w:lang w:val="ka-GE"/>
              </w:rPr>
              <w:t>სამართლებრივი</w:t>
            </w:r>
            <w:r w:rsidRPr="001832F5">
              <w:rPr>
                <w:rFonts w:ascii="Sylfaen" w:hAnsi="Sylfaen"/>
                <w:noProof/>
                <w:lang w:val="ka-GE"/>
              </w:rPr>
              <w:t xml:space="preserve"> </w:t>
            </w:r>
            <w:r w:rsidRPr="001832F5">
              <w:rPr>
                <w:rFonts w:ascii="Sylfaen" w:hAnsi="Sylfaen" w:cs="Sylfaen"/>
                <w:noProof/>
                <w:lang w:val="ka-GE"/>
              </w:rPr>
              <w:t>უზრუნველყოფა</w:t>
            </w:r>
            <w:r w:rsidRPr="001832F5">
              <w:rPr>
                <w:rFonts w:ascii="Sylfaen" w:hAnsi="Sylfaen"/>
                <w:noProof/>
                <w:lang w:val="ka-GE"/>
              </w:rPr>
              <w:t xml:space="preserve">, </w:t>
            </w:r>
            <w:r w:rsidRPr="001832F5">
              <w:rPr>
                <w:rFonts w:ascii="Sylfaen" w:hAnsi="Sylfaen" w:cs="Sylfaen"/>
                <w:noProof/>
                <w:lang w:val="ka-GE"/>
              </w:rPr>
              <w:t>რომ</w:t>
            </w:r>
            <w:r w:rsidRPr="001832F5">
              <w:rPr>
                <w:rFonts w:ascii="Sylfaen" w:hAnsi="Sylfaen"/>
                <w:noProof/>
                <w:lang w:val="ka-GE"/>
              </w:rPr>
              <w:t xml:space="preserve"> </w:t>
            </w:r>
            <w:r w:rsidRPr="001832F5">
              <w:rPr>
                <w:rFonts w:ascii="Sylfaen" w:hAnsi="Sylfaen" w:cs="Sylfaen"/>
                <w:noProof/>
                <w:lang w:val="ka-GE"/>
              </w:rPr>
              <w:t>სასამართლო</w:t>
            </w:r>
            <w:r w:rsidRPr="001832F5">
              <w:rPr>
                <w:rFonts w:ascii="Sylfaen" w:hAnsi="Sylfaen"/>
                <w:noProof/>
                <w:lang w:val="ka-GE"/>
              </w:rPr>
              <w:t xml:space="preserve"> </w:t>
            </w:r>
            <w:r w:rsidRPr="001832F5">
              <w:rPr>
                <w:rFonts w:ascii="Sylfaen" w:hAnsi="Sylfaen" w:cs="Sylfaen"/>
                <w:noProof/>
                <w:lang w:val="ka-GE"/>
              </w:rPr>
              <w:t>არ</w:t>
            </w:r>
            <w:r w:rsidRPr="001832F5">
              <w:rPr>
                <w:rFonts w:ascii="Sylfaen" w:hAnsi="Sylfaen"/>
                <w:noProof/>
                <w:lang w:val="ka-GE"/>
              </w:rPr>
              <w:t xml:space="preserve"> </w:t>
            </w:r>
            <w:r w:rsidRPr="001832F5">
              <w:rPr>
                <w:rFonts w:ascii="Sylfaen" w:hAnsi="Sylfaen" w:cs="Sylfaen"/>
                <w:noProof/>
                <w:lang w:val="ka-GE"/>
              </w:rPr>
              <w:t>იყოს</w:t>
            </w:r>
            <w:r w:rsidRPr="001832F5">
              <w:rPr>
                <w:rFonts w:ascii="Sylfaen" w:hAnsi="Sylfaen"/>
                <w:noProof/>
                <w:lang w:val="ka-GE"/>
              </w:rPr>
              <w:t xml:space="preserve"> </w:t>
            </w:r>
            <w:r w:rsidRPr="001832F5">
              <w:rPr>
                <w:rFonts w:ascii="Sylfaen" w:hAnsi="Sylfaen" w:cs="Sylfaen"/>
                <w:noProof/>
                <w:lang w:val="ka-GE"/>
              </w:rPr>
              <w:t>ვალდებული</w:t>
            </w:r>
            <w:r w:rsidRPr="001832F5">
              <w:rPr>
                <w:rFonts w:ascii="Sylfaen" w:hAnsi="Sylfaen"/>
                <w:noProof/>
                <w:lang w:val="ka-GE"/>
              </w:rPr>
              <w:t xml:space="preserve"> </w:t>
            </w:r>
            <w:r w:rsidRPr="001832F5">
              <w:rPr>
                <w:rFonts w:ascii="Sylfaen" w:hAnsi="Sylfaen" w:cs="Sylfaen"/>
                <w:noProof/>
                <w:lang w:val="ka-GE"/>
              </w:rPr>
              <w:t>გამოიტანოს</w:t>
            </w:r>
            <w:r w:rsidRPr="001832F5">
              <w:rPr>
                <w:rFonts w:ascii="Sylfaen" w:hAnsi="Sylfaen"/>
                <w:noProof/>
                <w:lang w:val="ka-GE"/>
              </w:rPr>
              <w:t xml:space="preserve"> </w:t>
            </w:r>
            <w:r w:rsidRPr="001832F5">
              <w:rPr>
                <w:rFonts w:ascii="Sylfaen" w:hAnsi="Sylfaen" w:cs="Sylfaen"/>
                <w:noProof/>
                <w:lang w:val="ka-GE"/>
              </w:rPr>
              <w:t>გადაწყვეტილება</w:t>
            </w:r>
            <w:r w:rsidRPr="001832F5">
              <w:rPr>
                <w:rFonts w:ascii="Sylfaen" w:hAnsi="Sylfaen"/>
                <w:noProof/>
                <w:lang w:val="ka-GE"/>
              </w:rPr>
              <w:t xml:space="preserve"> </w:t>
            </w:r>
            <w:r w:rsidRPr="001832F5">
              <w:rPr>
                <w:rFonts w:ascii="Sylfaen" w:hAnsi="Sylfaen" w:cs="Sylfaen"/>
                <w:noProof/>
                <w:lang w:val="ka-GE"/>
              </w:rPr>
              <w:t>იმ</w:t>
            </w:r>
            <w:r w:rsidRPr="001832F5">
              <w:rPr>
                <w:rFonts w:ascii="Sylfaen" w:hAnsi="Sylfaen"/>
                <w:noProof/>
                <w:lang w:val="ka-GE"/>
              </w:rPr>
              <w:t xml:space="preserve"> </w:t>
            </w:r>
            <w:r w:rsidRPr="001832F5">
              <w:rPr>
                <w:rFonts w:ascii="Sylfaen" w:hAnsi="Sylfaen" w:cs="Sylfaen"/>
                <w:noProof/>
                <w:lang w:val="ka-GE"/>
              </w:rPr>
              <w:t>მტკიცებულებებზე</w:t>
            </w:r>
            <w:r w:rsidRPr="001832F5">
              <w:rPr>
                <w:rFonts w:ascii="Sylfaen" w:hAnsi="Sylfaen"/>
                <w:noProof/>
                <w:lang w:val="ka-GE"/>
              </w:rPr>
              <w:t xml:space="preserve"> </w:t>
            </w:r>
            <w:r w:rsidRPr="001832F5">
              <w:rPr>
                <w:rFonts w:ascii="Sylfaen" w:hAnsi="Sylfaen" w:cs="Sylfaen"/>
                <w:noProof/>
                <w:lang w:val="ka-GE"/>
              </w:rPr>
              <w:lastRenderedPageBreak/>
              <w:t>დაყრდნობით</w:t>
            </w:r>
            <w:r w:rsidRPr="001832F5">
              <w:rPr>
                <w:rFonts w:ascii="Sylfaen" w:hAnsi="Sylfaen"/>
                <w:noProof/>
                <w:lang w:val="ka-GE"/>
              </w:rPr>
              <w:t xml:space="preserve">, </w:t>
            </w:r>
            <w:r w:rsidRPr="001832F5">
              <w:rPr>
                <w:rFonts w:ascii="Sylfaen" w:hAnsi="Sylfaen" w:cs="Sylfaen"/>
                <w:noProof/>
                <w:lang w:val="ka-GE"/>
              </w:rPr>
              <w:t>რომლებიც</w:t>
            </w:r>
            <w:r w:rsidRPr="001832F5">
              <w:rPr>
                <w:rFonts w:ascii="Sylfaen" w:hAnsi="Sylfaen"/>
                <w:noProof/>
                <w:lang w:val="ka-GE"/>
              </w:rPr>
              <w:t xml:space="preserve"> </w:t>
            </w:r>
            <w:r w:rsidRPr="001832F5">
              <w:rPr>
                <w:rFonts w:ascii="Sylfaen" w:hAnsi="Sylfaen" w:cs="Sylfaen"/>
                <w:noProof/>
                <w:lang w:val="ka-GE"/>
              </w:rPr>
              <w:t>ვადის</w:t>
            </w:r>
            <w:r w:rsidRPr="001832F5">
              <w:rPr>
                <w:rFonts w:ascii="Sylfaen" w:hAnsi="Sylfaen"/>
                <w:noProof/>
                <w:lang w:val="ka-GE"/>
              </w:rPr>
              <w:t xml:space="preserve"> </w:t>
            </w:r>
            <w:r w:rsidRPr="001832F5">
              <w:rPr>
                <w:rFonts w:ascii="Sylfaen" w:hAnsi="Sylfaen" w:cs="Sylfaen"/>
                <w:noProof/>
                <w:lang w:val="ka-GE"/>
              </w:rPr>
              <w:t>გასვლის</w:t>
            </w:r>
            <w:r w:rsidRPr="001832F5">
              <w:rPr>
                <w:rFonts w:ascii="Sylfaen" w:hAnsi="Sylfaen"/>
                <w:noProof/>
                <w:lang w:val="ka-GE"/>
              </w:rPr>
              <w:t xml:space="preserve"> </w:t>
            </w:r>
            <w:r w:rsidRPr="001832F5">
              <w:rPr>
                <w:rFonts w:ascii="Sylfaen" w:hAnsi="Sylfaen" w:cs="Sylfaen"/>
                <w:noProof/>
                <w:lang w:val="ka-GE"/>
              </w:rPr>
              <w:t>გამო</w:t>
            </w:r>
            <w:r w:rsidRPr="001832F5">
              <w:rPr>
                <w:rFonts w:ascii="Sylfaen" w:hAnsi="Sylfaen"/>
                <w:noProof/>
                <w:lang w:val="ka-GE"/>
              </w:rPr>
              <w:t xml:space="preserve"> </w:t>
            </w:r>
            <w:r w:rsidRPr="001832F5">
              <w:rPr>
                <w:rFonts w:ascii="Sylfaen" w:hAnsi="Sylfaen" w:cs="Sylfaen"/>
                <w:noProof/>
                <w:lang w:val="ka-GE"/>
              </w:rPr>
              <w:t>ითვლებიან</w:t>
            </w:r>
            <w:r w:rsidRPr="001832F5">
              <w:rPr>
                <w:rFonts w:ascii="Sylfaen" w:hAnsi="Sylfaen"/>
                <w:noProof/>
                <w:lang w:val="ka-GE"/>
              </w:rPr>
              <w:t xml:space="preserve"> </w:t>
            </w:r>
            <w:r w:rsidRPr="001832F5">
              <w:rPr>
                <w:rFonts w:ascii="Sylfaen" w:hAnsi="Sylfaen" w:cs="Sylfaen"/>
                <w:noProof/>
                <w:lang w:val="ka-GE"/>
              </w:rPr>
              <w:t>არასრულყოფილად</w:t>
            </w:r>
            <w:r w:rsidRPr="001832F5">
              <w:rPr>
                <w:rFonts w:ascii="Sylfaen" w:hAnsi="Sylfaen"/>
                <w:noProof/>
                <w:lang w:val="ka-GE"/>
              </w:rPr>
              <w:t xml:space="preserve">. </w:t>
            </w:r>
            <w:r w:rsidRPr="001832F5">
              <w:rPr>
                <w:rFonts w:ascii="Sylfaen" w:hAnsi="Sylfaen" w:cs="Sylfaen"/>
                <w:noProof/>
                <w:lang w:val="ka-GE"/>
              </w:rPr>
              <w:t>ამით</w:t>
            </w:r>
            <w:r w:rsidRPr="001832F5">
              <w:rPr>
                <w:rFonts w:ascii="Sylfaen" w:hAnsi="Sylfaen"/>
                <w:noProof/>
                <w:lang w:val="ka-GE"/>
              </w:rPr>
              <w:t xml:space="preserve"> </w:t>
            </w:r>
            <w:r w:rsidRPr="001832F5">
              <w:rPr>
                <w:rFonts w:ascii="Sylfaen" w:hAnsi="Sylfaen" w:cs="Sylfaen"/>
                <w:noProof/>
                <w:lang w:val="ka-GE"/>
              </w:rPr>
              <w:t>კანონმდებელი</w:t>
            </w:r>
            <w:r w:rsidRPr="001832F5">
              <w:rPr>
                <w:rFonts w:ascii="Sylfaen" w:hAnsi="Sylfaen"/>
                <w:noProof/>
                <w:lang w:val="ka-GE"/>
              </w:rPr>
              <w:t xml:space="preserve"> </w:t>
            </w:r>
            <w:r w:rsidRPr="001832F5">
              <w:rPr>
                <w:rFonts w:ascii="Sylfaen" w:hAnsi="Sylfaen" w:cs="Sylfaen"/>
                <w:noProof/>
                <w:lang w:val="ka-GE"/>
              </w:rPr>
              <w:t>უარს</w:t>
            </w:r>
            <w:r w:rsidRPr="001832F5">
              <w:rPr>
                <w:rFonts w:ascii="Sylfaen" w:hAnsi="Sylfaen"/>
                <w:noProof/>
                <w:lang w:val="ka-GE"/>
              </w:rPr>
              <w:t xml:space="preserve"> </w:t>
            </w:r>
            <w:r w:rsidRPr="001832F5">
              <w:rPr>
                <w:rFonts w:ascii="Sylfaen" w:hAnsi="Sylfaen" w:cs="Sylfaen"/>
                <w:noProof/>
                <w:lang w:val="ka-GE"/>
              </w:rPr>
              <w:t>ამბობს</w:t>
            </w:r>
            <w:r w:rsidRPr="001832F5">
              <w:rPr>
                <w:rFonts w:ascii="Sylfaen" w:hAnsi="Sylfaen"/>
                <w:noProof/>
                <w:lang w:val="ka-GE"/>
              </w:rPr>
              <w:t xml:space="preserve"> </w:t>
            </w:r>
            <w:r w:rsidRPr="001832F5">
              <w:rPr>
                <w:rFonts w:ascii="Sylfaen" w:hAnsi="Sylfaen" w:cs="Sylfaen"/>
                <w:noProof/>
                <w:lang w:val="ka-GE"/>
              </w:rPr>
              <w:t>საეჭვო</w:t>
            </w:r>
            <w:r w:rsidRPr="001832F5">
              <w:rPr>
                <w:rFonts w:ascii="Sylfaen" w:hAnsi="Sylfaen"/>
                <w:noProof/>
                <w:lang w:val="ka-GE"/>
              </w:rPr>
              <w:t xml:space="preserve"> </w:t>
            </w:r>
            <w:r w:rsidRPr="001832F5">
              <w:rPr>
                <w:rFonts w:ascii="Sylfaen" w:hAnsi="Sylfaen" w:cs="Sylfaen"/>
                <w:noProof/>
                <w:lang w:val="ka-GE"/>
              </w:rPr>
              <w:t>მართლმსაჯულებაზე</w:t>
            </w:r>
            <w:r w:rsidRPr="001832F5">
              <w:rPr>
                <w:rFonts w:ascii="Sylfaen" w:hAnsi="Sylfaen"/>
                <w:noProof/>
                <w:lang w:val="ka-GE"/>
              </w:rPr>
              <w:t xml:space="preserve">, </w:t>
            </w:r>
            <w:r w:rsidRPr="001832F5">
              <w:rPr>
                <w:rFonts w:ascii="Sylfaen" w:hAnsi="Sylfaen" w:cs="Sylfaen"/>
                <w:noProof/>
                <w:lang w:val="ka-GE"/>
              </w:rPr>
              <w:t>პირის</w:t>
            </w:r>
            <w:r w:rsidRPr="001832F5">
              <w:rPr>
                <w:rFonts w:ascii="Sylfaen" w:hAnsi="Sylfaen"/>
                <w:noProof/>
                <w:lang w:val="ka-GE"/>
              </w:rPr>
              <w:t xml:space="preserve"> </w:t>
            </w:r>
            <w:r w:rsidRPr="001832F5">
              <w:rPr>
                <w:rFonts w:ascii="Sylfaen" w:hAnsi="Sylfaen" w:cs="Sylfaen"/>
                <w:noProof/>
                <w:lang w:val="ka-GE"/>
              </w:rPr>
              <w:t>სასარგებლოდ</w:t>
            </w:r>
            <w:r w:rsidRPr="001832F5">
              <w:rPr>
                <w:rFonts w:ascii="Sylfaen" w:hAnsi="Sylfaen"/>
                <w:noProof/>
                <w:lang w:val="ka-GE"/>
              </w:rPr>
              <w:t xml:space="preserve"> </w:t>
            </w:r>
            <w:r w:rsidRPr="001832F5">
              <w:rPr>
                <w:rFonts w:ascii="Sylfaen" w:hAnsi="Sylfaen" w:cs="Sylfaen"/>
                <w:noProof/>
                <w:lang w:val="ka-GE"/>
              </w:rPr>
              <w:t>წყვეტს</w:t>
            </w:r>
            <w:r w:rsidRPr="001832F5">
              <w:rPr>
                <w:rFonts w:ascii="Sylfaen" w:hAnsi="Sylfaen"/>
                <w:noProof/>
                <w:lang w:val="ka-GE"/>
              </w:rPr>
              <w:t xml:space="preserve"> </w:t>
            </w:r>
            <w:r w:rsidRPr="001832F5">
              <w:rPr>
                <w:rFonts w:ascii="Sylfaen" w:hAnsi="Sylfaen" w:cs="Sylfaen"/>
                <w:noProof/>
                <w:lang w:val="ka-GE"/>
              </w:rPr>
              <w:t>საკითხს</w:t>
            </w:r>
            <w:r w:rsidRPr="001832F5">
              <w:rPr>
                <w:rFonts w:ascii="Sylfaen" w:hAnsi="Sylfaen"/>
                <w:noProof/>
                <w:lang w:val="ka-GE"/>
              </w:rPr>
              <w:t xml:space="preserve"> </w:t>
            </w:r>
            <w:r w:rsidRPr="001832F5">
              <w:rPr>
                <w:rFonts w:ascii="Sylfaen" w:hAnsi="Sylfaen" w:cs="Sylfaen"/>
                <w:noProof/>
                <w:lang w:val="ka-GE"/>
              </w:rPr>
              <w:t>და</w:t>
            </w:r>
            <w:r w:rsidRPr="001832F5">
              <w:rPr>
                <w:rFonts w:ascii="Sylfaen" w:hAnsi="Sylfaen"/>
                <w:noProof/>
                <w:lang w:val="ka-GE"/>
              </w:rPr>
              <w:t xml:space="preserve"> </w:t>
            </w:r>
            <w:r w:rsidRPr="001832F5">
              <w:rPr>
                <w:rFonts w:ascii="Sylfaen" w:hAnsi="Sylfaen" w:cs="Sylfaen"/>
                <w:noProof/>
                <w:lang w:val="ka-GE"/>
              </w:rPr>
              <w:t>ათავისუფლებს</w:t>
            </w:r>
            <w:r w:rsidRPr="001832F5">
              <w:rPr>
                <w:rFonts w:ascii="Sylfaen" w:hAnsi="Sylfaen"/>
                <w:noProof/>
                <w:lang w:val="ka-GE"/>
              </w:rPr>
              <w:t xml:space="preserve"> </w:t>
            </w:r>
            <w:r w:rsidRPr="001832F5">
              <w:rPr>
                <w:rFonts w:ascii="Sylfaen" w:hAnsi="Sylfaen" w:cs="Sylfaen"/>
                <w:noProof/>
                <w:lang w:val="ka-GE"/>
              </w:rPr>
              <w:t>მას</w:t>
            </w:r>
            <w:r w:rsidRPr="001832F5">
              <w:rPr>
                <w:rFonts w:ascii="Sylfaen" w:hAnsi="Sylfaen"/>
                <w:noProof/>
                <w:lang w:val="ka-GE"/>
              </w:rPr>
              <w:t xml:space="preserve"> </w:t>
            </w:r>
            <w:r w:rsidRPr="001832F5">
              <w:rPr>
                <w:rFonts w:ascii="Sylfaen" w:hAnsi="Sylfaen" w:cs="Sylfaen"/>
                <w:noProof/>
                <w:lang w:val="ka-GE"/>
              </w:rPr>
              <w:t>პასუხისმგებლობისაგან</w:t>
            </w:r>
            <w:r w:rsidRPr="001832F5">
              <w:rPr>
                <w:rFonts w:ascii="Sylfaen" w:hAnsi="Sylfaen"/>
                <w:noProof/>
                <w:lang w:val="ka-GE"/>
              </w:rPr>
              <w:t xml:space="preserve">. </w:t>
            </w:r>
            <w:r w:rsidRPr="001832F5">
              <w:rPr>
                <w:rFonts w:ascii="Sylfaen" w:hAnsi="Sylfaen" w:cs="Sylfaen"/>
                <w:noProof/>
                <w:lang w:val="ka-GE"/>
              </w:rPr>
              <w:t>მას</w:t>
            </w:r>
            <w:r w:rsidRPr="001832F5">
              <w:rPr>
                <w:rFonts w:ascii="Sylfaen" w:hAnsi="Sylfaen"/>
                <w:noProof/>
                <w:lang w:val="ka-GE"/>
              </w:rPr>
              <w:t xml:space="preserve"> </w:t>
            </w:r>
            <w:r w:rsidRPr="001832F5">
              <w:rPr>
                <w:rFonts w:ascii="Sylfaen" w:hAnsi="Sylfaen" w:cs="Sylfaen"/>
                <w:noProof/>
                <w:lang w:val="ka-GE"/>
              </w:rPr>
              <w:t>შედეგად</w:t>
            </w:r>
            <w:r w:rsidRPr="001832F5">
              <w:rPr>
                <w:rFonts w:ascii="Sylfaen" w:hAnsi="Sylfaen"/>
                <w:noProof/>
                <w:lang w:val="ka-GE"/>
              </w:rPr>
              <w:t xml:space="preserve"> </w:t>
            </w:r>
            <w:r w:rsidRPr="001832F5">
              <w:rPr>
                <w:rFonts w:ascii="Sylfaen" w:hAnsi="Sylfaen" w:cs="Sylfaen"/>
                <w:noProof/>
                <w:lang w:val="ka-GE"/>
              </w:rPr>
              <w:t>მოსდევს</w:t>
            </w:r>
            <w:r w:rsidRPr="001832F5">
              <w:rPr>
                <w:rFonts w:ascii="Sylfaen" w:hAnsi="Sylfaen"/>
                <w:noProof/>
                <w:lang w:val="ka-GE"/>
              </w:rPr>
              <w:t xml:space="preserve"> </w:t>
            </w:r>
            <w:r w:rsidRPr="001832F5">
              <w:rPr>
                <w:rFonts w:ascii="Sylfaen" w:hAnsi="Sylfaen" w:cs="Sylfaen"/>
                <w:noProof/>
                <w:lang w:val="ka-GE"/>
              </w:rPr>
              <w:t>პირის</w:t>
            </w:r>
            <w:r w:rsidRPr="001832F5">
              <w:rPr>
                <w:rFonts w:ascii="Sylfaen" w:hAnsi="Sylfaen"/>
                <w:noProof/>
                <w:lang w:val="ka-GE"/>
              </w:rPr>
              <w:t xml:space="preserve"> </w:t>
            </w:r>
            <w:r w:rsidRPr="001832F5">
              <w:rPr>
                <w:rFonts w:ascii="Sylfaen" w:hAnsi="Sylfaen" w:cs="Sylfaen"/>
                <w:noProof/>
                <w:lang w:val="ka-GE"/>
              </w:rPr>
              <w:t>უფლება</w:t>
            </w:r>
            <w:r w:rsidRPr="001832F5">
              <w:rPr>
                <w:rFonts w:ascii="Sylfaen" w:hAnsi="Sylfaen"/>
                <w:noProof/>
                <w:lang w:val="ka-GE"/>
              </w:rPr>
              <w:t xml:space="preserve">, </w:t>
            </w:r>
            <w:r w:rsidRPr="001832F5">
              <w:rPr>
                <w:rFonts w:ascii="Sylfaen" w:hAnsi="Sylfaen" w:cs="Sylfaen"/>
                <w:noProof/>
                <w:lang w:val="ka-GE"/>
              </w:rPr>
              <w:t>არ</w:t>
            </w:r>
            <w:r w:rsidRPr="001832F5">
              <w:rPr>
                <w:rFonts w:ascii="Sylfaen" w:hAnsi="Sylfaen"/>
                <w:noProof/>
                <w:lang w:val="ka-GE"/>
              </w:rPr>
              <w:t xml:space="preserve"> </w:t>
            </w:r>
            <w:r w:rsidRPr="001832F5">
              <w:rPr>
                <w:rFonts w:ascii="Sylfaen" w:hAnsi="Sylfaen" w:cs="Sylfaen"/>
                <w:noProof/>
                <w:lang w:val="ka-GE"/>
              </w:rPr>
              <w:t>იქნეს</w:t>
            </w:r>
            <w:r w:rsidRPr="001832F5">
              <w:rPr>
                <w:rFonts w:ascii="Sylfaen" w:hAnsi="Sylfaen"/>
                <w:noProof/>
                <w:lang w:val="ka-GE"/>
              </w:rPr>
              <w:t xml:space="preserve"> </w:t>
            </w:r>
            <w:r w:rsidRPr="001832F5">
              <w:rPr>
                <w:rFonts w:ascii="Sylfaen" w:hAnsi="Sylfaen" w:cs="Sylfaen"/>
                <w:noProof/>
                <w:lang w:val="ka-GE"/>
              </w:rPr>
              <w:t>მიცემული</w:t>
            </w:r>
            <w:r w:rsidRPr="001832F5">
              <w:rPr>
                <w:rFonts w:ascii="Sylfaen" w:hAnsi="Sylfaen"/>
                <w:noProof/>
                <w:lang w:val="ka-GE"/>
              </w:rPr>
              <w:t xml:space="preserve"> </w:t>
            </w:r>
            <w:r w:rsidRPr="001832F5">
              <w:rPr>
                <w:rFonts w:ascii="Sylfaen" w:hAnsi="Sylfaen" w:cs="Sylfaen"/>
                <w:noProof/>
                <w:lang w:val="ka-GE"/>
              </w:rPr>
              <w:t>სისხლის</w:t>
            </w:r>
            <w:r w:rsidRPr="001832F5">
              <w:rPr>
                <w:rFonts w:ascii="Sylfaen" w:hAnsi="Sylfaen"/>
                <w:noProof/>
                <w:lang w:val="ka-GE"/>
              </w:rPr>
              <w:t xml:space="preserve"> </w:t>
            </w:r>
            <w:r w:rsidRPr="001832F5">
              <w:rPr>
                <w:rFonts w:ascii="Sylfaen" w:hAnsi="Sylfaen" w:cs="Sylfaen"/>
                <w:noProof/>
                <w:lang w:val="ka-GE"/>
              </w:rPr>
              <w:t>სამართლებრივ</w:t>
            </w:r>
            <w:r w:rsidRPr="001832F5">
              <w:rPr>
                <w:rFonts w:ascii="Sylfaen" w:hAnsi="Sylfaen"/>
                <w:noProof/>
                <w:lang w:val="ka-GE"/>
              </w:rPr>
              <w:t xml:space="preserve"> </w:t>
            </w:r>
            <w:r w:rsidRPr="001832F5">
              <w:rPr>
                <w:rFonts w:ascii="Sylfaen" w:hAnsi="Sylfaen" w:cs="Sylfaen"/>
                <w:noProof/>
                <w:lang w:val="ka-GE"/>
              </w:rPr>
              <w:t>პასუხისმგებლობაში</w:t>
            </w:r>
            <w:r w:rsidRPr="001832F5">
              <w:rPr>
                <w:rFonts w:ascii="Sylfaen" w:hAnsi="Sylfaen"/>
                <w:noProof/>
                <w:lang w:val="ka-GE"/>
              </w:rPr>
              <w:t xml:space="preserve"> </w:t>
            </w:r>
            <w:r w:rsidRPr="001832F5">
              <w:rPr>
                <w:rFonts w:ascii="Sylfaen" w:hAnsi="Sylfaen" w:cs="Sylfaen"/>
                <w:noProof/>
                <w:lang w:val="ka-GE"/>
              </w:rPr>
              <w:t>ხანდაზმულობის</w:t>
            </w:r>
            <w:r w:rsidRPr="001832F5">
              <w:rPr>
                <w:rFonts w:ascii="Sylfaen" w:hAnsi="Sylfaen"/>
                <w:noProof/>
                <w:lang w:val="ka-GE"/>
              </w:rPr>
              <w:t xml:space="preserve"> </w:t>
            </w:r>
            <w:r w:rsidRPr="001832F5">
              <w:rPr>
                <w:rFonts w:ascii="Sylfaen" w:hAnsi="Sylfaen" w:cs="Sylfaen"/>
                <w:noProof/>
                <w:lang w:val="ka-GE"/>
              </w:rPr>
              <w:t>ვადის</w:t>
            </w:r>
            <w:r w:rsidRPr="001832F5">
              <w:rPr>
                <w:rFonts w:ascii="Sylfaen" w:hAnsi="Sylfaen"/>
                <w:noProof/>
                <w:lang w:val="ka-GE"/>
              </w:rPr>
              <w:t xml:space="preserve"> </w:t>
            </w:r>
            <w:r w:rsidRPr="001832F5">
              <w:rPr>
                <w:rFonts w:ascii="Sylfaen" w:hAnsi="Sylfaen" w:cs="Sylfaen"/>
                <w:noProof/>
                <w:lang w:val="ka-GE"/>
              </w:rPr>
              <w:t>გასვლის</w:t>
            </w:r>
            <w:r w:rsidRPr="001832F5">
              <w:rPr>
                <w:rFonts w:ascii="Sylfaen" w:hAnsi="Sylfaen"/>
                <w:noProof/>
                <w:lang w:val="ka-GE"/>
              </w:rPr>
              <w:t xml:space="preserve"> </w:t>
            </w:r>
            <w:r w:rsidRPr="001832F5">
              <w:rPr>
                <w:rFonts w:ascii="Sylfaen" w:hAnsi="Sylfaen" w:cs="Sylfaen"/>
                <w:noProof/>
                <w:lang w:val="ka-GE"/>
              </w:rPr>
              <w:t>გამო</w:t>
            </w:r>
            <w:r w:rsidRPr="001832F5">
              <w:rPr>
                <w:rFonts w:ascii="Sylfaen" w:hAnsi="Sylfaen"/>
                <w:noProof/>
                <w:lang w:val="ka-GE"/>
              </w:rPr>
              <w:t xml:space="preserve">. </w:t>
            </w:r>
            <w:r w:rsidRPr="001832F5">
              <w:rPr>
                <w:rFonts w:ascii="Sylfaen" w:hAnsi="Sylfaen" w:cs="Sylfaen"/>
                <w:noProof/>
                <w:lang w:val="ka-GE"/>
              </w:rPr>
              <w:t>ეს</w:t>
            </w:r>
            <w:r w:rsidRPr="001832F5">
              <w:rPr>
                <w:rFonts w:ascii="Sylfaen" w:hAnsi="Sylfaen"/>
                <w:noProof/>
                <w:lang w:val="ka-GE"/>
              </w:rPr>
              <w:t xml:space="preserve"> </w:t>
            </w:r>
            <w:r w:rsidRPr="001832F5">
              <w:rPr>
                <w:rFonts w:ascii="Sylfaen" w:hAnsi="Sylfaen" w:cs="Sylfaen"/>
                <w:noProof/>
                <w:lang w:val="ka-GE"/>
              </w:rPr>
              <w:t>კი</w:t>
            </w:r>
            <w:r w:rsidRPr="001832F5">
              <w:rPr>
                <w:rFonts w:ascii="Sylfaen" w:hAnsi="Sylfaen"/>
                <w:noProof/>
                <w:lang w:val="ka-GE"/>
              </w:rPr>
              <w:t xml:space="preserve"> </w:t>
            </w:r>
            <w:r w:rsidRPr="001832F5">
              <w:rPr>
                <w:rFonts w:ascii="Sylfaen" w:hAnsi="Sylfaen" w:cs="Sylfaen"/>
                <w:noProof/>
                <w:lang w:val="ka-GE"/>
              </w:rPr>
              <w:t>იმისი</w:t>
            </w:r>
            <w:r w:rsidRPr="001832F5">
              <w:rPr>
                <w:rFonts w:ascii="Sylfaen" w:hAnsi="Sylfaen"/>
                <w:noProof/>
                <w:lang w:val="ka-GE"/>
              </w:rPr>
              <w:t xml:space="preserve"> </w:t>
            </w:r>
            <w:r w:rsidRPr="001832F5">
              <w:rPr>
                <w:rFonts w:ascii="Sylfaen" w:hAnsi="Sylfaen" w:cs="Sylfaen"/>
                <w:noProof/>
                <w:lang w:val="ka-GE"/>
              </w:rPr>
              <w:t>აღიარებაა</w:t>
            </w:r>
            <w:r w:rsidRPr="001832F5">
              <w:rPr>
                <w:rFonts w:ascii="Sylfaen" w:hAnsi="Sylfaen"/>
                <w:noProof/>
                <w:lang w:val="ka-GE"/>
              </w:rPr>
              <w:t xml:space="preserve">, </w:t>
            </w:r>
            <w:r w:rsidRPr="001832F5">
              <w:rPr>
                <w:rFonts w:ascii="Sylfaen" w:hAnsi="Sylfaen" w:cs="Sylfaen"/>
                <w:noProof/>
                <w:lang w:val="ka-GE"/>
              </w:rPr>
              <w:t>რომ</w:t>
            </w:r>
            <w:r w:rsidRPr="001832F5">
              <w:rPr>
                <w:rFonts w:ascii="Sylfaen" w:hAnsi="Sylfaen"/>
                <w:noProof/>
                <w:lang w:val="ka-GE"/>
              </w:rPr>
              <w:t xml:space="preserve"> </w:t>
            </w:r>
            <w:r w:rsidRPr="001832F5">
              <w:rPr>
                <w:rFonts w:ascii="Sylfaen" w:hAnsi="Sylfaen" w:cs="Sylfaen"/>
                <w:noProof/>
                <w:lang w:val="ka-GE"/>
              </w:rPr>
              <w:t>დანაშაულებრივმა</w:t>
            </w:r>
            <w:r w:rsidRPr="001832F5">
              <w:rPr>
                <w:rFonts w:ascii="Sylfaen" w:hAnsi="Sylfaen"/>
                <w:noProof/>
                <w:lang w:val="ka-GE"/>
              </w:rPr>
              <w:t xml:space="preserve"> </w:t>
            </w:r>
            <w:r w:rsidRPr="001832F5">
              <w:rPr>
                <w:rFonts w:ascii="Sylfaen" w:hAnsi="Sylfaen" w:cs="Sylfaen"/>
                <w:noProof/>
                <w:lang w:val="ka-GE"/>
              </w:rPr>
              <w:t>ქმედებამ</w:t>
            </w:r>
            <w:r w:rsidRPr="001832F5">
              <w:rPr>
                <w:rFonts w:ascii="Sylfaen" w:hAnsi="Sylfaen"/>
                <w:noProof/>
                <w:lang w:val="ka-GE"/>
              </w:rPr>
              <w:t xml:space="preserve"> </w:t>
            </w:r>
            <w:r w:rsidRPr="001832F5">
              <w:rPr>
                <w:rFonts w:ascii="Sylfaen" w:hAnsi="Sylfaen" w:cs="Sylfaen"/>
                <w:noProof/>
                <w:lang w:val="ka-GE"/>
              </w:rPr>
              <w:t>დაკარგა</w:t>
            </w:r>
            <w:r w:rsidRPr="001832F5">
              <w:rPr>
                <w:rFonts w:ascii="Sylfaen" w:hAnsi="Sylfaen"/>
                <w:noProof/>
                <w:lang w:val="ka-GE"/>
              </w:rPr>
              <w:t xml:space="preserve"> </w:t>
            </w:r>
            <w:r w:rsidRPr="001832F5">
              <w:rPr>
                <w:rFonts w:ascii="Sylfaen" w:hAnsi="Sylfaen" w:cs="Sylfaen"/>
                <w:noProof/>
                <w:lang w:val="ka-GE"/>
              </w:rPr>
              <w:t>შეფასებისუნარიანობის</w:t>
            </w:r>
            <w:r w:rsidRPr="001832F5">
              <w:rPr>
                <w:rFonts w:ascii="Sylfaen" w:hAnsi="Sylfaen"/>
                <w:noProof/>
                <w:lang w:val="ka-GE"/>
              </w:rPr>
              <w:t xml:space="preserve"> </w:t>
            </w:r>
            <w:r w:rsidRPr="001832F5">
              <w:rPr>
                <w:rFonts w:ascii="Sylfaen" w:hAnsi="Sylfaen" w:cs="Sylfaen"/>
                <w:noProof/>
                <w:lang w:val="ka-GE"/>
              </w:rPr>
              <w:t>ის</w:t>
            </w:r>
            <w:r w:rsidRPr="001832F5">
              <w:rPr>
                <w:rFonts w:ascii="Sylfaen" w:hAnsi="Sylfaen"/>
                <w:noProof/>
                <w:lang w:val="ka-GE"/>
              </w:rPr>
              <w:t xml:space="preserve"> </w:t>
            </w:r>
            <w:r w:rsidRPr="001832F5">
              <w:rPr>
                <w:rFonts w:ascii="Sylfaen" w:hAnsi="Sylfaen" w:cs="Sylfaen"/>
                <w:noProof/>
                <w:lang w:val="ka-GE"/>
              </w:rPr>
              <w:t>თვისება</w:t>
            </w:r>
            <w:r w:rsidRPr="001832F5">
              <w:rPr>
                <w:rFonts w:ascii="Sylfaen" w:hAnsi="Sylfaen"/>
                <w:noProof/>
                <w:lang w:val="ka-GE"/>
              </w:rPr>
              <w:t xml:space="preserve">, </w:t>
            </w:r>
            <w:r w:rsidRPr="001832F5">
              <w:rPr>
                <w:rFonts w:ascii="Sylfaen" w:hAnsi="Sylfaen" w:cs="Sylfaen"/>
                <w:noProof/>
                <w:lang w:val="ka-GE"/>
              </w:rPr>
              <w:t>რაც</w:t>
            </w:r>
            <w:r w:rsidRPr="001832F5">
              <w:rPr>
                <w:rFonts w:ascii="Sylfaen" w:hAnsi="Sylfaen"/>
                <w:noProof/>
                <w:lang w:val="ka-GE"/>
              </w:rPr>
              <w:t xml:space="preserve"> </w:t>
            </w:r>
            <w:r w:rsidRPr="001832F5">
              <w:rPr>
                <w:rFonts w:ascii="Sylfaen" w:hAnsi="Sylfaen" w:cs="Sylfaen"/>
                <w:noProof/>
                <w:lang w:val="ka-GE"/>
              </w:rPr>
              <w:t>აუცილებელი</w:t>
            </w:r>
            <w:r w:rsidRPr="001832F5">
              <w:rPr>
                <w:rFonts w:ascii="Sylfaen" w:hAnsi="Sylfaen"/>
                <w:noProof/>
                <w:lang w:val="ka-GE"/>
              </w:rPr>
              <w:t xml:space="preserve"> </w:t>
            </w:r>
            <w:r w:rsidRPr="001832F5">
              <w:rPr>
                <w:rFonts w:ascii="Sylfaen" w:hAnsi="Sylfaen" w:cs="Sylfaen"/>
                <w:noProof/>
                <w:lang w:val="ka-GE"/>
              </w:rPr>
              <w:t>იქნებოდა</w:t>
            </w:r>
            <w:r w:rsidRPr="001832F5">
              <w:rPr>
                <w:rFonts w:ascii="Sylfaen" w:hAnsi="Sylfaen"/>
                <w:noProof/>
                <w:lang w:val="ka-GE"/>
              </w:rPr>
              <w:t xml:space="preserve"> </w:t>
            </w:r>
            <w:r w:rsidRPr="001832F5">
              <w:rPr>
                <w:rFonts w:ascii="Sylfaen" w:hAnsi="Sylfaen" w:cs="Sylfaen"/>
                <w:noProof/>
                <w:lang w:val="ka-GE"/>
              </w:rPr>
              <w:t>პირზე</w:t>
            </w:r>
            <w:r w:rsidRPr="001832F5">
              <w:rPr>
                <w:rFonts w:ascii="Sylfaen" w:hAnsi="Sylfaen"/>
                <w:noProof/>
                <w:lang w:val="ka-GE"/>
              </w:rPr>
              <w:t xml:space="preserve"> </w:t>
            </w:r>
            <w:r w:rsidRPr="001832F5">
              <w:rPr>
                <w:rFonts w:ascii="Sylfaen" w:hAnsi="Sylfaen" w:cs="Sylfaen"/>
                <w:noProof/>
                <w:lang w:val="ka-GE"/>
              </w:rPr>
              <w:t>პასუხისმგებლობის</w:t>
            </w:r>
            <w:r w:rsidRPr="001832F5">
              <w:rPr>
                <w:rFonts w:ascii="Sylfaen" w:hAnsi="Sylfaen"/>
                <w:noProof/>
                <w:lang w:val="ka-GE"/>
              </w:rPr>
              <w:t xml:space="preserve"> </w:t>
            </w:r>
            <w:r w:rsidRPr="001832F5">
              <w:rPr>
                <w:rFonts w:ascii="Sylfaen" w:hAnsi="Sylfaen" w:cs="Sylfaen"/>
                <w:noProof/>
                <w:lang w:val="ka-GE"/>
              </w:rPr>
              <w:t>დასაკისრებლად</w:t>
            </w:r>
            <w:r w:rsidRPr="001832F5">
              <w:rPr>
                <w:rFonts w:ascii="Sylfaen" w:hAnsi="Sylfaen"/>
                <w:noProof/>
                <w:lang w:val="ka-GE"/>
              </w:rPr>
              <w:t xml:space="preserve"> </w:t>
            </w:r>
            <w:r w:rsidRPr="001832F5">
              <w:rPr>
                <w:rFonts w:ascii="Sylfaen" w:hAnsi="Sylfaen" w:cs="Sylfaen"/>
                <w:noProof/>
                <w:lang w:val="ka-GE"/>
              </w:rPr>
              <w:t>და</w:t>
            </w:r>
            <w:r w:rsidRPr="001832F5">
              <w:rPr>
                <w:rFonts w:ascii="Sylfaen" w:hAnsi="Sylfaen"/>
                <w:noProof/>
                <w:lang w:val="ka-GE"/>
              </w:rPr>
              <w:t xml:space="preserve"> </w:t>
            </w:r>
            <w:r w:rsidRPr="001832F5">
              <w:rPr>
                <w:rFonts w:ascii="Sylfaen" w:hAnsi="Sylfaen" w:cs="Sylfaen"/>
                <w:noProof/>
                <w:lang w:val="ka-GE"/>
              </w:rPr>
              <w:t>მეორეც</w:t>
            </w:r>
            <w:r w:rsidRPr="001832F5">
              <w:rPr>
                <w:rFonts w:ascii="Sylfaen" w:hAnsi="Sylfaen"/>
                <w:noProof/>
                <w:lang w:val="ka-GE"/>
              </w:rPr>
              <w:t xml:space="preserve">, </w:t>
            </w:r>
            <w:r w:rsidRPr="001832F5">
              <w:rPr>
                <w:rFonts w:ascii="Sylfaen" w:hAnsi="Sylfaen" w:cs="Sylfaen"/>
                <w:noProof/>
                <w:lang w:val="ka-GE"/>
              </w:rPr>
              <w:t>სისხლისსამართლებრივი</w:t>
            </w:r>
            <w:r w:rsidRPr="001832F5">
              <w:rPr>
                <w:rFonts w:ascii="Sylfaen" w:hAnsi="Sylfaen"/>
                <w:noProof/>
                <w:lang w:val="ka-GE"/>
              </w:rPr>
              <w:t xml:space="preserve"> </w:t>
            </w:r>
            <w:r w:rsidRPr="001832F5">
              <w:rPr>
                <w:rFonts w:ascii="Sylfaen" w:hAnsi="Sylfaen" w:cs="Sylfaen"/>
                <w:noProof/>
                <w:lang w:val="ka-GE"/>
              </w:rPr>
              <w:t>ქმედება</w:t>
            </w:r>
            <w:r w:rsidRPr="001832F5">
              <w:rPr>
                <w:rFonts w:ascii="Sylfaen" w:hAnsi="Sylfaen"/>
                <w:noProof/>
                <w:lang w:val="ka-GE"/>
              </w:rPr>
              <w:t xml:space="preserve">, </w:t>
            </w:r>
            <w:r w:rsidRPr="001832F5">
              <w:rPr>
                <w:rFonts w:ascii="Sylfaen" w:hAnsi="Sylfaen" w:cs="Sylfaen"/>
                <w:noProof/>
                <w:lang w:val="ka-GE"/>
              </w:rPr>
              <w:t>რომელიც</w:t>
            </w:r>
            <w:r w:rsidRPr="001832F5">
              <w:rPr>
                <w:rFonts w:ascii="Sylfaen" w:hAnsi="Sylfaen"/>
                <w:noProof/>
                <w:lang w:val="ka-GE"/>
              </w:rPr>
              <w:t xml:space="preserve"> </w:t>
            </w:r>
            <w:r w:rsidRPr="001832F5">
              <w:rPr>
                <w:rFonts w:ascii="Sylfaen" w:hAnsi="Sylfaen" w:cs="Sylfaen"/>
                <w:noProof/>
                <w:lang w:val="ka-GE"/>
              </w:rPr>
              <w:t>დანაშაულად</w:t>
            </w:r>
            <w:r w:rsidRPr="001832F5">
              <w:rPr>
                <w:rFonts w:ascii="Sylfaen" w:hAnsi="Sylfaen"/>
                <w:noProof/>
                <w:lang w:val="ka-GE"/>
              </w:rPr>
              <w:t xml:space="preserve"> </w:t>
            </w:r>
            <w:r w:rsidRPr="001832F5">
              <w:rPr>
                <w:rFonts w:ascii="Sylfaen" w:hAnsi="Sylfaen" w:cs="Sylfaen"/>
                <w:noProof/>
                <w:lang w:val="ka-GE"/>
              </w:rPr>
              <w:t>კვალიფიცირდება</w:t>
            </w:r>
            <w:r w:rsidRPr="001832F5">
              <w:rPr>
                <w:rFonts w:ascii="Sylfaen" w:hAnsi="Sylfaen"/>
                <w:noProof/>
                <w:lang w:val="ka-GE"/>
              </w:rPr>
              <w:t xml:space="preserve"> </w:t>
            </w:r>
            <w:r w:rsidRPr="001832F5">
              <w:rPr>
                <w:rFonts w:ascii="Sylfaen" w:hAnsi="Sylfaen" w:cs="Sylfaen"/>
                <w:noProof/>
                <w:lang w:val="ka-GE"/>
              </w:rPr>
              <w:t>არა</w:t>
            </w:r>
            <w:r w:rsidRPr="001832F5">
              <w:rPr>
                <w:rFonts w:ascii="Sylfaen" w:hAnsi="Sylfaen"/>
                <w:noProof/>
                <w:lang w:val="ka-GE"/>
              </w:rPr>
              <w:t xml:space="preserve"> </w:t>
            </w:r>
            <w:r w:rsidRPr="001832F5">
              <w:rPr>
                <w:rFonts w:ascii="Sylfaen" w:hAnsi="Sylfaen" w:cs="Sylfaen"/>
                <w:noProof/>
                <w:lang w:val="ka-GE"/>
              </w:rPr>
              <w:t>როგორც</w:t>
            </w:r>
            <w:r w:rsidRPr="001832F5">
              <w:rPr>
                <w:rFonts w:ascii="Sylfaen" w:hAnsi="Sylfaen"/>
                <w:noProof/>
                <w:lang w:val="ka-GE"/>
              </w:rPr>
              <w:t xml:space="preserve"> </w:t>
            </w:r>
            <w:r w:rsidRPr="001832F5">
              <w:rPr>
                <w:rFonts w:ascii="Sylfaen" w:hAnsi="Sylfaen" w:cs="Sylfaen"/>
                <w:noProof/>
                <w:lang w:val="ka-GE"/>
              </w:rPr>
              <w:t>ფაქტობრივი</w:t>
            </w:r>
            <w:r w:rsidRPr="001832F5">
              <w:rPr>
                <w:rFonts w:ascii="Sylfaen" w:hAnsi="Sylfaen"/>
                <w:noProof/>
                <w:lang w:val="ka-GE"/>
              </w:rPr>
              <w:t xml:space="preserve"> </w:t>
            </w:r>
            <w:r w:rsidRPr="001832F5">
              <w:rPr>
                <w:rFonts w:ascii="Sylfaen" w:hAnsi="Sylfaen" w:cs="Sylfaen"/>
                <w:noProof/>
                <w:lang w:val="ka-GE"/>
              </w:rPr>
              <w:t>სინამდვილის</w:t>
            </w:r>
            <w:r w:rsidRPr="001832F5">
              <w:rPr>
                <w:rFonts w:ascii="Sylfaen" w:hAnsi="Sylfaen"/>
                <w:noProof/>
                <w:lang w:val="ka-GE"/>
              </w:rPr>
              <w:t xml:space="preserve">, </w:t>
            </w:r>
            <w:r w:rsidRPr="001832F5">
              <w:rPr>
                <w:rFonts w:ascii="Sylfaen" w:hAnsi="Sylfaen" w:cs="Sylfaen"/>
                <w:noProof/>
                <w:lang w:val="ka-GE"/>
              </w:rPr>
              <w:t>არამედ</w:t>
            </w:r>
            <w:r w:rsidRPr="001832F5">
              <w:rPr>
                <w:rFonts w:ascii="Sylfaen" w:hAnsi="Sylfaen"/>
                <w:noProof/>
                <w:lang w:val="ka-GE"/>
              </w:rPr>
              <w:t xml:space="preserve"> </w:t>
            </w:r>
            <w:r w:rsidRPr="001832F5">
              <w:rPr>
                <w:rFonts w:ascii="Sylfaen" w:hAnsi="Sylfaen" w:cs="Sylfaen"/>
                <w:noProof/>
                <w:lang w:val="ka-GE"/>
              </w:rPr>
              <w:t>როგორც</w:t>
            </w:r>
            <w:r w:rsidRPr="001832F5">
              <w:rPr>
                <w:rFonts w:ascii="Sylfaen" w:hAnsi="Sylfaen"/>
                <w:noProof/>
                <w:lang w:val="ka-GE"/>
              </w:rPr>
              <w:t xml:space="preserve"> </w:t>
            </w:r>
            <w:r w:rsidRPr="001832F5">
              <w:rPr>
                <w:rFonts w:ascii="Sylfaen" w:hAnsi="Sylfaen" w:cs="Sylfaen"/>
                <w:noProof/>
                <w:lang w:val="ka-GE"/>
              </w:rPr>
              <w:t>იურიდიული</w:t>
            </w:r>
            <w:r w:rsidRPr="001832F5">
              <w:rPr>
                <w:rFonts w:ascii="Sylfaen" w:hAnsi="Sylfaen"/>
                <w:noProof/>
                <w:lang w:val="ka-GE"/>
              </w:rPr>
              <w:t xml:space="preserve"> </w:t>
            </w:r>
            <w:r w:rsidRPr="001832F5">
              <w:rPr>
                <w:rFonts w:ascii="Sylfaen" w:hAnsi="Sylfaen" w:cs="Sylfaen"/>
                <w:noProof/>
                <w:lang w:val="ka-GE"/>
              </w:rPr>
              <w:t>სინამდვილის</w:t>
            </w:r>
            <w:r w:rsidRPr="001832F5">
              <w:rPr>
                <w:rFonts w:ascii="Sylfaen" w:hAnsi="Sylfaen"/>
                <w:noProof/>
                <w:lang w:val="ka-GE"/>
              </w:rPr>
              <w:t xml:space="preserve"> </w:t>
            </w:r>
            <w:r w:rsidRPr="001832F5">
              <w:rPr>
                <w:rFonts w:ascii="Sylfaen" w:hAnsi="Sylfaen" w:cs="Sylfaen"/>
                <w:noProof/>
                <w:lang w:val="ka-GE"/>
              </w:rPr>
              <w:t>ფაქტი</w:t>
            </w:r>
            <w:r w:rsidRPr="001832F5">
              <w:rPr>
                <w:rFonts w:ascii="Sylfaen" w:hAnsi="Sylfaen"/>
                <w:noProof/>
                <w:lang w:val="ka-GE"/>
              </w:rPr>
              <w:t xml:space="preserve">, </w:t>
            </w:r>
            <w:r w:rsidRPr="001832F5">
              <w:rPr>
                <w:rFonts w:ascii="Sylfaen" w:hAnsi="Sylfaen" w:cs="Sylfaen"/>
                <w:noProof/>
                <w:lang w:val="ka-GE"/>
              </w:rPr>
              <w:t>კარგავს</w:t>
            </w:r>
            <w:r w:rsidRPr="001832F5">
              <w:rPr>
                <w:rFonts w:ascii="Sylfaen" w:hAnsi="Sylfaen"/>
                <w:noProof/>
                <w:lang w:val="ka-GE"/>
              </w:rPr>
              <w:t xml:space="preserve"> </w:t>
            </w:r>
            <w:r w:rsidRPr="001832F5">
              <w:rPr>
                <w:rFonts w:ascii="Sylfaen" w:hAnsi="Sylfaen" w:cs="Sylfaen"/>
                <w:noProof/>
                <w:lang w:val="ka-GE"/>
              </w:rPr>
              <w:t>თავის</w:t>
            </w:r>
            <w:r w:rsidRPr="001832F5">
              <w:rPr>
                <w:rFonts w:ascii="Sylfaen" w:hAnsi="Sylfaen"/>
                <w:noProof/>
                <w:lang w:val="ka-GE"/>
              </w:rPr>
              <w:t xml:space="preserve"> </w:t>
            </w:r>
            <w:r w:rsidRPr="001832F5">
              <w:rPr>
                <w:rFonts w:ascii="Sylfaen" w:hAnsi="Sylfaen" w:cs="Sylfaen"/>
                <w:noProof/>
                <w:lang w:val="ka-GE"/>
              </w:rPr>
              <w:t>თვისობრიობას</w:t>
            </w:r>
            <w:r w:rsidRPr="001832F5">
              <w:rPr>
                <w:rFonts w:ascii="Sylfaen" w:hAnsi="Sylfaen"/>
                <w:noProof/>
                <w:lang w:val="ka-GE"/>
              </w:rPr>
              <w:t xml:space="preserve"> </w:t>
            </w:r>
            <w:r w:rsidRPr="001832F5">
              <w:rPr>
                <w:rFonts w:ascii="Sylfaen" w:hAnsi="Sylfaen" w:cs="Sylfaen"/>
                <w:noProof/>
                <w:lang w:val="ka-GE"/>
              </w:rPr>
              <w:t>კონკრეტული</w:t>
            </w:r>
            <w:r w:rsidRPr="001832F5">
              <w:rPr>
                <w:rFonts w:ascii="Sylfaen" w:hAnsi="Sylfaen"/>
                <w:noProof/>
                <w:lang w:val="ka-GE"/>
              </w:rPr>
              <w:t xml:space="preserve"> </w:t>
            </w:r>
            <w:r w:rsidRPr="001832F5">
              <w:rPr>
                <w:rFonts w:ascii="Sylfaen" w:hAnsi="Sylfaen" w:cs="Sylfaen"/>
                <w:noProof/>
                <w:lang w:val="ka-GE"/>
              </w:rPr>
              <w:t>პირის</w:t>
            </w:r>
            <w:r w:rsidRPr="001832F5">
              <w:rPr>
                <w:rFonts w:ascii="Sylfaen" w:hAnsi="Sylfaen"/>
                <w:noProof/>
                <w:lang w:val="ka-GE"/>
              </w:rPr>
              <w:t xml:space="preserve"> </w:t>
            </w:r>
            <w:r w:rsidRPr="001832F5">
              <w:rPr>
                <w:rFonts w:ascii="Sylfaen" w:hAnsi="Sylfaen" w:cs="Sylfaen"/>
                <w:noProof/>
                <w:lang w:val="ka-GE"/>
              </w:rPr>
              <w:t>მიმართ</w:t>
            </w:r>
            <w:r w:rsidRPr="001832F5">
              <w:rPr>
                <w:rFonts w:ascii="Sylfaen" w:hAnsi="Sylfaen"/>
                <w:noProof/>
                <w:lang w:val="ka-GE"/>
              </w:rPr>
              <w:t xml:space="preserve">. </w:t>
            </w:r>
            <w:r w:rsidRPr="001832F5">
              <w:rPr>
                <w:rFonts w:ascii="Sylfaen" w:hAnsi="Sylfaen" w:cs="Sylfaen"/>
                <w:noProof/>
                <w:lang w:val="ka-GE"/>
              </w:rPr>
              <w:t>თუ</w:t>
            </w:r>
            <w:r w:rsidRPr="001832F5">
              <w:rPr>
                <w:rFonts w:ascii="Sylfaen" w:hAnsi="Sylfaen"/>
                <w:noProof/>
                <w:lang w:val="ka-GE"/>
              </w:rPr>
              <w:t xml:space="preserve"> </w:t>
            </w:r>
            <w:r w:rsidRPr="001832F5">
              <w:rPr>
                <w:rFonts w:ascii="Sylfaen" w:hAnsi="Sylfaen" w:cs="Sylfaen"/>
                <w:noProof/>
                <w:lang w:val="ka-GE"/>
              </w:rPr>
              <w:t>არა</w:t>
            </w:r>
            <w:r w:rsidRPr="001832F5">
              <w:rPr>
                <w:rFonts w:ascii="Sylfaen" w:hAnsi="Sylfaen"/>
                <w:noProof/>
                <w:lang w:val="ka-GE"/>
              </w:rPr>
              <w:t xml:space="preserve"> </w:t>
            </w:r>
            <w:r w:rsidRPr="001832F5">
              <w:rPr>
                <w:rFonts w:ascii="Sylfaen" w:hAnsi="Sylfaen" w:cs="Sylfaen"/>
                <w:noProof/>
                <w:lang w:val="ka-GE"/>
              </w:rPr>
              <w:t>ეს</w:t>
            </w:r>
            <w:r w:rsidRPr="001832F5">
              <w:rPr>
                <w:rFonts w:ascii="Sylfaen" w:hAnsi="Sylfaen"/>
                <w:noProof/>
                <w:lang w:val="ka-GE"/>
              </w:rPr>
              <w:t xml:space="preserve"> </w:t>
            </w:r>
            <w:r w:rsidRPr="001832F5">
              <w:rPr>
                <w:rFonts w:ascii="Sylfaen" w:hAnsi="Sylfaen" w:cs="Sylfaen"/>
                <w:noProof/>
                <w:lang w:val="ka-GE"/>
              </w:rPr>
              <w:t>გარემოებანი</w:t>
            </w:r>
            <w:r w:rsidRPr="001832F5">
              <w:rPr>
                <w:rFonts w:ascii="Sylfaen" w:hAnsi="Sylfaen"/>
                <w:noProof/>
                <w:lang w:val="ka-GE"/>
              </w:rPr>
              <w:t xml:space="preserve">, </w:t>
            </w:r>
            <w:r w:rsidRPr="001832F5">
              <w:rPr>
                <w:rFonts w:ascii="Sylfaen" w:hAnsi="Sylfaen" w:cs="Sylfaen"/>
                <w:noProof/>
                <w:lang w:val="ka-GE"/>
              </w:rPr>
              <w:t>ისე</w:t>
            </w:r>
            <w:r w:rsidRPr="001832F5">
              <w:rPr>
                <w:rFonts w:ascii="Sylfaen" w:hAnsi="Sylfaen"/>
                <w:noProof/>
                <w:lang w:val="ka-GE"/>
              </w:rPr>
              <w:t xml:space="preserve"> </w:t>
            </w:r>
            <w:r w:rsidRPr="001832F5">
              <w:rPr>
                <w:rFonts w:ascii="Sylfaen" w:hAnsi="Sylfaen" w:cs="Sylfaen"/>
                <w:noProof/>
                <w:lang w:val="ka-GE"/>
              </w:rPr>
              <w:t>ხანდაზმულობის</w:t>
            </w:r>
            <w:r w:rsidRPr="001832F5">
              <w:rPr>
                <w:rFonts w:ascii="Sylfaen" w:hAnsi="Sylfaen"/>
                <w:noProof/>
                <w:lang w:val="ka-GE"/>
              </w:rPr>
              <w:t xml:space="preserve"> </w:t>
            </w:r>
            <w:r w:rsidRPr="001832F5">
              <w:rPr>
                <w:rFonts w:ascii="Sylfaen" w:hAnsi="Sylfaen" w:cs="Sylfaen"/>
                <w:noProof/>
                <w:lang w:val="ka-GE"/>
              </w:rPr>
              <w:t>გამო</w:t>
            </w:r>
            <w:r w:rsidRPr="001832F5">
              <w:rPr>
                <w:rFonts w:ascii="Sylfaen" w:hAnsi="Sylfaen"/>
                <w:noProof/>
                <w:lang w:val="ka-GE"/>
              </w:rPr>
              <w:t xml:space="preserve"> </w:t>
            </w:r>
            <w:r w:rsidRPr="001832F5">
              <w:rPr>
                <w:rFonts w:ascii="Sylfaen" w:hAnsi="Sylfaen" w:cs="Sylfaen"/>
                <w:noProof/>
                <w:lang w:val="ka-GE"/>
              </w:rPr>
              <w:t>პასუხისმგებლობისაგან</w:t>
            </w:r>
            <w:r w:rsidRPr="001832F5">
              <w:rPr>
                <w:rFonts w:ascii="Sylfaen" w:hAnsi="Sylfaen"/>
                <w:noProof/>
                <w:lang w:val="ka-GE"/>
              </w:rPr>
              <w:t xml:space="preserve"> </w:t>
            </w:r>
            <w:r w:rsidRPr="001832F5">
              <w:rPr>
                <w:rFonts w:ascii="Sylfaen" w:hAnsi="Sylfaen" w:cs="Sylfaen"/>
                <w:noProof/>
                <w:lang w:val="ka-GE"/>
              </w:rPr>
              <w:t>გათავისუფლებას</w:t>
            </w:r>
            <w:r w:rsidRPr="001832F5">
              <w:rPr>
                <w:rFonts w:ascii="Sylfaen" w:hAnsi="Sylfaen"/>
                <w:noProof/>
                <w:lang w:val="ka-GE"/>
              </w:rPr>
              <w:t xml:space="preserve"> </w:t>
            </w:r>
            <w:r w:rsidRPr="001832F5">
              <w:rPr>
                <w:rFonts w:ascii="Sylfaen" w:hAnsi="Sylfaen" w:cs="Sylfaen"/>
                <w:noProof/>
                <w:lang w:val="ka-GE"/>
              </w:rPr>
              <w:t>აზრი</w:t>
            </w:r>
            <w:r w:rsidRPr="001832F5">
              <w:rPr>
                <w:rFonts w:ascii="Sylfaen" w:hAnsi="Sylfaen"/>
                <w:noProof/>
                <w:lang w:val="ka-GE"/>
              </w:rPr>
              <w:t xml:space="preserve"> </w:t>
            </w:r>
            <w:r w:rsidRPr="001832F5">
              <w:rPr>
                <w:rFonts w:ascii="Sylfaen" w:hAnsi="Sylfaen" w:cs="Sylfaen"/>
                <w:noProof/>
                <w:lang w:val="ka-GE"/>
              </w:rPr>
              <w:t>დაეკარგებოდა</w:t>
            </w:r>
            <w:r w:rsidRPr="001832F5">
              <w:rPr>
                <w:rFonts w:ascii="Sylfaen" w:hAnsi="Sylfaen"/>
                <w:noProof/>
                <w:lang w:val="ka-GE"/>
              </w:rPr>
              <w:t xml:space="preserve">. </w:t>
            </w:r>
            <w:r w:rsidRPr="001832F5">
              <w:rPr>
                <w:rFonts w:ascii="Sylfaen" w:hAnsi="Sylfaen" w:cs="Sylfaen"/>
                <w:noProof/>
                <w:lang w:val="ka-GE"/>
              </w:rPr>
              <w:t>სადაც</w:t>
            </w:r>
            <w:r w:rsidRPr="001832F5">
              <w:rPr>
                <w:rFonts w:ascii="Sylfaen" w:hAnsi="Sylfaen"/>
                <w:noProof/>
                <w:lang w:val="ka-GE"/>
              </w:rPr>
              <w:t xml:space="preserve"> </w:t>
            </w:r>
            <w:r w:rsidRPr="001832F5">
              <w:rPr>
                <w:rFonts w:ascii="Sylfaen" w:hAnsi="Sylfaen" w:cs="Sylfaen"/>
                <w:noProof/>
                <w:lang w:val="ka-GE"/>
              </w:rPr>
              <w:t>სისხლისსამართლებრივი</w:t>
            </w:r>
            <w:r w:rsidRPr="001832F5">
              <w:rPr>
                <w:rFonts w:ascii="Sylfaen" w:hAnsi="Sylfaen"/>
                <w:noProof/>
                <w:lang w:val="ka-GE"/>
              </w:rPr>
              <w:t xml:space="preserve"> </w:t>
            </w:r>
            <w:r w:rsidRPr="001832F5">
              <w:rPr>
                <w:rFonts w:ascii="Sylfaen" w:hAnsi="Sylfaen" w:cs="Sylfaen"/>
                <w:noProof/>
                <w:lang w:val="ka-GE"/>
              </w:rPr>
              <w:t>დევნის</w:t>
            </w:r>
            <w:r w:rsidRPr="001832F5">
              <w:rPr>
                <w:rFonts w:ascii="Sylfaen" w:hAnsi="Sylfaen"/>
                <w:noProof/>
                <w:lang w:val="ka-GE"/>
              </w:rPr>
              <w:t xml:space="preserve"> </w:t>
            </w:r>
            <w:r w:rsidRPr="001832F5">
              <w:rPr>
                <w:rFonts w:ascii="Sylfaen" w:hAnsi="Sylfaen" w:cs="Sylfaen"/>
                <w:noProof/>
                <w:lang w:val="ka-GE"/>
              </w:rPr>
              <w:t>განხორციელების</w:t>
            </w:r>
            <w:r w:rsidRPr="001832F5">
              <w:rPr>
                <w:rFonts w:ascii="Sylfaen" w:hAnsi="Sylfaen"/>
                <w:noProof/>
                <w:lang w:val="ka-GE"/>
              </w:rPr>
              <w:t xml:space="preserve"> </w:t>
            </w:r>
            <w:r w:rsidRPr="001832F5">
              <w:rPr>
                <w:rFonts w:ascii="Sylfaen" w:hAnsi="Sylfaen" w:cs="Sylfaen"/>
                <w:noProof/>
                <w:lang w:val="ka-GE"/>
              </w:rPr>
              <w:t>ვალდებულება</w:t>
            </w:r>
            <w:r w:rsidRPr="001832F5">
              <w:rPr>
                <w:rFonts w:ascii="Sylfaen" w:hAnsi="Sylfaen"/>
                <w:noProof/>
                <w:lang w:val="ka-GE"/>
              </w:rPr>
              <w:t xml:space="preserve"> </w:t>
            </w:r>
            <w:r w:rsidRPr="001832F5">
              <w:rPr>
                <w:rFonts w:ascii="Sylfaen" w:hAnsi="Sylfaen" w:cs="Sylfaen"/>
                <w:noProof/>
                <w:lang w:val="ka-GE"/>
              </w:rPr>
              <w:t>ქარწყლდება</w:t>
            </w:r>
            <w:r w:rsidRPr="001832F5">
              <w:rPr>
                <w:rFonts w:ascii="Sylfaen" w:hAnsi="Sylfaen"/>
                <w:noProof/>
                <w:lang w:val="ka-GE"/>
              </w:rPr>
              <w:t xml:space="preserve">, </w:t>
            </w:r>
            <w:r w:rsidRPr="001832F5">
              <w:rPr>
                <w:rFonts w:ascii="Sylfaen" w:hAnsi="Sylfaen" w:cs="Sylfaen"/>
                <w:noProof/>
                <w:lang w:val="ka-GE"/>
              </w:rPr>
              <w:t>არ</w:t>
            </w:r>
            <w:r w:rsidRPr="001832F5">
              <w:rPr>
                <w:rFonts w:ascii="Sylfaen" w:hAnsi="Sylfaen"/>
                <w:noProof/>
                <w:lang w:val="ka-GE"/>
              </w:rPr>
              <w:t xml:space="preserve"> </w:t>
            </w:r>
            <w:r w:rsidRPr="001832F5">
              <w:rPr>
                <w:rFonts w:ascii="Sylfaen" w:hAnsi="Sylfaen" w:cs="Sylfaen"/>
                <w:noProof/>
                <w:lang w:val="ka-GE"/>
              </w:rPr>
              <w:t>შეიძლება</w:t>
            </w:r>
            <w:r w:rsidRPr="001832F5">
              <w:rPr>
                <w:rFonts w:ascii="Sylfaen" w:hAnsi="Sylfaen"/>
                <w:noProof/>
                <w:lang w:val="ka-GE"/>
              </w:rPr>
              <w:t xml:space="preserve"> </w:t>
            </w:r>
            <w:r w:rsidRPr="001832F5">
              <w:rPr>
                <w:rFonts w:ascii="Sylfaen" w:hAnsi="Sylfaen" w:cs="Sylfaen"/>
                <w:noProof/>
                <w:lang w:val="ka-GE"/>
              </w:rPr>
              <w:t>ამ</w:t>
            </w:r>
            <w:r w:rsidRPr="001832F5">
              <w:rPr>
                <w:rFonts w:ascii="Sylfaen" w:hAnsi="Sylfaen"/>
                <w:noProof/>
                <w:lang w:val="ka-GE"/>
              </w:rPr>
              <w:t xml:space="preserve"> </w:t>
            </w:r>
            <w:r w:rsidRPr="001832F5">
              <w:rPr>
                <w:rFonts w:ascii="Sylfaen" w:hAnsi="Sylfaen" w:cs="Sylfaen"/>
                <w:noProof/>
                <w:lang w:val="ka-GE"/>
              </w:rPr>
              <w:t>შემთხვევაში</w:t>
            </w:r>
            <w:r w:rsidRPr="001832F5">
              <w:rPr>
                <w:rFonts w:ascii="Sylfaen" w:hAnsi="Sylfaen"/>
                <w:noProof/>
                <w:lang w:val="ka-GE"/>
              </w:rPr>
              <w:t xml:space="preserve"> </w:t>
            </w:r>
            <w:r w:rsidRPr="001832F5">
              <w:rPr>
                <w:rFonts w:ascii="Sylfaen" w:hAnsi="Sylfaen" w:cs="Sylfaen"/>
                <w:noProof/>
                <w:lang w:val="ka-GE"/>
              </w:rPr>
              <w:t>სუბიექტის</w:t>
            </w:r>
            <w:r w:rsidRPr="001832F5">
              <w:rPr>
                <w:rFonts w:ascii="Sylfaen" w:hAnsi="Sylfaen"/>
                <w:noProof/>
                <w:lang w:val="ka-GE"/>
              </w:rPr>
              <w:t xml:space="preserve"> </w:t>
            </w:r>
            <w:r w:rsidRPr="001832F5">
              <w:rPr>
                <w:rFonts w:ascii="Sylfaen" w:hAnsi="Sylfaen" w:cs="Sylfaen"/>
                <w:noProof/>
                <w:lang w:val="ka-GE"/>
              </w:rPr>
              <w:t>სამართლებრივ</w:t>
            </w:r>
            <w:r w:rsidRPr="001832F5">
              <w:rPr>
                <w:rFonts w:ascii="Sylfaen" w:hAnsi="Sylfaen"/>
                <w:noProof/>
                <w:lang w:val="ka-GE"/>
              </w:rPr>
              <w:t xml:space="preserve"> </w:t>
            </w:r>
            <w:r w:rsidRPr="001832F5">
              <w:rPr>
                <w:rFonts w:ascii="Sylfaen" w:hAnsi="Sylfaen" w:cs="Sylfaen"/>
                <w:noProof/>
                <w:lang w:val="ka-GE"/>
              </w:rPr>
              <w:t>მდგომარეობაში</w:t>
            </w:r>
            <w:r w:rsidRPr="001832F5">
              <w:rPr>
                <w:rFonts w:ascii="Sylfaen" w:hAnsi="Sylfaen"/>
                <w:noProof/>
                <w:lang w:val="ka-GE"/>
              </w:rPr>
              <w:t xml:space="preserve"> </w:t>
            </w:r>
            <w:r w:rsidRPr="001832F5">
              <w:rPr>
                <w:rFonts w:ascii="Sylfaen" w:hAnsi="Sylfaen" w:cs="Sylfaen"/>
                <w:noProof/>
                <w:lang w:val="ka-GE"/>
              </w:rPr>
              <w:t>მომხდარი</w:t>
            </w:r>
            <w:r w:rsidRPr="001832F5">
              <w:rPr>
                <w:rFonts w:ascii="Sylfaen" w:hAnsi="Sylfaen"/>
                <w:noProof/>
                <w:lang w:val="ka-GE"/>
              </w:rPr>
              <w:t xml:space="preserve"> </w:t>
            </w:r>
            <w:r w:rsidRPr="001832F5">
              <w:rPr>
                <w:rFonts w:ascii="Sylfaen" w:hAnsi="Sylfaen" w:cs="Sylfaen"/>
                <w:noProof/>
                <w:lang w:val="ka-GE"/>
              </w:rPr>
              <w:t>ცვლილება</w:t>
            </w:r>
            <w:r w:rsidRPr="001832F5">
              <w:rPr>
                <w:rFonts w:ascii="Sylfaen" w:hAnsi="Sylfaen"/>
                <w:noProof/>
                <w:lang w:val="ka-GE"/>
              </w:rPr>
              <w:t xml:space="preserve"> </w:t>
            </w:r>
            <w:r w:rsidRPr="001832F5">
              <w:rPr>
                <w:rFonts w:ascii="Sylfaen" w:hAnsi="Sylfaen" w:cs="Sylfaen"/>
                <w:noProof/>
                <w:lang w:val="ka-GE"/>
              </w:rPr>
              <w:t>არ</w:t>
            </w:r>
            <w:r w:rsidRPr="001832F5">
              <w:rPr>
                <w:rFonts w:ascii="Sylfaen" w:hAnsi="Sylfaen"/>
                <w:noProof/>
                <w:lang w:val="ka-GE"/>
              </w:rPr>
              <w:t xml:space="preserve"> </w:t>
            </w:r>
            <w:r w:rsidRPr="001832F5">
              <w:rPr>
                <w:rFonts w:ascii="Sylfaen" w:hAnsi="Sylfaen" w:cs="Sylfaen"/>
                <w:noProof/>
                <w:lang w:val="ka-GE"/>
              </w:rPr>
              <w:t>ჩაითვალოს</w:t>
            </w:r>
            <w:r w:rsidRPr="001832F5">
              <w:rPr>
                <w:rFonts w:ascii="Sylfaen" w:hAnsi="Sylfaen"/>
                <w:noProof/>
                <w:lang w:val="ka-GE"/>
              </w:rPr>
              <w:t xml:space="preserve"> </w:t>
            </w:r>
            <w:r w:rsidRPr="001832F5">
              <w:rPr>
                <w:rFonts w:ascii="Sylfaen" w:hAnsi="Sylfaen" w:cs="Sylfaen"/>
                <w:noProof/>
                <w:lang w:val="ka-GE"/>
              </w:rPr>
              <w:t>მის</w:t>
            </w:r>
            <w:r w:rsidRPr="001832F5">
              <w:rPr>
                <w:rFonts w:ascii="Sylfaen" w:hAnsi="Sylfaen"/>
                <w:noProof/>
                <w:lang w:val="ka-GE"/>
              </w:rPr>
              <w:t xml:space="preserve"> </w:t>
            </w:r>
            <w:r w:rsidRPr="001832F5">
              <w:rPr>
                <w:rFonts w:ascii="Sylfaen" w:hAnsi="Sylfaen" w:cs="Sylfaen"/>
                <w:noProof/>
                <w:lang w:val="ka-GE"/>
              </w:rPr>
              <w:t>უფლებად</w:t>
            </w:r>
            <w:r w:rsidRPr="001832F5">
              <w:rPr>
                <w:rFonts w:ascii="Sylfaen" w:hAnsi="Sylfaen"/>
                <w:noProof/>
                <w:lang w:val="ka-GE"/>
              </w:rPr>
              <w:t xml:space="preserve">. </w:t>
            </w:r>
            <w:r w:rsidRPr="001832F5">
              <w:rPr>
                <w:rFonts w:ascii="Sylfaen" w:hAnsi="Sylfaen" w:cs="Sylfaen"/>
                <w:noProof/>
                <w:lang w:val="ka-GE"/>
              </w:rPr>
              <w:t>ასეთ</w:t>
            </w:r>
            <w:r w:rsidRPr="001832F5">
              <w:rPr>
                <w:rFonts w:ascii="Sylfaen" w:hAnsi="Sylfaen"/>
                <w:noProof/>
                <w:lang w:val="ka-GE"/>
              </w:rPr>
              <w:t xml:space="preserve"> </w:t>
            </w:r>
            <w:r w:rsidRPr="001832F5">
              <w:rPr>
                <w:rFonts w:ascii="Sylfaen" w:hAnsi="Sylfaen" w:cs="Sylfaen"/>
                <w:noProof/>
                <w:lang w:val="ka-GE"/>
              </w:rPr>
              <w:t>შემთხვევაში</w:t>
            </w:r>
            <w:r w:rsidRPr="001832F5">
              <w:rPr>
                <w:rFonts w:ascii="Sylfaen" w:hAnsi="Sylfaen"/>
                <w:noProof/>
                <w:lang w:val="ka-GE"/>
              </w:rPr>
              <w:t xml:space="preserve"> </w:t>
            </w:r>
            <w:r w:rsidRPr="001832F5">
              <w:rPr>
                <w:rFonts w:ascii="Sylfaen" w:hAnsi="Sylfaen" w:cs="Sylfaen"/>
                <w:noProof/>
                <w:lang w:val="ka-GE"/>
              </w:rPr>
              <w:t>ნამდვილი</w:t>
            </w:r>
            <w:r w:rsidRPr="001832F5">
              <w:rPr>
                <w:rFonts w:ascii="Sylfaen" w:hAnsi="Sylfaen"/>
                <w:noProof/>
                <w:lang w:val="ka-GE"/>
              </w:rPr>
              <w:t xml:space="preserve"> </w:t>
            </w:r>
            <w:r w:rsidRPr="001832F5">
              <w:rPr>
                <w:rFonts w:ascii="Sylfaen" w:hAnsi="Sylfaen" w:cs="Sylfaen"/>
                <w:noProof/>
                <w:lang w:val="ka-GE"/>
              </w:rPr>
              <w:t>უკუძალის</w:t>
            </w:r>
            <w:r w:rsidRPr="001832F5">
              <w:rPr>
                <w:rFonts w:ascii="Sylfaen" w:hAnsi="Sylfaen"/>
                <w:noProof/>
                <w:lang w:val="ka-GE"/>
              </w:rPr>
              <w:t xml:space="preserve"> </w:t>
            </w:r>
            <w:r w:rsidRPr="001832F5">
              <w:rPr>
                <w:rFonts w:ascii="Sylfaen" w:hAnsi="Sylfaen" w:cs="Sylfaen"/>
                <w:noProof/>
                <w:lang w:val="ka-GE"/>
              </w:rPr>
              <w:t>გავრცელება</w:t>
            </w:r>
            <w:r w:rsidRPr="001832F5">
              <w:rPr>
                <w:rFonts w:ascii="Sylfaen" w:hAnsi="Sylfaen"/>
                <w:noProof/>
                <w:lang w:val="ka-GE"/>
              </w:rPr>
              <w:t xml:space="preserve"> </w:t>
            </w:r>
            <w:r w:rsidRPr="001832F5">
              <w:rPr>
                <w:rFonts w:ascii="Sylfaen" w:hAnsi="Sylfaen" w:cs="Sylfaen"/>
                <w:noProof/>
                <w:lang w:val="ka-GE"/>
              </w:rPr>
              <w:t>პასუხისმგებლობისაგან</w:t>
            </w:r>
            <w:r w:rsidRPr="001832F5">
              <w:rPr>
                <w:rFonts w:ascii="Sylfaen" w:hAnsi="Sylfaen"/>
                <w:noProof/>
                <w:lang w:val="ka-GE"/>
              </w:rPr>
              <w:t xml:space="preserve"> </w:t>
            </w:r>
            <w:r w:rsidRPr="001832F5">
              <w:rPr>
                <w:rFonts w:ascii="Sylfaen" w:hAnsi="Sylfaen" w:cs="Sylfaen"/>
                <w:noProof/>
                <w:lang w:val="ka-GE"/>
              </w:rPr>
              <w:t>უკვე</w:t>
            </w:r>
            <w:r w:rsidRPr="001832F5">
              <w:rPr>
                <w:rFonts w:ascii="Sylfaen" w:hAnsi="Sylfaen"/>
                <w:noProof/>
                <w:lang w:val="ka-GE"/>
              </w:rPr>
              <w:t xml:space="preserve"> </w:t>
            </w:r>
            <w:r w:rsidRPr="001832F5">
              <w:rPr>
                <w:rFonts w:ascii="Sylfaen" w:hAnsi="Sylfaen" w:cs="Sylfaen"/>
                <w:noProof/>
                <w:lang w:val="ka-GE"/>
              </w:rPr>
              <w:t>გათავისუფლებულ</w:t>
            </w:r>
            <w:r w:rsidRPr="001832F5">
              <w:rPr>
                <w:rFonts w:ascii="Sylfaen" w:hAnsi="Sylfaen"/>
                <w:noProof/>
                <w:lang w:val="ka-GE"/>
              </w:rPr>
              <w:t xml:space="preserve"> </w:t>
            </w:r>
            <w:r w:rsidRPr="001832F5">
              <w:rPr>
                <w:rFonts w:ascii="Sylfaen" w:hAnsi="Sylfaen" w:cs="Sylfaen"/>
                <w:noProof/>
                <w:lang w:val="ka-GE"/>
              </w:rPr>
              <w:t>პირზე</w:t>
            </w:r>
            <w:r w:rsidRPr="001832F5">
              <w:rPr>
                <w:rFonts w:ascii="Sylfaen" w:hAnsi="Sylfaen"/>
                <w:noProof/>
                <w:lang w:val="ka-GE"/>
              </w:rPr>
              <w:t xml:space="preserve"> </w:t>
            </w:r>
            <w:r w:rsidRPr="001832F5">
              <w:rPr>
                <w:rFonts w:ascii="Sylfaen" w:hAnsi="Sylfaen" w:cs="Sylfaen"/>
                <w:noProof/>
                <w:lang w:val="ka-GE"/>
              </w:rPr>
              <w:t>იწვევს</w:t>
            </w:r>
            <w:r w:rsidRPr="001832F5">
              <w:rPr>
                <w:rFonts w:ascii="Sylfaen" w:hAnsi="Sylfaen"/>
                <w:noProof/>
                <w:lang w:val="ka-GE"/>
              </w:rPr>
              <w:t xml:space="preserve"> </w:t>
            </w:r>
            <w:r w:rsidRPr="001832F5">
              <w:rPr>
                <w:rFonts w:ascii="Sylfaen" w:hAnsi="Sylfaen" w:cs="Sylfaen"/>
                <w:noProof/>
                <w:lang w:val="ka-GE"/>
              </w:rPr>
              <w:t>კანონის</w:t>
            </w:r>
            <w:r w:rsidRPr="001832F5">
              <w:rPr>
                <w:rFonts w:ascii="Sylfaen" w:hAnsi="Sylfaen"/>
                <w:noProof/>
                <w:lang w:val="ka-GE"/>
              </w:rPr>
              <w:t xml:space="preserve"> </w:t>
            </w:r>
            <w:r w:rsidRPr="001832F5">
              <w:rPr>
                <w:rFonts w:ascii="Sylfaen" w:hAnsi="Sylfaen" w:cs="Sylfaen"/>
                <w:noProof/>
                <w:lang w:val="ka-GE"/>
              </w:rPr>
              <w:t>განჭვრეტადობის</w:t>
            </w:r>
            <w:r w:rsidRPr="001832F5">
              <w:rPr>
                <w:rFonts w:ascii="Sylfaen" w:hAnsi="Sylfaen"/>
                <w:noProof/>
                <w:lang w:val="ka-GE"/>
              </w:rPr>
              <w:t xml:space="preserve"> </w:t>
            </w:r>
            <w:r w:rsidRPr="001832F5">
              <w:rPr>
                <w:rFonts w:ascii="Sylfaen" w:hAnsi="Sylfaen" w:cs="Sylfaen"/>
                <w:noProof/>
                <w:lang w:val="ka-GE"/>
              </w:rPr>
              <w:t>და</w:t>
            </w:r>
            <w:r w:rsidRPr="001832F5">
              <w:rPr>
                <w:rFonts w:ascii="Sylfaen" w:hAnsi="Sylfaen"/>
                <w:noProof/>
                <w:lang w:val="ka-GE"/>
              </w:rPr>
              <w:t xml:space="preserve"> </w:t>
            </w:r>
            <w:r w:rsidRPr="001832F5">
              <w:rPr>
                <w:rFonts w:ascii="Sylfaen" w:hAnsi="Sylfaen" w:cs="Sylfaen"/>
                <w:noProof/>
                <w:lang w:val="ka-GE"/>
              </w:rPr>
              <w:t>სანდოობის</w:t>
            </w:r>
            <w:r w:rsidRPr="001832F5">
              <w:rPr>
                <w:rFonts w:ascii="Sylfaen" w:hAnsi="Sylfaen"/>
                <w:noProof/>
                <w:lang w:val="ka-GE"/>
              </w:rPr>
              <w:t xml:space="preserve"> </w:t>
            </w:r>
            <w:r w:rsidRPr="001832F5">
              <w:rPr>
                <w:rFonts w:ascii="Sylfaen" w:hAnsi="Sylfaen" w:cs="Sylfaen"/>
                <w:noProof/>
                <w:lang w:val="ka-GE"/>
              </w:rPr>
              <w:t>უგულებელყოფას</w:t>
            </w:r>
            <w:r w:rsidRPr="001832F5">
              <w:rPr>
                <w:rFonts w:ascii="Sylfaen" w:hAnsi="Sylfaen"/>
                <w:noProof/>
                <w:lang w:val="ka-GE"/>
              </w:rPr>
              <w:t xml:space="preserve"> </w:t>
            </w:r>
            <w:r w:rsidRPr="001832F5">
              <w:rPr>
                <w:rFonts w:ascii="Sylfaen" w:hAnsi="Sylfaen" w:cs="Sylfaen"/>
                <w:noProof/>
                <w:lang w:val="ka-GE"/>
              </w:rPr>
              <w:t>და</w:t>
            </w:r>
            <w:r w:rsidRPr="001832F5">
              <w:rPr>
                <w:rFonts w:ascii="Sylfaen" w:hAnsi="Sylfaen"/>
                <w:noProof/>
                <w:lang w:val="ka-GE"/>
              </w:rPr>
              <w:t xml:space="preserve"> </w:t>
            </w:r>
            <w:r w:rsidRPr="001832F5">
              <w:rPr>
                <w:rFonts w:ascii="Sylfaen" w:hAnsi="Sylfaen" w:cs="Sylfaen"/>
                <w:noProof/>
                <w:lang w:val="ka-GE"/>
              </w:rPr>
              <w:t>რაც</w:t>
            </w:r>
            <w:r w:rsidRPr="001832F5">
              <w:rPr>
                <w:rFonts w:ascii="Sylfaen" w:hAnsi="Sylfaen"/>
                <w:noProof/>
                <w:lang w:val="ka-GE"/>
              </w:rPr>
              <w:t xml:space="preserve"> </w:t>
            </w:r>
            <w:r w:rsidRPr="001832F5">
              <w:rPr>
                <w:rFonts w:ascii="Sylfaen" w:hAnsi="Sylfaen" w:cs="Sylfaen"/>
                <w:noProof/>
                <w:lang w:val="ka-GE"/>
              </w:rPr>
              <w:t>უფრო</w:t>
            </w:r>
            <w:r w:rsidRPr="001832F5">
              <w:rPr>
                <w:rFonts w:ascii="Sylfaen" w:hAnsi="Sylfaen"/>
                <w:noProof/>
                <w:lang w:val="ka-GE"/>
              </w:rPr>
              <w:t xml:space="preserve"> </w:t>
            </w:r>
            <w:r w:rsidRPr="001832F5">
              <w:rPr>
                <w:rFonts w:ascii="Sylfaen" w:hAnsi="Sylfaen" w:cs="Sylfaen"/>
                <w:noProof/>
                <w:lang w:val="ka-GE"/>
              </w:rPr>
              <w:t>მნიშვნელოვანია</w:t>
            </w:r>
            <w:r w:rsidRPr="001832F5">
              <w:rPr>
                <w:rFonts w:ascii="Sylfaen" w:hAnsi="Sylfaen"/>
                <w:noProof/>
                <w:lang w:val="ka-GE"/>
              </w:rPr>
              <w:t xml:space="preserve">, </w:t>
            </w:r>
            <w:r w:rsidRPr="001832F5">
              <w:rPr>
                <w:rFonts w:ascii="Sylfaen" w:hAnsi="Sylfaen" w:cs="Sylfaen"/>
                <w:noProof/>
                <w:lang w:val="ka-GE"/>
              </w:rPr>
              <w:t>ასეთი</w:t>
            </w:r>
            <w:r w:rsidRPr="001832F5">
              <w:rPr>
                <w:rFonts w:ascii="Sylfaen" w:hAnsi="Sylfaen"/>
                <w:noProof/>
                <w:lang w:val="ka-GE"/>
              </w:rPr>
              <w:t xml:space="preserve"> </w:t>
            </w:r>
            <w:r w:rsidRPr="001832F5">
              <w:rPr>
                <w:rFonts w:ascii="Sylfaen" w:hAnsi="Sylfaen" w:cs="Sylfaen"/>
                <w:noProof/>
                <w:lang w:val="ka-GE"/>
              </w:rPr>
              <w:t>კანონი</w:t>
            </w:r>
            <w:r w:rsidRPr="001832F5">
              <w:rPr>
                <w:rFonts w:ascii="Sylfaen" w:hAnsi="Sylfaen"/>
                <w:noProof/>
                <w:lang w:val="ka-GE"/>
              </w:rPr>
              <w:t xml:space="preserve"> </w:t>
            </w:r>
            <w:r w:rsidRPr="001832F5">
              <w:rPr>
                <w:rFonts w:ascii="Sylfaen" w:hAnsi="Sylfaen" w:cs="Sylfaen"/>
                <w:noProof/>
                <w:lang w:val="ka-GE"/>
              </w:rPr>
              <w:t>კითხვის</w:t>
            </w:r>
            <w:r w:rsidRPr="001832F5">
              <w:rPr>
                <w:rFonts w:ascii="Sylfaen" w:hAnsi="Sylfaen"/>
                <w:noProof/>
                <w:lang w:val="ka-GE"/>
              </w:rPr>
              <w:t xml:space="preserve"> </w:t>
            </w:r>
            <w:r w:rsidRPr="001832F5">
              <w:rPr>
                <w:rFonts w:ascii="Sylfaen" w:hAnsi="Sylfaen" w:cs="Sylfaen"/>
                <w:noProof/>
                <w:lang w:val="ka-GE"/>
              </w:rPr>
              <w:t>ქვეშ</w:t>
            </w:r>
            <w:r w:rsidRPr="001832F5">
              <w:rPr>
                <w:rFonts w:ascii="Sylfaen" w:hAnsi="Sylfaen"/>
                <w:noProof/>
                <w:lang w:val="ka-GE"/>
              </w:rPr>
              <w:t xml:space="preserve"> </w:t>
            </w:r>
            <w:r w:rsidRPr="001832F5">
              <w:rPr>
                <w:rFonts w:ascii="Sylfaen" w:hAnsi="Sylfaen" w:cs="Sylfaen"/>
                <w:noProof/>
                <w:lang w:val="ka-GE"/>
              </w:rPr>
              <w:t>აყენებს</w:t>
            </w:r>
            <w:r w:rsidRPr="001832F5">
              <w:rPr>
                <w:rFonts w:ascii="Sylfaen" w:hAnsi="Sylfaen"/>
                <w:noProof/>
                <w:lang w:val="ka-GE"/>
              </w:rPr>
              <w:t xml:space="preserve"> </w:t>
            </w:r>
            <w:r w:rsidRPr="001832F5">
              <w:rPr>
                <w:rFonts w:ascii="Sylfaen" w:hAnsi="Sylfaen" w:cs="Sylfaen"/>
                <w:noProof/>
                <w:lang w:val="ka-GE"/>
              </w:rPr>
              <w:t>კანონის</w:t>
            </w:r>
            <w:r w:rsidRPr="001832F5">
              <w:rPr>
                <w:rFonts w:ascii="Sylfaen" w:hAnsi="Sylfaen"/>
                <w:noProof/>
                <w:lang w:val="ka-GE"/>
              </w:rPr>
              <w:t xml:space="preserve"> </w:t>
            </w:r>
            <w:r w:rsidRPr="001832F5">
              <w:rPr>
                <w:rFonts w:ascii="Sylfaen" w:hAnsi="Sylfaen" w:cs="Sylfaen"/>
                <w:noProof/>
                <w:lang w:val="ka-GE"/>
              </w:rPr>
              <w:t>შესაბამისად</w:t>
            </w:r>
            <w:r w:rsidRPr="001832F5">
              <w:rPr>
                <w:rFonts w:ascii="Sylfaen" w:hAnsi="Sylfaen"/>
                <w:noProof/>
                <w:lang w:val="ka-GE"/>
              </w:rPr>
              <w:t xml:space="preserve"> </w:t>
            </w:r>
            <w:r w:rsidRPr="001832F5">
              <w:rPr>
                <w:rFonts w:ascii="Sylfaen" w:hAnsi="Sylfaen" w:cs="Sylfaen"/>
                <w:noProof/>
                <w:lang w:val="ka-GE"/>
              </w:rPr>
              <w:t>დამდგარ</w:t>
            </w:r>
            <w:r w:rsidRPr="001832F5">
              <w:rPr>
                <w:rFonts w:ascii="Sylfaen" w:hAnsi="Sylfaen"/>
                <w:noProof/>
                <w:lang w:val="ka-GE"/>
              </w:rPr>
              <w:t xml:space="preserve"> </w:t>
            </w:r>
            <w:r w:rsidRPr="001832F5">
              <w:rPr>
                <w:rFonts w:ascii="Sylfaen" w:hAnsi="Sylfaen" w:cs="Sylfaen"/>
                <w:noProof/>
                <w:lang w:val="ka-GE"/>
              </w:rPr>
              <w:t>შედეგს</w:t>
            </w:r>
            <w:r w:rsidRPr="001832F5">
              <w:rPr>
                <w:rFonts w:ascii="Sylfaen" w:hAnsi="Sylfaen"/>
                <w:noProof/>
                <w:lang w:val="ka-GE"/>
              </w:rPr>
              <w:t xml:space="preserve"> – </w:t>
            </w:r>
            <w:r w:rsidRPr="001832F5">
              <w:rPr>
                <w:rFonts w:ascii="Sylfaen" w:hAnsi="Sylfaen" w:cs="Sylfaen"/>
                <w:noProof/>
                <w:lang w:val="ka-GE"/>
              </w:rPr>
              <w:t>სისხლისსამართლებრივი</w:t>
            </w:r>
            <w:r w:rsidRPr="001832F5">
              <w:rPr>
                <w:rFonts w:ascii="Sylfaen" w:hAnsi="Sylfaen"/>
                <w:noProof/>
                <w:lang w:val="ka-GE"/>
              </w:rPr>
              <w:t xml:space="preserve"> </w:t>
            </w:r>
            <w:r w:rsidRPr="001832F5">
              <w:rPr>
                <w:rFonts w:ascii="Sylfaen" w:hAnsi="Sylfaen" w:cs="Sylfaen"/>
                <w:noProof/>
                <w:lang w:val="ka-GE"/>
              </w:rPr>
              <w:t>პასუხისმგებლობისაგან</w:t>
            </w:r>
            <w:r w:rsidRPr="001832F5">
              <w:rPr>
                <w:rFonts w:ascii="Sylfaen" w:hAnsi="Sylfaen"/>
                <w:noProof/>
                <w:lang w:val="ka-GE"/>
              </w:rPr>
              <w:t xml:space="preserve"> </w:t>
            </w:r>
            <w:r w:rsidRPr="001832F5">
              <w:rPr>
                <w:rFonts w:ascii="Sylfaen" w:hAnsi="Sylfaen" w:cs="Sylfaen"/>
                <w:noProof/>
                <w:lang w:val="ka-GE"/>
              </w:rPr>
              <w:t>გათავისუფლებული</w:t>
            </w:r>
            <w:r w:rsidRPr="001832F5">
              <w:rPr>
                <w:rFonts w:ascii="Sylfaen" w:hAnsi="Sylfaen"/>
                <w:noProof/>
                <w:lang w:val="ka-GE"/>
              </w:rPr>
              <w:t xml:space="preserve"> </w:t>
            </w:r>
            <w:r w:rsidRPr="001832F5">
              <w:rPr>
                <w:rFonts w:ascii="Sylfaen" w:hAnsi="Sylfaen" w:cs="Sylfaen"/>
                <w:noProof/>
                <w:lang w:val="ka-GE"/>
              </w:rPr>
              <w:t>პირი</w:t>
            </w:r>
            <w:r w:rsidRPr="001832F5">
              <w:rPr>
                <w:rFonts w:ascii="Sylfaen" w:hAnsi="Sylfaen"/>
                <w:noProof/>
                <w:lang w:val="ka-GE"/>
              </w:rPr>
              <w:t xml:space="preserve"> </w:t>
            </w:r>
            <w:r w:rsidRPr="001832F5">
              <w:rPr>
                <w:rFonts w:ascii="Sylfaen" w:hAnsi="Sylfaen" w:cs="Sylfaen"/>
                <w:noProof/>
                <w:lang w:val="ka-GE"/>
              </w:rPr>
              <w:t>გასამართლდეს</w:t>
            </w:r>
            <w:r w:rsidRPr="001832F5">
              <w:rPr>
                <w:rFonts w:ascii="Sylfaen" w:hAnsi="Sylfaen"/>
                <w:noProof/>
                <w:lang w:val="ka-GE"/>
              </w:rPr>
              <w:t xml:space="preserve"> </w:t>
            </w:r>
            <w:r w:rsidRPr="001832F5">
              <w:rPr>
                <w:rFonts w:ascii="Sylfaen" w:hAnsi="Sylfaen" w:cs="Sylfaen"/>
                <w:noProof/>
                <w:lang w:val="ka-GE"/>
              </w:rPr>
              <w:t>და</w:t>
            </w:r>
            <w:r w:rsidRPr="001832F5">
              <w:rPr>
                <w:rFonts w:ascii="Sylfaen" w:hAnsi="Sylfaen"/>
                <w:noProof/>
                <w:lang w:val="ka-GE"/>
              </w:rPr>
              <w:t xml:space="preserve"> </w:t>
            </w:r>
            <w:r w:rsidRPr="001832F5">
              <w:rPr>
                <w:rFonts w:ascii="Sylfaen" w:hAnsi="Sylfaen" w:cs="Sylfaen"/>
                <w:noProof/>
                <w:lang w:val="ka-GE"/>
              </w:rPr>
              <w:t>დაისაჯოს</w:t>
            </w:r>
            <w:r>
              <w:rPr>
                <w:rFonts w:ascii="Sylfaen" w:hAnsi="Sylfaen" w:cs="Sylfaen"/>
                <w:noProof/>
                <w:lang w:val="ka-GE"/>
              </w:rPr>
              <w:t>“</w:t>
            </w:r>
            <w:r>
              <w:rPr>
                <w:rStyle w:val="ad"/>
                <w:rFonts w:ascii="Sylfaen" w:hAnsi="Sylfaen" w:cs="Sylfaen"/>
                <w:noProof/>
                <w:lang w:val="ka-GE"/>
              </w:rPr>
              <w:footnoteReference w:id="17"/>
            </w:r>
            <w:r w:rsidRPr="001832F5">
              <w:rPr>
                <w:rFonts w:ascii="Sylfaen" w:hAnsi="Sylfaen"/>
                <w:noProof/>
                <w:lang w:val="ka-GE"/>
              </w:rPr>
              <w:t>.</w:t>
            </w:r>
          </w:p>
          <w:p w14:paraId="2EADEA38" w14:textId="77777777" w:rsidR="00D549DB" w:rsidRPr="001832F5" w:rsidRDefault="00D549DB" w:rsidP="00D549DB">
            <w:pPr>
              <w:ind w:firstLine="450"/>
              <w:jc w:val="both"/>
              <w:rPr>
                <w:rFonts w:ascii="Sylfaen" w:hAnsi="Sylfaen"/>
                <w:noProof/>
                <w:lang w:val="ka-GE"/>
              </w:rPr>
            </w:pPr>
            <w:r>
              <w:rPr>
                <w:rFonts w:ascii="Sylfaen" w:hAnsi="Sylfaen" w:cs="Sylfaen"/>
                <w:noProof/>
                <w:lang w:val="ka-GE"/>
              </w:rPr>
              <w:t>„</w:t>
            </w:r>
            <w:r w:rsidRPr="001832F5">
              <w:rPr>
                <w:rFonts w:ascii="Sylfaen" w:hAnsi="Sylfaen" w:cs="Sylfaen"/>
                <w:noProof/>
                <w:lang w:val="ka-GE"/>
              </w:rPr>
              <w:t>ხანდაზმულობა</w:t>
            </w:r>
            <w:r w:rsidRPr="001832F5">
              <w:rPr>
                <w:rFonts w:ascii="Sylfaen" w:hAnsi="Sylfaen"/>
                <w:noProof/>
                <w:lang w:val="ka-GE"/>
              </w:rPr>
              <w:t xml:space="preserve">, </w:t>
            </w:r>
            <w:r w:rsidRPr="001832F5">
              <w:rPr>
                <w:rFonts w:ascii="Sylfaen" w:hAnsi="Sylfaen" w:cs="Sylfaen"/>
                <w:noProof/>
                <w:lang w:val="ka-GE"/>
              </w:rPr>
              <w:t>რომ</w:t>
            </w:r>
            <w:r w:rsidRPr="001832F5">
              <w:rPr>
                <w:rFonts w:ascii="Sylfaen" w:hAnsi="Sylfaen"/>
                <w:noProof/>
                <w:lang w:val="ka-GE"/>
              </w:rPr>
              <w:t xml:space="preserve"> </w:t>
            </w:r>
            <w:r w:rsidRPr="001832F5">
              <w:rPr>
                <w:rFonts w:ascii="Sylfaen" w:hAnsi="Sylfaen" w:cs="Sylfaen"/>
                <w:noProof/>
                <w:lang w:val="ka-GE"/>
              </w:rPr>
              <w:t>აქარწყლებს</w:t>
            </w:r>
            <w:r w:rsidRPr="001832F5">
              <w:rPr>
                <w:rFonts w:ascii="Sylfaen" w:hAnsi="Sylfaen"/>
                <w:noProof/>
                <w:lang w:val="ka-GE"/>
              </w:rPr>
              <w:t xml:space="preserve"> </w:t>
            </w:r>
            <w:r w:rsidRPr="001832F5">
              <w:rPr>
                <w:rFonts w:ascii="Sylfaen" w:hAnsi="Sylfaen" w:cs="Sylfaen"/>
                <w:noProof/>
                <w:lang w:val="ka-GE"/>
              </w:rPr>
              <w:t>ქმედების</w:t>
            </w:r>
            <w:r w:rsidRPr="001832F5">
              <w:rPr>
                <w:rFonts w:ascii="Sylfaen" w:hAnsi="Sylfaen"/>
                <w:noProof/>
                <w:lang w:val="ka-GE"/>
              </w:rPr>
              <w:t xml:space="preserve"> </w:t>
            </w:r>
            <w:r w:rsidRPr="001832F5">
              <w:rPr>
                <w:rFonts w:ascii="Sylfaen" w:hAnsi="Sylfaen" w:cs="Sylfaen"/>
                <w:noProof/>
                <w:lang w:val="ka-GE"/>
              </w:rPr>
              <w:t>დასჯადობას</w:t>
            </w:r>
            <w:r w:rsidRPr="001832F5">
              <w:rPr>
                <w:rFonts w:ascii="Sylfaen" w:hAnsi="Sylfaen"/>
                <w:noProof/>
                <w:lang w:val="ka-GE"/>
              </w:rPr>
              <w:t xml:space="preserve">, </w:t>
            </w:r>
            <w:r w:rsidRPr="001832F5">
              <w:rPr>
                <w:rFonts w:ascii="Sylfaen" w:hAnsi="Sylfaen" w:cs="Sylfaen"/>
                <w:noProof/>
                <w:lang w:val="ka-GE"/>
              </w:rPr>
              <w:t>ამაზე</w:t>
            </w:r>
            <w:r w:rsidRPr="001832F5">
              <w:rPr>
                <w:rFonts w:ascii="Sylfaen" w:hAnsi="Sylfaen"/>
                <w:noProof/>
                <w:lang w:val="ka-GE"/>
              </w:rPr>
              <w:t xml:space="preserve"> </w:t>
            </w:r>
            <w:r w:rsidRPr="001832F5">
              <w:rPr>
                <w:rFonts w:ascii="Sylfaen" w:hAnsi="Sylfaen" w:cs="Sylfaen"/>
                <w:noProof/>
                <w:lang w:val="ka-GE"/>
              </w:rPr>
              <w:t>მეტყველებს</w:t>
            </w:r>
            <w:r w:rsidRPr="001832F5">
              <w:rPr>
                <w:rFonts w:ascii="Sylfaen" w:hAnsi="Sylfaen"/>
                <w:noProof/>
                <w:lang w:val="ka-GE"/>
              </w:rPr>
              <w:t xml:space="preserve"> </w:t>
            </w:r>
            <w:r w:rsidRPr="001832F5">
              <w:rPr>
                <w:rFonts w:ascii="Sylfaen" w:hAnsi="Sylfaen" w:cs="Sylfaen"/>
                <w:noProof/>
                <w:lang w:val="ka-GE"/>
              </w:rPr>
              <w:t>ის</w:t>
            </w:r>
            <w:r w:rsidRPr="001832F5">
              <w:rPr>
                <w:rFonts w:ascii="Sylfaen" w:hAnsi="Sylfaen"/>
                <w:noProof/>
                <w:lang w:val="ka-GE"/>
              </w:rPr>
              <w:t xml:space="preserve"> </w:t>
            </w:r>
            <w:r w:rsidRPr="001832F5">
              <w:rPr>
                <w:rFonts w:ascii="Sylfaen" w:hAnsi="Sylfaen" w:cs="Sylfaen"/>
                <w:noProof/>
                <w:lang w:val="ka-GE"/>
              </w:rPr>
              <w:t>ფაქტიც</w:t>
            </w:r>
            <w:r w:rsidRPr="001832F5">
              <w:rPr>
                <w:rFonts w:ascii="Sylfaen" w:hAnsi="Sylfaen"/>
                <w:noProof/>
                <w:lang w:val="ka-GE"/>
              </w:rPr>
              <w:t xml:space="preserve">, </w:t>
            </w:r>
            <w:r w:rsidRPr="001832F5">
              <w:rPr>
                <w:rFonts w:ascii="Sylfaen" w:hAnsi="Sylfaen" w:cs="Sylfaen"/>
                <w:noProof/>
                <w:lang w:val="ka-GE"/>
              </w:rPr>
              <w:t>რომ</w:t>
            </w:r>
            <w:r w:rsidRPr="001832F5">
              <w:rPr>
                <w:rFonts w:ascii="Sylfaen" w:hAnsi="Sylfaen"/>
                <w:noProof/>
                <w:lang w:val="ka-GE"/>
              </w:rPr>
              <w:t xml:space="preserve"> </w:t>
            </w:r>
            <w:r w:rsidRPr="001832F5">
              <w:rPr>
                <w:rFonts w:ascii="Sylfaen" w:hAnsi="Sylfaen" w:cs="Sylfaen"/>
                <w:noProof/>
                <w:lang w:val="ka-GE"/>
              </w:rPr>
              <w:t>ვადის</w:t>
            </w:r>
            <w:r w:rsidRPr="001832F5">
              <w:rPr>
                <w:rFonts w:ascii="Sylfaen" w:hAnsi="Sylfaen"/>
                <w:noProof/>
                <w:lang w:val="ka-GE"/>
              </w:rPr>
              <w:t xml:space="preserve"> </w:t>
            </w:r>
            <w:r w:rsidRPr="001832F5">
              <w:rPr>
                <w:rFonts w:ascii="Sylfaen" w:hAnsi="Sylfaen" w:cs="Sylfaen"/>
                <w:noProof/>
                <w:lang w:val="ka-GE"/>
              </w:rPr>
              <w:t>გასვლის</w:t>
            </w:r>
            <w:r w:rsidRPr="001832F5">
              <w:rPr>
                <w:rFonts w:ascii="Sylfaen" w:hAnsi="Sylfaen"/>
                <w:noProof/>
                <w:lang w:val="ka-GE"/>
              </w:rPr>
              <w:t xml:space="preserve"> </w:t>
            </w:r>
            <w:r w:rsidRPr="001832F5">
              <w:rPr>
                <w:rFonts w:ascii="Sylfaen" w:hAnsi="Sylfaen" w:cs="Sylfaen"/>
                <w:noProof/>
                <w:lang w:val="ka-GE"/>
              </w:rPr>
              <w:t>შემდეგ</w:t>
            </w:r>
            <w:r w:rsidRPr="001832F5">
              <w:rPr>
                <w:rFonts w:ascii="Sylfaen" w:hAnsi="Sylfaen"/>
                <w:noProof/>
                <w:lang w:val="ka-GE"/>
              </w:rPr>
              <w:t xml:space="preserve"> </w:t>
            </w:r>
            <w:r w:rsidRPr="001832F5">
              <w:rPr>
                <w:rFonts w:ascii="Sylfaen" w:hAnsi="Sylfaen" w:cs="Sylfaen"/>
                <w:noProof/>
                <w:lang w:val="ka-GE"/>
              </w:rPr>
              <w:t>როგორი</w:t>
            </w:r>
            <w:r w:rsidRPr="001832F5">
              <w:rPr>
                <w:rFonts w:ascii="Sylfaen" w:hAnsi="Sylfaen"/>
                <w:noProof/>
                <w:lang w:val="ka-GE"/>
              </w:rPr>
              <w:t xml:space="preserve"> </w:t>
            </w:r>
            <w:r w:rsidRPr="001832F5">
              <w:rPr>
                <w:rFonts w:ascii="Sylfaen" w:hAnsi="Sylfaen" w:cs="Sylfaen"/>
                <w:noProof/>
                <w:lang w:val="ka-GE"/>
              </w:rPr>
              <w:t>უტყუარი</w:t>
            </w:r>
            <w:r w:rsidRPr="001832F5">
              <w:rPr>
                <w:rFonts w:ascii="Sylfaen" w:hAnsi="Sylfaen"/>
                <w:noProof/>
                <w:lang w:val="ka-GE"/>
              </w:rPr>
              <w:t xml:space="preserve"> </w:t>
            </w:r>
            <w:r w:rsidRPr="001832F5">
              <w:rPr>
                <w:rFonts w:ascii="Sylfaen" w:hAnsi="Sylfaen" w:cs="Sylfaen"/>
                <w:noProof/>
                <w:lang w:val="ka-GE"/>
              </w:rPr>
              <w:t>მტკიცებულებანიც</w:t>
            </w:r>
            <w:r w:rsidRPr="001832F5">
              <w:rPr>
                <w:rFonts w:ascii="Sylfaen" w:hAnsi="Sylfaen"/>
                <w:noProof/>
                <w:lang w:val="ka-GE"/>
              </w:rPr>
              <w:t xml:space="preserve"> </w:t>
            </w:r>
            <w:r w:rsidRPr="001832F5">
              <w:rPr>
                <w:rFonts w:ascii="Sylfaen" w:hAnsi="Sylfaen" w:cs="Sylfaen"/>
                <w:noProof/>
                <w:lang w:val="ka-GE"/>
              </w:rPr>
              <w:t>არ</w:t>
            </w:r>
            <w:r w:rsidRPr="001832F5">
              <w:rPr>
                <w:rFonts w:ascii="Sylfaen" w:hAnsi="Sylfaen"/>
                <w:noProof/>
                <w:lang w:val="ka-GE"/>
              </w:rPr>
              <w:t xml:space="preserve"> </w:t>
            </w:r>
            <w:r w:rsidRPr="001832F5">
              <w:rPr>
                <w:rFonts w:ascii="Sylfaen" w:hAnsi="Sylfaen" w:cs="Sylfaen"/>
                <w:noProof/>
                <w:lang w:val="ka-GE"/>
              </w:rPr>
              <w:t>უნდა</w:t>
            </w:r>
            <w:r w:rsidRPr="001832F5">
              <w:rPr>
                <w:rFonts w:ascii="Sylfaen" w:hAnsi="Sylfaen"/>
                <w:noProof/>
                <w:lang w:val="ka-GE"/>
              </w:rPr>
              <w:t xml:space="preserve"> </w:t>
            </w:r>
            <w:r w:rsidRPr="001832F5">
              <w:rPr>
                <w:rFonts w:ascii="Sylfaen" w:hAnsi="Sylfaen" w:cs="Sylfaen"/>
                <w:noProof/>
                <w:lang w:val="ka-GE"/>
              </w:rPr>
              <w:t>გამოვლინდეს</w:t>
            </w:r>
            <w:r w:rsidRPr="001832F5">
              <w:rPr>
                <w:rFonts w:ascii="Sylfaen" w:hAnsi="Sylfaen"/>
                <w:noProof/>
                <w:lang w:val="ka-GE"/>
              </w:rPr>
              <w:t xml:space="preserve">, </w:t>
            </w:r>
            <w:r w:rsidRPr="001832F5">
              <w:rPr>
                <w:rFonts w:ascii="Sylfaen" w:hAnsi="Sylfaen" w:cs="Sylfaen"/>
                <w:noProof/>
                <w:lang w:val="ka-GE"/>
              </w:rPr>
              <w:t>ეს</w:t>
            </w:r>
            <w:r w:rsidRPr="001832F5">
              <w:rPr>
                <w:rFonts w:ascii="Sylfaen" w:hAnsi="Sylfaen"/>
                <w:noProof/>
                <w:lang w:val="ka-GE"/>
              </w:rPr>
              <w:t xml:space="preserve"> </w:t>
            </w:r>
            <w:r w:rsidRPr="001832F5">
              <w:rPr>
                <w:rFonts w:ascii="Sylfaen" w:hAnsi="Sylfaen" w:cs="Sylfaen"/>
                <w:noProof/>
                <w:lang w:val="ka-GE"/>
              </w:rPr>
              <w:t>ვეღარ</w:t>
            </w:r>
            <w:r w:rsidRPr="001832F5">
              <w:rPr>
                <w:rFonts w:ascii="Sylfaen" w:hAnsi="Sylfaen"/>
                <w:noProof/>
                <w:lang w:val="ka-GE"/>
              </w:rPr>
              <w:t xml:space="preserve"> </w:t>
            </w:r>
            <w:r w:rsidRPr="001832F5">
              <w:rPr>
                <w:rFonts w:ascii="Sylfaen" w:hAnsi="Sylfaen" w:cs="Sylfaen"/>
                <w:noProof/>
                <w:lang w:val="ka-GE"/>
              </w:rPr>
              <w:t>გახდება</w:t>
            </w:r>
            <w:r w:rsidRPr="001832F5">
              <w:rPr>
                <w:rFonts w:ascii="Sylfaen" w:hAnsi="Sylfaen"/>
                <w:noProof/>
                <w:lang w:val="ka-GE"/>
              </w:rPr>
              <w:t xml:space="preserve"> </w:t>
            </w:r>
            <w:r w:rsidRPr="001832F5">
              <w:rPr>
                <w:rFonts w:ascii="Sylfaen" w:hAnsi="Sylfaen" w:cs="Sylfaen"/>
                <w:noProof/>
                <w:lang w:val="ka-GE"/>
              </w:rPr>
              <w:t>სისხლის</w:t>
            </w:r>
            <w:r w:rsidRPr="001832F5">
              <w:rPr>
                <w:rFonts w:ascii="Sylfaen" w:hAnsi="Sylfaen"/>
                <w:noProof/>
                <w:lang w:val="ka-GE"/>
              </w:rPr>
              <w:t xml:space="preserve"> </w:t>
            </w:r>
            <w:r w:rsidRPr="001832F5">
              <w:rPr>
                <w:rFonts w:ascii="Sylfaen" w:hAnsi="Sylfaen" w:cs="Sylfaen"/>
                <w:noProof/>
                <w:lang w:val="ka-GE"/>
              </w:rPr>
              <w:t>სამართლებრივი</w:t>
            </w:r>
            <w:r w:rsidRPr="001832F5">
              <w:rPr>
                <w:rFonts w:ascii="Sylfaen" w:hAnsi="Sylfaen"/>
                <w:noProof/>
                <w:lang w:val="ka-GE"/>
              </w:rPr>
              <w:t xml:space="preserve"> </w:t>
            </w:r>
            <w:r w:rsidRPr="001832F5">
              <w:rPr>
                <w:rFonts w:ascii="Sylfaen" w:hAnsi="Sylfaen" w:cs="Sylfaen"/>
                <w:noProof/>
                <w:lang w:val="ka-GE"/>
              </w:rPr>
              <w:t>დევნის</w:t>
            </w:r>
            <w:r w:rsidRPr="001832F5">
              <w:rPr>
                <w:rFonts w:ascii="Sylfaen" w:hAnsi="Sylfaen"/>
                <w:noProof/>
                <w:lang w:val="ka-GE"/>
              </w:rPr>
              <w:t xml:space="preserve"> </w:t>
            </w:r>
            <w:r w:rsidRPr="001832F5">
              <w:rPr>
                <w:rFonts w:ascii="Sylfaen" w:hAnsi="Sylfaen" w:cs="Sylfaen"/>
                <w:noProof/>
                <w:lang w:val="ka-GE"/>
              </w:rPr>
              <w:t>განახლების</w:t>
            </w:r>
            <w:r w:rsidRPr="001832F5">
              <w:rPr>
                <w:rFonts w:ascii="Sylfaen" w:hAnsi="Sylfaen"/>
                <w:noProof/>
                <w:lang w:val="ka-GE"/>
              </w:rPr>
              <w:t xml:space="preserve"> </w:t>
            </w:r>
            <w:r w:rsidRPr="001832F5">
              <w:rPr>
                <w:rFonts w:ascii="Sylfaen" w:hAnsi="Sylfaen" w:cs="Sylfaen"/>
                <w:noProof/>
                <w:lang w:val="ka-GE"/>
              </w:rPr>
              <w:t>საფუძველი</w:t>
            </w:r>
            <w:r w:rsidRPr="001832F5">
              <w:rPr>
                <w:rFonts w:ascii="Sylfaen" w:hAnsi="Sylfaen"/>
                <w:noProof/>
                <w:lang w:val="ka-GE"/>
              </w:rPr>
              <w:t xml:space="preserve">. </w:t>
            </w:r>
            <w:r w:rsidRPr="001832F5">
              <w:rPr>
                <w:rFonts w:ascii="Sylfaen" w:hAnsi="Sylfaen" w:cs="Sylfaen"/>
                <w:noProof/>
                <w:lang w:val="ka-GE"/>
              </w:rPr>
              <w:t>კანონმდებელი</w:t>
            </w:r>
            <w:r w:rsidRPr="001832F5">
              <w:rPr>
                <w:rFonts w:ascii="Sylfaen" w:hAnsi="Sylfaen"/>
                <w:noProof/>
                <w:lang w:val="ka-GE"/>
              </w:rPr>
              <w:t xml:space="preserve"> </w:t>
            </w:r>
            <w:r w:rsidRPr="001832F5">
              <w:rPr>
                <w:rFonts w:ascii="Sylfaen" w:hAnsi="Sylfaen" w:cs="Sylfaen"/>
                <w:noProof/>
                <w:lang w:val="ka-GE"/>
              </w:rPr>
              <w:t>ასეთი</w:t>
            </w:r>
            <w:r w:rsidRPr="001832F5">
              <w:rPr>
                <w:rFonts w:ascii="Sylfaen" w:hAnsi="Sylfaen"/>
                <w:noProof/>
                <w:lang w:val="ka-GE"/>
              </w:rPr>
              <w:t xml:space="preserve"> </w:t>
            </w:r>
            <w:r w:rsidRPr="001832F5">
              <w:rPr>
                <w:rFonts w:ascii="Sylfaen" w:hAnsi="Sylfaen" w:cs="Sylfaen"/>
                <w:noProof/>
                <w:lang w:val="ka-GE"/>
              </w:rPr>
              <w:t>მიდგომით</w:t>
            </w:r>
            <w:r w:rsidRPr="001832F5">
              <w:rPr>
                <w:rFonts w:ascii="Sylfaen" w:hAnsi="Sylfaen"/>
                <w:noProof/>
                <w:lang w:val="ka-GE"/>
              </w:rPr>
              <w:t xml:space="preserve"> </w:t>
            </w:r>
            <w:r w:rsidRPr="001832F5">
              <w:rPr>
                <w:rFonts w:ascii="Sylfaen" w:hAnsi="Sylfaen" w:cs="Sylfaen"/>
                <w:noProof/>
                <w:lang w:val="ka-GE"/>
              </w:rPr>
              <w:t>პირს</w:t>
            </w:r>
            <w:r w:rsidRPr="001832F5">
              <w:rPr>
                <w:rFonts w:ascii="Sylfaen" w:hAnsi="Sylfaen"/>
                <w:noProof/>
                <w:lang w:val="ka-GE"/>
              </w:rPr>
              <w:t xml:space="preserve"> </w:t>
            </w:r>
            <w:r w:rsidRPr="001832F5">
              <w:rPr>
                <w:rFonts w:ascii="Sylfaen" w:hAnsi="Sylfaen" w:cs="Sylfaen"/>
                <w:noProof/>
                <w:lang w:val="ka-GE"/>
              </w:rPr>
              <w:t>იცავს</w:t>
            </w:r>
            <w:r w:rsidRPr="001832F5">
              <w:rPr>
                <w:rFonts w:ascii="Sylfaen" w:hAnsi="Sylfaen"/>
                <w:noProof/>
                <w:lang w:val="ka-GE"/>
              </w:rPr>
              <w:t xml:space="preserve"> </w:t>
            </w:r>
            <w:r w:rsidRPr="001832F5">
              <w:rPr>
                <w:rFonts w:ascii="Sylfaen" w:hAnsi="Sylfaen" w:cs="Sylfaen"/>
                <w:noProof/>
                <w:lang w:val="ka-GE"/>
              </w:rPr>
              <w:t>ნეგატიური</w:t>
            </w:r>
            <w:r w:rsidRPr="001832F5">
              <w:rPr>
                <w:rFonts w:ascii="Sylfaen" w:hAnsi="Sylfaen"/>
                <w:noProof/>
                <w:lang w:val="ka-GE"/>
              </w:rPr>
              <w:t xml:space="preserve"> </w:t>
            </w:r>
            <w:r w:rsidRPr="001832F5">
              <w:rPr>
                <w:rFonts w:ascii="Sylfaen" w:hAnsi="Sylfaen" w:cs="Sylfaen"/>
                <w:noProof/>
                <w:lang w:val="ka-GE"/>
              </w:rPr>
              <w:t>პასუხისმგებლობის</w:t>
            </w:r>
            <w:r w:rsidRPr="001832F5">
              <w:rPr>
                <w:rFonts w:ascii="Sylfaen" w:hAnsi="Sylfaen"/>
                <w:noProof/>
                <w:lang w:val="ka-GE"/>
              </w:rPr>
              <w:t xml:space="preserve"> </w:t>
            </w:r>
            <w:r w:rsidRPr="001832F5">
              <w:rPr>
                <w:rFonts w:ascii="Sylfaen" w:hAnsi="Sylfaen" w:cs="Sylfaen"/>
                <w:noProof/>
                <w:lang w:val="ka-GE"/>
              </w:rPr>
              <w:t>მოლოდინის</w:t>
            </w:r>
            <w:r w:rsidRPr="001832F5">
              <w:rPr>
                <w:rFonts w:ascii="Sylfaen" w:hAnsi="Sylfaen"/>
                <w:noProof/>
                <w:lang w:val="ka-GE"/>
              </w:rPr>
              <w:t xml:space="preserve"> </w:t>
            </w:r>
            <w:r w:rsidRPr="001832F5">
              <w:rPr>
                <w:rFonts w:ascii="Sylfaen" w:hAnsi="Sylfaen" w:cs="Sylfaen"/>
                <w:noProof/>
                <w:lang w:val="ka-GE"/>
              </w:rPr>
              <w:t>უარყოფითი</w:t>
            </w:r>
            <w:r w:rsidRPr="001832F5">
              <w:rPr>
                <w:rFonts w:ascii="Sylfaen" w:hAnsi="Sylfaen"/>
                <w:noProof/>
                <w:lang w:val="ka-GE"/>
              </w:rPr>
              <w:t xml:space="preserve"> </w:t>
            </w:r>
            <w:r w:rsidRPr="001832F5">
              <w:rPr>
                <w:rFonts w:ascii="Sylfaen" w:hAnsi="Sylfaen" w:cs="Sylfaen"/>
                <w:noProof/>
                <w:lang w:val="ka-GE"/>
              </w:rPr>
              <w:t>შედეგებისაგან</w:t>
            </w:r>
            <w:r w:rsidRPr="001832F5">
              <w:rPr>
                <w:rFonts w:ascii="Sylfaen" w:hAnsi="Sylfaen"/>
                <w:noProof/>
                <w:lang w:val="ka-GE"/>
              </w:rPr>
              <w:t xml:space="preserve">, </w:t>
            </w:r>
            <w:r w:rsidRPr="001832F5">
              <w:rPr>
                <w:rFonts w:ascii="Sylfaen" w:hAnsi="Sylfaen" w:cs="Sylfaen"/>
                <w:noProof/>
                <w:lang w:val="ka-GE"/>
              </w:rPr>
              <w:t>ვინაიდან</w:t>
            </w:r>
            <w:r w:rsidRPr="001832F5">
              <w:rPr>
                <w:rFonts w:ascii="Sylfaen" w:hAnsi="Sylfaen"/>
                <w:noProof/>
                <w:lang w:val="ka-GE"/>
              </w:rPr>
              <w:t xml:space="preserve"> </w:t>
            </w:r>
            <w:r w:rsidRPr="001832F5">
              <w:rPr>
                <w:rFonts w:ascii="Sylfaen" w:hAnsi="Sylfaen" w:cs="Sylfaen"/>
                <w:noProof/>
                <w:lang w:val="ka-GE"/>
              </w:rPr>
              <w:t>პირი</w:t>
            </w:r>
            <w:r w:rsidRPr="001832F5">
              <w:rPr>
                <w:rFonts w:ascii="Sylfaen" w:hAnsi="Sylfaen"/>
                <w:noProof/>
                <w:lang w:val="ka-GE"/>
              </w:rPr>
              <w:t xml:space="preserve"> </w:t>
            </w:r>
            <w:r w:rsidRPr="001832F5">
              <w:rPr>
                <w:rFonts w:ascii="Sylfaen" w:hAnsi="Sylfaen" w:cs="Sylfaen"/>
                <w:noProof/>
                <w:lang w:val="ka-GE"/>
              </w:rPr>
              <w:t>სისხლისსამართლებრივი</w:t>
            </w:r>
            <w:r w:rsidRPr="001832F5">
              <w:rPr>
                <w:rFonts w:ascii="Sylfaen" w:hAnsi="Sylfaen"/>
                <w:noProof/>
                <w:lang w:val="ka-GE"/>
              </w:rPr>
              <w:t xml:space="preserve"> </w:t>
            </w:r>
            <w:r w:rsidRPr="001832F5">
              <w:rPr>
                <w:rFonts w:ascii="Sylfaen" w:hAnsi="Sylfaen" w:cs="Sylfaen"/>
                <w:noProof/>
                <w:lang w:val="ka-GE"/>
              </w:rPr>
              <w:t>დევნის</w:t>
            </w:r>
            <w:r w:rsidRPr="001832F5">
              <w:rPr>
                <w:rFonts w:ascii="Sylfaen" w:hAnsi="Sylfaen"/>
                <w:noProof/>
                <w:lang w:val="ka-GE"/>
              </w:rPr>
              <w:t xml:space="preserve"> </w:t>
            </w:r>
            <w:r w:rsidRPr="001832F5">
              <w:rPr>
                <w:rFonts w:ascii="Sylfaen" w:hAnsi="Sylfaen" w:cs="Sylfaen"/>
                <w:noProof/>
                <w:lang w:val="ka-GE"/>
              </w:rPr>
              <w:t>პროცესშიც</w:t>
            </w:r>
            <w:r w:rsidRPr="001832F5">
              <w:rPr>
                <w:rFonts w:ascii="Sylfaen" w:hAnsi="Sylfaen"/>
                <w:noProof/>
                <w:lang w:val="ka-GE"/>
              </w:rPr>
              <w:t xml:space="preserve"> </w:t>
            </w:r>
            <w:r w:rsidRPr="001832F5">
              <w:rPr>
                <w:rFonts w:ascii="Sylfaen" w:hAnsi="Sylfaen" w:cs="Sylfaen"/>
                <w:noProof/>
                <w:lang w:val="ka-GE"/>
              </w:rPr>
              <w:t>განიცდის</w:t>
            </w:r>
            <w:r w:rsidRPr="001832F5">
              <w:rPr>
                <w:rFonts w:ascii="Sylfaen" w:hAnsi="Sylfaen"/>
                <w:noProof/>
                <w:lang w:val="ka-GE"/>
              </w:rPr>
              <w:t xml:space="preserve"> </w:t>
            </w:r>
            <w:r w:rsidRPr="001832F5">
              <w:rPr>
                <w:rFonts w:ascii="Sylfaen" w:hAnsi="Sylfaen" w:cs="Sylfaen"/>
                <w:noProof/>
                <w:lang w:val="ka-GE"/>
              </w:rPr>
              <w:t>გარკვეულ</w:t>
            </w:r>
            <w:r w:rsidRPr="001832F5">
              <w:rPr>
                <w:rFonts w:ascii="Sylfaen" w:hAnsi="Sylfaen"/>
                <w:noProof/>
                <w:lang w:val="ka-GE"/>
              </w:rPr>
              <w:t xml:space="preserve"> </w:t>
            </w:r>
            <w:r w:rsidRPr="001832F5">
              <w:rPr>
                <w:rFonts w:ascii="Sylfaen" w:hAnsi="Sylfaen" w:cs="Sylfaen"/>
                <w:noProof/>
                <w:lang w:val="ka-GE"/>
              </w:rPr>
              <w:t>უფლებრივ</w:t>
            </w:r>
            <w:r w:rsidRPr="001832F5">
              <w:rPr>
                <w:rFonts w:ascii="Sylfaen" w:hAnsi="Sylfaen"/>
                <w:noProof/>
                <w:lang w:val="ka-GE"/>
              </w:rPr>
              <w:t xml:space="preserve"> </w:t>
            </w:r>
            <w:r w:rsidRPr="001832F5">
              <w:rPr>
                <w:rFonts w:ascii="Sylfaen" w:hAnsi="Sylfaen" w:cs="Sylfaen"/>
                <w:noProof/>
                <w:lang w:val="ka-GE"/>
              </w:rPr>
              <w:t>შეზღუდვებს</w:t>
            </w:r>
            <w:r w:rsidRPr="001832F5">
              <w:rPr>
                <w:rFonts w:ascii="Sylfaen" w:hAnsi="Sylfaen"/>
                <w:noProof/>
                <w:lang w:val="ka-GE"/>
              </w:rPr>
              <w:t xml:space="preserve">. </w:t>
            </w:r>
            <w:r w:rsidRPr="001832F5">
              <w:rPr>
                <w:rFonts w:ascii="Sylfaen" w:hAnsi="Sylfaen" w:cs="Sylfaen"/>
                <w:noProof/>
                <w:lang w:val="ka-GE"/>
              </w:rPr>
              <w:t>ხანდაზმულობის</w:t>
            </w:r>
            <w:r w:rsidRPr="001832F5">
              <w:rPr>
                <w:rFonts w:ascii="Sylfaen" w:hAnsi="Sylfaen"/>
                <w:noProof/>
                <w:lang w:val="ka-GE"/>
              </w:rPr>
              <w:t xml:space="preserve"> </w:t>
            </w:r>
            <w:r w:rsidRPr="001832F5">
              <w:rPr>
                <w:rFonts w:ascii="Sylfaen" w:hAnsi="Sylfaen" w:cs="Sylfaen"/>
                <w:noProof/>
                <w:lang w:val="ka-GE"/>
              </w:rPr>
              <w:t>გონივრული</w:t>
            </w:r>
            <w:r w:rsidRPr="001832F5">
              <w:rPr>
                <w:rFonts w:ascii="Sylfaen" w:hAnsi="Sylfaen"/>
                <w:noProof/>
                <w:lang w:val="ka-GE"/>
              </w:rPr>
              <w:t xml:space="preserve"> </w:t>
            </w:r>
            <w:r w:rsidRPr="001832F5">
              <w:rPr>
                <w:rFonts w:ascii="Sylfaen" w:hAnsi="Sylfaen" w:cs="Sylfaen"/>
                <w:noProof/>
                <w:lang w:val="ka-GE"/>
              </w:rPr>
              <w:t>დროით</w:t>
            </w:r>
            <w:r w:rsidRPr="001832F5">
              <w:rPr>
                <w:rFonts w:ascii="Sylfaen" w:hAnsi="Sylfaen"/>
                <w:noProof/>
                <w:lang w:val="ka-GE"/>
              </w:rPr>
              <w:t xml:space="preserve"> </w:t>
            </w:r>
            <w:r w:rsidRPr="001832F5">
              <w:rPr>
                <w:rFonts w:ascii="Sylfaen" w:hAnsi="Sylfaen" w:cs="Sylfaen"/>
                <w:noProof/>
                <w:lang w:val="ka-GE"/>
              </w:rPr>
              <w:t>განსაზღვრულობას</w:t>
            </w:r>
            <w:r w:rsidRPr="001832F5">
              <w:rPr>
                <w:rFonts w:ascii="Sylfaen" w:hAnsi="Sylfaen"/>
                <w:noProof/>
                <w:lang w:val="ka-GE"/>
              </w:rPr>
              <w:t xml:space="preserve"> </w:t>
            </w:r>
            <w:r w:rsidRPr="001832F5">
              <w:rPr>
                <w:rFonts w:ascii="Sylfaen" w:hAnsi="Sylfaen" w:cs="Sylfaen"/>
                <w:noProof/>
                <w:lang w:val="ka-GE"/>
              </w:rPr>
              <w:t>ამძაფრებს</w:t>
            </w:r>
            <w:r w:rsidRPr="001832F5">
              <w:rPr>
                <w:rFonts w:ascii="Sylfaen" w:hAnsi="Sylfaen"/>
                <w:noProof/>
                <w:lang w:val="ka-GE"/>
              </w:rPr>
              <w:t xml:space="preserve"> </w:t>
            </w:r>
            <w:r w:rsidRPr="001832F5">
              <w:rPr>
                <w:rFonts w:ascii="Sylfaen" w:hAnsi="Sylfaen" w:cs="Sylfaen"/>
                <w:noProof/>
                <w:lang w:val="ka-GE"/>
              </w:rPr>
              <w:t>ის</w:t>
            </w:r>
            <w:r w:rsidRPr="001832F5">
              <w:rPr>
                <w:rFonts w:ascii="Sylfaen" w:hAnsi="Sylfaen"/>
                <w:noProof/>
                <w:lang w:val="ka-GE"/>
              </w:rPr>
              <w:t xml:space="preserve"> </w:t>
            </w:r>
            <w:r w:rsidRPr="001832F5">
              <w:rPr>
                <w:rFonts w:ascii="Sylfaen" w:hAnsi="Sylfaen" w:cs="Sylfaen"/>
                <w:noProof/>
                <w:lang w:val="ka-GE"/>
              </w:rPr>
              <w:t>ფაქტიც</w:t>
            </w:r>
            <w:r w:rsidRPr="001832F5">
              <w:rPr>
                <w:rFonts w:ascii="Sylfaen" w:hAnsi="Sylfaen"/>
                <w:noProof/>
                <w:lang w:val="ka-GE"/>
              </w:rPr>
              <w:t xml:space="preserve">, </w:t>
            </w:r>
            <w:r w:rsidRPr="001832F5">
              <w:rPr>
                <w:rFonts w:ascii="Sylfaen" w:hAnsi="Sylfaen" w:cs="Sylfaen"/>
                <w:noProof/>
                <w:lang w:val="ka-GE"/>
              </w:rPr>
              <w:t>რომ</w:t>
            </w:r>
            <w:r w:rsidRPr="001832F5">
              <w:rPr>
                <w:rFonts w:ascii="Sylfaen" w:hAnsi="Sylfaen"/>
                <w:noProof/>
                <w:lang w:val="ka-GE"/>
              </w:rPr>
              <w:t xml:space="preserve"> </w:t>
            </w:r>
            <w:r w:rsidRPr="001832F5">
              <w:rPr>
                <w:rFonts w:ascii="Sylfaen" w:hAnsi="Sylfaen" w:cs="Sylfaen"/>
                <w:noProof/>
                <w:lang w:val="ka-GE"/>
              </w:rPr>
              <w:t>ვიდრე</w:t>
            </w:r>
            <w:r w:rsidRPr="001832F5">
              <w:rPr>
                <w:rFonts w:ascii="Sylfaen" w:hAnsi="Sylfaen"/>
                <w:noProof/>
                <w:lang w:val="ka-GE"/>
              </w:rPr>
              <w:t xml:space="preserve"> </w:t>
            </w:r>
            <w:r w:rsidRPr="001832F5">
              <w:rPr>
                <w:rFonts w:ascii="Sylfaen" w:hAnsi="Sylfaen" w:cs="Sylfaen"/>
                <w:noProof/>
                <w:lang w:val="ka-GE"/>
              </w:rPr>
              <w:t>სასამართლო</w:t>
            </w:r>
            <w:r w:rsidRPr="001832F5">
              <w:rPr>
                <w:rFonts w:ascii="Sylfaen" w:hAnsi="Sylfaen"/>
                <w:noProof/>
                <w:lang w:val="ka-GE"/>
              </w:rPr>
              <w:t xml:space="preserve"> </w:t>
            </w:r>
            <w:r w:rsidRPr="001832F5">
              <w:rPr>
                <w:rFonts w:ascii="Sylfaen" w:hAnsi="Sylfaen" w:cs="Sylfaen"/>
                <w:noProof/>
                <w:lang w:val="ka-GE"/>
              </w:rPr>
              <w:t>არ</w:t>
            </w:r>
            <w:r w:rsidRPr="001832F5">
              <w:rPr>
                <w:rFonts w:ascii="Sylfaen" w:hAnsi="Sylfaen"/>
                <w:noProof/>
                <w:lang w:val="ka-GE"/>
              </w:rPr>
              <w:t xml:space="preserve"> </w:t>
            </w:r>
            <w:r w:rsidRPr="001832F5">
              <w:rPr>
                <w:rFonts w:ascii="Sylfaen" w:hAnsi="Sylfaen" w:cs="Sylfaen"/>
                <w:noProof/>
                <w:lang w:val="ka-GE"/>
              </w:rPr>
              <w:t>ცნობს</w:t>
            </w:r>
            <w:r w:rsidRPr="001832F5">
              <w:rPr>
                <w:rFonts w:ascii="Sylfaen" w:hAnsi="Sylfaen"/>
                <w:noProof/>
                <w:lang w:val="ka-GE"/>
              </w:rPr>
              <w:t xml:space="preserve"> </w:t>
            </w:r>
            <w:r w:rsidRPr="001832F5">
              <w:rPr>
                <w:rFonts w:ascii="Sylfaen" w:hAnsi="Sylfaen" w:cs="Sylfaen"/>
                <w:noProof/>
                <w:lang w:val="ka-GE"/>
              </w:rPr>
              <w:t>პირს</w:t>
            </w:r>
            <w:r w:rsidRPr="001832F5">
              <w:rPr>
                <w:rFonts w:ascii="Sylfaen" w:hAnsi="Sylfaen"/>
                <w:noProof/>
                <w:lang w:val="ka-GE"/>
              </w:rPr>
              <w:t xml:space="preserve"> </w:t>
            </w:r>
            <w:r w:rsidRPr="001832F5">
              <w:rPr>
                <w:rFonts w:ascii="Sylfaen" w:hAnsi="Sylfaen" w:cs="Sylfaen"/>
                <w:noProof/>
                <w:lang w:val="ka-GE"/>
              </w:rPr>
              <w:t>დამნაშავედ</w:t>
            </w:r>
            <w:r w:rsidRPr="001832F5">
              <w:rPr>
                <w:rFonts w:ascii="Sylfaen" w:hAnsi="Sylfaen"/>
                <w:noProof/>
                <w:lang w:val="ka-GE"/>
              </w:rPr>
              <w:t xml:space="preserve">, </w:t>
            </w:r>
            <w:r w:rsidRPr="001832F5">
              <w:rPr>
                <w:rFonts w:ascii="Sylfaen" w:hAnsi="Sylfaen" w:cs="Sylfaen"/>
                <w:noProof/>
                <w:lang w:val="ka-GE"/>
              </w:rPr>
              <w:t>მანამდე</w:t>
            </w:r>
            <w:r w:rsidRPr="001832F5">
              <w:rPr>
                <w:rFonts w:ascii="Sylfaen" w:hAnsi="Sylfaen"/>
                <w:noProof/>
                <w:lang w:val="ka-GE"/>
              </w:rPr>
              <w:t xml:space="preserve">, </w:t>
            </w:r>
            <w:r w:rsidRPr="001832F5">
              <w:rPr>
                <w:rFonts w:ascii="Sylfaen" w:hAnsi="Sylfaen" w:cs="Sylfaen"/>
                <w:noProof/>
                <w:lang w:val="ka-GE"/>
              </w:rPr>
              <w:t>იგი</w:t>
            </w:r>
            <w:r w:rsidRPr="001832F5">
              <w:rPr>
                <w:rFonts w:ascii="Sylfaen" w:hAnsi="Sylfaen"/>
                <w:noProof/>
                <w:lang w:val="ka-GE"/>
              </w:rPr>
              <w:t xml:space="preserve"> </w:t>
            </w:r>
            <w:r w:rsidRPr="001832F5">
              <w:rPr>
                <w:rFonts w:ascii="Sylfaen" w:hAnsi="Sylfaen" w:cs="Sylfaen"/>
                <w:noProof/>
                <w:lang w:val="ka-GE"/>
              </w:rPr>
              <w:t>უდანაშაულოდ</w:t>
            </w:r>
            <w:r w:rsidRPr="001832F5">
              <w:rPr>
                <w:rFonts w:ascii="Sylfaen" w:hAnsi="Sylfaen"/>
                <w:noProof/>
                <w:lang w:val="ka-GE"/>
              </w:rPr>
              <w:t xml:space="preserve"> </w:t>
            </w:r>
            <w:r w:rsidRPr="001832F5">
              <w:rPr>
                <w:rFonts w:ascii="Sylfaen" w:hAnsi="Sylfaen" w:cs="Sylfaen"/>
                <w:noProof/>
                <w:lang w:val="ka-GE"/>
              </w:rPr>
              <w:t>ითვლება</w:t>
            </w:r>
            <w:r w:rsidRPr="001832F5">
              <w:rPr>
                <w:rFonts w:ascii="Sylfaen" w:hAnsi="Sylfaen"/>
                <w:noProof/>
                <w:lang w:val="ka-GE"/>
              </w:rPr>
              <w:t xml:space="preserve">. </w:t>
            </w:r>
            <w:r w:rsidRPr="001832F5">
              <w:rPr>
                <w:rFonts w:ascii="Sylfaen" w:hAnsi="Sylfaen" w:cs="Sylfaen"/>
                <w:noProof/>
                <w:lang w:val="ka-GE"/>
              </w:rPr>
              <w:t>ამდენად</w:t>
            </w:r>
            <w:r w:rsidRPr="001832F5">
              <w:rPr>
                <w:rFonts w:ascii="Sylfaen" w:hAnsi="Sylfaen"/>
                <w:noProof/>
                <w:lang w:val="ka-GE"/>
              </w:rPr>
              <w:t xml:space="preserve">, </w:t>
            </w:r>
            <w:r w:rsidRPr="001832F5">
              <w:rPr>
                <w:rFonts w:ascii="Sylfaen" w:hAnsi="Sylfaen" w:cs="Sylfaen"/>
                <w:noProof/>
                <w:lang w:val="ka-GE"/>
              </w:rPr>
              <w:t>არა</w:t>
            </w:r>
            <w:r w:rsidRPr="001832F5">
              <w:rPr>
                <w:rFonts w:ascii="Sylfaen" w:hAnsi="Sylfaen"/>
                <w:noProof/>
                <w:lang w:val="ka-GE"/>
              </w:rPr>
              <w:t xml:space="preserve"> </w:t>
            </w:r>
            <w:r w:rsidRPr="001832F5">
              <w:rPr>
                <w:rFonts w:ascii="Sylfaen" w:hAnsi="Sylfaen" w:cs="Sylfaen"/>
                <w:noProof/>
                <w:lang w:val="ka-GE"/>
              </w:rPr>
              <w:t>მარტო</w:t>
            </w:r>
            <w:r w:rsidRPr="001832F5">
              <w:rPr>
                <w:rFonts w:ascii="Sylfaen" w:hAnsi="Sylfaen"/>
                <w:noProof/>
                <w:lang w:val="ka-GE"/>
              </w:rPr>
              <w:t xml:space="preserve"> </w:t>
            </w:r>
            <w:r w:rsidRPr="001832F5">
              <w:rPr>
                <w:rFonts w:ascii="Sylfaen" w:hAnsi="Sylfaen" w:cs="Sylfaen"/>
                <w:noProof/>
                <w:lang w:val="ka-GE"/>
              </w:rPr>
              <w:t>სისხლის</w:t>
            </w:r>
            <w:r w:rsidRPr="001832F5">
              <w:rPr>
                <w:rFonts w:ascii="Sylfaen" w:hAnsi="Sylfaen"/>
                <w:noProof/>
                <w:lang w:val="ka-GE"/>
              </w:rPr>
              <w:t xml:space="preserve"> </w:t>
            </w:r>
            <w:r w:rsidRPr="001832F5">
              <w:rPr>
                <w:rFonts w:ascii="Sylfaen" w:hAnsi="Sylfaen" w:cs="Sylfaen"/>
                <w:noProof/>
                <w:lang w:val="ka-GE"/>
              </w:rPr>
              <w:t>სამართლებრივი</w:t>
            </w:r>
            <w:r w:rsidRPr="001832F5">
              <w:rPr>
                <w:rFonts w:ascii="Sylfaen" w:hAnsi="Sylfaen"/>
                <w:noProof/>
                <w:lang w:val="ka-GE"/>
              </w:rPr>
              <w:t xml:space="preserve"> </w:t>
            </w:r>
            <w:r w:rsidRPr="001832F5">
              <w:rPr>
                <w:rFonts w:ascii="Sylfaen" w:hAnsi="Sylfaen" w:cs="Sylfaen"/>
                <w:noProof/>
                <w:lang w:val="ka-GE"/>
              </w:rPr>
              <w:t>დევნის</w:t>
            </w:r>
            <w:r w:rsidRPr="001832F5">
              <w:rPr>
                <w:rFonts w:ascii="Sylfaen" w:hAnsi="Sylfaen"/>
                <w:noProof/>
                <w:lang w:val="ka-GE"/>
              </w:rPr>
              <w:t xml:space="preserve"> </w:t>
            </w:r>
            <w:r w:rsidRPr="001832F5">
              <w:rPr>
                <w:rFonts w:ascii="Sylfaen" w:hAnsi="Sylfaen" w:cs="Sylfaen"/>
                <w:noProof/>
                <w:lang w:val="ka-GE"/>
              </w:rPr>
              <w:t>ინტერესები</w:t>
            </w:r>
            <w:r w:rsidRPr="001832F5">
              <w:rPr>
                <w:rFonts w:ascii="Sylfaen" w:hAnsi="Sylfaen"/>
                <w:noProof/>
                <w:lang w:val="ka-GE"/>
              </w:rPr>
              <w:t xml:space="preserve">, </w:t>
            </w:r>
            <w:r w:rsidRPr="001832F5">
              <w:rPr>
                <w:rFonts w:ascii="Sylfaen" w:hAnsi="Sylfaen" w:cs="Sylfaen"/>
                <w:noProof/>
                <w:lang w:val="ka-GE"/>
              </w:rPr>
              <w:t>არამედ</w:t>
            </w:r>
            <w:r w:rsidRPr="001832F5">
              <w:rPr>
                <w:rFonts w:ascii="Sylfaen" w:hAnsi="Sylfaen"/>
                <w:noProof/>
                <w:lang w:val="ka-GE"/>
              </w:rPr>
              <w:t xml:space="preserve"> </w:t>
            </w:r>
            <w:r w:rsidRPr="001832F5">
              <w:rPr>
                <w:rFonts w:ascii="Sylfaen" w:hAnsi="Sylfaen" w:cs="Sylfaen"/>
                <w:noProof/>
                <w:lang w:val="ka-GE"/>
              </w:rPr>
              <w:t>უდანაშაულობის</w:t>
            </w:r>
            <w:r w:rsidRPr="001832F5">
              <w:rPr>
                <w:rFonts w:ascii="Sylfaen" w:hAnsi="Sylfaen"/>
                <w:noProof/>
                <w:lang w:val="ka-GE"/>
              </w:rPr>
              <w:t xml:space="preserve"> </w:t>
            </w:r>
            <w:r w:rsidRPr="001832F5">
              <w:rPr>
                <w:rFonts w:ascii="Sylfaen" w:hAnsi="Sylfaen" w:cs="Sylfaen"/>
                <w:noProof/>
                <w:lang w:val="ka-GE"/>
              </w:rPr>
              <w:t>პრეზუმფციაც</w:t>
            </w:r>
            <w:r w:rsidRPr="001832F5">
              <w:rPr>
                <w:rFonts w:ascii="Sylfaen" w:hAnsi="Sylfaen"/>
                <w:noProof/>
                <w:lang w:val="ka-GE"/>
              </w:rPr>
              <w:t xml:space="preserve"> </w:t>
            </w:r>
            <w:r w:rsidRPr="001832F5">
              <w:rPr>
                <w:rFonts w:ascii="Sylfaen" w:hAnsi="Sylfaen" w:cs="Sylfaen"/>
                <w:noProof/>
                <w:lang w:val="ka-GE"/>
              </w:rPr>
              <w:t>განაპირობებს</w:t>
            </w:r>
            <w:r w:rsidRPr="001832F5">
              <w:rPr>
                <w:rFonts w:ascii="Sylfaen" w:hAnsi="Sylfaen"/>
                <w:noProof/>
                <w:lang w:val="ka-GE"/>
              </w:rPr>
              <w:t xml:space="preserve"> </w:t>
            </w:r>
            <w:r w:rsidRPr="001832F5">
              <w:rPr>
                <w:rFonts w:ascii="Sylfaen" w:hAnsi="Sylfaen" w:cs="Sylfaen"/>
                <w:noProof/>
                <w:lang w:val="ka-GE"/>
              </w:rPr>
              <w:t>ხანდაზმულობის</w:t>
            </w:r>
            <w:r w:rsidRPr="001832F5">
              <w:rPr>
                <w:rFonts w:ascii="Sylfaen" w:hAnsi="Sylfaen"/>
                <w:noProof/>
                <w:lang w:val="ka-GE"/>
              </w:rPr>
              <w:t xml:space="preserve"> </w:t>
            </w:r>
            <w:r w:rsidRPr="001832F5">
              <w:rPr>
                <w:rFonts w:ascii="Sylfaen" w:hAnsi="Sylfaen" w:cs="Sylfaen"/>
                <w:noProof/>
                <w:lang w:val="ka-GE"/>
              </w:rPr>
              <w:t>ვადების</w:t>
            </w:r>
            <w:r w:rsidRPr="001832F5">
              <w:rPr>
                <w:rFonts w:ascii="Sylfaen" w:hAnsi="Sylfaen"/>
                <w:noProof/>
                <w:lang w:val="ka-GE"/>
              </w:rPr>
              <w:t xml:space="preserve"> </w:t>
            </w:r>
            <w:r w:rsidRPr="001832F5">
              <w:rPr>
                <w:rFonts w:ascii="Sylfaen" w:hAnsi="Sylfaen" w:cs="Sylfaen"/>
                <w:noProof/>
                <w:lang w:val="ka-GE"/>
              </w:rPr>
              <w:t>ხასიათს</w:t>
            </w:r>
            <w:r>
              <w:rPr>
                <w:rFonts w:ascii="Sylfaen" w:hAnsi="Sylfaen" w:cs="Sylfaen"/>
                <w:noProof/>
                <w:lang w:val="ka-GE"/>
              </w:rPr>
              <w:t>“</w:t>
            </w:r>
            <w:r>
              <w:rPr>
                <w:rStyle w:val="ad"/>
                <w:rFonts w:ascii="Sylfaen" w:hAnsi="Sylfaen" w:cs="Sylfaen"/>
                <w:noProof/>
                <w:lang w:val="ka-GE"/>
              </w:rPr>
              <w:footnoteReference w:id="18"/>
            </w:r>
            <w:r w:rsidRPr="001832F5">
              <w:rPr>
                <w:rFonts w:ascii="Sylfaen" w:hAnsi="Sylfaen"/>
                <w:noProof/>
                <w:lang w:val="ka-GE"/>
              </w:rPr>
              <w:t>.</w:t>
            </w:r>
          </w:p>
          <w:p w14:paraId="60FF2EF3" w14:textId="77777777" w:rsidR="00D549DB" w:rsidRPr="00C048EF" w:rsidRDefault="00D549DB" w:rsidP="00D549DB">
            <w:pPr>
              <w:ind w:firstLine="360"/>
              <w:jc w:val="both"/>
              <w:rPr>
                <w:rStyle w:val="legalactshowparagraph"/>
                <w:rFonts w:ascii="Sylfaen" w:hAnsi="Sylfaen"/>
                <w:i/>
                <w:lang w:val="ka-GE"/>
              </w:rPr>
            </w:pPr>
            <w:r w:rsidRPr="00455E8F">
              <w:rPr>
                <w:rFonts w:ascii="Sylfaen" w:hAnsi="Sylfaen"/>
                <w:lang w:val="ka-GE"/>
              </w:rPr>
              <w:t>საკონსტიტუციო სასამართლო საქმეზე</w:t>
            </w:r>
            <w:r w:rsidRPr="00C048EF">
              <w:rPr>
                <w:rFonts w:ascii="Sylfaen" w:hAnsi="Sylfaen"/>
                <w:i/>
                <w:lang w:val="ka-GE"/>
              </w:rPr>
              <w:t xml:space="preserve">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w:t>
            </w:r>
            <w:r>
              <w:rPr>
                <w:rFonts w:ascii="Sylfaen" w:hAnsi="Sylfaen"/>
                <w:i/>
                <w:lang w:val="ka-GE"/>
              </w:rPr>
              <w:t xml:space="preserve"> </w:t>
            </w:r>
            <w:r w:rsidRPr="004E7C63">
              <w:rPr>
                <w:rFonts w:ascii="Sylfaen" w:hAnsi="Sylfaen"/>
                <w:lang w:val="ka-GE"/>
              </w:rPr>
              <w:t>მიუთითებს ამავე საქმესთან დაკავშირებით ვენეციის კომისიის მიერ მისთვის გამოგზავნილ 2009 წლის 16 მარტის დასკვნზე, რომლის თანახმად: როდესაც ხანდაზმულობის ვადის განმსაზღვრელი ნორმები, თავისი არსით, მატერიალურსამართლებრივი ხასიათის ნორმებს წარმოადგენს, ხანდაზმულობის ვადის გასვლა ნიშნავს არა მხოლოდ იმას, რომ აღარ არსებობს სასჯელის დაკისრების უფლებამოსილება, არამედ იმასაც, რომ ამ ვადის გასვლის შემდეგ ქმედების დანაშაულებრიობაც გაქარწყლებულია.</w:t>
            </w:r>
            <w:r w:rsidRPr="004E7C63">
              <w:rPr>
                <w:rStyle w:val="ad"/>
                <w:rFonts w:ascii="Sylfaen" w:hAnsi="Sylfaen"/>
                <w:lang w:val="ka-GE"/>
              </w:rPr>
              <w:footnoteReference w:id="19"/>
            </w:r>
            <w:r>
              <w:rPr>
                <w:rFonts w:ascii="Sylfaen" w:hAnsi="Sylfaen"/>
                <w:lang w:val="ka-GE"/>
              </w:rPr>
              <w:t xml:space="preserve"> დასკვნაში ასევე აღნიშნულია, რომ „</w:t>
            </w:r>
            <w:r w:rsidRPr="00EF36CD">
              <w:rPr>
                <w:rStyle w:val="legalactshowparagraph"/>
                <w:rFonts w:ascii="Sylfaen" w:hAnsi="Sylfaen" w:cs="Sylfaen"/>
                <w:i/>
                <w:lang w:val="ka-GE"/>
              </w:rPr>
              <w:t>ხანდაზმულობის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ვადის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გასვლა</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არა</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მარტო</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აუქმებს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დანაშაულის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დასჯადობას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და</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ქმედების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სისხლის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სამართლებრივ</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დევნას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არამედ</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აუქმებს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ასევე</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ქმედების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დანაშაულებრიობას</w:t>
            </w:r>
            <w:r w:rsidRPr="00EF36CD">
              <w:rPr>
                <w:rStyle w:val="legalactshowparagraph"/>
                <w:rFonts w:ascii="Sylfaen" w:hAnsi="Sylfaen"/>
                <w:i/>
                <w:lang w:val="ka-GE"/>
              </w:rPr>
              <w:t xml:space="preserve"> ex nunc. </w:t>
            </w:r>
            <w:r w:rsidRPr="00EF36CD">
              <w:rPr>
                <w:rStyle w:val="legalactshowparagraph"/>
                <w:rFonts w:ascii="Sylfaen" w:hAnsi="Sylfaen" w:cs="Sylfaen"/>
                <w:i/>
                <w:lang w:val="ka-GE"/>
              </w:rPr>
              <w:t>როდესაც</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გასულია</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ხანდაზმულობის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ვადა</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დამნაშავის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დასჯა</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აღარ</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არის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საჭირო</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იგულისხმება</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lastRenderedPageBreak/>
              <w:t>რომ</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დროის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გასვლის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შემდეგ</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ქმედების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დანაშაულებრიობა</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უქმდება</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ამიტომაც</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მისი</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რეტროაქტიულად</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გამოყენება</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არღვევს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კანონიერების</w:t>
            </w:r>
            <w:r w:rsidRPr="00EF36CD">
              <w:rPr>
                <w:rStyle w:val="legalactshowparagraph"/>
                <w:rFonts w:ascii="Sylfaen" w:hAnsi="Sylfaen"/>
                <w:i/>
                <w:lang w:val="ka-GE"/>
              </w:rPr>
              <w:t xml:space="preserve"> </w:t>
            </w:r>
            <w:r w:rsidRPr="00EF36CD">
              <w:rPr>
                <w:rStyle w:val="legalactshowparagraph"/>
                <w:rFonts w:ascii="Sylfaen" w:hAnsi="Sylfaen" w:cs="Sylfaen"/>
                <w:i/>
                <w:lang w:val="ka-GE"/>
              </w:rPr>
              <w:t>პრინციპს</w:t>
            </w:r>
            <w:r w:rsidRPr="00EF36CD">
              <w:rPr>
                <w:rStyle w:val="legalactshowparagraph"/>
                <w:rFonts w:ascii="Sylfaen" w:hAnsi="Sylfaen"/>
                <w:i/>
                <w:lang w:val="ka-GE"/>
              </w:rPr>
              <w:t>.</w:t>
            </w:r>
            <w:r w:rsidRPr="00C048EF">
              <w:rPr>
                <w:rStyle w:val="legalactshowparagraph"/>
                <w:rFonts w:ascii="Sylfaen" w:hAnsi="Sylfaen"/>
                <w:i/>
                <w:lang w:val="ka-GE"/>
              </w:rPr>
              <w:t>“</w:t>
            </w:r>
            <w:r w:rsidRPr="00C048EF">
              <w:rPr>
                <w:rStyle w:val="ad"/>
                <w:rFonts w:ascii="Sylfaen" w:hAnsi="Sylfaen"/>
                <w:i/>
                <w:lang w:val="ka-GE"/>
              </w:rPr>
              <w:footnoteReference w:id="20"/>
            </w:r>
          </w:p>
          <w:p w14:paraId="38B8FA7E" w14:textId="77777777" w:rsidR="00D549DB" w:rsidRPr="00A5436D" w:rsidRDefault="00D549DB" w:rsidP="00D549DB">
            <w:pPr>
              <w:ind w:firstLine="360"/>
              <w:jc w:val="both"/>
              <w:rPr>
                <w:rStyle w:val="s68f5eaef"/>
                <w:rFonts w:ascii="Sylfaen" w:hAnsi="Sylfaen"/>
                <w:lang w:val="ka-GE"/>
              </w:rPr>
            </w:pPr>
            <w:r w:rsidRPr="00A5436D">
              <w:rPr>
                <w:rStyle w:val="legalactshowparagraph"/>
                <w:rFonts w:ascii="Sylfaen" w:hAnsi="Sylfaen"/>
                <w:lang w:val="ka-GE"/>
              </w:rPr>
              <w:t>ადამიანის უფლებათა ევროპულმა სასამართლომ საქმეზე „ანთია და ხუფენია საქართველოს წინააღმდეგ“ აღნიშნა, რომ „</w:t>
            </w:r>
            <w:r w:rsidRPr="00A5436D">
              <w:rPr>
                <w:rStyle w:val="s68f5eaef"/>
                <w:rFonts w:ascii="Sylfaen" w:hAnsi="Sylfaen" w:cs="Sylfaen"/>
                <w:lang w:val="ka-GE"/>
              </w:rPr>
              <w:t>ხანდაზმულობის</w:t>
            </w:r>
            <w:r w:rsidRPr="00A5436D">
              <w:rPr>
                <w:rStyle w:val="s68f5eaef"/>
                <w:rFonts w:ascii="Sylfaen" w:hAnsi="Sylfaen"/>
                <w:lang w:val="ka-GE"/>
              </w:rPr>
              <w:t xml:space="preserve"> </w:t>
            </w:r>
            <w:r w:rsidRPr="00A5436D">
              <w:rPr>
                <w:rStyle w:val="s68f5eaef"/>
                <w:rFonts w:ascii="Sylfaen" w:hAnsi="Sylfaen" w:cs="Sylfaen"/>
                <w:lang w:val="ka-GE"/>
              </w:rPr>
              <w:t>ვადა</w:t>
            </w:r>
            <w:r w:rsidRPr="00A5436D">
              <w:rPr>
                <w:rStyle w:val="s68f5eaef"/>
                <w:rFonts w:ascii="Sylfaen" w:hAnsi="Sylfaen"/>
                <w:lang w:val="ka-GE"/>
              </w:rPr>
              <w:t xml:space="preserve"> </w:t>
            </w:r>
            <w:r w:rsidRPr="00A5436D">
              <w:rPr>
                <w:rStyle w:val="s68f5eaef"/>
                <w:rFonts w:ascii="Sylfaen" w:hAnsi="Sylfaen" w:cs="Sylfaen"/>
                <w:lang w:val="ka-GE"/>
              </w:rPr>
              <w:t>შეიძლება</w:t>
            </w:r>
            <w:r w:rsidRPr="00A5436D">
              <w:rPr>
                <w:rStyle w:val="s68f5eaef"/>
                <w:rFonts w:ascii="Sylfaen" w:hAnsi="Sylfaen"/>
                <w:lang w:val="ka-GE"/>
              </w:rPr>
              <w:t xml:space="preserve"> </w:t>
            </w:r>
            <w:r w:rsidRPr="00A5436D">
              <w:rPr>
                <w:rStyle w:val="s68f5eaef"/>
                <w:rFonts w:ascii="Sylfaen" w:hAnsi="Sylfaen" w:cs="Sylfaen"/>
                <w:lang w:val="ka-GE"/>
              </w:rPr>
              <w:t>განსაზღვრულ</w:t>
            </w:r>
            <w:r w:rsidRPr="00A5436D">
              <w:rPr>
                <w:rStyle w:val="s68f5eaef"/>
                <w:rFonts w:ascii="Sylfaen" w:hAnsi="Sylfaen"/>
                <w:lang w:val="ka-GE"/>
              </w:rPr>
              <w:t xml:space="preserve"> </w:t>
            </w:r>
            <w:r w:rsidRPr="00A5436D">
              <w:rPr>
                <w:rStyle w:val="s68f5eaef"/>
                <w:rFonts w:ascii="Sylfaen" w:hAnsi="Sylfaen" w:cs="Sylfaen"/>
                <w:lang w:val="ka-GE"/>
              </w:rPr>
              <w:t>იქნეს</w:t>
            </w:r>
            <w:r w:rsidRPr="00A5436D">
              <w:rPr>
                <w:rStyle w:val="s68f5eaef"/>
                <w:rFonts w:ascii="Sylfaen" w:hAnsi="Sylfaen"/>
                <w:lang w:val="ka-GE"/>
              </w:rPr>
              <w:t xml:space="preserve">, </w:t>
            </w:r>
            <w:r w:rsidRPr="00A5436D">
              <w:rPr>
                <w:rStyle w:val="s68f5eaef"/>
                <w:rFonts w:ascii="Sylfaen" w:hAnsi="Sylfaen" w:cs="Sylfaen"/>
                <w:lang w:val="ka-GE"/>
              </w:rPr>
              <w:t>როგორც</w:t>
            </w:r>
            <w:r w:rsidRPr="00A5436D">
              <w:rPr>
                <w:rStyle w:val="s68f5eaef"/>
                <w:rFonts w:ascii="Sylfaen" w:hAnsi="Sylfaen"/>
                <w:lang w:val="ka-GE"/>
              </w:rPr>
              <w:t xml:space="preserve"> </w:t>
            </w:r>
            <w:r w:rsidRPr="00A5436D">
              <w:rPr>
                <w:rStyle w:val="s68f5eaef"/>
                <w:rFonts w:ascii="Sylfaen" w:hAnsi="Sylfaen" w:cs="Sylfaen"/>
                <w:lang w:val="ka-GE"/>
              </w:rPr>
              <w:t>დამნაშავის</w:t>
            </w:r>
            <w:r w:rsidRPr="00A5436D">
              <w:rPr>
                <w:rStyle w:val="s68f5eaef"/>
                <w:rFonts w:ascii="Sylfaen" w:hAnsi="Sylfaen"/>
                <w:lang w:val="ka-GE"/>
              </w:rPr>
              <w:t xml:space="preserve"> </w:t>
            </w:r>
            <w:r w:rsidRPr="00A5436D">
              <w:rPr>
                <w:rStyle w:val="s68f5eaef"/>
                <w:rFonts w:ascii="Sylfaen" w:hAnsi="Sylfaen" w:cs="Sylfaen"/>
                <w:lang w:val="ka-GE"/>
              </w:rPr>
              <w:t>უფლება</w:t>
            </w:r>
            <w:r w:rsidRPr="00A5436D">
              <w:rPr>
                <w:rStyle w:val="s68f5eaef"/>
                <w:rFonts w:ascii="Sylfaen" w:hAnsi="Sylfaen"/>
                <w:lang w:val="ka-GE"/>
              </w:rPr>
              <w:t xml:space="preserve">, </w:t>
            </w:r>
            <w:r w:rsidRPr="00A5436D">
              <w:rPr>
                <w:rStyle w:val="s68f5eaef"/>
                <w:rFonts w:ascii="Sylfaen" w:hAnsi="Sylfaen" w:cs="Sylfaen"/>
                <w:lang w:val="ka-GE"/>
              </w:rPr>
              <w:t>რომ</w:t>
            </w:r>
            <w:r w:rsidRPr="00A5436D">
              <w:rPr>
                <w:rStyle w:val="s68f5eaef"/>
                <w:rFonts w:ascii="Sylfaen" w:hAnsi="Sylfaen"/>
                <w:lang w:val="ka-GE"/>
              </w:rPr>
              <w:t xml:space="preserve"> </w:t>
            </w:r>
            <w:r w:rsidRPr="00A5436D">
              <w:rPr>
                <w:rStyle w:val="s68f5eaef"/>
                <w:rFonts w:ascii="Sylfaen" w:hAnsi="Sylfaen" w:cs="Sylfaen"/>
                <w:lang w:val="ka-GE"/>
              </w:rPr>
              <w:t>დანაშაულის</w:t>
            </w:r>
            <w:r w:rsidRPr="00A5436D">
              <w:rPr>
                <w:rStyle w:val="s68f5eaef"/>
                <w:rFonts w:ascii="Sylfaen" w:hAnsi="Sylfaen"/>
                <w:lang w:val="ka-GE"/>
              </w:rPr>
              <w:t xml:space="preserve"> </w:t>
            </w:r>
            <w:r w:rsidRPr="00A5436D">
              <w:rPr>
                <w:rStyle w:val="s68f5eaef"/>
                <w:rFonts w:ascii="Sylfaen" w:hAnsi="Sylfaen" w:cs="Sylfaen"/>
                <w:lang w:val="ka-GE"/>
              </w:rPr>
              <w:t>ჩადენიდან</w:t>
            </w:r>
            <w:r w:rsidRPr="00A5436D">
              <w:rPr>
                <w:rStyle w:val="s68f5eaef"/>
                <w:rFonts w:ascii="Sylfaen" w:hAnsi="Sylfaen"/>
                <w:lang w:val="ka-GE"/>
              </w:rPr>
              <w:t xml:space="preserve"> </w:t>
            </w:r>
            <w:r w:rsidRPr="00A5436D">
              <w:rPr>
                <w:rStyle w:val="s68f5eaef"/>
                <w:rFonts w:ascii="Sylfaen" w:hAnsi="Sylfaen" w:cs="Sylfaen"/>
                <w:lang w:val="ka-GE"/>
              </w:rPr>
              <w:t>გარკვეული</w:t>
            </w:r>
            <w:r w:rsidRPr="00A5436D">
              <w:rPr>
                <w:rStyle w:val="s68f5eaef"/>
                <w:rFonts w:ascii="Sylfaen" w:hAnsi="Sylfaen"/>
                <w:lang w:val="ka-GE"/>
              </w:rPr>
              <w:t xml:space="preserve"> </w:t>
            </w:r>
            <w:r w:rsidRPr="00A5436D">
              <w:rPr>
                <w:rStyle w:val="s68f5eaef"/>
                <w:rFonts w:ascii="Sylfaen" w:hAnsi="Sylfaen" w:cs="Sylfaen"/>
                <w:lang w:val="ka-GE"/>
              </w:rPr>
              <w:t>დროის</w:t>
            </w:r>
            <w:r w:rsidRPr="00A5436D">
              <w:rPr>
                <w:rStyle w:val="s68f5eaef"/>
                <w:rFonts w:ascii="Sylfaen" w:hAnsi="Sylfaen"/>
                <w:lang w:val="ka-GE"/>
              </w:rPr>
              <w:t xml:space="preserve"> </w:t>
            </w:r>
            <w:r w:rsidRPr="00A5436D">
              <w:rPr>
                <w:rStyle w:val="s68f5eaef"/>
                <w:rFonts w:ascii="Sylfaen" w:hAnsi="Sylfaen" w:cs="Sylfaen"/>
                <w:lang w:val="ka-GE"/>
              </w:rPr>
              <w:t>გასვლის</w:t>
            </w:r>
            <w:r w:rsidRPr="00A5436D">
              <w:rPr>
                <w:rStyle w:val="s68f5eaef"/>
                <w:rFonts w:ascii="Sylfaen" w:hAnsi="Sylfaen"/>
                <w:lang w:val="ka-GE"/>
              </w:rPr>
              <w:t xml:space="preserve"> </w:t>
            </w:r>
            <w:r w:rsidRPr="00A5436D">
              <w:rPr>
                <w:rStyle w:val="s68f5eaef"/>
                <w:rFonts w:ascii="Sylfaen" w:hAnsi="Sylfaen" w:cs="Sylfaen"/>
                <w:lang w:val="ka-GE"/>
              </w:rPr>
              <w:t>შემდეგ</w:t>
            </w:r>
            <w:r w:rsidRPr="00A5436D">
              <w:rPr>
                <w:rStyle w:val="s68f5eaef"/>
                <w:rFonts w:ascii="Sylfaen" w:hAnsi="Sylfaen"/>
                <w:lang w:val="ka-GE"/>
              </w:rPr>
              <w:t xml:space="preserve"> </w:t>
            </w:r>
            <w:r w:rsidRPr="00A5436D">
              <w:rPr>
                <w:rStyle w:val="s68f5eaef"/>
                <w:rFonts w:ascii="Sylfaen" w:hAnsi="Sylfaen" w:cs="Sylfaen"/>
                <w:lang w:val="ka-GE"/>
              </w:rPr>
              <w:t>აღარ</w:t>
            </w:r>
            <w:r w:rsidRPr="00A5436D">
              <w:rPr>
                <w:rStyle w:val="s68f5eaef"/>
                <w:rFonts w:ascii="Sylfaen" w:hAnsi="Sylfaen"/>
                <w:lang w:val="ka-GE"/>
              </w:rPr>
              <w:t xml:space="preserve"> </w:t>
            </w:r>
            <w:r w:rsidRPr="00A5436D">
              <w:rPr>
                <w:rStyle w:val="s68f5eaef"/>
                <w:rFonts w:ascii="Sylfaen" w:hAnsi="Sylfaen" w:cs="Sylfaen"/>
                <w:lang w:val="ka-GE"/>
              </w:rPr>
              <w:t>იყოს</w:t>
            </w:r>
            <w:r w:rsidRPr="00A5436D">
              <w:rPr>
                <w:rStyle w:val="s68f5eaef"/>
                <w:rFonts w:ascii="Sylfaen" w:hAnsi="Sylfaen"/>
                <w:lang w:val="ka-GE"/>
              </w:rPr>
              <w:t xml:space="preserve"> </w:t>
            </w:r>
            <w:r w:rsidRPr="00A5436D">
              <w:rPr>
                <w:rStyle w:val="s68f5eaef"/>
                <w:rFonts w:ascii="Sylfaen" w:hAnsi="Sylfaen" w:cs="Sylfaen"/>
                <w:lang w:val="ka-GE"/>
              </w:rPr>
              <w:t>შესაძლებელი</w:t>
            </w:r>
            <w:r w:rsidRPr="00A5436D">
              <w:rPr>
                <w:rStyle w:val="s68f5eaef"/>
                <w:rFonts w:ascii="Sylfaen" w:hAnsi="Sylfaen"/>
                <w:lang w:val="ka-GE"/>
              </w:rPr>
              <w:t xml:space="preserve"> </w:t>
            </w:r>
            <w:r w:rsidRPr="00A5436D">
              <w:rPr>
                <w:rStyle w:val="s68f5eaef"/>
                <w:rFonts w:ascii="Sylfaen" w:hAnsi="Sylfaen" w:cs="Sylfaen"/>
                <w:lang w:val="ka-GE"/>
              </w:rPr>
              <w:t>მისი</w:t>
            </w:r>
            <w:r w:rsidRPr="00A5436D">
              <w:rPr>
                <w:rStyle w:val="s68f5eaef"/>
                <w:rFonts w:ascii="Sylfaen" w:hAnsi="Sylfaen"/>
                <w:lang w:val="ka-GE"/>
              </w:rPr>
              <w:t xml:space="preserve"> </w:t>
            </w:r>
            <w:r w:rsidRPr="00A5436D">
              <w:rPr>
                <w:rStyle w:val="s68f5eaef"/>
                <w:rFonts w:ascii="Sylfaen" w:hAnsi="Sylfaen" w:cs="Sylfaen"/>
                <w:lang w:val="ka-GE"/>
              </w:rPr>
              <w:t>დევნა</w:t>
            </w:r>
            <w:r w:rsidRPr="00A5436D">
              <w:rPr>
                <w:rStyle w:val="s68f5eaef"/>
                <w:rFonts w:ascii="Sylfaen" w:hAnsi="Sylfaen"/>
                <w:lang w:val="ka-GE"/>
              </w:rPr>
              <w:t xml:space="preserve"> </w:t>
            </w:r>
            <w:r w:rsidRPr="00A5436D">
              <w:rPr>
                <w:rStyle w:val="s68f5eaef"/>
                <w:rFonts w:ascii="Sylfaen" w:hAnsi="Sylfaen" w:cs="Sylfaen"/>
                <w:lang w:val="ka-GE"/>
              </w:rPr>
              <w:t>ან</w:t>
            </w:r>
            <w:r w:rsidRPr="00A5436D">
              <w:rPr>
                <w:rStyle w:val="s68f5eaef"/>
                <w:rFonts w:ascii="Sylfaen" w:hAnsi="Sylfaen"/>
                <w:lang w:val="ka-GE"/>
              </w:rPr>
              <w:t xml:space="preserve"> </w:t>
            </w:r>
            <w:r w:rsidRPr="00A5436D">
              <w:rPr>
                <w:rStyle w:val="s68f5eaef"/>
                <w:rFonts w:ascii="Sylfaen" w:hAnsi="Sylfaen" w:cs="Sylfaen"/>
                <w:lang w:val="ka-GE"/>
              </w:rPr>
              <w:t>გასამართლება</w:t>
            </w:r>
            <w:r w:rsidRPr="00A5436D">
              <w:rPr>
                <w:rStyle w:val="s68f5eaef"/>
                <w:rFonts w:ascii="Sylfaen" w:hAnsi="Sylfaen"/>
                <w:lang w:val="ka-GE"/>
              </w:rPr>
              <w:t xml:space="preserve">. </w:t>
            </w:r>
            <w:r w:rsidRPr="00A5436D">
              <w:rPr>
                <w:rStyle w:val="s68f5eaef"/>
                <w:rFonts w:ascii="Sylfaen" w:hAnsi="Sylfaen" w:cs="Sylfaen"/>
                <w:lang w:val="ka-GE"/>
              </w:rPr>
              <w:t>ხანდაზმულობის</w:t>
            </w:r>
            <w:r w:rsidRPr="00A5436D">
              <w:rPr>
                <w:rStyle w:val="s68f5eaef"/>
                <w:rFonts w:ascii="Sylfaen" w:hAnsi="Sylfaen"/>
                <w:lang w:val="ka-GE"/>
              </w:rPr>
              <w:t xml:space="preserve"> </w:t>
            </w:r>
            <w:r w:rsidRPr="00A5436D">
              <w:rPr>
                <w:rStyle w:val="s68f5eaef"/>
                <w:rFonts w:ascii="Sylfaen" w:hAnsi="Sylfaen" w:cs="Sylfaen"/>
                <w:lang w:val="ka-GE"/>
              </w:rPr>
              <w:t>ვადები</w:t>
            </w:r>
            <w:r w:rsidRPr="00A5436D">
              <w:rPr>
                <w:rStyle w:val="s68f5eaef"/>
                <w:rFonts w:ascii="Sylfaen" w:hAnsi="Sylfaen"/>
                <w:lang w:val="ka-GE"/>
              </w:rPr>
              <w:t xml:space="preserve"> </w:t>
            </w:r>
            <w:r w:rsidRPr="00A5436D">
              <w:rPr>
                <w:rStyle w:val="s68f5eaef"/>
                <w:rFonts w:ascii="Sylfaen" w:hAnsi="Sylfaen" w:cs="Sylfaen"/>
                <w:lang w:val="ka-GE"/>
              </w:rPr>
              <w:t>კონვენციის</w:t>
            </w:r>
            <w:r w:rsidRPr="00A5436D">
              <w:rPr>
                <w:rStyle w:val="s68f5eaef"/>
                <w:rFonts w:ascii="Sylfaen" w:hAnsi="Sylfaen"/>
                <w:lang w:val="ka-GE"/>
              </w:rPr>
              <w:t xml:space="preserve"> </w:t>
            </w:r>
            <w:r w:rsidRPr="00A5436D">
              <w:rPr>
                <w:rStyle w:val="s68f5eaef"/>
                <w:rFonts w:ascii="Sylfaen" w:hAnsi="Sylfaen" w:cs="Sylfaen"/>
                <w:lang w:val="ka-GE"/>
              </w:rPr>
              <w:t>ხელშემკვრელი</w:t>
            </w:r>
            <w:r w:rsidRPr="00A5436D">
              <w:rPr>
                <w:rStyle w:val="s68f5eaef"/>
                <w:rFonts w:ascii="Sylfaen" w:hAnsi="Sylfaen"/>
                <w:lang w:val="ka-GE"/>
              </w:rPr>
              <w:t xml:space="preserve"> </w:t>
            </w:r>
            <w:r w:rsidRPr="00A5436D">
              <w:rPr>
                <w:rStyle w:val="s68f5eaef"/>
                <w:rFonts w:ascii="Sylfaen" w:hAnsi="Sylfaen" w:cs="Sylfaen"/>
                <w:lang w:val="ka-GE"/>
              </w:rPr>
              <w:t>სახელმწიფოების</w:t>
            </w:r>
            <w:r w:rsidRPr="00A5436D">
              <w:rPr>
                <w:rStyle w:val="s68f5eaef"/>
                <w:rFonts w:ascii="Sylfaen" w:hAnsi="Sylfaen"/>
                <w:lang w:val="ka-GE"/>
              </w:rPr>
              <w:t xml:space="preserve"> </w:t>
            </w:r>
            <w:r w:rsidRPr="00A5436D">
              <w:rPr>
                <w:rStyle w:val="s68f5eaef"/>
                <w:rFonts w:ascii="Sylfaen" w:hAnsi="Sylfaen" w:cs="Sylfaen"/>
                <w:lang w:val="ka-GE"/>
              </w:rPr>
              <w:t>ეროვნული</w:t>
            </w:r>
            <w:r w:rsidRPr="00A5436D">
              <w:rPr>
                <w:rStyle w:val="s68f5eaef"/>
                <w:rFonts w:ascii="Sylfaen" w:hAnsi="Sylfaen"/>
                <w:lang w:val="ka-GE"/>
              </w:rPr>
              <w:t xml:space="preserve"> </w:t>
            </w:r>
            <w:r w:rsidRPr="00A5436D">
              <w:rPr>
                <w:rStyle w:val="s68f5eaef"/>
                <w:rFonts w:ascii="Sylfaen" w:hAnsi="Sylfaen" w:cs="Sylfaen"/>
                <w:lang w:val="ka-GE"/>
              </w:rPr>
              <w:t>სამართლებრივი</w:t>
            </w:r>
            <w:r w:rsidRPr="00A5436D">
              <w:rPr>
                <w:rStyle w:val="s68f5eaef"/>
                <w:rFonts w:ascii="Sylfaen" w:hAnsi="Sylfaen"/>
                <w:lang w:val="ka-GE"/>
              </w:rPr>
              <w:t xml:space="preserve"> </w:t>
            </w:r>
            <w:r w:rsidRPr="00A5436D">
              <w:rPr>
                <w:rStyle w:val="s68f5eaef"/>
                <w:rFonts w:ascii="Sylfaen" w:hAnsi="Sylfaen" w:cs="Sylfaen"/>
                <w:lang w:val="ka-GE"/>
              </w:rPr>
              <w:t>სისტემების</w:t>
            </w:r>
            <w:r w:rsidRPr="00A5436D">
              <w:rPr>
                <w:rStyle w:val="s68f5eaef"/>
                <w:rFonts w:ascii="Sylfaen" w:hAnsi="Sylfaen"/>
                <w:lang w:val="ka-GE"/>
              </w:rPr>
              <w:t xml:space="preserve"> </w:t>
            </w:r>
            <w:r w:rsidRPr="00A5436D">
              <w:rPr>
                <w:rStyle w:val="s68f5eaef"/>
                <w:rFonts w:ascii="Sylfaen" w:hAnsi="Sylfaen" w:cs="Sylfaen"/>
                <w:lang w:val="ka-GE"/>
              </w:rPr>
              <w:t>საერთო</w:t>
            </w:r>
            <w:r w:rsidRPr="00A5436D">
              <w:rPr>
                <w:rStyle w:val="s68f5eaef"/>
                <w:rFonts w:ascii="Sylfaen" w:hAnsi="Sylfaen"/>
                <w:lang w:val="ka-GE"/>
              </w:rPr>
              <w:t xml:space="preserve"> </w:t>
            </w:r>
            <w:r w:rsidRPr="00A5436D">
              <w:rPr>
                <w:rStyle w:val="s68f5eaef"/>
                <w:rFonts w:ascii="Sylfaen" w:hAnsi="Sylfaen" w:cs="Sylfaen"/>
                <w:lang w:val="ka-GE"/>
              </w:rPr>
              <w:t>მახასიათებელია</w:t>
            </w:r>
            <w:r w:rsidRPr="00A5436D">
              <w:rPr>
                <w:rStyle w:val="s68f5eaef"/>
                <w:rFonts w:ascii="Sylfaen" w:hAnsi="Sylfaen"/>
                <w:lang w:val="ka-GE"/>
              </w:rPr>
              <w:t xml:space="preserve"> </w:t>
            </w:r>
            <w:r w:rsidRPr="00A5436D">
              <w:rPr>
                <w:rStyle w:val="s68f5eaef"/>
                <w:rFonts w:ascii="Sylfaen" w:hAnsi="Sylfaen" w:cs="Sylfaen"/>
                <w:lang w:val="ka-GE"/>
              </w:rPr>
              <w:t>და</w:t>
            </w:r>
            <w:r w:rsidRPr="00A5436D">
              <w:rPr>
                <w:rStyle w:val="s68f5eaef"/>
                <w:rFonts w:ascii="Sylfaen" w:hAnsi="Sylfaen"/>
                <w:lang w:val="ka-GE"/>
              </w:rPr>
              <w:t xml:space="preserve"> </w:t>
            </w:r>
            <w:r w:rsidRPr="00A5436D">
              <w:rPr>
                <w:rStyle w:val="s68f5eaef"/>
                <w:rFonts w:ascii="Sylfaen" w:hAnsi="Sylfaen" w:cs="Sylfaen"/>
                <w:lang w:val="ka-GE"/>
              </w:rPr>
              <w:t>რამდენიმე</w:t>
            </w:r>
            <w:r w:rsidRPr="00A5436D">
              <w:rPr>
                <w:rStyle w:val="s68f5eaef"/>
                <w:rFonts w:ascii="Sylfaen" w:hAnsi="Sylfaen"/>
                <w:lang w:val="ka-GE"/>
              </w:rPr>
              <w:t xml:space="preserve"> </w:t>
            </w:r>
            <w:r w:rsidRPr="00A5436D">
              <w:rPr>
                <w:rStyle w:val="s68f5eaef"/>
                <w:rFonts w:ascii="Sylfaen" w:hAnsi="Sylfaen" w:cs="Sylfaen"/>
                <w:lang w:val="ka-GE"/>
              </w:rPr>
              <w:t>მიზანს</w:t>
            </w:r>
            <w:r w:rsidRPr="00A5436D">
              <w:rPr>
                <w:rStyle w:val="s68f5eaef"/>
                <w:rFonts w:ascii="Sylfaen" w:hAnsi="Sylfaen"/>
                <w:lang w:val="ka-GE"/>
              </w:rPr>
              <w:t xml:space="preserve"> </w:t>
            </w:r>
            <w:r w:rsidRPr="00A5436D">
              <w:rPr>
                <w:rStyle w:val="s68f5eaef"/>
                <w:rFonts w:ascii="Sylfaen" w:hAnsi="Sylfaen" w:cs="Sylfaen"/>
                <w:lang w:val="ka-GE"/>
              </w:rPr>
              <w:t>ემსახურება</w:t>
            </w:r>
            <w:r w:rsidRPr="00A5436D">
              <w:rPr>
                <w:rStyle w:val="s68f5eaef"/>
                <w:rFonts w:ascii="Sylfaen" w:hAnsi="Sylfaen"/>
                <w:lang w:val="ka-GE"/>
              </w:rPr>
              <w:t xml:space="preserve">, </w:t>
            </w:r>
            <w:r w:rsidRPr="00A5436D">
              <w:rPr>
                <w:rStyle w:val="s68f5eaef"/>
                <w:rFonts w:ascii="Sylfaen" w:hAnsi="Sylfaen" w:cs="Sylfaen"/>
                <w:lang w:val="ka-GE"/>
              </w:rPr>
              <w:t>მათ</w:t>
            </w:r>
            <w:r w:rsidRPr="00A5436D">
              <w:rPr>
                <w:rStyle w:val="s68f5eaef"/>
                <w:rFonts w:ascii="Sylfaen" w:hAnsi="Sylfaen"/>
                <w:lang w:val="ka-GE"/>
              </w:rPr>
              <w:t xml:space="preserve"> </w:t>
            </w:r>
            <w:r w:rsidRPr="00A5436D">
              <w:rPr>
                <w:rStyle w:val="s68f5eaef"/>
                <w:rFonts w:ascii="Sylfaen" w:hAnsi="Sylfaen" w:cs="Sylfaen"/>
                <w:lang w:val="ka-GE"/>
              </w:rPr>
              <w:t>შორისაა</w:t>
            </w:r>
            <w:r w:rsidRPr="00A5436D">
              <w:rPr>
                <w:rStyle w:val="s68f5eaef"/>
                <w:rFonts w:ascii="Sylfaen" w:hAnsi="Sylfaen"/>
                <w:lang w:val="ka-GE"/>
              </w:rPr>
              <w:t xml:space="preserve"> </w:t>
            </w:r>
            <w:r w:rsidRPr="00A5436D">
              <w:rPr>
                <w:rStyle w:val="s68f5eaef"/>
                <w:rFonts w:ascii="Sylfaen" w:hAnsi="Sylfaen" w:cs="Sylfaen"/>
                <w:lang w:val="ka-GE"/>
              </w:rPr>
              <w:t>სამართლებრივი</w:t>
            </w:r>
            <w:r w:rsidRPr="00A5436D">
              <w:rPr>
                <w:rStyle w:val="s68f5eaef"/>
                <w:rFonts w:ascii="Sylfaen" w:hAnsi="Sylfaen"/>
                <w:lang w:val="ka-GE"/>
              </w:rPr>
              <w:t xml:space="preserve"> </w:t>
            </w:r>
            <w:r w:rsidRPr="00A5436D">
              <w:rPr>
                <w:rStyle w:val="s68f5eaef"/>
                <w:rFonts w:ascii="Sylfaen" w:hAnsi="Sylfaen" w:cs="Sylfaen"/>
                <w:lang w:val="ka-GE"/>
              </w:rPr>
              <w:t>განსაზღვრულობის</w:t>
            </w:r>
            <w:r w:rsidRPr="00A5436D">
              <w:rPr>
                <w:rStyle w:val="s68f5eaef"/>
                <w:rFonts w:ascii="Sylfaen" w:hAnsi="Sylfaen"/>
                <w:lang w:val="ka-GE"/>
              </w:rPr>
              <w:t xml:space="preserve"> </w:t>
            </w:r>
            <w:r w:rsidRPr="00A5436D">
              <w:rPr>
                <w:rStyle w:val="s68f5eaef"/>
                <w:rFonts w:ascii="Sylfaen" w:hAnsi="Sylfaen" w:cs="Sylfaen"/>
                <w:lang w:val="ka-GE"/>
              </w:rPr>
              <w:t>უზრუნველყოფა“.</w:t>
            </w:r>
            <w:r w:rsidRPr="00A5436D">
              <w:rPr>
                <w:rStyle w:val="ad"/>
                <w:rFonts w:ascii="Sylfaen" w:hAnsi="Sylfaen" w:cs="Sylfaen"/>
                <w:lang w:val="ka-GE"/>
              </w:rPr>
              <w:footnoteReference w:id="21"/>
            </w:r>
            <w:r w:rsidRPr="00A5436D">
              <w:rPr>
                <w:rStyle w:val="s68f5eaef"/>
                <w:rFonts w:ascii="Sylfaen" w:hAnsi="Sylfaen" w:cs="Sylfaen"/>
                <w:lang w:val="ka-GE"/>
              </w:rPr>
              <w:t xml:space="preserve"> აღნიშნულ საქმეში ევროპულმა სასამართლომ ევროპული კონვენციის მე-7 მუხლი დარღვეულად ცნო იმის გამო, რომ რომ</w:t>
            </w:r>
            <w:r w:rsidRPr="00A5436D">
              <w:rPr>
                <w:rStyle w:val="s68f5eaef"/>
                <w:rFonts w:ascii="Sylfaen" w:hAnsi="Sylfaen"/>
                <w:lang w:val="ka-GE"/>
              </w:rPr>
              <w:t xml:space="preserve"> „</w:t>
            </w:r>
            <w:r w:rsidRPr="00A5436D">
              <w:rPr>
                <w:rStyle w:val="s68f5eaef"/>
                <w:rFonts w:ascii="Sylfaen" w:hAnsi="Sylfaen" w:cs="Sylfaen"/>
                <w:lang w:val="ka-GE"/>
              </w:rPr>
              <w:t>მომჩივნებს</w:t>
            </w:r>
            <w:r w:rsidRPr="00A5436D">
              <w:rPr>
                <w:rStyle w:val="s68f5eaef"/>
                <w:rFonts w:ascii="Sylfaen" w:hAnsi="Sylfaen"/>
                <w:lang w:val="ka-GE"/>
              </w:rPr>
              <w:t xml:space="preserve"> </w:t>
            </w:r>
            <w:r w:rsidRPr="00A5436D">
              <w:rPr>
                <w:rStyle w:val="s68f5eaef"/>
                <w:rFonts w:ascii="Sylfaen" w:hAnsi="Sylfaen" w:cs="Sylfaen"/>
                <w:lang w:val="ka-GE"/>
              </w:rPr>
              <w:t>მსჯავრი</w:t>
            </w:r>
            <w:r w:rsidRPr="00A5436D">
              <w:rPr>
                <w:rStyle w:val="s68f5eaef"/>
                <w:rFonts w:ascii="Sylfaen" w:hAnsi="Sylfaen"/>
                <w:lang w:val="ka-GE"/>
              </w:rPr>
              <w:t xml:space="preserve"> </w:t>
            </w:r>
            <w:r w:rsidRPr="00A5436D">
              <w:rPr>
                <w:rStyle w:val="s68f5eaef"/>
                <w:rFonts w:ascii="Sylfaen" w:hAnsi="Sylfaen" w:cs="Sylfaen"/>
                <w:lang w:val="ka-GE"/>
              </w:rPr>
              <w:t>დაედოთ</w:t>
            </w:r>
            <w:r w:rsidRPr="00A5436D">
              <w:rPr>
                <w:rStyle w:val="s68f5eaef"/>
                <w:rFonts w:ascii="Sylfaen" w:hAnsi="Sylfaen"/>
                <w:lang w:val="ka-GE"/>
              </w:rPr>
              <w:t xml:space="preserve"> </w:t>
            </w:r>
            <w:r w:rsidRPr="00A5436D">
              <w:rPr>
                <w:rStyle w:val="s68f5eaef"/>
                <w:rFonts w:ascii="Sylfaen" w:hAnsi="Sylfaen" w:cs="Sylfaen"/>
                <w:lang w:val="ka-GE"/>
              </w:rPr>
              <w:t>იმ</w:t>
            </w:r>
            <w:r w:rsidRPr="00A5436D">
              <w:rPr>
                <w:rStyle w:val="s68f5eaef"/>
                <w:rFonts w:ascii="Sylfaen" w:hAnsi="Sylfaen"/>
                <w:lang w:val="ka-GE"/>
              </w:rPr>
              <w:t xml:space="preserve"> </w:t>
            </w:r>
            <w:r w:rsidRPr="00A5436D">
              <w:rPr>
                <w:rStyle w:val="s68f5eaef"/>
                <w:rFonts w:ascii="Sylfaen" w:hAnsi="Sylfaen" w:cs="Sylfaen"/>
                <w:lang w:val="ka-GE"/>
              </w:rPr>
              <w:t>ქმედებისთვის</w:t>
            </w:r>
            <w:r w:rsidRPr="00A5436D">
              <w:rPr>
                <w:rStyle w:val="s68f5eaef"/>
                <w:rFonts w:ascii="Sylfaen" w:hAnsi="Sylfaen"/>
                <w:lang w:val="ka-GE"/>
              </w:rPr>
              <w:t xml:space="preserve">, </w:t>
            </w:r>
            <w:r w:rsidRPr="00A5436D">
              <w:rPr>
                <w:rStyle w:val="s68f5eaef"/>
                <w:rFonts w:ascii="Sylfaen" w:hAnsi="Sylfaen" w:cs="Sylfaen"/>
                <w:lang w:val="ka-GE"/>
              </w:rPr>
              <w:t>რომელიც</w:t>
            </w:r>
            <w:r w:rsidRPr="00A5436D">
              <w:rPr>
                <w:rStyle w:val="s68f5eaef"/>
                <w:rFonts w:ascii="Sylfaen" w:hAnsi="Sylfaen"/>
                <w:lang w:val="ka-GE"/>
              </w:rPr>
              <w:t xml:space="preserve"> </w:t>
            </w:r>
            <w:r w:rsidRPr="00A5436D">
              <w:rPr>
                <w:rStyle w:val="s68f5eaef"/>
                <w:rFonts w:ascii="Sylfaen" w:hAnsi="Sylfaen" w:cs="Sylfaen"/>
                <w:lang w:val="ka-GE"/>
              </w:rPr>
              <w:t>აღარ</w:t>
            </w:r>
            <w:r w:rsidRPr="00A5436D">
              <w:rPr>
                <w:rStyle w:val="s68f5eaef"/>
                <w:rFonts w:ascii="Sylfaen" w:hAnsi="Sylfaen"/>
                <w:lang w:val="ka-GE"/>
              </w:rPr>
              <w:t xml:space="preserve"> </w:t>
            </w:r>
            <w:r w:rsidRPr="00A5436D">
              <w:rPr>
                <w:rStyle w:val="s68f5eaef"/>
                <w:rFonts w:ascii="Sylfaen" w:hAnsi="Sylfaen" w:cs="Sylfaen"/>
                <w:lang w:val="ka-GE"/>
              </w:rPr>
              <w:t>იყო</w:t>
            </w:r>
            <w:r w:rsidRPr="00A5436D">
              <w:rPr>
                <w:rStyle w:val="s68f5eaef"/>
                <w:rFonts w:ascii="Sylfaen" w:hAnsi="Sylfaen"/>
                <w:lang w:val="ka-GE"/>
              </w:rPr>
              <w:t xml:space="preserve"> </w:t>
            </w:r>
            <w:r w:rsidRPr="00A5436D">
              <w:rPr>
                <w:rStyle w:val="s68f5eaef"/>
                <w:rFonts w:ascii="Sylfaen" w:hAnsi="Sylfaen" w:cs="Sylfaen"/>
                <w:lang w:val="ka-GE"/>
              </w:rPr>
              <w:t>დასჯადი</w:t>
            </w:r>
            <w:r w:rsidRPr="00A5436D">
              <w:rPr>
                <w:rStyle w:val="s68f5eaef"/>
                <w:rFonts w:ascii="Sylfaen" w:hAnsi="Sylfaen"/>
                <w:lang w:val="ka-GE"/>
              </w:rPr>
              <w:t xml:space="preserve"> </w:t>
            </w:r>
            <w:r w:rsidRPr="00A5436D">
              <w:rPr>
                <w:rStyle w:val="s68f5eaef"/>
                <w:rFonts w:ascii="Sylfaen" w:hAnsi="Sylfaen" w:cs="Sylfaen"/>
                <w:lang w:val="ka-GE"/>
              </w:rPr>
              <w:t>შესაბამისი</w:t>
            </w:r>
            <w:r w:rsidRPr="00A5436D">
              <w:rPr>
                <w:rStyle w:val="s68f5eaef"/>
                <w:rFonts w:ascii="Sylfaen" w:hAnsi="Sylfaen"/>
                <w:lang w:val="ka-GE"/>
              </w:rPr>
              <w:t xml:space="preserve"> </w:t>
            </w:r>
            <w:r w:rsidRPr="00A5436D">
              <w:rPr>
                <w:rStyle w:val="s68f5eaef"/>
                <w:rFonts w:ascii="Sylfaen" w:hAnsi="Sylfaen" w:cs="Sylfaen"/>
                <w:lang w:val="ka-GE"/>
              </w:rPr>
              <w:t>ეროვნული</w:t>
            </w:r>
            <w:r w:rsidRPr="00A5436D">
              <w:rPr>
                <w:rStyle w:val="s68f5eaef"/>
                <w:rFonts w:ascii="Sylfaen" w:hAnsi="Sylfaen"/>
                <w:lang w:val="ka-GE"/>
              </w:rPr>
              <w:t xml:space="preserve"> </w:t>
            </w:r>
            <w:r w:rsidRPr="00A5436D">
              <w:rPr>
                <w:rStyle w:val="s68f5eaef"/>
                <w:rFonts w:ascii="Sylfaen" w:hAnsi="Sylfaen" w:cs="Sylfaen"/>
                <w:lang w:val="ka-GE"/>
              </w:rPr>
              <w:t>კანონმდებლობით</w:t>
            </w:r>
            <w:r w:rsidRPr="00A5436D">
              <w:rPr>
                <w:rStyle w:val="s68f5eaef"/>
                <w:rFonts w:ascii="Sylfaen" w:hAnsi="Sylfaen"/>
                <w:lang w:val="ka-GE"/>
              </w:rPr>
              <w:t xml:space="preserve"> </w:t>
            </w:r>
            <w:r w:rsidRPr="00A5436D">
              <w:rPr>
                <w:rStyle w:val="s68f5eaef"/>
                <w:rFonts w:ascii="Sylfaen" w:hAnsi="Sylfaen" w:cs="Sylfaen"/>
                <w:lang w:val="ka-GE"/>
              </w:rPr>
              <w:t>გათვალისწინებული</w:t>
            </w:r>
            <w:r w:rsidRPr="00A5436D">
              <w:rPr>
                <w:rStyle w:val="s68f5eaef"/>
                <w:rFonts w:ascii="Sylfaen" w:hAnsi="Sylfaen"/>
                <w:lang w:val="ka-GE"/>
              </w:rPr>
              <w:t xml:space="preserve"> </w:t>
            </w:r>
            <w:r w:rsidRPr="00A5436D">
              <w:rPr>
                <w:rStyle w:val="s68f5eaef"/>
                <w:rFonts w:ascii="Sylfaen" w:hAnsi="Sylfaen" w:cs="Sylfaen"/>
                <w:lang w:val="ka-GE"/>
              </w:rPr>
              <w:t>ხანდაზმულობის</w:t>
            </w:r>
            <w:r w:rsidRPr="00A5436D">
              <w:rPr>
                <w:rStyle w:val="s68f5eaef"/>
                <w:rFonts w:ascii="Sylfaen" w:hAnsi="Sylfaen"/>
                <w:lang w:val="ka-GE"/>
              </w:rPr>
              <w:t xml:space="preserve"> </w:t>
            </w:r>
            <w:r w:rsidRPr="00A5436D">
              <w:rPr>
                <w:rStyle w:val="s68f5eaef"/>
                <w:rFonts w:ascii="Sylfaen" w:hAnsi="Sylfaen" w:cs="Sylfaen"/>
                <w:lang w:val="ka-GE"/>
              </w:rPr>
              <w:t>ვადის</w:t>
            </w:r>
            <w:r w:rsidRPr="00A5436D">
              <w:rPr>
                <w:rStyle w:val="s68f5eaef"/>
                <w:rFonts w:ascii="Sylfaen" w:hAnsi="Sylfaen"/>
                <w:lang w:val="ka-GE"/>
              </w:rPr>
              <w:t xml:space="preserve"> </w:t>
            </w:r>
            <w:r w:rsidRPr="00A5436D">
              <w:rPr>
                <w:rStyle w:val="s68f5eaef"/>
                <w:rFonts w:ascii="Sylfaen" w:hAnsi="Sylfaen" w:cs="Sylfaen"/>
                <w:lang w:val="ka-GE"/>
              </w:rPr>
              <w:t>გასვლის</w:t>
            </w:r>
            <w:r w:rsidRPr="00A5436D">
              <w:rPr>
                <w:rStyle w:val="s68f5eaef"/>
                <w:rFonts w:ascii="Sylfaen" w:hAnsi="Sylfaen"/>
                <w:lang w:val="ka-GE"/>
              </w:rPr>
              <w:t xml:space="preserve"> </w:t>
            </w:r>
            <w:r w:rsidRPr="00A5436D">
              <w:rPr>
                <w:rStyle w:val="s68f5eaef"/>
                <w:rFonts w:ascii="Sylfaen" w:hAnsi="Sylfaen" w:cs="Sylfaen"/>
                <w:lang w:val="ka-GE"/>
              </w:rPr>
              <w:t>გამო“.</w:t>
            </w:r>
            <w:r w:rsidRPr="00A5436D">
              <w:rPr>
                <w:rStyle w:val="ad"/>
                <w:rFonts w:ascii="Sylfaen" w:hAnsi="Sylfaen" w:cs="Sylfaen"/>
                <w:lang w:val="ka-GE"/>
              </w:rPr>
              <w:footnoteReference w:id="22"/>
            </w:r>
          </w:p>
          <w:p w14:paraId="2B6E81ED" w14:textId="77777777" w:rsidR="00D549DB" w:rsidRDefault="00D549DB" w:rsidP="00D549DB">
            <w:pPr>
              <w:ind w:firstLine="450"/>
              <w:jc w:val="both"/>
              <w:rPr>
                <w:rFonts w:ascii="Sylfaen" w:hAnsi="Sylfaen"/>
                <w:b/>
                <w:lang w:val="ka-GE"/>
              </w:rPr>
            </w:pPr>
          </w:p>
          <w:p w14:paraId="497B25E2" w14:textId="77777777" w:rsidR="00D549DB" w:rsidRDefault="00D549DB" w:rsidP="00D549DB">
            <w:pPr>
              <w:ind w:firstLine="450"/>
              <w:jc w:val="both"/>
              <w:rPr>
                <w:rFonts w:ascii="Sylfaen" w:hAnsi="Sylfaen"/>
                <w:b/>
                <w:lang w:val="ka-GE"/>
              </w:rPr>
            </w:pPr>
            <w:r>
              <w:rPr>
                <w:rFonts w:ascii="Sylfaen" w:hAnsi="Sylfaen"/>
                <w:b/>
                <w:lang w:val="ka-GE"/>
              </w:rPr>
              <w:t>ზემოაღნიშნული განმარტებები გვაძლევს შემდეგი დასკვნების გამოტანის შესაძლებლობას:</w:t>
            </w:r>
            <w:r>
              <w:rPr>
                <w:rFonts w:ascii="Sylfaen" w:hAnsi="Sylfaen"/>
                <w:b/>
                <w:lang w:val="ka-GE"/>
              </w:rPr>
              <w:tab/>
              <w:t xml:space="preserve"> </w:t>
            </w:r>
            <w:r w:rsidRPr="003A4092">
              <w:rPr>
                <w:rFonts w:ascii="Sylfaen" w:hAnsi="Sylfaen" w:cs="Sylfaen"/>
                <w:noProof/>
                <w:lang w:val="ka-GE"/>
              </w:rPr>
              <w:t>ხანდაზმულობის</w:t>
            </w:r>
            <w:r w:rsidRPr="003A4092">
              <w:rPr>
                <w:rFonts w:ascii="Sylfaen" w:hAnsi="Sylfaen"/>
                <w:noProof/>
                <w:lang w:val="ka-GE"/>
              </w:rPr>
              <w:t xml:space="preserve"> </w:t>
            </w:r>
            <w:r w:rsidRPr="003A4092">
              <w:rPr>
                <w:rFonts w:ascii="Sylfaen" w:hAnsi="Sylfaen" w:cs="Sylfaen"/>
                <w:noProof/>
                <w:lang w:val="ka-GE"/>
              </w:rPr>
              <w:t>ვადის</w:t>
            </w:r>
            <w:r w:rsidRPr="003A4092">
              <w:rPr>
                <w:rFonts w:ascii="Sylfaen" w:hAnsi="Sylfaen"/>
                <w:noProof/>
                <w:lang w:val="ka-GE"/>
              </w:rPr>
              <w:t xml:space="preserve"> </w:t>
            </w:r>
            <w:r>
              <w:rPr>
                <w:rFonts w:ascii="Sylfaen" w:hAnsi="Sylfaen"/>
                <w:noProof/>
                <w:lang w:val="ka-GE"/>
              </w:rPr>
              <w:t xml:space="preserve">გასვლის საფუძვლით პასუხისმგებლობისგან გათავისუფლების შემდეგ, ამ ქმედებისთვის/დანაშაულისთვის კანონით ნებისმერი ფორმით პასუხისმგებლობის დაკისრების შესაძლებლობის დაშვება გულისხმობს </w:t>
            </w:r>
            <w:r w:rsidRPr="003A4092">
              <w:rPr>
                <w:rFonts w:ascii="Sylfaen" w:hAnsi="Sylfaen" w:cs="Sylfaen"/>
                <w:noProof/>
                <w:lang w:val="ka-GE"/>
              </w:rPr>
              <w:t>იმ</w:t>
            </w:r>
            <w:r w:rsidRPr="003A4092">
              <w:rPr>
                <w:rFonts w:ascii="Sylfaen" w:hAnsi="Sylfaen"/>
                <w:noProof/>
                <w:lang w:val="ka-GE"/>
              </w:rPr>
              <w:t xml:space="preserve"> </w:t>
            </w:r>
            <w:r w:rsidRPr="003A4092">
              <w:rPr>
                <w:rFonts w:ascii="Sylfaen" w:hAnsi="Sylfaen" w:cs="Sylfaen"/>
                <w:noProof/>
                <w:lang w:val="ka-GE"/>
              </w:rPr>
              <w:t>სამართლებრივი</w:t>
            </w:r>
            <w:r w:rsidRPr="003A4092">
              <w:rPr>
                <w:rFonts w:ascii="Sylfaen" w:hAnsi="Sylfaen"/>
                <w:noProof/>
                <w:lang w:val="ka-GE"/>
              </w:rPr>
              <w:t xml:space="preserve"> </w:t>
            </w:r>
            <w:r>
              <w:rPr>
                <w:rFonts w:ascii="Sylfaen" w:hAnsi="Sylfaen"/>
                <w:noProof/>
                <w:lang w:val="ka-GE"/>
              </w:rPr>
              <w:t>მოცემულობის</w:t>
            </w:r>
            <w:r w:rsidRPr="003A4092">
              <w:rPr>
                <w:rFonts w:ascii="Sylfaen" w:hAnsi="Sylfaen"/>
                <w:noProof/>
                <w:lang w:val="ka-GE"/>
              </w:rPr>
              <w:t xml:space="preserve"> </w:t>
            </w:r>
            <w:r w:rsidRPr="003A4092">
              <w:rPr>
                <w:rFonts w:ascii="Sylfaen" w:hAnsi="Sylfaen" w:cs="Sylfaen"/>
                <w:noProof/>
                <w:lang w:val="ka-GE"/>
              </w:rPr>
              <w:t>რეანიმაციას</w:t>
            </w:r>
            <w:r w:rsidRPr="003A4092">
              <w:rPr>
                <w:rFonts w:ascii="Sylfaen" w:hAnsi="Sylfaen"/>
                <w:noProof/>
                <w:lang w:val="ka-GE"/>
              </w:rPr>
              <w:t xml:space="preserve">, </w:t>
            </w:r>
            <w:r w:rsidRPr="003A4092">
              <w:rPr>
                <w:rFonts w:ascii="Sylfaen" w:hAnsi="Sylfaen" w:cs="Sylfaen"/>
                <w:noProof/>
                <w:lang w:val="ka-GE"/>
              </w:rPr>
              <w:t>რაზედაც</w:t>
            </w:r>
            <w:r w:rsidRPr="003A4092">
              <w:rPr>
                <w:rFonts w:ascii="Sylfaen" w:hAnsi="Sylfaen"/>
                <w:noProof/>
                <w:lang w:val="ka-GE"/>
              </w:rPr>
              <w:t xml:space="preserve"> </w:t>
            </w:r>
            <w:r w:rsidRPr="003A4092">
              <w:rPr>
                <w:rFonts w:ascii="Sylfaen" w:hAnsi="Sylfaen" w:cs="Sylfaen"/>
                <w:noProof/>
                <w:lang w:val="ka-GE"/>
              </w:rPr>
              <w:t>ხანდაზმულობის</w:t>
            </w:r>
            <w:r w:rsidRPr="003A4092">
              <w:rPr>
                <w:rFonts w:ascii="Sylfaen" w:hAnsi="Sylfaen"/>
                <w:noProof/>
                <w:lang w:val="ka-GE"/>
              </w:rPr>
              <w:t xml:space="preserve"> </w:t>
            </w:r>
            <w:r w:rsidRPr="003A4092">
              <w:rPr>
                <w:rFonts w:ascii="Sylfaen" w:hAnsi="Sylfaen" w:cs="Sylfaen"/>
                <w:noProof/>
                <w:lang w:val="ka-GE"/>
              </w:rPr>
              <w:t>ვადის</w:t>
            </w:r>
            <w:r w:rsidRPr="003A4092">
              <w:rPr>
                <w:rFonts w:ascii="Sylfaen" w:hAnsi="Sylfaen"/>
                <w:noProof/>
                <w:lang w:val="ka-GE"/>
              </w:rPr>
              <w:t xml:space="preserve"> </w:t>
            </w:r>
            <w:r w:rsidRPr="003A4092">
              <w:rPr>
                <w:rFonts w:ascii="Sylfaen" w:hAnsi="Sylfaen" w:cs="Sylfaen"/>
                <w:noProof/>
                <w:lang w:val="ka-GE"/>
              </w:rPr>
              <w:t>გასვლით</w:t>
            </w:r>
            <w:r w:rsidRPr="003A4092">
              <w:rPr>
                <w:rFonts w:ascii="Sylfaen" w:hAnsi="Sylfaen"/>
                <w:noProof/>
                <w:lang w:val="ka-GE"/>
              </w:rPr>
              <w:t xml:space="preserve"> </w:t>
            </w:r>
            <w:r w:rsidRPr="003A4092">
              <w:rPr>
                <w:rFonts w:ascii="Sylfaen" w:hAnsi="Sylfaen" w:cs="Sylfaen"/>
                <w:noProof/>
                <w:lang w:val="ka-GE"/>
              </w:rPr>
              <w:t>ითქვა</w:t>
            </w:r>
            <w:r w:rsidRPr="003A4092">
              <w:rPr>
                <w:rFonts w:ascii="Sylfaen" w:hAnsi="Sylfaen"/>
                <w:noProof/>
                <w:lang w:val="ka-GE"/>
              </w:rPr>
              <w:t xml:space="preserve"> </w:t>
            </w:r>
            <w:r w:rsidRPr="003A4092">
              <w:rPr>
                <w:rFonts w:ascii="Sylfaen" w:hAnsi="Sylfaen" w:cs="Sylfaen"/>
                <w:noProof/>
                <w:lang w:val="ka-GE"/>
              </w:rPr>
              <w:t>უარი</w:t>
            </w:r>
            <w:r w:rsidRPr="003A4092">
              <w:rPr>
                <w:rFonts w:ascii="Sylfaen" w:hAnsi="Sylfaen"/>
                <w:noProof/>
                <w:lang w:val="ka-GE"/>
              </w:rPr>
              <w:t>.</w:t>
            </w:r>
            <w:r>
              <w:rPr>
                <w:rFonts w:ascii="Sylfaen" w:hAnsi="Sylfaen"/>
                <w:noProof/>
                <w:lang w:val="ka-GE"/>
              </w:rPr>
              <w:t xml:space="preserve"> ცხადია, </w:t>
            </w:r>
            <w:r w:rsidRPr="001832F5">
              <w:rPr>
                <w:rFonts w:ascii="Sylfaen" w:hAnsi="Sylfaen" w:cs="Sylfaen"/>
                <w:noProof/>
                <w:lang w:val="ka-GE"/>
              </w:rPr>
              <w:t>ხანდაზმულობის</w:t>
            </w:r>
            <w:r w:rsidRPr="001832F5">
              <w:rPr>
                <w:rFonts w:ascii="Sylfaen" w:hAnsi="Sylfaen"/>
                <w:noProof/>
                <w:lang w:val="ka-GE"/>
              </w:rPr>
              <w:t xml:space="preserve"> </w:t>
            </w:r>
            <w:r w:rsidRPr="001832F5">
              <w:rPr>
                <w:rFonts w:ascii="Sylfaen" w:hAnsi="Sylfaen" w:cs="Sylfaen"/>
                <w:noProof/>
                <w:lang w:val="ka-GE"/>
              </w:rPr>
              <w:t>ვადის</w:t>
            </w:r>
            <w:r w:rsidRPr="001832F5">
              <w:rPr>
                <w:rFonts w:ascii="Sylfaen" w:hAnsi="Sylfaen"/>
                <w:noProof/>
                <w:lang w:val="ka-GE"/>
              </w:rPr>
              <w:t xml:space="preserve"> </w:t>
            </w:r>
            <w:r w:rsidRPr="001832F5">
              <w:rPr>
                <w:rFonts w:ascii="Sylfaen" w:hAnsi="Sylfaen" w:cs="Sylfaen"/>
                <w:noProof/>
                <w:lang w:val="ka-GE"/>
              </w:rPr>
              <w:t>ამოწურვამდე</w:t>
            </w:r>
            <w:r w:rsidRPr="001832F5">
              <w:rPr>
                <w:rFonts w:ascii="Sylfaen" w:hAnsi="Sylfaen"/>
                <w:noProof/>
                <w:lang w:val="ka-GE"/>
              </w:rPr>
              <w:t xml:space="preserve">, </w:t>
            </w:r>
            <w:r w:rsidRPr="001832F5">
              <w:rPr>
                <w:rFonts w:ascii="Sylfaen" w:hAnsi="Sylfaen" w:cs="Sylfaen"/>
                <w:noProof/>
                <w:lang w:val="ka-GE"/>
              </w:rPr>
              <w:t>პირს</w:t>
            </w:r>
            <w:r w:rsidRPr="001832F5">
              <w:rPr>
                <w:rFonts w:ascii="Sylfaen" w:hAnsi="Sylfaen"/>
                <w:noProof/>
                <w:lang w:val="ka-GE"/>
              </w:rPr>
              <w:t xml:space="preserve"> </w:t>
            </w:r>
            <w:r w:rsidRPr="001832F5">
              <w:rPr>
                <w:rFonts w:ascii="Sylfaen" w:hAnsi="Sylfaen" w:cs="Sylfaen"/>
                <w:noProof/>
                <w:lang w:val="ka-GE"/>
              </w:rPr>
              <w:t>ვერ</w:t>
            </w:r>
            <w:r w:rsidRPr="001832F5">
              <w:rPr>
                <w:rFonts w:ascii="Sylfaen" w:hAnsi="Sylfaen"/>
                <w:noProof/>
                <w:lang w:val="ka-GE"/>
              </w:rPr>
              <w:t xml:space="preserve"> </w:t>
            </w:r>
            <w:r w:rsidRPr="001832F5">
              <w:rPr>
                <w:rFonts w:ascii="Sylfaen" w:hAnsi="Sylfaen" w:cs="Sylfaen"/>
                <w:noProof/>
                <w:lang w:val="ka-GE"/>
              </w:rPr>
              <w:t>ექნება</w:t>
            </w:r>
            <w:r w:rsidRPr="001832F5">
              <w:rPr>
                <w:rFonts w:ascii="Sylfaen" w:hAnsi="Sylfaen"/>
                <w:noProof/>
                <w:lang w:val="ka-GE"/>
              </w:rPr>
              <w:t xml:space="preserve"> </w:t>
            </w:r>
            <w:r w:rsidRPr="001832F5">
              <w:rPr>
                <w:rFonts w:ascii="Sylfaen" w:hAnsi="Sylfaen" w:cs="Sylfaen"/>
                <w:noProof/>
                <w:lang w:val="ka-GE"/>
              </w:rPr>
              <w:t>ლეგიტიმური</w:t>
            </w:r>
            <w:r w:rsidRPr="001832F5">
              <w:rPr>
                <w:rFonts w:ascii="Sylfaen" w:hAnsi="Sylfaen"/>
                <w:noProof/>
                <w:lang w:val="ka-GE"/>
              </w:rPr>
              <w:t xml:space="preserve"> </w:t>
            </w:r>
            <w:r w:rsidRPr="001832F5">
              <w:rPr>
                <w:rFonts w:ascii="Sylfaen" w:hAnsi="Sylfaen" w:cs="Sylfaen"/>
                <w:noProof/>
                <w:lang w:val="ka-GE"/>
              </w:rPr>
              <w:t>მოლოდინი</w:t>
            </w:r>
            <w:r w:rsidRPr="001832F5">
              <w:rPr>
                <w:rFonts w:ascii="Sylfaen" w:hAnsi="Sylfaen"/>
                <w:noProof/>
                <w:lang w:val="ka-GE"/>
              </w:rPr>
              <w:t xml:space="preserve">, </w:t>
            </w:r>
            <w:r w:rsidRPr="001832F5">
              <w:rPr>
                <w:rFonts w:ascii="Sylfaen" w:hAnsi="Sylfaen" w:cs="Sylfaen"/>
                <w:noProof/>
                <w:lang w:val="ka-GE"/>
              </w:rPr>
              <w:t>რომ</w:t>
            </w:r>
            <w:r w:rsidRPr="001832F5">
              <w:rPr>
                <w:rFonts w:ascii="Sylfaen" w:hAnsi="Sylfaen"/>
                <w:noProof/>
                <w:lang w:val="ka-GE"/>
              </w:rPr>
              <w:t xml:space="preserve"> </w:t>
            </w:r>
            <w:r w:rsidRPr="001832F5">
              <w:rPr>
                <w:rFonts w:ascii="Sylfaen" w:hAnsi="Sylfaen" w:cs="Sylfaen"/>
                <w:noProof/>
                <w:lang w:val="ka-GE"/>
              </w:rPr>
              <w:t>ის</w:t>
            </w:r>
            <w:r w:rsidRPr="001832F5">
              <w:rPr>
                <w:rFonts w:ascii="Sylfaen" w:hAnsi="Sylfaen"/>
                <w:noProof/>
                <w:lang w:val="ka-GE"/>
              </w:rPr>
              <w:t xml:space="preserve"> </w:t>
            </w:r>
            <w:r w:rsidRPr="001832F5">
              <w:rPr>
                <w:rFonts w:ascii="Sylfaen" w:hAnsi="Sylfaen" w:cs="Sylfaen"/>
                <w:noProof/>
                <w:lang w:val="ka-GE"/>
              </w:rPr>
              <w:t>გათავისუფლდება</w:t>
            </w:r>
            <w:r w:rsidRPr="001832F5">
              <w:rPr>
                <w:rFonts w:ascii="Sylfaen" w:hAnsi="Sylfaen"/>
                <w:noProof/>
                <w:lang w:val="ka-GE"/>
              </w:rPr>
              <w:t xml:space="preserve"> </w:t>
            </w:r>
            <w:r w:rsidRPr="001832F5">
              <w:rPr>
                <w:rFonts w:ascii="Sylfaen" w:hAnsi="Sylfaen" w:cs="Sylfaen"/>
                <w:noProof/>
                <w:lang w:val="ka-GE"/>
              </w:rPr>
              <w:t>პასუხისმგებლობისგან</w:t>
            </w:r>
            <w:r w:rsidRPr="001832F5">
              <w:rPr>
                <w:rFonts w:ascii="Sylfaen" w:hAnsi="Sylfaen"/>
                <w:noProof/>
                <w:lang w:val="ka-GE"/>
              </w:rPr>
              <w:t>.</w:t>
            </w:r>
            <w:r>
              <w:rPr>
                <w:rFonts w:ascii="Sylfaen" w:hAnsi="Sylfaen"/>
                <w:noProof/>
                <w:lang w:val="ka-GE"/>
              </w:rPr>
              <w:t xml:space="preserve"> თუმცა, ხანდაზმულობის ვადის გასვლის შემდეგ, პირის კონსტიტუციური უფლებაა, რომ ის აღარ/ვეღარ მიეცემა პასუხისგებაში ხანდაზმული დანაშულისთვის</w:t>
            </w:r>
            <w:r>
              <w:rPr>
                <w:rStyle w:val="ad"/>
                <w:rFonts w:ascii="Sylfaen" w:hAnsi="Sylfaen"/>
                <w:noProof/>
                <w:lang w:val="ka-GE"/>
              </w:rPr>
              <w:footnoteReference w:id="23"/>
            </w:r>
            <w:r>
              <w:rPr>
                <w:rFonts w:ascii="Sylfaen" w:hAnsi="Sylfaen"/>
                <w:noProof/>
                <w:lang w:val="ka-GE"/>
              </w:rPr>
              <w:t>. მაშასადამე, ხანდაზმულობის ვადის გასვლის შემდეგ</w:t>
            </w:r>
            <w:r w:rsidRPr="003A4092">
              <w:rPr>
                <w:rFonts w:ascii="Sylfaen" w:hAnsi="Sylfaen"/>
                <w:noProof/>
                <w:lang w:val="ka-GE"/>
              </w:rPr>
              <w:t xml:space="preserve"> </w:t>
            </w:r>
            <w:r w:rsidRPr="003A4092">
              <w:rPr>
                <w:rFonts w:ascii="Sylfaen" w:hAnsi="Sylfaen" w:cs="Sylfaen"/>
                <w:noProof/>
                <w:lang w:val="ka-GE"/>
              </w:rPr>
              <w:t>პირს</w:t>
            </w:r>
            <w:r w:rsidRPr="003A4092">
              <w:rPr>
                <w:rFonts w:ascii="Sylfaen" w:hAnsi="Sylfaen"/>
                <w:noProof/>
                <w:lang w:val="ka-GE"/>
              </w:rPr>
              <w:t xml:space="preserve"> </w:t>
            </w:r>
            <w:r w:rsidRPr="003A4092">
              <w:rPr>
                <w:rFonts w:ascii="Sylfaen" w:hAnsi="Sylfaen" w:cs="Sylfaen"/>
                <w:noProof/>
                <w:lang w:val="ka-GE"/>
              </w:rPr>
              <w:t>უჩნდება</w:t>
            </w:r>
            <w:r w:rsidRPr="003A4092">
              <w:rPr>
                <w:rFonts w:ascii="Sylfaen" w:hAnsi="Sylfaen"/>
                <w:noProof/>
                <w:lang w:val="ka-GE"/>
              </w:rPr>
              <w:t xml:space="preserve"> </w:t>
            </w:r>
            <w:r w:rsidRPr="003A4092">
              <w:rPr>
                <w:rFonts w:ascii="Sylfaen" w:hAnsi="Sylfaen" w:cs="Sylfaen"/>
                <w:noProof/>
                <w:lang w:val="ka-GE"/>
              </w:rPr>
              <w:t>კანონიერი</w:t>
            </w:r>
            <w:r w:rsidRPr="003A4092">
              <w:rPr>
                <w:rFonts w:ascii="Sylfaen" w:hAnsi="Sylfaen"/>
                <w:noProof/>
                <w:lang w:val="ka-GE"/>
              </w:rPr>
              <w:t xml:space="preserve"> </w:t>
            </w:r>
            <w:r w:rsidRPr="003A4092">
              <w:rPr>
                <w:rFonts w:ascii="Sylfaen" w:hAnsi="Sylfaen" w:cs="Sylfaen"/>
                <w:noProof/>
                <w:lang w:val="ka-GE"/>
              </w:rPr>
              <w:t>მოლოდინი</w:t>
            </w:r>
            <w:r w:rsidRPr="003A4092">
              <w:rPr>
                <w:rFonts w:ascii="Sylfaen" w:hAnsi="Sylfaen"/>
                <w:noProof/>
                <w:lang w:val="ka-GE"/>
              </w:rPr>
              <w:t xml:space="preserve">, </w:t>
            </w:r>
            <w:r w:rsidRPr="003A4092">
              <w:rPr>
                <w:rFonts w:ascii="Sylfaen" w:hAnsi="Sylfaen" w:cs="Sylfaen"/>
                <w:noProof/>
                <w:lang w:val="ka-GE"/>
              </w:rPr>
              <w:t>რომ</w:t>
            </w:r>
            <w:r w:rsidRPr="003A4092">
              <w:rPr>
                <w:rFonts w:ascii="Sylfaen" w:hAnsi="Sylfaen"/>
                <w:noProof/>
                <w:lang w:val="ka-GE"/>
              </w:rPr>
              <w:t xml:space="preserve"> </w:t>
            </w:r>
            <w:r w:rsidRPr="003A4092">
              <w:rPr>
                <w:rFonts w:ascii="Sylfaen" w:hAnsi="Sylfaen" w:cs="Sylfaen"/>
                <w:noProof/>
                <w:lang w:val="ka-GE"/>
              </w:rPr>
              <w:t>მის</w:t>
            </w:r>
            <w:r w:rsidRPr="003A4092">
              <w:rPr>
                <w:rFonts w:ascii="Sylfaen" w:hAnsi="Sylfaen"/>
                <w:noProof/>
                <w:lang w:val="ka-GE"/>
              </w:rPr>
              <w:t xml:space="preserve"> </w:t>
            </w:r>
            <w:r w:rsidRPr="003A4092">
              <w:rPr>
                <w:rFonts w:ascii="Sylfaen" w:hAnsi="Sylfaen" w:cs="Sylfaen"/>
                <w:noProof/>
                <w:lang w:val="ka-GE"/>
              </w:rPr>
              <w:t>მიმართ</w:t>
            </w:r>
            <w:r w:rsidRPr="003A4092">
              <w:rPr>
                <w:rFonts w:ascii="Sylfaen" w:hAnsi="Sylfaen"/>
                <w:noProof/>
                <w:lang w:val="ka-GE"/>
              </w:rPr>
              <w:t xml:space="preserve"> </w:t>
            </w:r>
            <w:r w:rsidRPr="003A4092">
              <w:rPr>
                <w:rFonts w:ascii="Sylfaen" w:hAnsi="Sylfaen" w:cs="Sylfaen"/>
                <w:noProof/>
                <w:lang w:val="ka-GE"/>
              </w:rPr>
              <w:t>რეპრესიული</w:t>
            </w:r>
            <w:r w:rsidRPr="003A4092">
              <w:rPr>
                <w:rFonts w:ascii="Sylfaen" w:hAnsi="Sylfaen"/>
                <w:noProof/>
                <w:lang w:val="ka-GE"/>
              </w:rPr>
              <w:t xml:space="preserve"> </w:t>
            </w:r>
            <w:r w:rsidRPr="003A4092">
              <w:rPr>
                <w:rFonts w:ascii="Sylfaen" w:hAnsi="Sylfaen" w:cs="Sylfaen"/>
                <w:noProof/>
                <w:lang w:val="ka-GE"/>
              </w:rPr>
              <w:t>ზომები</w:t>
            </w:r>
            <w:r w:rsidRPr="003A4092">
              <w:rPr>
                <w:rFonts w:ascii="Sylfaen" w:hAnsi="Sylfaen"/>
                <w:noProof/>
                <w:lang w:val="ka-GE"/>
              </w:rPr>
              <w:t xml:space="preserve"> </w:t>
            </w:r>
            <w:r w:rsidRPr="003A4092">
              <w:rPr>
                <w:rFonts w:ascii="Sylfaen" w:hAnsi="Sylfaen" w:cs="Sylfaen"/>
                <w:noProof/>
                <w:lang w:val="ka-GE"/>
              </w:rPr>
              <w:t>აღარ</w:t>
            </w:r>
            <w:r w:rsidRPr="003A4092">
              <w:rPr>
                <w:rFonts w:ascii="Sylfaen" w:hAnsi="Sylfaen"/>
                <w:noProof/>
                <w:lang w:val="ka-GE"/>
              </w:rPr>
              <w:t xml:space="preserve"> </w:t>
            </w:r>
            <w:r w:rsidRPr="003A4092">
              <w:rPr>
                <w:rFonts w:ascii="Sylfaen" w:hAnsi="Sylfaen" w:cs="Sylfaen"/>
                <w:noProof/>
                <w:lang w:val="ka-GE"/>
              </w:rPr>
              <w:t>იქნება</w:t>
            </w:r>
            <w:r w:rsidRPr="003A4092">
              <w:rPr>
                <w:rFonts w:ascii="Sylfaen" w:hAnsi="Sylfaen"/>
                <w:noProof/>
                <w:lang w:val="ka-GE"/>
              </w:rPr>
              <w:t xml:space="preserve"> </w:t>
            </w:r>
            <w:r w:rsidRPr="003A4092">
              <w:rPr>
                <w:rFonts w:ascii="Sylfaen" w:hAnsi="Sylfaen" w:cs="Sylfaen"/>
                <w:noProof/>
                <w:lang w:val="ka-GE"/>
              </w:rPr>
              <w:t>გამოყენებული</w:t>
            </w:r>
            <w:r w:rsidRPr="003A4092">
              <w:rPr>
                <w:rFonts w:ascii="Sylfaen" w:hAnsi="Sylfaen"/>
                <w:noProof/>
                <w:lang w:val="ka-GE"/>
              </w:rPr>
              <w:t xml:space="preserve">. </w:t>
            </w:r>
            <w:r>
              <w:rPr>
                <w:rFonts w:ascii="Sylfaen" w:hAnsi="Sylfaen"/>
                <w:noProof/>
                <w:lang w:val="ka-GE"/>
              </w:rPr>
              <w:t xml:space="preserve">ასეთ პირობებში პასუხისმგებლობის დაკისრება გულისხმობს, რომ </w:t>
            </w:r>
            <w:r w:rsidRPr="003A4092">
              <w:rPr>
                <w:rFonts w:ascii="Sylfaen" w:hAnsi="Sylfaen" w:cs="Sylfaen"/>
                <w:noProof/>
                <w:lang w:val="ka-GE"/>
              </w:rPr>
              <w:t>ქმედება</w:t>
            </w:r>
            <w:r w:rsidRPr="003A4092">
              <w:rPr>
                <w:rFonts w:ascii="Sylfaen" w:hAnsi="Sylfaen"/>
                <w:noProof/>
                <w:lang w:val="ka-GE"/>
              </w:rPr>
              <w:t xml:space="preserve">, </w:t>
            </w:r>
            <w:r w:rsidRPr="003A4092">
              <w:rPr>
                <w:rFonts w:ascii="Sylfaen" w:hAnsi="Sylfaen" w:cs="Sylfaen"/>
                <w:noProof/>
                <w:lang w:val="ka-GE"/>
              </w:rPr>
              <w:t>რომელსაც</w:t>
            </w:r>
            <w:r w:rsidRPr="003A4092">
              <w:rPr>
                <w:rFonts w:ascii="Sylfaen" w:hAnsi="Sylfaen"/>
                <w:noProof/>
                <w:lang w:val="ka-GE"/>
              </w:rPr>
              <w:t xml:space="preserve"> </w:t>
            </w:r>
            <w:r w:rsidRPr="003A4092">
              <w:rPr>
                <w:rFonts w:ascii="Sylfaen" w:hAnsi="Sylfaen" w:cs="Sylfaen"/>
                <w:noProof/>
                <w:lang w:val="ka-GE"/>
              </w:rPr>
              <w:t>კონკრეტულ</w:t>
            </w:r>
            <w:r w:rsidRPr="003A4092">
              <w:rPr>
                <w:rFonts w:ascii="Sylfaen" w:hAnsi="Sylfaen"/>
                <w:noProof/>
                <w:lang w:val="ka-GE"/>
              </w:rPr>
              <w:t xml:space="preserve"> </w:t>
            </w:r>
            <w:r w:rsidRPr="003A4092">
              <w:rPr>
                <w:rFonts w:ascii="Sylfaen" w:hAnsi="Sylfaen" w:cs="Sylfaen"/>
                <w:noProof/>
                <w:lang w:val="ka-GE"/>
              </w:rPr>
              <w:t>ვითარებაში</w:t>
            </w:r>
            <w:r w:rsidRPr="003A4092">
              <w:rPr>
                <w:rFonts w:ascii="Sylfaen" w:hAnsi="Sylfaen"/>
                <w:noProof/>
                <w:lang w:val="ka-GE"/>
              </w:rPr>
              <w:t xml:space="preserve"> </w:t>
            </w:r>
            <w:r w:rsidRPr="003A4092">
              <w:rPr>
                <w:rFonts w:ascii="Sylfaen" w:hAnsi="Sylfaen" w:cs="Sylfaen"/>
                <w:noProof/>
                <w:lang w:val="ka-GE"/>
              </w:rPr>
              <w:t>დაკარგული</w:t>
            </w:r>
            <w:r w:rsidRPr="003A4092">
              <w:rPr>
                <w:rFonts w:ascii="Sylfaen" w:hAnsi="Sylfaen"/>
                <w:noProof/>
                <w:lang w:val="ka-GE"/>
              </w:rPr>
              <w:t xml:space="preserve"> </w:t>
            </w:r>
            <w:r w:rsidRPr="003A4092">
              <w:rPr>
                <w:rFonts w:ascii="Sylfaen" w:hAnsi="Sylfaen" w:cs="Sylfaen"/>
                <w:noProof/>
                <w:lang w:val="ka-GE"/>
              </w:rPr>
              <w:t>ჰქონდა</w:t>
            </w:r>
            <w:r w:rsidRPr="003A4092">
              <w:rPr>
                <w:rFonts w:ascii="Sylfaen" w:hAnsi="Sylfaen"/>
                <w:noProof/>
                <w:lang w:val="ka-GE"/>
              </w:rPr>
              <w:t xml:space="preserve"> </w:t>
            </w:r>
            <w:r w:rsidRPr="003A4092">
              <w:rPr>
                <w:rFonts w:ascii="Sylfaen" w:hAnsi="Sylfaen" w:cs="Sylfaen"/>
                <w:noProof/>
                <w:lang w:val="ka-GE"/>
              </w:rPr>
              <w:t>დანაშაულებრივი</w:t>
            </w:r>
            <w:r w:rsidRPr="003A4092">
              <w:rPr>
                <w:rFonts w:ascii="Sylfaen" w:hAnsi="Sylfaen"/>
                <w:noProof/>
                <w:lang w:val="ka-GE"/>
              </w:rPr>
              <w:t xml:space="preserve"> </w:t>
            </w:r>
            <w:r w:rsidRPr="003A4092">
              <w:rPr>
                <w:rFonts w:ascii="Sylfaen" w:hAnsi="Sylfaen" w:cs="Sylfaen"/>
                <w:noProof/>
                <w:lang w:val="ka-GE"/>
              </w:rPr>
              <w:t>ხასიათი</w:t>
            </w:r>
            <w:r w:rsidRPr="003A4092">
              <w:rPr>
                <w:rFonts w:ascii="Sylfaen" w:hAnsi="Sylfaen"/>
                <w:noProof/>
                <w:lang w:val="ka-GE"/>
              </w:rPr>
              <w:t xml:space="preserve">, </w:t>
            </w:r>
            <w:r w:rsidRPr="003A4092">
              <w:rPr>
                <w:rFonts w:ascii="Sylfaen" w:hAnsi="Sylfaen" w:cs="Sylfaen"/>
                <w:noProof/>
                <w:lang w:val="ka-GE"/>
              </w:rPr>
              <w:t>კვლავ</w:t>
            </w:r>
            <w:r w:rsidRPr="003A4092">
              <w:rPr>
                <w:rFonts w:ascii="Sylfaen" w:hAnsi="Sylfaen"/>
                <w:noProof/>
                <w:lang w:val="ka-GE"/>
              </w:rPr>
              <w:t xml:space="preserve"> </w:t>
            </w:r>
            <w:r w:rsidRPr="003A4092">
              <w:rPr>
                <w:rFonts w:ascii="Sylfaen" w:hAnsi="Sylfaen" w:cs="Sylfaen"/>
                <w:noProof/>
                <w:lang w:val="ka-GE"/>
              </w:rPr>
              <w:t>იძენს</w:t>
            </w:r>
            <w:r w:rsidRPr="003A4092">
              <w:rPr>
                <w:rFonts w:ascii="Sylfaen" w:hAnsi="Sylfaen"/>
                <w:noProof/>
                <w:lang w:val="ka-GE"/>
              </w:rPr>
              <w:t xml:space="preserve"> </w:t>
            </w:r>
            <w:r w:rsidRPr="003A4092">
              <w:rPr>
                <w:rFonts w:ascii="Sylfaen" w:hAnsi="Sylfaen" w:cs="Sylfaen"/>
                <w:noProof/>
                <w:lang w:val="ka-GE"/>
              </w:rPr>
              <w:t>ასეთ</w:t>
            </w:r>
            <w:r w:rsidRPr="003A4092">
              <w:rPr>
                <w:rFonts w:ascii="Sylfaen" w:hAnsi="Sylfaen"/>
                <w:noProof/>
                <w:lang w:val="ka-GE"/>
              </w:rPr>
              <w:t xml:space="preserve"> </w:t>
            </w:r>
            <w:r w:rsidRPr="003A4092">
              <w:rPr>
                <w:rFonts w:ascii="Sylfaen" w:hAnsi="Sylfaen" w:cs="Sylfaen"/>
                <w:noProof/>
                <w:lang w:val="ka-GE"/>
              </w:rPr>
              <w:t>ხასიათს</w:t>
            </w:r>
            <w:r w:rsidRPr="003A4092">
              <w:rPr>
                <w:rFonts w:ascii="Sylfaen" w:hAnsi="Sylfaen"/>
                <w:noProof/>
                <w:lang w:val="ka-GE"/>
              </w:rPr>
              <w:t xml:space="preserve">. </w:t>
            </w:r>
            <w:r w:rsidRPr="003A4092">
              <w:rPr>
                <w:rFonts w:ascii="Sylfaen" w:hAnsi="Sylfaen" w:cs="Sylfaen"/>
                <w:noProof/>
                <w:lang w:val="ka-GE"/>
              </w:rPr>
              <w:t>ამიტომაც</w:t>
            </w:r>
            <w:r w:rsidRPr="003A4092">
              <w:rPr>
                <w:rFonts w:ascii="Sylfaen" w:hAnsi="Sylfaen"/>
                <w:noProof/>
                <w:lang w:val="ka-GE"/>
              </w:rPr>
              <w:t xml:space="preserve"> </w:t>
            </w:r>
            <w:r w:rsidRPr="003A4092">
              <w:rPr>
                <w:rFonts w:ascii="Sylfaen" w:hAnsi="Sylfaen" w:cs="Sylfaen"/>
                <w:noProof/>
                <w:lang w:val="ka-GE"/>
              </w:rPr>
              <w:t>ეს</w:t>
            </w:r>
            <w:r w:rsidRPr="003A4092">
              <w:rPr>
                <w:rFonts w:ascii="Sylfaen" w:hAnsi="Sylfaen"/>
                <w:noProof/>
                <w:lang w:val="ka-GE"/>
              </w:rPr>
              <w:t xml:space="preserve"> </w:t>
            </w:r>
            <w:r w:rsidRPr="003A4092">
              <w:rPr>
                <w:rFonts w:ascii="Sylfaen" w:hAnsi="Sylfaen" w:cs="Sylfaen"/>
                <w:noProof/>
                <w:lang w:val="ka-GE"/>
              </w:rPr>
              <w:t>შემთხვევა</w:t>
            </w:r>
            <w:r w:rsidRPr="003A4092">
              <w:rPr>
                <w:rFonts w:ascii="Sylfaen" w:hAnsi="Sylfaen"/>
                <w:noProof/>
                <w:lang w:val="ka-GE"/>
              </w:rPr>
              <w:t xml:space="preserve"> </w:t>
            </w:r>
            <w:r w:rsidRPr="003A4092">
              <w:rPr>
                <w:rFonts w:ascii="Sylfaen" w:hAnsi="Sylfaen" w:cs="Sylfaen"/>
                <w:noProof/>
                <w:lang w:val="ka-GE"/>
              </w:rPr>
              <w:t>ფართო</w:t>
            </w:r>
            <w:r w:rsidRPr="003A4092">
              <w:rPr>
                <w:rFonts w:ascii="Sylfaen" w:hAnsi="Sylfaen"/>
                <w:noProof/>
                <w:lang w:val="ka-GE"/>
              </w:rPr>
              <w:t xml:space="preserve"> </w:t>
            </w:r>
            <w:r w:rsidRPr="003A4092">
              <w:rPr>
                <w:rFonts w:ascii="Sylfaen" w:hAnsi="Sylfaen" w:cs="Sylfaen"/>
                <w:noProof/>
                <w:lang w:val="ka-GE"/>
              </w:rPr>
              <w:t>განმარტებით</w:t>
            </w:r>
            <w:r w:rsidRPr="003A4092">
              <w:rPr>
                <w:rFonts w:ascii="Sylfaen" w:hAnsi="Sylfaen"/>
                <w:noProof/>
                <w:lang w:val="ka-GE"/>
              </w:rPr>
              <w:t xml:space="preserve"> </w:t>
            </w:r>
            <w:r w:rsidRPr="003A4092">
              <w:rPr>
                <w:rFonts w:ascii="Sylfaen" w:hAnsi="Sylfaen" w:cs="Sylfaen"/>
                <w:noProof/>
                <w:lang w:val="ka-GE"/>
              </w:rPr>
              <w:t>გულისხმობს</w:t>
            </w:r>
            <w:r w:rsidRPr="003A4092">
              <w:rPr>
                <w:rFonts w:ascii="Sylfaen" w:hAnsi="Sylfaen"/>
                <w:noProof/>
                <w:lang w:val="ka-GE"/>
              </w:rPr>
              <w:t xml:space="preserve"> </w:t>
            </w:r>
            <w:r w:rsidRPr="003A4092">
              <w:rPr>
                <w:rFonts w:ascii="Sylfaen" w:hAnsi="Sylfaen" w:cs="Sylfaen"/>
                <w:noProof/>
                <w:lang w:val="ka-GE"/>
              </w:rPr>
              <w:t>იმას</w:t>
            </w:r>
            <w:r w:rsidRPr="003A4092">
              <w:rPr>
                <w:rFonts w:ascii="Sylfaen" w:hAnsi="Sylfaen"/>
                <w:noProof/>
                <w:lang w:val="ka-GE"/>
              </w:rPr>
              <w:t xml:space="preserve">, </w:t>
            </w:r>
            <w:r w:rsidRPr="003A4092">
              <w:rPr>
                <w:rFonts w:ascii="Sylfaen" w:hAnsi="Sylfaen" w:cs="Sylfaen"/>
                <w:noProof/>
                <w:lang w:val="ka-GE"/>
              </w:rPr>
              <w:t>რომ</w:t>
            </w:r>
            <w:r w:rsidRPr="003A4092">
              <w:rPr>
                <w:rFonts w:ascii="Sylfaen" w:hAnsi="Sylfaen"/>
                <w:noProof/>
                <w:lang w:val="ka-GE"/>
              </w:rPr>
              <w:t xml:space="preserve"> </w:t>
            </w:r>
            <w:r w:rsidRPr="003A4092">
              <w:rPr>
                <w:rFonts w:ascii="Sylfaen" w:hAnsi="Sylfaen" w:cs="Sylfaen"/>
                <w:noProof/>
                <w:lang w:val="ka-GE"/>
              </w:rPr>
              <w:t>კანონმდებელმა</w:t>
            </w:r>
            <w:r w:rsidRPr="003A4092">
              <w:rPr>
                <w:rFonts w:ascii="Sylfaen" w:hAnsi="Sylfaen"/>
                <w:noProof/>
                <w:lang w:val="ka-GE"/>
              </w:rPr>
              <w:t xml:space="preserve"> </w:t>
            </w:r>
            <w:r w:rsidRPr="003A4092">
              <w:rPr>
                <w:rFonts w:ascii="Sylfaen" w:hAnsi="Sylfaen" w:cs="Sylfaen"/>
                <w:noProof/>
                <w:lang w:val="ka-GE"/>
              </w:rPr>
              <w:t>კონკრეტული</w:t>
            </w:r>
            <w:r w:rsidRPr="003A4092">
              <w:rPr>
                <w:rFonts w:ascii="Sylfaen" w:hAnsi="Sylfaen"/>
                <w:noProof/>
                <w:lang w:val="ka-GE"/>
              </w:rPr>
              <w:t xml:space="preserve"> </w:t>
            </w:r>
            <w:r w:rsidRPr="003A4092">
              <w:rPr>
                <w:rFonts w:ascii="Sylfaen" w:hAnsi="Sylfaen" w:cs="Sylfaen"/>
                <w:noProof/>
                <w:lang w:val="ka-GE"/>
              </w:rPr>
              <w:t>პირის</w:t>
            </w:r>
            <w:r w:rsidRPr="003A4092">
              <w:rPr>
                <w:rFonts w:ascii="Sylfaen" w:hAnsi="Sylfaen"/>
                <w:noProof/>
                <w:lang w:val="ka-GE"/>
              </w:rPr>
              <w:t xml:space="preserve"> </w:t>
            </w:r>
            <w:r w:rsidRPr="003A4092">
              <w:rPr>
                <w:rFonts w:ascii="Sylfaen" w:hAnsi="Sylfaen" w:cs="Sylfaen"/>
                <w:noProof/>
                <w:lang w:val="ka-GE"/>
              </w:rPr>
              <w:t>ხანდაზმული</w:t>
            </w:r>
            <w:r w:rsidRPr="003A4092">
              <w:rPr>
                <w:rFonts w:ascii="Sylfaen" w:hAnsi="Sylfaen"/>
                <w:noProof/>
                <w:lang w:val="ka-GE"/>
              </w:rPr>
              <w:t xml:space="preserve"> </w:t>
            </w:r>
            <w:r w:rsidRPr="003A4092">
              <w:rPr>
                <w:rFonts w:ascii="Sylfaen" w:hAnsi="Sylfaen" w:cs="Sylfaen"/>
                <w:noProof/>
                <w:lang w:val="ka-GE"/>
              </w:rPr>
              <w:t>ქმედება</w:t>
            </w:r>
            <w:r w:rsidRPr="003A4092">
              <w:rPr>
                <w:rFonts w:ascii="Sylfaen" w:hAnsi="Sylfaen"/>
                <w:noProof/>
                <w:lang w:val="ka-GE"/>
              </w:rPr>
              <w:t xml:space="preserve"> </w:t>
            </w:r>
            <w:r w:rsidRPr="003A4092">
              <w:rPr>
                <w:rFonts w:ascii="Sylfaen" w:hAnsi="Sylfaen" w:cs="Sylfaen"/>
                <w:noProof/>
                <w:lang w:val="ka-GE"/>
              </w:rPr>
              <w:t>შეფასებაუნარიანად</w:t>
            </w:r>
            <w:r w:rsidRPr="003A4092">
              <w:rPr>
                <w:rFonts w:ascii="Sylfaen" w:hAnsi="Sylfaen"/>
                <w:noProof/>
                <w:lang w:val="ka-GE"/>
              </w:rPr>
              <w:t xml:space="preserve"> </w:t>
            </w:r>
            <w:r w:rsidRPr="003A4092">
              <w:rPr>
                <w:rFonts w:ascii="Sylfaen" w:hAnsi="Sylfaen" w:cs="Sylfaen"/>
                <w:noProof/>
                <w:lang w:val="ka-GE"/>
              </w:rPr>
              <w:t>ჩათვალა</w:t>
            </w:r>
            <w:r w:rsidRPr="003A4092">
              <w:rPr>
                <w:rFonts w:ascii="Sylfaen" w:hAnsi="Sylfaen"/>
                <w:noProof/>
                <w:lang w:val="ka-GE"/>
              </w:rPr>
              <w:t xml:space="preserve">, </w:t>
            </w:r>
            <w:r w:rsidRPr="003A4092">
              <w:rPr>
                <w:rFonts w:ascii="Sylfaen" w:hAnsi="Sylfaen" w:cs="Sylfaen"/>
                <w:noProof/>
                <w:lang w:val="ka-GE"/>
              </w:rPr>
              <w:t>როგორც</w:t>
            </w:r>
            <w:r w:rsidRPr="003A4092">
              <w:rPr>
                <w:rFonts w:ascii="Sylfaen" w:hAnsi="Sylfaen"/>
                <w:noProof/>
                <w:lang w:val="ka-GE"/>
              </w:rPr>
              <w:t xml:space="preserve"> </w:t>
            </w:r>
            <w:r w:rsidRPr="003A4092">
              <w:rPr>
                <w:rFonts w:ascii="Sylfaen" w:hAnsi="Sylfaen" w:cs="Sylfaen"/>
                <w:noProof/>
                <w:lang w:val="ka-GE"/>
              </w:rPr>
              <w:t>დანაშაულებრივი</w:t>
            </w:r>
            <w:r w:rsidRPr="003A4092">
              <w:rPr>
                <w:rFonts w:ascii="Sylfaen" w:hAnsi="Sylfaen"/>
                <w:noProof/>
                <w:lang w:val="ka-GE"/>
              </w:rPr>
              <w:t xml:space="preserve"> </w:t>
            </w:r>
            <w:r w:rsidRPr="003A4092">
              <w:rPr>
                <w:rFonts w:ascii="Sylfaen" w:hAnsi="Sylfaen" w:cs="Sylfaen"/>
                <w:noProof/>
                <w:lang w:val="ka-GE"/>
              </w:rPr>
              <w:t>ქმედება</w:t>
            </w:r>
            <w:r w:rsidRPr="003A4092">
              <w:rPr>
                <w:rFonts w:ascii="Sylfaen" w:hAnsi="Sylfaen"/>
                <w:noProof/>
                <w:lang w:val="ka-GE"/>
              </w:rPr>
              <w:t xml:space="preserve">. </w:t>
            </w:r>
            <w:r>
              <w:rPr>
                <w:rFonts w:ascii="Sylfaen" w:hAnsi="Sylfaen"/>
                <w:noProof/>
                <w:lang w:val="ka-GE"/>
              </w:rPr>
              <w:t>„</w:t>
            </w:r>
            <w:r w:rsidRPr="003A4092">
              <w:rPr>
                <w:rFonts w:ascii="Sylfaen" w:hAnsi="Sylfaen" w:cs="Sylfaen"/>
                <w:noProof/>
                <w:lang w:val="ka-GE"/>
              </w:rPr>
              <w:t>ეს</w:t>
            </w:r>
            <w:r w:rsidRPr="003A4092">
              <w:rPr>
                <w:rFonts w:ascii="Sylfaen" w:hAnsi="Sylfaen"/>
                <w:noProof/>
                <w:lang w:val="ka-GE"/>
              </w:rPr>
              <w:t xml:space="preserve"> </w:t>
            </w:r>
            <w:r w:rsidRPr="003A4092">
              <w:rPr>
                <w:rFonts w:ascii="Sylfaen" w:hAnsi="Sylfaen" w:cs="Sylfaen"/>
                <w:noProof/>
                <w:lang w:val="ka-GE"/>
              </w:rPr>
              <w:t>სხვა</w:t>
            </w:r>
            <w:r w:rsidRPr="003A4092">
              <w:rPr>
                <w:rFonts w:ascii="Sylfaen" w:hAnsi="Sylfaen"/>
                <w:noProof/>
                <w:lang w:val="ka-GE"/>
              </w:rPr>
              <w:t xml:space="preserve"> </w:t>
            </w:r>
            <w:r w:rsidRPr="003A4092">
              <w:rPr>
                <w:rFonts w:ascii="Sylfaen" w:hAnsi="Sylfaen" w:cs="Sylfaen"/>
                <w:noProof/>
                <w:lang w:val="ka-GE"/>
              </w:rPr>
              <w:t>არაფერია</w:t>
            </w:r>
            <w:r w:rsidRPr="003A4092">
              <w:rPr>
                <w:rFonts w:ascii="Sylfaen" w:hAnsi="Sylfaen"/>
                <w:noProof/>
                <w:lang w:val="ka-GE"/>
              </w:rPr>
              <w:t xml:space="preserve">, </w:t>
            </w:r>
            <w:r w:rsidRPr="003A4092">
              <w:rPr>
                <w:rFonts w:ascii="Sylfaen" w:hAnsi="Sylfaen" w:cs="Sylfaen"/>
                <w:noProof/>
                <w:lang w:val="ka-GE"/>
              </w:rPr>
              <w:t>თუ</w:t>
            </w:r>
            <w:r w:rsidRPr="003A4092">
              <w:rPr>
                <w:rFonts w:ascii="Sylfaen" w:hAnsi="Sylfaen"/>
                <w:noProof/>
                <w:lang w:val="ka-GE"/>
              </w:rPr>
              <w:t xml:space="preserve"> </w:t>
            </w:r>
            <w:r w:rsidRPr="003A4092">
              <w:rPr>
                <w:rFonts w:ascii="Sylfaen" w:hAnsi="Sylfaen" w:cs="Sylfaen"/>
                <w:noProof/>
                <w:lang w:val="ka-GE"/>
              </w:rPr>
              <w:t>არა</w:t>
            </w:r>
            <w:r w:rsidRPr="003A4092">
              <w:rPr>
                <w:rFonts w:ascii="Sylfaen" w:hAnsi="Sylfaen"/>
                <w:noProof/>
                <w:lang w:val="ka-GE"/>
              </w:rPr>
              <w:t xml:space="preserve">, </w:t>
            </w:r>
            <w:r w:rsidRPr="003A4092">
              <w:rPr>
                <w:rFonts w:ascii="Sylfaen" w:hAnsi="Sylfaen" w:cs="Sylfaen"/>
                <w:noProof/>
                <w:lang w:val="ka-GE"/>
              </w:rPr>
              <w:t>არაპირდაპირი</w:t>
            </w:r>
            <w:r w:rsidRPr="003A4092">
              <w:rPr>
                <w:rFonts w:ascii="Sylfaen" w:hAnsi="Sylfaen"/>
                <w:noProof/>
                <w:lang w:val="ka-GE"/>
              </w:rPr>
              <w:t xml:space="preserve">, </w:t>
            </w:r>
            <w:r w:rsidRPr="003A4092">
              <w:rPr>
                <w:rFonts w:ascii="Sylfaen" w:hAnsi="Sylfaen" w:cs="Sylfaen"/>
                <w:noProof/>
                <w:lang w:val="ka-GE"/>
              </w:rPr>
              <w:t>ფართო</w:t>
            </w:r>
            <w:r w:rsidRPr="003A4092">
              <w:rPr>
                <w:rFonts w:ascii="Sylfaen" w:hAnsi="Sylfaen"/>
                <w:noProof/>
                <w:lang w:val="ka-GE"/>
              </w:rPr>
              <w:t xml:space="preserve"> </w:t>
            </w:r>
            <w:r w:rsidRPr="003A4092">
              <w:rPr>
                <w:rFonts w:ascii="Sylfaen" w:hAnsi="Sylfaen" w:cs="Sylfaen"/>
                <w:noProof/>
                <w:lang w:val="ka-GE"/>
              </w:rPr>
              <w:t>გაგებით</w:t>
            </w:r>
            <w:r w:rsidRPr="003A4092">
              <w:rPr>
                <w:rFonts w:ascii="Sylfaen" w:hAnsi="Sylfaen"/>
                <w:noProof/>
                <w:lang w:val="ka-GE"/>
              </w:rPr>
              <w:t xml:space="preserve">, </w:t>
            </w:r>
            <w:r w:rsidRPr="003A4092">
              <w:rPr>
                <w:rFonts w:ascii="Sylfaen" w:hAnsi="Sylfaen" w:cs="Sylfaen"/>
                <w:noProof/>
                <w:lang w:val="ka-GE"/>
              </w:rPr>
              <w:t>ქმედების</w:t>
            </w:r>
            <w:r w:rsidRPr="003A4092">
              <w:rPr>
                <w:rFonts w:ascii="Sylfaen" w:hAnsi="Sylfaen"/>
                <w:noProof/>
                <w:lang w:val="ka-GE"/>
              </w:rPr>
              <w:t xml:space="preserve"> </w:t>
            </w:r>
            <w:r w:rsidRPr="003A4092">
              <w:rPr>
                <w:rFonts w:ascii="Sylfaen" w:hAnsi="Sylfaen" w:cs="Sylfaen"/>
                <w:noProof/>
                <w:lang w:val="ka-GE"/>
              </w:rPr>
              <w:t>დანაშაულებრიობის</w:t>
            </w:r>
            <w:r w:rsidRPr="003A4092">
              <w:rPr>
                <w:rFonts w:ascii="Sylfaen" w:hAnsi="Sylfaen"/>
                <w:noProof/>
                <w:lang w:val="ka-GE"/>
              </w:rPr>
              <w:t xml:space="preserve"> </w:t>
            </w:r>
            <w:r w:rsidRPr="003A4092">
              <w:rPr>
                <w:rFonts w:ascii="Sylfaen" w:hAnsi="Sylfaen" w:cs="Sylfaen"/>
                <w:noProof/>
                <w:lang w:val="ka-GE"/>
              </w:rPr>
              <w:t>დაწესება</w:t>
            </w:r>
            <w:r w:rsidRPr="003A4092">
              <w:rPr>
                <w:rFonts w:ascii="Sylfaen" w:hAnsi="Sylfaen"/>
                <w:noProof/>
                <w:lang w:val="ka-GE"/>
              </w:rPr>
              <w:t xml:space="preserve">. </w:t>
            </w:r>
            <w:r w:rsidRPr="003A4092">
              <w:rPr>
                <w:rFonts w:ascii="Sylfaen" w:hAnsi="Sylfaen" w:cs="Sylfaen"/>
                <w:noProof/>
                <w:lang w:val="ka-GE"/>
              </w:rPr>
              <w:t>ის</w:t>
            </w:r>
            <w:r w:rsidRPr="003A4092">
              <w:rPr>
                <w:rFonts w:ascii="Sylfaen" w:hAnsi="Sylfaen"/>
                <w:noProof/>
                <w:lang w:val="ka-GE"/>
              </w:rPr>
              <w:t xml:space="preserve">, </w:t>
            </w:r>
            <w:r w:rsidRPr="003A4092">
              <w:rPr>
                <w:rFonts w:ascii="Sylfaen" w:hAnsi="Sylfaen" w:cs="Sylfaen"/>
                <w:noProof/>
                <w:lang w:val="ka-GE"/>
              </w:rPr>
              <w:t>რაც</w:t>
            </w:r>
            <w:r w:rsidRPr="003A4092">
              <w:rPr>
                <w:rFonts w:ascii="Sylfaen" w:hAnsi="Sylfaen"/>
                <w:noProof/>
                <w:lang w:val="ka-GE"/>
              </w:rPr>
              <w:t xml:space="preserve"> </w:t>
            </w:r>
            <w:r w:rsidRPr="003A4092">
              <w:rPr>
                <w:rFonts w:ascii="Sylfaen" w:hAnsi="Sylfaen" w:cs="Sylfaen"/>
                <w:noProof/>
                <w:lang w:val="ka-GE"/>
              </w:rPr>
              <w:t>ნორმატიულად</w:t>
            </w:r>
            <w:r w:rsidRPr="003A4092">
              <w:rPr>
                <w:rFonts w:ascii="Sylfaen" w:hAnsi="Sylfaen"/>
                <w:noProof/>
                <w:lang w:val="ka-GE"/>
              </w:rPr>
              <w:t xml:space="preserve"> </w:t>
            </w:r>
            <w:r w:rsidRPr="003A4092">
              <w:rPr>
                <w:rFonts w:ascii="Sylfaen" w:hAnsi="Sylfaen" w:cs="Sylfaen"/>
                <w:noProof/>
                <w:lang w:val="ka-GE"/>
              </w:rPr>
              <w:t>იყო</w:t>
            </w:r>
            <w:r w:rsidRPr="003A4092">
              <w:rPr>
                <w:rFonts w:ascii="Sylfaen" w:hAnsi="Sylfaen"/>
                <w:noProof/>
                <w:lang w:val="ka-GE"/>
              </w:rPr>
              <w:t xml:space="preserve"> </w:t>
            </w:r>
            <w:r w:rsidRPr="003A4092">
              <w:rPr>
                <w:rFonts w:ascii="Sylfaen" w:hAnsi="Sylfaen" w:cs="Sylfaen"/>
                <w:noProof/>
                <w:lang w:val="ka-GE"/>
              </w:rPr>
              <w:t>დანაშაულებრივი</w:t>
            </w:r>
            <w:r w:rsidRPr="003A4092">
              <w:rPr>
                <w:rFonts w:ascii="Sylfaen" w:hAnsi="Sylfaen"/>
                <w:noProof/>
                <w:lang w:val="ka-GE"/>
              </w:rPr>
              <w:t xml:space="preserve">, </w:t>
            </w:r>
            <w:r w:rsidRPr="003A4092">
              <w:rPr>
                <w:rFonts w:ascii="Sylfaen" w:hAnsi="Sylfaen" w:cs="Sylfaen"/>
                <w:noProof/>
                <w:lang w:val="ka-GE"/>
              </w:rPr>
              <w:t>კონკრეტული</w:t>
            </w:r>
            <w:r w:rsidRPr="003A4092">
              <w:rPr>
                <w:rFonts w:ascii="Sylfaen" w:hAnsi="Sylfaen"/>
                <w:noProof/>
                <w:lang w:val="ka-GE"/>
              </w:rPr>
              <w:t xml:space="preserve"> </w:t>
            </w:r>
            <w:r w:rsidRPr="003A4092">
              <w:rPr>
                <w:rFonts w:ascii="Sylfaen" w:hAnsi="Sylfaen" w:cs="Sylfaen"/>
                <w:noProof/>
                <w:lang w:val="ka-GE"/>
              </w:rPr>
              <w:t>პირის</w:t>
            </w:r>
            <w:r w:rsidRPr="003A4092">
              <w:rPr>
                <w:rFonts w:ascii="Sylfaen" w:hAnsi="Sylfaen"/>
                <w:noProof/>
                <w:lang w:val="ka-GE"/>
              </w:rPr>
              <w:t xml:space="preserve"> </w:t>
            </w:r>
            <w:r w:rsidRPr="003A4092">
              <w:rPr>
                <w:rFonts w:ascii="Sylfaen" w:hAnsi="Sylfaen" w:cs="Sylfaen"/>
                <w:noProof/>
                <w:lang w:val="ka-GE"/>
              </w:rPr>
              <w:t>მიმართაც</w:t>
            </w:r>
            <w:r w:rsidRPr="003A4092">
              <w:rPr>
                <w:rFonts w:ascii="Sylfaen" w:hAnsi="Sylfaen"/>
                <w:noProof/>
                <w:lang w:val="ka-GE"/>
              </w:rPr>
              <w:t xml:space="preserve"> </w:t>
            </w:r>
            <w:r w:rsidRPr="003A4092">
              <w:rPr>
                <w:rFonts w:ascii="Sylfaen" w:hAnsi="Sylfaen" w:cs="Sylfaen"/>
                <w:noProof/>
                <w:lang w:val="ka-GE"/>
              </w:rPr>
              <w:t>დანაშაულებრივად</w:t>
            </w:r>
            <w:r w:rsidRPr="003A4092">
              <w:rPr>
                <w:rFonts w:ascii="Sylfaen" w:hAnsi="Sylfaen"/>
                <w:noProof/>
                <w:lang w:val="ka-GE"/>
              </w:rPr>
              <w:t xml:space="preserve"> </w:t>
            </w:r>
            <w:r w:rsidRPr="003A4092">
              <w:rPr>
                <w:rFonts w:ascii="Sylfaen" w:hAnsi="Sylfaen" w:cs="Sylfaen"/>
                <w:noProof/>
                <w:lang w:val="ka-GE"/>
              </w:rPr>
              <w:t>ცხადდება</w:t>
            </w:r>
            <w:r>
              <w:rPr>
                <w:rFonts w:ascii="Sylfaen" w:hAnsi="Sylfaen" w:cs="Sylfaen"/>
                <w:noProof/>
                <w:lang w:val="ka-GE"/>
              </w:rPr>
              <w:t>“</w:t>
            </w:r>
            <w:r>
              <w:rPr>
                <w:rStyle w:val="ad"/>
                <w:rFonts w:ascii="Sylfaen" w:hAnsi="Sylfaen" w:cs="Sylfaen"/>
                <w:noProof/>
                <w:lang w:val="ka-GE"/>
              </w:rPr>
              <w:footnoteReference w:id="24"/>
            </w:r>
            <w:r>
              <w:rPr>
                <w:rFonts w:ascii="Sylfaen" w:hAnsi="Sylfaen" w:cs="Sylfaen"/>
                <w:noProof/>
                <w:lang w:val="ka-GE"/>
              </w:rPr>
              <w:t>.</w:t>
            </w:r>
          </w:p>
          <w:p w14:paraId="14691F34" w14:textId="77777777" w:rsidR="00D549DB" w:rsidRDefault="00D549DB" w:rsidP="00D549DB">
            <w:pPr>
              <w:jc w:val="both"/>
              <w:rPr>
                <w:rFonts w:ascii="Sylfaen" w:hAnsi="Sylfaen" w:cs="Sylfaen"/>
                <w:noProof/>
                <w:lang w:val="ka-GE"/>
              </w:rPr>
            </w:pPr>
            <w:r>
              <w:rPr>
                <w:rFonts w:ascii="Sylfaen" w:hAnsi="Sylfaen"/>
                <w:b/>
                <w:lang w:val="ka-GE"/>
              </w:rPr>
              <w:tab/>
            </w:r>
            <w:r w:rsidRPr="00D72C44">
              <w:rPr>
                <w:rFonts w:ascii="Sylfaen" w:hAnsi="Sylfaen"/>
                <w:lang w:val="ka-GE"/>
              </w:rPr>
              <w:t>სადავო ნორმა</w:t>
            </w:r>
            <w:r>
              <w:rPr>
                <w:rFonts w:ascii="Sylfaen" w:hAnsi="Sylfaen"/>
                <w:b/>
                <w:lang w:val="ka-GE"/>
              </w:rPr>
              <w:t xml:space="preserve"> </w:t>
            </w:r>
            <w:r w:rsidRPr="00D72C44">
              <w:rPr>
                <w:rFonts w:ascii="Sylfaen" w:hAnsi="Sylfaen"/>
                <w:lang w:val="ka-GE"/>
              </w:rPr>
              <w:t>(</w:t>
            </w:r>
            <w:r w:rsidRPr="00905360">
              <w:rPr>
                <w:rFonts w:ascii="Sylfaen" w:hAnsi="Sylfaen" w:cs="Sylfaen"/>
                <w:noProof/>
                <w:lang w:val="ka-GE"/>
              </w:rPr>
              <w:t xml:space="preserve">სსსკ-ის 269-ე მუხლის მე-5 </w:t>
            </w:r>
            <w:r>
              <w:rPr>
                <w:rFonts w:ascii="Sylfaen" w:hAnsi="Sylfaen" w:cs="Sylfaen"/>
                <w:noProof/>
                <w:lang w:val="ka-GE"/>
              </w:rPr>
              <w:t>ნაწილ</w:t>
            </w:r>
            <w:r w:rsidRPr="00905360">
              <w:rPr>
                <w:rFonts w:ascii="Sylfaen" w:hAnsi="Sylfaen" w:cs="Sylfaen"/>
                <w:noProof/>
                <w:lang w:val="ka-GE"/>
              </w:rPr>
              <w:t>ის „ბ“ ქვეპუნქტი</w:t>
            </w:r>
            <w:r>
              <w:rPr>
                <w:rFonts w:ascii="Sylfaen" w:hAnsi="Sylfaen" w:cs="Sylfaen"/>
                <w:noProof/>
                <w:lang w:val="ka-GE"/>
              </w:rPr>
              <w:t xml:space="preserve">) </w:t>
            </w:r>
            <w:r w:rsidRPr="00D8377D">
              <w:rPr>
                <w:rFonts w:ascii="Sylfaen" w:hAnsi="Sylfaen" w:cs="Sylfaen"/>
                <w:noProof/>
                <w:lang w:val="ka-GE"/>
              </w:rPr>
              <w:t>მოსამართლეს აძლევს რა შესაძლებლობას</w:t>
            </w:r>
            <w:r>
              <w:rPr>
                <w:rFonts w:ascii="Sylfaen" w:hAnsi="Sylfaen" w:cs="Sylfaen"/>
                <w:noProof/>
                <w:lang w:val="ka-GE"/>
              </w:rPr>
              <w:t>, საქმის გადაკვალიფიცირების შემდეგ</w:t>
            </w:r>
            <w:r w:rsidRPr="00D8377D">
              <w:rPr>
                <w:rFonts w:ascii="Sylfaen" w:hAnsi="Sylfaen" w:cs="Sylfaen"/>
                <w:noProof/>
                <w:lang w:val="ka-GE"/>
              </w:rPr>
              <w:t xml:space="preserve"> ხანდაზმული დანაშაულისთვის </w:t>
            </w:r>
            <w:r w:rsidRPr="00D8377D">
              <w:rPr>
                <w:rFonts w:ascii="Sylfaen" w:hAnsi="Sylfaen" w:cs="Sylfaen"/>
                <w:noProof/>
                <w:lang w:val="ka-GE"/>
              </w:rPr>
              <w:lastRenderedPageBreak/>
              <w:t xml:space="preserve">გამოიტანოს გამამტყუნებელი განაჩენი, </w:t>
            </w:r>
            <w:r>
              <w:rPr>
                <w:rFonts w:ascii="Sylfaen" w:hAnsi="Sylfaen" w:cs="Sylfaen"/>
                <w:noProof/>
                <w:lang w:val="ka-GE"/>
              </w:rPr>
              <w:t>ი</w:t>
            </w:r>
            <w:r w:rsidRPr="00D8377D">
              <w:rPr>
                <w:rFonts w:ascii="Sylfaen" w:hAnsi="Sylfaen" w:cs="Sylfaen"/>
                <w:noProof/>
                <w:lang w:val="ka-GE"/>
              </w:rPr>
              <w:t>ს</w:t>
            </w:r>
            <w:r>
              <w:rPr>
                <w:rFonts w:ascii="Sylfaen" w:hAnsi="Sylfaen" w:cs="Sylfaen"/>
                <w:noProof/>
                <w:lang w:val="ka-GE"/>
              </w:rPr>
              <w:t xml:space="preserve"> უდავოდ</w:t>
            </w:r>
            <w:r w:rsidRPr="00D8377D">
              <w:rPr>
                <w:rFonts w:ascii="Sylfaen" w:hAnsi="Sylfaen" w:cs="Sylfaen"/>
                <w:noProof/>
                <w:lang w:val="ka-GE"/>
              </w:rPr>
              <w:t xml:space="preserve"> </w:t>
            </w:r>
            <w:r>
              <w:rPr>
                <w:rFonts w:ascii="Sylfaen" w:hAnsi="Sylfaen" w:cs="Sylfaen"/>
                <w:noProof/>
                <w:lang w:val="ka-GE"/>
              </w:rPr>
              <w:t>გულისხმობს</w:t>
            </w:r>
            <w:r w:rsidRPr="00D8377D">
              <w:rPr>
                <w:rFonts w:ascii="Sylfaen" w:hAnsi="Sylfaen" w:cs="Sylfaen"/>
                <w:noProof/>
                <w:lang w:val="ka-GE"/>
              </w:rPr>
              <w:t xml:space="preserve"> პასუხისმგებლობის დამდგენი კანონის უკუძალით გამოყენებას - ანუ კანონით ხანდაზმული დანაშაულისთვის პასუხისმგებლობისგან გათავ</w:t>
            </w:r>
            <w:r>
              <w:rPr>
                <w:rFonts w:ascii="Sylfaen" w:hAnsi="Sylfaen" w:cs="Sylfaen"/>
                <w:noProof/>
                <w:lang w:val="ka-GE"/>
              </w:rPr>
              <w:t>ისუ</w:t>
            </w:r>
            <w:r w:rsidRPr="00D8377D">
              <w:rPr>
                <w:rFonts w:ascii="Sylfaen" w:hAnsi="Sylfaen" w:cs="Sylfaen"/>
                <w:noProof/>
                <w:lang w:val="ka-GE"/>
              </w:rPr>
              <w:t>ფ</w:t>
            </w:r>
            <w:r>
              <w:rPr>
                <w:rFonts w:ascii="Sylfaen" w:hAnsi="Sylfaen" w:cs="Sylfaen"/>
                <w:noProof/>
                <w:lang w:val="ka-GE"/>
              </w:rPr>
              <w:t>ლ</w:t>
            </w:r>
            <w:r w:rsidRPr="00D8377D">
              <w:rPr>
                <w:rFonts w:ascii="Sylfaen" w:hAnsi="Sylfaen" w:cs="Sylfaen"/>
                <w:noProof/>
                <w:lang w:val="ka-GE"/>
              </w:rPr>
              <w:t>ების შემდეგ ასეთი პასუხისმგებლობის კვლავ  დადგენას.</w:t>
            </w:r>
          </w:p>
          <w:p w14:paraId="1FDEC80A" w14:textId="77777777" w:rsidR="00D549DB" w:rsidRDefault="00D549DB" w:rsidP="00D549DB">
            <w:pPr>
              <w:ind w:firstLine="720"/>
              <w:jc w:val="both"/>
              <w:rPr>
                <w:rFonts w:ascii="Sylfaen" w:hAnsi="Sylfaen" w:cs="Sylfaen"/>
                <w:noProof/>
                <w:lang w:val="ka-GE"/>
              </w:rPr>
            </w:pPr>
            <w:r>
              <w:rPr>
                <w:rFonts w:ascii="Sylfaen" w:hAnsi="Sylfaen" w:cs="Sylfaen"/>
                <w:lang w:val="ka-GE"/>
              </w:rPr>
              <w:t>იმავდროულად, სადავო ნორმის</w:t>
            </w:r>
            <w:r w:rsidRPr="00C14559">
              <w:rPr>
                <w:rFonts w:ascii="Sylfaen" w:hAnsi="Sylfaen" w:cs="Sylfaen"/>
                <w:lang w:val="ka-GE"/>
              </w:rPr>
              <w:t xml:space="preserve"> კონსტიტუციურობის საკითხის გადასაწყვეტად </w:t>
            </w:r>
            <w:r>
              <w:rPr>
                <w:rFonts w:ascii="Sylfaen" w:hAnsi="Sylfaen" w:cs="Sylfaen"/>
                <w:lang w:val="ka-GE"/>
              </w:rPr>
              <w:t>მნიშვნელოვანია/</w:t>
            </w:r>
            <w:r w:rsidRPr="00C14559">
              <w:rPr>
                <w:rFonts w:ascii="Sylfaen" w:hAnsi="Sylfaen" w:cs="Sylfaen"/>
                <w:lang w:val="ka-GE"/>
              </w:rPr>
              <w:t>საჭიროა</w:t>
            </w:r>
            <w:r>
              <w:rPr>
                <w:rFonts w:ascii="Sylfaen" w:hAnsi="Sylfaen" w:cs="Sylfaen"/>
                <w:lang w:val="ka-GE"/>
              </w:rPr>
              <w:t xml:space="preserve"> აღინიშნოს, რომ </w:t>
            </w:r>
            <w:r w:rsidRPr="003C5173">
              <w:rPr>
                <w:rFonts w:ascii="Sylfaen" w:hAnsi="Sylfaen" w:cs="Sylfaen"/>
                <w:lang w:val="ka-GE"/>
              </w:rPr>
              <w:t>სასჯელის მოხდისგან გათავისუფლება არ არის სისხლისსამართლებრივი პასუხისმგებლობისგან გათავისუფლების იდენტური. ამ მიზნით, უნდა გავაანალიზოთ სასჯელის დანიშვნის და მისი მოხდისგან გათავისუფლების სამართლებრივი შედეგები,</w:t>
            </w:r>
            <w:r>
              <w:rPr>
                <w:rFonts w:ascii="Sylfaen" w:hAnsi="Sylfaen" w:cs="Sylfaen"/>
                <w:lang w:val="ka-GE"/>
              </w:rPr>
              <w:t xml:space="preserve"> ამასთან,</w:t>
            </w:r>
            <w:r w:rsidRPr="003C5173">
              <w:rPr>
                <w:rFonts w:ascii="Sylfaen" w:hAnsi="Sylfaen" w:cs="Sylfaen"/>
                <w:lang w:val="ka-GE"/>
              </w:rPr>
              <w:t xml:space="preserve"> განსხვავება პასუხისმგებლობისგან და სასჯელისგან </w:t>
            </w:r>
            <w:r>
              <w:rPr>
                <w:rFonts w:ascii="Sylfaen" w:hAnsi="Sylfaen" w:cs="Sylfaen"/>
                <w:lang w:val="ka-GE"/>
              </w:rPr>
              <w:t>გათავისუფლების სამართლებრივ შედეგებს</w:t>
            </w:r>
            <w:r w:rsidRPr="003C5173">
              <w:rPr>
                <w:rFonts w:ascii="Sylfaen" w:hAnsi="Sylfaen" w:cs="Sylfaen"/>
                <w:lang w:val="ka-GE"/>
              </w:rPr>
              <w:t xml:space="preserve"> შორის.</w:t>
            </w:r>
            <w:r>
              <w:rPr>
                <w:rFonts w:ascii="Sylfaen" w:hAnsi="Sylfaen" w:cs="Sylfaen"/>
                <w:lang w:val="ka-GE"/>
              </w:rPr>
              <w:t xml:space="preserve"> საკონსტიტუციო სასამართლოს განმარტებით: </w:t>
            </w:r>
            <w:r>
              <w:rPr>
                <w:rFonts w:ascii="Sylfaen" w:hAnsi="Sylfaen" w:cs="Sylfaen"/>
                <w:noProof/>
                <w:lang w:val="ka-GE"/>
              </w:rPr>
              <w:t>„</w:t>
            </w:r>
            <w:r w:rsidRPr="00016F3D">
              <w:rPr>
                <w:rFonts w:ascii="Sylfaen" w:hAnsi="Sylfaen" w:cs="Sylfaen"/>
                <w:noProof/>
                <w:lang w:val="ka-GE"/>
              </w:rPr>
              <w:t>როცა</w:t>
            </w:r>
            <w:r w:rsidRPr="00016F3D">
              <w:rPr>
                <w:rFonts w:ascii="Sylfaen" w:hAnsi="Sylfaen"/>
                <w:noProof/>
                <w:lang w:val="ka-GE"/>
              </w:rPr>
              <w:t xml:space="preserve"> </w:t>
            </w:r>
            <w:r w:rsidRPr="00016F3D">
              <w:rPr>
                <w:rFonts w:ascii="Sylfaen" w:hAnsi="Sylfaen" w:cs="Sylfaen"/>
                <w:noProof/>
                <w:lang w:val="ka-GE"/>
              </w:rPr>
              <w:t>საუბარია</w:t>
            </w:r>
            <w:r w:rsidRPr="00016F3D">
              <w:rPr>
                <w:rFonts w:ascii="Sylfaen" w:hAnsi="Sylfaen"/>
                <w:noProof/>
                <w:lang w:val="ka-GE"/>
              </w:rPr>
              <w:t xml:space="preserve"> </w:t>
            </w:r>
            <w:r w:rsidRPr="00016F3D">
              <w:rPr>
                <w:rFonts w:ascii="Sylfaen" w:hAnsi="Sylfaen" w:cs="Sylfaen"/>
                <w:noProof/>
                <w:lang w:val="ka-GE"/>
              </w:rPr>
              <w:t>პასუხისმგებლობისაგან</w:t>
            </w:r>
            <w:r w:rsidRPr="00016F3D">
              <w:rPr>
                <w:rFonts w:ascii="Sylfaen" w:hAnsi="Sylfaen"/>
                <w:noProof/>
                <w:lang w:val="ka-GE"/>
              </w:rPr>
              <w:t xml:space="preserve"> </w:t>
            </w:r>
            <w:r w:rsidRPr="00016F3D">
              <w:rPr>
                <w:rFonts w:ascii="Sylfaen" w:hAnsi="Sylfaen" w:cs="Sylfaen"/>
                <w:noProof/>
                <w:lang w:val="ka-GE"/>
              </w:rPr>
              <w:t>გათავისუფლებაზე</w:t>
            </w:r>
            <w:r w:rsidRPr="00016F3D">
              <w:rPr>
                <w:rFonts w:ascii="Sylfaen" w:hAnsi="Sylfaen"/>
                <w:noProof/>
                <w:lang w:val="ka-GE"/>
              </w:rPr>
              <w:t xml:space="preserve">, </w:t>
            </w:r>
            <w:r w:rsidRPr="00016F3D">
              <w:rPr>
                <w:rFonts w:ascii="Sylfaen" w:hAnsi="Sylfaen" w:cs="Sylfaen"/>
                <w:noProof/>
                <w:lang w:val="ka-GE"/>
              </w:rPr>
              <w:t>აქ</w:t>
            </w:r>
            <w:r w:rsidRPr="00016F3D">
              <w:rPr>
                <w:rFonts w:ascii="Sylfaen" w:hAnsi="Sylfaen"/>
                <w:noProof/>
                <w:lang w:val="ka-GE"/>
              </w:rPr>
              <w:t xml:space="preserve"> </w:t>
            </w:r>
            <w:r w:rsidRPr="00016F3D">
              <w:rPr>
                <w:rFonts w:ascii="Sylfaen" w:hAnsi="Sylfaen" w:cs="Sylfaen"/>
                <w:noProof/>
                <w:lang w:val="ka-GE"/>
              </w:rPr>
              <w:t>კანონმდებელს</w:t>
            </w:r>
            <w:r w:rsidRPr="00016F3D">
              <w:rPr>
                <w:rFonts w:ascii="Sylfaen" w:hAnsi="Sylfaen"/>
                <w:noProof/>
                <w:lang w:val="ka-GE"/>
              </w:rPr>
              <w:t xml:space="preserve"> </w:t>
            </w:r>
            <w:r w:rsidRPr="00016F3D">
              <w:rPr>
                <w:rFonts w:ascii="Sylfaen" w:hAnsi="Sylfaen" w:cs="Sylfaen"/>
                <w:noProof/>
                <w:lang w:val="ka-GE"/>
              </w:rPr>
              <w:t>მხედველობაში</w:t>
            </w:r>
            <w:r w:rsidRPr="00016F3D">
              <w:rPr>
                <w:rFonts w:ascii="Sylfaen" w:hAnsi="Sylfaen"/>
                <w:noProof/>
                <w:lang w:val="ka-GE"/>
              </w:rPr>
              <w:t xml:space="preserve"> </w:t>
            </w:r>
            <w:r w:rsidRPr="00016F3D">
              <w:rPr>
                <w:rFonts w:ascii="Sylfaen" w:hAnsi="Sylfaen" w:cs="Sylfaen"/>
                <w:noProof/>
                <w:lang w:val="ka-GE"/>
              </w:rPr>
              <w:t>აქვს</w:t>
            </w:r>
            <w:r w:rsidRPr="00016F3D">
              <w:rPr>
                <w:rFonts w:ascii="Sylfaen" w:hAnsi="Sylfaen"/>
                <w:noProof/>
                <w:lang w:val="ka-GE"/>
              </w:rPr>
              <w:t xml:space="preserve"> </w:t>
            </w:r>
            <w:r w:rsidRPr="00016F3D">
              <w:rPr>
                <w:rFonts w:ascii="Sylfaen" w:hAnsi="Sylfaen" w:cs="Sylfaen"/>
                <w:noProof/>
                <w:lang w:val="ka-GE"/>
              </w:rPr>
              <w:t>ის</w:t>
            </w:r>
            <w:r w:rsidRPr="00016F3D">
              <w:rPr>
                <w:rFonts w:ascii="Sylfaen" w:hAnsi="Sylfaen"/>
                <w:noProof/>
                <w:lang w:val="ka-GE"/>
              </w:rPr>
              <w:t xml:space="preserve"> </w:t>
            </w:r>
            <w:r w:rsidRPr="00016F3D">
              <w:rPr>
                <w:rFonts w:ascii="Sylfaen" w:hAnsi="Sylfaen" w:cs="Sylfaen"/>
                <w:noProof/>
                <w:lang w:val="ka-GE"/>
              </w:rPr>
              <w:t>შემთხვევები</w:t>
            </w:r>
            <w:r w:rsidRPr="00016F3D">
              <w:rPr>
                <w:rFonts w:ascii="Sylfaen" w:hAnsi="Sylfaen"/>
                <w:noProof/>
                <w:lang w:val="ka-GE"/>
              </w:rPr>
              <w:t xml:space="preserve">, </w:t>
            </w:r>
            <w:r w:rsidRPr="00016F3D">
              <w:rPr>
                <w:rFonts w:ascii="Sylfaen" w:hAnsi="Sylfaen" w:cs="Sylfaen"/>
                <w:noProof/>
                <w:lang w:val="ka-GE"/>
              </w:rPr>
              <w:t>როცა</w:t>
            </w:r>
            <w:r w:rsidRPr="00016F3D">
              <w:rPr>
                <w:rFonts w:ascii="Sylfaen" w:hAnsi="Sylfaen"/>
                <w:noProof/>
                <w:lang w:val="ka-GE"/>
              </w:rPr>
              <w:t xml:space="preserve"> </w:t>
            </w:r>
            <w:r w:rsidRPr="00016F3D">
              <w:rPr>
                <w:rFonts w:ascii="Sylfaen" w:hAnsi="Sylfaen" w:cs="Sylfaen"/>
                <w:noProof/>
                <w:lang w:val="ka-GE"/>
              </w:rPr>
              <w:t>გაუმართლებელია</w:t>
            </w:r>
            <w:r w:rsidRPr="00016F3D">
              <w:rPr>
                <w:rFonts w:ascii="Sylfaen" w:hAnsi="Sylfaen"/>
                <w:noProof/>
                <w:lang w:val="ka-GE"/>
              </w:rPr>
              <w:t xml:space="preserve"> </w:t>
            </w:r>
            <w:r w:rsidRPr="00016F3D">
              <w:rPr>
                <w:rFonts w:ascii="Sylfaen" w:hAnsi="Sylfaen" w:cs="Sylfaen"/>
                <w:noProof/>
                <w:lang w:val="ka-GE"/>
              </w:rPr>
              <w:t>პასუხისმგებლობის</w:t>
            </w:r>
            <w:r w:rsidRPr="00016F3D">
              <w:rPr>
                <w:rFonts w:ascii="Sylfaen" w:hAnsi="Sylfaen"/>
                <w:noProof/>
                <w:lang w:val="ka-GE"/>
              </w:rPr>
              <w:t xml:space="preserve"> </w:t>
            </w:r>
            <w:r w:rsidRPr="00016F3D">
              <w:rPr>
                <w:rFonts w:ascii="Sylfaen" w:hAnsi="Sylfaen" w:cs="Sylfaen"/>
                <w:noProof/>
                <w:lang w:val="ka-GE"/>
              </w:rPr>
              <w:t>დაკისრება</w:t>
            </w:r>
            <w:r w:rsidRPr="00016F3D">
              <w:rPr>
                <w:rFonts w:ascii="Sylfaen" w:hAnsi="Sylfaen"/>
                <w:noProof/>
                <w:lang w:val="ka-GE"/>
              </w:rPr>
              <w:t xml:space="preserve">, </w:t>
            </w:r>
            <w:r w:rsidRPr="00016F3D">
              <w:rPr>
                <w:rFonts w:ascii="Sylfaen" w:hAnsi="Sylfaen" w:cs="Sylfaen"/>
                <w:noProof/>
                <w:lang w:val="ka-GE"/>
              </w:rPr>
              <w:t>როცა</w:t>
            </w:r>
            <w:r w:rsidRPr="00016F3D">
              <w:rPr>
                <w:rFonts w:ascii="Sylfaen" w:hAnsi="Sylfaen"/>
                <w:noProof/>
                <w:lang w:val="ka-GE"/>
              </w:rPr>
              <w:t xml:space="preserve"> </w:t>
            </w:r>
            <w:r w:rsidRPr="00016F3D">
              <w:rPr>
                <w:rFonts w:ascii="Sylfaen" w:hAnsi="Sylfaen" w:cs="Sylfaen"/>
                <w:noProof/>
                <w:lang w:val="ka-GE"/>
              </w:rPr>
              <w:t>პასუხისმგებლობა</w:t>
            </w:r>
            <w:r w:rsidRPr="00016F3D">
              <w:rPr>
                <w:rFonts w:ascii="Sylfaen" w:hAnsi="Sylfaen"/>
                <w:noProof/>
                <w:lang w:val="ka-GE"/>
              </w:rPr>
              <w:t xml:space="preserve"> </w:t>
            </w:r>
            <w:r w:rsidRPr="00016F3D">
              <w:rPr>
                <w:rFonts w:ascii="Sylfaen" w:hAnsi="Sylfaen" w:cs="Sylfaen"/>
                <w:noProof/>
                <w:lang w:val="ka-GE"/>
              </w:rPr>
              <w:t>აღარ</w:t>
            </w:r>
            <w:r w:rsidRPr="00016F3D">
              <w:rPr>
                <w:rFonts w:ascii="Sylfaen" w:hAnsi="Sylfaen"/>
                <w:noProof/>
                <w:lang w:val="ka-GE"/>
              </w:rPr>
              <w:t xml:space="preserve"> </w:t>
            </w:r>
            <w:r w:rsidRPr="00016F3D">
              <w:rPr>
                <w:rFonts w:ascii="Sylfaen" w:hAnsi="Sylfaen" w:cs="Sylfaen"/>
                <w:noProof/>
                <w:lang w:val="ka-GE"/>
              </w:rPr>
              <w:t>ვლინდება</w:t>
            </w:r>
            <w:r w:rsidRPr="00016F3D">
              <w:rPr>
                <w:rFonts w:ascii="Sylfaen" w:hAnsi="Sylfaen"/>
                <w:noProof/>
                <w:lang w:val="ka-GE"/>
              </w:rPr>
              <w:t xml:space="preserve"> </w:t>
            </w:r>
            <w:r w:rsidRPr="00016F3D">
              <w:rPr>
                <w:rFonts w:ascii="Sylfaen" w:hAnsi="Sylfaen" w:cs="Sylfaen"/>
                <w:noProof/>
                <w:lang w:val="ka-GE"/>
              </w:rPr>
              <w:t>კონკრეტულ</w:t>
            </w:r>
            <w:r w:rsidRPr="00016F3D">
              <w:rPr>
                <w:rFonts w:ascii="Sylfaen" w:hAnsi="Sylfaen"/>
                <w:noProof/>
                <w:lang w:val="ka-GE"/>
              </w:rPr>
              <w:t xml:space="preserve"> </w:t>
            </w:r>
            <w:r w:rsidRPr="00016F3D">
              <w:rPr>
                <w:rFonts w:ascii="Sylfaen" w:hAnsi="Sylfaen" w:cs="Sylfaen"/>
                <w:noProof/>
                <w:lang w:val="ka-GE"/>
              </w:rPr>
              <w:t>სასჯელში</w:t>
            </w:r>
            <w:r w:rsidRPr="00016F3D">
              <w:rPr>
                <w:rFonts w:ascii="Sylfaen" w:hAnsi="Sylfaen"/>
                <w:noProof/>
                <w:lang w:val="ka-GE"/>
              </w:rPr>
              <w:t xml:space="preserve">. </w:t>
            </w:r>
            <w:r w:rsidRPr="00016F3D">
              <w:rPr>
                <w:rFonts w:ascii="Sylfaen" w:hAnsi="Sylfaen" w:cs="Sylfaen"/>
                <w:noProof/>
                <w:lang w:val="ka-GE"/>
              </w:rPr>
              <w:t>ამდენად</w:t>
            </w:r>
            <w:r w:rsidRPr="00016F3D">
              <w:rPr>
                <w:rFonts w:ascii="Sylfaen" w:hAnsi="Sylfaen"/>
                <w:noProof/>
                <w:lang w:val="ka-GE"/>
              </w:rPr>
              <w:t xml:space="preserve">, </w:t>
            </w:r>
            <w:r w:rsidRPr="00016F3D">
              <w:rPr>
                <w:rFonts w:ascii="Sylfaen" w:hAnsi="Sylfaen" w:cs="Sylfaen"/>
                <w:noProof/>
                <w:lang w:val="ka-GE"/>
              </w:rPr>
              <w:t>პასუხისმგებლობისაგან</w:t>
            </w:r>
            <w:r w:rsidRPr="00016F3D">
              <w:rPr>
                <w:rFonts w:ascii="Sylfaen" w:hAnsi="Sylfaen"/>
                <w:noProof/>
                <w:lang w:val="ka-GE"/>
              </w:rPr>
              <w:t xml:space="preserve"> </w:t>
            </w:r>
            <w:r w:rsidRPr="00016F3D">
              <w:rPr>
                <w:rFonts w:ascii="Sylfaen" w:hAnsi="Sylfaen" w:cs="Sylfaen"/>
                <w:noProof/>
                <w:lang w:val="ka-GE"/>
              </w:rPr>
              <w:t>გათავისუფლება</w:t>
            </w:r>
            <w:r w:rsidRPr="00016F3D">
              <w:rPr>
                <w:rFonts w:ascii="Sylfaen" w:hAnsi="Sylfaen"/>
                <w:noProof/>
                <w:lang w:val="ka-GE"/>
              </w:rPr>
              <w:t xml:space="preserve"> </w:t>
            </w:r>
            <w:r w:rsidRPr="00016F3D">
              <w:rPr>
                <w:rFonts w:ascii="Sylfaen" w:hAnsi="Sylfaen" w:cs="Sylfaen"/>
                <w:noProof/>
                <w:lang w:val="ka-GE"/>
              </w:rPr>
              <w:t>სავარაუდო</w:t>
            </w:r>
            <w:r w:rsidRPr="00016F3D">
              <w:rPr>
                <w:rFonts w:ascii="Sylfaen" w:hAnsi="Sylfaen"/>
                <w:noProof/>
                <w:lang w:val="ka-GE"/>
              </w:rPr>
              <w:t xml:space="preserve"> </w:t>
            </w:r>
            <w:r w:rsidRPr="00016F3D">
              <w:rPr>
                <w:rFonts w:ascii="Sylfaen" w:hAnsi="Sylfaen" w:cs="Sylfaen"/>
                <w:noProof/>
                <w:lang w:val="ka-GE"/>
              </w:rPr>
              <w:t>სასჯელის</w:t>
            </w:r>
            <w:r w:rsidRPr="00016F3D">
              <w:rPr>
                <w:rFonts w:ascii="Sylfaen" w:hAnsi="Sylfaen"/>
                <w:noProof/>
                <w:lang w:val="ka-GE"/>
              </w:rPr>
              <w:t xml:space="preserve"> </w:t>
            </w:r>
            <w:r w:rsidRPr="00016F3D">
              <w:rPr>
                <w:rFonts w:ascii="Sylfaen" w:hAnsi="Sylfaen" w:cs="Sylfaen"/>
                <w:noProof/>
                <w:lang w:val="ka-GE"/>
              </w:rPr>
              <w:t>გამოყენებაზე</w:t>
            </w:r>
            <w:r w:rsidRPr="00016F3D">
              <w:rPr>
                <w:rFonts w:ascii="Sylfaen" w:hAnsi="Sylfaen"/>
                <w:noProof/>
                <w:lang w:val="ka-GE"/>
              </w:rPr>
              <w:t xml:space="preserve"> </w:t>
            </w:r>
            <w:r w:rsidRPr="00016F3D">
              <w:rPr>
                <w:rFonts w:ascii="Sylfaen" w:hAnsi="Sylfaen" w:cs="Sylfaen"/>
                <w:noProof/>
                <w:lang w:val="ka-GE"/>
              </w:rPr>
              <w:t>უარის</w:t>
            </w:r>
            <w:r w:rsidRPr="00016F3D">
              <w:rPr>
                <w:rFonts w:ascii="Sylfaen" w:hAnsi="Sylfaen"/>
                <w:noProof/>
                <w:lang w:val="ka-GE"/>
              </w:rPr>
              <w:t xml:space="preserve"> </w:t>
            </w:r>
            <w:r w:rsidRPr="00016F3D">
              <w:rPr>
                <w:rFonts w:ascii="Sylfaen" w:hAnsi="Sylfaen" w:cs="Sylfaen"/>
                <w:noProof/>
                <w:lang w:val="ka-GE"/>
              </w:rPr>
              <w:t>თქმაა</w:t>
            </w:r>
            <w:r w:rsidRPr="00016F3D">
              <w:rPr>
                <w:rFonts w:ascii="Sylfaen" w:hAnsi="Sylfaen"/>
                <w:noProof/>
                <w:lang w:val="ka-GE"/>
              </w:rPr>
              <w:t xml:space="preserve">. </w:t>
            </w:r>
            <w:r w:rsidRPr="00016F3D">
              <w:rPr>
                <w:rFonts w:ascii="Sylfaen" w:hAnsi="Sylfaen" w:cs="Sylfaen"/>
                <w:noProof/>
                <w:lang w:val="ka-GE"/>
              </w:rPr>
              <w:t>ხოლო</w:t>
            </w:r>
            <w:r w:rsidRPr="00016F3D">
              <w:rPr>
                <w:rFonts w:ascii="Sylfaen" w:hAnsi="Sylfaen"/>
                <w:noProof/>
                <w:lang w:val="ka-GE"/>
              </w:rPr>
              <w:t xml:space="preserve"> </w:t>
            </w:r>
            <w:r w:rsidRPr="00016F3D">
              <w:rPr>
                <w:rFonts w:ascii="Sylfaen" w:hAnsi="Sylfaen" w:cs="Sylfaen"/>
                <w:noProof/>
                <w:lang w:val="ka-GE"/>
              </w:rPr>
              <w:t>იმ</w:t>
            </w:r>
            <w:r w:rsidRPr="00016F3D">
              <w:rPr>
                <w:rFonts w:ascii="Sylfaen" w:hAnsi="Sylfaen"/>
                <w:noProof/>
                <w:lang w:val="ka-GE"/>
              </w:rPr>
              <w:t xml:space="preserve"> </w:t>
            </w:r>
            <w:r w:rsidRPr="00016F3D">
              <w:rPr>
                <w:rFonts w:ascii="Sylfaen" w:hAnsi="Sylfaen" w:cs="Sylfaen"/>
                <w:noProof/>
                <w:lang w:val="ka-GE"/>
              </w:rPr>
              <w:t>შემთხვევაში</w:t>
            </w:r>
            <w:r w:rsidRPr="00016F3D">
              <w:rPr>
                <w:rFonts w:ascii="Sylfaen" w:hAnsi="Sylfaen"/>
                <w:noProof/>
                <w:lang w:val="ka-GE"/>
              </w:rPr>
              <w:t xml:space="preserve">, </w:t>
            </w:r>
            <w:r w:rsidRPr="00016F3D">
              <w:rPr>
                <w:rFonts w:ascii="Sylfaen" w:hAnsi="Sylfaen" w:cs="Sylfaen"/>
                <w:noProof/>
                <w:lang w:val="ka-GE"/>
              </w:rPr>
              <w:t>როცა</w:t>
            </w:r>
            <w:r w:rsidRPr="00016F3D">
              <w:rPr>
                <w:rFonts w:ascii="Sylfaen" w:hAnsi="Sylfaen"/>
                <w:noProof/>
                <w:lang w:val="ka-GE"/>
              </w:rPr>
              <w:t xml:space="preserve"> </w:t>
            </w:r>
            <w:r w:rsidRPr="00016F3D">
              <w:rPr>
                <w:rFonts w:ascii="Sylfaen" w:hAnsi="Sylfaen" w:cs="Sylfaen"/>
                <w:noProof/>
                <w:lang w:val="ka-GE"/>
              </w:rPr>
              <w:t>სახეზეა</w:t>
            </w:r>
            <w:r w:rsidRPr="00016F3D">
              <w:rPr>
                <w:rFonts w:ascii="Sylfaen" w:hAnsi="Sylfaen"/>
                <w:noProof/>
                <w:lang w:val="ka-GE"/>
              </w:rPr>
              <w:t xml:space="preserve"> </w:t>
            </w:r>
            <w:r w:rsidRPr="00016F3D">
              <w:rPr>
                <w:rFonts w:ascii="Sylfaen" w:hAnsi="Sylfaen" w:cs="Sylfaen"/>
                <w:noProof/>
                <w:lang w:val="ka-GE"/>
              </w:rPr>
              <w:t>სასჯელი</w:t>
            </w:r>
            <w:r w:rsidRPr="00016F3D">
              <w:rPr>
                <w:rFonts w:ascii="Sylfaen" w:hAnsi="Sylfaen"/>
                <w:noProof/>
                <w:lang w:val="ka-GE"/>
              </w:rPr>
              <w:t xml:space="preserve">, </w:t>
            </w:r>
            <w:r w:rsidRPr="00016F3D">
              <w:rPr>
                <w:rFonts w:ascii="Sylfaen" w:hAnsi="Sylfaen" w:cs="Sylfaen"/>
                <w:noProof/>
                <w:lang w:val="ka-GE"/>
              </w:rPr>
              <w:t>აქ</w:t>
            </w:r>
            <w:r w:rsidRPr="00016F3D">
              <w:rPr>
                <w:rFonts w:ascii="Sylfaen" w:hAnsi="Sylfaen"/>
                <w:noProof/>
                <w:lang w:val="ka-GE"/>
              </w:rPr>
              <w:t xml:space="preserve"> </w:t>
            </w:r>
            <w:r w:rsidRPr="00016F3D">
              <w:rPr>
                <w:rFonts w:ascii="Sylfaen" w:hAnsi="Sylfaen" w:cs="Sylfaen"/>
                <w:noProof/>
                <w:lang w:val="ka-GE"/>
              </w:rPr>
              <w:t>პასუხისმგებლობა</w:t>
            </w:r>
            <w:r w:rsidRPr="00016F3D">
              <w:rPr>
                <w:rFonts w:ascii="Sylfaen" w:hAnsi="Sylfaen"/>
                <w:noProof/>
                <w:lang w:val="ka-GE"/>
              </w:rPr>
              <w:t xml:space="preserve"> </w:t>
            </w:r>
            <w:r w:rsidRPr="00016F3D">
              <w:rPr>
                <w:rFonts w:ascii="Sylfaen" w:hAnsi="Sylfaen" w:cs="Sylfaen"/>
                <w:noProof/>
                <w:lang w:val="ka-GE"/>
              </w:rPr>
              <w:t>შესაძლებლობა</w:t>
            </w:r>
            <w:r w:rsidRPr="00016F3D">
              <w:rPr>
                <w:rFonts w:ascii="Sylfaen" w:hAnsi="Sylfaen"/>
                <w:noProof/>
                <w:lang w:val="ka-GE"/>
              </w:rPr>
              <w:t xml:space="preserve"> </w:t>
            </w:r>
            <w:r w:rsidRPr="00016F3D">
              <w:rPr>
                <w:rFonts w:ascii="Sylfaen" w:hAnsi="Sylfaen" w:cs="Sylfaen"/>
                <w:noProof/>
                <w:lang w:val="ka-GE"/>
              </w:rPr>
              <w:t>კი</w:t>
            </w:r>
            <w:r w:rsidRPr="00016F3D">
              <w:rPr>
                <w:rFonts w:ascii="Sylfaen" w:hAnsi="Sylfaen"/>
                <w:noProof/>
                <w:lang w:val="ka-GE"/>
              </w:rPr>
              <w:t xml:space="preserve"> </w:t>
            </w:r>
            <w:r w:rsidRPr="00016F3D">
              <w:rPr>
                <w:rFonts w:ascii="Sylfaen" w:hAnsi="Sylfaen" w:cs="Sylfaen"/>
                <w:noProof/>
                <w:lang w:val="ka-GE"/>
              </w:rPr>
              <w:t>არაა</w:t>
            </w:r>
            <w:r w:rsidRPr="00016F3D">
              <w:rPr>
                <w:rFonts w:ascii="Sylfaen" w:hAnsi="Sylfaen"/>
                <w:noProof/>
                <w:lang w:val="ka-GE"/>
              </w:rPr>
              <w:t xml:space="preserve">, </w:t>
            </w:r>
            <w:r w:rsidRPr="00016F3D">
              <w:rPr>
                <w:rFonts w:ascii="Sylfaen" w:hAnsi="Sylfaen" w:cs="Sylfaen"/>
                <w:noProof/>
                <w:lang w:val="ka-GE"/>
              </w:rPr>
              <w:t>არამედ</w:t>
            </w:r>
            <w:r w:rsidRPr="00016F3D">
              <w:rPr>
                <w:rFonts w:ascii="Sylfaen" w:hAnsi="Sylfaen"/>
                <w:noProof/>
                <w:lang w:val="ka-GE"/>
              </w:rPr>
              <w:t xml:space="preserve"> </w:t>
            </w:r>
            <w:r w:rsidRPr="00016F3D">
              <w:rPr>
                <w:rFonts w:ascii="Sylfaen" w:hAnsi="Sylfaen" w:cs="Sylfaen"/>
                <w:noProof/>
                <w:lang w:val="ka-GE"/>
              </w:rPr>
              <w:t>სინამდვილის</w:t>
            </w:r>
            <w:r w:rsidRPr="00016F3D">
              <w:rPr>
                <w:rFonts w:ascii="Sylfaen" w:hAnsi="Sylfaen"/>
                <w:noProof/>
                <w:lang w:val="ka-GE"/>
              </w:rPr>
              <w:t xml:space="preserve"> </w:t>
            </w:r>
            <w:r w:rsidRPr="00016F3D">
              <w:rPr>
                <w:rFonts w:ascii="Sylfaen" w:hAnsi="Sylfaen" w:cs="Sylfaen"/>
                <w:noProof/>
                <w:lang w:val="ka-GE"/>
              </w:rPr>
              <w:t>ფაქტია</w:t>
            </w:r>
            <w:r w:rsidRPr="00016F3D">
              <w:rPr>
                <w:rFonts w:ascii="Sylfaen" w:hAnsi="Sylfaen"/>
                <w:noProof/>
                <w:lang w:val="ka-GE"/>
              </w:rPr>
              <w:t xml:space="preserve">, </w:t>
            </w:r>
            <w:r w:rsidRPr="00016F3D">
              <w:rPr>
                <w:rFonts w:ascii="Sylfaen" w:hAnsi="Sylfaen" w:cs="Sylfaen"/>
                <w:noProof/>
                <w:lang w:val="ka-GE"/>
              </w:rPr>
              <w:t>ესაა</w:t>
            </w:r>
            <w:r w:rsidRPr="00016F3D">
              <w:rPr>
                <w:rFonts w:ascii="Sylfaen" w:hAnsi="Sylfaen"/>
                <w:noProof/>
                <w:lang w:val="ka-GE"/>
              </w:rPr>
              <w:t xml:space="preserve"> </w:t>
            </w:r>
            <w:r w:rsidRPr="00016F3D">
              <w:rPr>
                <w:rFonts w:ascii="Sylfaen" w:hAnsi="Sylfaen" w:cs="Sylfaen"/>
                <w:noProof/>
                <w:lang w:val="ka-GE"/>
              </w:rPr>
              <w:t>კონკრეტული</w:t>
            </w:r>
            <w:r w:rsidRPr="00016F3D">
              <w:rPr>
                <w:rFonts w:ascii="Sylfaen" w:hAnsi="Sylfaen"/>
                <w:noProof/>
                <w:lang w:val="ka-GE"/>
              </w:rPr>
              <w:t xml:space="preserve"> </w:t>
            </w:r>
            <w:r w:rsidRPr="00016F3D">
              <w:rPr>
                <w:rFonts w:ascii="Sylfaen" w:hAnsi="Sylfaen" w:cs="Sylfaen"/>
                <w:noProof/>
                <w:lang w:val="ka-GE"/>
              </w:rPr>
              <w:t>სანქციის</w:t>
            </w:r>
            <w:r w:rsidRPr="00016F3D">
              <w:rPr>
                <w:rFonts w:ascii="Sylfaen" w:hAnsi="Sylfaen"/>
                <w:noProof/>
                <w:lang w:val="ka-GE"/>
              </w:rPr>
              <w:t xml:space="preserve"> </w:t>
            </w:r>
            <w:r w:rsidRPr="00016F3D">
              <w:rPr>
                <w:rFonts w:ascii="Sylfaen" w:hAnsi="Sylfaen" w:cs="Sylfaen"/>
                <w:noProof/>
                <w:lang w:val="ka-GE"/>
              </w:rPr>
              <w:t>რეალიზაცია</w:t>
            </w:r>
            <w:r>
              <w:rPr>
                <w:rFonts w:ascii="Sylfaen" w:hAnsi="Sylfaen"/>
                <w:noProof/>
                <w:lang w:val="ka-GE"/>
              </w:rPr>
              <w:t>“</w:t>
            </w:r>
            <w:r>
              <w:rPr>
                <w:rStyle w:val="ad"/>
                <w:rFonts w:ascii="Sylfaen" w:hAnsi="Sylfaen"/>
                <w:noProof/>
                <w:lang w:val="ka-GE"/>
              </w:rPr>
              <w:footnoteReference w:id="25"/>
            </w:r>
            <w:r>
              <w:rPr>
                <w:rFonts w:ascii="Sylfaen" w:hAnsi="Sylfaen"/>
                <w:noProof/>
                <w:lang w:val="ka-GE"/>
              </w:rPr>
              <w:t>.</w:t>
            </w:r>
          </w:p>
          <w:p w14:paraId="40ACD950" w14:textId="77777777" w:rsidR="00D549DB" w:rsidRPr="00A5591C" w:rsidRDefault="00D549DB" w:rsidP="00D549DB">
            <w:pPr>
              <w:spacing w:after="200" w:line="276" w:lineRule="auto"/>
              <w:ind w:firstLine="720"/>
              <w:contextualSpacing/>
              <w:jc w:val="both"/>
              <w:rPr>
                <w:rFonts w:ascii="Sylfaen" w:hAnsi="Sylfaen"/>
                <w:lang w:val="ka-GE"/>
              </w:rPr>
            </w:pPr>
            <w:r w:rsidRPr="00A5591C">
              <w:rPr>
                <w:rFonts w:ascii="Sylfaen" w:hAnsi="Sylfaen"/>
                <w:lang w:val="ka-GE"/>
              </w:rPr>
              <w:t xml:space="preserve">სისხლის სამართლის კოდექსი განასხვავებს სისხლისსამართლებრივი პასუხისმგებლობისგან (თავი XIII) და სასჯელისგან გათავისუფლების საფუძვლებს (თავი XIV). სისხლისსამართლებრივი პასუხისმგებლობისგან გათავისუფლების საფუძველია ქმედითი მონანიება, ვითარების შეცვლა, ბრალდებულის თანამშრომლობა საგამოძიებო ორგანოებთან და სისხლისსამართლებრივი პასუხისმგებლობის ხანდაზმულობის ვადის გასვლა. სასჯელისგან გათავისუფლების ფორმებს წარმოადგენს სასჯელის მოხდისგან პირობით ვადამდე გათავისუფლება, სასჯელის მოუხდელი ნაწილის უფრო მსუბუქი სასჯელით შეცვლა, სასჯელის გადახედვა მსჯავრდებულის გამოძიებასთან თანამშორმლობის შედეგად, სასჯელისგან გათავისუფლება ავადმყოფობის ან ხანდაზმულობის გამო, სასჯელის გადავადება ორსული ქალისთვის და სასჯელის მოხდისგან გათავისუფლება გამამტყუნებელი განაჩენის ხანდაზმულობის გამო. </w:t>
            </w:r>
            <w:r>
              <w:rPr>
                <w:rFonts w:ascii="Sylfaen" w:hAnsi="Sylfaen"/>
                <w:lang w:val="ka-GE"/>
              </w:rPr>
              <w:t>„</w:t>
            </w:r>
            <w:r w:rsidRPr="00A5591C">
              <w:rPr>
                <w:rFonts w:ascii="Sylfaen" w:hAnsi="Sylfaen"/>
                <w:lang w:val="ka-GE"/>
              </w:rPr>
              <w:t>საფუძველთა ამ ორ ჯგუფს ერთმნიშვნელოვნად განასხვავებს ის, რომ პასუხისმგებლობისგან გათავისუფლება ხდება მანამ, სანამ სასამართლო დაადგენს პირის დამნაშავეობას და მიიღებს გამამტყუნებელ განაჩენს. თუ პირის დამნაშავეობა დადგინდება და მას სასჯელი დაენიშნება, შეიძლება ის გათავისუფლდეს მისი მოხდისგან სასჯელის აღსრულებამდე ან აღსრულების დაწყების შემდეგ, მაგრამ სისხლის სამართლის კოდექსის მიხედვით, ეს მხოლოდ სასჯელისგან გათავისუფლებაა და არა პასუხისმგებლობისგან გათავისუფლება</w:t>
            </w:r>
            <w:r>
              <w:rPr>
                <w:rFonts w:ascii="Sylfaen" w:hAnsi="Sylfaen"/>
                <w:lang w:val="ka-GE"/>
              </w:rPr>
              <w:t>“</w:t>
            </w:r>
            <w:r>
              <w:rPr>
                <w:rStyle w:val="ad"/>
                <w:rFonts w:ascii="Sylfaen" w:hAnsi="Sylfaen"/>
                <w:lang w:val="ka-GE"/>
              </w:rPr>
              <w:footnoteReference w:id="26"/>
            </w:r>
            <w:r w:rsidRPr="00A5591C">
              <w:rPr>
                <w:rFonts w:ascii="Sylfaen" w:hAnsi="Sylfaen"/>
                <w:lang w:val="ka-GE"/>
              </w:rPr>
              <w:t xml:space="preserve">. </w:t>
            </w:r>
          </w:p>
          <w:p w14:paraId="421995F3" w14:textId="77777777" w:rsidR="00D549DB" w:rsidRDefault="00D549DB" w:rsidP="00D549DB">
            <w:pPr>
              <w:ind w:firstLine="720"/>
              <w:jc w:val="both"/>
              <w:rPr>
                <w:rFonts w:ascii="Sylfaen" w:hAnsi="Sylfaen" w:cs="Sylfaen"/>
                <w:noProof/>
                <w:lang w:val="ka-GE"/>
              </w:rPr>
            </w:pPr>
            <w:r>
              <w:rPr>
                <w:rFonts w:ascii="Sylfaen" w:hAnsi="Sylfaen"/>
                <w:lang w:val="ka-GE"/>
              </w:rPr>
              <w:lastRenderedPageBreak/>
              <w:t xml:space="preserve">იმავდროულად, </w:t>
            </w:r>
            <w:r w:rsidRPr="00A5591C">
              <w:rPr>
                <w:rFonts w:ascii="Sylfaen" w:hAnsi="Sylfaen"/>
                <w:lang w:val="ka-GE"/>
              </w:rPr>
              <w:t xml:space="preserve">კანონმდებლობის ანალიზი </w:t>
            </w:r>
            <w:r>
              <w:rPr>
                <w:rFonts w:ascii="Sylfaen" w:hAnsi="Sylfaen"/>
                <w:lang w:val="ka-GE"/>
              </w:rPr>
              <w:t xml:space="preserve">იძლევა საშუალებას </w:t>
            </w:r>
            <w:r w:rsidRPr="00A5591C">
              <w:rPr>
                <w:rFonts w:ascii="Sylfaen" w:hAnsi="Sylfaen"/>
                <w:lang w:val="ka-GE"/>
              </w:rPr>
              <w:t>დავასკვნათ</w:t>
            </w:r>
            <w:r>
              <w:rPr>
                <w:rFonts w:ascii="Sylfaen" w:hAnsi="Sylfaen"/>
                <w:lang w:val="ka-GE"/>
              </w:rPr>
              <w:t>:</w:t>
            </w:r>
            <w:r w:rsidRPr="00A5591C">
              <w:rPr>
                <w:rFonts w:ascii="Sylfaen" w:hAnsi="Sylfaen"/>
                <w:lang w:val="ka-GE"/>
              </w:rPr>
              <w:t xml:space="preserve"> </w:t>
            </w:r>
            <w:r>
              <w:rPr>
                <w:rFonts w:ascii="Sylfaen" w:hAnsi="Sylfaen"/>
                <w:lang w:val="ka-GE"/>
              </w:rPr>
              <w:t>„</w:t>
            </w:r>
            <w:r w:rsidRPr="00A5591C">
              <w:rPr>
                <w:rFonts w:ascii="Sylfaen" w:hAnsi="Sylfaen"/>
                <w:lang w:val="ka-GE"/>
              </w:rPr>
              <w:t>დანიშნული სასჯელისგან გათავისუფლება სისხლის სამართლის კოდექსის მიზნებისთვისაც არ წარმოადგენს პასუხისმგებლობისგან გათავისუფლებას. ამასთან, სასჯელისგან გათავისუფლება არ ნიშნავს, რომ პირი თავისუფლდება სისხლისსამართლებრივი პასუხისმგებლობის შემადგენელი ყველა იძულებითი ღონისძიებისგან ან მსჯავრდებულის სტატუსთან დაკავშირებული სამომავლო ნეგატიური სამართლებრივი შედეგებისგან</w:t>
            </w:r>
            <w:r>
              <w:rPr>
                <w:rFonts w:ascii="Sylfaen" w:hAnsi="Sylfaen"/>
                <w:lang w:val="ka-GE"/>
              </w:rPr>
              <w:t>“</w:t>
            </w:r>
            <w:r>
              <w:rPr>
                <w:rStyle w:val="ad"/>
                <w:rFonts w:ascii="Sylfaen" w:hAnsi="Sylfaen"/>
                <w:lang w:val="ka-GE"/>
              </w:rPr>
              <w:footnoteReference w:id="27"/>
            </w:r>
            <w:r w:rsidRPr="00A5591C">
              <w:rPr>
                <w:rFonts w:ascii="Sylfaen" w:hAnsi="Sylfaen"/>
                <w:lang w:val="ka-GE"/>
              </w:rPr>
              <w:t>.</w:t>
            </w:r>
          </w:p>
          <w:p w14:paraId="6A9A547B" w14:textId="77777777" w:rsidR="00D549DB" w:rsidRDefault="00D549DB" w:rsidP="00D549DB">
            <w:pPr>
              <w:spacing w:after="200" w:line="276" w:lineRule="auto"/>
              <w:ind w:firstLine="720"/>
              <w:contextualSpacing/>
              <w:jc w:val="both"/>
              <w:rPr>
                <w:rFonts w:ascii="Sylfaen" w:hAnsi="Sylfaen" w:cs="Sylfaen"/>
                <w:lang w:val="ka-GE"/>
              </w:rPr>
            </w:pPr>
            <w:r w:rsidRPr="00C14559">
              <w:rPr>
                <w:rFonts w:ascii="Sylfaen" w:hAnsi="Sylfaen" w:cs="Sylfaen"/>
                <w:lang w:val="ka-GE"/>
              </w:rPr>
              <w:t xml:space="preserve">საქართველოს სისხლის სამართლის კოდექსის 79-ე მუხლის მე-2 ნაწილის თანახმად, “სასჯელისგან გათავისუფლებული ითვლება ნასამართლობის არმქონედ”.  შესაბამისად, ნასამართლობის არქონა იცავს პირს ნასამართლობიდან გამომდინარე უარყოფითი და არასასურველი სამართლებრივი </w:t>
            </w:r>
            <w:r>
              <w:rPr>
                <w:rFonts w:ascii="Sylfaen" w:hAnsi="Sylfaen" w:cs="Sylfaen"/>
                <w:lang w:val="ka-GE"/>
              </w:rPr>
              <w:t>შეზღუდვებისგან,</w:t>
            </w:r>
            <w:r w:rsidRPr="00C66F0F">
              <w:rPr>
                <w:rFonts w:ascii="Sylfaen" w:hAnsi="Sylfaen" w:cs="Sylfaen"/>
                <w:lang w:val="ka-GE"/>
              </w:rPr>
              <w:t xml:space="preserve"> </w:t>
            </w:r>
            <w:r w:rsidRPr="00C14559">
              <w:rPr>
                <w:rFonts w:ascii="Sylfaen" w:hAnsi="Sylfaen" w:cs="Sylfaen"/>
                <w:lang w:val="ka-GE"/>
              </w:rPr>
              <w:t>მაგ</w:t>
            </w:r>
            <w:r>
              <w:rPr>
                <w:rFonts w:ascii="Sylfaen" w:hAnsi="Sylfaen" w:cs="Sylfaen"/>
                <w:lang w:val="ka-GE"/>
              </w:rPr>
              <w:t>ალითად:</w:t>
            </w:r>
            <w:r w:rsidRPr="00C14559">
              <w:rPr>
                <w:rFonts w:ascii="Sylfaen" w:hAnsi="Sylfaen" w:cs="Sylfaen"/>
                <w:lang w:val="ka-GE"/>
              </w:rPr>
              <w:t xml:space="preserve"> საჯარო სამსახურში დასაქმების თვალსაზრისით</w:t>
            </w:r>
            <w:r>
              <w:rPr>
                <w:rFonts w:ascii="Sylfaen" w:hAnsi="Sylfaen" w:cs="Sylfaen"/>
                <w:lang w:val="ka-GE"/>
              </w:rPr>
              <w:t>;</w:t>
            </w:r>
            <w:r w:rsidRPr="00C14559">
              <w:rPr>
                <w:rFonts w:ascii="Sylfaen" w:hAnsi="Sylfaen" w:cs="Sylfaen"/>
                <w:lang w:val="ka-GE"/>
              </w:rPr>
              <w:t xml:space="preserve"> </w:t>
            </w:r>
            <w:r>
              <w:rPr>
                <w:rFonts w:ascii="Sylfaen" w:hAnsi="Sylfaen" w:cs="Sylfaen"/>
                <w:lang w:val="ka-GE"/>
              </w:rPr>
              <w:t xml:space="preserve">ასევე, </w:t>
            </w:r>
            <w:r w:rsidRPr="00C14559">
              <w:rPr>
                <w:rFonts w:ascii="Sylfaen" w:hAnsi="Sylfaen" w:cs="Sylfaen"/>
                <w:lang w:val="ka-GE"/>
              </w:rPr>
              <w:t xml:space="preserve">ნასამართლობისგან გათავისუფლება გამორიცხავს რისკს, რომ მომავალში პირის მიერ გარკვეული დანაშაულების ჩადენისას მას პასუხისმგებლობა დაუმძიმდება, რადგან ერთხელ უკვე იქნა გამტყუნებული შესაბამისი დანაშაულის ჩადენისთვის. </w:t>
            </w:r>
          </w:p>
          <w:p w14:paraId="6D275772" w14:textId="77777777" w:rsidR="00F03B89" w:rsidRDefault="00D549DB" w:rsidP="00F03B89">
            <w:pPr>
              <w:spacing w:after="200" w:line="276" w:lineRule="auto"/>
              <w:ind w:firstLine="720"/>
              <w:contextualSpacing/>
              <w:jc w:val="both"/>
              <w:rPr>
                <w:rFonts w:ascii="Sylfaen" w:hAnsi="Sylfaen"/>
                <w:lang w:val="ka-GE"/>
              </w:rPr>
            </w:pPr>
            <w:r>
              <w:rPr>
                <w:rFonts w:ascii="Sylfaen" w:hAnsi="Sylfaen" w:cs="Sylfaen"/>
                <w:lang w:val="ka-GE"/>
              </w:rPr>
              <w:t xml:space="preserve">თუმცა, </w:t>
            </w:r>
            <w:r w:rsidRPr="003C5173">
              <w:rPr>
                <w:rFonts w:ascii="Sylfaen" w:hAnsi="Sylfaen" w:cs="Sylfaen"/>
                <w:lang w:val="ka-GE"/>
              </w:rPr>
              <w:t>„სისხლის სამართლის საპროცესო კოდექსის მე-3 მუხლის მე-8 ნაწილის თანახმად, პირი, რომლის მიმართაც გამოტანილია გამამტყუნებელი განაჩენი, არის მსჯავრდებული. პირი, რომელიც დამნაშავედ იქნება ცნობილი და სასჯელი დაენიშნება ქმედების ჩადენის დროს მოქმედი კანონის საფუძველზე, მიუხედავად იმისა, რომ გათავისუფლდება სასჯელის მოხდისგან, მაინც ითვლება მსჯავრდებულად</w:t>
            </w:r>
            <w:r>
              <w:rPr>
                <w:rFonts w:ascii="Sylfaen" w:hAnsi="Sylfaen" w:cs="Sylfaen"/>
                <w:lang w:val="ka-GE"/>
              </w:rPr>
              <w:t>“</w:t>
            </w:r>
            <w:r>
              <w:rPr>
                <w:rStyle w:val="ad"/>
                <w:rFonts w:ascii="Sylfaen" w:hAnsi="Sylfaen" w:cs="Sylfaen"/>
                <w:lang w:val="ka-GE"/>
              </w:rPr>
              <w:footnoteReference w:id="28"/>
            </w:r>
            <w:r>
              <w:rPr>
                <w:rFonts w:ascii="Sylfaen" w:hAnsi="Sylfaen" w:cs="Sylfaen"/>
                <w:lang w:val="ka-GE"/>
              </w:rPr>
              <w:t>. იმავდროულად, მსჯავრდებულად ცნობა იწვევს მთელ რიგ ნეგატიურ სამართლებრივ შედეგებს. მაგალითად:</w:t>
            </w:r>
            <w:r w:rsidRPr="003C5173">
              <w:rPr>
                <w:rFonts w:ascii="Sylfaen" w:hAnsi="Sylfaen" w:cs="Sylfaen"/>
                <w:lang w:val="ka-GE"/>
              </w:rPr>
              <w:t xml:space="preserve"> სისხლის სამართლის კოდექსის კერძო ნაწილი ითვალისწინებს </w:t>
            </w:r>
            <w:r>
              <w:rPr>
                <w:rFonts w:ascii="Sylfaen" w:hAnsi="Sylfaen" w:cs="Sylfaen"/>
                <w:lang w:val="ka-GE"/>
              </w:rPr>
              <w:t>არაერთ</w:t>
            </w:r>
            <w:r w:rsidRPr="003C5173">
              <w:rPr>
                <w:rFonts w:ascii="Sylfaen" w:hAnsi="Sylfaen" w:cs="Sylfaen"/>
                <w:lang w:val="ka-GE"/>
              </w:rPr>
              <w:t xml:space="preserve"> </w:t>
            </w:r>
            <w:r>
              <w:rPr>
                <w:rFonts w:ascii="Sylfaen" w:hAnsi="Sylfaen" w:cs="Sylfaen"/>
                <w:lang w:val="ka-GE"/>
              </w:rPr>
              <w:t>მუხლ</w:t>
            </w:r>
            <w:r w:rsidRPr="003C5173">
              <w:rPr>
                <w:rFonts w:ascii="Sylfaen" w:hAnsi="Sylfaen" w:cs="Sylfaen"/>
                <w:lang w:val="ka-GE"/>
              </w:rPr>
              <w:t>ს, სადაც დამამძიმებელ გარემოებას წარმოადგენს შესაბამისი დანაშაულის ჩადენა ამ მუხლით გათვალისწინებული დანაშაულისთვის მსჯავრდებული პირის მიერ (მაგ., მუხლი 322</w:t>
            </w:r>
            <w:r w:rsidRPr="003C5173">
              <w:rPr>
                <w:rFonts w:ascii="Sylfaen" w:hAnsi="Sylfaen" w:cs="Sylfaen"/>
                <w:vertAlign w:val="superscript"/>
                <w:lang w:val="ka-GE"/>
              </w:rPr>
              <w:t>2</w:t>
            </w:r>
            <w:r w:rsidRPr="003C5173">
              <w:rPr>
                <w:rFonts w:ascii="Sylfaen" w:hAnsi="Sylfaen" w:cs="Sylfaen"/>
                <w:lang w:val="ka-GE"/>
              </w:rPr>
              <w:t>, მუხლი 338, მუხლი 192 და  ა.შ</w:t>
            </w:r>
            <w:r>
              <w:rPr>
                <w:rFonts w:ascii="Sylfaen" w:hAnsi="Sylfaen" w:cs="Sylfaen"/>
                <w:lang w:val="ka-GE"/>
              </w:rPr>
              <w:t xml:space="preserve">.) </w:t>
            </w:r>
            <w:r w:rsidRPr="00EE71B6">
              <w:rPr>
                <w:rFonts w:ascii="Sylfaen" w:hAnsi="Sylfaen"/>
                <w:lang w:val="ka-GE"/>
              </w:rPr>
              <w:t>და სხვა.</w:t>
            </w:r>
            <w:r w:rsidR="00F03B89">
              <w:rPr>
                <w:rFonts w:ascii="Sylfaen" w:hAnsi="Sylfaen"/>
                <w:lang w:val="ka-GE"/>
              </w:rPr>
              <w:t xml:space="preserve"> </w:t>
            </w:r>
          </w:p>
          <w:p w14:paraId="113512D8" w14:textId="77777777" w:rsidR="00F03B89" w:rsidRDefault="00F03B89" w:rsidP="00F03B89">
            <w:pPr>
              <w:spacing w:after="200" w:line="276" w:lineRule="auto"/>
              <w:ind w:firstLine="720"/>
              <w:contextualSpacing/>
              <w:jc w:val="both"/>
              <w:rPr>
                <w:rFonts w:ascii="Sylfaen" w:hAnsi="Sylfaen"/>
                <w:lang w:val="ka-GE"/>
              </w:rPr>
            </w:pPr>
          </w:p>
          <w:p w14:paraId="037E1298" w14:textId="69AF7E5A" w:rsidR="00EC78C9" w:rsidRPr="00F03B89" w:rsidRDefault="00F03B89" w:rsidP="002A0513">
            <w:pPr>
              <w:spacing w:after="200" w:line="276" w:lineRule="auto"/>
              <w:ind w:firstLine="720"/>
              <w:contextualSpacing/>
              <w:jc w:val="both"/>
              <w:rPr>
                <w:rFonts w:ascii="Sylfaen" w:hAnsi="Sylfaen"/>
                <w:b/>
                <w:bCs/>
                <w:lang w:val="ka-GE"/>
              </w:rPr>
            </w:pPr>
            <w:r w:rsidRPr="00F03B89">
              <w:rPr>
                <w:rFonts w:ascii="Sylfaen" w:hAnsi="Sylfaen"/>
                <w:b/>
                <w:bCs/>
                <w:lang w:val="ka-GE"/>
              </w:rPr>
              <w:t>სწორედ იმის გამო, რომ ითვლებოდა მსჯავრდებულ პირად, ბადრი ჯაფარიძეს საქართველოს პარლამენტის მიერ აღნიშნული საფუძვლით შეუწყდა საქართველოს პარლამენტის წევრის უფლებამოსილება</w:t>
            </w:r>
            <w:r w:rsidR="002A0513">
              <w:rPr>
                <w:rFonts w:ascii="Sylfaen" w:hAnsi="Sylfaen"/>
                <w:b/>
                <w:bCs/>
                <w:lang w:val="ka-GE"/>
              </w:rPr>
              <w:t xml:space="preserve">. </w:t>
            </w:r>
            <w:r w:rsidRPr="00F03B89">
              <w:rPr>
                <w:rFonts w:ascii="Sylfaen" w:hAnsi="Sylfaen"/>
                <w:b/>
                <w:bCs/>
                <w:lang w:val="ka-GE"/>
              </w:rPr>
              <w:t xml:space="preserve">დანართი </w:t>
            </w:r>
            <w:r w:rsidR="002A0513">
              <w:rPr>
                <w:rFonts w:ascii="Sylfaen" w:hAnsi="Sylfaen"/>
                <w:b/>
                <w:bCs/>
                <w:lang w:val="ka-GE"/>
              </w:rPr>
              <w:t xml:space="preserve">11 - </w:t>
            </w:r>
            <w:r w:rsidRPr="00F03B89">
              <w:rPr>
                <w:rFonts w:ascii="Sylfaen" w:hAnsi="Sylfaen"/>
                <w:b/>
                <w:bCs/>
                <w:lang w:val="ka-GE"/>
              </w:rPr>
              <w:t>საქართველოს პარლამენტის  2022 წლის 15 თებერვლის #1361-</w:t>
            </w:r>
            <w:r w:rsidRPr="00D71CA5">
              <w:rPr>
                <w:rFonts w:ascii="Sylfaen" w:hAnsi="Sylfaen"/>
                <w:b/>
                <w:bCs/>
                <w:lang w:val="ka-GE"/>
              </w:rPr>
              <w:t>VIII</w:t>
            </w:r>
            <w:r w:rsidRPr="00F03B89">
              <w:rPr>
                <w:rFonts w:ascii="Sylfaen" w:hAnsi="Sylfaen"/>
                <w:b/>
                <w:bCs/>
                <w:lang w:val="ka-GE"/>
              </w:rPr>
              <w:t>მს-</w:t>
            </w:r>
            <w:r w:rsidRPr="00D71CA5">
              <w:rPr>
                <w:rFonts w:ascii="Sylfaen" w:hAnsi="Sylfaen"/>
                <w:b/>
                <w:bCs/>
                <w:lang w:val="ka-GE"/>
              </w:rPr>
              <w:t>X</w:t>
            </w:r>
            <w:r w:rsidRPr="00F03B89">
              <w:rPr>
                <w:rFonts w:ascii="Sylfaen" w:hAnsi="Sylfaen"/>
                <w:b/>
                <w:bCs/>
                <w:lang w:val="ka-GE"/>
              </w:rPr>
              <w:t>მპ დადგენილება)</w:t>
            </w:r>
          </w:p>
          <w:p w14:paraId="2E110F6B" w14:textId="77777777" w:rsidR="00EC78C9" w:rsidRPr="00C14559" w:rsidRDefault="00EC78C9" w:rsidP="00D549DB">
            <w:pPr>
              <w:spacing w:after="200" w:line="276" w:lineRule="auto"/>
              <w:ind w:firstLine="720"/>
              <w:contextualSpacing/>
              <w:jc w:val="both"/>
              <w:rPr>
                <w:rFonts w:ascii="Sylfaen" w:hAnsi="Sylfaen"/>
                <w:lang w:val="ka-GE"/>
              </w:rPr>
            </w:pPr>
          </w:p>
          <w:p w14:paraId="6C0743B3" w14:textId="77777777" w:rsidR="00D549DB" w:rsidRPr="00A5591C" w:rsidRDefault="00D549DB" w:rsidP="00D549DB">
            <w:pPr>
              <w:spacing w:after="200" w:line="276" w:lineRule="auto"/>
              <w:ind w:firstLine="720"/>
              <w:contextualSpacing/>
              <w:jc w:val="both"/>
              <w:rPr>
                <w:rFonts w:ascii="Sylfaen" w:hAnsi="Sylfaen"/>
                <w:lang w:val="ka-GE"/>
              </w:rPr>
            </w:pPr>
            <w:r>
              <w:rPr>
                <w:rFonts w:ascii="Sylfaen" w:hAnsi="Sylfaen"/>
                <w:lang w:val="ka-GE"/>
              </w:rPr>
              <w:t>„</w:t>
            </w:r>
            <w:r w:rsidRPr="00A5591C">
              <w:rPr>
                <w:rFonts w:ascii="Sylfaen" w:hAnsi="Sylfaen"/>
                <w:lang w:val="ka-GE"/>
              </w:rPr>
              <w:t xml:space="preserve">გარდა ამისა, ხაზგასმას საჭიროებს ის გარემოება, რომ სისხლის სამართლის პასუხისმგებლობის საფუძველია დანაშაული, ანუ სისხლის სამართლის კანონით გათვალისწინებული მართლსაწინააღმდეგო და ბრალეული ქმედება. მოთხოვნა, რომ დანაშაული უნდა იყოს ბრალეული ქმედება, ნიშნავს მის გასაკიცხაობას სასამართლოს მიერ. პირის ბრალეულად ცნობა სასამართლოს მიერ ნიშნავს მის გაკიცხვას იმისთვის, რომ დაარღვია კანონი და მართლსაწინააღმდეგო ქმედების ჩადენის არჩევანი გააკეთა. პირის ბრალეულობა ამგვარი </w:t>
            </w:r>
            <w:r w:rsidRPr="00A5591C">
              <w:rPr>
                <w:rFonts w:ascii="Sylfaen" w:hAnsi="Sylfaen"/>
                <w:lang w:val="ka-GE"/>
              </w:rPr>
              <w:lastRenderedPageBreak/>
              <w:t>გაგებით, წარმოადგენს საფუძველს პირის დამნაშავედ ცნობისთვის და სასჯელის დაკისრებისთვის. პირის გასამართლების არსი მდგომარეობს არა მხოლოდ სასჯელის დაკისრებაში, არამედ, უპირველეს ყოვლისა, სასამართლოს მეშვეობით პირის გაკიცხვაში მის მიერ ჩადენილი მართლსაწინააღმდეგო ქმედების ჩადენისთვის. დასკვნა პირის დამნაშავეობის შესახებ და მით უფრო სასჯელის დანიშვნა, რომელშიც ვლინდება, რას იმსახურებს სამართალდამრღვევი პირი სასამართლოს შეფასებით, გარდაუვლად შეიცავს გაკიცხვის ელემენტს. სისხლისსამართლებრივი წარმოების კონტექსტში პირის დამნაშავედ ცნობა და ნაგულისხმევი გაკიცხვა, თავის მხრივ, ახდენს გავლენას შესაბამისი პირის რეპუტაციაზე და ამ პირის აღქმაზე საზოგადოების სხვა წევრების მიერ</w:t>
            </w:r>
            <w:r>
              <w:rPr>
                <w:rFonts w:ascii="Sylfaen" w:hAnsi="Sylfaen"/>
                <w:lang w:val="ka-GE"/>
              </w:rPr>
              <w:t>“</w:t>
            </w:r>
            <w:r>
              <w:rPr>
                <w:rStyle w:val="ad"/>
                <w:rFonts w:ascii="Sylfaen" w:hAnsi="Sylfaen"/>
                <w:lang w:val="ka-GE"/>
              </w:rPr>
              <w:footnoteReference w:id="29"/>
            </w:r>
            <w:r w:rsidRPr="00A5591C">
              <w:rPr>
                <w:rFonts w:ascii="Sylfaen" w:hAnsi="Sylfaen"/>
                <w:lang w:val="ka-GE"/>
              </w:rPr>
              <w:t xml:space="preserve">. </w:t>
            </w:r>
            <w:r>
              <w:rPr>
                <w:rFonts w:ascii="Sylfaen" w:hAnsi="Sylfaen"/>
                <w:lang w:val="ka-GE"/>
              </w:rPr>
              <w:t>„</w:t>
            </w:r>
            <w:r w:rsidRPr="00A5591C">
              <w:rPr>
                <w:rFonts w:ascii="Sylfaen" w:hAnsi="Sylfaen"/>
                <w:lang w:val="ka-GE"/>
              </w:rPr>
              <w:t>პირის დამნაშავედ ცნობა და ნაგულისხმევი გაკიცვა ახდენს ზეგავლენას მის რეპუტაციაზე. ამდენად, დამნაშავედ ცნობის და სასჯელის დაკისრების მომენტიდან პირი ექვემდებარება, სახელმწიფოს მხრიდან, უარყოფით და არასასურველ ზეგავლენას, რომელიც მის მიერ ჩადენილი მართლსაწინააღდეგო ქმედების შედეგია და სისხლისსამართლებრივი პასუხისმგებლობის გამოვლენის პირველადი ფორმაა, ამასთან, ყველა სხვა ღონისძიების საფუძველია</w:t>
            </w:r>
            <w:r>
              <w:rPr>
                <w:rFonts w:ascii="Sylfaen" w:hAnsi="Sylfaen"/>
                <w:lang w:val="ka-GE"/>
              </w:rPr>
              <w:t>“</w:t>
            </w:r>
            <w:r>
              <w:rPr>
                <w:rStyle w:val="ad"/>
                <w:rFonts w:ascii="Sylfaen" w:hAnsi="Sylfaen"/>
                <w:lang w:val="ka-GE"/>
              </w:rPr>
              <w:footnoteReference w:id="30"/>
            </w:r>
            <w:r w:rsidRPr="00A5591C">
              <w:rPr>
                <w:rFonts w:ascii="Sylfaen" w:hAnsi="Sylfaen"/>
                <w:lang w:val="ka-GE"/>
              </w:rPr>
              <w:t xml:space="preserve">. </w:t>
            </w:r>
          </w:p>
          <w:p w14:paraId="518B98E8" w14:textId="18538419" w:rsidR="00F03B89" w:rsidRDefault="00D549DB" w:rsidP="001304CF">
            <w:pPr>
              <w:spacing w:after="200" w:line="276" w:lineRule="auto"/>
              <w:ind w:firstLine="720"/>
              <w:contextualSpacing/>
              <w:jc w:val="both"/>
              <w:rPr>
                <w:rFonts w:ascii="Sylfaen" w:hAnsi="Sylfaen"/>
                <w:lang w:val="ka-GE"/>
              </w:rPr>
            </w:pPr>
            <w:r>
              <w:rPr>
                <w:rFonts w:ascii="Sylfaen" w:hAnsi="Sylfaen"/>
                <w:lang w:val="ka-GE"/>
              </w:rPr>
              <w:t xml:space="preserve">ზემოაღნიშნულიდან გამომდინარე, სადავო ნორმის საფუძველზე </w:t>
            </w:r>
            <w:r w:rsidRPr="00A5591C">
              <w:rPr>
                <w:rFonts w:ascii="Sylfaen" w:hAnsi="Sylfaen"/>
                <w:lang w:val="ka-GE"/>
              </w:rPr>
              <w:t xml:space="preserve">პირის ბრალეულად </w:t>
            </w:r>
            <w:r>
              <w:rPr>
                <w:rFonts w:ascii="Sylfaen" w:hAnsi="Sylfaen"/>
                <w:lang w:val="ka-GE"/>
              </w:rPr>
              <w:t xml:space="preserve">და დამნაშავედ </w:t>
            </w:r>
            <w:r w:rsidRPr="00A5591C">
              <w:rPr>
                <w:rFonts w:ascii="Sylfaen" w:hAnsi="Sylfaen"/>
                <w:lang w:val="ka-GE"/>
              </w:rPr>
              <w:t xml:space="preserve">ცნობა, </w:t>
            </w:r>
            <w:r>
              <w:rPr>
                <w:rFonts w:ascii="Sylfaen" w:hAnsi="Sylfaen"/>
                <w:lang w:val="ka-GE"/>
              </w:rPr>
              <w:t>მიუხედავად იმისა, რომ ხდება დანიშნული სასჯელის მოხდისგან გათავისუფლება,</w:t>
            </w:r>
            <w:r w:rsidRPr="00A5591C">
              <w:rPr>
                <w:rFonts w:ascii="Sylfaen" w:hAnsi="Sylfaen"/>
                <w:lang w:val="ka-GE"/>
              </w:rPr>
              <w:t xml:space="preserve"> </w:t>
            </w:r>
            <w:r>
              <w:rPr>
                <w:rFonts w:ascii="Sylfaen" w:hAnsi="Sylfaen"/>
                <w:lang w:val="ka-GE"/>
              </w:rPr>
              <w:t>წარმოადგენს პასუხისმგებლობის დაკისრებას. ამასთან, როგორც უკვე აღვნიშნეთ, სადავო ნორმა ითვალისწინებს რა პასუხისმგებლობის დაკისრებას ხანდაზმული დანაშაულისთვის (მაშასადამე, კონკრეტული პირის მიმართ გაუქმებული დანაშაულისთვის), იწვევს პასუხისმგებლობის დამდგენი კანონის უკუძალით გამოყენებას და შედეგად, 31</w:t>
            </w:r>
            <w:r w:rsidRPr="00A5591C">
              <w:rPr>
                <w:rFonts w:ascii="Sylfaen" w:hAnsi="Sylfaen"/>
                <w:lang w:val="ka-GE"/>
              </w:rPr>
              <w:t>-ე მუხლის მე</w:t>
            </w:r>
            <w:r>
              <w:rPr>
                <w:rFonts w:ascii="Sylfaen" w:hAnsi="Sylfaen"/>
                <w:lang w:val="ka-GE"/>
              </w:rPr>
              <w:t>-9</w:t>
            </w:r>
            <w:r w:rsidRPr="00A5591C">
              <w:rPr>
                <w:rFonts w:ascii="Sylfaen" w:hAnsi="Sylfaen"/>
                <w:lang w:val="ka-GE"/>
              </w:rPr>
              <w:t xml:space="preserve"> პუნქტის </w:t>
            </w:r>
            <w:r>
              <w:rPr>
                <w:rFonts w:ascii="Sylfaen" w:hAnsi="Sylfaen"/>
                <w:lang w:val="ka-GE"/>
              </w:rPr>
              <w:t>დარღვევას</w:t>
            </w:r>
            <w:r w:rsidRPr="00A5591C">
              <w:rPr>
                <w:rFonts w:ascii="Sylfaen" w:hAnsi="Sylfaen"/>
                <w:lang w:val="ka-GE"/>
              </w:rPr>
              <w:t>.</w:t>
            </w:r>
          </w:p>
          <w:p w14:paraId="6A84C006" w14:textId="77777777" w:rsidR="00F03B89" w:rsidRPr="00A5591C" w:rsidRDefault="00F03B89" w:rsidP="00D549DB">
            <w:pPr>
              <w:spacing w:after="200" w:line="276" w:lineRule="auto"/>
              <w:ind w:firstLine="720"/>
              <w:contextualSpacing/>
              <w:jc w:val="both"/>
              <w:rPr>
                <w:rFonts w:ascii="Sylfaen" w:hAnsi="Sylfaen"/>
                <w:lang w:val="ka-GE"/>
              </w:rPr>
            </w:pPr>
          </w:p>
          <w:p w14:paraId="0A552A6D" w14:textId="77777777" w:rsidR="00D549DB" w:rsidRPr="00EA0A2A" w:rsidRDefault="00D549DB" w:rsidP="00D549DB">
            <w:pPr>
              <w:jc w:val="both"/>
              <w:rPr>
                <w:rFonts w:ascii="Sylfaen" w:hAnsi="Sylfaen"/>
                <w:lang w:val="ka-GE"/>
              </w:rPr>
            </w:pPr>
            <w:r>
              <w:rPr>
                <w:rFonts w:ascii="Sylfaen" w:hAnsi="Sylfaen"/>
                <w:b/>
                <w:lang w:val="ka-GE"/>
              </w:rPr>
              <w:tab/>
            </w:r>
            <w:r w:rsidRPr="00EE71B6">
              <w:rPr>
                <w:rFonts w:ascii="Sylfaen" w:hAnsi="Sylfaen"/>
                <w:lang w:val="ka-GE"/>
              </w:rPr>
              <w:t>წინამდებარე საქმის მიზნებისთვის ასევე საინტერესოა</w:t>
            </w:r>
            <w:r w:rsidRPr="00EA0A2A">
              <w:rPr>
                <w:rFonts w:ascii="Sylfaen" w:hAnsi="Sylfaen"/>
                <w:lang w:val="ka-GE"/>
              </w:rPr>
              <w:t xml:space="preserve"> </w:t>
            </w:r>
            <w:r>
              <w:rPr>
                <w:rFonts w:ascii="Sylfaen" w:hAnsi="Sylfaen"/>
                <w:lang w:val="ka-GE"/>
              </w:rPr>
              <w:t>საკონ</w:t>
            </w:r>
            <w:r w:rsidRPr="00DC3802">
              <w:rPr>
                <w:rFonts w:ascii="Sylfaen" w:hAnsi="Sylfaen"/>
                <w:lang w:val="ka-GE"/>
              </w:rPr>
              <w:t xml:space="preserve">სტიტუციო სასამართლომ 2016 წლის 13 აპრილის </w:t>
            </w:r>
            <w:r>
              <w:rPr>
                <w:rFonts w:ascii="Sylfaen" w:hAnsi="Sylfaen"/>
                <w:lang w:val="ka-GE"/>
              </w:rPr>
              <w:t>გადაწყვეტილება</w:t>
            </w:r>
            <w:r w:rsidRPr="00DC3802">
              <w:rPr>
                <w:rFonts w:ascii="Sylfaen" w:hAnsi="Sylfaen"/>
                <w:lang w:val="ka-GE"/>
              </w:rPr>
              <w:t xml:space="preserve"> N3/1/633,634</w:t>
            </w:r>
            <w:r>
              <w:rPr>
                <w:rFonts w:ascii="Sylfaen" w:hAnsi="Sylfaen"/>
                <w:lang w:val="ka-GE"/>
              </w:rPr>
              <w:t>, რომლითაც</w:t>
            </w:r>
            <w:r w:rsidRPr="00DC3802">
              <w:rPr>
                <w:rFonts w:ascii="Sylfaen" w:hAnsi="Sylfaen"/>
                <w:lang w:val="ka-GE"/>
              </w:rPr>
              <w:t xml:space="preserve"> </w:t>
            </w:r>
            <w:r>
              <w:rPr>
                <w:rFonts w:ascii="Sylfaen" w:hAnsi="Sylfaen"/>
                <w:lang w:val="ka-GE"/>
              </w:rPr>
              <w:t xml:space="preserve">არაკონსტიტუციურად იქნა ცნობილი </w:t>
            </w:r>
            <w:r w:rsidRPr="00C14559">
              <w:rPr>
                <w:rFonts w:ascii="Sylfaen" w:hAnsi="Sylfaen"/>
                <w:color w:val="000000"/>
                <w:lang w:val="ka-GE"/>
              </w:rPr>
              <w:t>საქართველოს სისხლის სამართლის საპროცესო კოდექსის  269-ე მუხლის მე-5 ნაწილის</w:t>
            </w:r>
            <w:r>
              <w:rPr>
                <w:rFonts w:ascii="Sylfaen" w:hAnsi="Sylfaen"/>
                <w:color w:val="000000"/>
                <w:lang w:val="ka-GE"/>
              </w:rPr>
              <w:t xml:space="preserve"> „</w:t>
            </w:r>
            <w:r w:rsidRPr="00C14559">
              <w:rPr>
                <w:rFonts w:ascii="Sylfaen" w:hAnsi="Sylfaen"/>
                <w:color w:val="000000"/>
                <w:lang w:val="ka-GE"/>
              </w:rPr>
              <w:t>გ“ ქვეპუნქტი</w:t>
            </w:r>
            <w:r>
              <w:rPr>
                <w:rFonts w:ascii="Sylfaen" w:hAnsi="Sylfaen"/>
                <w:color w:val="000000"/>
                <w:lang w:val="ka-GE"/>
              </w:rPr>
              <w:t>, რომელიც შემდეგი შინაარსის იყო:</w:t>
            </w:r>
            <w:r w:rsidRPr="00EA0A2A">
              <w:rPr>
                <w:rFonts w:ascii="Sylfaen" w:hAnsi="Sylfaen" w:cs="Sylfaen"/>
                <w:lang w:val="ka-GE"/>
              </w:rPr>
              <w:t xml:space="preserve"> </w:t>
            </w:r>
            <w:r>
              <w:rPr>
                <w:rFonts w:ascii="Sylfaen" w:hAnsi="Sylfaen" w:cs="Sylfaen"/>
                <w:lang w:val="ka-GE"/>
              </w:rPr>
              <w:t>„</w:t>
            </w:r>
            <w:r w:rsidRPr="00EA0A2A">
              <w:rPr>
                <w:rFonts w:ascii="Sylfaen" w:hAnsi="Sylfaen" w:cs="Sylfaen"/>
                <w:lang w:val="ka-GE"/>
              </w:rPr>
              <w:t>თუ განაჩენის გამოტანის მომენტისათვის ახალი კანონი აუქმებს ქმედების დანაშაულებრიობას, სასამართლო მიიღებს გამამტყუნებელ განაჩენს სასჯელის დანიშვნით და მისი მოხდისაგან გათავისუფლებით</w:t>
            </w:r>
            <w:r>
              <w:rPr>
                <w:rFonts w:ascii="Sylfaen" w:hAnsi="Sylfaen" w:cs="Sylfaen"/>
                <w:lang w:val="ka-GE"/>
              </w:rPr>
              <w:t>“</w:t>
            </w:r>
            <w:r w:rsidRPr="00EA0A2A">
              <w:rPr>
                <w:rFonts w:ascii="Sylfaen" w:hAnsi="Sylfaen" w:cs="Sylfaen"/>
                <w:lang w:val="ka-GE"/>
              </w:rPr>
              <w:t>.</w:t>
            </w:r>
          </w:p>
          <w:p w14:paraId="0049545E" w14:textId="77777777" w:rsidR="00D549DB" w:rsidRDefault="00D549DB" w:rsidP="00D549DB">
            <w:pPr>
              <w:jc w:val="both"/>
              <w:rPr>
                <w:rFonts w:ascii="Sylfaen" w:hAnsi="Sylfaen"/>
                <w:lang w:val="ka-GE"/>
              </w:rPr>
            </w:pPr>
            <w:r>
              <w:rPr>
                <w:rFonts w:ascii="Sylfaen" w:hAnsi="Sylfaen"/>
                <w:b/>
                <w:lang w:val="ka-GE"/>
              </w:rPr>
              <w:tab/>
            </w:r>
            <w:r>
              <w:rPr>
                <w:rFonts w:ascii="Sylfaen" w:hAnsi="Sylfaen"/>
                <w:lang w:val="ka-GE"/>
              </w:rPr>
              <w:t xml:space="preserve">სადავო ნორმა გულისხმობდა, რომ თუ განაჩენის გამოტანის მომენტისთვის მოხდებოდა კანონით ქმედების დანაშაულებრიობის გაუქმება, სასამართლო მაინც მიიღებდა გამამტყუნებელ განაჩენს სასჯელის დანიშვნით და მისი მოხდისგან გათავისუფლებით. საკონსტიტუციო სასამართლოს შეფასებით, სასჯელისგან გათავისუფლება ვერ გაუტოლებოდა პასუხისგებლობისგან გათავისუფლებას კონსტიტუციის მიზნებისთვის, შესაბამისად, სადავო ნორმა ითვალისწინებდა რა პასუხისმგებლობის დაწესებას გაუქმებული დანაშაულისთვის, მიუხედავად იმისა, რომ იმავდროულად ადგენდა სასჯელის მოხდისგან გათავისუფლებას, იწვევდა დანაშაულებრიობის და მაშასადამე, პასუხისმგებლობის გამაუქმებელი კანონის </w:t>
            </w:r>
            <w:r>
              <w:rPr>
                <w:rFonts w:ascii="Sylfaen" w:hAnsi="Sylfaen"/>
                <w:lang w:val="ka-GE"/>
              </w:rPr>
              <w:lastRenderedPageBreak/>
              <w:t xml:space="preserve">უკუძალით არ გავრცელებას. საკონსტიტუციო სასამართლომ სადავო ნორმა არაკონსტიტუციურად ცნო ბლანკეტური აკრძალვის დადგენის გამო. </w:t>
            </w:r>
          </w:p>
          <w:p w14:paraId="1836598A" w14:textId="77777777" w:rsidR="00D549DB" w:rsidRDefault="00D549DB" w:rsidP="00D549DB">
            <w:pPr>
              <w:ind w:firstLine="720"/>
              <w:jc w:val="both"/>
              <w:rPr>
                <w:rFonts w:ascii="Sylfaen" w:hAnsi="Sylfaen"/>
                <w:lang w:val="ka-GE"/>
              </w:rPr>
            </w:pPr>
            <w:r>
              <w:rPr>
                <w:rFonts w:ascii="Sylfaen" w:hAnsi="Sylfaen"/>
                <w:lang w:val="ka-GE"/>
              </w:rPr>
              <w:t xml:space="preserve">ყურადსაღებია, რომ თუკი პასუხისმგებლობის გამაუქმებელი ან შემამსუბუქებელი კანონის უკუძალით გამოყენების პრინციპი ექვემდებარება შეზღუდვას შესაბამისი ლეგიტიმური მიზნებისთვის, პასუხისმებლობის დამდგენი/დამამძიმებელი კანონის კუძალით გამოყენების აკრძალვის პრინციპი აბსოლუტური ხასიათისაა და მასში ჩარევა არ ექვემდებარება გამართლებას არცერთი ლეგიტიმური მიზნით.  </w:t>
            </w:r>
          </w:p>
          <w:p w14:paraId="7815D03B" w14:textId="77777777" w:rsidR="00D549DB" w:rsidRDefault="00D549DB" w:rsidP="00D549DB">
            <w:pPr>
              <w:ind w:firstLine="720"/>
              <w:jc w:val="both"/>
              <w:rPr>
                <w:rFonts w:ascii="Sylfaen" w:hAnsi="Sylfaen"/>
                <w:b/>
                <w:lang w:val="ka-GE"/>
              </w:rPr>
            </w:pPr>
            <w:r>
              <w:rPr>
                <w:rFonts w:ascii="Sylfaen" w:hAnsi="Sylfaen"/>
                <w:lang w:val="ka-GE"/>
              </w:rPr>
              <w:t xml:space="preserve">როგორც უკვე აღინიშნა, წინამდებარე საქმეში სადავო ნორმა ითვალისწინებს რა გამამტყუნებელი განაჩენის გამოტანის შესაძლებლობას ხანდაზმული დანაშაულისთვის, ის გულისხმობს პასუხისმგებლობის დამდგენი კანონის გავრცელებას ქმედებაზე, რომლისთვისაც პირი გათავისუფლებული იყო პასუხისმგებლობისგან, მაშასადამე, გულისხმობს პასუხისმგებლობის დამდგენი კანონის უკუძალით გამოყენებას. </w:t>
            </w:r>
          </w:p>
          <w:p w14:paraId="77E2727B" w14:textId="77777777" w:rsidR="00D549DB" w:rsidRDefault="00D549DB" w:rsidP="00D549DB">
            <w:pPr>
              <w:jc w:val="both"/>
              <w:rPr>
                <w:rFonts w:ascii="Sylfaen" w:hAnsi="Sylfaen"/>
                <w:b/>
                <w:lang w:val="ka-GE"/>
              </w:rPr>
            </w:pPr>
          </w:p>
          <w:p w14:paraId="454EBF43" w14:textId="39E96D4A" w:rsidR="00D549DB" w:rsidRDefault="00D549DB" w:rsidP="00675DE6">
            <w:pPr>
              <w:jc w:val="both"/>
              <w:rPr>
                <w:rFonts w:ascii="Sylfaen" w:hAnsi="Sylfaen"/>
                <w:b/>
                <w:lang w:val="ka-GE"/>
              </w:rPr>
            </w:pPr>
            <w:r w:rsidRPr="00675DE6">
              <w:rPr>
                <w:rFonts w:ascii="Sylfaen" w:hAnsi="Sylfaen" w:cs="Sylfaen"/>
                <w:b/>
                <w:lang w:val="ka-GE"/>
              </w:rPr>
              <w:t>სადავო</w:t>
            </w:r>
            <w:r w:rsidRPr="00675DE6">
              <w:rPr>
                <w:rFonts w:ascii="Sylfaen" w:hAnsi="Sylfaen"/>
                <w:b/>
                <w:lang w:val="ka-GE"/>
              </w:rPr>
              <w:t xml:space="preserve"> </w:t>
            </w:r>
            <w:r w:rsidRPr="00675DE6">
              <w:rPr>
                <w:rFonts w:ascii="Sylfaen" w:hAnsi="Sylfaen" w:cs="Sylfaen"/>
                <w:b/>
                <w:lang w:val="ka-GE"/>
              </w:rPr>
              <w:t>ნორმის</w:t>
            </w:r>
            <w:r w:rsidR="0095558E" w:rsidRPr="00675DE6">
              <w:rPr>
                <w:rFonts w:ascii="Sylfaen" w:hAnsi="Sylfaen" w:cs="Sylfaen"/>
                <w:b/>
                <w:lang w:val="ka-GE"/>
              </w:rPr>
              <w:t xml:space="preserve"> 269-ე მუხლის ბ) ქვეპუნქტის</w:t>
            </w:r>
            <w:r w:rsidRPr="00675DE6">
              <w:rPr>
                <w:rFonts w:ascii="Sylfaen" w:hAnsi="Sylfaen"/>
                <w:b/>
                <w:lang w:val="ka-GE"/>
              </w:rPr>
              <w:t xml:space="preserve"> </w:t>
            </w:r>
            <w:r w:rsidRPr="00675DE6">
              <w:rPr>
                <w:rFonts w:ascii="Sylfaen" w:hAnsi="Sylfaen" w:cs="Sylfaen"/>
                <w:b/>
                <w:lang w:val="ka-GE"/>
              </w:rPr>
              <w:t>წინააღმდეგობა</w:t>
            </w:r>
            <w:r w:rsidRPr="00675DE6">
              <w:rPr>
                <w:rFonts w:ascii="Sylfaen" w:hAnsi="Sylfaen"/>
                <w:b/>
                <w:lang w:val="ka-GE"/>
              </w:rPr>
              <w:t xml:space="preserve"> </w:t>
            </w:r>
            <w:r w:rsidRPr="00675DE6">
              <w:rPr>
                <w:rFonts w:ascii="Sylfaen" w:hAnsi="Sylfaen" w:cs="Sylfaen"/>
                <w:b/>
                <w:lang w:val="ka-GE"/>
              </w:rPr>
              <w:t>საქართველოს</w:t>
            </w:r>
            <w:r w:rsidRPr="00675DE6">
              <w:rPr>
                <w:rFonts w:ascii="Sylfaen" w:hAnsi="Sylfaen"/>
                <w:b/>
                <w:lang w:val="ka-GE"/>
              </w:rPr>
              <w:t xml:space="preserve"> </w:t>
            </w:r>
            <w:r w:rsidRPr="00675DE6">
              <w:rPr>
                <w:rFonts w:ascii="Sylfaen" w:hAnsi="Sylfaen" w:cs="Sylfaen"/>
                <w:b/>
                <w:lang w:val="ka-GE"/>
              </w:rPr>
              <w:t>კონტიტ</w:t>
            </w:r>
            <w:r w:rsidRPr="00675DE6">
              <w:rPr>
                <w:rFonts w:ascii="Sylfaen" w:hAnsi="Sylfaen"/>
                <w:b/>
                <w:lang w:val="ka-GE"/>
              </w:rPr>
              <w:t>უციის 31-ე მუხლის მე-8 პუნქტთან მიმართებით:</w:t>
            </w:r>
          </w:p>
          <w:p w14:paraId="4B128F6B" w14:textId="77777777" w:rsidR="00675DE6" w:rsidRPr="00675DE6" w:rsidRDefault="00675DE6" w:rsidP="00675DE6">
            <w:pPr>
              <w:jc w:val="both"/>
              <w:rPr>
                <w:rFonts w:ascii="Sylfaen" w:hAnsi="Sylfaen"/>
                <w:lang w:val="ka-GE"/>
              </w:rPr>
            </w:pPr>
          </w:p>
          <w:p w14:paraId="790C3A70" w14:textId="77777777" w:rsidR="00D549DB" w:rsidRPr="00B449DD" w:rsidRDefault="00D549DB" w:rsidP="00D549DB">
            <w:pPr>
              <w:ind w:firstLine="720"/>
              <w:jc w:val="both"/>
              <w:rPr>
                <w:rFonts w:ascii="Sylfaen" w:hAnsi="Sylfaen"/>
                <w:b/>
                <w:lang w:val="ka-GE"/>
              </w:rPr>
            </w:pPr>
            <w:r w:rsidRPr="00DB7C0B">
              <w:rPr>
                <w:rFonts w:ascii="Sylfaen" w:hAnsi="Sylfaen"/>
                <w:lang w:val="ka-GE"/>
              </w:rPr>
              <w:t xml:space="preserve">საქართველოს კონსტიტუციის 31-ე მუხლის მე-8 პუნქტის თანახმად: </w:t>
            </w:r>
            <w:r w:rsidRPr="00DB7C0B">
              <w:rPr>
                <w:rFonts w:ascii="Sylfaen" w:hAnsi="Sylfaen"/>
                <w:b/>
                <w:lang w:val="ka-GE"/>
              </w:rPr>
              <w:t>„</w:t>
            </w:r>
            <w:r w:rsidRPr="00DB7C0B">
              <w:rPr>
                <w:rFonts w:ascii="Sylfaen" w:hAnsi="Sylfaen" w:cs="Sylfaen"/>
                <w:lang w:val="ka-GE"/>
              </w:rPr>
              <w:t>არავის</w:t>
            </w:r>
            <w:r w:rsidRPr="00DB7C0B">
              <w:rPr>
                <w:rFonts w:ascii="Sylfaen" w:hAnsi="Sylfaen"/>
                <w:lang w:val="ka-GE"/>
              </w:rPr>
              <w:t xml:space="preserve"> </w:t>
            </w:r>
            <w:r w:rsidRPr="00DB7C0B">
              <w:rPr>
                <w:rFonts w:ascii="Sylfaen" w:hAnsi="Sylfaen" w:cs="Sylfaen"/>
                <w:lang w:val="ka-GE"/>
              </w:rPr>
              <w:t>დაედება</w:t>
            </w:r>
            <w:r w:rsidRPr="00DB7C0B">
              <w:rPr>
                <w:rFonts w:ascii="Sylfaen" w:hAnsi="Sylfaen"/>
                <w:lang w:val="ka-GE"/>
              </w:rPr>
              <w:t xml:space="preserve"> </w:t>
            </w:r>
            <w:r w:rsidRPr="00DB7C0B">
              <w:rPr>
                <w:rFonts w:ascii="Sylfaen" w:hAnsi="Sylfaen" w:cs="Sylfaen"/>
                <w:lang w:val="ka-GE"/>
              </w:rPr>
              <w:t>განმეორებით</w:t>
            </w:r>
            <w:r w:rsidRPr="00DB7C0B">
              <w:rPr>
                <w:rFonts w:ascii="Sylfaen" w:hAnsi="Sylfaen"/>
                <w:lang w:val="ka-GE"/>
              </w:rPr>
              <w:t xml:space="preserve"> </w:t>
            </w:r>
            <w:r w:rsidRPr="00DB7C0B">
              <w:rPr>
                <w:rFonts w:ascii="Sylfaen" w:hAnsi="Sylfaen" w:cs="Sylfaen"/>
                <w:lang w:val="ka-GE"/>
              </w:rPr>
              <w:t>მსჯავრი</w:t>
            </w:r>
            <w:r w:rsidRPr="00DB7C0B">
              <w:rPr>
                <w:rFonts w:ascii="Sylfaen" w:hAnsi="Sylfaen"/>
                <w:lang w:val="ka-GE"/>
              </w:rPr>
              <w:t xml:space="preserve"> </w:t>
            </w:r>
            <w:r w:rsidRPr="00DB7C0B">
              <w:rPr>
                <w:rFonts w:ascii="Sylfaen" w:hAnsi="Sylfaen" w:cs="Sylfaen"/>
                <w:lang w:val="ka-GE"/>
              </w:rPr>
              <w:t>ერთი</w:t>
            </w:r>
            <w:r w:rsidRPr="00DB7C0B">
              <w:rPr>
                <w:rFonts w:ascii="Sylfaen" w:hAnsi="Sylfaen"/>
                <w:lang w:val="ka-GE"/>
              </w:rPr>
              <w:t xml:space="preserve"> </w:t>
            </w:r>
            <w:r w:rsidRPr="00DB7C0B">
              <w:rPr>
                <w:rFonts w:ascii="Sylfaen" w:hAnsi="Sylfaen" w:cs="Sylfaen"/>
                <w:lang w:val="ka-GE"/>
              </w:rPr>
              <w:t>და</w:t>
            </w:r>
            <w:r w:rsidRPr="00DB7C0B">
              <w:rPr>
                <w:rFonts w:ascii="Sylfaen" w:hAnsi="Sylfaen"/>
                <w:lang w:val="ka-GE"/>
              </w:rPr>
              <w:t xml:space="preserve"> </w:t>
            </w:r>
            <w:r w:rsidRPr="00DB7C0B">
              <w:rPr>
                <w:rFonts w:ascii="Sylfaen" w:hAnsi="Sylfaen" w:cs="Sylfaen"/>
                <w:lang w:val="ka-GE"/>
              </w:rPr>
              <w:t>იმავე</w:t>
            </w:r>
            <w:r w:rsidRPr="00DB7C0B">
              <w:rPr>
                <w:rFonts w:ascii="Sylfaen" w:hAnsi="Sylfaen"/>
                <w:lang w:val="ka-GE"/>
              </w:rPr>
              <w:t xml:space="preserve"> </w:t>
            </w:r>
            <w:r w:rsidRPr="00DB7C0B">
              <w:rPr>
                <w:rFonts w:ascii="Sylfaen" w:hAnsi="Sylfaen" w:cs="Sylfaen"/>
                <w:lang w:val="ka-GE"/>
              </w:rPr>
              <w:t>დანაშაულისათვის“</w:t>
            </w:r>
            <w:r>
              <w:rPr>
                <w:rFonts w:ascii="Sylfaen" w:hAnsi="Sylfaen" w:cs="Sylfaen"/>
                <w:b/>
                <w:lang w:val="ka-GE"/>
              </w:rPr>
              <w:t>.</w:t>
            </w:r>
            <w:r>
              <w:rPr>
                <w:rFonts w:ascii="Sylfaen" w:hAnsi="Sylfaen"/>
                <w:b/>
                <w:lang w:val="ka-GE"/>
              </w:rPr>
              <w:t xml:space="preserve"> </w:t>
            </w:r>
            <w:r w:rsidRPr="00DB7C0B">
              <w:rPr>
                <w:rFonts w:ascii="Sylfaen" w:hAnsi="Sylfaen" w:cs="Sylfaen"/>
                <w:lang w:val="ka-GE"/>
              </w:rPr>
              <w:t>კონსტიტუციის აღნიშნული დებულებით დეკლარირებულია ფუნდამენტური პროცესუალური გარანტია - განმეორებითი მსჯავრდების აკრძალვის პრინციპი (</w:t>
            </w:r>
            <w:r w:rsidRPr="00DB7C0B">
              <w:rPr>
                <w:rFonts w:ascii="Sylfaen" w:hAnsi="Sylfaen"/>
                <w:i/>
                <w:lang w:val="ka-GE"/>
              </w:rPr>
              <w:t>ne bis in idem</w:t>
            </w:r>
            <w:r w:rsidRPr="00DB7C0B">
              <w:rPr>
                <w:rFonts w:ascii="Sylfaen" w:hAnsi="Sylfaen" w:cs="Sylfaen"/>
                <w:lang w:val="ka-GE"/>
              </w:rPr>
              <w:t>)</w:t>
            </w:r>
            <w:r>
              <w:rPr>
                <w:rFonts w:ascii="Sylfaen" w:hAnsi="Sylfaen" w:cs="Sylfaen"/>
                <w:lang w:val="ka-GE"/>
              </w:rPr>
              <w:t>.</w:t>
            </w:r>
            <w:r w:rsidRPr="00E73100">
              <w:rPr>
                <w:rFonts w:ascii="Sylfaen" w:hAnsi="Sylfaen" w:cs="AcadNusx"/>
                <w:u w:val="single"/>
                <w:lang w:val="ka-GE"/>
              </w:rPr>
              <w:t xml:space="preserve"> </w:t>
            </w:r>
          </w:p>
          <w:p w14:paraId="652AD75E" w14:textId="77777777" w:rsidR="00D549DB" w:rsidRDefault="00D549DB" w:rsidP="00D549DB">
            <w:pPr>
              <w:ind w:firstLine="720"/>
              <w:jc w:val="both"/>
              <w:rPr>
                <w:rFonts w:ascii="Sylfaen" w:hAnsi="Sylfaen" w:cs="AcadNusx"/>
                <w:lang w:val="ka-GE"/>
              </w:rPr>
            </w:pPr>
            <w:r w:rsidRPr="00DB7C0B">
              <w:rPr>
                <w:rFonts w:ascii="Sylfaen" w:eastAsia="Calibri" w:hAnsi="Sylfaen" w:cs="Sylfaen"/>
                <w:lang w:val="ka-GE"/>
              </w:rPr>
              <w:t>განმეორებითი მსჯავრდების აკრძალვა პირის კონსტიტუციურ უფლებას წარმოადგენს</w:t>
            </w:r>
            <w:r w:rsidRPr="00DB7C0B">
              <w:rPr>
                <w:rStyle w:val="ad"/>
                <w:rFonts w:ascii="Sylfaen" w:eastAsia="Calibri" w:hAnsi="Sylfaen" w:cs="Sylfaen"/>
                <w:lang w:val="ka-GE"/>
              </w:rPr>
              <w:footnoteReference w:id="31"/>
            </w:r>
            <w:r w:rsidRPr="00DB7C0B">
              <w:rPr>
                <w:rFonts w:ascii="Sylfaen" w:eastAsia="Calibri" w:hAnsi="Sylfaen" w:cs="Sylfaen"/>
                <w:lang w:val="ka-GE"/>
              </w:rPr>
              <w:t>.</w:t>
            </w:r>
            <w:r w:rsidRPr="00DB7C0B">
              <w:rPr>
                <w:rFonts w:ascii="Sylfaen" w:hAnsi="Sylfaen" w:cs="AcadNusx"/>
                <w:lang w:val="ka-GE"/>
              </w:rPr>
              <w:t xml:space="preserve"> „აღნიშნული პრინციპი, ერთი მხრივ, იცავს ინდივიდს ერთი და იმავე ქმედების გამო განმეორებითი სისხლისსამართლებრივი დევნისა და მსჯავრდებისგან, მეორე მხრივ კი, ემსახურება სისხლისსამართლებრივი მართლმსაჯულების პროცესში მიღებული საბოლოო გადაწყვეტილებებით სახელმწიფო ორგანოების ბოჭვას.“</w:t>
            </w:r>
            <w:r w:rsidRPr="00DB7C0B">
              <w:rPr>
                <w:rStyle w:val="ad"/>
                <w:rFonts w:ascii="Sylfaen" w:hAnsi="Sylfaen" w:cs="AcadNusx"/>
                <w:lang w:val="ka-GE"/>
              </w:rPr>
              <w:footnoteReference w:id="32"/>
            </w:r>
          </w:p>
          <w:p w14:paraId="37951494" w14:textId="77777777" w:rsidR="00D549DB" w:rsidRDefault="00D549DB" w:rsidP="00D549DB">
            <w:pPr>
              <w:ind w:firstLine="720"/>
              <w:jc w:val="both"/>
              <w:rPr>
                <w:rFonts w:ascii="Sylfaen" w:eastAsia="Calibri" w:hAnsi="Sylfaen" w:cs="Sylfaen"/>
                <w:lang w:val="ka-GE"/>
              </w:rPr>
            </w:pPr>
            <w:r w:rsidRPr="00DB7C0B">
              <w:rPr>
                <w:rFonts w:ascii="Sylfaen" w:hAnsi="Sylfaen" w:cs="Sylfaen"/>
                <w:lang w:val="ka-GE"/>
              </w:rPr>
              <w:t>განმეორებითი მსჯავრდების აკრძალვის პრინციპი</w:t>
            </w:r>
            <w:r w:rsidRPr="00DB7C0B">
              <w:rPr>
                <w:rFonts w:ascii="Sylfaen" w:hAnsi="Sylfaen" w:cs="AcadNusx"/>
                <w:lang w:val="ka-GE"/>
              </w:rPr>
              <w:t xml:space="preserve"> არის ინდივიდის ხელისუფლების თვითნებობისგან დაცვის უმნიშვნელოვანესი გარანტია. ადამიანი თავისუფალი უნდა იყოს </w:t>
            </w:r>
            <w:r>
              <w:rPr>
                <w:rFonts w:ascii="Sylfaen" w:hAnsi="Sylfaen" w:cs="AcadNusx"/>
                <w:lang w:val="ka-GE"/>
              </w:rPr>
              <w:t>პერმანენტული მოლოდინისგან</w:t>
            </w:r>
            <w:r w:rsidRPr="00DB7C0B">
              <w:rPr>
                <w:rFonts w:ascii="Sylfaen" w:hAnsi="Sylfaen" w:cs="AcadNusx"/>
                <w:lang w:val="ka-GE"/>
              </w:rPr>
              <w:t xml:space="preserve">, რომ ხელისუფლება ერთი და იმავე ქმედების გამო კვლავ განახორციელებს მის მიმართ დევნას. ამ პრინციპის მთავარი მიზანი ეფუძნება ადამიანის ღირსების პატივისცემას და სამართლებრივ უსაფრთხოებას. ადამიანი არ შეიძლება იყოს სახელმწიფოს მხრიდან მანიპულაციის ობიექტი. იმავროულად, სამართალი უნდა იყოს განჭვრეტადი. ადამიანებმა ზუსტად უნდა იცოდნენ, როდის და რატომ შეიძლება დადგნენ სამართლებრივი პასუხისმგებლობის წინაშე. „ერთი და იმავე ქმედებისთვის პირის განმეორებით მსჯავრდება წარმოადგენს პირის თავისუფლების ცალსახა უგულებელყოფას და აზრს უკარგავს სამართლებრივი სახელმწიფოს იმგვარ ფუნდამენტურ პრინციპებს, როგორიცაა სამართლის </w:t>
            </w:r>
            <w:r w:rsidRPr="00DB7C0B">
              <w:rPr>
                <w:rFonts w:ascii="Sylfaen" w:hAnsi="Sylfaen" w:cs="AcadNusx"/>
                <w:lang w:val="ka-GE"/>
              </w:rPr>
              <w:lastRenderedPageBreak/>
              <w:t>განჭვრეტადობა და კანონის გარეშე პასუხისმგებლობისა და დასჯის აკრძალვა</w:t>
            </w:r>
            <w:r>
              <w:rPr>
                <w:rFonts w:ascii="Sylfaen" w:hAnsi="Sylfaen" w:cs="AcadNusx"/>
                <w:lang w:val="ka-GE"/>
              </w:rPr>
              <w:t>“</w:t>
            </w:r>
            <w:r>
              <w:rPr>
                <w:rStyle w:val="ad"/>
                <w:rFonts w:ascii="Sylfaen" w:hAnsi="Sylfaen" w:cs="AcadNusx"/>
                <w:lang w:val="ka-GE"/>
              </w:rPr>
              <w:footnoteReference w:id="33"/>
            </w:r>
            <w:r w:rsidRPr="00DB7C0B">
              <w:rPr>
                <w:rFonts w:ascii="Sylfaen" w:hAnsi="Sylfaen" w:cs="AcadNusx"/>
                <w:lang w:val="ka-GE"/>
              </w:rPr>
              <w:t xml:space="preserve">. </w:t>
            </w:r>
            <w:r>
              <w:rPr>
                <w:rFonts w:ascii="Sylfaen" w:hAnsi="Sylfaen" w:cs="AcadNusx"/>
                <w:lang w:val="ka-GE"/>
              </w:rPr>
              <w:t xml:space="preserve">მაშასადამე, </w:t>
            </w:r>
            <w:r w:rsidRPr="00DB7C0B">
              <w:rPr>
                <w:rFonts w:ascii="Sylfaen" w:eastAsia="Calibri" w:hAnsi="Sylfaen"/>
                <w:lang w:val="ka-GE"/>
              </w:rPr>
              <w:t>საქართველოს კონსტიტუციის</w:t>
            </w:r>
            <w:r>
              <w:rPr>
                <w:rFonts w:ascii="Sylfaen" w:eastAsia="Calibri" w:hAnsi="Sylfaen"/>
                <w:lang w:val="ka-GE"/>
              </w:rPr>
              <w:t xml:space="preserve"> 31-ე მუხლის</w:t>
            </w:r>
            <w:r w:rsidRPr="00DB7C0B">
              <w:rPr>
                <w:rFonts w:ascii="Sylfaen" w:eastAsia="Calibri" w:hAnsi="Sylfaen"/>
                <w:lang w:val="ka-GE"/>
              </w:rPr>
              <w:t xml:space="preserve"> მე-8 პუნქტით გათვალისწინებული გარანტია </w:t>
            </w:r>
            <w:r>
              <w:rPr>
                <w:rFonts w:ascii="Sylfaen" w:eastAsia="Calibri" w:hAnsi="Sylfaen"/>
                <w:lang w:val="ka-GE"/>
              </w:rPr>
              <w:t>„</w:t>
            </w:r>
            <w:r w:rsidRPr="00DB7C0B">
              <w:rPr>
                <w:rFonts w:ascii="Sylfaen" w:eastAsia="Calibri" w:hAnsi="Sylfaen" w:cs="Sylfaen"/>
                <w:lang w:val="ka-GE"/>
              </w:rPr>
              <w:t xml:space="preserve">სამართლებრივი სახელმწიფოს ფუნდამენტური პრინციპის არსებითი გამოვლინებაა, კერძოდ, სისხლისსამართლებრივი მართლმსაჯულების პროცესში სახელმწიფო ორგანოების ბოჭვა, მათ მიერვე მიღებული საბოლოო გადაწყვეტილებებით, არ განახორციელონ ერთი და იმავე ქმედებისათვის პირის განმეორებითი დევნა, პირდაპირ უკავშირდება </w:t>
            </w:r>
            <w:r w:rsidRPr="00DB7C0B">
              <w:rPr>
                <w:rFonts w:ascii="Sylfaen" w:eastAsia="Calibri" w:hAnsi="Sylfaen" w:cs="AcadNusx"/>
                <w:lang w:val="ka-GE"/>
              </w:rPr>
              <w:t>ს</w:t>
            </w:r>
            <w:r w:rsidRPr="00DB7C0B">
              <w:rPr>
                <w:rFonts w:ascii="Sylfaen" w:eastAsia="Calibri" w:hAnsi="Sylfaen" w:cs="Sylfaen"/>
                <w:lang w:val="ka-GE"/>
              </w:rPr>
              <w:t xml:space="preserve">ამართლებრივი განსაზღვრულობისა და უსაფრთხოების პრინციპებს. ინდივიდის უფლებაშემზღუდავი კანონმდებლობით </w:t>
            </w:r>
            <w:r w:rsidRPr="00DB7C0B">
              <w:rPr>
                <w:rFonts w:ascii="Sylfaen" w:eastAsia="Calibri" w:hAnsi="Sylfaen"/>
                <w:lang w:val="ka-GE"/>
              </w:rPr>
              <w:t xml:space="preserve">გათვალისწინებული სამართლებრივი შედეგის განჭვრეტადობა, მისი სამართლებრივი განსაზღვრულობის ხარისხი მნიშვნელოვნად არის დამოკიდებული იმაზე, თუ </w:t>
            </w:r>
            <w:r w:rsidRPr="00DB7C0B">
              <w:rPr>
                <w:rFonts w:ascii="Sylfaen" w:eastAsia="Calibri" w:hAnsi="Sylfaen" w:cs="Sylfaen"/>
                <w:lang w:val="ka-GE"/>
              </w:rPr>
              <w:t>რამდენად და რა ფარგლებში ხდება მართლმსაჯულების პროცესში მიღებული საბოლოო ხასიათის გადაწყვეტილებების პატივისცემა“.</w:t>
            </w:r>
            <w:r w:rsidRPr="00DB7C0B">
              <w:rPr>
                <w:rStyle w:val="ad"/>
                <w:rFonts w:ascii="Sylfaen" w:eastAsia="Calibri" w:hAnsi="Sylfaen" w:cs="Sylfaen"/>
                <w:lang w:val="ka-GE"/>
              </w:rPr>
              <w:footnoteReference w:id="34"/>
            </w:r>
            <w:r w:rsidRPr="00DB7C0B">
              <w:rPr>
                <w:rFonts w:ascii="Sylfaen" w:eastAsia="Calibri" w:hAnsi="Sylfaen" w:cs="Sylfaen"/>
                <w:lang w:val="ka-GE"/>
              </w:rPr>
              <w:t xml:space="preserve"> </w:t>
            </w:r>
          </w:p>
          <w:p w14:paraId="6D434D07" w14:textId="77777777" w:rsidR="00D549DB" w:rsidRDefault="00D549DB" w:rsidP="00D549DB">
            <w:pPr>
              <w:ind w:firstLine="720"/>
              <w:jc w:val="both"/>
              <w:rPr>
                <w:rFonts w:ascii="Sylfaen" w:eastAsia="Calibri" w:hAnsi="Sylfaen" w:cs="AcadNusx"/>
                <w:lang w:val="ka-GE"/>
              </w:rPr>
            </w:pPr>
            <w:r w:rsidRPr="00DB7C0B">
              <w:rPr>
                <w:rFonts w:ascii="Sylfaen" w:eastAsia="Calibri" w:hAnsi="Sylfaen" w:cs="AcadNusx"/>
                <w:lang w:val="ka-GE"/>
              </w:rPr>
              <w:t xml:space="preserve">განმეორებითი მსჯავრდების აკრძალვის კონსტიტუციური </w:t>
            </w:r>
            <w:r>
              <w:rPr>
                <w:rFonts w:ascii="Sylfaen" w:eastAsia="Calibri" w:hAnsi="Sylfaen" w:cs="AcadNusx"/>
                <w:lang w:val="ka-GE"/>
              </w:rPr>
              <w:t>უფლება მოიცავს/ეფუძნება</w:t>
            </w:r>
            <w:r w:rsidRPr="00DB7C0B">
              <w:rPr>
                <w:rFonts w:ascii="Sylfaen" w:eastAsia="Calibri" w:hAnsi="Sylfaen" w:cs="AcadNusx"/>
                <w:lang w:val="ka-GE"/>
              </w:rPr>
              <w:t xml:space="preserve"> რამდენიმე ელემენტს, რომელთა შინაარსის ადეკვატურ, ჯეროვან დადგენას დიდი მნიშვნელობა აქვს ამ უფლების პრაქტიკული განხორციელების პროცესში. კერძოდ: იმისათვის, რომ სახეზე იყოს კონსტიტუციით აკრძალული ორმაგი მსჯავრდება, 1. პირის მიმართ უნდა არსებობდეს დასრულებული სისხლისსამართლებრივი პროცედურა კონკრეტულ დანაშაულთან მიმართებით, 2. მას უნდა ემუქრებოდეს „განმეორებით“ მსჯავრდება (</w:t>
            </w:r>
            <w:r w:rsidRPr="00DB7C0B">
              <w:rPr>
                <w:rFonts w:ascii="Sylfaen" w:eastAsia="Calibri" w:hAnsi="Sylfaen" w:cs="AcadNusx"/>
                <w:i/>
                <w:lang w:val="ka-GE"/>
              </w:rPr>
              <w:t>bis</w:t>
            </w:r>
            <w:r w:rsidRPr="00DB7C0B">
              <w:rPr>
                <w:rFonts w:ascii="Sylfaen" w:eastAsia="Calibri" w:hAnsi="Sylfaen" w:cs="AcadNusx"/>
                <w:lang w:val="ka-GE"/>
              </w:rPr>
              <w:t>), 3. „ერთი და იმავე დანაშაულისათვის“ (</w:t>
            </w:r>
            <w:r w:rsidRPr="00DB7C0B">
              <w:rPr>
                <w:rFonts w:ascii="Sylfaen" w:eastAsia="Calibri" w:hAnsi="Sylfaen" w:cs="AcadNusx"/>
                <w:i/>
                <w:lang w:val="ka-GE"/>
              </w:rPr>
              <w:t>idem</w:t>
            </w:r>
            <w:r w:rsidRPr="00DB7C0B">
              <w:rPr>
                <w:rFonts w:ascii="Sylfaen" w:eastAsia="Calibri" w:hAnsi="Sylfaen" w:cs="AcadNusx"/>
                <w:lang w:val="ka-GE"/>
              </w:rPr>
              <w:t>)</w:t>
            </w:r>
            <w:r w:rsidRPr="00DB7C0B">
              <w:rPr>
                <w:rStyle w:val="ad"/>
                <w:rFonts w:ascii="Sylfaen" w:eastAsia="Calibri" w:hAnsi="Sylfaen" w:cs="AcadNusx"/>
                <w:lang w:val="ka-GE"/>
              </w:rPr>
              <w:footnoteReference w:id="35"/>
            </w:r>
            <w:r>
              <w:rPr>
                <w:rFonts w:ascii="Sylfaen" w:eastAsia="Calibri" w:hAnsi="Sylfaen" w:cs="AcadNusx"/>
                <w:lang w:val="ka-GE"/>
              </w:rPr>
              <w:t>.</w:t>
            </w:r>
          </w:p>
          <w:p w14:paraId="49EEE886" w14:textId="77777777" w:rsidR="00D549DB" w:rsidRPr="00390B78" w:rsidRDefault="00D549DB" w:rsidP="00D549DB">
            <w:pPr>
              <w:ind w:firstLine="720"/>
              <w:jc w:val="both"/>
              <w:rPr>
                <w:rFonts w:ascii="Sylfaen" w:hAnsi="Sylfaen" w:cs="AcadNusx"/>
                <w:lang w:val="ka-GE"/>
              </w:rPr>
            </w:pPr>
            <w:r w:rsidRPr="00DB7C0B">
              <w:rPr>
                <w:rFonts w:ascii="Sylfaen" w:eastAsia="Calibri" w:hAnsi="Sylfaen"/>
                <w:noProof/>
                <w:lang w:val="ka-GE"/>
              </w:rPr>
              <w:t>მნიშვნელოვანია განისაზღვროს, რას გულისხმობს კონსტიტუცია „ერთი და იმავე დანაშაულის“ (</w:t>
            </w:r>
            <w:r w:rsidRPr="00DB7C0B">
              <w:rPr>
                <w:rFonts w:ascii="Sylfaen" w:eastAsia="Calibri" w:hAnsi="Sylfaen"/>
                <w:i/>
                <w:noProof/>
                <w:lang w:val="ka-GE"/>
              </w:rPr>
              <w:t>idem</w:t>
            </w:r>
            <w:r w:rsidRPr="00DB7C0B">
              <w:rPr>
                <w:rFonts w:ascii="Sylfaen" w:eastAsia="Calibri" w:hAnsi="Sylfaen"/>
                <w:noProof/>
                <w:lang w:val="ka-GE"/>
              </w:rPr>
              <w:t>) ცნებაში.</w:t>
            </w:r>
            <w:r w:rsidRPr="00DB7C0B">
              <w:rPr>
                <w:rFonts w:ascii="Sylfaen" w:hAnsi="Sylfaen"/>
                <w:noProof/>
                <w:lang w:val="ka-GE"/>
              </w:rPr>
              <w:t xml:space="preserve"> </w:t>
            </w:r>
            <w:r w:rsidRPr="00DB7C0B">
              <w:rPr>
                <w:rFonts w:ascii="Sylfaen" w:eastAsia="Calibri" w:hAnsi="Sylfaen"/>
                <w:noProof/>
                <w:lang w:val="ka-GE"/>
              </w:rPr>
              <w:t xml:space="preserve">საკონსტიტუციო სასამართლოს განმარტებით, კონსტიტუციის 31-ე მუხლის მე-8 პუნქტით დადგენილი </w:t>
            </w:r>
            <w:r w:rsidRPr="00DB7C0B">
              <w:rPr>
                <w:rFonts w:ascii="Sylfaen" w:eastAsia="Calibri" w:hAnsi="Sylfaen" w:cs="Sylfaen"/>
                <w:lang w:val="ka-GE"/>
              </w:rPr>
              <w:t>გარანტია გულისხმობს „მსჯავრდების აკრძალვას ისეთ შემთხვევებში, როდესაც პირის მიმართ განმეორებით წარდგენილი ბრალდება ეფუძნება იგივე ან არსებითად იგივე ფაქტობრივ გარემოებებს, რაზეც პირის მიმართ უკვე არსებობს ძალაში შესული საბოლოო გადაწყვეტილება. უფრო კონკრეტულად, პირვანდელი სისხლისსამართლებრივი პროცედურის შედეგად მიღებულ საბოლოო გადაწყვეტილებაში, ისევე როგორც იმავე პროცესის მანძილზე გამოცემულ სხვადასხვა ფორმალურ აქტებში მითითებული საფუძვლები, როგორც წესი, წარმოადგენს ფაქტობრივი გარემოებების ამომწურავ ჩამონათვალს, რომლის საფუძველზედაც მოხდა საბოლოო გადაწყვეტილების მიღება პირის მსჯავრდების ან გამართლების შესახებ. ამგვარად, შესადარებელ დანაშაულთა (ქმედების) შემადგენლობებს შორის მსგავსების დადგენისათვის მნიშვნელოვანია, მოხდეს არსებითი ფაქტობრივი გარემოებების მკაფიო იდენტიფიცირება, რომელიც განუყოფელი უნდა იყოს სივრცესა და დროში მოქმედების თვალსაზრისით და მიემართებოდეს ერთსა და იმავე ინდივიდს (ბრალდებულს).</w:t>
            </w:r>
            <w:r>
              <w:rPr>
                <w:rFonts w:ascii="Sylfaen" w:eastAsia="Calibri" w:hAnsi="Sylfaen" w:cs="Sylfaen"/>
                <w:lang w:val="ka-GE"/>
              </w:rPr>
              <w:t xml:space="preserve"> ... </w:t>
            </w:r>
            <w:r w:rsidRPr="00DB7C0B">
              <w:rPr>
                <w:rFonts w:ascii="Sylfaen" w:eastAsia="Calibri" w:hAnsi="Sylfaen" w:cs="Sylfaen"/>
                <w:lang w:val="ka-GE"/>
              </w:rPr>
              <w:t xml:space="preserve">თუ პირი ერთსა და იმავე ადგილას დროის კონკრეტულ მონაკვეთში განხორციელებული </w:t>
            </w:r>
            <w:r w:rsidRPr="00DB7C0B">
              <w:rPr>
                <w:rFonts w:ascii="Sylfaen" w:eastAsia="Calibri" w:hAnsi="Sylfaen" w:cs="Sylfaen"/>
                <w:lang w:val="ka-GE"/>
              </w:rPr>
              <w:lastRenderedPageBreak/>
              <w:t xml:space="preserve">ქმედების (ქმედებების) გამო დაექვემდებარება განმეორებით დევნას განსხვავებული სისხლისსამართლებრივი საფუძვლით, რომლის ქმედების შემადგენლობის ელემენტები (სუბიექტური </w:t>
            </w:r>
            <w:r w:rsidRPr="00DB7C0B">
              <w:rPr>
                <w:rFonts w:ascii="Sylfaen" w:eastAsia="Calibri" w:hAnsi="Sylfaen" w:cs="Sylfaen"/>
                <w:i/>
                <w:lang w:val="ka-GE"/>
              </w:rPr>
              <w:t>(mens rea)</w:t>
            </w:r>
            <w:r w:rsidRPr="00DB7C0B">
              <w:rPr>
                <w:rFonts w:ascii="Sylfaen" w:eastAsia="Calibri" w:hAnsi="Sylfaen" w:cs="Sylfaen"/>
                <w:lang w:val="ka-GE"/>
              </w:rPr>
              <w:t xml:space="preserve"> და ობიექტური </w:t>
            </w:r>
            <w:r w:rsidRPr="00DB7C0B">
              <w:rPr>
                <w:rFonts w:ascii="Sylfaen" w:eastAsia="Calibri" w:hAnsi="Sylfaen" w:cs="Sylfaen"/>
                <w:i/>
                <w:lang w:val="ka-GE"/>
              </w:rPr>
              <w:t>(actus reus)</w:t>
            </w:r>
            <w:r w:rsidRPr="00DB7C0B">
              <w:rPr>
                <w:rFonts w:ascii="Sylfaen" w:eastAsia="Calibri" w:hAnsi="Sylfaen" w:cs="Sylfaen"/>
                <w:lang w:val="ka-GE"/>
              </w:rPr>
              <w:t xml:space="preserve"> ელემენტები, დანაშაულის მიზნები, საჯარო და კერძო ინტერესების შეფასება) არსებითად მსგავსია პირვანდელი მსჯავრდებისას გამოყენებული სამართლებრივი ნორმისა და განმეორებით დევნას საფუძვლად არსებითად მსგავსი ფაქტობრივი გარემოებები დაედო, ასეთი შემთხვევა მოექცევა კონსტიტუციის 42-ე მუხლის მე-4 პუნქტით</w:t>
            </w:r>
            <w:r>
              <w:rPr>
                <w:rStyle w:val="ad"/>
                <w:rFonts w:ascii="Sylfaen" w:eastAsia="Calibri" w:hAnsi="Sylfaen" w:cs="Sylfaen"/>
                <w:lang w:val="ka-GE"/>
              </w:rPr>
              <w:footnoteReference w:id="36"/>
            </w:r>
            <w:r w:rsidRPr="00DB7C0B">
              <w:rPr>
                <w:rFonts w:ascii="Sylfaen" w:eastAsia="Calibri" w:hAnsi="Sylfaen" w:cs="Sylfaen"/>
                <w:lang w:val="ka-GE"/>
              </w:rPr>
              <w:t xml:space="preserve"> დაცული უფლების სფეროში“</w:t>
            </w:r>
            <w:r w:rsidRPr="00DB7C0B">
              <w:rPr>
                <w:rStyle w:val="ad"/>
                <w:rFonts w:ascii="Sylfaen" w:eastAsia="Calibri" w:hAnsi="Sylfaen" w:cs="Sylfaen"/>
                <w:lang w:val="ka-GE"/>
              </w:rPr>
              <w:footnoteReference w:id="37"/>
            </w:r>
            <w:r w:rsidRPr="00DB7C0B">
              <w:rPr>
                <w:rFonts w:ascii="Sylfaen" w:eastAsia="Calibri" w:hAnsi="Sylfaen" w:cs="Sylfaen"/>
                <w:lang w:val="ka-GE"/>
              </w:rPr>
              <w:t>.</w:t>
            </w:r>
          </w:p>
          <w:p w14:paraId="6D5B3491" w14:textId="77777777" w:rsidR="00D549DB" w:rsidRDefault="00D549DB" w:rsidP="00D549DB">
            <w:pPr>
              <w:tabs>
                <w:tab w:val="left" w:pos="1080"/>
              </w:tabs>
              <w:spacing w:line="276" w:lineRule="auto"/>
              <w:jc w:val="both"/>
              <w:rPr>
                <w:rFonts w:ascii="Sylfaen" w:eastAsia="Calibri" w:hAnsi="Sylfaen" w:cs="Sylfaen"/>
                <w:u w:val="single"/>
                <w:lang w:val="ka-GE"/>
              </w:rPr>
            </w:pPr>
            <w:r w:rsidRPr="00DB7C0B">
              <w:rPr>
                <w:rFonts w:ascii="Sylfaen" w:eastAsia="Calibri" w:hAnsi="Sylfaen" w:cs="Sylfaen"/>
                <w:lang w:val="ka-GE"/>
              </w:rPr>
              <w:tab/>
              <w:t xml:space="preserve">კონსტიტუციის 31-ე მუხლის მე-8 პუნქტით გათვალისწინებული გარანტიის გავრცელებისათვის ასევე </w:t>
            </w:r>
            <w:r>
              <w:rPr>
                <w:rFonts w:ascii="Sylfaen" w:eastAsia="Calibri" w:hAnsi="Sylfaen" w:cs="Sylfaen"/>
                <w:lang w:val="ka-GE"/>
              </w:rPr>
              <w:t>უნდა</w:t>
            </w:r>
            <w:r w:rsidRPr="00DB7C0B">
              <w:rPr>
                <w:rFonts w:ascii="Sylfaen" w:eastAsia="Calibri" w:hAnsi="Sylfaen" w:cs="Sylfaen"/>
                <w:lang w:val="ka-GE"/>
              </w:rPr>
              <w:t xml:space="preserve"> დადგინდეს, არის თუ არა სახეზე პროცესის დუბლირება, ანუ განმეორებითი მსჯავრდება (</w:t>
            </w:r>
            <w:r w:rsidRPr="00DB7C0B">
              <w:rPr>
                <w:rFonts w:ascii="Sylfaen" w:eastAsia="Calibri" w:hAnsi="Sylfaen" w:cs="Sylfaen"/>
                <w:i/>
                <w:lang w:val="ka-GE"/>
              </w:rPr>
              <w:t>bis</w:t>
            </w:r>
            <w:r w:rsidRPr="00DB7C0B">
              <w:rPr>
                <w:rFonts w:ascii="Sylfaen" w:eastAsia="Calibri" w:hAnsi="Sylfaen" w:cs="Sylfaen"/>
                <w:lang w:val="ka-GE"/>
              </w:rPr>
              <w:t>). „განმეორებითი მსჯავრდების აკრძალვის კონსტიტუციური გარანტია გავრცელდება ისეთი სისხლისსამართლებრივი პროცედურის განმეორებაზე, რომელიც ძალაში შესული საბოლოო გადაწყვეტილებით არის დასრულებული“</w:t>
            </w:r>
            <w:r w:rsidRPr="00DB7C0B">
              <w:rPr>
                <w:rStyle w:val="ad"/>
                <w:rFonts w:ascii="Sylfaen" w:eastAsia="Calibri" w:hAnsi="Sylfaen" w:cs="Sylfaen"/>
                <w:lang w:val="ka-GE"/>
              </w:rPr>
              <w:footnoteReference w:id="38"/>
            </w:r>
            <w:r w:rsidRPr="00DB7C0B">
              <w:rPr>
                <w:rFonts w:ascii="Sylfaen" w:eastAsia="Calibri" w:hAnsi="Sylfaen" w:cs="Sylfaen"/>
                <w:lang w:val="ka-GE"/>
              </w:rPr>
              <w:t xml:space="preserve">. შესაბამისად, მნიშვნელოვანია განიმარტოს, კონსტიტუციის 31-ე მუხლის მე-8 პუნქტის მიზნებისთვის, გადაწყვეტილება როდის/რა შემთხვევაში მიიჩნევა საბოლოოდ. საკონსტიტუციო სასამართლოს განმარტებით, „პირველადი მსჯავრდება დასრულებულად უნდა იქნეს მიჩნეული როგორც საქმის არსებითი განხილვის შედეგად გადაწყვეტილების მიღებისას, რომელშიც ხდება საქმეში არსებული ფაქტობრივი გარემოებების შეფასება, ასევე რიგი პროცედურული საკითხების გადაწყვეტის მომენტიდან. ბუნებრივია, საქმის არსებითი გარემოებების შეფასება ხდება სასამართლოს მიერ კანონმდებლობით დადგენილი პროცედურის შესაბამისად, რომელიც განმეორებითი მსჯავრდების აკრძალვის კონსტიტუციური უფლების მიზნებისათვის მაშინ იქნება მიჩნეული დასრულებულად, როდესაც სასამართლოს მიერ მოხდება საქმეში არსებული არსებითი ფაქტობრივი გარემოებების ამომწურავი შეფასება. რაც შეეხება პროცედურულ საკითხებს, სისხლისსამართლებრივი პროცედურა დასრულებულად მიიჩნევა, მაგალითად, თუ ბრალდების მხარის მიერ მოხდება სისხლისსამართლებრივი დევნის შეწყვეტის შესახებ გადაწყვეტილების მიღება საქმეში არასაკმარისი მტკიცებულებათა არსებობის გამო; </w:t>
            </w:r>
            <w:r w:rsidRPr="007A3070">
              <w:rPr>
                <w:rFonts w:ascii="Sylfaen" w:eastAsia="Calibri" w:hAnsi="Sylfaen" w:cs="Sylfaen"/>
                <w:lang w:val="ka-GE"/>
              </w:rPr>
              <w:t>ასევე, დანაშაულის ხანდაზმულობის ვადის გასვლის, შეწყალების ან ამნისტიის გამო.</w:t>
            </w:r>
            <w:r>
              <w:rPr>
                <w:rFonts w:ascii="Sylfaen" w:eastAsia="Calibri" w:hAnsi="Sylfaen" w:cs="Sylfaen"/>
                <w:lang w:val="ka-GE"/>
              </w:rPr>
              <w:t xml:space="preserve"> </w:t>
            </w:r>
            <w:r w:rsidRPr="00B85A4F">
              <w:rPr>
                <w:rFonts w:ascii="Sylfaen" w:hAnsi="Sylfaen" w:cs="Sylfaen"/>
                <w:lang w:val="ka-GE"/>
              </w:rPr>
              <w:t>ნიშანდობლივია</w:t>
            </w:r>
            <w:r w:rsidRPr="00B85A4F">
              <w:rPr>
                <w:rFonts w:ascii="Sylfaen" w:hAnsi="Sylfaen"/>
                <w:lang w:val="ka-GE"/>
              </w:rPr>
              <w:t xml:space="preserve">, </w:t>
            </w:r>
            <w:r w:rsidRPr="00B85A4F">
              <w:rPr>
                <w:rFonts w:ascii="Sylfaen" w:hAnsi="Sylfaen" w:cs="Sylfaen"/>
                <w:lang w:val="ka-GE"/>
              </w:rPr>
              <w:t>რომ</w:t>
            </w:r>
            <w:r w:rsidRPr="00B85A4F">
              <w:rPr>
                <w:rFonts w:ascii="Sylfaen" w:hAnsi="Sylfaen"/>
                <w:lang w:val="ka-GE"/>
              </w:rPr>
              <w:t xml:space="preserve"> </w:t>
            </w:r>
            <w:r w:rsidRPr="00B85A4F">
              <w:rPr>
                <w:rFonts w:ascii="Sylfaen" w:hAnsi="Sylfaen" w:cs="Sylfaen"/>
                <w:lang w:val="ka-GE"/>
              </w:rPr>
              <w:t>საქართველოს</w:t>
            </w:r>
            <w:r w:rsidRPr="00B85A4F">
              <w:rPr>
                <w:rFonts w:ascii="Sylfaen" w:hAnsi="Sylfaen"/>
                <w:lang w:val="ka-GE"/>
              </w:rPr>
              <w:t xml:space="preserve"> </w:t>
            </w:r>
            <w:r w:rsidRPr="00B85A4F">
              <w:rPr>
                <w:rFonts w:ascii="Sylfaen" w:hAnsi="Sylfaen" w:cs="Sylfaen"/>
                <w:lang w:val="ka-GE"/>
              </w:rPr>
              <w:t>სისხლის</w:t>
            </w:r>
            <w:r w:rsidRPr="00B85A4F">
              <w:rPr>
                <w:rFonts w:ascii="Sylfaen" w:hAnsi="Sylfaen"/>
                <w:lang w:val="ka-GE"/>
              </w:rPr>
              <w:t xml:space="preserve"> </w:t>
            </w:r>
            <w:r w:rsidRPr="00B85A4F">
              <w:rPr>
                <w:rFonts w:ascii="Sylfaen" w:hAnsi="Sylfaen" w:cs="Sylfaen"/>
                <w:lang w:val="ka-GE"/>
              </w:rPr>
              <w:t>სამართლის</w:t>
            </w:r>
            <w:r w:rsidRPr="00B85A4F">
              <w:rPr>
                <w:rFonts w:ascii="Sylfaen" w:hAnsi="Sylfaen"/>
                <w:lang w:val="ka-GE"/>
              </w:rPr>
              <w:t xml:space="preserve"> </w:t>
            </w:r>
            <w:r w:rsidRPr="00B85A4F">
              <w:rPr>
                <w:rFonts w:ascii="Sylfaen" w:hAnsi="Sylfaen" w:cs="Sylfaen"/>
                <w:lang w:val="ka-GE"/>
              </w:rPr>
              <w:t>საპროცესო</w:t>
            </w:r>
            <w:r w:rsidRPr="00B85A4F">
              <w:rPr>
                <w:rFonts w:ascii="Sylfaen" w:hAnsi="Sylfaen"/>
                <w:lang w:val="ka-GE"/>
              </w:rPr>
              <w:t xml:space="preserve"> </w:t>
            </w:r>
            <w:r w:rsidRPr="00B85A4F">
              <w:rPr>
                <w:rFonts w:ascii="Sylfaen" w:hAnsi="Sylfaen" w:cs="Sylfaen"/>
                <w:lang w:val="ka-GE"/>
              </w:rPr>
              <w:t>კოდექსი</w:t>
            </w:r>
            <w:r w:rsidRPr="00B85A4F">
              <w:rPr>
                <w:rFonts w:ascii="Sylfaen" w:hAnsi="Sylfaen"/>
                <w:lang w:val="ka-GE"/>
              </w:rPr>
              <w:t xml:space="preserve"> </w:t>
            </w:r>
            <w:r w:rsidRPr="00B85A4F">
              <w:rPr>
                <w:rFonts w:ascii="Sylfaen" w:hAnsi="Sylfaen" w:cs="Sylfaen"/>
                <w:lang w:val="ka-GE"/>
              </w:rPr>
              <w:t>აღიარებს</w:t>
            </w:r>
            <w:r w:rsidRPr="00B85A4F">
              <w:rPr>
                <w:rFonts w:ascii="Sylfaen" w:hAnsi="Sylfaen"/>
                <w:lang w:val="ka-GE"/>
              </w:rPr>
              <w:t xml:space="preserve"> </w:t>
            </w:r>
            <w:r w:rsidRPr="00B85A4F">
              <w:rPr>
                <w:rFonts w:ascii="Sylfaen" w:hAnsi="Sylfaen" w:cs="Sylfaen"/>
                <w:lang w:val="ka-GE"/>
              </w:rPr>
              <w:t>აღნიშნულ</w:t>
            </w:r>
            <w:r w:rsidRPr="00B85A4F">
              <w:rPr>
                <w:rFonts w:ascii="Sylfaen" w:hAnsi="Sylfaen"/>
                <w:lang w:val="ka-GE"/>
              </w:rPr>
              <w:t xml:space="preserve"> </w:t>
            </w:r>
            <w:r w:rsidRPr="00B85A4F">
              <w:rPr>
                <w:rFonts w:ascii="Sylfaen" w:hAnsi="Sylfaen" w:cs="Sylfaen"/>
                <w:lang w:val="ka-GE"/>
              </w:rPr>
              <w:t>მიდგომას</w:t>
            </w:r>
            <w:r w:rsidRPr="00B85A4F">
              <w:rPr>
                <w:rFonts w:ascii="Sylfaen" w:hAnsi="Sylfaen"/>
                <w:lang w:val="ka-GE"/>
              </w:rPr>
              <w:t xml:space="preserve"> </w:t>
            </w:r>
            <w:r w:rsidRPr="00B85A4F">
              <w:rPr>
                <w:rFonts w:ascii="Sylfaen" w:hAnsi="Sylfaen" w:cs="Sylfaen"/>
                <w:lang w:val="ka-GE"/>
              </w:rPr>
              <w:t>და</w:t>
            </w:r>
            <w:r w:rsidRPr="00B85A4F">
              <w:rPr>
                <w:rFonts w:ascii="Sylfaen" w:hAnsi="Sylfaen"/>
                <w:lang w:val="ka-GE"/>
              </w:rPr>
              <w:t xml:space="preserve"> </w:t>
            </w:r>
            <w:r w:rsidRPr="00B85A4F">
              <w:rPr>
                <w:rFonts w:ascii="Sylfaen" w:hAnsi="Sylfaen" w:cs="Sylfaen"/>
                <w:lang w:val="ka-GE"/>
              </w:rPr>
              <w:t>ითვალისწინებს</w:t>
            </w:r>
            <w:r w:rsidRPr="00B85A4F">
              <w:rPr>
                <w:rFonts w:ascii="Sylfaen" w:hAnsi="Sylfaen"/>
                <w:lang w:val="ka-GE"/>
              </w:rPr>
              <w:t xml:space="preserve"> </w:t>
            </w:r>
            <w:r w:rsidRPr="00B85A4F">
              <w:rPr>
                <w:rFonts w:ascii="Sylfaen" w:hAnsi="Sylfaen" w:cs="Sylfaen"/>
                <w:lang w:val="ka-GE"/>
              </w:rPr>
              <w:t>გამოძიების</w:t>
            </w:r>
            <w:r w:rsidRPr="00B85A4F">
              <w:rPr>
                <w:rFonts w:ascii="Sylfaen" w:hAnsi="Sylfaen"/>
                <w:lang w:val="ka-GE"/>
              </w:rPr>
              <w:t xml:space="preserve"> </w:t>
            </w:r>
            <w:r w:rsidRPr="00B85A4F">
              <w:rPr>
                <w:rFonts w:ascii="Sylfaen" w:hAnsi="Sylfaen" w:cs="Sylfaen"/>
                <w:lang w:val="ka-GE"/>
              </w:rPr>
              <w:t>შეწყვეტისა</w:t>
            </w:r>
            <w:r w:rsidRPr="00B85A4F">
              <w:rPr>
                <w:rFonts w:ascii="Sylfaen" w:hAnsi="Sylfaen"/>
                <w:lang w:val="ka-GE"/>
              </w:rPr>
              <w:t xml:space="preserve"> </w:t>
            </w:r>
            <w:r w:rsidRPr="00B85A4F">
              <w:rPr>
                <w:rFonts w:ascii="Sylfaen" w:hAnsi="Sylfaen" w:cs="Sylfaen"/>
                <w:lang w:val="ka-GE"/>
              </w:rPr>
              <w:t>და</w:t>
            </w:r>
            <w:r w:rsidRPr="00B85A4F">
              <w:rPr>
                <w:rFonts w:ascii="Sylfaen" w:hAnsi="Sylfaen"/>
                <w:lang w:val="ka-GE"/>
              </w:rPr>
              <w:t xml:space="preserve"> </w:t>
            </w:r>
            <w:r w:rsidRPr="00B85A4F">
              <w:rPr>
                <w:rFonts w:ascii="Sylfaen" w:hAnsi="Sylfaen" w:cs="Sylfaen"/>
                <w:lang w:val="ka-GE"/>
              </w:rPr>
              <w:t>სისხლისსამართლებრივი</w:t>
            </w:r>
            <w:r w:rsidRPr="00B85A4F">
              <w:rPr>
                <w:rFonts w:ascii="Sylfaen" w:hAnsi="Sylfaen"/>
                <w:lang w:val="ka-GE"/>
              </w:rPr>
              <w:t xml:space="preserve"> </w:t>
            </w:r>
            <w:r w:rsidRPr="00B85A4F">
              <w:rPr>
                <w:rFonts w:ascii="Sylfaen" w:hAnsi="Sylfaen" w:cs="Sylfaen"/>
                <w:lang w:val="ka-GE"/>
              </w:rPr>
              <w:t>დევნის</w:t>
            </w:r>
            <w:r w:rsidRPr="00B85A4F">
              <w:rPr>
                <w:rFonts w:ascii="Sylfaen" w:hAnsi="Sylfaen"/>
                <w:lang w:val="ka-GE"/>
              </w:rPr>
              <w:t xml:space="preserve"> </w:t>
            </w:r>
            <w:r w:rsidRPr="00B85A4F">
              <w:rPr>
                <w:rFonts w:ascii="Sylfaen" w:hAnsi="Sylfaen" w:cs="Sylfaen"/>
                <w:lang w:val="ka-GE"/>
              </w:rPr>
              <w:t>არდაწყების</w:t>
            </w:r>
            <w:r w:rsidRPr="00B85A4F">
              <w:rPr>
                <w:rFonts w:ascii="Sylfaen" w:hAnsi="Sylfaen"/>
                <w:lang w:val="ka-GE"/>
              </w:rPr>
              <w:t xml:space="preserve"> </w:t>
            </w:r>
            <w:r w:rsidRPr="00B85A4F">
              <w:rPr>
                <w:rFonts w:ascii="Sylfaen" w:hAnsi="Sylfaen" w:cs="Sylfaen"/>
                <w:lang w:val="ka-GE"/>
              </w:rPr>
              <w:t>ან</w:t>
            </w:r>
            <w:r w:rsidRPr="00B85A4F">
              <w:rPr>
                <w:rFonts w:ascii="Sylfaen" w:hAnsi="Sylfaen"/>
                <w:lang w:val="ka-GE"/>
              </w:rPr>
              <w:t xml:space="preserve"> </w:t>
            </w:r>
            <w:r w:rsidRPr="00B85A4F">
              <w:rPr>
                <w:rFonts w:ascii="Sylfaen" w:hAnsi="Sylfaen" w:cs="Sylfaen"/>
                <w:lang w:val="ka-GE"/>
              </w:rPr>
              <w:t>მისი</w:t>
            </w:r>
            <w:r w:rsidRPr="00B85A4F">
              <w:rPr>
                <w:rFonts w:ascii="Sylfaen" w:hAnsi="Sylfaen"/>
                <w:lang w:val="ka-GE"/>
              </w:rPr>
              <w:t xml:space="preserve"> </w:t>
            </w:r>
            <w:r w:rsidRPr="00B85A4F">
              <w:rPr>
                <w:rFonts w:ascii="Sylfaen" w:hAnsi="Sylfaen" w:cs="Sylfaen"/>
                <w:lang w:val="ka-GE"/>
              </w:rPr>
              <w:t>შეწყვეტის</w:t>
            </w:r>
            <w:r w:rsidRPr="00B85A4F">
              <w:rPr>
                <w:rFonts w:ascii="Sylfaen" w:hAnsi="Sylfaen"/>
                <w:lang w:val="ka-GE"/>
              </w:rPr>
              <w:t xml:space="preserve"> </w:t>
            </w:r>
            <w:r w:rsidRPr="00B85A4F">
              <w:rPr>
                <w:rFonts w:ascii="Sylfaen" w:hAnsi="Sylfaen" w:cs="Sylfaen"/>
                <w:lang w:val="ka-GE"/>
              </w:rPr>
              <w:t>როგორც</w:t>
            </w:r>
            <w:r w:rsidRPr="00B85A4F">
              <w:rPr>
                <w:rFonts w:ascii="Sylfaen" w:hAnsi="Sylfaen"/>
                <w:lang w:val="ka-GE"/>
              </w:rPr>
              <w:t xml:space="preserve"> </w:t>
            </w:r>
            <w:r w:rsidRPr="00B85A4F">
              <w:rPr>
                <w:rFonts w:ascii="Sylfaen" w:hAnsi="Sylfaen" w:cs="Sylfaen"/>
                <w:lang w:val="ka-GE"/>
              </w:rPr>
              <w:t>მატერიალურ</w:t>
            </w:r>
            <w:r w:rsidRPr="00B85A4F">
              <w:rPr>
                <w:rFonts w:ascii="Sylfaen" w:hAnsi="Sylfaen"/>
                <w:lang w:val="ka-GE"/>
              </w:rPr>
              <w:t xml:space="preserve">, </w:t>
            </w:r>
            <w:r w:rsidRPr="00B85A4F">
              <w:rPr>
                <w:rFonts w:ascii="Sylfaen" w:hAnsi="Sylfaen" w:cs="Sylfaen"/>
                <w:lang w:val="ka-GE"/>
              </w:rPr>
              <w:t>ისე</w:t>
            </w:r>
            <w:r w:rsidRPr="00B85A4F">
              <w:rPr>
                <w:rFonts w:ascii="Sylfaen" w:hAnsi="Sylfaen"/>
                <w:lang w:val="ka-GE"/>
              </w:rPr>
              <w:t xml:space="preserve"> </w:t>
            </w:r>
            <w:r w:rsidRPr="00B85A4F">
              <w:rPr>
                <w:rFonts w:ascii="Sylfaen" w:hAnsi="Sylfaen" w:cs="Sylfaen"/>
                <w:lang w:val="ka-GE"/>
              </w:rPr>
              <w:t>პროცედურულ</w:t>
            </w:r>
            <w:r w:rsidRPr="00B85A4F">
              <w:rPr>
                <w:rFonts w:ascii="Sylfaen" w:hAnsi="Sylfaen"/>
                <w:lang w:val="ka-GE"/>
              </w:rPr>
              <w:t xml:space="preserve"> </w:t>
            </w:r>
            <w:r w:rsidRPr="00B85A4F">
              <w:rPr>
                <w:rFonts w:ascii="Sylfaen" w:hAnsi="Sylfaen" w:cs="Sylfaen"/>
                <w:lang w:val="ka-GE"/>
              </w:rPr>
              <w:t>საფუძვლებს</w:t>
            </w:r>
            <w:r w:rsidRPr="00B85A4F">
              <w:rPr>
                <w:rFonts w:ascii="Sylfaen" w:hAnsi="Sylfaen"/>
                <w:lang w:val="ka-GE"/>
              </w:rPr>
              <w:t>.</w:t>
            </w:r>
            <w:r w:rsidRPr="00DB7C0B">
              <w:rPr>
                <w:rFonts w:ascii="Sylfaen" w:eastAsia="Calibri" w:hAnsi="Sylfaen" w:cs="Sylfaen"/>
                <w:lang w:val="ka-GE"/>
              </w:rPr>
              <w:t>“</w:t>
            </w:r>
            <w:r w:rsidRPr="00DB7C0B">
              <w:rPr>
                <w:rStyle w:val="ad"/>
                <w:rFonts w:ascii="Sylfaen" w:eastAsia="Calibri" w:hAnsi="Sylfaen" w:cs="Sylfaen"/>
                <w:lang w:val="ka-GE"/>
              </w:rPr>
              <w:footnoteReference w:id="39"/>
            </w:r>
          </w:p>
          <w:p w14:paraId="5EFCA159" w14:textId="77777777" w:rsidR="00D549DB" w:rsidRDefault="00D549DB" w:rsidP="00D549DB">
            <w:pPr>
              <w:tabs>
                <w:tab w:val="left" w:pos="1080"/>
              </w:tabs>
              <w:spacing w:line="276" w:lineRule="auto"/>
              <w:jc w:val="both"/>
              <w:rPr>
                <w:rFonts w:ascii="Sylfaen" w:eastAsia="Calibri" w:hAnsi="Sylfaen" w:cs="Sylfaen"/>
                <w:lang w:val="ka-GE"/>
              </w:rPr>
            </w:pPr>
            <w:r>
              <w:rPr>
                <w:rFonts w:ascii="Sylfaen" w:eastAsia="Calibri" w:hAnsi="Sylfaen" w:cs="Sylfaen"/>
                <w:lang w:val="ka-GE"/>
              </w:rPr>
              <w:tab/>
            </w:r>
            <w:r w:rsidRPr="00DB7C0B">
              <w:rPr>
                <w:rFonts w:ascii="Sylfaen" w:eastAsia="Calibri" w:hAnsi="Sylfaen" w:cs="Sylfaen"/>
                <w:lang w:val="ka-GE"/>
              </w:rPr>
              <w:t>რაც შეეხება გადაწყვეტილების საბოლოო ეფექტს (</w:t>
            </w:r>
            <w:r w:rsidRPr="00DB7C0B">
              <w:rPr>
                <w:rFonts w:ascii="Sylfaen" w:eastAsia="Calibri" w:hAnsi="Sylfaen" w:cs="Sylfaen"/>
                <w:i/>
                <w:lang w:val="ka-GE"/>
              </w:rPr>
              <w:t>res judicata</w:t>
            </w:r>
            <w:r w:rsidRPr="00DB7C0B">
              <w:rPr>
                <w:rFonts w:ascii="Sylfaen" w:eastAsia="Calibri" w:hAnsi="Sylfaen" w:cs="Sylfaen"/>
                <w:lang w:val="ka-GE"/>
              </w:rPr>
              <w:t xml:space="preserve">) (დროის მომენტს, როდესაც გადაწყვეტილება იძენს საბოლოო ძალას), მას ავტონომიური კონსტიტუციური შინაარსი გააჩნია. „გადაწყვეტილება საბოლოო გახდება მას შემდეგ, რაც მის მოქმედებას </w:t>
            </w:r>
            <w:r w:rsidRPr="00DB7C0B">
              <w:rPr>
                <w:rFonts w:ascii="Sylfaen" w:eastAsia="Calibri" w:hAnsi="Sylfaen" w:cs="Sylfaen"/>
                <w:lang w:val="ka-GE"/>
              </w:rPr>
              <w:lastRenderedPageBreak/>
              <w:t>შეუქცევადი ხასიათი ექნება და არ იარსებებს გასაჩივრების კანონმდებლობით გათვალისწინებული გონივრული მექანიზმები.“</w:t>
            </w:r>
            <w:r w:rsidRPr="00DB7C0B">
              <w:rPr>
                <w:rStyle w:val="ad"/>
                <w:rFonts w:ascii="Sylfaen" w:eastAsia="Calibri" w:hAnsi="Sylfaen" w:cs="Sylfaen"/>
                <w:lang w:val="ka-GE"/>
              </w:rPr>
              <w:footnoteReference w:id="40"/>
            </w:r>
          </w:p>
          <w:p w14:paraId="1CC6CB25" w14:textId="77777777" w:rsidR="00D549DB" w:rsidRDefault="00D549DB" w:rsidP="00D549DB">
            <w:pPr>
              <w:tabs>
                <w:tab w:val="left" w:pos="1080"/>
              </w:tabs>
              <w:spacing w:line="276" w:lineRule="auto"/>
              <w:jc w:val="both"/>
              <w:rPr>
                <w:rFonts w:ascii="Sylfaen" w:eastAsia="Calibri" w:hAnsi="Sylfaen" w:cs="AcadNusx"/>
                <w:lang w:val="ka-GE"/>
              </w:rPr>
            </w:pPr>
            <w:r>
              <w:rPr>
                <w:rFonts w:ascii="Sylfaen" w:eastAsia="Calibri" w:hAnsi="Sylfaen" w:cs="Sylfaen"/>
                <w:lang w:val="ka-GE"/>
              </w:rPr>
              <w:tab/>
              <w:t xml:space="preserve">მაშასადამე, </w:t>
            </w:r>
            <w:r w:rsidRPr="006D31BF">
              <w:rPr>
                <w:rFonts w:ascii="Sylfaen" w:hAnsi="Sylfaen"/>
                <w:lang w:val="ka-GE"/>
              </w:rPr>
              <w:t xml:space="preserve">საქართველოს საკონსტიტუციო სასამართლოს მიერ დადგენილი სტანდარტით, საქართველოს კონსტიტუციის 31-ე მუხლის მე-8 პუნქტის დაცვის ქვეშ იმყოფებიან არა მხოლოდ ის პირები, რომლებსაც ერთხელ უკვე დაედოთ „მსჯავრი“ </w:t>
            </w:r>
            <w:r>
              <w:rPr>
                <w:rFonts w:ascii="Sylfaen" w:hAnsi="Sylfaen"/>
                <w:lang w:val="ka-GE"/>
              </w:rPr>
              <w:t>კონკრეტუ</w:t>
            </w:r>
            <w:r w:rsidRPr="006D31BF">
              <w:rPr>
                <w:rFonts w:ascii="Sylfaen" w:hAnsi="Sylfaen"/>
                <w:lang w:val="ka-GE"/>
              </w:rPr>
              <w:t>ლი დანაშაულისათვის, არამედ ისინიც, რომელთა მიმართაც სისხლისსამართლებრივი დევნა შეწყდა ან რომელიმე სხვა საბოლოო საპროცესო გადაწყვეტილება იქნა მიღებული.</w:t>
            </w:r>
            <w:r>
              <w:rPr>
                <w:rFonts w:ascii="Sylfaen" w:hAnsi="Sylfaen"/>
                <w:lang w:val="ka-GE"/>
              </w:rPr>
              <w:t xml:space="preserve"> </w:t>
            </w:r>
            <w:r w:rsidRPr="00DB7C0B">
              <w:rPr>
                <w:rFonts w:ascii="Sylfaen" w:eastAsia="Calibri" w:hAnsi="Sylfaen" w:cs="AcadNusx"/>
                <w:lang w:val="ka-GE"/>
              </w:rPr>
              <w:t xml:space="preserve">კონსტიტუციის </w:t>
            </w:r>
            <w:r>
              <w:rPr>
                <w:rFonts w:ascii="Sylfaen" w:eastAsia="Calibri" w:hAnsi="Sylfaen" w:cs="AcadNusx"/>
                <w:lang w:val="ka-GE"/>
              </w:rPr>
              <w:t>აღნიშნული ნორმით</w:t>
            </w:r>
            <w:r w:rsidRPr="00DB7C0B">
              <w:rPr>
                <w:rFonts w:ascii="Sylfaen" w:eastAsia="Calibri" w:hAnsi="Sylfaen" w:cs="AcadNusx"/>
                <w:lang w:val="ka-GE"/>
              </w:rPr>
              <w:t xml:space="preserve"> დაცული სფერო ვრცელდება „სისხლისსამართლებრივ მართლმსაჯულებაზე, ფართო გაგებით, მისი ავტონომიური, კონსტიტუციურ-სამართლებრივი განმარტების მნიშვნელობით. ამასთანავე, კონსტიტუციის ხსენებული დებულება გულისხმობს დაცვის გარანტიებს განმეორებითი დევნის დაწყების წინააღმდეგ, დროსა და სივრცეში ერთიან, არსებითად მსგავსი ფაქტობრივი გარემოებების საფუძველზე წარმოშობილი ორი ან უფრო მეტი ქმედების მიმართ, როდესაც პირის მიმართ უკვე არსებობს კანონიერ ძალაში შესული საბოლოო გადაწყვეტილება, მისი მსჯავრდების ან გამართლების შესახებ ან ასევე რიგი პროცედურული გარემოებები, რაც, თავისი არსით, სამართალწარმოების დასრულებას გულისხმობს (ბრალდების მხარის მიერ დევნის შეწყვეტა, ხანდაზმულობის ვადების ამოწურვა, ამნისტია)</w:t>
            </w:r>
            <w:r w:rsidRPr="00DB7C0B">
              <w:rPr>
                <w:rFonts w:ascii="Sylfaen" w:hAnsi="Sylfaen" w:cs="AcadNusx"/>
                <w:lang w:val="ka-GE"/>
              </w:rPr>
              <w:t>“</w:t>
            </w:r>
            <w:r w:rsidRPr="00DB7C0B">
              <w:rPr>
                <w:rStyle w:val="ad"/>
                <w:rFonts w:ascii="Sylfaen" w:hAnsi="Sylfaen" w:cs="AcadNusx"/>
                <w:lang w:val="ka-GE"/>
              </w:rPr>
              <w:footnoteReference w:id="41"/>
            </w:r>
            <w:r w:rsidRPr="00DB7C0B">
              <w:rPr>
                <w:rFonts w:ascii="Sylfaen" w:eastAsia="Calibri" w:hAnsi="Sylfaen" w:cs="AcadNusx"/>
                <w:lang w:val="ka-GE"/>
              </w:rPr>
              <w:t>.</w:t>
            </w:r>
            <w:r>
              <w:rPr>
                <w:rFonts w:ascii="Sylfaen" w:eastAsia="Calibri" w:hAnsi="Sylfaen" w:cs="AcadNusx"/>
                <w:lang w:val="ka-GE"/>
              </w:rPr>
              <w:t xml:space="preserve"> </w:t>
            </w:r>
          </w:p>
          <w:p w14:paraId="116C0EEE" w14:textId="77777777" w:rsidR="00D549DB" w:rsidRDefault="00D549DB" w:rsidP="00D549DB">
            <w:pPr>
              <w:ind w:firstLine="720"/>
              <w:jc w:val="both"/>
              <w:rPr>
                <w:rFonts w:ascii="Sylfaen" w:hAnsi="Sylfaen" w:cs="AcadNusx"/>
                <w:lang w:val="ka-GE"/>
              </w:rPr>
            </w:pPr>
            <w:r>
              <w:rPr>
                <w:rFonts w:ascii="Sylfaen" w:eastAsia="Calibri" w:hAnsi="Sylfaen" w:cs="Sylfaen"/>
                <w:lang w:val="ka-GE"/>
              </w:rPr>
              <w:t>აღსანიშნავია, რომ</w:t>
            </w:r>
            <w:r w:rsidRPr="00DB7C0B">
              <w:rPr>
                <w:rFonts w:ascii="Sylfaen" w:eastAsia="Calibri" w:hAnsi="Sylfaen" w:cs="AcadNusx"/>
                <w:lang w:val="ka-GE"/>
              </w:rPr>
              <w:t xml:space="preserve"> განმეორებით</w:t>
            </w:r>
            <w:r>
              <w:rPr>
                <w:rFonts w:ascii="Sylfaen" w:eastAsia="Calibri" w:hAnsi="Sylfaen" w:cs="AcadNusx"/>
                <w:lang w:val="ka-GE"/>
              </w:rPr>
              <w:t>ი</w:t>
            </w:r>
            <w:r w:rsidRPr="00DB7C0B">
              <w:rPr>
                <w:rFonts w:ascii="Sylfaen" w:eastAsia="Calibri" w:hAnsi="Sylfaen" w:cs="AcadNusx"/>
                <w:lang w:val="ka-GE"/>
              </w:rPr>
              <w:t xml:space="preserve"> მსჯავრდების აკრძალვის პრინციპი ხელისუფლებისთვის აბსოლუტურ და იმპერატიულ კონსტიტუციურ ვალდებულებას წარმოადგენს</w:t>
            </w:r>
            <w:r w:rsidRPr="00DB7C0B">
              <w:rPr>
                <w:rStyle w:val="ad"/>
                <w:rFonts w:ascii="Sylfaen" w:eastAsia="Calibri" w:hAnsi="Sylfaen" w:cs="AcadNusx"/>
                <w:lang w:val="ka-GE"/>
              </w:rPr>
              <w:footnoteReference w:id="42"/>
            </w:r>
            <w:r w:rsidRPr="00DB7C0B">
              <w:rPr>
                <w:rFonts w:ascii="Sylfaen" w:eastAsia="Calibri" w:hAnsi="Sylfaen" w:cs="Sylfaen"/>
                <w:lang w:val="ka-GE"/>
              </w:rPr>
              <w:t>, რომლისგან გადახვევა დაუშვებელია საომარი და საგანგებო მდგომარეობის დროსაც კი (</w:t>
            </w:r>
            <w:r w:rsidRPr="00DB7C0B">
              <w:rPr>
                <w:rFonts w:ascii="Sylfaen" w:hAnsi="Sylfaen" w:cs="AcadNusx"/>
                <w:lang w:val="ka-GE"/>
              </w:rPr>
              <w:t>საქართველოს კონსტიტუციის 71-ე მუხლი; ევროპული კონვენციის მე-7 დამატებითი ოქმის მე-4 მუხლის მე-3 პარაგრაფი).</w:t>
            </w:r>
            <w:r>
              <w:rPr>
                <w:rFonts w:ascii="Sylfaen" w:hAnsi="Sylfaen" w:cs="AcadNusx"/>
                <w:lang w:val="ka-GE"/>
              </w:rPr>
              <w:t xml:space="preserve"> მაშასადამე არ არსებობს ლეგიტიმური მიზანი, რომელიც გაამართლებდა პირის განმეორებით პასუხსგებაში მიცემას ქმედებისთვის, რომელზეც არსებობს საბოლოო გადაწყვეტილება.  საკონსტიტუციო სასამართლოს შეფასებით, „</w:t>
            </w:r>
            <w:r w:rsidRPr="00DB7C0B">
              <w:rPr>
                <w:rFonts w:ascii="Sylfaen" w:hAnsi="Sylfaen" w:cs="AcadNusx"/>
                <w:lang w:val="ka-GE"/>
              </w:rPr>
              <w:t>პირის განმეორებით მსჯავრდება არის კონსტიტუციის და მისი ფუნდამენტური პრინციპების მიუღებელი და უხეში დარღვევა, რომელიც არ შეიძლება ექვემდებარებოდეს გამართლებას რაიმე ლეგიტიმური მიზნის მიღწევის საბაბით“</w:t>
            </w:r>
            <w:r w:rsidRPr="00DB7C0B">
              <w:rPr>
                <w:rStyle w:val="ad"/>
                <w:rFonts w:ascii="Sylfaen" w:hAnsi="Sylfaen" w:cs="AcadNusx"/>
                <w:lang w:val="ka-GE"/>
              </w:rPr>
              <w:footnoteReference w:id="43"/>
            </w:r>
            <w:r w:rsidRPr="00DB7C0B">
              <w:rPr>
                <w:rFonts w:ascii="Sylfaen" w:hAnsi="Sylfaen" w:cs="AcadNusx"/>
                <w:lang w:val="ka-GE"/>
              </w:rPr>
              <w:t>.</w:t>
            </w:r>
            <w:r w:rsidRPr="00DB7C0B">
              <w:rPr>
                <w:rFonts w:ascii="Sylfaen" w:hAnsi="Sylfaen" w:cs="AcadNusx"/>
                <w:lang w:val="ka-GE"/>
              </w:rPr>
              <w:tab/>
            </w:r>
          </w:p>
          <w:p w14:paraId="63FF3B74" w14:textId="483C8F97" w:rsidR="001304CF" w:rsidRDefault="00D549DB" w:rsidP="004B1541">
            <w:pPr>
              <w:jc w:val="both"/>
              <w:rPr>
                <w:rFonts w:ascii="Sylfaen" w:hAnsi="Sylfaen" w:cs="AcadNusx"/>
                <w:lang w:val="ka-GE"/>
              </w:rPr>
            </w:pPr>
            <w:r w:rsidRPr="00DB7C0B">
              <w:rPr>
                <w:rFonts w:ascii="Sylfaen" w:hAnsi="Sylfaen" w:cs="AcadNusx"/>
                <w:lang w:val="ka-GE"/>
              </w:rPr>
              <w:lastRenderedPageBreak/>
              <w:tab/>
              <w:t xml:space="preserve">სწორედ ამიტომ ეს პრინციპი მოითხოვს სახელმწიფოს შესაბამისი ორგანოებისგან კომპეტენტურობას და კეთილსინდისიერებას, რათა, ერთი მხრივ, ყოველ კონკრეტულ საქმეზე, უზრუნველყონ სათანადო, სრულყოფილი, ყოველმხრივი გამოძიება, ამასთან, სამართლიანი მართლმსაჯულების განხორციელება, ხოლო, მეორე მხრივ, სრულად გაემიჯნონ ცდუნებას, ძალაუფლების ბოროტად გამოყენების გზით, მიაგნონ  იგივე ქმედებისთვის </w:t>
            </w:r>
            <w:r>
              <w:rPr>
                <w:rFonts w:ascii="Sylfaen" w:hAnsi="Sylfaen" w:cs="AcadNusx"/>
                <w:lang w:val="ka-GE"/>
              </w:rPr>
              <w:t>განმეორებით</w:t>
            </w:r>
            <w:r w:rsidRPr="00DB7C0B">
              <w:rPr>
                <w:rFonts w:ascii="Sylfaen" w:hAnsi="Sylfaen" w:cs="AcadNusx"/>
                <w:lang w:val="ka-GE"/>
              </w:rPr>
              <w:t xml:space="preserve"> ბრალის წარდგენის შესაძლებლობას. </w:t>
            </w:r>
          </w:p>
          <w:p w14:paraId="5826A444" w14:textId="77777777" w:rsidR="004B1541" w:rsidRPr="004B1541" w:rsidRDefault="004B1541" w:rsidP="004B1541">
            <w:pPr>
              <w:jc w:val="both"/>
              <w:rPr>
                <w:rFonts w:ascii="Sylfaen" w:hAnsi="Sylfaen" w:cs="AcadNusx"/>
                <w:lang w:val="ka-GE"/>
              </w:rPr>
            </w:pPr>
          </w:p>
          <w:p w14:paraId="0DF54A81" w14:textId="4D87F6AA" w:rsidR="001304CF" w:rsidRPr="004B1541" w:rsidRDefault="001304CF" w:rsidP="00D549DB">
            <w:pPr>
              <w:jc w:val="both"/>
              <w:rPr>
                <w:rFonts w:ascii="Sylfaen" w:hAnsi="Sylfaen"/>
                <w:b/>
                <w:lang w:val="ka-GE"/>
              </w:rPr>
            </w:pPr>
            <w:r w:rsidRPr="001304CF">
              <w:rPr>
                <w:rFonts w:ascii="Sylfaen" w:hAnsi="Sylfaen" w:cs="Sylfaen"/>
                <w:bCs/>
                <w:lang w:val="ka-GE"/>
              </w:rPr>
              <w:t>საქართველოს</w:t>
            </w:r>
            <w:r w:rsidRPr="001304CF">
              <w:rPr>
                <w:rFonts w:ascii="Sylfaen" w:hAnsi="Sylfaen"/>
                <w:bCs/>
                <w:lang w:val="ka-GE"/>
              </w:rPr>
              <w:t xml:space="preserve"> პროკურატურამ 2019 წლის 30 სექტემბერს გამოიტანა დადგენილება ბადრი ჯაფარიძის </w:t>
            </w:r>
            <w:r>
              <w:rPr>
                <w:rFonts w:ascii="Sylfaen" w:hAnsi="Sylfaen"/>
                <w:bCs/>
                <w:lang w:val="ka-GE"/>
              </w:rPr>
              <w:t xml:space="preserve">და მამუკა ხაზარაძის </w:t>
            </w:r>
            <w:r w:rsidRPr="001304CF">
              <w:rPr>
                <w:rFonts w:ascii="Sylfaen" w:hAnsi="Sylfaen"/>
                <w:bCs/>
                <w:lang w:val="ka-GE"/>
              </w:rPr>
              <w:t>მიმართ 180-ე მუხლი მე-2 ნაწილის ა) ქვეპუნქტითა და მე-3 ნაწილის ბ) ქვეპუნქტით სისხლისსამართლებრივი დევნის დაწყებაზე უარის თქმის შესახებ, სისხლისსამართლებრივი დევნისს ხანდაზმულობის ვადის გასვლის გამო. დანართ</w:t>
            </w:r>
            <w:r w:rsidR="00675DE6">
              <w:rPr>
                <w:rFonts w:ascii="Sylfaen" w:hAnsi="Sylfaen"/>
                <w:bCs/>
                <w:lang w:val="ka-GE"/>
              </w:rPr>
              <w:t>ები 5 და 6</w:t>
            </w:r>
            <w:r w:rsidRPr="001304CF">
              <w:rPr>
                <w:rFonts w:ascii="Sylfaen" w:hAnsi="Sylfaen"/>
                <w:bCs/>
                <w:lang w:val="ka-GE"/>
              </w:rPr>
              <w:t xml:space="preserve"> - </w:t>
            </w:r>
            <w:r w:rsidRPr="001304CF">
              <w:rPr>
                <w:rFonts w:ascii="Sylfaen" w:hAnsi="Sylfaen"/>
                <w:b/>
                <w:lang w:val="ka-GE"/>
              </w:rPr>
              <w:t>საქართველოს გენერალურის პროკურატურის 2019 წლი 30 სექტემბრის დადგენილებ</w:t>
            </w:r>
            <w:r>
              <w:rPr>
                <w:rFonts w:ascii="Sylfaen" w:hAnsi="Sylfaen"/>
                <w:b/>
                <w:lang w:val="ka-GE"/>
              </w:rPr>
              <w:t xml:space="preserve">ები </w:t>
            </w:r>
            <w:r w:rsidRPr="001304CF">
              <w:rPr>
                <w:rFonts w:ascii="Sylfaen" w:hAnsi="Sylfaen"/>
                <w:b/>
                <w:lang w:val="ka-GE"/>
              </w:rPr>
              <w:t>სისხლისსმართლებრივი დევნის დაწყებაზე უარის თქმის თაობაზე</w:t>
            </w:r>
          </w:p>
          <w:p w14:paraId="1246B549" w14:textId="77777777" w:rsidR="001304CF" w:rsidRDefault="001304CF" w:rsidP="00D549DB">
            <w:pPr>
              <w:ind w:firstLine="720"/>
              <w:jc w:val="both"/>
              <w:rPr>
                <w:rFonts w:ascii="Sylfaen" w:eastAsia="Calibri" w:hAnsi="Sylfaen" w:cs="Sylfaen"/>
                <w:b/>
                <w:u w:val="single"/>
                <w:lang w:val="ka-GE"/>
              </w:rPr>
            </w:pPr>
          </w:p>
          <w:p w14:paraId="702B2741" w14:textId="740EB99D" w:rsidR="00D549DB" w:rsidRDefault="00D549DB" w:rsidP="00D549DB">
            <w:pPr>
              <w:ind w:firstLine="720"/>
              <w:jc w:val="both"/>
              <w:rPr>
                <w:rFonts w:ascii="Sylfaen" w:hAnsi="Sylfaen" w:cs="AcadNusx"/>
                <w:u w:val="single"/>
                <w:lang w:val="ka-GE"/>
              </w:rPr>
            </w:pPr>
            <w:r>
              <w:rPr>
                <w:rFonts w:ascii="Sylfaen" w:hAnsi="Sylfaen" w:cs="AcadNusx"/>
                <w:lang w:val="ka-GE"/>
              </w:rPr>
              <w:t>პროკურატურის ეს დადგენილებ</w:t>
            </w:r>
            <w:r w:rsidR="001304CF">
              <w:rPr>
                <w:rFonts w:ascii="Sylfaen" w:hAnsi="Sylfaen" w:cs="AcadNusx"/>
                <w:lang w:val="ka-GE"/>
              </w:rPr>
              <w:t>ები</w:t>
            </w:r>
            <w:r>
              <w:rPr>
                <w:rFonts w:ascii="Sylfaen" w:hAnsi="Sylfaen" w:cs="AcadNusx"/>
                <w:lang w:val="ka-GE"/>
              </w:rPr>
              <w:t>, საკონსტიტუციო სასამართლოს მიერ დადგენილი ზემოაღნიშნული სტანდარტების გათვალისწინებით, კონსტიტუციის 31-ე მუხლის მე-8 პუნქტის  მიზნებისთვის, წარმოადგენს საბოლოო გადაწყვეტილებას ამ ბრალის ფარგლებში. შესაბამისად, ნებისმიერი ფორმით/გზით საქმის „გაცოცხლება“ და პირის პასუხისგებაში მიცემა ქმედებისთვის, რომელზეც ხანდაზმულობის ვადის გასვლის გამო უკვე მიღებულია კომპეტენტური ორგანოს საბოლოო გადაწყვეტილება, ეწინააღმდეგება კონტიტუციის 31-ე მუხლის მე-8 პუნქტის მოთხოვნებს.</w:t>
            </w:r>
          </w:p>
          <w:p w14:paraId="428DDC3A" w14:textId="664B4A37" w:rsidR="00D549DB" w:rsidRPr="00A9671F" w:rsidRDefault="00D549DB" w:rsidP="00D549DB">
            <w:pPr>
              <w:jc w:val="both"/>
              <w:rPr>
                <w:rFonts w:ascii="Sylfaen" w:hAnsi="Sylfaen" w:cs="AcadNusx"/>
                <w:u w:val="single"/>
                <w:lang w:val="ka-GE"/>
              </w:rPr>
            </w:pPr>
            <w:r>
              <w:rPr>
                <w:rFonts w:ascii="Sylfaen" w:hAnsi="Sylfaen" w:cs="AcadNusx"/>
                <w:lang w:val="ka-GE"/>
              </w:rPr>
              <w:tab/>
              <w:t xml:space="preserve">ზემოაღნიშნულიდან გამომდინარე, სადავო ნორმის ის ნორმატიული შინაარსი, რომელიც მოსამართლეს </w:t>
            </w:r>
            <w:r w:rsidRPr="00A9671F">
              <w:rPr>
                <w:rFonts w:ascii="Sylfaen" w:hAnsi="Sylfaen" w:cs="AcadNusx"/>
                <w:lang w:val="ka-GE"/>
              </w:rPr>
              <w:t>აძლევს შესაძლებლობას</w:t>
            </w:r>
            <w:r>
              <w:rPr>
                <w:rFonts w:ascii="Sylfaen" w:hAnsi="Sylfaen" w:cs="AcadNusx"/>
                <w:lang w:val="ka-GE"/>
              </w:rPr>
              <w:t>,</w:t>
            </w:r>
            <w:r w:rsidRPr="00A9671F">
              <w:rPr>
                <w:rFonts w:ascii="Sylfaen" w:hAnsi="Sylfaen" w:cs="AcadNusx"/>
                <w:lang w:val="ka-GE"/>
              </w:rPr>
              <w:t xml:space="preserve"> გამოიტანოს გამამტყუნებელი განაჩენი ხანდაზმული დანაშაულისთვის, არღვევს განმეორებით მსჯავრდების აკრძალვის კონ</w:t>
            </w:r>
            <w:r>
              <w:rPr>
                <w:rFonts w:ascii="Sylfaen" w:hAnsi="Sylfaen" w:cs="AcadNusx"/>
                <w:lang w:val="ka-GE"/>
              </w:rPr>
              <w:t>ს</w:t>
            </w:r>
            <w:r w:rsidRPr="00A9671F">
              <w:rPr>
                <w:rFonts w:ascii="Sylfaen" w:hAnsi="Sylfaen" w:cs="AcadNusx"/>
                <w:lang w:val="ka-GE"/>
              </w:rPr>
              <w:t>ტიტუციურ პრინციპს.</w:t>
            </w:r>
          </w:p>
          <w:p w14:paraId="57468166" w14:textId="77777777" w:rsidR="00D549DB" w:rsidRDefault="00D549DB" w:rsidP="00D549DB">
            <w:pPr>
              <w:rPr>
                <w:lang w:val="ka-GE"/>
              </w:rPr>
            </w:pPr>
          </w:p>
          <w:p w14:paraId="46DF0836" w14:textId="77777777" w:rsidR="00D549DB" w:rsidRDefault="00D549DB" w:rsidP="00D549DB">
            <w:pPr>
              <w:rPr>
                <w:lang w:val="ka-GE"/>
              </w:rPr>
            </w:pPr>
          </w:p>
          <w:p w14:paraId="754AD781" w14:textId="77777777" w:rsidR="00D549DB" w:rsidRDefault="00D549DB" w:rsidP="00D549DB">
            <w:pPr>
              <w:rPr>
                <w:lang w:val="ka-GE"/>
              </w:rPr>
            </w:pPr>
          </w:p>
          <w:p w14:paraId="34B80AA0" w14:textId="4A1D951F" w:rsidR="00D549DB" w:rsidRDefault="00D549DB" w:rsidP="000B3071">
            <w:pPr>
              <w:ind w:right="168"/>
              <w:jc w:val="both"/>
              <w:rPr>
                <w:rFonts w:ascii="Sylfaen" w:hAnsi="Sylfaen"/>
                <w:b/>
                <w:lang w:val="ka-GE"/>
              </w:rPr>
            </w:pPr>
            <w:r w:rsidRPr="000B3071">
              <w:rPr>
                <w:rFonts w:ascii="Sylfaen" w:hAnsi="Sylfaen" w:cs="Sylfaen"/>
                <w:b/>
                <w:lang w:val="ka-GE"/>
              </w:rPr>
              <w:t>სადავო</w:t>
            </w:r>
            <w:r w:rsidRPr="000B3071">
              <w:rPr>
                <w:rFonts w:ascii="Sylfaen" w:hAnsi="Sylfaen"/>
                <w:b/>
                <w:lang w:val="ka-GE"/>
              </w:rPr>
              <w:t xml:space="preserve"> </w:t>
            </w:r>
            <w:r w:rsidRPr="000B3071">
              <w:rPr>
                <w:rFonts w:ascii="Sylfaen" w:hAnsi="Sylfaen" w:cs="Sylfaen"/>
                <w:b/>
                <w:lang w:val="ka-GE"/>
              </w:rPr>
              <w:t>ნორმების</w:t>
            </w:r>
            <w:r w:rsidR="000052A5" w:rsidRPr="000B3071">
              <w:rPr>
                <w:rFonts w:ascii="Sylfaen" w:hAnsi="Sylfaen"/>
                <w:b/>
                <w:lang w:val="ka-GE"/>
              </w:rPr>
              <w:t xml:space="preserve"> </w:t>
            </w:r>
            <w:r w:rsidRPr="000B3071">
              <w:rPr>
                <w:rFonts w:ascii="Sylfaen" w:hAnsi="Sylfaen"/>
                <w:b/>
                <w:lang w:val="ka-GE"/>
              </w:rPr>
              <w:t xml:space="preserve"> </w:t>
            </w:r>
            <w:r w:rsidRPr="000B3071">
              <w:rPr>
                <w:rFonts w:ascii="Sylfaen" w:hAnsi="Sylfaen"/>
                <w:b/>
                <w:bCs/>
                <w:lang w:val="ka-GE"/>
              </w:rPr>
              <w:t>საქართველოს სისხლის სამართლის საპროცესო კოდექსი 273-ე მუხლის პირველი ნაწილის  ი</w:t>
            </w:r>
            <w:r w:rsidR="000B3071">
              <w:rPr>
                <w:rFonts w:ascii="Sylfaen" w:hAnsi="Sylfaen"/>
                <w:b/>
                <w:bCs/>
                <w:lang w:val="ka-GE"/>
              </w:rPr>
              <w:t>მ</w:t>
            </w:r>
            <w:r w:rsidRPr="000B3071">
              <w:rPr>
                <w:rFonts w:ascii="Sylfaen" w:hAnsi="Sylfaen"/>
                <w:b/>
                <w:bCs/>
                <w:lang w:val="ka-GE"/>
              </w:rPr>
              <w:t xml:space="preserve"> ნორმატიული შინაარსი</w:t>
            </w:r>
            <w:r w:rsidR="000B3071">
              <w:rPr>
                <w:rFonts w:ascii="Sylfaen" w:hAnsi="Sylfaen"/>
                <w:b/>
                <w:bCs/>
                <w:lang w:val="ka-GE"/>
              </w:rPr>
              <w:t>ს</w:t>
            </w:r>
            <w:r w:rsidRPr="000B3071">
              <w:rPr>
                <w:rFonts w:ascii="Sylfaen" w:hAnsi="Sylfaen"/>
                <w:b/>
                <w:bCs/>
                <w:lang w:val="ka-GE"/>
              </w:rPr>
              <w:t>, რომელიც აძლევს სასამართლოს უფლებას შეცვალოს ბრალდება</w:t>
            </w:r>
            <w:r w:rsidR="000052A5" w:rsidRPr="000B3071">
              <w:rPr>
                <w:rFonts w:ascii="Sylfaen" w:hAnsi="Sylfaen"/>
                <w:b/>
                <w:bCs/>
                <w:lang w:val="ka-GE"/>
              </w:rPr>
              <w:t xml:space="preserve"> </w:t>
            </w:r>
            <w:r w:rsidRPr="000B3071">
              <w:rPr>
                <w:rFonts w:ascii="Sylfaen" w:hAnsi="Sylfaen"/>
                <w:b/>
                <w:bCs/>
                <w:lang w:val="ka-GE"/>
              </w:rPr>
              <w:t>წინააღმდეგობა საქართველოს</w:t>
            </w:r>
            <w:r w:rsidRPr="000B3071">
              <w:rPr>
                <w:rFonts w:ascii="Sylfaen" w:hAnsi="Sylfaen"/>
                <w:b/>
                <w:lang w:val="ka-GE"/>
              </w:rPr>
              <w:t xml:space="preserve"> კონსტიტუციის 31-ე მუხლის </w:t>
            </w:r>
            <w:r w:rsidR="00BE74CF">
              <w:rPr>
                <w:rFonts w:ascii="Sylfaen" w:hAnsi="Sylfaen"/>
                <w:b/>
                <w:lang w:val="ka-GE"/>
              </w:rPr>
              <w:t xml:space="preserve">1-ლი და </w:t>
            </w:r>
            <w:r w:rsidRPr="000B3071">
              <w:rPr>
                <w:rFonts w:ascii="Sylfaen" w:hAnsi="Sylfaen"/>
                <w:b/>
                <w:lang w:val="ka-GE"/>
              </w:rPr>
              <w:t>მე-3 პუნქტთან მიმართებით:</w:t>
            </w:r>
          </w:p>
          <w:p w14:paraId="37F66056" w14:textId="77777777" w:rsidR="000B3071" w:rsidRPr="000B3071" w:rsidRDefault="000B3071" w:rsidP="000B3071">
            <w:pPr>
              <w:ind w:right="168"/>
              <w:jc w:val="both"/>
              <w:rPr>
                <w:rFonts w:ascii="Sylfaen" w:hAnsi="Sylfaen"/>
                <w:b/>
                <w:lang w:val="ka-GE"/>
              </w:rPr>
            </w:pPr>
          </w:p>
          <w:p w14:paraId="137C66D5" w14:textId="77777777" w:rsidR="00D549DB" w:rsidRDefault="00D549DB" w:rsidP="00D549DB">
            <w:pPr>
              <w:jc w:val="both"/>
              <w:rPr>
                <w:rFonts w:ascii="Sylfaen" w:hAnsi="Sylfaen"/>
                <w:lang w:val="ka-GE"/>
              </w:rPr>
            </w:pPr>
            <w:r>
              <w:rPr>
                <w:rFonts w:ascii="Sylfaen" w:hAnsi="Sylfaen"/>
                <w:lang w:val="ka-GE"/>
              </w:rPr>
              <w:tab/>
              <w:t>საქართველოს კონტიტუციის 31-ე მუხლის მე-3 პუნქტის თანახმად: „</w:t>
            </w:r>
            <w:r w:rsidRPr="007C17DE">
              <w:rPr>
                <w:rFonts w:ascii="Sylfaen" w:hAnsi="Sylfaen" w:cs="Sylfaen"/>
                <w:lang w:val="ka-GE"/>
              </w:rPr>
              <w:t>დაცვის</w:t>
            </w:r>
            <w:r w:rsidRPr="007C17DE">
              <w:rPr>
                <w:rFonts w:ascii="Sylfaen" w:hAnsi="Sylfaen"/>
                <w:lang w:val="ka-GE"/>
              </w:rPr>
              <w:t xml:space="preserve"> </w:t>
            </w:r>
            <w:r w:rsidRPr="007C17DE">
              <w:rPr>
                <w:rFonts w:ascii="Sylfaen" w:hAnsi="Sylfaen" w:cs="Sylfaen"/>
                <w:lang w:val="ka-GE"/>
              </w:rPr>
              <w:t>უფლება</w:t>
            </w:r>
            <w:r w:rsidRPr="007C17DE">
              <w:rPr>
                <w:rFonts w:ascii="Sylfaen" w:hAnsi="Sylfaen"/>
                <w:lang w:val="ka-GE"/>
              </w:rPr>
              <w:t xml:space="preserve"> </w:t>
            </w:r>
            <w:r w:rsidRPr="007C17DE">
              <w:rPr>
                <w:rFonts w:ascii="Sylfaen" w:hAnsi="Sylfaen" w:cs="Sylfaen"/>
                <w:lang w:val="ka-GE"/>
              </w:rPr>
              <w:t>გარანტირებულია</w:t>
            </w:r>
            <w:r w:rsidRPr="007C17DE">
              <w:rPr>
                <w:rFonts w:ascii="Sylfaen" w:hAnsi="Sylfaen"/>
                <w:lang w:val="ka-GE"/>
              </w:rPr>
              <w:t xml:space="preserve">. </w:t>
            </w:r>
            <w:r w:rsidRPr="007C17DE">
              <w:rPr>
                <w:rFonts w:ascii="Sylfaen" w:hAnsi="Sylfaen" w:cs="Sylfaen"/>
                <w:lang w:val="ka-GE"/>
              </w:rPr>
              <w:t>ყველას</w:t>
            </w:r>
            <w:r w:rsidRPr="007C17DE">
              <w:rPr>
                <w:rFonts w:ascii="Sylfaen" w:hAnsi="Sylfaen"/>
                <w:lang w:val="ka-GE"/>
              </w:rPr>
              <w:t xml:space="preserve"> </w:t>
            </w:r>
            <w:r w:rsidRPr="007C17DE">
              <w:rPr>
                <w:rFonts w:ascii="Sylfaen" w:hAnsi="Sylfaen" w:cs="Sylfaen"/>
                <w:lang w:val="ka-GE"/>
              </w:rPr>
              <w:t>აქვს</w:t>
            </w:r>
            <w:r w:rsidRPr="007C17DE">
              <w:rPr>
                <w:rFonts w:ascii="Sylfaen" w:hAnsi="Sylfaen"/>
                <w:lang w:val="ka-GE"/>
              </w:rPr>
              <w:t xml:space="preserve"> </w:t>
            </w:r>
            <w:r w:rsidRPr="007C17DE">
              <w:rPr>
                <w:rFonts w:ascii="Sylfaen" w:hAnsi="Sylfaen" w:cs="Sylfaen"/>
                <w:lang w:val="ka-GE"/>
              </w:rPr>
              <w:t>უფლება</w:t>
            </w:r>
            <w:r w:rsidRPr="007C17DE">
              <w:rPr>
                <w:rFonts w:ascii="Sylfaen" w:hAnsi="Sylfaen"/>
                <w:lang w:val="ka-GE"/>
              </w:rPr>
              <w:t xml:space="preserve"> </w:t>
            </w:r>
            <w:r w:rsidRPr="007C17DE">
              <w:rPr>
                <w:rFonts w:ascii="Sylfaen" w:hAnsi="Sylfaen" w:cs="Sylfaen"/>
                <w:lang w:val="ka-GE"/>
              </w:rPr>
              <w:t>სასამართლოში</w:t>
            </w:r>
            <w:r w:rsidRPr="007C17DE">
              <w:rPr>
                <w:rFonts w:ascii="Sylfaen" w:hAnsi="Sylfaen"/>
                <w:lang w:val="ka-GE"/>
              </w:rPr>
              <w:t xml:space="preserve"> </w:t>
            </w:r>
            <w:r w:rsidRPr="007C17DE">
              <w:rPr>
                <w:rFonts w:ascii="Sylfaen" w:hAnsi="Sylfaen" w:cs="Sylfaen"/>
                <w:lang w:val="ka-GE"/>
              </w:rPr>
              <w:t>დაიცვას</w:t>
            </w:r>
            <w:r w:rsidRPr="007C17DE">
              <w:rPr>
                <w:rFonts w:ascii="Sylfaen" w:hAnsi="Sylfaen"/>
                <w:lang w:val="ka-GE"/>
              </w:rPr>
              <w:t xml:space="preserve"> </w:t>
            </w:r>
            <w:r w:rsidRPr="007C17DE">
              <w:rPr>
                <w:rFonts w:ascii="Sylfaen" w:hAnsi="Sylfaen" w:cs="Sylfaen"/>
                <w:lang w:val="ka-GE"/>
              </w:rPr>
              <w:t>თავისი</w:t>
            </w:r>
            <w:r w:rsidRPr="007C17DE">
              <w:rPr>
                <w:rFonts w:ascii="Sylfaen" w:hAnsi="Sylfaen"/>
                <w:lang w:val="ka-GE"/>
              </w:rPr>
              <w:t xml:space="preserve"> </w:t>
            </w:r>
            <w:r w:rsidRPr="007C17DE">
              <w:rPr>
                <w:rFonts w:ascii="Sylfaen" w:hAnsi="Sylfaen" w:cs="Sylfaen"/>
                <w:lang w:val="ka-GE"/>
              </w:rPr>
              <w:t>უფლებები</w:t>
            </w:r>
            <w:r w:rsidRPr="007C17DE">
              <w:rPr>
                <w:rFonts w:ascii="Sylfaen" w:hAnsi="Sylfaen"/>
                <w:lang w:val="ka-GE"/>
              </w:rPr>
              <w:t xml:space="preserve"> </w:t>
            </w:r>
            <w:r w:rsidRPr="007C17DE">
              <w:rPr>
                <w:rFonts w:ascii="Sylfaen" w:hAnsi="Sylfaen" w:cs="Sylfaen"/>
                <w:lang w:val="ka-GE"/>
              </w:rPr>
              <w:t>პირადად</w:t>
            </w:r>
            <w:r w:rsidRPr="007C17DE">
              <w:rPr>
                <w:rFonts w:ascii="Sylfaen" w:hAnsi="Sylfaen"/>
                <w:lang w:val="ka-GE"/>
              </w:rPr>
              <w:t xml:space="preserve"> </w:t>
            </w:r>
            <w:r w:rsidRPr="007C17DE">
              <w:rPr>
                <w:rFonts w:ascii="Sylfaen" w:hAnsi="Sylfaen" w:cs="Sylfaen"/>
                <w:lang w:val="ka-GE"/>
              </w:rPr>
              <w:t>ან</w:t>
            </w:r>
            <w:r w:rsidRPr="007C17DE">
              <w:rPr>
                <w:rFonts w:ascii="Sylfaen" w:hAnsi="Sylfaen"/>
                <w:lang w:val="ka-GE"/>
              </w:rPr>
              <w:t xml:space="preserve"> </w:t>
            </w:r>
            <w:r w:rsidRPr="007C17DE">
              <w:rPr>
                <w:rFonts w:ascii="Sylfaen" w:hAnsi="Sylfaen" w:cs="Sylfaen"/>
                <w:lang w:val="ka-GE"/>
              </w:rPr>
              <w:t>ადვოკატის</w:t>
            </w:r>
            <w:r w:rsidRPr="007C17DE">
              <w:rPr>
                <w:rFonts w:ascii="Sylfaen" w:hAnsi="Sylfaen"/>
                <w:lang w:val="ka-GE"/>
              </w:rPr>
              <w:t xml:space="preserve"> </w:t>
            </w:r>
            <w:r w:rsidRPr="007C17DE">
              <w:rPr>
                <w:rFonts w:ascii="Sylfaen" w:hAnsi="Sylfaen" w:cs="Sylfaen"/>
                <w:lang w:val="ka-GE"/>
              </w:rPr>
              <w:t>მეშვეობით</w:t>
            </w:r>
            <w:r w:rsidRPr="007C17DE">
              <w:rPr>
                <w:rFonts w:ascii="Sylfaen" w:hAnsi="Sylfaen"/>
                <w:lang w:val="ka-GE"/>
              </w:rPr>
              <w:t xml:space="preserve">, </w:t>
            </w:r>
            <w:r w:rsidRPr="007C17DE">
              <w:rPr>
                <w:rFonts w:ascii="Sylfaen" w:hAnsi="Sylfaen" w:cs="Sylfaen"/>
                <w:lang w:val="ka-GE"/>
              </w:rPr>
              <w:t>აგრეთვე</w:t>
            </w:r>
            <w:r w:rsidRPr="007C17DE">
              <w:rPr>
                <w:rFonts w:ascii="Sylfaen" w:hAnsi="Sylfaen"/>
                <w:lang w:val="ka-GE"/>
              </w:rPr>
              <w:t xml:space="preserve"> </w:t>
            </w:r>
            <w:r w:rsidRPr="007C17DE">
              <w:rPr>
                <w:rFonts w:ascii="Sylfaen" w:hAnsi="Sylfaen" w:cs="Sylfaen"/>
                <w:lang w:val="ka-GE"/>
              </w:rPr>
              <w:t>კანონით</w:t>
            </w:r>
            <w:r w:rsidRPr="007C17DE">
              <w:rPr>
                <w:rFonts w:ascii="Sylfaen" w:hAnsi="Sylfaen"/>
                <w:lang w:val="ka-GE"/>
              </w:rPr>
              <w:t xml:space="preserve"> </w:t>
            </w:r>
            <w:r w:rsidRPr="007C17DE">
              <w:rPr>
                <w:rFonts w:ascii="Sylfaen" w:hAnsi="Sylfaen" w:cs="Sylfaen"/>
                <w:lang w:val="ka-GE"/>
              </w:rPr>
              <w:t>განსაზღვრულ</w:t>
            </w:r>
            <w:r w:rsidRPr="007C17DE">
              <w:rPr>
                <w:rFonts w:ascii="Sylfaen" w:hAnsi="Sylfaen"/>
                <w:lang w:val="ka-GE"/>
              </w:rPr>
              <w:t xml:space="preserve"> </w:t>
            </w:r>
            <w:r w:rsidRPr="007C17DE">
              <w:rPr>
                <w:rFonts w:ascii="Sylfaen" w:hAnsi="Sylfaen" w:cs="Sylfaen"/>
                <w:lang w:val="ka-GE"/>
              </w:rPr>
              <w:t>შემთხვევებში</w:t>
            </w:r>
            <w:r w:rsidRPr="007C17DE">
              <w:rPr>
                <w:rFonts w:ascii="Sylfaen" w:hAnsi="Sylfaen"/>
                <w:lang w:val="ka-GE"/>
              </w:rPr>
              <w:t xml:space="preserve"> − </w:t>
            </w:r>
            <w:r w:rsidRPr="007C17DE">
              <w:rPr>
                <w:rFonts w:ascii="Sylfaen" w:hAnsi="Sylfaen" w:cs="Sylfaen"/>
                <w:lang w:val="ka-GE"/>
              </w:rPr>
              <w:t>წარმომადგენლის</w:t>
            </w:r>
            <w:r w:rsidRPr="007C17DE">
              <w:rPr>
                <w:rFonts w:ascii="Sylfaen" w:hAnsi="Sylfaen"/>
                <w:lang w:val="ka-GE"/>
              </w:rPr>
              <w:t xml:space="preserve"> </w:t>
            </w:r>
            <w:r w:rsidRPr="007C17DE">
              <w:rPr>
                <w:rFonts w:ascii="Sylfaen" w:hAnsi="Sylfaen" w:cs="Sylfaen"/>
                <w:lang w:val="ka-GE"/>
              </w:rPr>
              <w:t>მეშვეობით</w:t>
            </w:r>
            <w:r>
              <w:rPr>
                <w:rFonts w:ascii="Sylfaen" w:hAnsi="Sylfaen" w:cs="Sylfaen"/>
                <w:lang w:val="ka-GE"/>
              </w:rPr>
              <w:t>“</w:t>
            </w:r>
            <w:r w:rsidRPr="007C17DE">
              <w:rPr>
                <w:rFonts w:ascii="Sylfaen" w:hAnsi="Sylfaen"/>
                <w:lang w:val="ka-GE"/>
              </w:rPr>
              <w:t>.</w:t>
            </w:r>
          </w:p>
          <w:p w14:paraId="2681B087" w14:textId="77777777" w:rsidR="00D549DB" w:rsidRPr="00DB7C0B" w:rsidRDefault="00D549DB" w:rsidP="00D549DB">
            <w:pPr>
              <w:ind w:firstLine="720"/>
              <w:jc w:val="both"/>
              <w:rPr>
                <w:rFonts w:ascii="Sylfaen" w:hAnsi="Sylfaen"/>
                <w:lang w:val="ka-GE"/>
              </w:rPr>
            </w:pPr>
            <w:r w:rsidRPr="00DB7C0B">
              <w:rPr>
                <w:rFonts w:ascii="Sylfaen" w:hAnsi="Sylfaen"/>
                <w:lang w:val="ka-GE"/>
              </w:rPr>
              <w:t>უფლების ფარგლებთან დაკავშირებით უფრო ინფორმა</w:t>
            </w:r>
            <w:r>
              <w:rPr>
                <w:rFonts w:ascii="Sylfaen" w:hAnsi="Sylfaen"/>
                <w:lang w:val="ka-GE"/>
              </w:rPr>
              <w:t>ტიულია</w:t>
            </w:r>
            <w:r w:rsidRPr="00DB7C0B">
              <w:rPr>
                <w:rFonts w:ascii="Sylfaen" w:hAnsi="Sylfaen"/>
                <w:lang w:val="ka-GE"/>
              </w:rPr>
              <w:t xml:space="preserve"> ადამიანის უფლებათა ევროპულ </w:t>
            </w:r>
            <w:r>
              <w:rPr>
                <w:rFonts w:ascii="Sylfaen" w:hAnsi="Sylfaen"/>
                <w:lang w:val="ka-GE"/>
              </w:rPr>
              <w:t>კონვენცი</w:t>
            </w:r>
            <w:r w:rsidRPr="00DB7C0B">
              <w:rPr>
                <w:rFonts w:ascii="Sylfaen" w:hAnsi="Sylfaen"/>
                <w:lang w:val="ka-GE"/>
              </w:rPr>
              <w:t xml:space="preserve">ის მე-6 მუხლის მე-3 </w:t>
            </w:r>
            <w:r>
              <w:rPr>
                <w:rFonts w:ascii="Sylfaen" w:hAnsi="Sylfaen"/>
                <w:lang w:val="ka-GE"/>
              </w:rPr>
              <w:t>პუნქტ</w:t>
            </w:r>
            <w:r w:rsidRPr="00DB7C0B">
              <w:rPr>
                <w:rFonts w:ascii="Sylfaen" w:hAnsi="Sylfaen"/>
                <w:lang w:val="ka-GE"/>
              </w:rPr>
              <w:t>ი</w:t>
            </w:r>
            <w:r>
              <w:rPr>
                <w:rFonts w:ascii="Sylfaen" w:hAnsi="Sylfaen"/>
                <w:lang w:val="ka-GE"/>
              </w:rPr>
              <w:t>, რომლის თანახმად</w:t>
            </w:r>
            <w:r w:rsidRPr="00DB7C0B">
              <w:rPr>
                <w:rFonts w:ascii="Sylfaen" w:hAnsi="Sylfaen"/>
                <w:lang w:val="ka-GE"/>
              </w:rPr>
              <w:t xml:space="preserve">: </w:t>
            </w:r>
          </w:p>
          <w:p w14:paraId="585DF8E4" w14:textId="77777777" w:rsidR="00D549DB" w:rsidRPr="00DB7C0B" w:rsidRDefault="00D549DB" w:rsidP="00D549DB">
            <w:pPr>
              <w:ind w:firstLine="720"/>
              <w:jc w:val="both"/>
              <w:rPr>
                <w:rFonts w:ascii="Sylfaen" w:hAnsi="Sylfaen"/>
                <w:lang w:val="ka-GE"/>
              </w:rPr>
            </w:pPr>
            <w:r w:rsidRPr="00DB7C0B">
              <w:rPr>
                <w:rFonts w:ascii="Sylfaen" w:hAnsi="Sylfaen"/>
                <w:lang w:val="ka-GE"/>
              </w:rPr>
              <w:t xml:space="preserve">„3. ყოველ პირს, რომელსაც ბრალად ედება სისხლის სამართლის დანაშაულის ჩადენა, აქვს, სულ მცირე, შემდეგი უფლებები: </w:t>
            </w:r>
          </w:p>
          <w:p w14:paraId="28223878" w14:textId="77777777" w:rsidR="00D549DB" w:rsidRPr="00DB7C0B" w:rsidRDefault="00D549DB" w:rsidP="00D549DB">
            <w:pPr>
              <w:ind w:firstLine="720"/>
              <w:jc w:val="both"/>
              <w:rPr>
                <w:rFonts w:ascii="Sylfaen" w:hAnsi="Sylfaen"/>
                <w:lang w:val="ka-GE"/>
              </w:rPr>
            </w:pPr>
            <w:r w:rsidRPr="00DB7C0B">
              <w:rPr>
                <w:rFonts w:ascii="Sylfaen" w:hAnsi="Sylfaen"/>
                <w:lang w:val="ka-GE"/>
              </w:rPr>
              <w:t>a.</w:t>
            </w:r>
            <w:r>
              <w:rPr>
                <w:rFonts w:ascii="Sylfaen" w:hAnsi="Sylfaen"/>
                <w:lang w:val="ka-GE"/>
              </w:rPr>
              <w:t xml:space="preserve"> </w:t>
            </w:r>
            <w:r w:rsidRPr="00DB7C0B">
              <w:rPr>
                <w:rFonts w:ascii="Sylfaen" w:hAnsi="Sylfaen"/>
                <w:lang w:val="ka-GE"/>
              </w:rPr>
              <w:t>მისთვის გასაგებ ენაზე დაუყოვნებლივ და დაწვრილებით ეცნობოს წარდგენილი ბრალდების არსი და საფუძველი;</w:t>
            </w:r>
          </w:p>
          <w:p w14:paraId="43DD0DD0" w14:textId="77777777" w:rsidR="00D549DB" w:rsidRPr="00DB7C0B" w:rsidRDefault="00D549DB" w:rsidP="00D549DB">
            <w:pPr>
              <w:ind w:firstLine="720"/>
              <w:jc w:val="both"/>
              <w:rPr>
                <w:rFonts w:ascii="Sylfaen" w:hAnsi="Sylfaen"/>
                <w:lang w:val="ka-GE"/>
              </w:rPr>
            </w:pPr>
            <w:r w:rsidRPr="00DB7C0B">
              <w:rPr>
                <w:rFonts w:ascii="Sylfaen" w:hAnsi="Sylfaen"/>
                <w:lang w:val="ka-GE"/>
              </w:rPr>
              <w:t>b. ჰქონდეს საკმარისი დრო და შესაძლებლობანი საკუთარი დაცვის მოსამზადებლად;</w:t>
            </w:r>
          </w:p>
          <w:p w14:paraId="1267C393" w14:textId="77777777" w:rsidR="00D549DB" w:rsidRPr="00DB7C0B" w:rsidRDefault="00D549DB" w:rsidP="00D549DB">
            <w:pPr>
              <w:ind w:firstLine="720"/>
              <w:jc w:val="both"/>
              <w:rPr>
                <w:rFonts w:ascii="Sylfaen" w:hAnsi="Sylfaen"/>
                <w:lang w:val="ka-GE"/>
              </w:rPr>
            </w:pPr>
            <w:r w:rsidRPr="00DB7C0B">
              <w:rPr>
                <w:rFonts w:ascii="Sylfaen" w:hAnsi="Sylfaen"/>
                <w:lang w:val="ka-GE"/>
              </w:rPr>
              <w:lastRenderedPageBreak/>
              <w:t>c. დაიცვას თავი პირადად ან მის მიერ არჩეული დამცველის მეშვეობით, ან, თუ მას არ გააჩნია საკმარისი საშუალება იურიდიული მომსახურების ასანაზღაურებლად, უფასოდ ისარგებლოს ასეთი მომსახურებით, როდესაც ამას მოითხოვს მართლმსაჯულების ინტერესები</w:t>
            </w:r>
            <w:r>
              <w:rPr>
                <w:rFonts w:ascii="Sylfaen" w:hAnsi="Sylfaen"/>
                <w:lang w:val="ka-GE"/>
              </w:rPr>
              <w:t>“</w:t>
            </w:r>
            <w:r w:rsidRPr="00DB7C0B">
              <w:rPr>
                <w:rFonts w:ascii="Sylfaen" w:hAnsi="Sylfaen"/>
                <w:lang w:val="ka-GE"/>
              </w:rPr>
              <w:t>.</w:t>
            </w:r>
          </w:p>
          <w:p w14:paraId="31C69E2B" w14:textId="77777777" w:rsidR="00D549DB" w:rsidRPr="00DB7C0B" w:rsidRDefault="00D549DB" w:rsidP="00D549DB">
            <w:pPr>
              <w:ind w:firstLine="720"/>
              <w:jc w:val="both"/>
              <w:rPr>
                <w:rFonts w:ascii="Sylfaen" w:hAnsi="Sylfaen"/>
                <w:noProof/>
                <w:lang w:val="ka-GE" w:eastAsia="ka-GE"/>
              </w:rPr>
            </w:pPr>
            <w:r w:rsidRPr="00DB7C0B">
              <w:rPr>
                <w:rFonts w:ascii="Sylfaen" w:hAnsi="Sylfaen"/>
                <w:noProof/>
                <w:lang w:val="ka-GE" w:eastAsia="ka-GE"/>
              </w:rPr>
              <w:t>დაცვის უფლება</w:t>
            </w:r>
            <w:r>
              <w:rPr>
                <w:rFonts w:ascii="Sylfaen" w:hAnsi="Sylfaen"/>
                <w:noProof/>
                <w:lang w:val="ka-GE" w:eastAsia="ka-GE"/>
              </w:rPr>
              <w:t xml:space="preserve"> </w:t>
            </w:r>
            <w:r w:rsidRPr="00DB7C0B">
              <w:rPr>
                <w:rFonts w:ascii="Sylfaen" w:hAnsi="Sylfaen"/>
                <w:noProof/>
                <w:lang w:val="ka-GE" w:eastAsia="ka-GE"/>
              </w:rPr>
              <w:t xml:space="preserve">სამართლიანი სასამართლოს უფლების ფუნდამენტური უფლებრივი კომპონენტია. მიუხედავად ამ უფლების საგანგებო რეგლამენტაციისა კონსტიტუციის 31-ე მუხლის მე-3 პუნქტით, ის, იმავდროულად, უზრუნველყოფილია ამავე მუხლის პირველი პუნქტით, რადგან </w:t>
            </w:r>
            <w:r w:rsidRPr="00DB7C0B">
              <w:rPr>
                <w:rFonts w:ascii="Sylfaen" w:hAnsi="Sylfaen"/>
                <w:lang w:val="ka-GE"/>
              </w:rPr>
              <w:t>მასზე სრული და ეფექტური ხელმისაწვდომობა საბოლოოდ ყოველ საქმეზე სამართლიანი მართლმსაჯულების განხორციელების აუცილებელი წინაპირობაა. შესაბამისად,</w:t>
            </w:r>
            <w:r w:rsidRPr="00DB7C0B">
              <w:rPr>
                <w:rFonts w:ascii="Sylfaen" w:hAnsi="Sylfaen"/>
                <w:noProof/>
                <w:lang w:val="ka-GE" w:eastAsia="ka-GE"/>
              </w:rPr>
              <w:t xml:space="preserve"> საქართველოს კონსტიტუციის 31-ე მუხლის მე-3 პუნქტის დარღვევა ყოველთვის  იწვევს/გულისხმობს პირველი პუნქტის დარღვევასაც. </w:t>
            </w:r>
          </w:p>
          <w:p w14:paraId="2BAEA134" w14:textId="77777777" w:rsidR="00D549DB" w:rsidRDefault="00D549DB" w:rsidP="00D549DB">
            <w:pPr>
              <w:ind w:firstLine="720"/>
              <w:jc w:val="both"/>
              <w:rPr>
                <w:rFonts w:ascii="Sylfaen" w:hAnsi="Sylfaen" w:cs="Sylfaen"/>
                <w:lang w:val="ka-GE"/>
              </w:rPr>
            </w:pPr>
            <w:r w:rsidRPr="00DB7C0B">
              <w:rPr>
                <w:rFonts w:ascii="Sylfaen" w:hAnsi="Sylfaen" w:cs="Sylfaen"/>
                <w:lang w:val="ka-GE"/>
              </w:rPr>
              <w:t>ზოგადად, დაცვის უფლების არსი იმაში მდგომარეობს, რომ „პირს, რომლის მიმართაც გარკვეული პროცესუალური ზომები ტარდება, უნდა გააჩნდეს შესაბამის პროცედურასა და მის შედეგებზე ეფექტური ზეგავლენის მოხდენის შესაძლებლობა“</w:t>
            </w:r>
            <w:r w:rsidRPr="00DB7C0B">
              <w:rPr>
                <w:rStyle w:val="ad"/>
                <w:rFonts w:ascii="Sylfaen" w:hAnsi="Sylfaen"/>
                <w:lang w:val="ka-GE"/>
              </w:rPr>
              <w:footnoteReference w:id="44"/>
            </w:r>
            <w:r w:rsidRPr="00DB7C0B">
              <w:rPr>
                <w:rFonts w:ascii="Sylfaen" w:hAnsi="Sylfaen" w:cs="Sylfaen"/>
                <w:lang w:val="ka-GE"/>
              </w:rPr>
              <w:t>.</w:t>
            </w:r>
          </w:p>
          <w:p w14:paraId="656B099A" w14:textId="77777777" w:rsidR="00D549DB" w:rsidRPr="00DB7C0B" w:rsidRDefault="00D549DB" w:rsidP="00D549DB">
            <w:pPr>
              <w:tabs>
                <w:tab w:val="left" w:pos="90"/>
                <w:tab w:val="left" w:pos="720"/>
                <w:tab w:val="left" w:pos="810"/>
                <w:tab w:val="left" w:pos="900"/>
              </w:tabs>
              <w:contextualSpacing/>
              <w:jc w:val="both"/>
              <w:rPr>
                <w:rFonts w:ascii="Sylfaen" w:hAnsi="Sylfaen"/>
                <w:noProof/>
                <w:lang w:val="ka-GE" w:eastAsia="ka-GE"/>
              </w:rPr>
            </w:pPr>
            <w:r>
              <w:rPr>
                <w:rFonts w:ascii="Sylfaen" w:hAnsi="Sylfaen"/>
                <w:noProof/>
                <w:lang w:val="ka-GE" w:eastAsia="ka-GE"/>
              </w:rPr>
              <w:tab/>
            </w:r>
            <w:r>
              <w:rPr>
                <w:rFonts w:ascii="Sylfaen" w:hAnsi="Sylfaen"/>
                <w:noProof/>
                <w:lang w:val="ka-GE" w:eastAsia="ka-GE"/>
              </w:rPr>
              <w:tab/>
              <w:t xml:space="preserve">საკონსტიტუციო </w:t>
            </w:r>
            <w:r w:rsidRPr="00DB7C0B">
              <w:rPr>
                <w:rFonts w:ascii="Sylfaen" w:hAnsi="Sylfaen"/>
                <w:noProof/>
                <w:lang w:val="ka-GE" w:eastAsia="ka-GE"/>
              </w:rPr>
              <w:t xml:space="preserve">სასამართლომ </w:t>
            </w:r>
            <w:r>
              <w:rPr>
                <w:rFonts w:ascii="Sylfaen" w:hAnsi="Sylfaen"/>
                <w:noProof/>
                <w:lang w:val="ka-GE" w:eastAsia="ka-GE"/>
              </w:rPr>
              <w:t xml:space="preserve">განსაკუთრებული ყურადღება </w:t>
            </w:r>
            <w:r w:rsidRPr="00DB7C0B">
              <w:rPr>
                <w:rFonts w:ascii="Sylfaen" w:hAnsi="Sylfaen"/>
                <w:noProof/>
                <w:lang w:val="ka-GE" w:eastAsia="ka-GE"/>
              </w:rPr>
              <w:t>გაამახვილა  დაცვის უფლების მნიშვნელობაზე სისხლის სამართლის პროცესში. „სისხლის სამართალწარმოებაში დაცვის უფლება, ბრალდებულისათვის მინიჭებულ სხვა საპროცესო გარანტიებთან ერთად, წარმოადგენს სახელმწიფოსა და ბრალდებულის ხელთ არსებული შესაძლებლობების დამაბალანსებელ ინსტრუმენტს. სისხლის სამართალწარმოებაში მხარეს, ერთი მხრივ, წარმოადგენს სახელმწიფო, რომელიც წარმართავს გამოძიებას მის ხელთ არსებული უზარმაზარი რესურსებითა და უფლებამოსილებით, ხოლო მეორე მხრივ - ბრალდებული, რომლის შესაძლებლობები (მათ შორის ფინანსური, ადამიანური რესურსები), როგორც წესი, შეზღუდულია. აქედან გამომდინარე, სისხლის სამართლის პროცესში მხარეთა შორის არსებული ობიექტური სხვაობა კომპენსირებული უნდა იყოს დაცვის მხარისათვის მინიჭებული სხვადასხვა საპროცესო ინსტრუმენტებით იმგვარად, რომ ბრალდებული არ აღმოჩნდეს არსებითად არახელსაყრელ მდგომარეობაში ბრალდების მხარესთან შედარებით“</w:t>
            </w:r>
            <w:r w:rsidRPr="00DB7C0B">
              <w:rPr>
                <w:rStyle w:val="ad"/>
                <w:rFonts w:ascii="Sylfaen" w:hAnsi="Sylfaen"/>
                <w:noProof/>
                <w:lang w:val="ka-GE" w:eastAsia="ka-GE"/>
              </w:rPr>
              <w:footnoteReference w:id="45"/>
            </w:r>
            <w:r w:rsidRPr="00DB7C0B">
              <w:rPr>
                <w:rFonts w:ascii="Sylfaen" w:hAnsi="Sylfaen"/>
                <w:noProof/>
                <w:lang w:val="ka-GE" w:eastAsia="ka-GE"/>
              </w:rPr>
              <w:t>. „დაცვის უფლების გარანტირებით კონსტიტუცია მიზნად ისახავს, პირის მსჯავრდების პრევენციას უსამართლო სამართალწარმოების შედეგად. შეჯიბრებითი სამართალწარმოების ფარგლებში აღნიშნულის მიღწევა შესაძლებელია მხარეთათვის პირველ რიგში მტკიცებულებათა მოპოვების და წარდგენის მაქსიმალურად თანაბარი შესაძლებლობების მინიჭებით. სწორედ ამიტომ ბრალდებულს აქვს პირადად ან დამცველის მეშვეობით თავის დაცვის უფლება -  შესაძლებლობა, გამოიყენოს როგორც ფაქტობრივი ცოდნა, ასევე სამართლებრივი დახმარება, გააჩნია ბრალდების თანასწორი უფლებები, ხოლო სახელმწიფო ვალდებულია, უზრუნველყოს დაცვის მხარის მიერ ბრალდებისაგან თავის დაცვის შესაძლებლობა სხვადასხვა პროცედურული ინსტრუმენტებით“</w:t>
            </w:r>
            <w:r w:rsidRPr="00DB7C0B">
              <w:rPr>
                <w:rStyle w:val="ad"/>
                <w:rFonts w:ascii="Sylfaen" w:hAnsi="Sylfaen"/>
                <w:noProof/>
                <w:lang w:val="ka-GE" w:eastAsia="ka-GE"/>
              </w:rPr>
              <w:footnoteReference w:id="46"/>
            </w:r>
            <w:r w:rsidRPr="00DB7C0B">
              <w:rPr>
                <w:rFonts w:ascii="Sylfaen" w:hAnsi="Sylfaen"/>
                <w:noProof/>
                <w:lang w:val="ka-GE" w:eastAsia="ka-GE"/>
              </w:rPr>
              <w:t>.</w:t>
            </w:r>
          </w:p>
          <w:p w14:paraId="565C3E3F" w14:textId="77777777" w:rsidR="00D549DB" w:rsidRPr="00BE568B" w:rsidRDefault="00D549DB" w:rsidP="00D549DB">
            <w:pPr>
              <w:ind w:firstLine="720"/>
              <w:jc w:val="both"/>
              <w:rPr>
                <w:rFonts w:ascii="Sylfaen" w:hAnsi="Sylfaen"/>
                <w:lang w:val="ka-GE"/>
              </w:rPr>
            </w:pPr>
            <w:r w:rsidRPr="00DB7C0B">
              <w:rPr>
                <w:rFonts w:ascii="Sylfaen" w:hAnsi="Sylfaen"/>
                <w:lang w:val="ka-GE"/>
              </w:rPr>
              <w:t>დაცვის უფლებით სრულყოფილად სარგებლობის შესაძლებლობისთვის  მნიშვნელოვანია როგორც კანონმდებლობით, ისე სათანადო პრაქტიკით</w:t>
            </w:r>
            <w:r>
              <w:rPr>
                <w:rFonts w:ascii="Sylfaen" w:hAnsi="Sylfaen"/>
                <w:lang w:val="ka-GE"/>
              </w:rPr>
              <w:t xml:space="preserve">, მთელი რიგი მოთხოვნების დაკმაყოფილება, რომელთაგან უპირატესად აუცილებელია: ბრალდებულს </w:t>
            </w:r>
            <w:r w:rsidRPr="00DB7C0B">
              <w:rPr>
                <w:rFonts w:ascii="Sylfaen" w:hAnsi="Sylfaen"/>
                <w:lang w:val="ka-GE"/>
              </w:rPr>
              <w:t xml:space="preserve">მისთვის გასაგებ </w:t>
            </w:r>
            <w:r w:rsidRPr="00DB7C0B">
              <w:rPr>
                <w:rFonts w:ascii="Sylfaen" w:hAnsi="Sylfaen"/>
                <w:lang w:val="ka-GE"/>
              </w:rPr>
              <w:lastRenderedPageBreak/>
              <w:t xml:space="preserve">ენაზე დაუყოვნებლივ და დაწვრილებით ეცნობოს წარდგენილი ბრალდების არსი და საფუძველი; ჰქონდეს საკმარისი დრო და </w:t>
            </w:r>
            <w:r>
              <w:rPr>
                <w:rFonts w:ascii="Sylfaen" w:hAnsi="Sylfaen"/>
                <w:lang w:val="ka-GE"/>
              </w:rPr>
              <w:t>შესაძლებლობა</w:t>
            </w:r>
            <w:r w:rsidRPr="00DB7C0B">
              <w:rPr>
                <w:rFonts w:ascii="Sylfaen" w:hAnsi="Sylfaen"/>
                <w:lang w:val="ka-GE"/>
              </w:rPr>
              <w:t xml:space="preserve"> საკუთარი დაცვის მოსამზადებლად</w:t>
            </w:r>
            <w:r>
              <w:rPr>
                <w:rFonts w:ascii="Sylfaen" w:hAnsi="Sylfaen"/>
                <w:lang w:val="ka-GE"/>
              </w:rPr>
              <w:t xml:space="preserve">. </w:t>
            </w:r>
            <w:r w:rsidRPr="00DB7C0B">
              <w:rPr>
                <w:rFonts w:ascii="Sylfaen" w:hAnsi="Sylfaen"/>
                <w:lang w:val="ka-GE"/>
              </w:rPr>
              <w:t xml:space="preserve">საკონსტიტუციო სასამართლოს განმარტებით, </w:t>
            </w:r>
            <w:r w:rsidRPr="00DB7C0B">
              <w:rPr>
                <w:rFonts w:ascii="Sylfaen" w:hAnsi="Sylfaen" w:cs="Sylfaen"/>
                <w:lang w:val="ka-GE"/>
              </w:rPr>
              <w:t>და</w:t>
            </w:r>
            <w:r w:rsidRPr="00DB7C0B">
              <w:rPr>
                <w:rFonts w:ascii="Sylfaen" w:hAnsi="Sylfaen" w:cs="Sylfaen"/>
                <w:lang w:val="ka-GE"/>
              </w:rPr>
              <w:softHyphen/>
              <w:t>ცვით უზრუ</w:t>
            </w:r>
            <w:r w:rsidRPr="00DB7C0B">
              <w:rPr>
                <w:rFonts w:ascii="Sylfaen" w:hAnsi="Sylfaen" w:cs="Sylfaen"/>
                <w:lang w:val="ka-GE"/>
              </w:rPr>
              <w:softHyphen/>
              <w:t>ნვე</w:t>
            </w:r>
            <w:r w:rsidRPr="00DB7C0B">
              <w:rPr>
                <w:rFonts w:ascii="Sylfaen" w:hAnsi="Sylfaen" w:cs="Sylfaen"/>
                <w:lang w:val="ka-GE"/>
              </w:rPr>
              <w:softHyphen/>
              <w:t>ლყოფა გუ</w:t>
            </w:r>
            <w:r w:rsidRPr="00DB7C0B">
              <w:rPr>
                <w:rFonts w:ascii="Sylfaen" w:hAnsi="Sylfaen" w:cs="Sylfaen"/>
                <w:lang w:val="ka-GE"/>
              </w:rPr>
              <w:softHyphen/>
              <w:t>ლი</w:t>
            </w:r>
            <w:r w:rsidRPr="00DB7C0B">
              <w:rPr>
                <w:rFonts w:ascii="Sylfaen" w:hAnsi="Sylfaen" w:cs="Sylfaen"/>
                <w:lang w:val="ka-GE"/>
              </w:rPr>
              <w:softHyphen/>
              <w:t>სხმობს „არა მხო</w:t>
            </w:r>
            <w:r w:rsidRPr="00DB7C0B">
              <w:rPr>
                <w:rFonts w:ascii="Sylfaen" w:hAnsi="Sylfaen" w:cs="Sylfaen"/>
                <w:lang w:val="ka-GE"/>
              </w:rPr>
              <w:softHyphen/>
              <w:t>ლოდ ფი</w:t>
            </w:r>
            <w:r w:rsidRPr="00DB7C0B">
              <w:rPr>
                <w:rFonts w:ascii="Sylfaen" w:hAnsi="Sylfaen" w:cs="Sylfaen"/>
                <w:lang w:val="ka-GE"/>
              </w:rPr>
              <w:softHyphen/>
              <w:t>ზი</w:t>
            </w:r>
            <w:r w:rsidRPr="00DB7C0B">
              <w:rPr>
                <w:rFonts w:ascii="Sylfaen" w:hAnsi="Sylfaen" w:cs="Sylfaen"/>
                <w:lang w:val="ka-GE"/>
              </w:rPr>
              <w:softHyphen/>
              <w:t>კუ</w:t>
            </w:r>
            <w:r w:rsidRPr="00DB7C0B">
              <w:rPr>
                <w:rFonts w:ascii="Sylfaen" w:hAnsi="Sylfaen" w:cs="Sylfaen"/>
                <w:lang w:val="ka-GE"/>
              </w:rPr>
              <w:softHyphen/>
              <w:t>რად და</w:t>
            </w:r>
            <w:r w:rsidRPr="00DB7C0B">
              <w:rPr>
                <w:rFonts w:ascii="Sylfaen" w:hAnsi="Sylfaen" w:cs="Sylfaen"/>
                <w:lang w:val="ka-GE"/>
              </w:rPr>
              <w:softHyphen/>
              <w:t>მცვე</w:t>
            </w:r>
            <w:r w:rsidRPr="00DB7C0B">
              <w:rPr>
                <w:rFonts w:ascii="Sylfaen" w:hAnsi="Sylfaen" w:cs="Sylfaen"/>
                <w:lang w:val="ka-GE"/>
              </w:rPr>
              <w:softHyphen/>
              <w:t>ლის ყო</w:t>
            </w:r>
            <w:r w:rsidRPr="00DB7C0B">
              <w:rPr>
                <w:rFonts w:ascii="Sylfaen" w:hAnsi="Sylfaen" w:cs="Sylfaen"/>
                <w:lang w:val="ka-GE"/>
              </w:rPr>
              <w:softHyphen/>
              <w:t>ლას, არა</w:t>
            </w:r>
            <w:r w:rsidRPr="00DB7C0B">
              <w:rPr>
                <w:rFonts w:ascii="Sylfaen" w:hAnsi="Sylfaen" w:cs="Sylfaen"/>
                <w:lang w:val="ka-GE"/>
              </w:rPr>
              <w:softHyphen/>
              <w:t>მედ და</w:t>
            </w:r>
            <w:r w:rsidRPr="00DB7C0B">
              <w:rPr>
                <w:rFonts w:ascii="Sylfaen" w:hAnsi="Sylfaen" w:cs="Sylfaen"/>
                <w:lang w:val="ka-GE"/>
              </w:rPr>
              <w:softHyphen/>
              <w:t>ცვი</w:t>
            </w:r>
            <w:r w:rsidRPr="00DB7C0B">
              <w:rPr>
                <w:rFonts w:ascii="Sylfaen" w:hAnsi="Sylfaen" w:cs="Sylfaen"/>
                <w:lang w:val="ka-GE"/>
              </w:rPr>
              <w:softHyphen/>
              <w:t>სთვის ადე</w:t>
            </w:r>
            <w:r w:rsidRPr="00DB7C0B">
              <w:rPr>
                <w:rFonts w:ascii="Sylfaen" w:hAnsi="Sylfaen" w:cs="Sylfaen"/>
                <w:lang w:val="ka-GE"/>
              </w:rPr>
              <w:softHyphen/>
              <w:t>კვა</w:t>
            </w:r>
            <w:r w:rsidRPr="00DB7C0B">
              <w:rPr>
                <w:rFonts w:ascii="Sylfaen" w:hAnsi="Sylfaen" w:cs="Sylfaen"/>
                <w:lang w:val="ka-GE"/>
              </w:rPr>
              <w:softHyphen/>
              <w:t>ტუ</w:t>
            </w:r>
            <w:r w:rsidRPr="00DB7C0B">
              <w:rPr>
                <w:rFonts w:ascii="Sylfaen" w:hAnsi="Sylfaen" w:cs="Sylfaen"/>
                <w:lang w:val="ka-GE"/>
              </w:rPr>
              <w:softHyphen/>
              <w:t>რად მო</w:t>
            </w:r>
            <w:r w:rsidRPr="00DB7C0B">
              <w:rPr>
                <w:rFonts w:ascii="Sylfaen" w:hAnsi="Sylfaen" w:cs="Sylfaen"/>
                <w:lang w:val="ka-GE"/>
              </w:rPr>
              <w:softHyphen/>
              <w:t>მზა</w:t>
            </w:r>
            <w:r w:rsidRPr="00DB7C0B">
              <w:rPr>
                <w:rFonts w:ascii="Sylfaen" w:hAnsi="Sylfaen" w:cs="Sylfaen"/>
                <w:lang w:val="ka-GE"/>
              </w:rPr>
              <w:softHyphen/>
              <w:t>დე</w:t>
            </w:r>
            <w:r w:rsidRPr="00DB7C0B">
              <w:rPr>
                <w:rFonts w:ascii="Sylfaen" w:hAnsi="Sylfaen" w:cs="Sylfaen"/>
                <w:lang w:val="ka-GE"/>
              </w:rPr>
              <w:softHyphen/>
              <w:t>ბის შე</w:t>
            </w:r>
            <w:r w:rsidRPr="00DB7C0B">
              <w:rPr>
                <w:rFonts w:ascii="Sylfaen" w:hAnsi="Sylfaen" w:cs="Sylfaen"/>
                <w:lang w:val="ka-GE"/>
              </w:rPr>
              <w:softHyphen/>
              <w:t>სა</w:t>
            </w:r>
            <w:r w:rsidRPr="00DB7C0B">
              <w:rPr>
                <w:rFonts w:ascii="Sylfaen" w:hAnsi="Sylfaen" w:cs="Sylfaen"/>
                <w:lang w:val="ka-GE"/>
              </w:rPr>
              <w:softHyphen/>
              <w:t>ძლე</w:t>
            </w:r>
            <w:r w:rsidRPr="00DB7C0B">
              <w:rPr>
                <w:rFonts w:ascii="Sylfaen" w:hAnsi="Sylfaen" w:cs="Sylfaen"/>
                <w:lang w:val="ka-GE"/>
              </w:rPr>
              <w:softHyphen/>
              <w:t>ბლო</w:t>
            </w:r>
            <w:r w:rsidRPr="00DB7C0B">
              <w:rPr>
                <w:rFonts w:ascii="Sylfaen" w:hAnsi="Sylfaen" w:cs="Sylfaen"/>
                <w:lang w:val="ka-GE"/>
              </w:rPr>
              <w:softHyphen/>
              <w:t>ბა</w:t>
            </w:r>
            <w:r w:rsidRPr="00DB7C0B">
              <w:rPr>
                <w:rFonts w:ascii="Sylfaen" w:hAnsi="Sylfaen" w:cs="Sylfaen"/>
                <w:lang w:val="ka-GE"/>
              </w:rPr>
              <w:softHyphen/>
              <w:t>საც. ამი</w:t>
            </w:r>
            <w:r w:rsidRPr="00DB7C0B">
              <w:rPr>
                <w:rFonts w:ascii="Sylfaen" w:hAnsi="Sylfaen" w:cs="Sylfaen"/>
                <w:lang w:val="ka-GE"/>
              </w:rPr>
              <w:softHyphen/>
              <w:t>ტომ კა</w:t>
            </w:r>
            <w:r w:rsidRPr="00DB7C0B">
              <w:rPr>
                <w:rFonts w:ascii="Sylfaen" w:hAnsi="Sylfaen" w:cs="Sylfaen"/>
                <w:lang w:val="ka-GE"/>
              </w:rPr>
              <w:softHyphen/>
              <w:t>ნო</w:t>
            </w:r>
            <w:r w:rsidRPr="00DB7C0B">
              <w:rPr>
                <w:rFonts w:ascii="Sylfaen" w:hAnsi="Sylfaen" w:cs="Sylfaen"/>
                <w:lang w:val="ka-GE"/>
              </w:rPr>
              <w:softHyphen/>
              <w:t>ნმდე</w:t>
            </w:r>
            <w:r w:rsidRPr="00DB7C0B">
              <w:rPr>
                <w:rFonts w:ascii="Sylfaen" w:hAnsi="Sylfaen" w:cs="Sylfaen"/>
                <w:lang w:val="ka-GE"/>
              </w:rPr>
              <w:softHyphen/>
              <w:t>ბლობა უნდა ითვა</w:t>
            </w:r>
            <w:r w:rsidRPr="00DB7C0B">
              <w:rPr>
                <w:rFonts w:ascii="Sylfaen" w:hAnsi="Sylfaen" w:cs="Sylfaen"/>
                <w:lang w:val="ka-GE"/>
              </w:rPr>
              <w:softHyphen/>
              <w:t>ლი</w:t>
            </w:r>
            <w:r w:rsidRPr="00DB7C0B">
              <w:rPr>
                <w:rFonts w:ascii="Sylfaen" w:hAnsi="Sylfaen" w:cs="Sylfaen"/>
                <w:lang w:val="ka-GE"/>
              </w:rPr>
              <w:softHyphen/>
              <w:t>სწი</w:t>
            </w:r>
            <w:r w:rsidRPr="00DB7C0B">
              <w:rPr>
                <w:rFonts w:ascii="Sylfaen" w:hAnsi="Sylfaen" w:cs="Sylfaen"/>
                <w:lang w:val="ka-GE"/>
              </w:rPr>
              <w:softHyphen/>
              <w:t>ნე</w:t>
            </w:r>
            <w:r w:rsidRPr="00DB7C0B">
              <w:rPr>
                <w:rFonts w:ascii="Sylfaen" w:hAnsi="Sylfaen" w:cs="Sylfaen"/>
                <w:lang w:val="ka-GE"/>
              </w:rPr>
              <w:softHyphen/>
              <w:t>ბდეს მი</w:t>
            </w:r>
            <w:r w:rsidRPr="00DB7C0B">
              <w:rPr>
                <w:rFonts w:ascii="Sylfaen" w:hAnsi="Sylfaen" w:cs="Sylfaen"/>
                <w:lang w:val="ka-GE"/>
              </w:rPr>
              <w:softHyphen/>
              <w:t>ნი</w:t>
            </w:r>
            <w:r w:rsidRPr="00DB7C0B">
              <w:rPr>
                <w:rFonts w:ascii="Sylfaen" w:hAnsi="Sylfaen" w:cs="Sylfaen"/>
                <w:lang w:val="ka-GE"/>
              </w:rPr>
              <w:softHyphen/>
              <w:t>მა</w:t>
            </w:r>
            <w:r w:rsidRPr="00DB7C0B">
              <w:rPr>
                <w:rFonts w:ascii="Sylfaen" w:hAnsi="Sylfaen" w:cs="Sylfaen"/>
                <w:lang w:val="ka-GE"/>
              </w:rPr>
              <w:softHyphen/>
              <w:t>ლურ, ამა</w:t>
            </w:r>
            <w:r w:rsidRPr="00DB7C0B">
              <w:rPr>
                <w:rFonts w:ascii="Sylfaen" w:hAnsi="Sylfaen" w:cs="Sylfaen"/>
                <w:lang w:val="ka-GE"/>
              </w:rPr>
              <w:softHyphen/>
              <w:t>სთან გო</w:t>
            </w:r>
            <w:r w:rsidRPr="00DB7C0B">
              <w:rPr>
                <w:rFonts w:ascii="Sylfaen" w:hAnsi="Sylfaen" w:cs="Sylfaen"/>
                <w:lang w:val="ka-GE"/>
              </w:rPr>
              <w:softHyphen/>
              <w:t>ნი</w:t>
            </w:r>
            <w:r w:rsidRPr="00DB7C0B">
              <w:rPr>
                <w:rFonts w:ascii="Sylfaen" w:hAnsi="Sylfaen" w:cs="Sylfaen"/>
                <w:lang w:val="ka-GE"/>
              </w:rPr>
              <w:softHyphen/>
              <w:t>ვრულ, სა</w:t>
            </w:r>
            <w:r w:rsidRPr="00DB7C0B">
              <w:rPr>
                <w:rFonts w:ascii="Sylfaen" w:hAnsi="Sylfaen" w:cs="Sylfaen"/>
                <w:lang w:val="ka-GE"/>
              </w:rPr>
              <w:softHyphen/>
              <w:t>კმა</w:t>
            </w:r>
            <w:r w:rsidRPr="00DB7C0B">
              <w:rPr>
                <w:rFonts w:ascii="Sylfaen" w:hAnsi="Sylfaen" w:cs="Sylfaen"/>
                <w:lang w:val="ka-GE"/>
              </w:rPr>
              <w:softHyphen/>
              <w:t>რის დროს იმი</w:t>
            </w:r>
            <w:r w:rsidRPr="00DB7C0B">
              <w:rPr>
                <w:rFonts w:ascii="Sylfaen" w:hAnsi="Sylfaen" w:cs="Sylfaen"/>
                <w:lang w:val="ka-GE"/>
              </w:rPr>
              <w:softHyphen/>
              <w:t>სა</w:t>
            </w:r>
            <w:r w:rsidRPr="00DB7C0B">
              <w:rPr>
                <w:rFonts w:ascii="Sylfaen" w:hAnsi="Sylfaen" w:cs="Sylfaen"/>
                <w:lang w:val="ka-GE"/>
              </w:rPr>
              <w:softHyphen/>
              <w:t>თვის, რომ პირს ჰქო</w:t>
            </w:r>
            <w:r w:rsidRPr="00DB7C0B">
              <w:rPr>
                <w:rFonts w:ascii="Sylfaen" w:hAnsi="Sylfaen" w:cs="Sylfaen"/>
                <w:lang w:val="ka-GE"/>
              </w:rPr>
              <w:softHyphen/>
              <w:t>ნდეს შე</w:t>
            </w:r>
            <w:r w:rsidRPr="00DB7C0B">
              <w:rPr>
                <w:rFonts w:ascii="Sylfaen" w:hAnsi="Sylfaen" w:cs="Sylfaen"/>
                <w:lang w:val="ka-GE"/>
              </w:rPr>
              <w:softHyphen/>
              <w:t>სა</w:t>
            </w:r>
            <w:r w:rsidRPr="00DB7C0B">
              <w:rPr>
                <w:rFonts w:ascii="Sylfaen" w:hAnsi="Sylfaen" w:cs="Sylfaen"/>
                <w:lang w:val="ka-GE"/>
              </w:rPr>
              <w:softHyphen/>
              <w:t>ძლე</w:t>
            </w:r>
            <w:r w:rsidRPr="00DB7C0B">
              <w:rPr>
                <w:rFonts w:ascii="Sylfaen" w:hAnsi="Sylfaen" w:cs="Sylfaen"/>
                <w:lang w:val="ka-GE"/>
              </w:rPr>
              <w:softHyphen/>
              <w:t>ბლობა, და</w:t>
            </w:r>
            <w:r w:rsidRPr="00DB7C0B">
              <w:rPr>
                <w:rFonts w:ascii="Sylfaen" w:hAnsi="Sylfaen" w:cs="Sylfaen"/>
                <w:lang w:val="ka-GE"/>
              </w:rPr>
              <w:softHyphen/>
              <w:t>იცვას თავი პი</w:t>
            </w:r>
            <w:r w:rsidRPr="00DB7C0B">
              <w:rPr>
                <w:rFonts w:ascii="Sylfaen" w:hAnsi="Sylfaen" w:cs="Sylfaen"/>
                <w:lang w:val="ka-GE"/>
              </w:rPr>
              <w:softHyphen/>
              <w:t>რა</w:t>
            </w:r>
            <w:r w:rsidRPr="00DB7C0B">
              <w:rPr>
                <w:rFonts w:ascii="Sylfaen" w:hAnsi="Sylfaen" w:cs="Sylfaen"/>
                <w:lang w:val="ka-GE"/>
              </w:rPr>
              <w:softHyphen/>
              <w:t>დად ან და</w:t>
            </w:r>
            <w:r w:rsidRPr="00DB7C0B">
              <w:rPr>
                <w:rFonts w:ascii="Sylfaen" w:hAnsi="Sylfaen" w:cs="Sylfaen"/>
                <w:lang w:val="ka-GE"/>
              </w:rPr>
              <w:softHyphen/>
              <w:t>მცვე</w:t>
            </w:r>
            <w:r w:rsidRPr="00DB7C0B">
              <w:rPr>
                <w:rFonts w:ascii="Sylfaen" w:hAnsi="Sylfaen" w:cs="Sylfaen"/>
                <w:lang w:val="ka-GE"/>
              </w:rPr>
              <w:softHyphen/>
              <w:t>ლის მე</w:t>
            </w:r>
            <w:r w:rsidRPr="00DB7C0B">
              <w:rPr>
                <w:rFonts w:ascii="Sylfaen" w:hAnsi="Sylfaen" w:cs="Sylfaen"/>
                <w:lang w:val="ka-GE"/>
              </w:rPr>
              <w:softHyphen/>
              <w:t>შვე</w:t>
            </w:r>
            <w:r w:rsidRPr="00DB7C0B">
              <w:rPr>
                <w:rFonts w:ascii="Sylfaen" w:hAnsi="Sylfaen" w:cs="Sylfaen"/>
                <w:lang w:val="ka-GE"/>
              </w:rPr>
              <w:softHyphen/>
              <w:t>ობით“</w:t>
            </w:r>
            <w:r w:rsidRPr="00DB7C0B">
              <w:rPr>
                <w:rStyle w:val="ad"/>
                <w:rFonts w:ascii="Sylfaen" w:hAnsi="Sylfaen" w:cs="Sylfaen"/>
                <w:lang w:val="ka-GE"/>
              </w:rPr>
              <w:footnoteReference w:id="47"/>
            </w:r>
            <w:r w:rsidRPr="00DB7C0B">
              <w:rPr>
                <w:rFonts w:ascii="Sylfaen" w:hAnsi="Sylfaen" w:cs="Sylfaen"/>
                <w:lang w:val="ka-GE"/>
              </w:rPr>
              <w:t xml:space="preserve">. </w:t>
            </w:r>
            <w:r w:rsidRPr="00DB7C0B">
              <w:rPr>
                <w:rFonts w:ascii="Sylfaen" w:hAnsi="Sylfaen"/>
                <w:lang w:val="ka-GE"/>
              </w:rPr>
              <w:t>დროის საკმარისობა უნდა შეფასდეს ყოველ კონკრეტულ შემთხვევაში თითოეული საქმის სირთულის, კომპლექსურობის, ინდივიდუალური გარემოებების გათვალისწინებით. საკუთარი დაცვის მომზადებისთვის საკმარისი შესაძლებლობები, შესაბამისი დროის გარდა, მოითხოვს ასევე საქმეში არსებულ მტკიცებულებებზე დროულ და ეფექტურ  ხელმისაწვდომობას.</w:t>
            </w:r>
          </w:p>
          <w:p w14:paraId="2BCCE6E8" w14:textId="77B01BEB" w:rsidR="00D549DB" w:rsidRPr="00BE568B" w:rsidRDefault="00D549DB" w:rsidP="00D549DB">
            <w:pPr>
              <w:ind w:firstLine="720"/>
              <w:jc w:val="both"/>
              <w:rPr>
                <w:rFonts w:ascii="Sylfaen" w:hAnsi="Sylfaen"/>
                <w:lang w:val="ka-GE"/>
              </w:rPr>
            </w:pPr>
            <w:r>
              <w:rPr>
                <w:rFonts w:ascii="Sylfaen" w:hAnsi="Sylfaen"/>
                <w:lang w:val="ka-GE"/>
              </w:rPr>
              <w:t xml:space="preserve">ადამიანის უფლებათა ევროპული სასამართლოს პრაქტიკის თანახმად, </w:t>
            </w:r>
            <w:r w:rsidRPr="001C0B17">
              <w:rPr>
                <w:rFonts w:ascii="Sylfaen" w:hAnsi="Sylfaen"/>
                <w:lang w:val="ka-GE"/>
              </w:rPr>
              <w:t xml:space="preserve">ბრალად შერაცხული ქმედების კვალიფიკაციის შეცვლის დროს დაცვის უფლების განხორციელებასთან დაკავშირებით, პრობლემა შესაძლებელია დაისვას რამდენიმე სხვადასხვა კუთხით: ა) რამდენად დასაბუთებული ან თვითნებური იყო კვალიფიკაციის შეცვლა; ბ) მიეცა თუ არა ბრალდებულს შესაძლებლობა, </w:t>
            </w:r>
            <w:r w:rsidRPr="001C0B17">
              <w:rPr>
                <w:rFonts w:ascii="Sylfaen" w:hAnsi="Sylfaen" w:cs="Sylfaen"/>
                <w:lang w:val="ka-GE"/>
              </w:rPr>
              <w:t>დაწვრილებით</w:t>
            </w:r>
            <w:r w:rsidRPr="001C0B17">
              <w:rPr>
                <w:lang w:val="ka-GE"/>
              </w:rPr>
              <w:t xml:space="preserve"> </w:t>
            </w:r>
            <w:r w:rsidRPr="001C0B17">
              <w:rPr>
                <w:rFonts w:ascii="Sylfaen" w:hAnsi="Sylfaen" w:cs="Sylfaen"/>
                <w:lang w:val="ka-GE"/>
              </w:rPr>
              <w:t>გაცნობოდა</w:t>
            </w:r>
            <w:r w:rsidRPr="001C0B17">
              <w:rPr>
                <w:lang w:val="ka-GE"/>
              </w:rPr>
              <w:t xml:space="preserve"> </w:t>
            </w:r>
            <w:r w:rsidRPr="001C0B17">
              <w:rPr>
                <w:rFonts w:ascii="Sylfaen" w:hAnsi="Sylfaen" w:cs="Sylfaen"/>
                <w:lang w:val="ka-GE"/>
              </w:rPr>
              <w:t>შეცვლილი</w:t>
            </w:r>
            <w:r w:rsidRPr="001C0B17">
              <w:rPr>
                <w:lang w:val="ka-GE"/>
              </w:rPr>
              <w:t xml:space="preserve"> </w:t>
            </w:r>
            <w:r w:rsidRPr="001C0B17">
              <w:rPr>
                <w:rFonts w:ascii="Sylfaen" w:hAnsi="Sylfaen" w:cs="Sylfaen"/>
                <w:lang w:val="ka-GE"/>
              </w:rPr>
              <w:t>ბრალდების</w:t>
            </w:r>
            <w:r w:rsidRPr="001C0B17">
              <w:rPr>
                <w:lang w:val="ka-GE"/>
              </w:rPr>
              <w:t xml:space="preserve"> </w:t>
            </w:r>
            <w:r w:rsidRPr="001C0B17">
              <w:rPr>
                <w:rFonts w:ascii="Sylfaen" w:hAnsi="Sylfaen" w:cs="Sylfaen"/>
                <w:lang w:val="ka-GE"/>
              </w:rPr>
              <w:t>არსსა</w:t>
            </w:r>
            <w:r w:rsidRPr="001C0B17">
              <w:rPr>
                <w:lang w:val="ka-GE"/>
              </w:rPr>
              <w:t xml:space="preserve"> </w:t>
            </w:r>
            <w:r w:rsidRPr="001C0B17">
              <w:rPr>
                <w:rFonts w:ascii="Sylfaen" w:hAnsi="Sylfaen" w:cs="Sylfaen"/>
                <w:lang w:val="ka-GE"/>
              </w:rPr>
              <w:t>და</w:t>
            </w:r>
            <w:r w:rsidRPr="001C0B17">
              <w:rPr>
                <w:lang w:val="ka-GE"/>
              </w:rPr>
              <w:t xml:space="preserve"> </w:t>
            </w:r>
            <w:r w:rsidRPr="001C0B17">
              <w:rPr>
                <w:rFonts w:ascii="Sylfaen" w:hAnsi="Sylfaen" w:cs="Sylfaen"/>
                <w:lang w:val="ka-GE"/>
              </w:rPr>
              <w:t>საფუძველს</w:t>
            </w:r>
            <w:r w:rsidRPr="001C0B17">
              <w:rPr>
                <w:lang w:val="ka-GE"/>
              </w:rPr>
              <w:t>;</w:t>
            </w:r>
            <w:r w:rsidRPr="001C0B17">
              <w:rPr>
                <w:rFonts w:ascii="Sylfaen" w:hAnsi="Sylfaen"/>
                <w:lang w:val="ka-GE"/>
              </w:rPr>
              <w:t xml:space="preserve"> გ) </w:t>
            </w:r>
            <w:r w:rsidRPr="001C0B17">
              <w:rPr>
                <w:rFonts w:ascii="Sylfaen" w:hAnsi="Sylfaen" w:cs="Sylfaen"/>
                <w:lang w:val="ka-GE"/>
              </w:rPr>
              <w:t>ჰქონდა თუ არა მას</w:t>
            </w:r>
            <w:r w:rsidRPr="001C0B17">
              <w:rPr>
                <w:lang w:val="ka-GE"/>
              </w:rPr>
              <w:t xml:space="preserve"> </w:t>
            </w:r>
            <w:r w:rsidRPr="001C0B17">
              <w:rPr>
                <w:rFonts w:ascii="Sylfaen" w:hAnsi="Sylfaen" w:cs="Sylfaen"/>
                <w:lang w:val="ka-GE"/>
              </w:rPr>
              <w:t>საკმარისი</w:t>
            </w:r>
            <w:r w:rsidRPr="001C0B17">
              <w:rPr>
                <w:lang w:val="ka-GE"/>
              </w:rPr>
              <w:t xml:space="preserve"> </w:t>
            </w:r>
            <w:r w:rsidRPr="001C0B17">
              <w:rPr>
                <w:rFonts w:ascii="Sylfaen" w:hAnsi="Sylfaen" w:cs="Sylfaen"/>
                <w:lang w:val="ka-GE"/>
              </w:rPr>
              <w:t>დრო</w:t>
            </w:r>
            <w:r w:rsidRPr="001C0B17">
              <w:rPr>
                <w:lang w:val="ka-GE"/>
              </w:rPr>
              <w:t xml:space="preserve"> </w:t>
            </w:r>
            <w:r w:rsidRPr="001C0B17">
              <w:rPr>
                <w:rFonts w:ascii="Sylfaen" w:hAnsi="Sylfaen" w:cs="Sylfaen"/>
                <w:lang w:val="ka-GE"/>
              </w:rPr>
              <w:t>და</w:t>
            </w:r>
            <w:r w:rsidRPr="001C0B17">
              <w:rPr>
                <w:lang w:val="ka-GE"/>
              </w:rPr>
              <w:t xml:space="preserve"> </w:t>
            </w:r>
            <w:r w:rsidRPr="001C0B17">
              <w:rPr>
                <w:rFonts w:ascii="Sylfaen" w:hAnsi="Sylfaen" w:cs="Sylfaen"/>
                <w:lang w:val="ka-GE"/>
              </w:rPr>
              <w:t>საშუალებანი ამ შეცვლილ ბრალდებაზე</w:t>
            </w:r>
            <w:r w:rsidRPr="001C0B17">
              <w:rPr>
                <w:lang w:val="ka-GE"/>
              </w:rPr>
              <w:t xml:space="preserve"> </w:t>
            </w:r>
            <w:r w:rsidRPr="001C0B17">
              <w:rPr>
                <w:rFonts w:ascii="Sylfaen" w:hAnsi="Sylfaen" w:cs="Sylfaen"/>
                <w:lang w:val="ka-GE"/>
              </w:rPr>
              <w:t>დაცვის</w:t>
            </w:r>
            <w:r w:rsidRPr="001C0B17">
              <w:rPr>
                <w:lang w:val="ka-GE"/>
              </w:rPr>
              <w:t xml:space="preserve"> </w:t>
            </w:r>
            <w:r w:rsidRPr="001C0B17">
              <w:rPr>
                <w:rFonts w:ascii="Sylfaen" w:hAnsi="Sylfaen" w:cs="Sylfaen"/>
                <w:lang w:val="ka-GE"/>
              </w:rPr>
              <w:t>მოსამზადებლად</w:t>
            </w:r>
            <w:r w:rsidRPr="001C0B17">
              <w:rPr>
                <w:rFonts w:ascii="Sylfaen" w:hAnsi="Sylfaen"/>
                <w:lang w:val="ka-GE"/>
              </w:rPr>
              <w:t>.</w:t>
            </w:r>
            <w:r w:rsidRPr="001C0B17">
              <w:rPr>
                <w:rStyle w:val="ad"/>
                <w:rFonts w:ascii="Sylfaen" w:hAnsi="Sylfaen"/>
                <w:lang w:val="ka-GE"/>
              </w:rPr>
              <w:footnoteReference w:id="48"/>
            </w:r>
            <w:r w:rsidRPr="001C0B17">
              <w:rPr>
                <w:rFonts w:ascii="Sylfaen" w:hAnsi="Sylfaen"/>
                <w:lang w:val="ka-GE"/>
              </w:rPr>
              <w:t xml:space="preserve"> გელენიძის საქმეზე ევროპულმა სასამართლომ ცნო ამ კუთხით კონვენციის მე-6 მუხლის მე-3 პუნქტის „ა“ – „ბ“ ქვეპუნქტების დარღვევა საქართველოს სახელმწიფოს მიერ.</w:t>
            </w:r>
            <w:r w:rsidRPr="001C0B17">
              <w:rPr>
                <w:rStyle w:val="ad"/>
                <w:rFonts w:ascii="Sylfaen" w:hAnsi="Sylfaen"/>
                <w:lang w:val="ka-GE"/>
              </w:rPr>
              <w:footnoteReference w:id="49"/>
            </w:r>
            <w:r>
              <w:rPr>
                <w:rFonts w:ascii="Sylfaen" w:hAnsi="Sylfaen"/>
                <w:lang w:val="ka-GE"/>
              </w:rPr>
              <w:t xml:space="preserve"> </w:t>
            </w:r>
          </w:p>
          <w:p w14:paraId="6EC31AF6" w14:textId="53EA9B2A" w:rsidR="00D549DB" w:rsidRDefault="00D549DB" w:rsidP="00D549DB">
            <w:pPr>
              <w:ind w:firstLine="720"/>
              <w:jc w:val="both"/>
              <w:rPr>
                <w:rFonts w:ascii="Sylfaen" w:hAnsi="Sylfaen"/>
                <w:lang w:val="ka-GE"/>
              </w:rPr>
            </w:pPr>
            <w:r>
              <w:rPr>
                <w:rFonts w:ascii="Sylfaen" w:hAnsi="Sylfaen"/>
                <w:lang w:val="ka-GE"/>
              </w:rPr>
              <w:t xml:space="preserve"> მ</w:t>
            </w:r>
            <w:r w:rsidR="00156AEE">
              <w:rPr>
                <w:rFonts w:ascii="Sylfaen" w:hAnsi="Sylfaen"/>
                <w:lang w:val="ka-GE"/>
              </w:rPr>
              <w:t xml:space="preserve">ამუკა </w:t>
            </w:r>
            <w:r>
              <w:rPr>
                <w:rFonts w:ascii="Sylfaen" w:hAnsi="Sylfaen"/>
                <w:lang w:val="ka-GE"/>
              </w:rPr>
              <w:t>ხაზარაძეს და ბ</w:t>
            </w:r>
            <w:r w:rsidR="00156AEE">
              <w:rPr>
                <w:rFonts w:ascii="Sylfaen" w:hAnsi="Sylfaen"/>
                <w:lang w:val="ka-GE"/>
              </w:rPr>
              <w:t xml:space="preserve">ადრი </w:t>
            </w:r>
            <w:r>
              <w:rPr>
                <w:rFonts w:ascii="Sylfaen" w:hAnsi="Sylfaen"/>
                <w:lang w:val="ka-GE"/>
              </w:rPr>
              <w:t>ჯაფარიძეს თაღლითობის ბრალის ფარგლებში არ ჰქონიათ დაცვის უფლებით სარგებლობის შესაძლებლობა შემდეგი გარემოებების გამო:</w:t>
            </w:r>
          </w:p>
          <w:p w14:paraId="4DEE308C" w14:textId="77777777" w:rsidR="00D549DB" w:rsidRDefault="00D549DB" w:rsidP="00D549DB">
            <w:pPr>
              <w:ind w:firstLine="720"/>
              <w:jc w:val="both"/>
              <w:rPr>
                <w:rFonts w:ascii="Sylfaen" w:hAnsi="Sylfaen"/>
                <w:lang w:val="ka-GE"/>
              </w:rPr>
            </w:pPr>
            <w:r>
              <w:rPr>
                <w:rFonts w:ascii="Sylfaen" w:hAnsi="Sylfaen"/>
                <w:lang w:val="ka-GE"/>
              </w:rPr>
              <w:t xml:space="preserve">როგორც აღინიშნა, მოსამართლემ საქმის განხილვის დასრულების შემდეგ (სათათბირო ოთახში) გადააკვალიფიცირა ბრალდებულებისთვის ბრალად შერაცხული ქმედება (უკანონო და დაუსაბუთებელი ქონების ლეგალიზაცია) თაღლითობაზე და ისინი დამნაშავეებად ცნო სწორედ ამ დანაშაულის ჩადენაში. </w:t>
            </w:r>
          </w:p>
          <w:p w14:paraId="45C95B54" w14:textId="77777777" w:rsidR="00D549DB" w:rsidRPr="005F7229" w:rsidRDefault="00D549DB" w:rsidP="00D549DB">
            <w:pPr>
              <w:spacing w:after="200" w:line="276" w:lineRule="auto"/>
              <w:ind w:firstLine="720"/>
              <w:jc w:val="both"/>
              <w:rPr>
                <w:rFonts w:ascii="Sylfaen" w:hAnsi="Sylfaen"/>
                <w:highlight w:val="yellow"/>
                <w:u w:val="single"/>
                <w:lang w:val="ka-GE"/>
              </w:rPr>
            </w:pPr>
            <w:r w:rsidRPr="00182D7C">
              <w:rPr>
                <w:rFonts w:ascii="Sylfaen" w:hAnsi="Sylfaen"/>
                <w:lang w:val="ka-GE"/>
              </w:rPr>
              <w:t>ამ კონტექსტში, სასამართლო განაჩენში განმარტავს:</w:t>
            </w:r>
            <w:r w:rsidRPr="001C0B17">
              <w:rPr>
                <w:rFonts w:ascii="Sylfaen" w:hAnsi="Sylfaen"/>
                <w:lang w:val="ka-GE"/>
              </w:rPr>
              <w:t xml:space="preserve"> ,,ბრალდებულების ქმედებების სწორი სამართლებრივი კვალიფიკაცია სასამართლოს პირდაპირი ვალდებულებაა, თუმცა ამ საკითხზე მსჯელობისას აუცილებელია გათვალისწინებულ იქნას ბრალდების უცვლელობის პრინციპი, რომელიც გამომდინარეობს ვალდებულებიდან, ბრალდებულს სათანადოდ და სრულად  ეცნობოს ბრალდების შესახებ, ბრალდების ცვლილების ჩათვლით. ამასთან, ადამიანის უფლებათა ევროპული სასამართლო ადგენს, რომ ბრალდების გადაკვალიფიცირებისას, ბრალდებულს უნდა მიეცეს სათანადო დრო და საშუალება მათზე რეაგირებისთვის და ახალ ბრალდებაზე დაყრდნობით დაცვის ორგანიზებისთვის (Mattoccia v. Italy, განაცხადი no. 23969/94, </w:t>
            </w:r>
            <w:r w:rsidRPr="001C0B17">
              <w:rPr>
                <w:rFonts w:ascii="Sylfaen" w:hAnsi="Sylfaen"/>
                <w:lang w:val="ka-GE"/>
              </w:rPr>
              <w:lastRenderedPageBreak/>
              <w:t>ადამიანის უფლებათა ევროპული სასამართლოს 2000 წლის 25 ივლისის გადაწყვეტილება, პუნქტი 61).</w:t>
            </w:r>
            <w:r w:rsidRPr="005F7229">
              <w:rPr>
                <w:rFonts w:ascii="Sylfaen" w:hAnsi="Sylfaen"/>
                <w:highlight w:val="yellow"/>
                <w:u w:val="single"/>
                <w:lang w:val="ka-GE"/>
              </w:rPr>
              <w:t xml:space="preserve"> </w:t>
            </w:r>
          </w:p>
          <w:p w14:paraId="58C171A4" w14:textId="77777777" w:rsidR="00D549DB" w:rsidRPr="005053D1" w:rsidRDefault="00D549DB" w:rsidP="00D549DB">
            <w:pPr>
              <w:spacing w:after="200" w:line="276" w:lineRule="auto"/>
              <w:ind w:firstLine="720"/>
              <w:jc w:val="both"/>
              <w:rPr>
                <w:rFonts w:ascii="Sylfaen" w:hAnsi="Sylfaen"/>
                <w:lang w:val="ka-GE"/>
              </w:rPr>
            </w:pPr>
            <w:r w:rsidRPr="001C0B17">
              <w:rPr>
                <w:rFonts w:ascii="Sylfaen" w:hAnsi="Sylfaen"/>
                <w:lang w:val="ka-GE"/>
              </w:rPr>
              <w:t>ადამიანის უფლებათა ევროპული სასამართლოს განმარტებით, ქმედების გადაკვალიფიცირება დაცვისთვის წინასწარ განჭვრეტადია, როდესაც ქმედება ბრალდების ორგანული შემადგენელი ელემენტია (დე სალვადორ ტორესი ესპანეთის წინააღმდეგ (De Salvador Torres v. Spain), განაცხადი no. 21525/93, ადამიანის უფლებათა ევროპული სასამართლოს 1996 წლის 24 ოქტომბრის გადაწყვეტილების პუნქტი 33; იუჰა ნუუტინენი ფინეთის წინააღმდეგ (Juha Nuutinen v. Finland), განაცხადი no. 45830/99, ადამიანის უფლებათა ევროპული სასამართლოს 2007 წლის 24 აპრილის გადაწყვეტილების პუნქტი 32).“</w:t>
            </w:r>
          </w:p>
          <w:p w14:paraId="10318F66" w14:textId="3CD7133D" w:rsidR="00D549DB" w:rsidRDefault="00D549DB" w:rsidP="00D549DB">
            <w:pPr>
              <w:ind w:firstLine="720"/>
              <w:jc w:val="both"/>
              <w:rPr>
                <w:rFonts w:ascii="Sylfaen" w:hAnsi="Sylfaen"/>
                <w:lang w:val="ka-GE"/>
              </w:rPr>
            </w:pPr>
            <w:r>
              <w:rPr>
                <w:rFonts w:ascii="Sylfaen" w:hAnsi="Sylfaen"/>
                <w:lang w:val="ka-GE"/>
              </w:rPr>
              <w:t>შესაბამისად, დაცვის უფლებით სარგებლობის შესაძლებლობის შეფასებისთვის, მნიშვნელოვანია</w:t>
            </w:r>
            <w:r w:rsidR="00156AEE">
              <w:rPr>
                <w:rFonts w:ascii="Sylfaen" w:hAnsi="Sylfaen"/>
                <w:lang w:val="ka-GE"/>
              </w:rPr>
              <w:t xml:space="preserve">, </w:t>
            </w:r>
            <w:r>
              <w:rPr>
                <w:rFonts w:ascii="Sylfaen" w:hAnsi="Sylfaen"/>
                <w:lang w:val="ka-GE"/>
              </w:rPr>
              <w:t>ბრალდებულებისთვის ნებისმიერი სხვა მიზეზით იყო თუ არა/შეიძლებოდა ყოფილიყო თუ არა განჭვრეტადი საქმის თაღლითობაზე გადაკვალიფიცირების ალბათობა, რაც კანონზომიერს გახდიდა მათ მოტივაციას და მცდელობას, სასამართლოსთვის წარედგინათ აღნიშნული ბრალის (თაღლითობის) გამომრიცხავი შესაბამისი მტკიცებულებები, მოსაზრებები</w:t>
            </w:r>
            <w:r w:rsidR="00BE74CF">
              <w:rPr>
                <w:rFonts w:ascii="Sylfaen" w:hAnsi="Sylfaen"/>
                <w:lang w:val="ka-GE"/>
              </w:rPr>
              <w:t>.</w:t>
            </w:r>
          </w:p>
          <w:p w14:paraId="58570855" w14:textId="6FE64432" w:rsidR="00D549DB" w:rsidRDefault="00D549DB" w:rsidP="00D549DB">
            <w:pPr>
              <w:ind w:firstLine="720"/>
              <w:jc w:val="both"/>
              <w:rPr>
                <w:rFonts w:ascii="Sylfaen" w:hAnsi="Sylfaen"/>
                <w:lang w:val="ka-GE"/>
              </w:rPr>
            </w:pPr>
            <w:r>
              <w:rPr>
                <w:rFonts w:ascii="Sylfaen" w:hAnsi="Sylfaen"/>
                <w:lang w:val="ka-GE"/>
              </w:rPr>
              <w:t xml:space="preserve">მიგვაჩნია, რომ </w:t>
            </w:r>
            <w:r w:rsidR="000D72B7">
              <w:rPr>
                <w:rFonts w:ascii="Sylfaen" w:hAnsi="Sylfaen"/>
                <w:lang w:val="ka-GE"/>
              </w:rPr>
              <w:t xml:space="preserve">ნორმის არაკონსტიტუციურობა განსაკუთრების მკაციოდ ჩანს ჩვენს შემთხვევაში როცა გადაკვალიფიცირებული ახალი ბრალი - </w:t>
            </w:r>
            <w:r>
              <w:rPr>
                <w:rFonts w:ascii="Sylfaen" w:hAnsi="Sylfaen"/>
                <w:lang w:val="ka-GE"/>
              </w:rPr>
              <w:t xml:space="preserve"> თაღლითობა ხანდაზმული დანაშაულია. </w:t>
            </w:r>
          </w:p>
          <w:p w14:paraId="1DE77B46" w14:textId="7F19A372" w:rsidR="00D549DB" w:rsidRPr="000D72B7" w:rsidRDefault="00D549DB" w:rsidP="00D549DB">
            <w:pPr>
              <w:spacing w:after="200" w:line="276" w:lineRule="auto"/>
              <w:ind w:firstLine="720"/>
              <w:jc w:val="both"/>
              <w:rPr>
                <w:rFonts w:ascii="Sylfaen" w:hAnsi="Sylfaen"/>
                <w:color w:val="000000" w:themeColor="text1"/>
                <w:lang w:val="ka-GE"/>
              </w:rPr>
            </w:pPr>
            <w:r>
              <w:rPr>
                <w:rFonts w:ascii="Sylfaen" w:hAnsi="Sylfaen"/>
                <w:lang w:val="ka-GE"/>
              </w:rPr>
              <w:t xml:space="preserve">მიუხედავად იმისა, რომ თაღლითობა მოსარჩელეებისთვის წარდგენილი ძირითადი ბრალის ფარგლებში წარმოადგენდა პრედიკატულ დანაშაულს, ბრალდებულებისთვის ცნობილი იყო, რომ თაღლითობისთვის გასული იყო ხანდაზმულობის ვადა, რასაც დამატებით ადასტურებდა </w:t>
            </w:r>
            <w:r w:rsidRPr="00D569FC">
              <w:rPr>
                <w:rFonts w:ascii="Sylfaen" w:hAnsi="Sylfaen"/>
                <w:lang w:val="ka-GE"/>
              </w:rPr>
              <w:t xml:space="preserve">ჯერ კიდევ გამოძიების ეტაპზე გამოტანილი დადგენილება სისხლის სამართლებრივი დევნის დაწყებაზე უარის თქმის თაობაზე ხანდაზმულობის გამო. შესაბამისად, მათ იცოდნენ, რომ ამ მუხლით გათვალისწინებული ქმედების ჩადენას არავინ </w:t>
            </w:r>
            <w:r>
              <w:rPr>
                <w:rFonts w:ascii="Sylfaen" w:hAnsi="Sylfaen"/>
                <w:lang w:val="ka-GE"/>
              </w:rPr>
              <w:t>ედავებოდა</w:t>
            </w:r>
            <w:r w:rsidRPr="00D569FC">
              <w:rPr>
                <w:rFonts w:ascii="Sylfaen" w:hAnsi="Sylfaen"/>
                <w:lang w:val="ka-GE"/>
              </w:rPr>
              <w:t xml:space="preserve"> და ვერც </w:t>
            </w:r>
            <w:r>
              <w:rPr>
                <w:rFonts w:ascii="Sylfaen" w:hAnsi="Sylfaen"/>
                <w:lang w:val="ka-GE"/>
              </w:rPr>
              <w:t>მოედავებოდა</w:t>
            </w:r>
            <w:r w:rsidRPr="00D569FC">
              <w:rPr>
                <w:rFonts w:ascii="Sylfaen" w:hAnsi="Sylfaen"/>
                <w:lang w:val="ka-GE"/>
              </w:rPr>
              <w:t>, შესაბამისად, არც ახორციელებდნენ დაცვას ამ ბრალდებასთან მიმართებით.</w:t>
            </w:r>
            <w:r>
              <w:rPr>
                <w:rFonts w:ascii="Sylfaen" w:hAnsi="Sylfaen"/>
                <w:lang w:val="ka-GE"/>
              </w:rPr>
              <w:t xml:space="preserve"> როგორც აღვნიშნეთ, ხანდაზმულ დანაშაულზე დევნის არდაწყება და პასუხისმგებლობის არდაკისრება პირის კონსტიტუციური უფლებაა, შესაბამისად, მათ ჰქონდათ კანონიერი მოლოდინი, რომ როგორიც არ უნდა ყოფილიყო მათ საქმეზე გამოტანილი განაჩენი, ის ვერცერთ შემთხვევაში ვერ იქნებოდა თაღლითობისთვის პასუხისმგებლობის დამკისრებელი. ამიტომ საქმის განხილვის განმავლობაში მათ არ ჰქონდათ საფუძველი, შესაბამისად, არც მიზეზი, მოტივაცია, დამატებით საგანგებოდ ეზრუნათ მტკიცებულებების წარდგენაზე, რომლებიც გამორიცხავდა მათ ქმედებაში თაღლითობის შემადენლობას. საქმის განხილვისას დაცვის სტრატეგია და არგუმენტები მიმართული იყო ლეგალიზაციის გამორიცხვაზე. მართალია, ლეგალიზაცია მოიცავს პრედიკატულ დანაშაულს, თუმცა, არ არის აუცილებელი, რომ პრედიკატული დანაშაული იყოს თაღლითობა. ეს შეიძლება იყოს ნებისმიერი ქმედება, რაც გულისხმობს ქონების უკანონოდ, დაუსაბუთებლად დაუფლებას. თუმცა, პროკურატურამ თავად მიუთითა რა პრედიკატულ დანაშაულად თაღლითობაზე, ავტომატურად გამორიცხა საჭიროება, ბრალდებულებს ეზრუნათ ხანდაზმული დანაშაულის (თაღლითობის გზით ქონების უკანონოდ </w:t>
            </w:r>
            <w:r>
              <w:rPr>
                <w:rFonts w:ascii="Sylfaen" w:hAnsi="Sylfaen"/>
                <w:lang w:val="ka-GE"/>
              </w:rPr>
              <w:lastRenderedPageBreak/>
              <w:t>დაუფლების ფაქტის) გამომრიცხავი მტკიცებულებების წარდგენაზე. ბრალდებულების მთელი ყურადღება მიქცეული იყო უკანონო/დაუსაბუთბელი ქონების ლეგალიზაციის შემადგენლობის გამორიცხვაზე.</w:t>
            </w:r>
          </w:p>
          <w:p w14:paraId="5470F077" w14:textId="4AB46BAE" w:rsidR="00D549DB" w:rsidRPr="00352753" w:rsidRDefault="000D72B7" w:rsidP="00D725F6">
            <w:pPr>
              <w:spacing w:after="200" w:line="276" w:lineRule="auto"/>
              <w:ind w:firstLine="720"/>
              <w:jc w:val="both"/>
              <w:rPr>
                <w:rFonts w:ascii="Sylfaen" w:hAnsi="Sylfaen"/>
                <w:color w:val="000000" w:themeColor="text1"/>
                <w:lang w:val="ka-GE"/>
              </w:rPr>
            </w:pPr>
            <w:r w:rsidRPr="00352753">
              <w:rPr>
                <w:rFonts w:ascii="Sylfaen" w:hAnsi="Sylfaen"/>
                <w:color w:val="000000" w:themeColor="text1"/>
                <w:lang w:val="ka-GE"/>
              </w:rPr>
              <w:t xml:space="preserve">რომ გამოვრიცხოთ გადაკვალიფიცირებისას ახალი ბრალის ხანდაზმულობა, რათა საკონსტიტუციო სასამართლომ არ ჩათვალოს, რომ ჩვენი აზრიტ სადაო ნორმა მხოლოდ ამ შემთხვევაში არის არაკონსტიტუციური, </w:t>
            </w:r>
            <w:r w:rsidR="00D92B20" w:rsidRPr="00352753">
              <w:rPr>
                <w:rFonts w:ascii="Sylfaen" w:hAnsi="Sylfaen"/>
                <w:color w:val="000000" w:themeColor="text1"/>
                <w:lang w:val="ka-GE"/>
              </w:rPr>
              <w:t>გავაკეთ</w:t>
            </w:r>
            <w:r w:rsidRPr="00352753">
              <w:rPr>
                <w:rFonts w:ascii="Sylfaen" w:hAnsi="Sylfaen"/>
                <w:color w:val="000000" w:themeColor="text1"/>
                <w:lang w:val="ka-GE"/>
              </w:rPr>
              <w:t>ოთ</w:t>
            </w:r>
            <w:r w:rsidR="00D92B20" w:rsidRPr="00352753">
              <w:rPr>
                <w:rFonts w:ascii="Sylfaen" w:hAnsi="Sylfaen"/>
                <w:color w:val="000000" w:themeColor="text1"/>
                <w:lang w:val="ka-GE"/>
              </w:rPr>
              <w:t xml:space="preserve"> დაშვება</w:t>
            </w:r>
            <w:r w:rsidRPr="00352753">
              <w:rPr>
                <w:rFonts w:ascii="Sylfaen" w:hAnsi="Sylfaen"/>
                <w:color w:val="000000" w:themeColor="text1"/>
                <w:lang w:val="ka-GE"/>
              </w:rPr>
              <w:t>,</w:t>
            </w:r>
            <w:r w:rsidR="00D92B20" w:rsidRPr="00352753">
              <w:rPr>
                <w:rFonts w:ascii="Sylfaen" w:hAnsi="Sylfaen"/>
                <w:color w:val="000000" w:themeColor="text1"/>
                <w:lang w:val="ka-GE"/>
              </w:rPr>
              <w:t xml:space="preserve"> რომ </w:t>
            </w:r>
            <w:r w:rsidRPr="00352753">
              <w:rPr>
                <w:rFonts w:ascii="Sylfaen" w:hAnsi="Sylfaen"/>
                <w:color w:val="000000" w:themeColor="text1"/>
                <w:lang w:val="ka-GE"/>
              </w:rPr>
              <w:t xml:space="preserve">პირველი ინსტანციის და სააპელაციო </w:t>
            </w:r>
            <w:r w:rsidR="00D92B20" w:rsidRPr="00352753">
              <w:rPr>
                <w:rFonts w:ascii="Sylfaen" w:hAnsi="Sylfaen"/>
                <w:color w:val="000000" w:themeColor="text1"/>
                <w:lang w:val="ka-GE"/>
              </w:rPr>
              <w:t>სასამართლომ გააცოცხლა არა პრედიკატული თაღლითობა, რომელის ხანდაზმულობაზე იმსჯელა ბრალდებამ და გამოიტანა დევნის დაწყებაზე უარის თქმის  დადგენილება, არამედ თვით ფულის გათეთრება ჩათვალა  თაღლითობა</w:t>
            </w:r>
            <w:r w:rsidRPr="00352753">
              <w:rPr>
                <w:rFonts w:ascii="Sylfaen" w:hAnsi="Sylfaen"/>
                <w:color w:val="000000" w:themeColor="text1"/>
                <w:lang w:val="ka-GE"/>
              </w:rPr>
              <w:t>დ.</w:t>
            </w:r>
            <w:r w:rsidR="00D92B20" w:rsidRPr="00352753">
              <w:rPr>
                <w:rFonts w:ascii="Sylfaen" w:hAnsi="Sylfaen"/>
                <w:color w:val="000000" w:themeColor="text1"/>
                <w:lang w:val="ka-GE"/>
              </w:rPr>
              <w:t xml:space="preserve"> </w:t>
            </w:r>
            <w:r w:rsidRPr="00352753">
              <w:rPr>
                <w:rFonts w:ascii="Sylfaen" w:hAnsi="Sylfaen"/>
                <w:color w:val="000000" w:themeColor="text1"/>
                <w:lang w:val="ka-GE"/>
              </w:rPr>
              <w:t>ამ შემთხვევაშიც,</w:t>
            </w:r>
            <w:r w:rsidR="00D92B20" w:rsidRPr="00352753">
              <w:rPr>
                <w:rFonts w:ascii="Sylfaen" w:hAnsi="Sylfaen"/>
                <w:color w:val="000000" w:themeColor="text1"/>
                <w:lang w:val="ka-GE"/>
              </w:rPr>
              <w:t xml:space="preserve"> დაცვა არ და ვერ შეძლებ</w:t>
            </w:r>
            <w:r w:rsidR="00D725F6" w:rsidRPr="00352753">
              <w:rPr>
                <w:rFonts w:ascii="Sylfaen" w:hAnsi="Sylfaen"/>
                <w:color w:val="000000" w:themeColor="text1"/>
                <w:lang w:val="ka-GE"/>
              </w:rPr>
              <w:t>დ</w:t>
            </w:r>
            <w:r w:rsidR="00D92B20" w:rsidRPr="00352753">
              <w:rPr>
                <w:rFonts w:ascii="Sylfaen" w:hAnsi="Sylfaen"/>
                <w:color w:val="000000" w:themeColor="text1"/>
                <w:lang w:val="ka-GE"/>
              </w:rPr>
              <w:t xml:space="preserve">ა მზად ყოფილიყო </w:t>
            </w:r>
            <w:r w:rsidR="00BB629A" w:rsidRPr="00352753">
              <w:rPr>
                <w:rFonts w:ascii="Sylfaen" w:hAnsi="Sylfaen"/>
                <w:color w:val="000000" w:themeColor="text1"/>
                <w:lang w:val="ka-GE"/>
              </w:rPr>
              <w:t>მთელი გამოძიების და სასამართლო განხილვის დროს ფულის გათეთრებად შერაცხული ბრალის სათათბ</w:t>
            </w:r>
            <w:r w:rsidR="00D725F6" w:rsidRPr="00352753">
              <w:rPr>
                <w:rFonts w:ascii="Sylfaen" w:hAnsi="Sylfaen"/>
                <w:color w:val="000000" w:themeColor="text1"/>
                <w:lang w:val="ka-GE"/>
              </w:rPr>
              <w:t>ი</w:t>
            </w:r>
            <w:r w:rsidR="00BB629A" w:rsidRPr="00352753">
              <w:rPr>
                <w:rFonts w:ascii="Sylfaen" w:hAnsi="Sylfaen"/>
                <w:color w:val="000000" w:themeColor="text1"/>
                <w:lang w:val="ka-GE"/>
              </w:rPr>
              <w:t>რო ოთახში თაღლითობა</w:t>
            </w:r>
            <w:r w:rsidR="00A57BD3" w:rsidRPr="00352753">
              <w:rPr>
                <w:rFonts w:ascii="Sylfaen" w:hAnsi="Sylfaen"/>
                <w:color w:val="000000" w:themeColor="text1"/>
                <w:lang w:val="ka-GE"/>
              </w:rPr>
              <w:t>დ</w:t>
            </w:r>
            <w:r w:rsidR="00BB629A" w:rsidRPr="00352753">
              <w:rPr>
                <w:rFonts w:ascii="Sylfaen" w:hAnsi="Sylfaen"/>
                <w:color w:val="000000" w:themeColor="text1"/>
                <w:lang w:val="ka-GE"/>
              </w:rPr>
              <w:t xml:space="preserve"> შე</w:t>
            </w:r>
            <w:r w:rsidR="00D725F6" w:rsidRPr="00352753">
              <w:rPr>
                <w:rFonts w:ascii="Sylfaen" w:hAnsi="Sylfaen"/>
                <w:color w:val="000000" w:themeColor="text1"/>
                <w:lang w:val="ka-GE"/>
              </w:rPr>
              <w:t>ც</w:t>
            </w:r>
            <w:r w:rsidR="00BB629A" w:rsidRPr="00352753">
              <w:rPr>
                <w:rFonts w:ascii="Sylfaen" w:hAnsi="Sylfaen"/>
                <w:color w:val="000000" w:themeColor="text1"/>
                <w:lang w:val="ka-GE"/>
              </w:rPr>
              <w:t>ვლისთვის. პროცესის განმავლობაში თაღლითობა განიხილებოდა მხოლოდ პრედი</w:t>
            </w:r>
            <w:r w:rsidR="00A57BD3" w:rsidRPr="00352753">
              <w:rPr>
                <w:rFonts w:ascii="Sylfaen" w:hAnsi="Sylfaen"/>
                <w:color w:val="000000" w:themeColor="text1"/>
                <w:lang w:val="ka-GE"/>
              </w:rPr>
              <w:t>კ</w:t>
            </w:r>
            <w:r w:rsidR="00BB629A" w:rsidRPr="00352753">
              <w:rPr>
                <w:rFonts w:ascii="Sylfaen" w:hAnsi="Sylfaen"/>
                <w:color w:val="000000" w:themeColor="text1"/>
                <w:lang w:val="ka-GE"/>
              </w:rPr>
              <w:t xml:space="preserve">ატის კონტექსტში და პროკურატურის ვერსიით დამთავრდა ავთანდილ წერეთელის კომპანიებში </w:t>
            </w:r>
            <w:r w:rsidR="00A57BD3" w:rsidRPr="00352753">
              <w:rPr>
                <w:rFonts w:ascii="Sylfaen" w:hAnsi="Sylfaen"/>
                <w:color w:val="000000" w:themeColor="text1"/>
                <w:lang w:val="ka-GE"/>
              </w:rPr>
              <w:t>,,</w:t>
            </w:r>
            <w:r w:rsidR="00D725F6" w:rsidRPr="00352753">
              <w:rPr>
                <w:rFonts w:ascii="Sylfaen" w:hAnsi="Sylfaen"/>
                <w:color w:val="000000" w:themeColor="text1"/>
                <w:lang w:val="ka-GE"/>
              </w:rPr>
              <w:t>თი ბი სი ბანკიდან</w:t>
            </w:r>
            <w:r w:rsidR="00A57BD3" w:rsidRPr="00352753">
              <w:rPr>
                <w:rFonts w:ascii="Sylfaen" w:hAnsi="Sylfaen"/>
                <w:color w:val="000000" w:themeColor="text1"/>
                <w:lang w:val="ka-GE"/>
              </w:rPr>
              <w:t>“</w:t>
            </w:r>
            <w:r w:rsidR="00D725F6" w:rsidRPr="00352753">
              <w:rPr>
                <w:rFonts w:ascii="Sylfaen" w:hAnsi="Sylfaen"/>
                <w:color w:val="000000" w:themeColor="text1"/>
                <w:lang w:val="ka-GE"/>
              </w:rPr>
              <w:t xml:space="preserve"> </w:t>
            </w:r>
            <w:r w:rsidR="00BB629A" w:rsidRPr="00352753">
              <w:rPr>
                <w:rFonts w:ascii="Sylfaen" w:hAnsi="Sylfaen"/>
                <w:color w:val="000000" w:themeColor="text1"/>
                <w:lang w:val="ka-GE"/>
              </w:rPr>
              <w:t>სესხის ჩარიცხვით. ამის შემდეგ</w:t>
            </w:r>
            <w:r w:rsidR="00A57BD3" w:rsidRPr="00352753">
              <w:rPr>
                <w:rFonts w:ascii="Sylfaen" w:hAnsi="Sylfaen"/>
                <w:color w:val="000000" w:themeColor="text1"/>
                <w:lang w:val="ka-GE"/>
              </w:rPr>
              <w:t>,</w:t>
            </w:r>
            <w:r w:rsidR="00BB629A" w:rsidRPr="00352753">
              <w:rPr>
                <w:rFonts w:ascii="Sylfaen" w:hAnsi="Sylfaen"/>
                <w:color w:val="000000" w:themeColor="text1"/>
                <w:lang w:val="ka-GE"/>
              </w:rPr>
              <w:t xml:space="preserve"> პროკურატურის ბრალდებით</w:t>
            </w:r>
            <w:r w:rsidR="00A57BD3" w:rsidRPr="00352753">
              <w:rPr>
                <w:rFonts w:ascii="Sylfaen" w:hAnsi="Sylfaen"/>
                <w:color w:val="000000" w:themeColor="text1"/>
                <w:lang w:val="ka-GE"/>
              </w:rPr>
              <w:t>,</w:t>
            </w:r>
            <w:r w:rsidR="00BB629A" w:rsidRPr="00352753">
              <w:rPr>
                <w:rFonts w:ascii="Sylfaen" w:hAnsi="Sylfaen"/>
                <w:color w:val="000000" w:themeColor="text1"/>
                <w:lang w:val="ka-GE"/>
              </w:rPr>
              <w:t xml:space="preserve"> ფულის </w:t>
            </w:r>
            <w:r w:rsidR="00A57BD3" w:rsidRPr="00352753">
              <w:rPr>
                <w:rFonts w:ascii="Sylfaen" w:hAnsi="Sylfaen"/>
                <w:color w:val="000000" w:themeColor="text1"/>
                <w:lang w:val="ka-GE"/>
              </w:rPr>
              <w:t>კონვერტაციით</w:t>
            </w:r>
            <w:r w:rsidR="00BB629A" w:rsidRPr="00352753">
              <w:rPr>
                <w:rFonts w:ascii="Sylfaen" w:hAnsi="Sylfaen"/>
                <w:color w:val="000000" w:themeColor="text1"/>
                <w:lang w:val="ka-GE"/>
              </w:rPr>
              <w:t xml:space="preserve"> და მამუკა ხაზარაძესა და ბადრი ჯაფარიძესთან გადარიცხვით</w:t>
            </w:r>
            <w:r w:rsidR="00A57BD3" w:rsidRPr="00352753">
              <w:rPr>
                <w:rFonts w:ascii="Sylfaen" w:hAnsi="Sylfaen"/>
                <w:color w:val="000000" w:themeColor="text1"/>
                <w:lang w:val="ka-GE"/>
              </w:rPr>
              <w:t>,</w:t>
            </w:r>
            <w:r w:rsidR="00BB629A" w:rsidRPr="00352753">
              <w:rPr>
                <w:rFonts w:ascii="Sylfaen" w:hAnsi="Sylfaen"/>
                <w:color w:val="000000" w:themeColor="text1"/>
                <w:lang w:val="ka-GE"/>
              </w:rPr>
              <w:t xml:space="preserve"> იწყება ფული გათეთრების ეტაპი. რომც ჩავთვალოთ, რომ დაცვას </w:t>
            </w:r>
            <w:r w:rsidR="00A57BD3" w:rsidRPr="00352753">
              <w:rPr>
                <w:rFonts w:ascii="Sylfaen" w:hAnsi="Sylfaen"/>
                <w:color w:val="000000" w:themeColor="text1"/>
                <w:lang w:val="ka-GE"/>
              </w:rPr>
              <w:t>ჰ</w:t>
            </w:r>
            <w:r w:rsidR="00BB629A" w:rsidRPr="00352753">
              <w:rPr>
                <w:rFonts w:ascii="Sylfaen" w:hAnsi="Sylfaen"/>
                <w:color w:val="000000" w:themeColor="text1"/>
                <w:lang w:val="ka-GE"/>
              </w:rPr>
              <w:t>ქონდა საშუალება თაღლითობაზე წარმოედგინა თავისი არგუმენტები, რადგან ის პრედიკატულ დანაშაულდ მიაჩნდა პროკურატურას, მიუხედავად ხანდაზმულობის ვადის გასვლისა, დაცვის ეს შესაძლებლობა ვრცელდებოდა მხოლოდ პროკურატურ</w:t>
            </w:r>
            <w:r w:rsidR="00D725F6" w:rsidRPr="00352753">
              <w:rPr>
                <w:rFonts w:ascii="Sylfaen" w:hAnsi="Sylfaen"/>
                <w:color w:val="000000" w:themeColor="text1"/>
                <w:lang w:val="ka-GE"/>
              </w:rPr>
              <w:t>ი</w:t>
            </w:r>
            <w:r w:rsidR="00BB629A" w:rsidRPr="00352753">
              <w:rPr>
                <w:rFonts w:ascii="Sylfaen" w:hAnsi="Sylfaen"/>
                <w:color w:val="000000" w:themeColor="text1"/>
                <w:lang w:val="ka-GE"/>
              </w:rPr>
              <w:t>ს მიერ თაღლითობად მიჩნეულ ქმედებაზე, ანუ ავთანდილ წერეთლის ანგარიშზე სესხის ჩარიცხვაზე, მაშინ როცა</w:t>
            </w:r>
            <w:r w:rsidR="00A57BD3" w:rsidRPr="00352753">
              <w:rPr>
                <w:rFonts w:ascii="Sylfaen" w:hAnsi="Sylfaen"/>
                <w:color w:val="000000" w:themeColor="text1"/>
                <w:lang w:val="ka-GE"/>
              </w:rPr>
              <w:t>,</w:t>
            </w:r>
            <w:r w:rsidR="00BB629A" w:rsidRPr="00352753">
              <w:rPr>
                <w:rFonts w:ascii="Sylfaen" w:hAnsi="Sylfaen"/>
                <w:color w:val="000000" w:themeColor="text1"/>
                <w:lang w:val="ka-GE"/>
              </w:rPr>
              <w:t xml:space="preserve"> სასამართლო თაღლითობას არქმევს იმ ქმედებებსაც, რომელთაც ფულის  გათეთრების შემადგენელ </w:t>
            </w:r>
            <w:r w:rsidR="00424E23" w:rsidRPr="00352753">
              <w:rPr>
                <w:rFonts w:ascii="Sylfaen" w:hAnsi="Sylfaen"/>
                <w:color w:val="000000" w:themeColor="text1"/>
                <w:lang w:val="ka-GE"/>
              </w:rPr>
              <w:t xml:space="preserve"> ქმედებებად </w:t>
            </w:r>
            <w:r w:rsidR="00BB629A" w:rsidRPr="00352753">
              <w:rPr>
                <w:rFonts w:ascii="Sylfaen" w:hAnsi="Sylfaen"/>
                <w:color w:val="000000" w:themeColor="text1"/>
                <w:lang w:val="ka-GE"/>
              </w:rPr>
              <w:t xml:space="preserve">მიიჩნევდა პროკურატურა : ავთანდილ წერეთლის კომპანიების მიერ თანხის კონვერტირებას, სესხის გადარიცხვას მამუკა ხაზარაძის და ბადრი ჯაფარიძის </w:t>
            </w:r>
            <w:r w:rsidR="00D725F6" w:rsidRPr="00352753">
              <w:rPr>
                <w:rFonts w:ascii="Sylfaen" w:hAnsi="Sylfaen"/>
                <w:color w:val="000000" w:themeColor="text1"/>
                <w:lang w:val="ka-GE"/>
              </w:rPr>
              <w:t>სახელზე, მამუკა ხაზარაძის და ბადრი ჯაფარიძის მიერ საზღვარგარეთ თანხის გადარიცხვისთვის მის ნაწილი უცხოურ ვალუტაში კონვერტირებას, თანხის ვალდე</w:t>
            </w:r>
            <w:r w:rsidR="00424E23" w:rsidRPr="00352753">
              <w:rPr>
                <w:rFonts w:ascii="Sylfaen" w:hAnsi="Sylfaen"/>
                <w:color w:val="000000" w:themeColor="text1"/>
                <w:lang w:val="ka-GE"/>
              </w:rPr>
              <w:t>ბ</w:t>
            </w:r>
            <w:r w:rsidR="00D725F6" w:rsidRPr="00352753">
              <w:rPr>
                <w:rFonts w:ascii="Sylfaen" w:hAnsi="Sylfaen"/>
                <w:color w:val="000000" w:themeColor="text1"/>
                <w:lang w:val="ka-GE"/>
              </w:rPr>
              <w:t>ულების შე</w:t>
            </w:r>
            <w:r w:rsidR="00424E23" w:rsidRPr="00352753">
              <w:rPr>
                <w:rFonts w:ascii="Sylfaen" w:hAnsi="Sylfaen"/>
                <w:color w:val="000000" w:themeColor="text1"/>
                <w:lang w:val="ka-GE"/>
              </w:rPr>
              <w:t>სას</w:t>
            </w:r>
            <w:r w:rsidR="00D725F6" w:rsidRPr="00352753">
              <w:rPr>
                <w:rFonts w:ascii="Sylfaen" w:hAnsi="Sylfaen"/>
                <w:color w:val="000000" w:themeColor="text1"/>
                <w:lang w:val="ka-GE"/>
              </w:rPr>
              <w:t xml:space="preserve">რულებლად გადარიცხვას, </w:t>
            </w:r>
            <w:r w:rsidR="00424E23" w:rsidRPr="00352753">
              <w:rPr>
                <w:rFonts w:ascii="Sylfaen" w:hAnsi="Sylfaen"/>
                <w:color w:val="000000" w:themeColor="text1"/>
                <w:lang w:val="ka-GE"/>
              </w:rPr>
              <w:t>,,</w:t>
            </w:r>
            <w:r w:rsidR="00D725F6" w:rsidRPr="00352753">
              <w:rPr>
                <w:rFonts w:ascii="Sylfaen" w:hAnsi="Sylfaen"/>
                <w:color w:val="000000" w:themeColor="text1"/>
                <w:lang w:val="ka-GE"/>
              </w:rPr>
              <w:t>თი ბი სი ბანკის</w:t>
            </w:r>
            <w:r w:rsidR="00424E23" w:rsidRPr="00352753">
              <w:rPr>
                <w:rFonts w:ascii="Sylfaen" w:hAnsi="Sylfaen"/>
                <w:color w:val="000000" w:themeColor="text1"/>
                <w:lang w:val="ka-GE"/>
              </w:rPr>
              <w:t>“</w:t>
            </w:r>
            <w:r w:rsidR="00D725F6" w:rsidRPr="00352753">
              <w:rPr>
                <w:rFonts w:ascii="Sylfaen" w:hAnsi="Sylfaen"/>
                <w:color w:val="000000" w:themeColor="text1"/>
                <w:lang w:val="ka-GE"/>
              </w:rPr>
              <w:t xml:space="preserve"> კაპიტალის შევსებას და ა.შ. შესაბამისად არგუმენტი, რომ დაცვ</w:t>
            </w:r>
            <w:r w:rsidR="00424E23" w:rsidRPr="00352753">
              <w:rPr>
                <w:rFonts w:ascii="Sylfaen" w:hAnsi="Sylfaen"/>
                <w:color w:val="000000" w:themeColor="text1"/>
                <w:lang w:val="ka-GE"/>
              </w:rPr>
              <w:t>ას</w:t>
            </w:r>
            <w:r w:rsidR="00D725F6" w:rsidRPr="00352753">
              <w:rPr>
                <w:rFonts w:ascii="Sylfaen" w:hAnsi="Sylfaen"/>
                <w:color w:val="000000" w:themeColor="text1"/>
                <w:lang w:val="ka-GE"/>
              </w:rPr>
              <w:t xml:space="preserve"> </w:t>
            </w:r>
            <w:r w:rsidRPr="00352753">
              <w:rPr>
                <w:rFonts w:ascii="Sylfaen" w:hAnsi="Sylfaen"/>
                <w:color w:val="000000" w:themeColor="text1"/>
                <w:lang w:val="ka-GE"/>
              </w:rPr>
              <w:t xml:space="preserve">ასეთ შემთხვევაში </w:t>
            </w:r>
            <w:r w:rsidR="00424E23" w:rsidRPr="00352753">
              <w:rPr>
                <w:rFonts w:ascii="Sylfaen" w:hAnsi="Sylfaen"/>
                <w:color w:val="000000" w:themeColor="text1"/>
                <w:lang w:val="ka-GE"/>
              </w:rPr>
              <w:t>ჰ</w:t>
            </w:r>
            <w:r w:rsidR="00D725F6" w:rsidRPr="00352753">
              <w:rPr>
                <w:rFonts w:ascii="Sylfaen" w:hAnsi="Sylfaen"/>
                <w:color w:val="000000" w:themeColor="text1"/>
                <w:lang w:val="ka-GE"/>
              </w:rPr>
              <w:t>ქონდა საშუალება თავი დაეცვა თაღლითობის ბრალდებისგან</w:t>
            </w:r>
            <w:r w:rsidR="00775417" w:rsidRPr="00352753">
              <w:rPr>
                <w:rFonts w:ascii="Sylfaen" w:hAnsi="Sylfaen"/>
                <w:color w:val="000000" w:themeColor="text1"/>
                <w:lang w:val="ka-GE"/>
              </w:rPr>
              <w:t xml:space="preserve"> ასევე </w:t>
            </w:r>
            <w:r w:rsidR="00D725F6" w:rsidRPr="00352753">
              <w:rPr>
                <w:rFonts w:ascii="Sylfaen" w:hAnsi="Sylfaen"/>
                <w:color w:val="000000" w:themeColor="text1"/>
                <w:lang w:val="ka-GE"/>
              </w:rPr>
              <w:t xml:space="preserve"> უსაფუძვლოა. </w:t>
            </w:r>
            <w:r w:rsidR="00D549DB" w:rsidRPr="00352753">
              <w:rPr>
                <w:rFonts w:ascii="Sylfaen" w:hAnsi="Sylfaen"/>
                <w:color w:val="000000" w:themeColor="text1"/>
                <w:lang w:val="ka-GE"/>
              </w:rPr>
              <w:t>მ</w:t>
            </w:r>
            <w:r w:rsidR="00424E23" w:rsidRPr="00352753">
              <w:rPr>
                <w:rFonts w:ascii="Sylfaen" w:hAnsi="Sylfaen"/>
                <w:color w:val="000000" w:themeColor="text1"/>
                <w:lang w:val="ka-GE"/>
              </w:rPr>
              <w:t xml:space="preserve">ამუკა </w:t>
            </w:r>
            <w:r w:rsidR="00D549DB" w:rsidRPr="00352753">
              <w:rPr>
                <w:rFonts w:ascii="Sylfaen" w:hAnsi="Sylfaen"/>
                <w:color w:val="000000" w:themeColor="text1"/>
                <w:lang w:val="ka-GE"/>
              </w:rPr>
              <w:t>ხაზარაძემ და ბ</w:t>
            </w:r>
            <w:r w:rsidR="00424E23" w:rsidRPr="00352753">
              <w:rPr>
                <w:rFonts w:ascii="Sylfaen" w:hAnsi="Sylfaen"/>
                <w:color w:val="000000" w:themeColor="text1"/>
                <w:lang w:val="ka-GE"/>
              </w:rPr>
              <w:t xml:space="preserve">ადრი </w:t>
            </w:r>
            <w:r w:rsidR="00D549DB" w:rsidRPr="00352753">
              <w:rPr>
                <w:rFonts w:ascii="Sylfaen" w:hAnsi="Sylfaen"/>
                <w:color w:val="000000" w:themeColor="text1"/>
                <w:lang w:val="ka-GE"/>
              </w:rPr>
              <w:t>ჯაფარიძემ არ იცოდნენ, არ შეიძლებოდა სცოდნოდათ და ვერ ექნებოდათ კანონიერი მოლოდინი, რომ ქმედების გადაკვალიფიცირება მოხდებოდა თაღლითობაზე (პირიქით, ისინი სწორედ ასეთი დაშვების შეუძლებლობაში იყვნენ დარწმუნებულები</w:t>
            </w:r>
            <w:r w:rsidR="00D725F6" w:rsidRPr="00352753">
              <w:rPr>
                <w:rFonts w:ascii="Sylfaen" w:hAnsi="Sylfaen"/>
                <w:color w:val="000000" w:themeColor="text1"/>
                <w:lang w:val="ka-GE"/>
              </w:rPr>
              <w:t>, ვინაიდან არსებობდა დევნის დაწყებაზე უარის თქმის დადგენილება</w:t>
            </w:r>
            <w:r w:rsidR="00D549DB" w:rsidRPr="00352753">
              <w:rPr>
                <w:rFonts w:ascii="Sylfaen" w:hAnsi="Sylfaen"/>
                <w:color w:val="000000" w:themeColor="text1"/>
                <w:lang w:val="ka-GE"/>
              </w:rPr>
              <w:t>). შესაბამისად, მათ</w:t>
            </w:r>
            <w:r w:rsidR="00D725F6" w:rsidRPr="00352753">
              <w:rPr>
                <w:rFonts w:ascii="Sylfaen" w:hAnsi="Sylfaen"/>
                <w:color w:val="000000" w:themeColor="text1"/>
                <w:lang w:val="ka-GE"/>
              </w:rPr>
              <w:t xml:space="preserve"> მიმართ თაღლითობის ბრალდებით გამამტყუნებელი განაჩენის გამოტანა </w:t>
            </w:r>
            <w:r w:rsidR="00D549DB" w:rsidRPr="00352753">
              <w:rPr>
                <w:rFonts w:ascii="Sylfaen" w:hAnsi="Sylfaen"/>
                <w:color w:val="000000" w:themeColor="text1"/>
                <w:lang w:val="ka-GE"/>
              </w:rPr>
              <w:t>მოხდა ისე, რომ მათ არაფერი იცოდნენ წარდგენილი ბრალის შესახებ (მისი წარდგენის პერსპექტივა თეორიულადაც კი გამორიცხული იყო), შედეგად, არ ჰქონდათ მინიმალურად საკმარისი დრო და შესაძლებლობა, დაეცვათ თავი (წარედგინათ შესაბამისი მტკიცებულებები, არგუმენტები, მოსაზრებები) აღნიშნულ ბრალში დადანაშულებისგან.</w:t>
            </w:r>
          </w:p>
          <w:p w14:paraId="06381633" w14:textId="4CCCE69C" w:rsidR="00D725F6" w:rsidRPr="00352753" w:rsidRDefault="00D725F6" w:rsidP="00D725F6">
            <w:pPr>
              <w:spacing w:after="200" w:line="276" w:lineRule="auto"/>
              <w:ind w:firstLine="720"/>
              <w:jc w:val="both"/>
              <w:rPr>
                <w:rFonts w:ascii="Sylfaen" w:hAnsi="Sylfaen"/>
                <w:color w:val="000000" w:themeColor="text1"/>
                <w:lang w:val="ka-GE"/>
              </w:rPr>
            </w:pPr>
            <w:r w:rsidRPr="00352753">
              <w:rPr>
                <w:rFonts w:ascii="Sylfaen" w:hAnsi="Sylfaen"/>
                <w:color w:val="000000" w:themeColor="text1"/>
                <w:lang w:val="ka-GE"/>
              </w:rPr>
              <w:lastRenderedPageBreak/>
              <w:t>შესაბამისად სადაო ნორმატიული აქტით გათვალისწინებული სასა</w:t>
            </w:r>
            <w:r w:rsidR="00424E23" w:rsidRPr="00352753">
              <w:rPr>
                <w:rFonts w:ascii="Sylfaen" w:hAnsi="Sylfaen"/>
                <w:color w:val="000000" w:themeColor="text1"/>
                <w:lang w:val="ka-GE"/>
              </w:rPr>
              <w:t>მა</w:t>
            </w:r>
            <w:r w:rsidRPr="00352753">
              <w:rPr>
                <w:rFonts w:ascii="Sylfaen" w:hAnsi="Sylfaen"/>
                <w:color w:val="000000" w:themeColor="text1"/>
                <w:lang w:val="ka-GE"/>
              </w:rPr>
              <w:t>რთლოს უფლება გადააკვალიფიციროს ბრალდება სათათბირო ოთახ</w:t>
            </w:r>
            <w:r w:rsidR="00424E23" w:rsidRPr="00352753">
              <w:rPr>
                <w:rFonts w:ascii="Sylfaen" w:hAnsi="Sylfaen"/>
                <w:color w:val="000000" w:themeColor="text1"/>
                <w:lang w:val="ka-GE"/>
              </w:rPr>
              <w:t>შ</w:t>
            </w:r>
            <w:r w:rsidRPr="00352753">
              <w:rPr>
                <w:rFonts w:ascii="Sylfaen" w:hAnsi="Sylfaen"/>
                <w:color w:val="000000" w:themeColor="text1"/>
                <w:lang w:val="ka-GE"/>
              </w:rPr>
              <w:t xml:space="preserve">ი </w:t>
            </w:r>
            <w:r w:rsidR="00BE74CF" w:rsidRPr="00352753">
              <w:rPr>
                <w:rFonts w:ascii="Sylfaen" w:hAnsi="Sylfaen"/>
                <w:color w:val="000000" w:themeColor="text1"/>
                <w:lang w:val="ka-GE"/>
              </w:rPr>
              <w:t>და პროცესუალური მექანიზმების არარსებობა, რომ თუკი სასამართლო სათათბირო ოთახში აღმოაჩენს რომ ბრალდება არ</w:t>
            </w:r>
            <w:r w:rsidR="000D72B7" w:rsidRPr="00352753">
              <w:rPr>
                <w:rFonts w:ascii="Sylfaen" w:hAnsi="Sylfaen"/>
                <w:color w:val="000000" w:themeColor="text1"/>
                <w:lang w:val="ka-GE"/>
              </w:rPr>
              <w:t>ა</w:t>
            </w:r>
            <w:r w:rsidR="00BE74CF" w:rsidRPr="00352753">
              <w:rPr>
                <w:rFonts w:ascii="Sylfaen" w:hAnsi="Sylfaen"/>
                <w:color w:val="000000" w:themeColor="text1"/>
                <w:lang w:val="ka-GE"/>
              </w:rPr>
              <w:t xml:space="preserve">სწორია და შეიძლება ითხოვდეს კვალიფიკაციის შეცვლას, მისცეს დაცვას დრო და საშუალება სულ მცირე გამოთქვას აზრი ახალ ბრალდებასთან დაკავშირებთ, </w:t>
            </w:r>
            <w:r w:rsidRPr="00352753">
              <w:rPr>
                <w:rFonts w:ascii="Sylfaen" w:hAnsi="Sylfaen"/>
                <w:color w:val="000000" w:themeColor="text1"/>
                <w:lang w:val="ka-GE"/>
              </w:rPr>
              <w:t>ართმევს დაცვას უფლებას სასამართლოს გააცნ</w:t>
            </w:r>
            <w:r w:rsidR="00424E23" w:rsidRPr="00352753">
              <w:rPr>
                <w:rFonts w:ascii="Sylfaen" w:hAnsi="Sylfaen"/>
                <w:color w:val="000000" w:themeColor="text1"/>
                <w:lang w:val="ka-GE"/>
              </w:rPr>
              <w:t>ო</w:t>
            </w:r>
            <w:r w:rsidRPr="00352753">
              <w:rPr>
                <w:rFonts w:ascii="Sylfaen" w:hAnsi="Sylfaen"/>
                <w:color w:val="000000" w:themeColor="text1"/>
                <w:lang w:val="ka-GE"/>
              </w:rPr>
              <w:t>ს თავის არგუმენტები</w:t>
            </w:r>
            <w:r w:rsidR="000D72B7" w:rsidRPr="00352753">
              <w:rPr>
                <w:rFonts w:ascii="Sylfaen" w:hAnsi="Sylfaen"/>
                <w:color w:val="000000" w:themeColor="text1"/>
                <w:lang w:val="ka-GE"/>
              </w:rPr>
              <w:t xml:space="preserve">, გნახორციელოს კვალიფიციური და არ ფორმალური დაცვა, </w:t>
            </w:r>
            <w:r w:rsidRPr="00352753">
              <w:rPr>
                <w:rFonts w:ascii="Sylfaen" w:hAnsi="Sylfaen"/>
                <w:color w:val="000000" w:themeColor="text1"/>
                <w:lang w:val="ka-GE"/>
              </w:rPr>
              <w:t>რაც პირდაპირ ეწინააღმდეგება კონსტიტუციის 31- მუხლის</w:t>
            </w:r>
            <w:r w:rsidR="00775417" w:rsidRPr="00352753">
              <w:rPr>
                <w:rFonts w:ascii="Sylfaen" w:hAnsi="Sylfaen"/>
                <w:color w:val="000000" w:themeColor="text1"/>
                <w:lang w:val="ka-GE"/>
              </w:rPr>
              <w:t xml:space="preserve"> </w:t>
            </w:r>
            <w:r w:rsidRPr="00352753">
              <w:rPr>
                <w:rFonts w:ascii="Sylfaen" w:hAnsi="Sylfaen"/>
                <w:color w:val="000000" w:themeColor="text1"/>
                <w:lang w:val="ka-GE"/>
              </w:rPr>
              <w:t xml:space="preserve"> მესამე ნაწილით </w:t>
            </w:r>
            <w:r w:rsidR="0095347A" w:rsidRPr="00352753">
              <w:rPr>
                <w:rFonts w:ascii="Sylfaen" w:hAnsi="Sylfaen"/>
                <w:color w:val="000000" w:themeColor="text1"/>
                <w:lang w:val="ka-GE"/>
              </w:rPr>
              <w:t>გათვალისწონებულ დაცვის უფლებას</w:t>
            </w:r>
          </w:p>
          <w:p w14:paraId="7C0A8DDB" w14:textId="77E6960B" w:rsidR="002F61A4" w:rsidRPr="00B428BD" w:rsidRDefault="002F61A4" w:rsidP="002F61A4">
            <w:pPr>
              <w:spacing w:after="200" w:line="276" w:lineRule="auto"/>
              <w:ind w:firstLine="720"/>
              <w:jc w:val="both"/>
              <w:rPr>
                <w:rFonts w:ascii="Sylfaen" w:hAnsi="Sylfaen"/>
                <w:color w:val="000000" w:themeColor="text1"/>
                <w:lang w:val="ka-GE"/>
              </w:rPr>
            </w:pPr>
            <w:r w:rsidRPr="00B428BD">
              <w:rPr>
                <w:rFonts w:ascii="Sylfaen" w:hAnsi="Sylfaen"/>
                <w:color w:val="000000" w:themeColor="text1"/>
                <w:lang w:val="ka-GE"/>
              </w:rPr>
              <w:t>ყოველივე ზემოთ აღნიშნულიდან გამომდინარე, მიგვაჩნია</w:t>
            </w:r>
            <w:r w:rsidR="00665835" w:rsidRPr="00B428BD">
              <w:rPr>
                <w:rFonts w:ascii="Sylfaen" w:hAnsi="Sylfaen"/>
                <w:color w:val="000000" w:themeColor="text1"/>
                <w:lang w:val="ka-GE"/>
              </w:rPr>
              <w:t>,</w:t>
            </w:r>
            <w:r w:rsidRPr="00B428BD">
              <w:rPr>
                <w:rFonts w:ascii="Sylfaen" w:hAnsi="Sylfaen"/>
                <w:color w:val="000000" w:themeColor="text1"/>
                <w:lang w:val="ka-GE"/>
              </w:rPr>
              <w:t xml:space="preserve"> რომ </w:t>
            </w:r>
          </w:p>
          <w:p w14:paraId="399C2FD2" w14:textId="0FC9CB5D" w:rsidR="002F61A4" w:rsidRPr="000D72B7" w:rsidRDefault="002F61A4" w:rsidP="000D72B7">
            <w:pPr>
              <w:pStyle w:val="a9"/>
              <w:numPr>
                <w:ilvl w:val="0"/>
                <w:numId w:val="40"/>
              </w:numPr>
              <w:ind w:right="168"/>
              <w:jc w:val="both"/>
              <w:rPr>
                <w:rFonts w:ascii="Sylfaen" w:hAnsi="Sylfaen"/>
                <w:color w:val="000000" w:themeColor="text1"/>
                <w:lang w:val="ka-GE"/>
              </w:rPr>
            </w:pPr>
            <w:r w:rsidRPr="00B428BD">
              <w:rPr>
                <w:rFonts w:ascii="Sylfaen" w:hAnsi="Sylfaen" w:cs="Sylfaen"/>
                <w:color w:val="000000" w:themeColor="text1"/>
                <w:lang w:val="ka-GE"/>
              </w:rPr>
              <w:t>საქარ</w:t>
            </w:r>
            <w:r w:rsidRPr="00B428BD">
              <w:rPr>
                <w:rFonts w:ascii="Sylfaen" w:hAnsi="Sylfaen"/>
                <w:color w:val="000000" w:themeColor="text1"/>
                <w:lang w:val="ka-GE"/>
              </w:rPr>
              <w:t>თველოს სისხლის სამართლის საპროცესო კოდექსის 269- ე მუხლის მე-5 ნაწილის ბ) ქვეპუნქტის: ,,5.</w:t>
            </w:r>
            <w:r w:rsidRPr="00B428BD">
              <w:rPr>
                <w:rFonts w:ascii="Sylfaen" w:hAnsi="Sylfaen"/>
                <w:color w:val="000000" w:themeColor="text1"/>
              </w:rPr>
              <w:t>გამამტყუნებელ განაჩენს სასჯელის დანიშვნით და მისი მოხდისაგან გათავისუფლებით</w:t>
            </w:r>
            <w:r w:rsidRPr="000D72B7">
              <w:rPr>
                <w:rFonts w:ascii="Sylfaen" w:hAnsi="Sylfaen"/>
                <w:color w:val="000000" w:themeColor="text1"/>
              </w:rPr>
              <w:t xml:space="preserve"> სასამართლო ადგენს, თუ განაჩენის გამოტანის მომენტისათვის:</w:t>
            </w:r>
            <w:r w:rsidR="00665835" w:rsidRPr="000D72B7">
              <w:rPr>
                <w:rFonts w:ascii="Sylfaen" w:hAnsi="Sylfaen"/>
                <w:color w:val="000000" w:themeColor="text1"/>
                <w:lang w:val="ka-GE"/>
              </w:rPr>
              <w:t xml:space="preserve"> </w:t>
            </w:r>
            <w:r w:rsidRPr="000D72B7">
              <w:rPr>
                <w:rFonts w:ascii="Sylfaen" w:hAnsi="Sylfaen"/>
                <w:color w:val="000000" w:themeColor="text1"/>
              </w:rPr>
              <w:t>ბ) გასულია ამ დანაშაულისათვის სისხლისსამართლებრივი დევნის ხანდაზმულობის ვადა;</w:t>
            </w:r>
            <w:r w:rsidRPr="000D72B7">
              <w:rPr>
                <w:rFonts w:ascii="Sylfaen" w:hAnsi="Sylfaen"/>
                <w:color w:val="000000" w:themeColor="text1"/>
                <w:lang w:val="ka-GE"/>
              </w:rPr>
              <w:t>“</w:t>
            </w:r>
            <w:r w:rsidR="00665835" w:rsidRPr="000D72B7">
              <w:rPr>
                <w:rFonts w:ascii="Sylfaen" w:hAnsi="Sylfaen"/>
                <w:color w:val="000000" w:themeColor="text1"/>
                <w:lang w:val="ka-GE"/>
              </w:rPr>
              <w:t xml:space="preserve"> </w:t>
            </w:r>
            <w:r w:rsidRPr="000D72B7">
              <w:rPr>
                <w:rFonts w:ascii="Sylfaen" w:hAnsi="Sylfaen" w:cs="Sylfaen"/>
                <w:bCs/>
                <w:color w:val="000000" w:themeColor="text1"/>
                <w:lang w:val="ka-GE"/>
              </w:rPr>
              <w:t>ნორმატიული</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შინაარსი</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რომლის</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მიხედვითაც</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პირის</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მიმართ</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შესაძლებელია</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გამამტყუნებელი</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განაჩენის</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გამოტანა</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დანაშაულისთვის</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რომლისთვისაც</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გასულია</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სისხლისსამართლებრივი</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დევნის</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ხანდაზმულობის</w:t>
            </w:r>
            <w:r w:rsidRPr="000D72B7">
              <w:rPr>
                <w:rFonts w:ascii="Sylfaen" w:hAnsi="Sylfaen"/>
                <w:bCs/>
                <w:color w:val="000000" w:themeColor="text1"/>
                <w:lang w:val="ka-GE"/>
              </w:rPr>
              <w:t xml:space="preserve"> </w:t>
            </w:r>
            <w:r w:rsidRPr="000D72B7">
              <w:rPr>
                <w:rFonts w:ascii="Sylfaen" w:hAnsi="Sylfaen" w:cs="Sylfaen"/>
                <w:bCs/>
                <w:color w:val="000000" w:themeColor="text1"/>
                <w:lang w:val="ka-GE"/>
              </w:rPr>
              <w:t>ვადა</w:t>
            </w:r>
            <w:r w:rsidR="000D72B7" w:rsidRPr="000D72B7">
              <w:rPr>
                <w:rFonts w:ascii="Sylfaen" w:hAnsi="Sylfaen" w:cs="Sylfaen"/>
                <w:bCs/>
                <w:color w:val="000000" w:themeColor="text1"/>
                <w:lang w:val="ka-GE"/>
              </w:rPr>
              <w:t xml:space="preserve"> </w:t>
            </w:r>
            <w:r w:rsidR="000D72B7" w:rsidRPr="000D72B7">
              <w:rPr>
                <w:rFonts w:ascii="Sylfaen" w:hAnsi="Sylfaen"/>
                <w:color w:val="000000" w:themeColor="text1"/>
                <w:lang w:val="ka-GE"/>
              </w:rPr>
              <w:t>ეწინააღმდეგება საქართველოს კონსტიტუციის 31-ე მუხლის მე-8 და მე-9 პუნქტებს და ცნობილ უნდა იქნ</w:t>
            </w:r>
            <w:r w:rsidR="00D27B9D">
              <w:rPr>
                <w:rFonts w:ascii="Sylfaen" w:hAnsi="Sylfaen"/>
                <w:color w:val="000000" w:themeColor="text1"/>
                <w:lang w:val="ka-GE"/>
              </w:rPr>
              <w:t>ა</w:t>
            </w:r>
            <w:r w:rsidR="000D72B7" w:rsidRPr="000D72B7">
              <w:rPr>
                <w:rFonts w:ascii="Sylfaen" w:hAnsi="Sylfaen"/>
                <w:color w:val="000000" w:themeColor="text1"/>
                <w:lang w:val="ka-GE"/>
              </w:rPr>
              <w:t>ს არაკონსტიტუცირად.</w:t>
            </w:r>
          </w:p>
          <w:p w14:paraId="7869BB0C" w14:textId="77777777" w:rsidR="000D72B7" w:rsidRPr="000D72B7" w:rsidRDefault="000D72B7" w:rsidP="000D72B7">
            <w:pPr>
              <w:pStyle w:val="a9"/>
              <w:ind w:left="1080" w:right="168"/>
              <w:jc w:val="both"/>
              <w:rPr>
                <w:rFonts w:ascii="Sylfaen" w:hAnsi="Sylfaen"/>
                <w:color w:val="000000" w:themeColor="text1"/>
                <w:lang w:val="ka-GE"/>
              </w:rPr>
            </w:pPr>
          </w:p>
          <w:p w14:paraId="6A0A4A87" w14:textId="12723712" w:rsidR="00665835" w:rsidRPr="000D72B7" w:rsidRDefault="00665835" w:rsidP="000D72B7">
            <w:pPr>
              <w:pStyle w:val="a9"/>
              <w:numPr>
                <w:ilvl w:val="0"/>
                <w:numId w:val="40"/>
              </w:numPr>
              <w:ind w:right="168"/>
              <w:jc w:val="both"/>
              <w:rPr>
                <w:rFonts w:ascii="Sylfaen" w:hAnsi="Sylfaen"/>
                <w:color w:val="000000" w:themeColor="text1"/>
                <w:lang w:val="ka-GE"/>
              </w:rPr>
            </w:pPr>
            <w:r w:rsidRPr="000D72B7">
              <w:rPr>
                <w:rFonts w:ascii="Sylfaen" w:hAnsi="Sylfaen" w:cs="Sylfaen"/>
                <w:color w:val="000000" w:themeColor="text1"/>
                <w:lang w:val="ka-GE"/>
              </w:rPr>
              <w:t>საქართველოს</w:t>
            </w:r>
            <w:r w:rsidRPr="000D72B7">
              <w:rPr>
                <w:rFonts w:ascii="Sylfaen" w:hAnsi="Sylfaen"/>
                <w:color w:val="000000" w:themeColor="text1"/>
                <w:lang w:val="ka-GE"/>
              </w:rPr>
              <w:t xml:space="preserve"> </w:t>
            </w:r>
            <w:r w:rsidRPr="000D72B7">
              <w:rPr>
                <w:rFonts w:ascii="Sylfaen" w:hAnsi="Sylfaen" w:cs="Sylfaen"/>
                <w:color w:val="000000" w:themeColor="text1"/>
                <w:lang w:val="ka-GE"/>
              </w:rPr>
              <w:t>სისხლის</w:t>
            </w:r>
            <w:r w:rsidRPr="000D72B7">
              <w:rPr>
                <w:rFonts w:ascii="Sylfaen" w:hAnsi="Sylfaen"/>
                <w:color w:val="000000" w:themeColor="text1"/>
                <w:lang w:val="ka-GE"/>
              </w:rPr>
              <w:t xml:space="preserve"> </w:t>
            </w:r>
            <w:r w:rsidRPr="000D72B7">
              <w:rPr>
                <w:rFonts w:ascii="Sylfaen" w:hAnsi="Sylfaen" w:cs="Sylfaen"/>
                <w:color w:val="000000" w:themeColor="text1"/>
                <w:lang w:val="ka-GE"/>
              </w:rPr>
              <w:t>სამართლის</w:t>
            </w:r>
            <w:r w:rsidRPr="000D72B7">
              <w:rPr>
                <w:rFonts w:ascii="Sylfaen" w:hAnsi="Sylfaen"/>
                <w:color w:val="000000" w:themeColor="text1"/>
                <w:lang w:val="ka-GE"/>
              </w:rPr>
              <w:t xml:space="preserve"> </w:t>
            </w:r>
            <w:r w:rsidRPr="000D72B7">
              <w:rPr>
                <w:rFonts w:ascii="Sylfaen" w:hAnsi="Sylfaen" w:cs="Sylfaen"/>
                <w:color w:val="000000" w:themeColor="text1"/>
                <w:lang w:val="ka-GE"/>
              </w:rPr>
              <w:t>საპროცესო</w:t>
            </w:r>
            <w:r w:rsidRPr="000D72B7">
              <w:rPr>
                <w:rFonts w:ascii="Sylfaen" w:hAnsi="Sylfaen"/>
                <w:color w:val="000000" w:themeColor="text1"/>
                <w:lang w:val="ka-GE"/>
              </w:rPr>
              <w:t xml:space="preserve"> </w:t>
            </w:r>
            <w:r w:rsidRPr="000D72B7">
              <w:rPr>
                <w:rFonts w:ascii="Sylfaen" w:hAnsi="Sylfaen" w:cs="Sylfaen"/>
                <w:color w:val="000000" w:themeColor="text1"/>
                <w:lang w:val="ka-GE"/>
              </w:rPr>
              <w:t>კოდექსი</w:t>
            </w:r>
            <w:r w:rsidRPr="000D72B7">
              <w:rPr>
                <w:rFonts w:ascii="Sylfaen" w:hAnsi="Sylfaen"/>
                <w:color w:val="000000" w:themeColor="text1"/>
                <w:lang w:val="ka-GE"/>
              </w:rPr>
              <w:t xml:space="preserve"> 273-ე მუხლის პირველი ნაწილის შემდეგი ნაწილის ,,</w:t>
            </w:r>
            <w:r w:rsidRPr="000D72B7">
              <w:rPr>
                <w:rFonts w:ascii="Sylfaen" w:hAnsi="Sylfaen"/>
                <w:color w:val="000000" w:themeColor="text1"/>
                <w:shd w:val="clear" w:color="auto" w:fill="EAEAEA"/>
              </w:rPr>
              <w:t xml:space="preserve"> ამასთანავე, განაჩენში აღნიშნული უნდა იყოს პასუხისმგებლობის შემამსუბუქებელი ან დამამძიმებელი გარემოებები, ხოლო თუ ბრალდების ნაწილი უსაფუძვლოდაა მიჩნეული ან დანაშაულის კვალიფიკაცია არასწორია – ბრალდების ბრალდებულის სასარგებლოდ შეცვლის საფუძველი და მოტივები.</w:t>
            </w:r>
            <w:r w:rsidRPr="000D72B7">
              <w:rPr>
                <w:rFonts w:ascii="Sylfaen" w:hAnsi="Sylfaen"/>
                <w:color w:val="000000" w:themeColor="text1"/>
                <w:shd w:val="clear" w:color="auto" w:fill="EAEAEA"/>
                <w:lang w:val="ka-GE"/>
              </w:rPr>
              <w:t xml:space="preserve">“ </w:t>
            </w:r>
            <w:r w:rsidRPr="000D72B7">
              <w:rPr>
                <w:rFonts w:ascii="Sylfaen" w:hAnsi="Sylfaen"/>
                <w:color w:val="000000" w:themeColor="text1"/>
                <w:lang w:val="ka-GE"/>
              </w:rPr>
              <w:t>ნორმატიული შინაარსი, რომელიც აძლევს სასამართლოს უფლებას შეცვალოს ბრალდება</w:t>
            </w:r>
            <w:r w:rsidR="000D72B7" w:rsidRPr="000D72B7">
              <w:rPr>
                <w:rFonts w:ascii="Sylfaen" w:hAnsi="Sylfaen"/>
                <w:color w:val="000000" w:themeColor="text1"/>
                <w:lang w:val="ka-GE"/>
              </w:rPr>
              <w:t xml:space="preserve"> </w:t>
            </w:r>
            <w:r w:rsidRPr="000D72B7">
              <w:rPr>
                <w:rFonts w:ascii="Sylfaen" w:hAnsi="Sylfaen"/>
                <w:color w:val="000000" w:themeColor="text1"/>
                <w:lang w:val="ka-GE"/>
              </w:rPr>
              <w:t xml:space="preserve">ეწინააღმდეგება საქართველოს კონსტიტუციის 31-ე მუხლის </w:t>
            </w:r>
            <w:r w:rsidR="000D72B7" w:rsidRPr="000D72B7">
              <w:rPr>
                <w:rFonts w:ascii="Sylfaen" w:hAnsi="Sylfaen"/>
                <w:color w:val="000000" w:themeColor="text1"/>
                <w:lang w:val="ka-GE"/>
              </w:rPr>
              <w:t xml:space="preserve">პირველ და </w:t>
            </w:r>
            <w:r w:rsidRPr="000D72B7">
              <w:rPr>
                <w:rFonts w:ascii="Sylfaen" w:hAnsi="Sylfaen"/>
                <w:color w:val="000000" w:themeColor="text1"/>
                <w:lang w:val="ka-GE"/>
              </w:rPr>
              <w:t>მე-3</w:t>
            </w:r>
            <w:r w:rsidR="000D72B7" w:rsidRPr="000D72B7">
              <w:rPr>
                <w:rFonts w:ascii="Sylfaen" w:hAnsi="Sylfaen"/>
                <w:color w:val="000000" w:themeColor="text1"/>
                <w:lang w:val="ka-GE"/>
              </w:rPr>
              <w:t xml:space="preserve"> </w:t>
            </w:r>
            <w:r w:rsidRPr="000D72B7">
              <w:rPr>
                <w:rFonts w:ascii="Sylfaen" w:hAnsi="Sylfaen"/>
                <w:color w:val="000000" w:themeColor="text1"/>
                <w:lang w:val="ka-GE"/>
              </w:rPr>
              <w:t>პუნქტებს და ცნობილ უნდა იქნ</w:t>
            </w:r>
            <w:r w:rsidR="00D27B9D">
              <w:rPr>
                <w:rFonts w:ascii="Sylfaen" w:hAnsi="Sylfaen"/>
                <w:color w:val="000000" w:themeColor="text1"/>
                <w:lang w:val="ka-GE"/>
              </w:rPr>
              <w:t>ა</w:t>
            </w:r>
            <w:r w:rsidRPr="000D72B7">
              <w:rPr>
                <w:rFonts w:ascii="Sylfaen" w:hAnsi="Sylfaen"/>
                <w:color w:val="000000" w:themeColor="text1"/>
                <w:lang w:val="ka-GE"/>
              </w:rPr>
              <w:t>ს არაკონსტიტუცირად.</w:t>
            </w:r>
          </w:p>
          <w:p w14:paraId="09EB706E" w14:textId="25B19D05" w:rsidR="00665835" w:rsidRPr="00665835" w:rsidRDefault="00665835" w:rsidP="00665835">
            <w:pPr>
              <w:pStyle w:val="a9"/>
              <w:spacing w:after="200" w:line="276" w:lineRule="auto"/>
              <w:ind w:left="1080"/>
              <w:jc w:val="both"/>
              <w:rPr>
                <w:rFonts w:ascii="Sylfaen" w:hAnsi="Sylfaen" w:cs="Sylfaen"/>
                <w:bCs/>
                <w:color w:val="FFC000" w:themeColor="accent4"/>
                <w:lang w:val="ka-GE"/>
              </w:rPr>
            </w:pPr>
          </w:p>
          <w:p w14:paraId="1B695F2C" w14:textId="34862B4A" w:rsidR="002F61A4" w:rsidRPr="002F61A4" w:rsidRDefault="002F61A4" w:rsidP="002F61A4">
            <w:pPr>
              <w:spacing w:after="200" w:line="276" w:lineRule="auto"/>
              <w:jc w:val="both"/>
              <w:rPr>
                <w:rFonts w:ascii="Sylfaen" w:hAnsi="Sylfaen"/>
                <w:color w:val="FFC000" w:themeColor="accent4"/>
                <w:highlight w:val="yellow"/>
                <w:lang w:val="ka-GE"/>
              </w:rPr>
            </w:pPr>
          </w:p>
          <w:p w14:paraId="0BC5DC60" w14:textId="77777777" w:rsidR="00D549DB" w:rsidRDefault="00D549DB" w:rsidP="00D549DB">
            <w:pPr>
              <w:ind w:firstLine="720"/>
              <w:jc w:val="both"/>
              <w:rPr>
                <w:rFonts w:ascii="Sylfaen" w:hAnsi="Sylfaen"/>
                <w:lang w:val="ka-GE"/>
              </w:rPr>
            </w:pP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d"/>
          <w:rFonts w:ascii="Sylfaen" w:hAnsi="Sylfaen"/>
          <w:color w:val="000000" w:themeColor="text1"/>
          <w:sz w:val="18"/>
          <w:lang w:val="ka-GE"/>
        </w:rPr>
        <w:footnoteReference w:id="5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8"/>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C95E797" w:rsidR="008D5E38" w:rsidRDefault="00EF1ABC" w:rsidP="00442530">
            <w:pPr>
              <w:ind w:right="-108"/>
              <w:jc w:val="both"/>
              <w:rPr>
                <w:rFonts w:ascii="Sylfaen" w:hAnsi="Sylfaen"/>
                <w:lang w:val="ka-GE"/>
              </w:rPr>
            </w:pPr>
            <w:permStart w:id="434267179" w:edGrp="everyone"/>
            <w:r>
              <w:rPr>
                <w:rFonts w:ascii="Sylfaen" w:hAnsi="Sylfaen"/>
                <w:lang w:val="ka-GE"/>
              </w:rPr>
              <w:t>ამ ეტაპზე 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8"/>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88E736A" w:rsidR="008D5E38" w:rsidRDefault="00EF1ABC" w:rsidP="00442530">
            <w:pPr>
              <w:ind w:right="-108"/>
              <w:jc w:val="both"/>
              <w:rPr>
                <w:rFonts w:ascii="Sylfaen" w:hAnsi="Sylfaen"/>
                <w:lang w:val="ka-GE"/>
              </w:rPr>
            </w:pPr>
            <w:permStart w:id="80484820" w:edGrp="everyone"/>
            <w:r>
              <w:rPr>
                <w:rFonts w:ascii="Sylfaen" w:hAnsi="Sylfaen"/>
                <w:lang w:val="ka-GE"/>
              </w:rPr>
              <w:t>ამ ეტაპზე არ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8"/>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08B3C20" w:rsidR="00525704" w:rsidRDefault="00EF1ABC" w:rsidP="00442530">
            <w:pPr>
              <w:ind w:right="-108"/>
              <w:jc w:val="both"/>
              <w:rPr>
                <w:rFonts w:ascii="Sylfaen" w:hAnsi="Sylfaen"/>
                <w:lang w:val="ka-GE"/>
              </w:rPr>
            </w:pPr>
            <w:permStart w:id="1038434069" w:edGrp="everyone"/>
            <w:r>
              <w:rPr>
                <w:rFonts w:ascii="Sylfaen" w:hAnsi="Sylfaen"/>
                <w:lang w:val="ka-GE"/>
              </w:rPr>
              <w:t>ამ ეტაპზე 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8"/>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5603F76" w:rsidR="00525704" w:rsidRDefault="00EF1ABC" w:rsidP="00442530">
            <w:pPr>
              <w:ind w:right="-108"/>
              <w:jc w:val="both"/>
              <w:rPr>
                <w:rFonts w:ascii="Sylfaen" w:hAnsi="Sylfaen"/>
                <w:lang w:val="ka-GE"/>
              </w:rPr>
            </w:pPr>
            <w:permStart w:id="1714174228" w:edGrp="everyone"/>
            <w:r>
              <w:rPr>
                <w:rFonts w:ascii="Sylfaen" w:hAnsi="Sylfaen"/>
                <w:lang w:val="ka-GE"/>
              </w:rPr>
              <w:t>ამ ეტაპზე 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8"/>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AFBB172" w:rsidR="00384803" w:rsidRPr="00B93430" w:rsidRDefault="00EF1ABC" w:rsidP="00EF1ABC">
            <w:pPr>
              <w:ind w:right="-108"/>
              <w:jc w:val="both"/>
              <w:rPr>
                <w:rFonts w:ascii="Sylfaen" w:hAnsi="Sylfaen"/>
                <w:lang w:val="ka-GE"/>
              </w:rPr>
            </w:pPr>
            <w:permStart w:id="284229995" w:edGrp="everyone"/>
            <w:r>
              <w:rPr>
                <w:rFonts w:ascii="Sylfaen" w:hAnsi="Sylfaen"/>
                <w:lang w:val="ka-GE"/>
              </w:rPr>
              <w:t>ამ ეტაპზე 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8"/>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80A41A2" w:rsidR="00A91957" w:rsidRPr="00B93430" w:rsidRDefault="001304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95D18C4" w:rsidR="00A91957" w:rsidRPr="00B93430" w:rsidRDefault="001304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F0092C0" w:rsidR="00DB15E7" w:rsidRDefault="001304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55B7715" w:rsidR="00DB15E7" w:rsidRDefault="001304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59ED1D1" w:rsidR="00A91957" w:rsidRPr="00B93430" w:rsidRDefault="001304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d"/>
          <w:rFonts w:ascii="Sylfaen" w:hAnsi="Sylfaen"/>
          <w:color w:val="5B9BD5" w:themeColor="accent1"/>
          <w:sz w:val="18"/>
          <w:lang w:val="ka-GE"/>
        </w:rPr>
        <w:footnoteReference w:id="51"/>
      </w:r>
    </w:p>
    <w:tbl>
      <w:tblPr>
        <w:tblStyle w:val="a8"/>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171CC1E" w14:textId="77777777" w:rsidR="00471D80" w:rsidRDefault="00471D80" w:rsidP="00471D80">
            <w:pPr>
              <w:jc w:val="both"/>
              <w:rPr>
                <w:rFonts w:ascii="Sylfaen" w:hAnsi="Sylfaen"/>
                <w:b/>
                <w:lang w:val="ka-GE"/>
              </w:rPr>
            </w:pPr>
            <w:permStart w:id="1946123131" w:edGrp="everyone"/>
          </w:p>
          <w:p w14:paraId="55B0447C" w14:textId="4FCC139A" w:rsidR="00471D80" w:rsidRDefault="00471D80">
            <w:pPr>
              <w:pStyle w:val="a9"/>
              <w:numPr>
                <w:ilvl w:val="0"/>
                <w:numId w:val="37"/>
              </w:numPr>
              <w:jc w:val="both"/>
              <w:rPr>
                <w:rFonts w:ascii="Sylfaen" w:hAnsi="Sylfaen"/>
                <w:b/>
                <w:lang w:val="ka-GE"/>
              </w:rPr>
            </w:pPr>
            <w:r w:rsidRPr="00BA188D">
              <w:rPr>
                <w:rFonts w:ascii="Sylfaen" w:hAnsi="Sylfaen"/>
                <w:bCs/>
                <w:lang w:val="ka-GE"/>
              </w:rPr>
              <w:t xml:space="preserve">2019 წლის </w:t>
            </w:r>
            <w:r>
              <w:rPr>
                <w:rFonts w:ascii="Sylfaen" w:hAnsi="Sylfaen"/>
                <w:bCs/>
              </w:rPr>
              <w:t>24</w:t>
            </w:r>
            <w:r w:rsidRPr="00BA188D">
              <w:rPr>
                <w:rFonts w:ascii="Sylfaen" w:hAnsi="Sylfaen"/>
                <w:bCs/>
                <w:lang w:val="ka-GE"/>
              </w:rPr>
              <w:t xml:space="preserve"> ივ</w:t>
            </w:r>
            <w:r>
              <w:rPr>
                <w:rFonts w:ascii="Sylfaen" w:hAnsi="Sylfaen"/>
                <w:bCs/>
                <w:lang w:val="ka-GE"/>
              </w:rPr>
              <w:t>ლ</w:t>
            </w:r>
            <w:r w:rsidRPr="00BA188D">
              <w:rPr>
                <w:rFonts w:ascii="Sylfaen" w:hAnsi="Sylfaen"/>
                <w:bCs/>
                <w:lang w:val="ka-GE"/>
              </w:rPr>
              <w:t xml:space="preserve">ისს  </w:t>
            </w:r>
            <w:r w:rsidRPr="006E7021">
              <w:rPr>
                <w:rFonts w:ascii="Sylfaen" w:hAnsi="Sylfaen"/>
                <w:b/>
                <w:lang w:val="ka-GE"/>
              </w:rPr>
              <w:t>დადგენილება</w:t>
            </w:r>
            <w:r>
              <w:rPr>
                <w:rFonts w:ascii="Sylfaen" w:hAnsi="Sylfaen"/>
                <w:b/>
                <w:lang w:val="ka-GE"/>
              </w:rPr>
              <w:t xml:space="preserve"> მამუკა ხაზარაძის</w:t>
            </w:r>
            <w:r w:rsidR="00D71CA5">
              <w:rPr>
                <w:rFonts w:ascii="Sylfaen" w:hAnsi="Sylfaen"/>
                <w:b/>
                <w:lang w:val="ka-GE"/>
              </w:rPr>
              <w:t xml:space="preserve"> </w:t>
            </w:r>
            <w:r w:rsidRPr="006E7021">
              <w:rPr>
                <w:rFonts w:ascii="Sylfaen" w:hAnsi="Sylfaen"/>
                <w:b/>
                <w:lang w:val="ka-GE"/>
              </w:rPr>
              <w:t>ბრალდების შესახებ</w:t>
            </w:r>
            <w:r>
              <w:rPr>
                <w:rFonts w:ascii="Sylfaen" w:hAnsi="Sylfaen"/>
                <w:b/>
                <w:lang w:val="ka-GE"/>
              </w:rPr>
              <w:t xml:space="preserve"> </w:t>
            </w:r>
          </w:p>
          <w:p w14:paraId="041DBAC6" w14:textId="77777777" w:rsidR="004B1541" w:rsidRDefault="004B1541" w:rsidP="004B1541">
            <w:pPr>
              <w:pStyle w:val="a9"/>
              <w:jc w:val="both"/>
              <w:rPr>
                <w:rFonts w:ascii="Sylfaen" w:hAnsi="Sylfaen"/>
                <w:b/>
                <w:lang w:val="ka-GE"/>
              </w:rPr>
            </w:pPr>
          </w:p>
          <w:p w14:paraId="7F0C4977" w14:textId="6AB43940" w:rsidR="00471D80" w:rsidRDefault="00471D80">
            <w:pPr>
              <w:pStyle w:val="a9"/>
              <w:numPr>
                <w:ilvl w:val="0"/>
                <w:numId w:val="37"/>
              </w:numPr>
              <w:jc w:val="both"/>
              <w:rPr>
                <w:rFonts w:ascii="Sylfaen" w:hAnsi="Sylfaen"/>
                <w:b/>
                <w:lang w:val="ka-GE"/>
              </w:rPr>
            </w:pPr>
            <w:r w:rsidRPr="00BA188D">
              <w:rPr>
                <w:rFonts w:ascii="Sylfaen" w:hAnsi="Sylfaen"/>
                <w:bCs/>
                <w:lang w:val="ka-GE"/>
              </w:rPr>
              <w:t xml:space="preserve">2019 წლის </w:t>
            </w:r>
            <w:r>
              <w:rPr>
                <w:rFonts w:ascii="Sylfaen" w:hAnsi="Sylfaen"/>
                <w:bCs/>
              </w:rPr>
              <w:t>24</w:t>
            </w:r>
            <w:r w:rsidRPr="00BA188D">
              <w:rPr>
                <w:rFonts w:ascii="Sylfaen" w:hAnsi="Sylfaen"/>
                <w:bCs/>
                <w:lang w:val="ka-GE"/>
              </w:rPr>
              <w:t xml:space="preserve"> </w:t>
            </w:r>
            <w:r w:rsidRPr="006E7021">
              <w:rPr>
                <w:rFonts w:ascii="Sylfaen" w:hAnsi="Sylfaen"/>
                <w:b/>
                <w:lang w:val="ka-GE"/>
              </w:rPr>
              <w:t xml:space="preserve">დადგენილება </w:t>
            </w:r>
            <w:r>
              <w:rPr>
                <w:rFonts w:ascii="Sylfaen" w:hAnsi="Sylfaen"/>
                <w:b/>
                <w:lang w:val="ka-GE"/>
              </w:rPr>
              <w:t>ბადრი ჯაფარიძის</w:t>
            </w:r>
            <w:r w:rsidR="00D71CA5">
              <w:rPr>
                <w:rFonts w:ascii="Sylfaen" w:hAnsi="Sylfaen"/>
                <w:b/>
                <w:lang w:val="ka-GE"/>
              </w:rPr>
              <w:t xml:space="preserve"> </w:t>
            </w:r>
            <w:r w:rsidRPr="006E7021">
              <w:rPr>
                <w:rFonts w:ascii="Sylfaen" w:hAnsi="Sylfaen"/>
                <w:b/>
                <w:lang w:val="ka-GE"/>
              </w:rPr>
              <w:t>ბრალდების შესახებ</w:t>
            </w:r>
            <w:r>
              <w:rPr>
                <w:rFonts w:ascii="Sylfaen" w:hAnsi="Sylfaen"/>
                <w:b/>
                <w:lang w:val="ka-GE"/>
              </w:rPr>
              <w:t xml:space="preserve"> </w:t>
            </w:r>
          </w:p>
          <w:p w14:paraId="60EDFB4C" w14:textId="77777777" w:rsidR="004B1541" w:rsidRPr="004B1541" w:rsidRDefault="004B1541" w:rsidP="004B1541">
            <w:pPr>
              <w:jc w:val="both"/>
              <w:rPr>
                <w:rFonts w:ascii="Sylfaen" w:hAnsi="Sylfaen"/>
                <w:b/>
                <w:lang w:val="ka-GE"/>
              </w:rPr>
            </w:pPr>
          </w:p>
          <w:p w14:paraId="3B22F135" w14:textId="45639FA7" w:rsidR="00D71CA5" w:rsidRDefault="00471D80">
            <w:pPr>
              <w:pStyle w:val="a9"/>
              <w:numPr>
                <w:ilvl w:val="0"/>
                <w:numId w:val="37"/>
              </w:numPr>
              <w:jc w:val="both"/>
              <w:rPr>
                <w:rFonts w:ascii="Sylfaen" w:hAnsi="Sylfaen"/>
                <w:b/>
                <w:lang w:val="ka-GE"/>
              </w:rPr>
            </w:pPr>
            <w:r w:rsidRPr="00471D80">
              <w:rPr>
                <w:rFonts w:ascii="Sylfaen" w:hAnsi="Sylfaen"/>
                <w:bCs/>
                <w:lang w:val="ka-GE"/>
              </w:rPr>
              <w:t xml:space="preserve"> </w:t>
            </w:r>
            <w:r w:rsidR="00D71CA5" w:rsidRPr="00BA188D">
              <w:rPr>
                <w:rFonts w:ascii="Sylfaen" w:hAnsi="Sylfaen"/>
                <w:bCs/>
                <w:lang w:val="ka-GE"/>
              </w:rPr>
              <w:t xml:space="preserve">2019 წლის </w:t>
            </w:r>
            <w:r w:rsidR="00D71CA5">
              <w:rPr>
                <w:rFonts w:ascii="Sylfaen" w:hAnsi="Sylfaen"/>
                <w:bCs/>
                <w:lang w:val="ka-GE"/>
              </w:rPr>
              <w:t>22 აგვისტოს</w:t>
            </w:r>
            <w:r w:rsidR="00D71CA5" w:rsidRPr="00BA188D">
              <w:rPr>
                <w:rFonts w:ascii="Sylfaen" w:hAnsi="Sylfaen"/>
                <w:bCs/>
                <w:lang w:val="ka-GE"/>
              </w:rPr>
              <w:t xml:space="preserve">  </w:t>
            </w:r>
            <w:r w:rsidR="00D71CA5" w:rsidRPr="006E7021">
              <w:rPr>
                <w:rFonts w:ascii="Sylfaen" w:hAnsi="Sylfaen"/>
                <w:b/>
                <w:lang w:val="ka-GE"/>
              </w:rPr>
              <w:t>დადგენილება</w:t>
            </w:r>
            <w:r w:rsidR="00D71CA5">
              <w:rPr>
                <w:rFonts w:ascii="Sylfaen" w:hAnsi="Sylfaen"/>
                <w:b/>
                <w:lang w:val="ka-GE"/>
              </w:rPr>
              <w:t xml:space="preserve"> მამუკა ხაზარაძის</w:t>
            </w:r>
            <w:r w:rsidR="00D71CA5" w:rsidRPr="006E7021">
              <w:rPr>
                <w:rFonts w:ascii="Sylfaen" w:hAnsi="Sylfaen"/>
                <w:b/>
                <w:lang w:val="ka-GE"/>
              </w:rPr>
              <w:t xml:space="preserve"> ბრალდების შესახებ</w:t>
            </w:r>
            <w:r w:rsidR="00D71CA5">
              <w:rPr>
                <w:rFonts w:ascii="Sylfaen" w:hAnsi="Sylfaen"/>
                <w:b/>
                <w:lang w:val="ka-GE"/>
              </w:rPr>
              <w:t xml:space="preserve"> </w:t>
            </w:r>
          </w:p>
          <w:p w14:paraId="6FDA8D41" w14:textId="77777777" w:rsidR="00D71CA5" w:rsidRPr="00D71CA5" w:rsidRDefault="00D71CA5" w:rsidP="00D71CA5">
            <w:pPr>
              <w:pStyle w:val="a9"/>
              <w:rPr>
                <w:rFonts w:ascii="Sylfaen" w:hAnsi="Sylfaen"/>
                <w:b/>
                <w:lang w:val="ka-GE"/>
              </w:rPr>
            </w:pPr>
          </w:p>
          <w:p w14:paraId="3A5864F6" w14:textId="417DEFB9" w:rsidR="00D71CA5" w:rsidRPr="00D71CA5" w:rsidRDefault="00D71CA5">
            <w:pPr>
              <w:pStyle w:val="a9"/>
              <w:numPr>
                <w:ilvl w:val="0"/>
                <w:numId w:val="37"/>
              </w:numPr>
              <w:jc w:val="both"/>
              <w:rPr>
                <w:rFonts w:ascii="Sylfaen" w:hAnsi="Sylfaen"/>
                <w:b/>
                <w:lang w:val="ka-GE"/>
              </w:rPr>
            </w:pPr>
            <w:r w:rsidRPr="00BA188D">
              <w:rPr>
                <w:rFonts w:ascii="Sylfaen" w:hAnsi="Sylfaen"/>
                <w:bCs/>
                <w:lang w:val="ka-GE"/>
              </w:rPr>
              <w:t xml:space="preserve">2019 წლის </w:t>
            </w:r>
            <w:r>
              <w:rPr>
                <w:rFonts w:ascii="Sylfaen" w:hAnsi="Sylfaen"/>
                <w:bCs/>
                <w:lang w:val="ka-GE"/>
              </w:rPr>
              <w:t>22 აგვისტოს</w:t>
            </w:r>
            <w:r w:rsidRPr="006E7021">
              <w:rPr>
                <w:rFonts w:ascii="Sylfaen" w:hAnsi="Sylfaen"/>
                <w:b/>
                <w:lang w:val="ka-GE"/>
              </w:rPr>
              <w:t xml:space="preserve"> </w:t>
            </w:r>
            <w:r>
              <w:rPr>
                <w:rFonts w:ascii="Sylfaen" w:hAnsi="Sylfaen"/>
                <w:b/>
                <w:lang w:val="ka-GE"/>
              </w:rPr>
              <w:t xml:space="preserve">ბადრი ჯაფარიძის </w:t>
            </w:r>
            <w:r w:rsidRPr="006E7021">
              <w:rPr>
                <w:rFonts w:ascii="Sylfaen" w:hAnsi="Sylfaen"/>
                <w:b/>
                <w:lang w:val="ka-GE"/>
              </w:rPr>
              <w:t>ბრალდების შესახებ</w:t>
            </w:r>
            <w:r>
              <w:rPr>
                <w:rFonts w:ascii="Sylfaen" w:hAnsi="Sylfaen"/>
                <w:b/>
                <w:lang w:val="ka-GE"/>
              </w:rPr>
              <w:t xml:space="preserve"> </w:t>
            </w:r>
          </w:p>
          <w:p w14:paraId="75F85B6A" w14:textId="77777777" w:rsidR="00D71CA5" w:rsidRPr="00D71CA5" w:rsidRDefault="00D71CA5" w:rsidP="00D71CA5">
            <w:pPr>
              <w:rPr>
                <w:rFonts w:ascii="Sylfaen" w:hAnsi="Sylfaen"/>
                <w:b/>
                <w:lang w:val="ka-GE"/>
              </w:rPr>
            </w:pPr>
          </w:p>
          <w:p w14:paraId="348FDE97" w14:textId="0B007E5F" w:rsidR="00471D80" w:rsidRDefault="00471D80">
            <w:pPr>
              <w:pStyle w:val="a9"/>
              <w:numPr>
                <w:ilvl w:val="0"/>
                <w:numId w:val="37"/>
              </w:numPr>
              <w:jc w:val="both"/>
              <w:rPr>
                <w:rFonts w:ascii="Sylfaen" w:hAnsi="Sylfaen"/>
                <w:b/>
                <w:lang w:val="ka-GE"/>
              </w:rPr>
            </w:pPr>
            <w:r w:rsidRPr="00471D80">
              <w:rPr>
                <w:rFonts w:ascii="Sylfaen" w:hAnsi="Sylfaen"/>
                <w:b/>
                <w:lang w:val="ka-GE"/>
              </w:rPr>
              <w:t xml:space="preserve">საქართველოს გენერალურის პროკურატურის 2019 წლი 30 სექტემბრის დადგენილება </w:t>
            </w:r>
            <w:r>
              <w:rPr>
                <w:rFonts w:ascii="Sylfaen" w:hAnsi="Sylfaen"/>
                <w:b/>
                <w:lang w:val="ka-GE"/>
              </w:rPr>
              <w:t xml:space="preserve">მამუკა ხაზარაძის მიმართ </w:t>
            </w:r>
            <w:r w:rsidRPr="00471D80">
              <w:rPr>
                <w:rFonts w:ascii="Sylfaen" w:hAnsi="Sylfaen"/>
                <w:b/>
                <w:lang w:val="ka-GE"/>
              </w:rPr>
              <w:t>სისხლისსმართლებრივი დევნის დაწყებაზე უარის თქმის თაობაზე</w:t>
            </w:r>
          </w:p>
          <w:p w14:paraId="75A45CBD" w14:textId="77777777" w:rsidR="004B1541" w:rsidRPr="004B1541" w:rsidRDefault="004B1541" w:rsidP="004B1541">
            <w:pPr>
              <w:jc w:val="both"/>
              <w:rPr>
                <w:rFonts w:ascii="Sylfaen" w:hAnsi="Sylfaen"/>
                <w:b/>
                <w:lang w:val="ka-GE"/>
              </w:rPr>
            </w:pPr>
          </w:p>
          <w:p w14:paraId="25811182" w14:textId="42900E58" w:rsidR="00471D80" w:rsidRDefault="00471D80">
            <w:pPr>
              <w:pStyle w:val="a9"/>
              <w:numPr>
                <w:ilvl w:val="0"/>
                <w:numId w:val="37"/>
              </w:numPr>
              <w:jc w:val="both"/>
              <w:rPr>
                <w:rFonts w:ascii="Sylfaen" w:hAnsi="Sylfaen"/>
                <w:b/>
                <w:lang w:val="ka-GE"/>
              </w:rPr>
            </w:pPr>
            <w:r w:rsidRPr="00471D80">
              <w:rPr>
                <w:rFonts w:ascii="Sylfaen" w:hAnsi="Sylfaen"/>
                <w:b/>
                <w:lang w:val="ka-GE"/>
              </w:rPr>
              <w:t xml:space="preserve">საქართველოს გენერალურის პროკურატურის 2019 წლი 30 სექტემბრის დადგენილება </w:t>
            </w:r>
            <w:r>
              <w:rPr>
                <w:rFonts w:ascii="Sylfaen" w:hAnsi="Sylfaen"/>
                <w:b/>
                <w:lang w:val="ka-GE"/>
              </w:rPr>
              <w:t xml:space="preserve">ბადრი ჯაფარიძის მიმართ </w:t>
            </w:r>
            <w:r w:rsidRPr="00471D80">
              <w:rPr>
                <w:rFonts w:ascii="Sylfaen" w:hAnsi="Sylfaen"/>
                <w:b/>
                <w:lang w:val="ka-GE"/>
              </w:rPr>
              <w:t>სისხლისსმართლებრივი დევნის დაწყებაზე უარის თქმის თაობაზე</w:t>
            </w:r>
          </w:p>
          <w:p w14:paraId="41CD196D" w14:textId="77777777" w:rsidR="004B1541" w:rsidRPr="004B1541" w:rsidRDefault="004B1541" w:rsidP="004B1541">
            <w:pPr>
              <w:jc w:val="both"/>
              <w:rPr>
                <w:rFonts w:ascii="Sylfaen" w:hAnsi="Sylfaen"/>
                <w:b/>
                <w:lang w:val="ka-GE"/>
              </w:rPr>
            </w:pPr>
          </w:p>
          <w:p w14:paraId="523375F3" w14:textId="2FD5A831" w:rsidR="00471D80" w:rsidRPr="00B477B2" w:rsidRDefault="00471D80">
            <w:pPr>
              <w:pStyle w:val="a9"/>
              <w:numPr>
                <w:ilvl w:val="0"/>
                <w:numId w:val="37"/>
              </w:numPr>
              <w:jc w:val="both"/>
              <w:rPr>
                <w:rFonts w:ascii="Sylfaen" w:hAnsi="Sylfaen" w:cs="Sylfaen"/>
                <w:color w:val="000000"/>
                <w:shd w:val="clear" w:color="auto" w:fill="FFFFFF"/>
                <w:lang w:val="ka-GE"/>
              </w:rPr>
            </w:pPr>
            <w:r w:rsidRPr="00393453">
              <w:rPr>
                <w:rFonts w:ascii="Sylfaen" w:hAnsi="Sylfaen"/>
                <w:lang w:val="ka-GE"/>
              </w:rPr>
              <w:t>თბილისის საქალაქო სასამართლოს მოსამართლე გიორგი არევაძის მიერ 2022 წლის 12 იანვარს</w:t>
            </w:r>
            <w:r>
              <w:rPr>
                <w:rFonts w:ascii="Sylfaen" w:hAnsi="Sylfaen"/>
                <w:lang w:val="ka-GE"/>
              </w:rPr>
              <w:t xml:space="preserve"> მამუკა ხაზარაძისსა და ბადრი ჯაფარიძის მიმართ</w:t>
            </w:r>
            <w:r w:rsidRPr="00393453">
              <w:rPr>
                <w:rFonts w:ascii="Sylfaen" w:hAnsi="Sylfaen"/>
                <w:lang w:val="ka-GE"/>
              </w:rPr>
              <w:t xml:space="preserve"> გამოტანილი გამამტყუნებელი </w:t>
            </w:r>
            <w:r>
              <w:rPr>
                <w:rFonts w:ascii="Sylfaen" w:hAnsi="Sylfaen"/>
                <w:lang w:val="ka-GE"/>
              </w:rPr>
              <w:t>განაჩენი</w:t>
            </w:r>
          </w:p>
          <w:p w14:paraId="5C0DE7EB" w14:textId="77777777" w:rsidR="00B477B2" w:rsidRPr="00B477B2" w:rsidRDefault="00B477B2" w:rsidP="00B477B2">
            <w:pPr>
              <w:pStyle w:val="a9"/>
              <w:rPr>
                <w:rFonts w:ascii="Sylfaen" w:hAnsi="Sylfaen" w:cs="Sylfaen"/>
                <w:color w:val="000000"/>
                <w:shd w:val="clear" w:color="auto" w:fill="FFFFFF"/>
                <w:lang w:val="ka-GE"/>
              </w:rPr>
            </w:pPr>
          </w:p>
          <w:p w14:paraId="32A23BBD" w14:textId="77777777" w:rsidR="00B477B2" w:rsidRPr="00471D80" w:rsidRDefault="00B477B2" w:rsidP="00B477B2">
            <w:pPr>
              <w:pStyle w:val="a9"/>
              <w:jc w:val="both"/>
              <w:rPr>
                <w:rFonts w:ascii="Sylfaen" w:hAnsi="Sylfaen" w:cs="Sylfaen"/>
                <w:color w:val="000000"/>
                <w:shd w:val="clear" w:color="auto" w:fill="FFFFFF"/>
                <w:lang w:val="ka-GE"/>
              </w:rPr>
            </w:pPr>
          </w:p>
          <w:p w14:paraId="5D5BC887" w14:textId="77777777" w:rsidR="00471D80" w:rsidRPr="004B1541" w:rsidRDefault="00471D80">
            <w:pPr>
              <w:pStyle w:val="a9"/>
              <w:numPr>
                <w:ilvl w:val="0"/>
                <w:numId w:val="37"/>
              </w:numPr>
              <w:jc w:val="both"/>
              <w:rPr>
                <w:rFonts w:ascii="Sylfaen" w:hAnsi="Sylfaen" w:cs="Sylfaen"/>
                <w:color w:val="000000"/>
                <w:shd w:val="clear" w:color="auto" w:fill="FFFFFF"/>
                <w:lang w:val="ka-GE"/>
              </w:rPr>
            </w:pPr>
            <w:r w:rsidRPr="00393453">
              <w:rPr>
                <w:rFonts w:ascii="Sylfaen" w:hAnsi="Sylfaen"/>
                <w:color w:val="000000" w:themeColor="text1"/>
                <w:lang w:val="ka-GE"/>
              </w:rPr>
              <w:lastRenderedPageBreak/>
              <w:t xml:space="preserve"> </w:t>
            </w:r>
            <w:r>
              <w:rPr>
                <w:rFonts w:ascii="Sylfaen" w:hAnsi="Sylfaen"/>
                <w:color w:val="000000" w:themeColor="text1"/>
                <w:lang w:val="ka-GE"/>
              </w:rPr>
              <w:t xml:space="preserve">მამუკა ხაზარაძის და ბადრი ჯაფარიძის </w:t>
            </w:r>
            <w:r w:rsidRPr="00393453">
              <w:rPr>
                <w:rFonts w:ascii="Sylfaen" w:hAnsi="Sylfaen" w:cs="Sylfaen"/>
                <w:b/>
                <w:lang w:val="ka-GE"/>
              </w:rPr>
              <w:t>სააპელაციო საჩივარი</w:t>
            </w:r>
            <w:r>
              <w:rPr>
                <w:rFonts w:ascii="Sylfaen" w:hAnsi="Sylfaen" w:cs="Sylfaen"/>
                <w:b/>
                <w:lang w:val="ka-GE"/>
              </w:rPr>
              <w:t xml:space="preserve"> </w:t>
            </w:r>
            <w:r w:rsidRPr="00393453">
              <w:rPr>
                <w:rFonts w:ascii="Sylfaen" w:hAnsi="Sylfaen"/>
                <w:lang w:val="ka-GE"/>
              </w:rPr>
              <w:t>თბილისის საქალაქო სასამართლოს 2022 წლის 12 იანვარ</w:t>
            </w:r>
            <w:r>
              <w:rPr>
                <w:rFonts w:ascii="Sylfaen" w:hAnsi="Sylfaen"/>
                <w:lang w:val="ka-GE"/>
              </w:rPr>
              <w:t>ი</w:t>
            </w:r>
            <w:r w:rsidRPr="00393453">
              <w:rPr>
                <w:rFonts w:ascii="Sylfaen" w:hAnsi="Sylfaen"/>
                <w:lang w:val="ka-GE"/>
              </w:rPr>
              <w:t>ს</w:t>
            </w:r>
            <w:r>
              <w:rPr>
                <w:rFonts w:ascii="Sylfaen" w:hAnsi="Sylfaen"/>
                <w:lang w:val="ka-GE"/>
              </w:rPr>
              <w:t xml:space="preserve"> </w:t>
            </w:r>
            <w:r w:rsidRPr="00393453">
              <w:rPr>
                <w:rFonts w:ascii="Sylfaen" w:hAnsi="Sylfaen"/>
                <w:lang w:val="ka-GE"/>
              </w:rPr>
              <w:t xml:space="preserve">გამამტყუნებელ </w:t>
            </w:r>
            <w:r>
              <w:rPr>
                <w:rFonts w:ascii="Sylfaen" w:hAnsi="Sylfaen"/>
                <w:lang w:val="ka-GE"/>
              </w:rPr>
              <w:t>განაჩენზე</w:t>
            </w:r>
          </w:p>
          <w:p w14:paraId="3F432265" w14:textId="77777777" w:rsidR="004B1541" w:rsidRPr="00471D80" w:rsidRDefault="004B1541" w:rsidP="004B1541">
            <w:pPr>
              <w:pStyle w:val="a9"/>
              <w:jc w:val="both"/>
              <w:rPr>
                <w:rFonts w:ascii="Sylfaen" w:hAnsi="Sylfaen" w:cs="Sylfaen"/>
                <w:color w:val="000000"/>
                <w:shd w:val="clear" w:color="auto" w:fill="FFFFFF"/>
                <w:lang w:val="ka-GE"/>
              </w:rPr>
            </w:pPr>
          </w:p>
          <w:p w14:paraId="4FB13D0E" w14:textId="5346C761" w:rsidR="00471D80" w:rsidRPr="00471D80" w:rsidRDefault="00471D80">
            <w:pPr>
              <w:pStyle w:val="a9"/>
              <w:numPr>
                <w:ilvl w:val="0"/>
                <w:numId w:val="37"/>
              </w:numPr>
              <w:jc w:val="both"/>
              <w:rPr>
                <w:rFonts w:ascii="Sylfaen" w:hAnsi="Sylfaen" w:cs="Sylfaen"/>
                <w:color w:val="000000"/>
                <w:shd w:val="clear" w:color="auto" w:fill="FFFFFF"/>
                <w:lang w:val="ka-GE"/>
              </w:rPr>
            </w:pPr>
            <w:r w:rsidRPr="00471D80">
              <w:rPr>
                <w:rFonts w:ascii="Sylfaen" w:hAnsi="Sylfaen" w:cs="Sylfaen"/>
                <w:color w:val="000000" w:themeColor="text1"/>
                <w:lang w:val="ka-GE"/>
              </w:rPr>
              <w:t>თბილისის</w:t>
            </w:r>
            <w:r w:rsidRPr="00471D80">
              <w:rPr>
                <w:rFonts w:ascii="Sylfaen" w:hAnsi="Sylfaen"/>
                <w:color w:val="000000" w:themeColor="text1"/>
                <w:lang w:val="ka-GE"/>
              </w:rPr>
              <w:t xml:space="preserve"> სააპელაციო სასამართლოს 2023 წლის 26 იანვრის განაჩენი </w:t>
            </w:r>
          </w:p>
          <w:p w14:paraId="265901FC" w14:textId="77777777" w:rsidR="00471D80" w:rsidRPr="00471D80" w:rsidRDefault="00471D80" w:rsidP="00471D80">
            <w:pPr>
              <w:pStyle w:val="a9"/>
              <w:jc w:val="both"/>
              <w:rPr>
                <w:rFonts w:ascii="Sylfaen" w:hAnsi="Sylfaen" w:cs="Sylfaen"/>
                <w:color w:val="000000"/>
                <w:shd w:val="clear" w:color="auto" w:fill="FFFFFF"/>
                <w:lang w:val="ka-GE"/>
              </w:rPr>
            </w:pPr>
          </w:p>
          <w:p w14:paraId="19F23FC9" w14:textId="1AAD761E" w:rsidR="00471D80" w:rsidRPr="00471D80" w:rsidRDefault="00471D80">
            <w:pPr>
              <w:pStyle w:val="a9"/>
              <w:numPr>
                <w:ilvl w:val="0"/>
                <w:numId w:val="37"/>
              </w:numPr>
              <w:jc w:val="both"/>
              <w:rPr>
                <w:rFonts w:ascii="Sylfaen" w:hAnsi="Sylfaen"/>
                <w:b/>
                <w:lang w:val="ka-GE"/>
              </w:rPr>
            </w:pPr>
            <w:r w:rsidRPr="00471D80">
              <w:rPr>
                <w:rFonts w:ascii="Sylfaen" w:hAnsi="Sylfaen"/>
                <w:bCs/>
                <w:lang w:val="ka-GE"/>
              </w:rPr>
              <w:t xml:space="preserve">მამუკა ხაზარაძის და ბადრი ჯაფარიძის </w:t>
            </w:r>
            <w:r w:rsidRPr="00471D80">
              <w:rPr>
                <w:rFonts w:ascii="Sylfaen" w:hAnsi="Sylfaen"/>
                <w:b/>
                <w:lang w:val="ka-GE"/>
              </w:rPr>
              <w:t>საკასაციო საჩივარი</w:t>
            </w:r>
            <w:r>
              <w:rPr>
                <w:rFonts w:ascii="Sylfaen" w:hAnsi="Sylfaen"/>
                <w:b/>
                <w:lang w:val="ka-GE"/>
              </w:rPr>
              <w:t xml:space="preserve"> </w:t>
            </w:r>
            <w:r w:rsidRPr="00471D80">
              <w:rPr>
                <w:rFonts w:ascii="Sylfaen" w:hAnsi="Sylfaen" w:cs="Sylfaen"/>
                <w:color w:val="000000" w:themeColor="text1"/>
                <w:lang w:val="ka-GE"/>
              </w:rPr>
              <w:t>თბილისის</w:t>
            </w:r>
            <w:r w:rsidRPr="00471D80">
              <w:rPr>
                <w:rFonts w:ascii="Sylfaen" w:hAnsi="Sylfaen"/>
                <w:color w:val="000000" w:themeColor="text1"/>
                <w:lang w:val="ka-GE"/>
              </w:rPr>
              <w:t xml:space="preserve"> სააპელაციო სასამართლოს 2023 წლის 26 იანვრის განაჩენ</w:t>
            </w:r>
            <w:r>
              <w:rPr>
                <w:rFonts w:ascii="Sylfaen" w:hAnsi="Sylfaen"/>
                <w:color w:val="000000" w:themeColor="text1"/>
                <w:lang w:val="ka-GE"/>
              </w:rPr>
              <w:t>ზე</w:t>
            </w:r>
          </w:p>
          <w:p w14:paraId="32BBAB6C" w14:textId="77777777" w:rsidR="00471D80" w:rsidRPr="00471D80" w:rsidRDefault="00471D80" w:rsidP="00471D80">
            <w:pPr>
              <w:pStyle w:val="a9"/>
              <w:rPr>
                <w:rFonts w:ascii="Sylfaen" w:hAnsi="Sylfaen"/>
                <w:b/>
                <w:lang w:val="ka-GE"/>
              </w:rPr>
            </w:pPr>
          </w:p>
          <w:p w14:paraId="3B3AEC8B" w14:textId="3D29BC4B" w:rsidR="004B1541" w:rsidRPr="004B1541" w:rsidRDefault="004B1541">
            <w:pPr>
              <w:pStyle w:val="a9"/>
              <w:numPr>
                <w:ilvl w:val="0"/>
                <w:numId w:val="37"/>
              </w:numPr>
              <w:jc w:val="both"/>
              <w:rPr>
                <w:rFonts w:ascii="Sylfaen" w:hAnsi="Sylfaen"/>
                <w:b/>
                <w:lang w:val="ka-GE"/>
              </w:rPr>
            </w:pPr>
            <w:r w:rsidRPr="00F03B89">
              <w:rPr>
                <w:rFonts w:ascii="Sylfaen" w:hAnsi="Sylfaen"/>
                <w:b/>
                <w:bCs/>
                <w:lang w:val="ka-GE"/>
              </w:rPr>
              <w:t>საქართველოს პარლამენტის  2022 წლის 15 თებერვლის #1361-</w:t>
            </w:r>
            <w:r w:rsidRPr="00F03B89">
              <w:rPr>
                <w:rFonts w:ascii="Sylfaen" w:hAnsi="Sylfaen"/>
                <w:b/>
                <w:bCs/>
              </w:rPr>
              <w:t>VIII</w:t>
            </w:r>
            <w:r w:rsidRPr="00F03B89">
              <w:rPr>
                <w:rFonts w:ascii="Sylfaen" w:hAnsi="Sylfaen"/>
                <w:b/>
                <w:bCs/>
                <w:lang w:val="ka-GE"/>
              </w:rPr>
              <w:t>მს-</w:t>
            </w:r>
            <w:r w:rsidRPr="00F03B89">
              <w:rPr>
                <w:rFonts w:ascii="Sylfaen" w:hAnsi="Sylfaen"/>
                <w:b/>
                <w:bCs/>
              </w:rPr>
              <w:t>X</w:t>
            </w:r>
            <w:r w:rsidRPr="00F03B89">
              <w:rPr>
                <w:rFonts w:ascii="Sylfaen" w:hAnsi="Sylfaen"/>
                <w:b/>
                <w:bCs/>
                <w:lang w:val="ka-GE"/>
              </w:rPr>
              <w:t>მპ დადგენილება</w:t>
            </w:r>
          </w:p>
          <w:p w14:paraId="1DF689BF" w14:textId="77777777" w:rsidR="004B1541" w:rsidRPr="004B1541" w:rsidRDefault="004B1541" w:rsidP="004B1541">
            <w:pPr>
              <w:jc w:val="both"/>
              <w:rPr>
                <w:rFonts w:ascii="Sylfaen" w:hAnsi="Sylfaen"/>
                <w:b/>
                <w:lang w:val="ka-GE"/>
              </w:rPr>
            </w:pPr>
          </w:p>
          <w:permEnd w:id="1946123131"/>
          <w:p w14:paraId="067F2FF5" w14:textId="6CBC7E65" w:rsidR="001C7E3E" w:rsidRPr="007D34F4" w:rsidRDefault="001C7E3E">
            <w:pPr>
              <w:pStyle w:val="a9"/>
              <w:numPr>
                <w:ilvl w:val="0"/>
                <w:numId w:val="19"/>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8"/>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4A180" w14:textId="77777777" w:rsidR="001304CF" w:rsidRDefault="001304CF">
            <w:pPr>
              <w:pStyle w:val="a9"/>
              <w:numPr>
                <w:ilvl w:val="0"/>
                <w:numId w:val="16"/>
              </w:numPr>
              <w:tabs>
                <w:tab w:val="left" w:pos="4860"/>
              </w:tabs>
              <w:ind w:left="337" w:right="-108"/>
              <w:rPr>
                <w:rFonts w:ascii="Sylfaen" w:hAnsi="Sylfaen" w:cs="Sylfaen"/>
                <w:color w:val="000000"/>
                <w:lang w:val="ka-GE"/>
              </w:rPr>
            </w:pPr>
            <w:permStart w:id="754648598" w:edGrp="everyone"/>
          </w:p>
          <w:p w14:paraId="76C89949" w14:textId="4B5FBF8F" w:rsidR="00960B6D" w:rsidRDefault="001304CF" w:rsidP="001304CF">
            <w:pPr>
              <w:pStyle w:val="a9"/>
              <w:tabs>
                <w:tab w:val="left" w:pos="4860"/>
              </w:tabs>
              <w:ind w:left="337" w:right="-108"/>
              <w:rPr>
                <w:rFonts w:ascii="Sylfaen" w:hAnsi="Sylfaen" w:cs="Sylfaen"/>
                <w:color w:val="000000"/>
                <w:lang w:val="ka-GE"/>
              </w:rPr>
            </w:pPr>
            <w:r>
              <w:rPr>
                <w:rFonts w:ascii="Sylfaen" w:hAnsi="Sylfaen" w:cs="Sylfaen"/>
                <w:color w:val="000000"/>
                <w:lang w:val="ka-GE"/>
              </w:rPr>
              <w:t>მამუკა ხაზარაძე</w:t>
            </w:r>
          </w:p>
          <w:p w14:paraId="4928BE62" w14:textId="77777777" w:rsidR="001304CF" w:rsidRDefault="001304CF" w:rsidP="001304CF">
            <w:pPr>
              <w:tabs>
                <w:tab w:val="left" w:pos="4860"/>
              </w:tabs>
              <w:ind w:left="-23" w:right="-108"/>
              <w:rPr>
                <w:rFonts w:ascii="Sylfaen" w:hAnsi="Sylfaen" w:cs="Sylfaen"/>
                <w:color w:val="000000"/>
                <w:lang w:val="ka-GE"/>
              </w:rPr>
            </w:pPr>
          </w:p>
          <w:p w14:paraId="07BB8915" w14:textId="77777777" w:rsidR="001304CF" w:rsidRDefault="001304CF" w:rsidP="001304CF">
            <w:pPr>
              <w:tabs>
                <w:tab w:val="left" w:pos="4860"/>
              </w:tabs>
              <w:ind w:left="-23" w:right="-108"/>
              <w:rPr>
                <w:rFonts w:ascii="Sylfaen" w:hAnsi="Sylfaen" w:cs="Sylfaen"/>
                <w:color w:val="000000"/>
                <w:lang w:val="ka-GE"/>
              </w:rPr>
            </w:pPr>
          </w:p>
          <w:p w14:paraId="2465B80E" w14:textId="77777777" w:rsidR="001304CF" w:rsidRPr="001304CF" w:rsidRDefault="001304CF" w:rsidP="001304CF">
            <w:pPr>
              <w:tabs>
                <w:tab w:val="left" w:pos="4860"/>
              </w:tabs>
              <w:ind w:left="-23" w:right="-108"/>
              <w:rPr>
                <w:rFonts w:ascii="Sylfaen" w:hAnsi="Sylfaen" w:cs="Sylfaen"/>
                <w:color w:val="000000"/>
                <w:lang w:val="ka-GE"/>
              </w:rPr>
            </w:pPr>
          </w:p>
          <w:p w14:paraId="2EADD3F3" w14:textId="5DA8D3AA" w:rsidR="00775417" w:rsidRDefault="001304CF" w:rsidP="00775417">
            <w:pPr>
              <w:pStyle w:val="a9"/>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ბადრი ჯაფარიძე</w:t>
            </w:r>
          </w:p>
          <w:p w14:paraId="679E5C53" w14:textId="77777777" w:rsidR="00775417" w:rsidRPr="00775417" w:rsidRDefault="00775417" w:rsidP="00775417">
            <w:pPr>
              <w:tabs>
                <w:tab w:val="left" w:pos="4860"/>
              </w:tabs>
              <w:ind w:right="-108"/>
              <w:rPr>
                <w:rFonts w:ascii="Sylfaen" w:hAnsi="Sylfaen" w:cs="Sylfaen"/>
                <w:color w:val="000000"/>
                <w:lang w:val="ka-GE"/>
              </w:rPr>
            </w:pPr>
          </w:p>
          <w:p w14:paraId="6807B4E3" w14:textId="22298A5D" w:rsidR="00775417" w:rsidRPr="00775417" w:rsidRDefault="00775417" w:rsidP="00775417">
            <w:pPr>
              <w:pStyle w:val="a9"/>
              <w:numPr>
                <w:ilvl w:val="0"/>
                <w:numId w:val="16"/>
              </w:numPr>
              <w:tabs>
                <w:tab w:val="left" w:pos="4860"/>
              </w:tabs>
              <w:ind w:left="337" w:right="-108"/>
              <w:rPr>
                <w:rFonts w:ascii="Sylfaen" w:hAnsi="Sylfaen" w:cs="Sylfaen"/>
                <w:color w:val="000000"/>
                <w:lang w:val="ka-GE"/>
              </w:rPr>
            </w:pPr>
            <w:r w:rsidRPr="00775417">
              <w:rPr>
                <w:rFonts w:ascii="Sylfaen" w:hAnsi="Sylfaen" w:cs="Sylfaen"/>
                <w:color w:val="000000"/>
                <w:lang w:val="ka-GE"/>
              </w:rPr>
              <w:t>მამუკა ხაზარაძის და ბადრი ჯაფარიძის წარმომადგენელი ზვიად კორძაძე</w:t>
            </w:r>
          </w:p>
          <w:permEnd w:id="754648598"/>
          <w:p w14:paraId="51D4B716" w14:textId="6BB7C117" w:rsidR="00960B6D" w:rsidRPr="007D34F4" w:rsidRDefault="00960B6D">
            <w:pPr>
              <w:pStyle w:val="a9"/>
              <w:numPr>
                <w:ilvl w:val="0"/>
                <w:numId w:val="16"/>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1DDBF" w14:textId="77777777" w:rsidR="001304CF" w:rsidRDefault="001304CF">
            <w:pPr>
              <w:pStyle w:val="a9"/>
              <w:numPr>
                <w:ilvl w:val="0"/>
                <w:numId w:val="17"/>
              </w:numPr>
              <w:tabs>
                <w:tab w:val="left" w:pos="4860"/>
              </w:tabs>
              <w:ind w:left="342" w:right="-24"/>
              <w:rPr>
                <w:rFonts w:ascii="Sylfaen" w:hAnsi="Sylfaen" w:cs="Sylfaen"/>
                <w:color w:val="000000"/>
                <w:lang w:val="ka-GE"/>
              </w:rPr>
            </w:pPr>
            <w:permStart w:id="1768893158" w:edGrp="everyone"/>
          </w:p>
          <w:p w14:paraId="0090F784" w14:textId="477AA828" w:rsidR="00960B6D" w:rsidRDefault="001304CF" w:rsidP="001304CF">
            <w:pPr>
              <w:pStyle w:val="a9"/>
              <w:tabs>
                <w:tab w:val="left" w:pos="4860"/>
              </w:tabs>
              <w:ind w:left="342" w:right="-24"/>
              <w:rPr>
                <w:rFonts w:ascii="Sylfaen" w:hAnsi="Sylfaen" w:cs="Sylfaen"/>
                <w:color w:val="000000"/>
                <w:lang w:val="ka-GE"/>
              </w:rPr>
            </w:pPr>
            <w:r>
              <w:rPr>
                <w:rFonts w:ascii="Sylfaen" w:hAnsi="Sylfaen" w:cs="Sylfaen"/>
                <w:color w:val="000000"/>
                <w:lang w:val="ka-GE"/>
              </w:rPr>
              <w:t>10 აპრილი 2023 წელი</w:t>
            </w:r>
          </w:p>
          <w:p w14:paraId="484211C7" w14:textId="77777777" w:rsidR="001304CF" w:rsidRDefault="001304CF" w:rsidP="001304CF">
            <w:pPr>
              <w:pStyle w:val="a9"/>
              <w:tabs>
                <w:tab w:val="left" w:pos="4860"/>
              </w:tabs>
              <w:ind w:left="342" w:right="-24"/>
              <w:rPr>
                <w:rFonts w:ascii="Sylfaen" w:hAnsi="Sylfaen" w:cs="Sylfaen"/>
                <w:color w:val="000000"/>
                <w:lang w:val="ka-GE"/>
              </w:rPr>
            </w:pPr>
          </w:p>
          <w:p w14:paraId="5BFE54F0" w14:textId="77777777" w:rsidR="001304CF" w:rsidRDefault="001304CF" w:rsidP="001304CF">
            <w:pPr>
              <w:pStyle w:val="a9"/>
              <w:tabs>
                <w:tab w:val="left" w:pos="4860"/>
              </w:tabs>
              <w:ind w:left="342" w:right="-24"/>
              <w:rPr>
                <w:rFonts w:ascii="Sylfaen" w:hAnsi="Sylfaen" w:cs="Sylfaen"/>
                <w:color w:val="000000"/>
                <w:lang w:val="ka-GE"/>
              </w:rPr>
            </w:pPr>
          </w:p>
          <w:p w14:paraId="042B7C1A" w14:textId="77777777" w:rsidR="001304CF" w:rsidRDefault="001304CF" w:rsidP="001304CF">
            <w:pPr>
              <w:pStyle w:val="a9"/>
              <w:tabs>
                <w:tab w:val="left" w:pos="4860"/>
              </w:tabs>
              <w:ind w:left="342" w:right="-24"/>
              <w:rPr>
                <w:rFonts w:ascii="Sylfaen" w:hAnsi="Sylfaen" w:cs="Sylfaen"/>
                <w:color w:val="000000"/>
                <w:lang w:val="ka-GE"/>
              </w:rPr>
            </w:pPr>
          </w:p>
          <w:p w14:paraId="6348593F" w14:textId="02A5F9A2" w:rsidR="00960B6D" w:rsidRDefault="001304CF">
            <w:pPr>
              <w:pStyle w:val="a9"/>
              <w:numPr>
                <w:ilvl w:val="0"/>
                <w:numId w:val="17"/>
              </w:numPr>
              <w:tabs>
                <w:tab w:val="left" w:pos="4860"/>
              </w:tabs>
              <w:ind w:left="342" w:right="-24"/>
              <w:rPr>
                <w:rFonts w:ascii="Sylfaen" w:hAnsi="Sylfaen" w:cs="Sylfaen"/>
                <w:color w:val="000000"/>
                <w:lang w:val="ka-GE"/>
              </w:rPr>
            </w:pPr>
            <w:r>
              <w:rPr>
                <w:rFonts w:ascii="Sylfaen" w:hAnsi="Sylfaen" w:cs="Sylfaen"/>
                <w:color w:val="000000"/>
                <w:lang w:val="ka-GE"/>
              </w:rPr>
              <w:t>10 აპრილი 2023 წელი</w:t>
            </w:r>
          </w:p>
          <w:p w14:paraId="270C73BE" w14:textId="77777777" w:rsidR="00775417" w:rsidRPr="00775417" w:rsidRDefault="00775417" w:rsidP="00775417">
            <w:pPr>
              <w:tabs>
                <w:tab w:val="left" w:pos="4860"/>
              </w:tabs>
              <w:ind w:right="-24"/>
              <w:rPr>
                <w:rFonts w:ascii="Sylfaen" w:hAnsi="Sylfaen" w:cs="Sylfaen"/>
                <w:color w:val="000000"/>
                <w:lang w:val="ka-GE"/>
              </w:rPr>
            </w:pPr>
          </w:p>
          <w:p w14:paraId="6880B642" w14:textId="0950FA7B" w:rsidR="00960B6D" w:rsidRPr="007D34F4" w:rsidRDefault="00775417">
            <w:pPr>
              <w:pStyle w:val="a9"/>
              <w:numPr>
                <w:ilvl w:val="0"/>
                <w:numId w:val="17"/>
              </w:numPr>
              <w:tabs>
                <w:tab w:val="left" w:pos="4860"/>
              </w:tabs>
              <w:ind w:left="342" w:right="-24"/>
              <w:rPr>
                <w:rFonts w:ascii="Sylfaen" w:hAnsi="Sylfaen" w:cs="Sylfaen"/>
                <w:color w:val="000000"/>
                <w:lang w:val="ka-GE"/>
              </w:rPr>
            </w:pPr>
            <w:r>
              <w:rPr>
                <w:rFonts w:ascii="Sylfaen" w:hAnsi="Sylfaen" w:cs="Sylfaen"/>
                <w:color w:val="000000"/>
                <w:lang w:val="ka-GE"/>
              </w:rPr>
              <w:t>10 აპრილი 2023 წელი</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36477" w14:textId="20E3DC32" w:rsidR="001304CF" w:rsidRDefault="001304CF">
            <w:pPr>
              <w:pStyle w:val="a9"/>
              <w:numPr>
                <w:ilvl w:val="0"/>
                <w:numId w:val="18"/>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w:t>
            </w:r>
          </w:p>
          <w:p w14:paraId="237715C9" w14:textId="77777777" w:rsidR="001304CF" w:rsidRDefault="001304CF" w:rsidP="001304CF">
            <w:pPr>
              <w:pStyle w:val="a9"/>
              <w:tabs>
                <w:tab w:val="left" w:pos="4860"/>
              </w:tabs>
              <w:ind w:left="252" w:right="-18"/>
              <w:rPr>
                <w:rFonts w:ascii="Sylfaen" w:hAnsi="Sylfaen" w:cs="Sylfaen"/>
                <w:color w:val="000000"/>
                <w:lang w:val="ka-GE"/>
              </w:rPr>
            </w:pPr>
          </w:p>
          <w:p w14:paraId="3B5B91FA" w14:textId="77777777" w:rsidR="001304CF" w:rsidRDefault="001304CF" w:rsidP="001304CF">
            <w:pPr>
              <w:pStyle w:val="a9"/>
              <w:tabs>
                <w:tab w:val="left" w:pos="4860"/>
              </w:tabs>
              <w:ind w:left="252" w:right="-18"/>
              <w:rPr>
                <w:rFonts w:ascii="Sylfaen" w:hAnsi="Sylfaen" w:cs="Sylfaen"/>
                <w:color w:val="000000"/>
                <w:lang w:val="ka-GE"/>
              </w:rPr>
            </w:pPr>
          </w:p>
          <w:p w14:paraId="5AC7E60A" w14:textId="77777777" w:rsidR="001304CF" w:rsidRDefault="001304CF" w:rsidP="001304CF">
            <w:pPr>
              <w:pStyle w:val="a9"/>
              <w:tabs>
                <w:tab w:val="left" w:pos="4860"/>
              </w:tabs>
              <w:ind w:left="252" w:right="-18"/>
              <w:rPr>
                <w:rFonts w:ascii="Sylfaen" w:hAnsi="Sylfaen" w:cs="Sylfaen"/>
                <w:color w:val="000000"/>
                <w:lang w:val="ka-GE"/>
              </w:rPr>
            </w:pPr>
          </w:p>
          <w:p w14:paraId="21B5E703" w14:textId="3268B1DC" w:rsidR="001304CF" w:rsidRPr="00775417" w:rsidRDefault="00775417" w:rsidP="00775417">
            <w:pPr>
              <w:tabs>
                <w:tab w:val="left" w:pos="4860"/>
              </w:tabs>
              <w:ind w:right="-18"/>
              <w:rPr>
                <w:rFonts w:ascii="Sylfaen" w:hAnsi="Sylfaen" w:cs="Sylfaen"/>
                <w:color w:val="000000"/>
                <w:lang w:val="ka-GE"/>
              </w:rPr>
            </w:pPr>
            <w:r>
              <w:rPr>
                <w:rFonts w:ascii="Sylfaen" w:hAnsi="Sylfaen" w:cs="Sylfaen"/>
                <w:color w:val="000000"/>
                <w:lang w:val="ka-GE"/>
              </w:rPr>
              <w:t>2.</w:t>
            </w:r>
          </w:p>
          <w:p w14:paraId="530AA7FD" w14:textId="77777777" w:rsidR="001304CF" w:rsidRDefault="001304CF" w:rsidP="001304CF">
            <w:pPr>
              <w:tabs>
                <w:tab w:val="left" w:pos="4860"/>
              </w:tabs>
              <w:ind w:right="-18"/>
              <w:rPr>
                <w:rFonts w:ascii="Sylfaen" w:hAnsi="Sylfaen" w:cs="Sylfaen"/>
                <w:color w:val="000000"/>
                <w:lang w:val="ka-GE"/>
              </w:rPr>
            </w:pPr>
          </w:p>
          <w:p w14:paraId="3B2F8AB2" w14:textId="77777777" w:rsidR="001304CF" w:rsidRDefault="001304CF" w:rsidP="001304CF">
            <w:pPr>
              <w:tabs>
                <w:tab w:val="left" w:pos="4860"/>
              </w:tabs>
              <w:ind w:right="-18"/>
              <w:rPr>
                <w:rFonts w:ascii="Sylfaen" w:hAnsi="Sylfaen" w:cs="Sylfaen"/>
                <w:color w:val="000000"/>
                <w:lang w:val="ka-GE"/>
              </w:rPr>
            </w:pPr>
          </w:p>
          <w:p w14:paraId="6C0E86DB" w14:textId="34170323" w:rsidR="001304CF" w:rsidRPr="001304CF" w:rsidRDefault="00775417" w:rsidP="001304CF">
            <w:pPr>
              <w:tabs>
                <w:tab w:val="left" w:pos="4860"/>
              </w:tabs>
              <w:ind w:right="-18"/>
              <w:rPr>
                <w:rFonts w:ascii="Sylfaen" w:hAnsi="Sylfaen" w:cs="Sylfaen"/>
                <w:color w:val="000000"/>
                <w:lang w:val="ka-GE"/>
              </w:rPr>
            </w:pPr>
            <w:r>
              <w:rPr>
                <w:rFonts w:ascii="Sylfaen" w:hAnsi="Sylfaen" w:cs="Sylfaen"/>
                <w:color w:val="000000"/>
                <w:lang w:val="ka-GE"/>
              </w:rPr>
              <w:t>3.</w:t>
            </w:r>
          </w:p>
          <w:p w14:paraId="197D2C39" w14:textId="77777777" w:rsidR="001304CF" w:rsidRDefault="001304CF" w:rsidP="001304CF">
            <w:pPr>
              <w:pStyle w:val="a9"/>
              <w:tabs>
                <w:tab w:val="left" w:pos="4860"/>
              </w:tabs>
              <w:ind w:left="252" w:right="-18"/>
              <w:rPr>
                <w:rFonts w:ascii="Sylfaen" w:hAnsi="Sylfaen" w:cs="Sylfaen"/>
                <w:color w:val="000000"/>
                <w:lang w:val="ka-GE"/>
              </w:rPr>
            </w:pPr>
          </w:p>
          <w:p w14:paraId="10F0A99C" w14:textId="77777777" w:rsidR="001304CF" w:rsidRPr="001304CF" w:rsidRDefault="001304CF" w:rsidP="001304CF">
            <w:pPr>
              <w:tabs>
                <w:tab w:val="left" w:pos="4860"/>
              </w:tabs>
              <w:ind w:right="-18"/>
              <w:rPr>
                <w:rFonts w:ascii="Sylfaen" w:hAnsi="Sylfaen" w:cs="Sylfaen"/>
                <w:color w:val="000000"/>
                <w:lang w:val="ka-GE"/>
              </w:rPr>
            </w:pPr>
          </w:p>
          <w:permEnd w:id="436424476"/>
          <w:p w14:paraId="2CDCF811" w14:textId="03126689" w:rsidR="00960B6D" w:rsidRPr="007D34F4" w:rsidRDefault="00960B6D">
            <w:pPr>
              <w:pStyle w:val="a9"/>
              <w:numPr>
                <w:ilvl w:val="0"/>
                <w:numId w:val="18"/>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7E9F1" w14:textId="77777777" w:rsidR="006C3D3E" w:rsidRDefault="006C3D3E" w:rsidP="008E78F7">
      <w:r>
        <w:separator/>
      </w:r>
    </w:p>
  </w:endnote>
  <w:endnote w:type="continuationSeparator" w:id="0">
    <w:p w14:paraId="2EFA4E7E" w14:textId="77777777" w:rsidR="006C3D3E" w:rsidRDefault="006C3D3E" w:rsidP="008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arion Regular">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tNusx">
    <w:altName w:val="﷽﷽﷽﷽﷽﷽﷽﷽䘔Ĩ怀"/>
    <w:panose1 w:val="020B05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Literaturuly">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altName w:val="﷽﷽﷽﷽﷽﷽ﻀ옻"/>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LHBEN+TimesNewRoman">
    <w:altName w:val="Times New Roman"/>
    <w:panose1 w:val="00000000000000000000"/>
    <w:charset w:val="00"/>
    <w:family w:val="roman"/>
    <w:notTrueType/>
    <w:pitch w:val="default"/>
    <w:sig w:usb0="00000003" w:usb1="00000000" w:usb2="00000000" w:usb3="00000000" w:csb0="00000001" w:csb1="00000000"/>
  </w:font>
  <w:font w:name="FontAwesome">
    <w:charset w:val="00"/>
    <w:family w:val="auto"/>
    <w:pitch w:val="default"/>
  </w:font>
  <w:font w:name="dejavu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cadNusx">
    <w:altName w:val="Calibri"/>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37DEB5BF" w:rsidR="00D60125" w:rsidRDefault="00D60125">
        <w:pPr>
          <w:pStyle w:val="af1"/>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52E60">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D60125" w:rsidRDefault="00D60125">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41B51" w14:textId="77777777" w:rsidR="006C3D3E" w:rsidRDefault="006C3D3E" w:rsidP="008E78F7">
      <w:r>
        <w:separator/>
      </w:r>
    </w:p>
  </w:footnote>
  <w:footnote w:type="continuationSeparator" w:id="0">
    <w:p w14:paraId="57DF7DBA" w14:textId="77777777" w:rsidR="006C3D3E" w:rsidRDefault="006C3D3E" w:rsidP="008E78F7">
      <w:r>
        <w:continuationSeparator/>
      </w:r>
    </w:p>
  </w:footnote>
  <w:footnote w:id="1">
    <w:p w14:paraId="2921EEE9" w14:textId="00E20DE7" w:rsidR="00AB7FB5" w:rsidRPr="00F87B48" w:rsidRDefault="00AB7FB5" w:rsidP="00F87B48">
      <w:pPr>
        <w:pStyle w:val="ab"/>
        <w:ind w:left="-720" w:right="-720"/>
        <w:jc w:val="both"/>
        <w:rPr>
          <w:rFonts w:ascii="Sylfaen" w:hAnsi="Sylfaen"/>
          <w:sz w:val="18"/>
          <w:szCs w:val="18"/>
          <w:lang w:val="ka-GE"/>
        </w:rPr>
      </w:pPr>
      <w:r w:rsidRPr="00F87B48">
        <w:rPr>
          <w:rStyle w:val="ad"/>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b"/>
        <w:ind w:left="-720" w:right="-720"/>
        <w:jc w:val="both"/>
        <w:rPr>
          <w:rFonts w:ascii="Sylfaen" w:hAnsi="Sylfaen"/>
          <w:sz w:val="18"/>
          <w:szCs w:val="18"/>
          <w:lang w:val="ka-GE"/>
        </w:rPr>
      </w:pPr>
      <w:r w:rsidRPr="00F87B48">
        <w:rPr>
          <w:rStyle w:val="ad"/>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b"/>
        <w:ind w:left="-720" w:right="-720"/>
        <w:jc w:val="both"/>
        <w:rPr>
          <w:rFonts w:ascii="Sylfaen" w:hAnsi="Sylfaen"/>
          <w:sz w:val="18"/>
          <w:szCs w:val="18"/>
          <w:lang w:val="ka-GE"/>
        </w:rPr>
      </w:pPr>
      <w:r w:rsidRPr="00F87B48">
        <w:rPr>
          <w:rStyle w:val="ad"/>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b"/>
        <w:ind w:left="-720" w:right="-720"/>
        <w:jc w:val="both"/>
        <w:rPr>
          <w:rFonts w:ascii="Sylfaen" w:hAnsi="Sylfaen"/>
          <w:sz w:val="18"/>
          <w:szCs w:val="18"/>
          <w:lang w:val="ka-GE"/>
        </w:rPr>
      </w:pPr>
      <w:r w:rsidRPr="00F87B48">
        <w:rPr>
          <w:rStyle w:val="ad"/>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b"/>
        <w:ind w:left="-720" w:right="-720"/>
        <w:jc w:val="both"/>
        <w:rPr>
          <w:rFonts w:ascii="Sylfaen" w:hAnsi="Sylfaen"/>
          <w:sz w:val="18"/>
          <w:szCs w:val="18"/>
          <w:lang w:val="ka-GE"/>
        </w:rPr>
      </w:pPr>
      <w:r w:rsidRPr="00F87B48">
        <w:rPr>
          <w:rStyle w:val="ad"/>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b"/>
        <w:ind w:left="-720" w:right="-720"/>
        <w:jc w:val="both"/>
        <w:rPr>
          <w:rFonts w:ascii="Sylfaen" w:hAnsi="Sylfaen"/>
          <w:sz w:val="18"/>
          <w:szCs w:val="18"/>
          <w:lang w:val="ka-GE"/>
        </w:rPr>
      </w:pPr>
      <w:r w:rsidRPr="00F87B48">
        <w:rPr>
          <w:rStyle w:val="ad"/>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0A40BDE" w14:textId="77777777" w:rsidR="00D549DB" w:rsidRPr="00C05F1B" w:rsidRDefault="00D549DB" w:rsidP="00D549DB">
      <w:pPr>
        <w:pStyle w:val="ab"/>
        <w:jc w:val="both"/>
        <w:rPr>
          <w:rFonts w:ascii="Sylfaen" w:hAnsi="Sylfaen"/>
          <w:lang w:val="ka-GE"/>
        </w:rPr>
      </w:pPr>
      <w:r>
        <w:rPr>
          <w:rStyle w:val="ad"/>
        </w:rPr>
        <w:footnoteRef/>
      </w:r>
      <w:r w:rsidRPr="00C64A58">
        <w:rPr>
          <w:lang w:val="ka-GE"/>
        </w:rPr>
        <w:t xml:space="preserve"> </w:t>
      </w:r>
      <w:r>
        <w:rPr>
          <w:rFonts w:ascii="Sylfaen" w:hAnsi="Sylfaen"/>
          <w:lang w:val="ka-GE"/>
        </w:rPr>
        <w:t xml:space="preserve">საქართველოს საკონსტიტუციო სასამართლოს 2009 წლის 13 მაისის გადაწყვეტილება N1/1/428,447,459 საქმეზე </w:t>
      </w:r>
      <w:r>
        <w:rPr>
          <w:rFonts w:ascii="Sylfaen" w:hAnsi="Sylfaen"/>
          <w:i/>
          <w:lang w:val="ka-GE"/>
        </w:rPr>
        <w:t>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w:t>
      </w:r>
      <w:r w:rsidRPr="00F9678A">
        <w:rPr>
          <w:rFonts w:ascii="AcadNusx" w:hAnsi="AcadNusx"/>
          <w:bCs/>
          <w:lang w:val="ka-GE"/>
        </w:rPr>
        <w:t>, II, 1</w:t>
      </w:r>
      <w:r w:rsidRPr="00F9678A">
        <w:rPr>
          <w:rFonts w:ascii="AcadNusx" w:hAnsi="AcadNusx"/>
          <w:lang w:val="ka-GE"/>
        </w:rPr>
        <w:t>.</w:t>
      </w:r>
    </w:p>
  </w:footnote>
  <w:footnote w:id="8">
    <w:p w14:paraId="706817F1" w14:textId="77777777" w:rsidR="00D549DB" w:rsidRPr="00F9678A" w:rsidRDefault="00D549DB" w:rsidP="00D549DB">
      <w:pPr>
        <w:pStyle w:val="ab"/>
        <w:jc w:val="both"/>
        <w:rPr>
          <w:rFonts w:ascii="Sylfaen" w:hAnsi="Sylfaen"/>
          <w:lang w:val="ka-GE"/>
        </w:rPr>
      </w:pPr>
      <w:r>
        <w:rPr>
          <w:rStyle w:val="ad"/>
        </w:rPr>
        <w:footnoteRef/>
      </w:r>
      <w:r w:rsidRPr="00F9678A">
        <w:rPr>
          <w:lang w:val="ka-GE"/>
        </w:rPr>
        <w:t xml:space="preserve"> </w:t>
      </w:r>
      <w:r>
        <w:rPr>
          <w:rFonts w:ascii="Sylfaen" w:hAnsi="Sylfaen"/>
          <w:lang w:val="ka-GE"/>
        </w:rPr>
        <w:t>იქვე</w:t>
      </w:r>
      <w:r w:rsidRPr="00F9678A">
        <w:rPr>
          <w:rFonts w:ascii="AcadNusx" w:hAnsi="AcadNusx"/>
          <w:bCs/>
          <w:lang w:val="ka-GE"/>
        </w:rPr>
        <w:t>, II, 1</w:t>
      </w:r>
      <w:r w:rsidRPr="00F9678A">
        <w:rPr>
          <w:rFonts w:ascii="AcadNusx" w:hAnsi="AcadNusx"/>
          <w:lang w:val="ka-GE"/>
        </w:rPr>
        <w:t>.</w:t>
      </w:r>
    </w:p>
  </w:footnote>
  <w:footnote w:id="9">
    <w:p w14:paraId="646B5FA6" w14:textId="77777777" w:rsidR="00D549DB" w:rsidRPr="000A67CE" w:rsidRDefault="00D549DB" w:rsidP="00D549DB">
      <w:pPr>
        <w:pStyle w:val="ab"/>
        <w:jc w:val="both"/>
        <w:rPr>
          <w:rFonts w:ascii="Sylfaen" w:hAnsi="Sylfaen"/>
          <w:lang w:val="ka-GE"/>
        </w:rPr>
      </w:pPr>
      <w:r>
        <w:rPr>
          <w:rStyle w:val="ad"/>
        </w:rPr>
        <w:footnoteRef/>
      </w:r>
      <w:r w:rsidRPr="000A67CE">
        <w:rPr>
          <w:lang w:val="ka-GE"/>
        </w:rPr>
        <w:t xml:space="preserve"> </w:t>
      </w:r>
      <w:r>
        <w:rPr>
          <w:rFonts w:ascii="Sylfaen" w:hAnsi="Sylfaen"/>
          <w:lang w:val="ka-GE"/>
        </w:rPr>
        <w:t>საქართველოს საკონსტიტუციო სასამართლოს 2014 წლის 13 ნოემბრის გადაწყვეტილება</w:t>
      </w:r>
      <w:r w:rsidRPr="00F551E3">
        <w:rPr>
          <w:rFonts w:ascii="Sylfaen" w:hAnsi="Sylfaen"/>
          <w:lang w:val="ka-GE"/>
        </w:rPr>
        <w:t xml:space="preserve"> </w:t>
      </w:r>
      <w:r w:rsidRPr="00F551E3">
        <w:rPr>
          <w:rFonts w:ascii="AcadNusx" w:hAnsi="AcadNusx"/>
          <w:noProof/>
          <w:lang w:val="ka-GE"/>
        </w:rPr>
        <w:t>#</w:t>
      </w:r>
      <w:r w:rsidRPr="00C60C95">
        <w:rPr>
          <w:rFonts w:ascii="AcadNusx" w:hAnsi="AcadNusx"/>
          <w:lang w:val="ka-GE"/>
        </w:rPr>
        <w:t>1/</w:t>
      </w:r>
      <w:r w:rsidRPr="00F551E3">
        <w:rPr>
          <w:rFonts w:ascii="Sylfaen" w:hAnsi="Sylfaen"/>
          <w:lang w:val="ka-GE"/>
        </w:rPr>
        <w:t>4</w:t>
      </w:r>
      <w:r w:rsidRPr="00C60C95">
        <w:rPr>
          <w:rFonts w:ascii="AcadNusx" w:hAnsi="AcadNusx"/>
          <w:lang w:val="ka-GE"/>
        </w:rPr>
        <w:t>/557,571,576</w:t>
      </w:r>
      <w:r>
        <w:rPr>
          <w:rFonts w:ascii="Sylfaen" w:hAnsi="Sylfaen"/>
          <w:lang w:val="ka-GE"/>
        </w:rPr>
        <w:t xml:space="preserve"> </w:t>
      </w:r>
      <w:r w:rsidRPr="00C60C95">
        <w:rPr>
          <w:rFonts w:ascii="Sylfaen" w:hAnsi="Sylfaen"/>
          <w:lang w:val="ka-GE"/>
        </w:rPr>
        <w:t xml:space="preserve">საქმეზე </w:t>
      </w:r>
      <w:r>
        <w:rPr>
          <w:rFonts w:ascii="Sylfaen" w:hAnsi="Sylfaen"/>
          <w:i/>
          <w:lang w:val="ka-GE"/>
        </w:rPr>
        <w:t>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sidRPr="00C60C95">
        <w:rPr>
          <w:rFonts w:ascii="Sylfaen" w:hAnsi="Sylfaen"/>
          <w:i/>
          <w:lang w:val="ka-GE"/>
        </w:rPr>
        <w:t>,</w:t>
      </w:r>
      <w:r>
        <w:rPr>
          <w:rFonts w:ascii="Sylfaen" w:hAnsi="Sylfaen"/>
          <w:i/>
          <w:lang w:val="ka-GE"/>
        </w:rPr>
        <w:t xml:space="preserve"> </w:t>
      </w:r>
      <w:r w:rsidRPr="00C60C95">
        <w:rPr>
          <w:rFonts w:ascii="Sylfaen" w:hAnsi="Sylfaen"/>
          <w:lang w:val="ka-GE"/>
        </w:rPr>
        <w:t>II,</w:t>
      </w:r>
      <w:r>
        <w:rPr>
          <w:rFonts w:ascii="Sylfaen" w:hAnsi="Sylfaen"/>
          <w:lang w:val="ka-GE"/>
        </w:rPr>
        <w:t xml:space="preserve"> 51, 52.</w:t>
      </w:r>
    </w:p>
  </w:footnote>
  <w:footnote w:id="10">
    <w:p w14:paraId="0641611D" w14:textId="77777777" w:rsidR="00D549DB" w:rsidRPr="000A67CE" w:rsidRDefault="00D549DB" w:rsidP="00D549DB">
      <w:pPr>
        <w:pStyle w:val="ab"/>
        <w:jc w:val="both"/>
        <w:rPr>
          <w:rFonts w:ascii="Sylfaen" w:hAnsi="Sylfaen"/>
          <w:lang w:val="ka-GE"/>
        </w:rPr>
      </w:pPr>
      <w:r>
        <w:rPr>
          <w:rStyle w:val="ad"/>
        </w:rPr>
        <w:footnoteRef/>
      </w:r>
      <w:r w:rsidRPr="000A67CE">
        <w:rPr>
          <w:lang w:val="ka-GE"/>
        </w:rPr>
        <w:t xml:space="preserve"> </w:t>
      </w:r>
      <w:r>
        <w:rPr>
          <w:rFonts w:ascii="Sylfaen" w:hAnsi="Sylfaen"/>
          <w:lang w:val="ka-GE"/>
        </w:rPr>
        <w:t>იქვე</w:t>
      </w:r>
      <w:r w:rsidRPr="00C60C95">
        <w:rPr>
          <w:rFonts w:ascii="Sylfaen" w:hAnsi="Sylfaen"/>
          <w:i/>
          <w:lang w:val="ka-GE"/>
        </w:rPr>
        <w:t>,</w:t>
      </w:r>
      <w:r>
        <w:rPr>
          <w:rFonts w:ascii="Sylfaen" w:hAnsi="Sylfaen"/>
          <w:i/>
          <w:lang w:val="ka-GE"/>
        </w:rPr>
        <w:t xml:space="preserve"> </w:t>
      </w:r>
      <w:r w:rsidRPr="00C60C95">
        <w:rPr>
          <w:rFonts w:ascii="Sylfaen" w:hAnsi="Sylfaen"/>
          <w:lang w:val="ka-GE"/>
        </w:rPr>
        <w:t>II,</w:t>
      </w:r>
      <w:r>
        <w:rPr>
          <w:rFonts w:ascii="Sylfaen" w:hAnsi="Sylfaen"/>
          <w:lang w:val="ka-GE"/>
        </w:rPr>
        <w:t xml:space="preserve"> 50.</w:t>
      </w:r>
    </w:p>
  </w:footnote>
  <w:footnote w:id="11">
    <w:p w14:paraId="1537480A" w14:textId="77777777" w:rsidR="00D549DB" w:rsidRPr="00C05F1B" w:rsidRDefault="00D549DB" w:rsidP="00D549DB">
      <w:pPr>
        <w:pStyle w:val="ab"/>
        <w:jc w:val="both"/>
        <w:rPr>
          <w:rFonts w:ascii="Sylfaen" w:hAnsi="Sylfaen"/>
          <w:lang w:val="ka-GE"/>
        </w:rPr>
      </w:pPr>
      <w:r>
        <w:rPr>
          <w:rStyle w:val="ad"/>
        </w:rPr>
        <w:footnoteRef/>
      </w:r>
      <w:r w:rsidRPr="00C64A58">
        <w:rPr>
          <w:lang w:val="ka-GE"/>
        </w:rPr>
        <w:t xml:space="preserve"> </w:t>
      </w:r>
      <w:r>
        <w:rPr>
          <w:rFonts w:ascii="Sylfaen" w:hAnsi="Sylfaen"/>
          <w:lang w:val="ka-GE"/>
        </w:rPr>
        <w:t xml:space="preserve">საქართველოს საკონსტიტუციო სასამართლოს 2009 წლის 13 მაისის გადაწყვეტილება N1/1/428,447,459 საქმეზე </w:t>
      </w:r>
      <w:r>
        <w:rPr>
          <w:rFonts w:ascii="Sylfaen" w:hAnsi="Sylfaen"/>
          <w:i/>
          <w:lang w:val="ka-GE"/>
        </w:rPr>
        <w:t>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w:t>
      </w:r>
      <w:r w:rsidRPr="00F9678A">
        <w:rPr>
          <w:rFonts w:ascii="AcadNusx" w:hAnsi="AcadNusx"/>
          <w:bCs/>
          <w:lang w:val="ka-GE"/>
        </w:rPr>
        <w:t>, II, 1</w:t>
      </w:r>
      <w:r w:rsidRPr="00F9678A">
        <w:rPr>
          <w:rFonts w:ascii="AcadNusx" w:hAnsi="AcadNusx"/>
          <w:lang w:val="ka-GE"/>
        </w:rPr>
        <w:t>.</w:t>
      </w:r>
    </w:p>
  </w:footnote>
  <w:footnote w:id="12">
    <w:p w14:paraId="04D36B72" w14:textId="77777777" w:rsidR="00D549DB" w:rsidRPr="00F9678A" w:rsidRDefault="00D549DB" w:rsidP="00D549DB">
      <w:pPr>
        <w:pStyle w:val="ab"/>
        <w:jc w:val="both"/>
        <w:rPr>
          <w:rFonts w:ascii="Sylfaen" w:hAnsi="Sylfaen"/>
          <w:lang w:val="ka-GE"/>
        </w:rPr>
      </w:pPr>
      <w:r>
        <w:rPr>
          <w:rStyle w:val="ad"/>
        </w:rPr>
        <w:footnoteRef/>
      </w:r>
      <w:r w:rsidRPr="00F9678A">
        <w:rPr>
          <w:lang w:val="ka-GE"/>
        </w:rPr>
        <w:t xml:space="preserve"> </w:t>
      </w:r>
      <w:r>
        <w:rPr>
          <w:rFonts w:ascii="Sylfaen" w:hAnsi="Sylfaen"/>
          <w:lang w:val="ka-GE"/>
        </w:rPr>
        <w:t xml:space="preserve">საქართველოს საკონსტიტუციო სასამართლოს 2009 წლის 13 მაისის გადაწყვეტილება N1/1/428,447,459 საქმეზე </w:t>
      </w:r>
      <w:r>
        <w:rPr>
          <w:rFonts w:ascii="Sylfaen" w:hAnsi="Sylfaen"/>
          <w:i/>
          <w:lang w:val="ka-GE"/>
        </w:rPr>
        <w:t>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w:t>
      </w:r>
      <w:r w:rsidRPr="00F9678A">
        <w:rPr>
          <w:rFonts w:ascii="AcadNusx" w:hAnsi="AcadNusx"/>
          <w:bCs/>
          <w:lang w:val="ka-GE"/>
        </w:rPr>
        <w:t>, II,</w:t>
      </w:r>
      <w:r>
        <w:rPr>
          <w:rFonts w:ascii="Sylfaen" w:hAnsi="Sylfaen"/>
          <w:bCs/>
          <w:lang w:val="ka-GE"/>
        </w:rPr>
        <w:t xml:space="preserve"> 2.</w:t>
      </w:r>
    </w:p>
  </w:footnote>
  <w:footnote w:id="13">
    <w:p w14:paraId="3DCDB6A7" w14:textId="77777777" w:rsidR="00D549DB" w:rsidRPr="0005600E" w:rsidRDefault="00D549DB" w:rsidP="00D549DB">
      <w:pPr>
        <w:pStyle w:val="ab"/>
        <w:jc w:val="both"/>
        <w:rPr>
          <w:rFonts w:ascii="Sylfaen" w:hAnsi="Sylfaen"/>
          <w:lang w:val="ka-GE"/>
        </w:rPr>
      </w:pPr>
      <w:r>
        <w:rPr>
          <w:rStyle w:val="ad"/>
        </w:rPr>
        <w:footnoteRef/>
      </w:r>
      <w:r w:rsidRPr="0005600E">
        <w:rPr>
          <w:lang w:val="ka-GE"/>
        </w:rPr>
        <w:t xml:space="preserve"> </w:t>
      </w:r>
      <w:r>
        <w:rPr>
          <w:rFonts w:ascii="Sylfaen" w:hAnsi="Sylfaen"/>
          <w:lang w:val="ka-GE"/>
        </w:rPr>
        <w:t>იქვე</w:t>
      </w:r>
      <w:r w:rsidRPr="00F9678A">
        <w:rPr>
          <w:rFonts w:ascii="AcadNusx" w:hAnsi="AcadNusx"/>
          <w:bCs/>
          <w:lang w:val="ka-GE"/>
        </w:rPr>
        <w:t>, II,</w:t>
      </w:r>
      <w:r>
        <w:rPr>
          <w:rFonts w:ascii="Sylfaen" w:hAnsi="Sylfaen"/>
          <w:bCs/>
          <w:lang w:val="ka-GE"/>
        </w:rPr>
        <w:t xml:space="preserve"> 4.</w:t>
      </w:r>
    </w:p>
  </w:footnote>
  <w:footnote w:id="14">
    <w:p w14:paraId="17E4EE07" w14:textId="77777777" w:rsidR="00D549DB" w:rsidRPr="00754F4D" w:rsidRDefault="00D549DB" w:rsidP="00D549DB">
      <w:pPr>
        <w:pStyle w:val="ab"/>
        <w:rPr>
          <w:lang w:val="ka-GE"/>
        </w:rPr>
      </w:pPr>
      <w:r>
        <w:rPr>
          <w:rStyle w:val="ad"/>
        </w:rPr>
        <w:footnoteRef/>
      </w:r>
      <w:r w:rsidRPr="00957463">
        <w:rPr>
          <w:lang w:val="ka-GE"/>
        </w:rPr>
        <w:t xml:space="preserve"> </w:t>
      </w:r>
      <w:r>
        <w:rPr>
          <w:rFonts w:ascii="Sylfaen" w:hAnsi="Sylfaen"/>
          <w:lang w:val="ka-GE"/>
        </w:rPr>
        <w:t>იქვე</w:t>
      </w:r>
      <w:r w:rsidRPr="00F9678A">
        <w:rPr>
          <w:rFonts w:ascii="AcadNusx" w:hAnsi="AcadNusx"/>
          <w:bCs/>
          <w:lang w:val="ka-GE"/>
        </w:rPr>
        <w:t>, II,</w:t>
      </w:r>
      <w:r>
        <w:rPr>
          <w:rFonts w:ascii="Sylfaen" w:hAnsi="Sylfaen"/>
          <w:bCs/>
          <w:lang w:val="ka-GE"/>
        </w:rPr>
        <w:t xml:space="preserve"> 5.</w:t>
      </w:r>
    </w:p>
  </w:footnote>
  <w:footnote w:id="15">
    <w:p w14:paraId="448C2F5A" w14:textId="77777777" w:rsidR="00D549DB" w:rsidRPr="00935078" w:rsidRDefault="00D549DB" w:rsidP="00D549DB">
      <w:pPr>
        <w:pStyle w:val="ab"/>
        <w:rPr>
          <w:rFonts w:ascii="Sylfaen" w:hAnsi="Sylfaen"/>
          <w:lang w:val="ka-GE"/>
        </w:rPr>
      </w:pPr>
      <w:r>
        <w:rPr>
          <w:rStyle w:val="ad"/>
        </w:rPr>
        <w:footnoteRef/>
      </w:r>
      <w:r w:rsidRPr="001947F9">
        <w:rPr>
          <w:lang w:val="ka-GE"/>
        </w:rPr>
        <w:t xml:space="preserve"> </w:t>
      </w:r>
      <w:r>
        <w:rPr>
          <w:rFonts w:ascii="Sylfaen" w:hAnsi="Sylfaen"/>
          <w:lang w:val="ka-GE"/>
        </w:rPr>
        <w:t>იქვე</w:t>
      </w:r>
      <w:r w:rsidRPr="00F9678A">
        <w:rPr>
          <w:rFonts w:ascii="AcadNusx" w:hAnsi="AcadNusx"/>
          <w:bCs/>
          <w:lang w:val="ka-GE"/>
        </w:rPr>
        <w:t>, II,</w:t>
      </w:r>
      <w:r>
        <w:rPr>
          <w:rFonts w:ascii="Sylfaen" w:hAnsi="Sylfaen"/>
          <w:bCs/>
          <w:lang w:val="ka-GE"/>
        </w:rPr>
        <w:t xml:space="preserve"> 5.</w:t>
      </w:r>
    </w:p>
  </w:footnote>
  <w:footnote w:id="16">
    <w:p w14:paraId="51015AFF" w14:textId="77777777" w:rsidR="00D549DB" w:rsidRPr="00E71A42" w:rsidRDefault="00D549DB" w:rsidP="00D549DB">
      <w:pPr>
        <w:pStyle w:val="ab"/>
        <w:jc w:val="both"/>
        <w:rPr>
          <w:rFonts w:ascii="Sylfaen" w:hAnsi="Sylfaen"/>
          <w:lang w:val="ka-GE"/>
        </w:rPr>
      </w:pPr>
      <w:r>
        <w:rPr>
          <w:rStyle w:val="ad"/>
        </w:rPr>
        <w:footnoteRef/>
      </w:r>
      <w:r w:rsidRPr="00957463">
        <w:rPr>
          <w:lang w:val="ka-GE"/>
        </w:rPr>
        <w:t xml:space="preserve"> </w:t>
      </w:r>
      <w:r>
        <w:rPr>
          <w:rFonts w:ascii="Sylfaen" w:hAnsi="Sylfaen"/>
          <w:lang w:val="ka-GE"/>
        </w:rPr>
        <w:t xml:space="preserve">იქვე, </w:t>
      </w:r>
      <w:r w:rsidRPr="00F9678A">
        <w:rPr>
          <w:rFonts w:ascii="AcadNusx" w:hAnsi="AcadNusx"/>
          <w:bCs/>
          <w:lang w:val="ka-GE"/>
        </w:rPr>
        <w:t>II,</w:t>
      </w:r>
      <w:r>
        <w:rPr>
          <w:bCs/>
          <w:lang w:val="ka-GE"/>
        </w:rPr>
        <w:t xml:space="preserve"> </w:t>
      </w:r>
      <w:r>
        <w:rPr>
          <w:rFonts w:ascii="Sylfaen" w:hAnsi="Sylfaen"/>
          <w:lang w:val="ka-GE"/>
        </w:rPr>
        <w:t>23.</w:t>
      </w:r>
    </w:p>
  </w:footnote>
  <w:footnote w:id="17">
    <w:p w14:paraId="3C0CD788" w14:textId="77777777" w:rsidR="00D549DB" w:rsidRPr="00CE722A" w:rsidRDefault="00D549DB" w:rsidP="00D549DB">
      <w:pPr>
        <w:pStyle w:val="ab"/>
        <w:rPr>
          <w:lang w:val="ka-GE"/>
        </w:rPr>
      </w:pPr>
      <w:r>
        <w:rPr>
          <w:rStyle w:val="ad"/>
        </w:rPr>
        <w:footnoteRef/>
      </w:r>
      <w:r w:rsidRPr="00957463">
        <w:rPr>
          <w:lang w:val="ka-GE"/>
        </w:rPr>
        <w:t xml:space="preserve"> </w:t>
      </w:r>
      <w:r>
        <w:rPr>
          <w:rFonts w:ascii="Sylfaen" w:hAnsi="Sylfaen"/>
          <w:lang w:val="ka-GE"/>
        </w:rPr>
        <w:t>იქვე</w:t>
      </w:r>
      <w:r w:rsidRPr="00F9678A">
        <w:rPr>
          <w:rFonts w:ascii="AcadNusx" w:hAnsi="AcadNusx"/>
          <w:bCs/>
          <w:lang w:val="ka-GE"/>
        </w:rPr>
        <w:t>, II,</w:t>
      </w:r>
      <w:r>
        <w:rPr>
          <w:rFonts w:ascii="Sylfaen" w:hAnsi="Sylfaen"/>
          <w:bCs/>
          <w:lang w:val="ka-GE"/>
        </w:rPr>
        <w:t xml:space="preserve"> 26</w:t>
      </w:r>
      <w:r>
        <w:rPr>
          <w:lang w:val="ka-GE"/>
        </w:rPr>
        <w:t>.</w:t>
      </w:r>
    </w:p>
  </w:footnote>
  <w:footnote w:id="18">
    <w:p w14:paraId="53B54FA7" w14:textId="77777777" w:rsidR="00D549DB" w:rsidRPr="00CE722A" w:rsidRDefault="00D549DB" w:rsidP="00D549DB">
      <w:pPr>
        <w:pStyle w:val="ab"/>
        <w:rPr>
          <w:lang w:val="ka-GE"/>
        </w:rPr>
      </w:pPr>
      <w:r>
        <w:rPr>
          <w:rStyle w:val="ad"/>
        </w:rPr>
        <w:footnoteRef/>
      </w:r>
      <w:r w:rsidRPr="00957463">
        <w:rPr>
          <w:lang w:val="ka-GE"/>
        </w:rPr>
        <w:t xml:space="preserve"> </w:t>
      </w:r>
      <w:r>
        <w:rPr>
          <w:rFonts w:ascii="Sylfaen" w:hAnsi="Sylfaen"/>
          <w:lang w:val="ka-GE"/>
        </w:rPr>
        <w:t>იქვე</w:t>
      </w:r>
      <w:r w:rsidRPr="00F9678A">
        <w:rPr>
          <w:rFonts w:ascii="AcadNusx" w:hAnsi="AcadNusx"/>
          <w:bCs/>
          <w:lang w:val="ka-GE"/>
        </w:rPr>
        <w:t>, II,</w:t>
      </w:r>
      <w:r>
        <w:rPr>
          <w:rFonts w:ascii="Sylfaen" w:hAnsi="Sylfaen"/>
          <w:bCs/>
          <w:lang w:val="ka-GE"/>
        </w:rPr>
        <w:t xml:space="preserve"> 27.</w:t>
      </w:r>
    </w:p>
  </w:footnote>
  <w:footnote w:id="19">
    <w:p w14:paraId="6DBD8BF0" w14:textId="77777777" w:rsidR="00D549DB" w:rsidRPr="00204D08" w:rsidRDefault="00D549DB" w:rsidP="00D549DB">
      <w:pPr>
        <w:pStyle w:val="ab"/>
        <w:spacing w:after="80"/>
        <w:jc w:val="both"/>
        <w:rPr>
          <w:rFonts w:ascii="Sylfaen" w:hAnsi="Sylfaen"/>
        </w:rPr>
      </w:pPr>
      <w:r>
        <w:rPr>
          <w:rStyle w:val="ad"/>
        </w:rPr>
        <w:footnoteRef/>
      </w:r>
      <w:r>
        <w:t xml:space="preserve"> Venice Commission, </w:t>
      </w:r>
      <w:r w:rsidRPr="00204D08">
        <w:rPr>
          <w:i/>
        </w:rPr>
        <w:t>Amicus Curiae</w:t>
      </w:r>
      <w:r>
        <w:t xml:space="preserve"> Brief for the Constitutional Court of Georgia on the Retroactivity of Statutes of Limitation and the Retroactive Prevention of the Application of a Conditional Sentence, CDL-</w:t>
      </w:r>
      <w:proofErr w:type="gramStart"/>
      <w:r>
        <w:t>AD(</w:t>
      </w:r>
      <w:proofErr w:type="gramEnd"/>
      <w:r>
        <w:t>2009)012, Opinion No. 523/2009, 16 March 2009, para. 7.</w:t>
      </w:r>
    </w:p>
  </w:footnote>
  <w:footnote w:id="20">
    <w:p w14:paraId="1BAE60F6" w14:textId="77777777" w:rsidR="00D549DB" w:rsidRPr="00B374BF" w:rsidRDefault="00D549DB" w:rsidP="00D549DB">
      <w:pPr>
        <w:pStyle w:val="ab"/>
        <w:spacing w:after="80"/>
        <w:jc w:val="both"/>
        <w:rPr>
          <w:rFonts w:ascii="Sylfaen" w:hAnsi="Sylfaen"/>
          <w:lang w:val="ka-GE"/>
        </w:rPr>
      </w:pPr>
      <w:r>
        <w:rPr>
          <w:rStyle w:val="ad"/>
        </w:rPr>
        <w:footnoteRef/>
      </w:r>
      <w:r>
        <w:t xml:space="preserve"> </w:t>
      </w:r>
      <w:r>
        <w:rPr>
          <w:rFonts w:ascii="Sylfaen" w:hAnsi="Sylfaen"/>
          <w:lang w:val="ka-GE"/>
        </w:rPr>
        <w:t xml:space="preserve">საქართველოს საკონსტიტუციო სასამართლოს 2009 წლის 13 მაისის გადაწყვეტილება N1/1/428,447,459 საქმეზე </w:t>
      </w:r>
      <w:r>
        <w:rPr>
          <w:rFonts w:ascii="Sylfaen" w:hAnsi="Sylfaen"/>
          <w:i/>
          <w:lang w:val="ka-GE"/>
        </w:rPr>
        <w:t>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w:t>
      </w:r>
      <w:r>
        <w:rPr>
          <w:rFonts w:ascii="AcadNusx" w:hAnsi="AcadNusx"/>
          <w:bCs/>
          <w:lang w:val="ka-GE"/>
        </w:rPr>
        <w:t>,</w:t>
      </w:r>
      <w:r w:rsidRPr="00B374BF">
        <w:rPr>
          <w:rFonts w:ascii="Sylfaen" w:hAnsi="Sylfaen"/>
          <w:lang w:val="ka-GE"/>
        </w:rPr>
        <w:t xml:space="preserve"> </w:t>
      </w:r>
      <w:r w:rsidRPr="00B374BF">
        <w:rPr>
          <w:rFonts w:ascii="Sylfaen" w:hAnsi="Sylfaen"/>
        </w:rPr>
        <w:t>II</w:t>
      </w:r>
      <w:r w:rsidRPr="00B374BF">
        <w:rPr>
          <w:rFonts w:ascii="Sylfaen" w:hAnsi="Sylfaen"/>
          <w:lang w:val="ka-GE"/>
        </w:rPr>
        <w:t>-28.</w:t>
      </w:r>
    </w:p>
  </w:footnote>
  <w:footnote w:id="21">
    <w:p w14:paraId="0BCA9111" w14:textId="77777777" w:rsidR="00D549DB" w:rsidRPr="00DA523A" w:rsidRDefault="00D549DB" w:rsidP="00D549DB">
      <w:pPr>
        <w:pStyle w:val="ab"/>
        <w:spacing w:after="80"/>
        <w:jc w:val="both"/>
        <w:rPr>
          <w:rFonts w:ascii="Sylfaen" w:hAnsi="Sylfaen"/>
          <w:lang w:val="ka-GE"/>
        </w:rPr>
      </w:pPr>
      <w:r>
        <w:rPr>
          <w:rStyle w:val="ad"/>
        </w:rPr>
        <w:footnoteRef/>
      </w:r>
      <w:r>
        <w:t xml:space="preserve"> </w:t>
      </w:r>
      <w:r>
        <w:rPr>
          <w:rFonts w:ascii="Sylfaen" w:hAnsi="Sylfaen"/>
          <w:lang w:val="ka-GE"/>
        </w:rPr>
        <w:t>ადამიანის უფლებათა ევროპული სასამართლოს გადაწყვეტილება საქმეზე „</w:t>
      </w:r>
      <w:proofErr w:type="spellStart"/>
      <w:r>
        <w:rPr>
          <w:rStyle w:val="sa2b98c15"/>
          <w:rFonts w:ascii="Sylfaen" w:hAnsi="Sylfaen" w:cs="Sylfaen"/>
        </w:rPr>
        <w:t>ანთია</w:t>
      </w:r>
      <w:proofErr w:type="spellEnd"/>
      <w:r>
        <w:rPr>
          <w:rStyle w:val="sa2b98c15"/>
        </w:rPr>
        <w:t xml:space="preserve"> </w:t>
      </w:r>
      <w:proofErr w:type="spellStart"/>
      <w:r>
        <w:rPr>
          <w:rStyle w:val="sa2b98c15"/>
          <w:rFonts w:ascii="Sylfaen" w:hAnsi="Sylfaen" w:cs="Sylfaen"/>
        </w:rPr>
        <w:t>და</w:t>
      </w:r>
      <w:proofErr w:type="spellEnd"/>
      <w:r>
        <w:rPr>
          <w:rStyle w:val="sa2b98c15"/>
        </w:rPr>
        <w:t xml:space="preserve"> </w:t>
      </w:r>
      <w:proofErr w:type="spellStart"/>
      <w:r>
        <w:rPr>
          <w:rStyle w:val="sa2b98c15"/>
          <w:rFonts w:ascii="Sylfaen" w:hAnsi="Sylfaen" w:cs="Sylfaen"/>
        </w:rPr>
        <w:t>ხუფენია</w:t>
      </w:r>
      <w:proofErr w:type="spellEnd"/>
      <w:r>
        <w:rPr>
          <w:rStyle w:val="sa2b98c15"/>
        </w:rPr>
        <w:t xml:space="preserve"> </w:t>
      </w:r>
      <w:proofErr w:type="spellStart"/>
      <w:r>
        <w:rPr>
          <w:rStyle w:val="sa2b98c15"/>
          <w:rFonts w:ascii="Sylfaen" w:hAnsi="Sylfaen" w:cs="Sylfaen"/>
        </w:rPr>
        <w:t>საქართველოს</w:t>
      </w:r>
      <w:proofErr w:type="spellEnd"/>
      <w:r>
        <w:rPr>
          <w:rStyle w:val="sa2b98c15"/>
        </w:rPr>
        <w:t xml:space="preserve"> </w:t>
      </w:r>
      <w:proofErr w:type="spellStart"/>
      <w:r>
        <w:rPr>
          <w:rStyle w:val="sa2b98c15"/>
          <w:rFonts w:ascii="Sylfaen" w:hAnsi="Sylfaen" w:cs="Sylfaen"/>
        </w:rPr>
        <w:t>წინააღმდეგ</w:t>
      </w:r>
      <w:proofErr w:type="spellEnd"/>
      <w:r>
        <w:rPr>
          <w:rStyle w:val="sa2b98c15"/>
          <w:rFonts w:ascii="Sylfaen" w:hAnsi="Sylfaen" w:cs="Sylfaen"/>
          <w:lang w:val="ka-GE"/>
        </w:rPr>
        <w:t>“</w:t>
      </w:r>
      <w:r w:rsidRPr="00DA523A">
        <w:rPr>
          <w:rStyle w:val="sa2b98c15"/>
          <w:rFonts w:ascii="Sylfaen" w:hAnsi="Sylfaen" w:cs="Sylfaen"/>
          <w:lang w:val="ka-GE"/>
        </w:rPr>
        <w:t xml:space="preserve">, </w:t>
      </w:r>
      <w:proofErr w:type="spellStart"/>
      <w:r w:rsidRPr="00DA523A">
        <w:rPr>
          <w:rStyle w:val="sa2b98c15"/>
          <w:rFonts w:ascii="Sylfaen" w:hAnsi="Sylfaen" w:cs="Sylfaen"/>
        </w:rPr>
        <w:t>საჩივარი</w:t>
      </w:r>
      <w:proofErr w:type="spellEnd"/>
      <w:r w:rsidRPr="00DA523A">
        <w:rPr>
          <w:rStyle w:val="sa2b98c15"/>
          <w:rFonts w:ascii="Sylfaen" w:hAnsi="Sylfaen"/>
        </w:rPr>
        <w:t xml:space="preserve"> N7523/10</w:t>
      </w:r>
      <w:r w:rsidRPr="00DA523A">
        <w:rPr>
          <w:rStyle w:val="sa2b98c15"/>
          <w:rFonts w:ascii="Sylfaen" w:hAnsi="Sylfaen"/>
          <w:lang w:val="ka-GE"/>
        </w:rPr>
        <w:t>,</w:t>
      </w:r>
      <w:r>
        <w:rPr>
          <w:rStyle w:val="sa2b98c15"/>
          <w:rFonts w:ascii="Sylfaen" w:hAnsi="Sylfaen"/>
          <w:lang w:val="ka-GE"/>
        </w:rPr>
        <w:t xml:space="preserve"> 2020 წლის 18 ივნისი, §39.</w:t>
      </w:r>
    </w:p>
  </w:footnote>
  <w:footnote w:id="22">
    <w:p w14:paraId="752BE887" w14:textId="77777777" w:rsidR="00D549DB" w:rsidRPr="00DA523A" w:rsidRDefault="00D549DB" w:rsidP="00D549DB">
      <w:pPr>
        <w:pStyle w:val="ab"/>
        <w:spacing w:after="80"/>
        <w:jc w:val="both"/>
        <w:rPr>
          <w:rFonts w:ascii="Sylfaen" w:hAnsi="Sylfaen"/>
          <w:lang w:val="ka-GE"/>
        </w:rPr>
      </w:pPr>
      <w:r>
        <w:rPr>
          <w:rStyle w:val="ad"/>
        </w:rPr>
        <w:footnoteRef/>
      </w:r>
      <w:r>
        <w:t xml:space="preserve"> </w:t>
      </w:r>
      <w:r>
        <w:rPr>
          <w:rFonts w:ascii="Sylfaen" w:hAnsi="Sylfaen"/>
          <w:lang w:val="ka-GE"/>
        </w:rPr>
        <w:t xml:space="preserve">იქვე, </w:t>
      </w:r>
      <w:r>
        <w:rPr>
          <w:rStyle w:val="sa2b98c15"/>
          <w:rFonts w:ascii="Sylfaen" w:hAnsi="Sylfaen"/>
          <w:lang w:val="ka-GE"/>
        </w:rPr>
        <w:t>§§ 42-43.</w:t>
      </w:r>
    </w:p>
  </w:footnote>
  <w:footnote w:id="23">
    <w:p w14:paraId="30847B74" w14:textId="77777777" w:rsidR="00D549DB" w:rsidRPr="00CE722A" w:rsidRDefault="00D549DB" w:rsidP="00D549DB">
      <w:pPr>
        <w:pStyle w:val="ab"/>
        <w:jc w:val="both"/>
        <w:rPr>
          <w:lang w:val="ka-GE"/>
        </w:rPr>
      </w:pPr>
      <w:r>
        <w:rPr>
          <w:rStyle w:val="ad"/>
        </w:rPr>
        <w:footnoteRef/>
      </w:r>
      <w:r w:rsidRPr="00957463">
        <w:rPr>
          <w:lang w:val="ka-GE"/>
        </w:rPr>
        <w:t xml:space="preserve"> </w:t>
      </w:r>
      <w:r>
        <w:t xml:space="preserve"> </w:t>
      </w:r>
      <w:r>
        <w:rPr>
          <w:rFonts w:ascii="Sylfaen" w:hAnsi="Sylfaen"/>
          <w:lang w:val="ka-GE"/>
        </w:rPr>
        <w:t xml:space="preserve">საქართველოს საკონსტიტუციო სასამართლოს 2009 წლის 13 მაისის გადაწყვეტილება N1/1/428,447,459 საქმეზე </w:t>
      </w:r>
      <w:r>
        <w:rPr>
          <w:rFonts w:ascii="Sylfaen" w:hAnsi="Sylfaen"/>
          <w:i/>
          <w:lang w:val="ka-GE"/>
        </w:rPr>
        <w:t>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w:t>
      </w:r>
      <w:r>
        <w:rPr>
          <w:rFonts w:ascii="AcadNusx" w:hAnsi="AcadNusx"/>
          <w:bCs/>
          <w:lang w:val="ka-GE"/>
        </w:rPr>
        <w:t>,</w:t>
      </w:r>
      <w:r w:rsidRPr="00F9678A">
        <w:rPr>
          <w:rFonts w:ascii="AcadNusx" w:hAnsi="AcadNusx"/>
          <w:bCs/>
          <w:lang w:val="ka-GE"/>
        </w:rPr>
        <w:t xml:space="preserve"> II,</w:t>
      </w:r>
      <w:r>
        <w:rPr>
          <w:rFonts w:ascii="Sylfaen" w:hAnsi="Sylfaen"/>
          <w:bCs/>
          <w:lang w:val="ka-GE"/>
        </w:rPr>
        <w:t xml:space="preserve"> 25.</w:t>
      </w:r>
    </w:p>
  </w:footnote>
  <w:footnote w:id="24">
    <w:p w14:paraId="6580E715" w14:textId="77777777" w:rsidR="00D549DB" w:rsidRPr="00CE722A" w:rsidRDefault="00D549DB" w:rsidP="00D549DB">
      <w:pPr>
        <w:pStyle w:val="ab"/>
        <w:rPr>
          <w:lang w:val="ka-GE"/>
        </w:rPr>
      </w:pPr>
      <w:r>
        <w:rPr>
          <w:rStyle w:val="ad"/>
        </w:rPr>
        <w:footnoteRef/>
      </w:r>
      <w:r w:rsidRPr="00957463">
        <w:rPr>
          <w:lang w:val="ka-GE"/>
        </w:rPr>
        <w:t xml:space="preserve"> </w:t>
      </w:r>
      <w:r>
        <w:rPr>
          <w:rFonts w:ascii="Sylfaen" w:hAnsi="Sylfaen"/>
          <w:lang w:val="ka-GE"/>
        </w:rPr>
        <w:t>იქვე</w:t>
      </w:r>
      <w:r w:rsidRPr="00F9678A">
        <w:rPr>
          <w:rFonts w:ascii="AcadNusx" w:hAnsi="AcadNusx"/>
          <w:bCs/>
          <w:lang w:val="ka-GE"/>
        </w:rPr>
        <w:t>, II,</w:t>
      </w:r>
      <w:r>
        <w:rPr>
          <w:rFonts w:ascii="Sylfaen" w:hAnsi="Sylfaen"/>
          <w:bCs/>
          <w:lang w:val="ka-GE"/>
        </w:rPr>
        <w:t xml:space="preserve"> 24.</w:t>
      </w:r>
    </w:p>
  </w:footnote>
  <w:footnote w:id="25">
    <w:p w14:paraId="1D2DF795" w14:textId="77777777" w:rsidR="00D549DB" w:rsidRPr="000E7642" w:rsidRDefault="00D549DB" w:rsidP="00D549DB">
      <w:pPr>
        <w:pStyle w:val="ab"/>
        <w:rPr>
          <w:lang w:val="ka-GE"/>
        </w:rPr>
      </w:pPr>
      <w:r>
        <w:rPr>
          <w:rStyle w:val="ad"/>
        </w:rPr>
        <w:footnoteRef/>
      </w:r>
      <w:r w:rsidRPr="00957463">
        <w:rPr>
          <w:lang w:val="ka-GE"/>
        </w:rPr>
        <w:t xml:space="preserve"> </w:t>
      </w:r>
      <w:r>
        <w:rPr>
          <w:rFonts w:ascii="Sylfaen" w:hAnsi="Sylfaen"/>
          <w:lang w:val="ka-GE"/>
        </w:rPr>
        <w:t>იქვე</w:t>
      </w:r>
      <w:r w:rsidRPr="00F9678A">
        <w:rPr>
          <w:rFonts w:ascii="AcadNusx" w:hAnsi="AcadNusx"/>
          <w:bCs/>
          <w:lang w:val="ka-GE"/>
        </w:rPr>
        <w:t>, II,</w:t>
      </w:r>
      <w:r>
        <w:rPr>
          <w:rFonts w:ascii="Sylfaen" w:hAnsi="Sylfaen"/>
          <w:bCs/>
          <w:lang w:val="ka-GE"/>
        </w:rPr>
        <w:t xml:space="preserve"> 22.</w:t>
      </w:r>
    </w:p>
  </w:footnote>
  <w:footnote w:id="26">
    <w:p w14:paraId="077FD8A3" w14:textId="77777777" w:rsidR="00D549DB" w:rsidRPr="00AF621A" w:rsidRDefault="00D549DB" w:rsidP="00D549DB">
      <w:pPr>
        <w:pStyle w:val="ab"/>
        <w:rPr>
          <w:lang w:val="ka-GE"/>
        </w:rPr>
      </w:pPr>
      <w:r>
        <w:rPr>
          <w:rStyle w:val="ad"/>
        </w:rPr>
        <w:footnoteRef/>
      </w:r>
      <w:r w:rsidRPr="00957463">
        <w:rPr>
          <w:lang w:val="ka-GE"/>
        </w:rPr>
        <w:t xml:space="preserve"> </w:t>
      </w:r>
      <w:r w:rsidRPr="00D8377D">
        <w:rPr>
          <w:rFonts w:ascii="Sylfaen" w:hAnsi="Sylfaen"/>
          <w:lang w:val="ka-GE"/>
        </w:rPr>
        <w:t>2016 წლის 13 აპრილის გადაწყვეტილება N3/1/633,634 საქმეზე</w:t>
      </w:r>
      <w:r w:rsidRPr="00D8377D">
        <w:rPr>
          <w:rFonts w:ascii="Sylfaen" w:hAnsi="Sylfaen"/>
          <w:b/>
          <w:lang w:val="ka-GE"/>
        </w:rPr>
        <w:t xml:space="preserve"> </w:t>
      </w:r>
      <w:r w:rsidRPr="00D8377D">
        <w:rPr>
          <w:rFonts w:ascii="Sylfaen" w:hAnsi="Sylfaen" w:cs="Sylfaen"/>
          <w:i/>
          <w:lang w:val="ka-GE"/>
        </w:rPr>
        <w:t>საქართველოს</w:t>
      </w:r>
      <w:r w:rsidRPr="00D8377D">
        <w:rPr>
          <w:rFonts w:ascii="Sylfaen" w:hAnsi="Sylfaen" w:cs="AcadNusx"/>
          <w:i/>
          <w:lang w:val="ka-GE"/>
        </w:rPr>
        <w:t xml:space="preserve"> </w:t>
      </w:r>
      <w:r w:rsidRPr="00D8377D">
        <w:rPr>
          <w:rFonts w:ascii="Sylfaen" w:hAnsi="Sylfaen" w:cs="Sylfaen"/>
          <w:i/>
          <w:lang w:val="ka-GE"/>
        </w:rPr>
        <w:t>უზენაესი</w:t>
      </w:r>
      <w:r w:rsidRPr="00D8377D">
        <w:rPr>
          <w:rFonts w:ascii="Sylfaen" w:hAnsi="Sylfaen" w:cs="AcadNusx"/>
          <w:i/>
          <w:lang w:val="ka-GE"/>
        </w:rPr>
        <w:t xml:space="preserve"> </w:t>
      </w:r>
      <w:r w:rsidRPr="00D8377D">
        <w:rPr>
          <w:rFonts w:ascii="Sylfaen" w:hAnsi="Sylfaen" w:cs="Sylfaen"/>
          <w:i/>
          <w:lang w:val="ka-GE"/>
        </w:rPr>
        <w:t>სასამართლოს</w:t>
      </w:r>
      <w:r w:rsidRPr="00D8377D">
        <w:rPr>
          <w:rFonts w:ascii="Sylfaen" w:hAnsi="Sylfaen" w:cs="AcadNusx"/>
          <w:i/>
          <w:lang w:val="ka-GE"/>
        </w:rPr>
        <w:t xml:space="preserve"> </w:t>
      </w:r>
      <w:r w:rsidRPr="00D8377D">
        <w:rPr>
          <w:rFonts w:ascii="Sylfaen" w:hAnsi="Sylfaen" w:cs="Sylfaen"/>
          <w:i/>
          <w:lang w:val="ka-GE"/>
        </w:rPr>
        <w:t>კონსტიტუციური</w:t>
      </w:r>
      <w:r w:rsidRPr="00D8377D">
        <w:rPr>
          <w:rFonts w:ascii="Sylfaen" w:hAnsi="Sylfaen" w:cs="AcadNusx"/>
          <w:i/>
          <w:lang w:val="ka-GE"/>
        </w:rPr>
        <w:t xml:space="preserve"> </w:t>
      </w:r>
      <w:r w:rsidRPr="00D8377D">
        <w:rPr>
          <w:rFonts w:ascii="Sylfaen" w:hAnsi="Sylfaen" w:cs="Sylfaen"/>
          <w:i/>
          <w:lang w:val="ka-GE"/>
        </w:rPr>
        <w:t>წარდგინება საქართველოს</w:t>
      </w:r>
      <w:r w:rsidRPr="00D8377D">
        <w:rPr>
          <w:rFonts w:ascii="Sylfaen" w:hAnsi="Sylfaen" w:cs="AcadNusx"/>
          <w:i/>
          <w:lang w:val="ka-GE"/>
        </w:rPr>
        <w:t xml:space="preserve"> </w:t>
      </w:r>
      <w:r w:rsidRPr="00D8377D">
        <w:rPr>
          <w:rFonts w:ascii="Sylfaen" w:hAnsi="Sylfaen" w:cs="Sylfaen"/>
          <w:i/>
          <w:lang w:val="ka-GE"/>
        </w:rPr>
        <w:t>სისხლის</w:t>
      </w:r>
      <w:r w:rsidRPr="00D8377D">
        <w:rPr>
          <w:rFonts w:ascii="Sylfaen" w:hAnsi="Sylfaen" w:cs="AcadNusx"/>
          <w:i/>
          <w:lang w:val="ka-GE"/>
        </w:rPr>
        <w:t xml:space="preserve"> </w:t>
      </w:r>
      <w:r w:rsidRPr="00D8377D">
        <w:rPr>
          <w:rFonts w:ascii="Sylfaen" w:hAnsi="Sylfaen" w:cs="Sylfaen"/>
          <w:i/>
          <w:lang w:val="ka-GE"/>
        </w:rPr>
        <w:t>სამართლის</w:t>
      </w:r>
      <w:r w:rsidRPr="00D8377D">
        <w:rPr>
          <w:rFonts w:ascii="Sylfaen" w:hAnsi="Sylfaen" w:cs="AcadNusx"/>
          <w:i/>
          <w:lang w:val="ka-GE"/>
        </w:rPr>
        <w:t xml:space="preserve"> </w:t>
      </w:r>
      <w:r w:rsidRPr="00D8377D">
        <w:rPr>
          <w:rFonts w:ascii="Sylfaen" w:hAnsi="Sylfaen" w:cs="Sylfaen"/>
          <w:i/>
          <w:lang w:val="ka-GE"/>
        </w:rPr>
        <w:t>საპროცესო</w:t>
      </w:r>
      <w:r w:rsidRPr="00D8377D">
        <w:rPr>
          <w:rFonts w:ascii="Sylfaen" w:hAnsi="Sylfaen" w:cs="AcadNusx"/>
          <w:i/>
          <w:lang w:val="ka-GE"/>
        </w:rPr>
        <w:t xml:space="preserve"> </w:t>
      </w:r>
      <w:r w:rsidRPr="00D8377D">
        <w:rPr>
          <w:rFonts w:ascii="Sylfaen" w:hAnsi="Sylfaen" w:cs="Sylfaen"/>
          <w:i/>
          <w:lang w:val="ka-GE"/>
        </w:rPr>
        <w:t>კოდექსის</w:t>
      </w:r>
      <w:r w:rsidRPr="00D8377D">
        <w:rPr>
          <w:rFonts w:ascii="Sylfaen" w:hAnsi="Sylfaen" w:cs="AcadNusx"/>
          <w:i/>
          <w:lang w:val="ka-GE"/>
        </w:rPr>
        <w:t xml:space="preserve"> 269-ე მუხლის </w:t>
      </w:r>
      <w:r w:rsidRPr="00D8377D">
        <w:rPr>
          <w:rFonts w:ascii="Sylfaen" w:hAnsi="Sylfaen" w:cs="Sylfaen"/>
          <w:i/>
          <w:lang w:val="ka-GE"/>
        </w:rPr>
        <w:t>მე-5 ნაწილის “გ” ქვეპუნქტის</w:t>
      </w:r>
      <w:r w:rsidRPr="00D8377D">
        <w:rPr>
          <w:rFonts w:ascii="Sylfaen" w:hAnsi="Sylfaen" w:cs="AcadNusx"/>
          <w:i/>
          <w:lang w:val="ka-GE"/>
        </w:rPr>
        <w:t xml:space="preserve"> </w:t>
      </w:r>
      <w:r w:rsidRPr="00D8377D">
        <w:rPr>
          <w:rFonts w:ascii="Sylfaen" w:hAnsi="Sylfaen" w:cs="Sylfaen"/>
          <w:i/>
          <w:lang w:val="ka-GE"/>
        </w:rPr>
        <w:t>კონსტიტუციურობის</w:t>
      </w:r>
      <w:r w:rsidRPr="00D8377D">
        <w:rPr>
          <w:rFonts w:ascii="Sylfaen" w:hAnsi="Sylfaen" w:cs="AcadNusx"/>
          <w:i/>
          <w:lang w:val="ka-GE"/>
        </w:rPr>
        <w:t xml:space="preserve"> </w:t>
      </w:r>
      <w:r w:rsidRPr="00D8377D">
        <w:rPr>
          <w:rFonts w:ascii="Sylfaen" w:hAnsi="Sylfaen" w:cs="Sylfaen"/>
          <w:i/>
          <w:lang w:val="ka-GE"/>
        </w:rPr>
        <w:t>თაობაზე და საქართველოს</w:t>
      </w:r>
      <w:r w:rsidRPr="00D8377D">
        <w:rPr>
          <w:rFonts w:ascii="Sylfaen" w:hAnsi="Sylfaen" w:cs="AcadNusx"/>
          <w:i/>
          <w:lang w:val="ka-GE"/>
        </w:rPr>
        <w:t xml:space="preserve"> </w:t>
      </w:r>
      <w:r w:rsidRPr="00D8377D">
        <w:rPr>
          <w:rFonts w:ascii="Sylfaen" w:hAnsi="Sylfaen" w:cs="Sylfaen"/>
          <w:i/>
          <w:lang w:val="ka-GE"/>
        </w:rPr>
        <w:t>უზენაესი</w:t>
      </w:r>
      <w:r w:rsidRPr="00D8377D">
        <w:rPr>
          <w:rFonts w:ascii="Sylfaen" w:hAnsi="Sylfaen" w:cs="AcadNusx"/>
          <w:i/>
          <w:lang w:val="ka-GE"/>
        </w:rPr>
        <w:t xml:space="preserve"> </w:t>
      </w:r>
      <w:r w:rsidRPr="00D8377D">
        <w:rPr>
          <w:rFonts w:ascii="Sylfaen" w:hAnsi="Sylfaen" w:cs="Sylfaen"/>
          <w:i/>
          <w:lang w:val="ka-GE"/>
        </w:rPr>
        <w:t>სასამართლოს</w:t>
      </w:r>
      <w:r w:rsidRPr="00D8377D">
        <w:rPr>
          <w:rFonts w:ascii="Sylfaen" w:hAnsi="Sylfaen" w:cs="AcadNusx"/>
          <w:i/>
          <w:lang w:val="ka-GE"/>
        </w:rPr>
        <w:t xml:space="preserve"> </w:t>
      </w:r>
      <w:r w:rsidRPr="00D8377D">
        <w:rPr>
          <w:rFonts w:ascii="Sylfaen" w:hAnsi="Sylfaen" w:cs="Sylfaen"/>
          <w:i/>
          <w:lang w:val="ka-GE"/>
        </w:rPr>
        <w:t>კონსტიტუციური</w:t>
      </w:r>
      <w:r w:rsidRPr="00D8377D">
        <w:rPr>
          <w:rFonts w:ascii="Sylfaen" w:hAnsi="Sylfaen" w:cs="AcadNusx"/>
          <w:i/>
          <w:lang w:val="ka-GE"/>
        </w:rPr>
        <w:t xml:space="preserve"> </w:t>
      </w:r>
      <w:r w:rsidRPr="00D8377D">
        <w:rPr>
          <w:rFonts w:ascii="Sylfaen" w:hAnsi="Sylfaen" w:cs="Sylfaen"/>
          <w:i/>
          <w:lang w:val="ka-GE"/>
        </w:rPr>
        <w:t>წარდგინება</w:t>
      </w:r>
      <w:r w:rsidRPr="00D8377D">
        <w:rPr>
          <w:rFonts w:ascii="Sylfaen" w:hAnsi="Sylfaen" w:cs="AcadNusx"/>
          <w:i/>
          <w:lang w:val="ka-GE"/>
        </w:rPr>
        <w:t xml:space="preserve"> საქართველოს </w:t>
      </w:r>
      <w:r w:rsidRPr="00D8377D">
        <w:rPr>
          <w:rFonts w:ascii="Sylfaen" w:hAnsi="Sylfaen" w:cs="Sylfaen"/>
          <w:i/>
          <w:lang w:val="ka-GE"/>
        </w:rPr>
        <w:t>სისხლის</w:t>
      </w:r>
      <w:r w:rsidRPr="00D8377D">
        <w:rPr>
          <w:rFonts w:ascii="Sylfaen" w:hAnsi="Sylfaen" w:cs="AcadNusx"/>
          <w:i/>
          <w:lang w:val="ka-GE"/>
        </w:rPr>
        <w:t xml:space="preserve"> </w:t>
      </w:r>
      <w:r w:rsidRPr="00D8377D">
        <w:rPr>
          <w:rFonts w:ascii="Sylfaen" w:hAnsi="Sylfaen" w:cs="Sylfaen"/>
          <w:i/>
          <w:lang w:val="ka-GE"/>
        </w:rPr>
        <w:t>სამართლის</w:t>
      </w:r>
      <w:r w:rsidRPr="00D8377D">
        <w:rPr>
          <w:rFonts w:ascii="Sylfaen" w:hAnsi="Sylfaen" w:cs="AcadNusx"/>
          <w:i/>
          <w:lang w:val="ka-GE"/>
        </w:rPr>
        <w:t xml:space="preserve"> </w:t>
      </w:r>
      <w:r w:rsidRPr="00D8377D">
        <w:rPr>
          <w:rFonts w:ascii="Sylfaen" w:hAnsi="Sylfaen" w:cs="Sylfaen"/>
          <w:i/>
          <w:lang w:val="ka-GE"/>
        </w:rPr>
        <w:t>საპროცესო</w:t>
      </w:r>
      <w:r w:rsidRPr="00D8377D">
        <w:rPr>
          <w:rFonts w:ascii="Sylfaen" w:hAnsi="Sylfaen" w:cs="AcadNusx"/>
          <w:i/>
          <w:lang w:val="ka-GE"/>
        </w:rPr>
        <w:t xml:space="preserve"> </w:t>
      </w:r>
      <w:r w:rsidRPr="00D8377D">
        <w:rPr>
          <w:rFonts w:ascii="Sylfaen" w:hAnsi="Sylfaen" w:cs="Sylfaen"/>
          <w:i/>
          <w:lang w:val="ka-GE"/>
        </w:rPr>
        <w:t>კოდექსის</w:t>
      </w:r>
      <w:r w:rsidRPr="00D8377D">
        <w:rPr>
          <w:rFonts w:ascii="Sylfaen" w:hAnsi="Sylfaen" w:cs="AcadNusx"/>
          <w:i/>
          <w:lang w:val="ka-GE"/>
        </w:rPr>
        <w:t xml:space="preserve"> 306-</w:t>
      </w:r>
      <w:r w:rsidRPr="00D8377D">
        <w:rPr>
          <w:rFonts w:ascii="Sylfaen" w:hAnsi="Sylfaen" w:cs="Sylfaen"/>
          <w:i/>
          <w:lang w:val="ka-GE"/>
        </w:rPr>
        <w:t>ე</w:t>
      </w:r>
      <w:r w:rsidRPr="00D8377D">
        <w:rPr>
          <w:rFonts w:ascii="Sylfaen" w:hAnsi="Sylfaen" w:cs="AcadNusx"/>
          <w:i/>
          <w:lang w:val="ka-GE"/>
        </w:rPr>
        <w:t xml:space="preserve"> </w:t>
      </w:r>
      <w:r w:rsidRPr="00D8377D">
        <w:rPr>
          <w:rFonts w:ascii="Sylfaen" w:hAnsi="Sylfaen" w:cs="Sylfaen"/>
          <w:i/>
          <w:lang w:val="ka-GE"/>
        </w:rPr>
        <w:t>მუხლის</w:t>
      </w:r>
      <w:r w:rsidRPr="00D8377D">
        <w:rPr>
          <w:rFonts w:ascii="Sylfaen" w:hAnsi="Sylfaen" w:cs="AcadNusx"/>
          <w:i/>
          <w:lang w:val="ka-GE"/>
        </w:rPr>
        <w:t xml:space="preserve"> </w:t>
      </w:r>
      <w:r w:rsidRPr="00D8377D">
        <w:rPr>
          <w:rFonts w:ascii="Sylfaen" w:hAnsi="Sylfaen" w:cs="Sylfaen"/>
          <w:i/>
          <w:lang w:val="ka-GE"/>
        </w:rPr>
        <w:t>მე-4 ნაწილის და 269-ე მუხლის მე-5 ნაწილის “გ” ქვეპუნქტის</w:t>
      </w:r>
      <w:r w:rsidRPr="00D8377D">
        <w:rPr>
          <w:rFonts w:ascii="Sylfaen" w:hAnsi="Sylfaen" w:cs="AcadNusx"/>
          <w:i/>
          <w:lang w:val="ka-GE"/>
        </w:rPr>
        <w:t xml:space="preserve"> </w:t>
      </w:r>
      <w:r w:rsidRPr="00D8377D">
        <w:rPr>
          <w:rFonts w:ascii="Sylfaen" w:hAnsi="Sylfaen" w:cs="Sylfaen"/>
          <w:i/>
          <w:lang w:val="ka-GE"/>
        </w:rPr>
        <w:t>კონსტიტუციურობის</w:t>
      </w:r>
      <w:r w:rsidRPr="00D8377D">
        <w:rPr>
          <w:rFonts w:ascii="Sylfaen" w:hAnsi="Sylfaen" w:cs="AcadNusx"/>
          <w:i/>
          <w:lang w:val="ka-GE"/>
        </w:rPr>
        <w:t xml:space="preserve"> </w:t>
      </w:r>
      <w:r w:rsidRPr="00D8377D">
        <w:rPr>
          <w:rFonts w:ascii="Sylfaen" w:hAnsi="Sylfaen" w:cs="Sylfaen"/>
          <w:i/>
          <w:lang w:val="ka-GE"/>
        </w:rPr>
        <w:t>თაობაზე</w:t>
      </w:r>
      <w:r>
        <w:rPr>
          <w:rFonts w:ascii="Sylfaen" w:hAnsi="Sylfaen" w:cs="Sylfaen"/>
          <w:i/>
          <w:lang w:val="ka-GE"/>
        </w:rPr>
        <w:t>,</w:t>
      </w:r>
      <w:r>
        <w:rPr>
          <w:lang w:val="ka-GE"/>
        </w:rPr>
        <w:t xml:space="preserve"> </w:t>
      </w:r>
      <w:r w:rsidRPr="00957463">
        <w:rPr>
          <w:rFonts w:ascii="Sylfaen" w:hAnsi="Sylfaen" w:cs="Sylfaen"/>
          <w:lang w:val="ka-GE"/>
        </w:rPr>
        <w:t>II,</w:t>
      </w:r>
      <w:r>
        <w:rPr>
          <w:rFonts w:ascii="Sylfaen" w:hAnsi="Sylfaen" w:cs="Sylfaen"/>
          <w:lang w:val="ka-GE"/>
        </w:rPr>
        <w:t xml:space="preserve"> </w:t>
      </w:r>
      <w:r>
        <w:rPr>
          <w:lang w:val="ka-GE"/>
        </w:rPr>
        <w:t>28.</w:t>
      </w:r>
    </w:p>
  </w:footnote>
  <w:footnote w:id="27">
    <w:p w14:paraId="4EA69FF5" w14:textId="77777777" w:rsidR="00D549DB" w:rsidRPr="00AF621A" w:rsidRDefault="00D549DB" w:rsidP="00D549DB">
      <w:pPr>
        <w:pStyle w:val="ab"/>
        <w:rPr>
          <w:lang w:val="ka-GE"/>
        </w:rPr>
      </w:pPr>
      <w:r>
        <w:rPr>
          <w:rStyle w:val="ad"/>
        </w:rPr>
        <w:footnoteRef/>
      </w:r>
      <w:r w:rsidRPr="00CF4B8B">
        <w:rPr>
          <w:rFonts w:ascii="Sylfaen" w:hAnsi="Sylfaen"/>
          <w:lang w:val="ka-GE"/>
        </w:rPr>
        <w:t xml:space="preserve"> იქვე, </w:t>
      </w:r>
      <w:r w:rsidRPr="00CF4B8B">
        <w:rPr>
          <w:rFonts w:ascii="Sylfaen" w:hAnsi="Sylfaen" w:cs="Sylfaen"/>
          <w:lang w:val="ka-GE"/>
        </w:rPr>
        <w:t xml:space="preserve">II, </w:t>
      </w:r>
      <w:r w:rsidRPr="00CF4B8B">
        <w:rPr>
          <w:rFonts w:ascii="Sylfaen" w:hAnsi="Sylfaen"/>
          <w:lang w:val="ka-GE"/>
        </w:rPr>
        <w:t>29.</w:t>
      </w:r>
    </w:p>
  </w:footnote>
  <w:footnote w:id="28">
    <w:p w14:paraId="6953636D" w14:textId="77777777" w:rsidR="00D549DB" w:rsidRPr="00957463" w:rsidRDefault="00D549DB" w:rsidP="00D549DB">
      <w:pPr>
        <w:contextualSpacing/>
        <w:jc w:val="both"/>
        <w:rPr>
          <w:rFonts w:ascii="Sylfaen" w:hAnsi="Sylfaen" w:cs="Sylfaen"/>
          <w:sz w:val="20"/>
          <w:szCs w:val="20"/>
          <w:lang w:val="ka-GE"/>
        </w:rPr>
      </w:pPr>
      <w:r>
        <w:rPr>
          <w:rStyle w:val="ad"/>
        </w:rPr>
        <w:footnoteRef/>
      </w:r>
      <w:r w:rsidRPr="00957463">
        <w:rPr>
          <w:lang w:val="ka-GE"/>
        </w:rPr>
        <w:t xml:space="preserve"> </w:t>
      </w:r>
      <w:r>
        <w:rPr>
          <w:rFonts w:ascii="Sylfaen" w:hAnsi="Sylfaen"/>
          <w:sz w:val="20"/>
          <w:szCs w:val="20"/>
          <w:lang w:val="ka-GE"/>
        </w:rPr>
        <w:t>იქევ,</w:t>
      </w:r>
      <w:r>
        <w:rPr>
          <w:rFonts w:ascii="Sylfaen" w:hAnsi="Sylfaen" w:cs="Sylfaen"/>
          <w:i/>
          <w:sz w:val="20"/>
          <w:szCs w:val="20"/>
          <w:lang w:val="ka-GE"/>
        </w:rPr>
        <w:t xml:space="preserve"> </w:t>
      </w:r>
      <w:r w:rsidRPr="00957463">
        <w:rPr>
          <w:rFonts w:ascii="Sylfaen" w:hAnsi="Sylfaen" w:cs="Sylfaen"/>
          <w:sz w:val="20"/>
          <w:szCs w:val="20"/>
          <w:lang w:val="ka-GE"/>
        </w:rPr>
        <w:t xml:space="preserve">II, </w:t>
      </w:r>
      <w:r w:rsidRPr="00D8377D">
        <w:rPr>
          <w:rFonts w:ascii="Sylfaen" w:hAnsi="Sylfaen" w:cs="Sylfaen"/>
          <w:sz w:val="20"/>
          <w:szCs w:val="20"/>
          <w:lang w:val="ka-GE"/>
        </w:rPr>
        <w:t>26;</w:t>
      </w:r>
    </w:p>
    <w:p w14:paraId="3F1A3C3E" w14:textId="77777777" w:rsidR="00D549DB" w:rsidRPr="00D8377D" w:rsidRDefault="00D549DB" w:rsidP="00D549DB">
      <w:pPr>
        <w:pStyle w:val="ab"/>
        <w:rPr>
          <w:lang w:val="ka-GE"/>
        </w:rPr>
      </w:pPr>
    </w:p>
  </w:footnote>
  <w:footnote w:id="29">
    <w:p w14:paraId="6C85E2B9" w14:textId="77777777" w:rsidR="00D549DB" w:rsidRPr="00957463" w:rsidRDefault="00D549DB" w:rsidP="00D549DB">
      <w:pPr>
        <w:pStyle w:val="ab"/>
        <w:jc w:val="both"/>
        <w:rPr>
          <w:lang w:val="ka-GE"/>
        </w:rPr>
      </w:pPr>
      <w:r>
        <w:rPr>
          <w:rStyle w:val="ad"/>
        </w:rPr>
        <w:footnoteRef/>
      </w:r>
      <w:r w:rsidRPr="009B7BFB">
        <w:rPr>
          <w:lang w:val="ka-GE"/>
        </w:rPr>
        <w:t xml:space="preserve"> </w:t>
      </w:r>
      <w:r w:rsidRPr="00EE71B6">
        <w:rPr>
          <w:rFonts w:ascii="Sylfaen" w:hAnsi="Sylfaen"/>
          <w:lang w:val="ka-GE"/>
        </w:rPr>
        <w:t xml:space="preserve">იქვე, </w:t>
      </w:r>
      <w:r w:rsidRPr="00EE71B6">
        <w:rPr>
          <w:rFonts w:ascii="Sylfaen" w:hAnsi="Sylfaen" w:cs="Sylfaen"/>
          <w:lang w:val="ka-GE"/>
        </w:rPr>
        <w:t>II, 30.</w:t>
      </w:r>
    </w:p>
  </w:footnote>
  <w:footnote w:id="30">
    <w:p w14:paraId="6757C8FE" w14:textId="77777777" w:rsidR="00D549DB" w:rsidRPr="00957463" w:rsidRDefault="00D549DB" w:rsidP="00D549DB">
      <w:pPr>
        <w:pStyle w:val="ab"/>
        <w:rPr>
          <w:lang w:val="ka-GE"/>
        </w:rPr>
      </w:pPr>
      <w:r>
        <w:rPr>
          <w:rStyle w:val="ad"/>
        </w:rPr>
        <w:footnoteRef/>
      </w:r>
      <w:r w:rsidRPr="009B7BFB">
        <w:rPr>
          <w:lang w:val="ka-GE"/>
        </w:rPr>
        <w:t xml:space="preserve"> </w:t>
      </w:r>
      <w:r>
        <w:rPr>
          <w:lang w:val="ka-GE"/>
        </w:rPr>
        <w:t xml:space="preserve">იქვე, </w:t>
      </w:r>
      <w:r w:rsidRPr="00957463">
        <w:rPr>
          <w:rFonts w:ascii="Sylfaen" w:hAnsi="Sylfaen" w:cs="Sylfaen"/>
          <w:lang w:val="ka-GE"/>
        </w:rPr>
        <w:t>II,</w:t>
      </w:r>
      <w:r>
        <w:rPr>
          <w:rFonts w:ascii="Sylfaen" w:hAnsi="Sylfaen" w:cs="Sylfaen"/>
          <w:lang w:val="ka-GE"/>
        </w:rPr>
        <w:t xml:space="preserve"> 32.</w:t>
      </w:r>
    </w:p>
    <w:p w14:paraId="2DC6A6CB" w14:textId="77777777" w:rsidR="00D549DB" w:rsidRPr="009B7BFB" w:rsidRDefault="00D549DB" w:rsidP="00D549DB">
      <w:pPr>
        <w:pStyle w:val="ab"/>
        <w:rPr>
          <w:lang w:val="ka-GE"/>
        </w:rPr>
      </w:pPr>
    </w:p>
  </w:footnote>
  <w:footnote w:id="31">
    <w:p w14:paraId="38F99084" w14:textId="77777777" w:rsidR="00D549DB" w:rsidRPr="00761B49" w:rsidRDefault="00D549DB" w:rsidP="00D549DB">
      <w:pPr>
        <w:pStyle w:val="ab"/>
        <w:jc w:val="both"/>
        <w:rPr>
          <w:lang w:val="ka-GE"/>
        </w:rPr>
      </w:pPr>
      <w:r>
        <w:rPr>
          <w:rStyle w:val="ad"/>
        </w:rPr>
        <w:footnoteRef/>
      </w:r>
      <w:r w:rsidRPr="008A3ED2">
        <w:rPr>
          <w:lang w:val="ka-GE"/>
        </w:rPr>
        <w:t xml:space="preserve"> </w:t>
      </w:r>
      <w:r w:rsidRPr="00C270AC">
        <w:rPr>
          <w:rFonts w:ascii="Sylfaen" w:hAnsi="Sylfaen"/>
          <w:lang w:val="ka-GE"/>
        </w:rPr>
        <w:t>საქართველოს საკონსტიტუციო სასამართლოს 2016 წლის 29 დეკემბრის გადაწყვეტილება N2/7/636 საქმეზე</w:t>
      </w:r>
      <w:r w:rsidRPr="00C270AC">
        <w:rPr>
          <w:rFonts w:ascii="Sylfaen" w:hAnsi="Sylfaen"/>
          <w:b/>
          <w:lang w:val="ka-GE"/>
        </w:rPr>
        <w:t xml:space="preserve"> </w:t>
      </w:r>
      <w:r w:rsidRPr="00C270AC">
        <w:rPr>
          <w:rFonts w:ascii="Sylfaen" w:eastAsia="Calibri" w:hAnsi="Sylfaen" w:cs="Sylfaen"/>
          <w:i/>
          <w:lang w:val="ka-GE"/>
        </w:rPr>
        <w:t>საქართველოს მოქალაქე დავით ცინცქილაძე საქართველოს პარლამენტის წინააღმდეგ</w:t>
      </w:r>
      <w:r w:rsidRPr="00C270AC">
        <w:rPr>
          <w:rFonts w:ascii="Sylfaen" w:eastAsia="Calibri" w:hAnsi="Sylfaen" w:cs="Sylfaen"/>
          <w:lang w:val="ka-GE"/>
        </w:rPr>
        <w:t>.</w:t>
      </w:r>
      <w:r>
        <w:rPr>
          <w:rFonts w:ascii="Sylfaen" w:eastAsia="Calibri" w:hAnsi="Sylfaen" w:cs="Sylfaen"/>
          <w:lang w:val="ka-GE"/>
        </w:rPr>
        <w:t xml:space="preserve"> II, 6.</w:t>
      </w:r>
    </w:p>
  </w:footnote>
  <w:footnote w:id="32">
    <w:p w14:paraId="5929D877" w14:textId="77777777" w:rsidR="00D549DB" w:rsidRPr="00701FCD" w:rsidRDefault="00D549DB" w:rsidP="00D549DB">
      <w:pPr>
        <w:pStyle w:val="ab"/>
        <w:jc w:val="both"/>
        <w:rPr>
          <w:rFonts w:ascii="Sylfaen" w:hAnsi="Sylfaen"/>
          <w:lang w:val="ka-GE"/>
        </w:rPr>
      </w:pPr>
      <w:r w:rsidRPr="00701FCD">
        <w:rPr>
          <w:rStyle w:val="ad"/>
        </w:rPr>
        <w:footnoteRef/>
      </w:r>
      <w:r w:rsidRPr="00063028">
        <w:rPr>
          <w:lang w:val="ka-GE"/>
        </w:rPr>
        <w:t xml:space="preserve"> </w:t>
      </w:r>
      <w:r w:rsidRPr="00701FCD">
        <w:rPr>
          <w:rFonts w:ascii="Sylfaen" w:hAnsi="Sylfaen"/>
          <w:lang w:val="ka-GE"/>
        </w:rPr>
        <w:t>საქართველოს საკონსტიტუციო სასამართლოს 2015 წლის 29 სექტემბრის გადაწყვეტილება N3/1/608,609 საქმეზე</w:t>
      </w:r>
      <w:r w:rsidRPr="00701FCD">
        <w:rPr>
          <w:rFonts w:ascii="Sylfaen" w:hAnsi="Sylfaen"/>
          <w:b/>
          <w:lang w:val="ka-GE"/>
        </w:rPr>
        <w:t xml:space="preserve"> </w:t>
      </w:r>
      <w:r w:rsidRPr="00701FCD">
        <w:rPr>
          <w:rFonts w:ascii="Sylfaen" w:hAnsi="Sylfaen" w:cs="Sylfaen"/>
          <w:i/>
          <w:lang w:val="ka-GE"/>
        </w:rPr>
        <w:t>საქართველოს</w:t>
      </w:r>
      <w:r w:rsidRPr="00701FCD">
        <w:rPr>
          <w:rFonts w:ascii="Sylfaen" w:hAnsi="Sylfaen" w:cs="AcadNusx"/>
          <w:i/>
          <w:lang w:val="ka-GE"/>
        </w:rPr>
        <w:t xml:space="preserve"> </w:t>
      </w:r>
      <w:r w:rsidRPr="00701FCD">
        <w:rPr>
          <w:rFonts w:ascii="Sylfaen" w:hAnsi="Sylfaen" w:cs="Sylfaen"/>
          <w:i/>
          <w:lang w:val="ka-GE"/>
        </w:rPr>
        <w:t>უზენაესი</w:t>
      </w:r>
      <w:r w:rsidRPr="00701FCD">
        <w:rPr>
          <w:rFonts w:ascii="Sylfaen" w:hAnsi="Sylfaen" w:cs="AcadNusx"/>
          <w:i/>
          <w:lang w:val="ka-GE"/>
        </w:rPr>
        <w:t xml:space="preserve"> </w:t>
      </w:r>
      <w:r w:rsidRPr="00701FCD">
        <w:rPr>
          <w:rFonts w:ascii="Sylfaen" w:hAnsi="Sylfaen" w:cs="Sylfaen"/>
          <w:i/>
          <w:lang w:val="ka-GE"/>
        </w:rPr>
        <w:t>სასამართლოს</w:t>
      </w:r>
      <w:r w:rsidRPr="00701FCD">
        <w:rPr>
          <w:rFonts w:ascii="Sylfaen" w:hAnsi="Sylfaen" w:cs="AcadNusx"/>
          <w:i/>
          <w:lang w:val="ka-GE"/>
        </w:rPr>
        <w:t xml:space="preserve"> </w:t>
      </w:r>
      <w:r w:rsidRPr="00701FCD">
        <w:rPr>
          <w:rFonts w:ascii="Sylfaen" w:hAnsi="Sylfaen" w:cs="Sylfaen"/>
          <w:i/>
          <w:lang w:val="ka-GE"/>
        </w:rPr>
        <w:t>კონსტიტუციური</w:t>
      </w:r>
      <w:r w:rsidRPr="00701FCD">
        <w:rPr>
          <w:rFonts w:ascii="Sylfaen" w:hAnsi="Sylfaen" w:cs="AcadNusx"/>
          <w:i/>
          <w:lang w:val="ka-GE"/>
        </w:rPr>
        <w:t xml:space="preserve"> </w:t>
      </w:r>
      <w:r w:rsidRPr="00701FCD">
        <w:rPr>
          <w:rFonts w:ascii="Sylfaen" w:hAnsi="Sylfaen" w:cs="Sylfaen"/>
          <w:i/>
          <w:lang w:val="ka-GE"/>
        </w:rPr>
        <w:t>წარდგინება საქართველოს</w:t>
      </w:r>
      <w:r w:rsidRPr="00701FCD">
        <w:rPr>
          <w:rFonts w:ascii="Sylfaen" w:hAnsi="Sylfaen" w:cs="AcadNusx"/>
          <w:i/>
          <w:lang w:val="ka-GE"/>
        </w:rPr>
        <w:t xml:space="preserve"> </w:t>
      </w:r>
      <w:r w:rsidRPr="00701FCD">
        <w:rPr>
          <w:rFonts w:ascii="Sylfaen" w:hAnsi="Sylfaen" w:cs="Sylfaen"/>
          <w:i/>
          <w:lang w:val="ka-GE"/>
        </w:rPr>
        <w:t>სისხლის</w:t>
      </w:r>
      <w:r w:rsidRPr="00701FCD">
        <w:rPr>
          <w:rFonts w:ascii="Sylfaen" w:hAnsi="Sylfaen" w:cs="AcadNusx"/>
          <w:i/>
          <w:lang w:val="ka-GE"/>
        </w:rPr>
        <w:t xml:space="preserve"> </w:t>
      </w:r>
      <w:r w:rsidRPr="00701FCD">
        <w:rPr>
          <w:rFonts w:ascii="Sylfaen" w:hAnsi="Sylfaen" w:cs="Sylfaen"/>
          <w:i/>
          <w:lang w:val="ka-GE"/>
        </w:rPr>
        <w:t>სამართლის</w:t>
      </w:r>
      <w:r w:rsidRPr="00701FCD">
        <w:rPr>
          <w:rFonts w:ascii="Sylfaen" w:hAnsi="Sylfaen" w:cs="AcadNusx"/>
          <w:i/>
          <w:lang w:val="ka-GE"/>
        </w:rPr>
        <w:t xml:space="preserve"> </w:t>
      </w:r>
      <w:r w:rsidRPr="00701FCD">
        <w:rPr>
          <w:rFonts w:ascii="Sylfaen" w:hAnsi="Sylfaen" w:cs="Sylfaen"/>
          <w:i/>
          <w:lang w:val="ka-GE"/>
        </w:rPr>
        <w:t>საპროცესო</w:t>
      </w:r>
      <w:r w:rsidRPr="00701FCD">
        <w:rPr>
          <w:rFonts w:ascii="Sylfaen" w:hAnsi="Sylfaen" w:cs="AcadNusx"/>
          <w:i/>
          <w:lang w:val="ka-GE"/>
        </w:rPr>
        <w:t xml:space="preserve"> </w:t>
      </w:r>
      <w:r w:rsidRPr="00701FCD">
        <w:rPr>
          <w:rFonts w:ascii="Sylfaen" w:hAnsi="Sylfaen" w:cs="Sylfaen"/>
          <w:i/>
          <w:lang w:val="ka-GE"/>
        </w:rPr>
        <w:t>კოდექსის</w:t>
      </w:r>
      <w:r w:rsidRPr="00701FCD">
        <w:rPr>
          <w:rFonts w:ascii="Sylfaen" w:hAnsi="Sylfaen" w:cs="AcadNusx"/>
          <w:i/>
          <w:lang w:val="ka-GE"/>
        </w:rPr>
        <w:t xml:space="preserve"> 306-ე მუხლის </w:t>
      </w:r>
      <w:r w:rsidRPr="00701FCD">
        <w:rPr>
          <w:rFonts w:ascii="Sylfaen" w:hAnsi="Sylfaen" w:cs="Sylfaen"/>
          <w:i/>
          <w:lang w:val="ka-GE"/>
        </w:rPr>
        <w:t>მე-4 ნაწილის</w:t>
      </w:r>
      <w:r w:rsidRPr="00701FCD">
        <w:rPr>
          <w:rFonts w:ascii="Sylfaen" w:hAnsi="Sylfaen" w:cs="AcadNusx"/>
          <w:i/>
          <w:lang w:val="ka-GE"/>
        </w:rPr>
        <w:t xml:space="preserve"> </w:t>
      </w:r>
      <w:r w:rsidRPr="00701FCD">
        <w:rPr>
          <w:rFonts w:ascii="Sylfaen" w:hAnsi="Sylfaen" w:cs="Sylfaen"/>
          <w:i/>
          <w:lang w:val="ka-GE"/>
        </w:rPr>
        <w:t>კონსტიტუციურობის</w:t>
      </w:r>
      <w:r w:rsidRPr="00701FCD">
        <w:rPr>
          <w:rFonts w:ascii="Sylfaen" w:hAnsi="Sylfaen" w:cs="AcadNusx"/>
          <w:i/>
          <w:lang w:val="ka-GE"/>
        </w:rPr>
        <w:t xml:space="preserve"> </w:t>
      </w:r>
      <w:r w:rsidRPr="00701FCD">
        <w:rPr>
          <w:rFonts w:ascii="Sylfaen" w:hAnsi="Sylfaen" w:cs="Sylfaen"/>
          <w:i/>
          <w:lang w:val="ka-GE"/>
        </w:rPr>
        <w:t>თაობაზე და საქართველოს</w:t>
      </w:r>
      <w:r w:rsidRPr="00701FCD">
        <w:rPr>
          <w:rFonts w:ascii="Sylfaen" w:hAnsi="Sylfaen" w:cs="AcadNusx"/>
          <w:i/>
          <w:lang w:val="ka-GE"/>
        </w:rPr>
        <w:t xml:space="preserve"> </w:t>
      </w:r>
      <w:r w:rsidRPr="00701FCD">
        <w:rPr>
          <w:rFonts w:ascii="Sylfaen" w:hAnsi="Sylfaen" w:cs="Sylfaen"/>
          <w:i/>
          <w:lang w:val="ka-GE"/>
        </w:rPr>
        <w:t>უზენაესი</w:t>
      </w:r>
      <w:r w:rsidRPr="00701FCD">
        <w:rPr>
          <w:rFonts w:ascii="Sylfaen" w:hAnsi="Sylfaen" w:cs="AcadNusx"/>
          <w:i/>
          <w:lang w:val="ka-GE"/>
        </w:rPr>
        <w:t xml:space="preserve"> </w:t>
      </w:r>
      <w:r w:rsidRPr="00701FCD">
        <w:rPr>
          <w:rFonts w:ascii="Sylfaen" w:hAnsi="Sylfaen" w:cs="Sylfaen"/>
          <w:i/>
          <w:lang w:val="ka-GE"/>
        </w:rPr>
        <w:t>სასამართლოს</w:t>
      </w:r>
      <w:r w:rsidRPr="00701FCD">
        <w:rPr>
          <w:rFonts w:ascii="Sylfaen" w:hAnsi="Sylfaen" w:cs="AcadNusx"/>
          <w:i/>
          <w:lang w:val="ka-GE"/>
        </w:rPr>
        <w:t xml:space="preserve"> </w:t>
      </w:r>
      <w:r w:rsidRPr="00701FCD">
        <w:rPr>
          <w:rFonts w:ascii="Sylfaen" w:hAnsi="Sylfaen" w:cs="Sylfaen"/>
          <w:i/>
          <w:lang w:val="ka-GE"/>
        </w:rPr>
        <w:t>კონსტიტუციური</w:t>
      </w:r>
      <w:r w:rsidRPr="00701FCD">
        <w:rPr>
          <w:rFonts w:ascii="Sylfaen" w:hAnsi="Sylfaen" w:cs="AcadNusx"/>
          <w:i/>
          <w:lang w:val="ka-GE"/>
        </w:rPr>
        <w:t xml:space="preserve"> </w:t>
      </w:r>
      <w:r w:rsidRPr="00701FCD">
        <w:rPr>
          <w:rFonts w:ascii="Sylfaen" w:hAnsi="Sylfaen" w:cs="Sylfaen"/>
          <w:i/>
          <w:lang w:val="ka-GE"/>
        </w:rPr>
        <w:t>წარდგინება</w:t>
      </w:r>
      <w:r w:rsidRPr="00701FCD">
        <w:rPr>
          <w:rFonts w:ascii="Sylfaen" w:hAnsi="Sylfaen" w:cs="AcadNusx"/>
          <w:i/>
          <w:lang w:val="ka-GE"/>
        </w:rPr>
        <w:t xml:space="preserve"> საქართველოს </w:t>
      </w:r>
      <w:r w:rsidRPr="00701FCD">
        <w:rPr>
          <w:rFonts w:ascii="Sylfaen" w:hAnsi="Sylfaen" w:cs="Sylfaen"/>
          <w:i/>
          <w:lang w:val="ka-GE"/>
        </w:rPr>
        <w:t>სისხლის</w:t>
      </w:r>
      <w:r w:rsidRPr="00701FCD">
        <w:rPr>
          <w:rFonts w:ascii="Sylfaen" w:hAnsi="Sylfaen" w:cs="AcadNusx"/>
          <w:i/>
          <w:lang w:val="ka-GE"/>
        </w:rPr>
        <w:t xml:space="preserve"> </w:t>
      </w:r>
      <w:r w:rsidRPr="00701FCD">
        <w:rPr>
          <w:rFonts w:ascii="Sylfaen" w:hAnsi="Sylfaen" w:cs="Sylfaen"/>
          <w:i/>
          <w:lang w:val="ka-GE"/>
        </w:rPr>
        <w:t>სამართლის</w:t>
      </w:r>
      <w:r w:rsidRPr="00701FCD">
        <w:rPr>
          <w:rFonts w:ascii="Sylfaen" w:hAnsi="Sylfaen" w:cs="AcadNusx"/>
          <w:i/>
          <w:lang w:val="ka-GE"/>
        </w:rPr>
        <w:t xml:space="preserve"> </w:t>
      </w:r>
      <w:r w:rsidRPr="00701FCD">
        <w:rPr>
          <w:rFonts w:ascii="Sylfaen" w:hAnsi="Sylfaen" w:cs="Sylfaen"/>
          <w:i/>
          <w:lang w:val="ka-GE"/>
        </w:rPr>
        <w:t>საპროცესო</w:t>
      </w:r>
      <w:r w:rsidRPr="00701FCD">
        <w:rPr>
          <w:rFonts w:ascii="Sylfaen" w:hAnsi="Sylfaen" w:cs="AcadNusx"/>
          <w:i/>
          <w:lang w:val="ka-GE"/>
        </w:rPr>
        <w:t xml:space="preserve"> </w:t>
      </w:r>
      <w:r w:rsidRPr="00701FCD">
        <w:rPr>
          <w:rFonts w:ascii="Sylfaen" w:hAnsi="Sylfaen" w:cs="Sylfaen"/>
          <w:i/>
          <w:lang w:val="ka-GE"/>
        </w:rPr>
        <w:t>კოდექსის</w:t>
      </w:r>
      <w:r w:rsidRPr="00701FCD">
        <w:rPr>
          <w:rFonts w:ascii="Sylfaen" w:hAnsi="Sylfaen" w:cs="AcadNusx"/>
          <w:i/>
          <w:lang w:val="ka-GE"/>
        </w:rPr>
        <w:t xml:space="preserve"> 297-</w:t>
      </w:r>
      <w:r w:rsidRPr="00701FCD">
        <w:rPr>
          <w:rFonts w:ascii="Sylfaen" w:hAnsi="Sylfaen" w:cs="Sylfaen"/>
          <w:i/>
          <w:lang w:val="ka-GE"/>
        </w:rPr>
        <w:t>ე</w:t>
      </w:r>
      <w:r w:rsidRPr="00701FCD">
        <w:rPr>
          <w:rFonts w:ascii="Sylfaen" w:hAnsi="Sylfaen" w:cs="AcadNusx"/>
          <w:i/>
          <w:lang w:val="ka-GE"/>
        </w:rPr>
        <w:t xml:space="preserve"> </w:t>
      </w:r>
      <w:r w:rsidRPr="00701FCD">
        <w:rPr>
          <w:rFonts w:ascii="Sylfaen" w:hAnsi="Sylfaen" w:cs="Sylfaen"/>
          <w:i/>
          <w:lang w:val="ka-GE"/>
        </w:rPr>
        <w:t>მუხლის</w:t>
      </w:r>
      <w:r w:rsidRPr="00701FCD">
        <w:rPr>
          <w:rFonts w:ascii="Sylfaen" w:hAnsi="Sylfaen" w:cs="AcadNusx"/>
          <w:i/>
          <w:lang w:val="ka-GE"/>
        </w:rPr>
        <w:t xml:space="preserve"> </w:t>
      </w:r>
      <w:r w:rsidRPr="00701FCD">
        <w:rPr>
          <w:rFonts w:ascii="Sylfaen" w:hAnsi="Sylfaen" w:cs="Sylfaen"/>
          <w:i/>
          <w:lang w:val="ka-GE"/>
        </w:rPr>
        <w:t>„ზ“ ქვეპუნქტის</w:t>
      </w:r>
      <w:r w:rsidRPr="00701FCD">
        <w:rPr>
          <w:rFonts w:ascii="Sylfaen" w:hAnsi="Sylfaen" w:cs="AcadNusx"/>
          <w:i/>
          <w:lang w:val="ka-GE"/>
        </w:rPr>
        <w:t xml:space="preserve"> </w:t>
      </w:r>
      <w:r w:rsidRPr="00701FCD">
        <w:rPr>
          <w:rFonts w:ascii="Sylfaen" w:hAnsi="Sylfaen" w:cs="Sylfaen"/>
          <w:i/>
          <w:lang w:val="ka-GE"/>
        </w:rPr>
        <w:t>კონსტიტუციურობის</w:t>
      </w:r>
      <w:r w:rsidRPr="00701FCD">
        <w:rPr>
          <w:rFonts w:ascii="Sylfaen" w:hAnsi="Sylfaen" w:cs="AcadNusx"/>
          <w:i/>
          <w:lang w:val="ka-GE"/>
        </w:rPr>
        <w:t xml:space="preserve"> </w:t>
      </w:r>
      <w:r w:rsidRPr="00701FCD">
        <w:rPr>
          <w:rFonts w:ascii="Sylfaen" w:hAnsi="Sylfaen" w:cs="Sylfaen"/>
          <w:i/>
          <w:lang w:val="ka-GE"/>
        </w:rPr>
        <w:t>თაობაზე</w:t>
      </w:r>
      <w:r>
        <w:rPr>
          <w:rFonts w:ascii="Sylfaen" w:hAnsi="Sylfaen" w:cs="Sylfaen"/>
          <w:i/>
          <w:lang w:val="ka-GE"/>
        </w:rPr>
        <w:t xml:space="preserve">, </w:t>
      </w:r>
      <w:r w:rsidRPr="00CA1505">
        <w:rPr>
          <w:rFonts w:ascii="Sylfaen" w:hAnsi="Sylfaen" w:cs="Sylfaen"/>
          <w:noProof/>
          <w:lang w:val="ka-GE"/>
        </w:rPr>
        <w:t>II</w:t>
      </w:r>
      <w:r>
        <w:rPr>
          <w:rFonts w:ascii="Sylfaen" w:hAnsi="Sylfaen" w:cs="Sylfaen"/>
          <w:noProof/>
          <w:lang w:val="ka-GE"/>
        </w:rPr>
        <w:t>, 35.</w:t>
      </w:r>
    </w:p>
  </w:footnote>
  <w:footnote w:id="33">
    <w:p w14:paraId="35623622" w14:textId="77777777" w:rsidR="00D549DB" w:rsidRPr="003F4788" w:rsidRDefault="00D549DB" w:rsidP="00D549DB">
      <w:pPr>
        <w:pStyle w:val="ab"/>
        <w:jc w:val="both"/>
        <w:rPr>
          <w:lang w:val="ka-GE"/>
        </w:rPr>
      </w:pPr>
      <w:r>
        <w:rPr>
          <w:rStyle w:val="ad"/>
        </w:rPr>
        <w:footnoteRef/>
      </w:r>
      <w:r w:rsidRPr="003F4788">
        <w:rPr>
          <w:lang w:val="ka-GE"/>
        </w:rPr>
        <w:t xml:space="preserve"> </w:t>
      </w:r>
      <w:r w:rsidRPr="00063028">
        <w:rPr>
          <w:lang w:val="ka-GE"/>
        </w:rPr>
        <w:t xml:space="preserve"> </w:t>
      </w:r>
      <w:r w:rsidRPr="00701FCD">
        <w:rPr>
          <w:rFonts w:ascii="Sylfaen" w:hAnsi="Sylfaen"/>
          <w:lang w:val="ka-GE"/>
        </w:rPr>
        <w:t>საქართველოს საკონსტიტუციო სასამართლოს 2015 წლის 29 სექტემბრის გადაწყვეტილება N3/1/608,609 საქმეზე</w:t>
      </w:r>
      <w:r w:rsidRPr="00701FCD">
        <w:rPr>
          <w:rFonts w:ascii="Sylfaen" w:hAnsi="Sylfaen"/>
          <w:b/>
          <w:lang w:val="ka-GE"/>
        </w:rPr>
        <w:t xml:space="preserve"> </w:t>
      </w:r>
      <w:r w:rsidRPr="00701FCD">
        <w:rPr>
          <w:rFonts w:ascii="Sylfaen" w:hAnsi="Sylfaen" w:cs="Sylfaen"/>
          <w:i/>
          <w:lang w:val="ka-GE"/>
        </w:rPr>
        <w:t>საქართველოს</w:t>
      </w:r>
      <w:r w:rsidRPr="00701FCD">
        <w:rPr>
          <w:rFonts w:ascii="Sylfaen" w:hAnsi="Sylfaen" w:cs="AcadNusx"/>
          <w:i/>
          <w:lang w:val="ka-GE"/>
        </w:rPr>
        <w:t xml:space="preserve"> </w:t>
      </w:r>
      <w:r w:rsidRPr="00701FCD">
        <w:rPr>
          <w:rFonts w:ascii="Sylfaen" w:hAnsi="Sylfaen" w:cs="Sylfaen"/>
          <w:i/>
          <w:lang w:val="ka-GE"/>
        </w:rPr>
        <w:t>უზენაესი</w:t>
      </w:r>
      <w:r w:rsidRPr="00701FCD">
        <w:rPr>
          <w:rFonts w:ascii="Sylfaen" w:hAnsi="Sylfaen" w:cs="AcadNusx"/>
          <w:i/>
          <w:lang w:val="ka-GE"/>
        </w:rPr>
        <w:t xml:space="preserve"> </w:t>
      </w:r>
      <w:r w:rsidRPr="00701FCD">
        <w:rPr>
          <w:rFonts w:ascii="Sylfaen" w:hAnsi="Sylfaen" w:cs="Sylfaen"/>
          <w:i/>
          <w:lang w:val="ka-GE"/>
        </w:rPr>
        <w:t>სასამართლოს</w:t>
      </w:r>
      <w:r w:rsidRPr="00701FCD">
        <w:rPr>
          <w:rFonts w:ascii="Sylfaen" w:hAnsi="Sylfaen" w:cs="AcadNusx"/>
          <w:i/>
          <w:lang w:val="ka-GE"/>
        </w:rPr>
        <w:t xml:space="preserve"> </w:t>
      </w:r>
      <w:r w:rsidRPr="00701FCD">
        <w:rPr>
          <w:rFonts w:ascii="Sylfaen" w:hAnsi="Sylfaen" w:cs="Sylfaen"/>
          <w:i/>
          <w:lang w:val="ka-GE"/>
        </w:rPr>
        <w:t>კონსტიტუციური</w:t>
      </w:r>
      <w:r w:rsidRPr="00701FCD">
        <w:rPr>
          <w:rFonts w:ascii="Sylfaen" w:hAnsi="Sylfaen" w:cs="AcadNusx"/>
          <w:i/>
          <w:lang w:val="ka-GE"/>
        </w:rPr>
        <w:t xml:space="preserve"> </w:t>
      </w:r>
      <w:r w:rsidRPr="00701FCD">
        <w:rPr>
          <w:rFonts w:ascii="Sylfaen" w:hAnsi="Sylfaen" w:cs="Sylfaen"/>
          <w:i/>
          <w:lang w:val="ka-GE"/>
        </w:rPr>
        <w:t>წარდგინება საქართველოს</w:t>
      </w:r>
      <w:r w:rsidRPr="00701FCD">
        <w:rPr>
          <w:rFonts w:ascii="Sylfaen" w:hAnsi="Sylfaen" w:cs="AcadNusx"/>
          <w:i/>
          <w:lang w:val="ka-GE"/>
        </w:rPr>
        <w:t xml:space="preserve"> </w:t>
      </w:r>
      <w:r w:rsidRPr="00701FCD">
        <w:rPr>
          <w:rFonts w:ascii="Sylfaen" w:hAnsi="Sylfaen" w:cs="Sylfaen"/>
          <w:i/>
          <w:lang w:val="ka-GE"/>
        </w:rPr>
        <w:t>სისხლის</w:t>
      </w:r>
      <w:r w:rsidRPr="00701FCD">
        <w:rPr>
          <w:rFonts w:ascii="Sylfaen" w:hAnsi="Sylfaen" w:cs="AcadNusx"/>
          <w:i/>
          <w:lang w:val="ka-GE"/>
        </w:rPr>
        <w:t xml:space="preserve"> </w:t>
      </w:r>
      <w:r w:rsidRPr="00701FCD">
        <w:rPr>
          <w:rFonts w:ascii="Sylfaen" w:hAnsi="Sylfaen" w:cs="Sylfaen"/>
          <w:i/>
          <w:lang w:val="ka-GE"/>
        </w:rPr>
        <w:t>სამართლის</w:t>
      </w:r>
      <w:r w:rsidRPr="00701FCD">
        <w:rPr>
          <w:rFonts w:ascii="Sylfaen" w:hAnsi="Sylfaen" w:cs="AcadNusx"/>
          <w:i/>
          <w:lang w:val="ka-GE"/>
        </w:rPr>
        <w:t xml:space="preserve"> </w:t>
      </w:r>
      <w:r w:rsidRPr="00701FCD">
        <w:rPr>
          <w:rFonts w:ascii="Sylfaen" w:hAnsi="Sylfaen" w:cs="Sylfaen"/>
          <w:i/>
          <w:lang w:val="ka-GE"/>
        </w:rPr>
        <w:t>საპროცესო</w:t>
      </w:r>
      <w:r w:rsidRPr="00701FCD">
        <w:rPr>
          <w:rFonts w:ascii="Sylfaen" w:hAnsi="Sylfaen" w:cs="AcadNusx"/>
          <w:i/>
          <w:lang w:val="ka-GE"/>
        </w:rPr>
        <w:t xml:space="preserve"> </w:t>
      </w:r>
      <w:r w:rsidRPr="00701FCD">
        <w:rPr>
          <w:rFonts w:ascii="Sylfaen" w:hAnsi="Sylfaen" w:cs="Sylfaen"/>
          <w:i/>
          <w:lang w:val="ka-GE"/>
        </w:rPr>
        <w:t>კოდექსის</w:t>
      </w:r>
      <w:r w:rsidRPr="00701FCD">
        <w:rPr>
          <w:rFonts w:ascii="Sylfaen" w:hAnsi="Sylfaen" w:cs="AcadNusx"/>
          <w:i/>
          <w:lang w:val="ka-GE"/>
        </w:rPr>
        <w:t xml:space="preserve"> 306-ე მუხლის </w:t>
      </w:r>
      <w:r w:rsidRPr="00701FCD">
        <w:rPr>
          <w:rFonts w:ascii="Sylfaen" w:hAnsi="Sylfaen" w:cs="Sylfaen"/>
          <w:i/>
          <w:lang w:val="ka-GE"/>
        </w:rPr>
        <w:t>მე-4 ნაწილის</w:t>
      </w:r>
      <w:r w:rsidRPr="00701FCD">
        <w:rPr>
          <w:rFonts w:ascii="Sylfaen" w:hAnsi="Sylfaen" w:cs="AcadNusx"/>
          <w:i/>
          <w:lang w:val="ka-GE"/>
        </w:rPr>
        <w:t xml:space="preserve"> </w:t>
      </w:r>
      <w:r w:rsidRPr="00701FCD">
        <w:rPr>
          <w:rFonts w:ascii="Sylfaen" w:hAnsi="Sylfaen" w:cs="Sylfaen"/>
          <w:i/>
          <w:lang w:val="ka-GE"/>
        </w:rPr>
        <w:t>კონსტიტუციურობის</w:t>
      </w:r>
      <w:r w:rsidRPr="00701FCD">
        <w:rPr>
          <w:rFonts w:ascii="Sylfaen" w:hAnsi="Sylfaen" w:cs="AcadNusx"/>
          <w:i/>
          <w:lang w:val="ka-GE"/>
        </w:rPr>
        <w:t xml:space="preserve"> </w:t>
      </w:r>
      <w:r w:rsidRPr="00701FCD">
        <w:rPr>
          <w:rFonts w:ascii="Sylfaen" w:hAnsi="Sylfaen" w:cs="Sylfaen"/>
          <w:i/>
          <w:lang w:val="ka-GE"/>
        </w:rPr>
        <w:t>თაობაზე და საქართველოს</w:t>
      </w:r>
      <w:r w:rsidRPr="00701FCD">
        <w:rPr>
          <w:rFonts w:ascii="Sylfaen" w:hAnsi="Sylfaen" w:cs="AcadNusx"/>
          <w:i/>
          <w:lang w:val="ka-GE"/>
        </w:rPr>
        <w:t xml:space="preserve"> </w:t>
      </w:r>
      <w:r w:rsidRPr="00701FCD">
        <w:rPr>
          <w:rFonts w:ascii="Sylfaen" w:hAnsi="Sylfaen" w:cs="Sylfaen"/>
          <w:i/>
          <w:lang w:val="ka-GE"/>
        </w:rPr>
        <w:t>უზენაესი</w:t>
      </w:r>
      <w:r w:rsidRPr="00701FCD">
        <w:rPr>
          <w:rFonts w:ascii="Sylfaen" w:hAnsi="Sylfaen" w:cs="AcadNusx"/>
          <w:i/>
          <w:lang w:val="ka-GE"/>
        </w:rPr>
        <w:t xml:space="preserve"> </w:t>
      </w:r>
      <w:r w:rsidRPr="00701FCD">
        <w:rPr>
          <w:rFonts w:ascii="Sylfaen" w:hAnsi="Sylfaen" w:cs="Sylfaen"/>
          <w:i/>
          <w:lang w:val="ka-GE"/>
        </w:rPr>
        <w:t>სასამართლოს</w:t>
      </w:r>
      <w:r w:rsidRPr="00701FCD">
        <w:rPr>
          <w:rFonts w:ascii="Sylfaen" w:hAnsi="Sylfaen" w:cs="AcadNusx"/>
          <w:i/>
          <w:lang w:val="ka-GE"/>
        </w:rPr>
        <w:t xml:space="preserve"> </w:t>
      </w:r>
      <w:r w:rsidRPr="00701FCD">
        <w:rPr>
          <w:rFonts w:ascii="Sylfaen" w:hAnsi="Sylfaen" w:cs="Sylfaen"/>
          <w:i/>
          <w:lang w:val="ka-GE"/>
        </w:rPr>
        <w:t>კონსტიტუციური</w:t>
      </w:r>
      <w:r w:rsidRPr="00701FCD">
        <w:rPr>
          <w:rFonts w:ascii="Sylfaen" w:hAnsi="Sylfaen" w:cs="AcadNusx"/>
          <w:i/>
          <w:lang w:val="ka-GE"/>
        </w:rPr>
        <w:t xml:space="preserve"> </w:t>
      </w:r>
      <w:r w:rsidRPr="00701FCD">
        <w:rPr>
          <w:rFonts w:ascii="Sylfaen" w:hAnsi="Sylfaen" w:cs="Sylfaen"/>
          <w:i/>
          <w:lang w:val="ka-GE"/>
        </w:rPr>
        <w:t>წარდგინება</w:t>
      </w:r>
      <w:r w:rsidRPr="00701FCD">
        <w:rPr>
          <w:rFonts w:ascii="Sylfaen" w:hAnsi="Sylfaen" w:cs="AcadNusx"/>
          <w:i/>
          <w:lang w:val="ka-GE"/>
        </w:rPr>
        <w:t xml:space="preserve"> საქართველოს </w:t>
      </w:r>
      <w:r w:rsidRPr="00701FCD">
        <w:rPr>
          <w:rFonts w:ascii="Sylfaen" w:hAnsi="Sylfaen" w:cs="Sylfaen"/>
          <w:i/>
          <w:lang w:val="ka-GE"/>
        </w:rPr>
        <w:t>სისხლის</w:t>
      </w:r>
      <w:r w:rsidRPr="00701FCD">
        <w:rPr>
          <w:rFonts w:ascii="Sylfaen" w:hAnsi="Sylfaen" w:cs="AcadNusx"/>
          <w:i/>
          <w:lang w:val="ka-GE"/>
        </w:rPr>
        <w:t xml:space="preserve"> </w:t>
      </w:r>
      <w:r w:rsidRPr="00701FCD">
        <w:rPr>
          <w:rFonts w:ascii="Sylfaen" w:hAnsi="Sylfaen" w:cs="Sylfaen"/>
          <w:i/>
          <w:lang w:val="ka-GE"/>
        </w:rPr>
        <w:t>სამართლის</w:t>
      </w:r>
      <w:r w:rsidRPr="00701FCD">
        <w:rPr>
          <w:rFonts w:ascii="Sylfaen" w:hAnsi="Sylfaen" w:cs="AcadNusx"/>
          <w:i/>
          <w:lang w:val="ka-GE"/>
        </w:rPr>
        <w:t xml:space="preserve"> </w:t>
      </w:r>
      <w:r w:rsidRPr="00701FCD">
        <w:rPr>
          <w:rFonts w:ascii="Sylfaen" w:hAnsi="Sylfaen" w:cs="Sylfaen"/>
          <w:i/>
          <w:lang w:val="ka-GE"/>
        </w:rPr>
        <w:t>საპროცესო</w:t>
      </w:r>
      <w:r w:rsidRPr="00701FCD">
        <w:rPr>
          <w:rFonts w:ascii="Sylfaen" w:hAnsi="Sylfaen" w:cs="AcadNusx"/>
          <w:i/>
          <w:lang w:val="ka-GE"/>
        </w:rPr>
        <w:t xml:space="preserve"> </w:t>
      </w:r>
      <w:r w:rsidRPr="00701FCD">
        <w:rPr>
          <w:rFonts w:ascii="Sylfaen" w:hAnsi="Sylfaen" w:cs="Sylfaen"/>
          <w:i/>
          <w:lang w:val="ka-GE"/>
        </w:rPr>
        <w:t>კოდექსის</w:t>
      </w:r>
      <w:r w:rsidRPr="00701FCD">
        <w:rPr>
          <w:rFonts w:ascii="Sylfaen" w:hAnsi="Sylfaen" w:cs="AcadNusx"/>
          <w:i/>
          <w:lang w:val="ka-GE"/>
        </w:rPr>
        <w:t xml:space="preserve"> 297-</w:t>
      </w:r>
      <w:r w:rsidRPr="00701FCD">
        <w:rPr>
          <w:rFonts w:ascii="Sylfaen" w:hAnsi="Sylfaen" w:cs="Sylfaen"/>
          <w:i/>
          <w:lang w:val="ka-GE"/>
        </w:rPr>
        <w:t>ე</w:t>
      </w:r>
      <w:r w:rsidRPr="00701FCD">
        <w:rPr>
          <w:rFonts w:ascii="Sylfaen" w:hAnsi="Sylfaen" w:cs="AcadNusx"/>
          <w:i/>
          <w:lang w:val="ka-GE"/>
        </w:rPr>
        <w:t xml:space="preserve"> </w:t>
      </w:r>
      <w:r w:rsidRPr="00701FCD">
        <w:rPr>
          <w:rFonts w:ascii="Sylfaen" w:hAnsi="Sylfaen" w:cs="Sylfaen"/>
          <w:i/>
          <w:lang w:val="ka-GE"/>
        </w:rPr>
        <w:t>მუხლის</w:t>
      </w:r>
      <w:r w:rsidRPr="00701FCD">
        <w:rPr>
          <w:rFonts w:ascii="Sylfaen" w:hAnsi="Sylfaen" w:cs="AcadNusx"/>
          <w:i/>
          <w:lang w:val="ka-GE"/>
        </w:rPr>
        <w:t xml:space="preserve"> </w:t>
      </w:r>
      <w:r w:rsidRPr="00701FCD">
        <w:rPr>
          <w:rFonts w:ascii="Sylfaen" w:hAnsi="Sylfaen" w:cs="Sylfaen"/>
          <w:i/>
          <w:lang w:val="ka-GE"/>
        </w:rPr>
        <w:t>„ზ“ ქვეპუნქტის</w:t>
      </w:r>
      <w:r w:rsidRPr="00701FCD">
        <w:rPr>
          <w:rFonts w:ascii="Sylfaen" w:hAnsi="Sylfaen" w:cs="AcadNusx"/>
          <w:i/>
          <w:lang w:val="ka-GE"/>
        </w:rPr>
        <w:t xml:space="preserve"> </w:t>
      </w:r>
      <w:r w:rsidRPr="00701FCD">
        <w:rPr>
          <w:rFonts w:ascii="Sylfaen" w:hAnsi="Sylfaen" w:cs="Sylfaen"/>
          <w:i/>
          <w:lang w:val="ka-GE"/>
        </w:rPr>
        <w:t>კონსტიტუციურობის</w:t>
      </w:r>
      <w:r w:rsidRPr="00701FCD">
        <w:rPr>
          <w:rFonts w:ascii="Sylfaen" w:hAnsi="Sylfaen" w:cs="AcadNusx"/>
          <w:i/>
          <w:lang w:val="ka-GE"/>
        </w:rPr>
        <w:t xml:space="preserve"> </w:t>
      </w:r>
      <w:r w:rsidRPr="00701FCD">
        <w:rPr>
          <w:rFonts w:ascii="Sylfaen" w:hAnsi="Sylfaen" w:cs="Sylfaen"/>
          <w:i/>
          <w:lang w:val="ka-GE"/>
        </w:rPr>
        <w:t>თაობაზე</w:t>
      </w:r>
      <w:r>
        <w:rPr>
          <w:rFonts w:ascii="Sylfaen" w:hAnsi="Sylfaen" w:cs="Sylfaen"/>
          <w:i/>
          <w:lang w:val="ka-GE"/>
        </w:rPr>
        <w:t xml:space="preserve">, </w:t>
      </w:r>
      <w:r w:rsidRPr="00CA1505">
        <w:rPr>
          <w:rFonts w:ascii="Sylfaen" w:hAnsi="Sylfaen" w:cs="Sylfaen"/>
          <w:noProof/>
          <w:lang w:val="ka-GE"/>
        </w:rPr>
        <w:t>II</w:t>
      </w:r>
      <w:r>
        <w:rPr>
          <w:rFonts w:ascii="Sylfaen" w:hAnsi="Sylfaen" w:cs="Sylfaen"/>
          <w:noProof/>
          <w:lang w:val="ka-GE"/>
        </w:rPr>
        <w:t>, 36.</w:t>
      </w:r>
    </w:p>
  </w:footnote>
  <w:footnote w:id="34">
    <w:p w14:paraId="13C37538" w14:textId="77777777" w:rsidR="00D549DB" w:rsidRPr="00761B49" w:rsidRDefault="00D549DB" w:rsidP="00D549DB">
      <w:pPr>
        <w:spacing w:line="276" w:lineRule="auto"/>
        <w:jc w:val="both"/>
        <w:rPr>
          <w:sz w:val="20"/>
          <w:szCs w:val="20"/>
          <w:lang w:val="ka-GE"/>
        </w:rPr>
      </w:pPr>
      <w:r>
        <w:rPr>
          <w:rStyle w:val="ad"/>
        </w:rPr>
        <w:footnoteRef/>
      </w:r>
      <w:r w:rsidRPr="008A3ED2">
        <w:rPr>
          <w:lang w:val="ka-GE"/>
        </w:rPr>
        <w:t xml:space="preserve"> </w:t>
      </w:r>
      <w:r w:rsidRPr="00C270AC">
        <w:rPr>
          <w:rFonts w:ascii="Sylfaen" w:hAnsi="Sylfaen"/>
          <w:sz w:val="20"/>
          <w:szCs w:val="20"/>
          <w:lang w:val="ka-GE"/>
        </w:rPr>
        <w:t>საქართველოს საკონსტიტუციო სასამართლოს 2016 წლის 29 დეკემბრის გადაწყვეტილება N2/7/636 საქმეზე</w:t>
      </w:r>
      <w:r w:rsidRPr="00C270AC">
        <w:rPr>
          <w:rFonts w:ascii="Sylfaen" w:hAnsi="Sylfaen"/>
          <w:b/>
          <w:sz w:val="20"/>
          <w:szCs w:val="20"/>
          <w:lang w:val="ka-GE"/>
        </w:rPr>
        <w:t xml:space="preserve"> </w:t>
      </w:r>
      <w:r w:rsidRPr="00C270AC">
        <w:rPr>
          <w:rFonts w:ascii="Sylfaen" w:eastAsia="Calibri" w:hAnsi="Sylfaen" w:cs="Sylfaen"/>
          <w:i/>
          <w:sz w:val="20"/>
          <w:szCs w:val="20"/>
          <w:lang w:val="ka-GE"/>
        </w:rPr>
        <w:t>საქართველოს მოქალაქე დავით ცინცქილაძე საქართველოს პარლამენტის წინააღმდეგ</w:t>
      </w:r>
      <w:r w:rsidRPr="00C270AC">
        <w:rPr>
          <w:rFonts w:ascii="Sylfaen" w:eastAsia="Calibri" w:hAnsi="Sylfaen" w:cs="Sylfaen"/>
          <w:sz w:val="20"/>
          <w:szCs w:val="20"/>
          <w:lang w:val="ka-GE"/>
        </w:rPr>
        <w:t>.</w:t>
      </w:r>
      <w:r>
        <w:rPr>
          <w:rFonts w:ascii="Sylfaen" w:eastAsia="Calibri" w:hAnsi="Sylfaen" w:cs="Sylfaen"/>
          <w:sz w:val="20"/>
          <w:szCs w:val="20"/>
          <w:lang w:val="ka-GE"/>
        </w:rPr>
        <w:t xml:space="preserve"> </w:t>
      </w:r>
      <w:r>
        <w:rPr>
          <w:rFonts w:ascii="Sylfaen" w:eastAsia="Calibri" w:hAnsi="Sylfaen" w:cs="Sylfaen"/>
          <w:lang w:val="ka-GE"/>
        </w:rPr>
        <w:t xml:space="preserve">II, </w:t>
      </w:r>
      <w:r>
        <w:rPr>
          <w:rFonts w:ascii="Sylfaen" w:eastAsia="Calibri" w:hAnsi="Sylfaen" w:cs="Sylfaen"/>
          <w:sz w:val="20"/>
          <w:szCs w:val="20"/>
          <w:lang w:val="ka-GE"/>
        </w:rPr>
        <w:t>5.</w:t>
      </w:r>
    </w:p>
  </w:footnote>
  <w:footnote w:id="35">
    <w:p w14:paraId="4C74A808" w14:textId="77777777" w:rsidR="00D549DB" w:rsidRPr="006C1E5E" w:rsidRDefault="00D549DB" w:rsidP="00D549DB">
      <w:pPr>
        <w:pStyle w:val="ab"/>
        <w:jc w:val="both"/>
        <w:rPr>
          <w:lang w:val="ka-GE"/>
        </w:rPr>
      </w:pPr>
      <w:r>
        <w:rPr>
          <w:rStyle w:val="ad"/>
        </w:rPr>
        <w:footnoteRef/>
      </w:r>
      <w:r w:rsidRPr="00E04E17">
        <w:rPr>
          <w:lang w:val="ka-GE"/>
        </w:rPr>
        <w:t xml:space="preserve"> </w:t>
      </w:r>
      <w:r w:rsidRPr="00C270AC">
        <w:rPr>
          <w:rFonts w:ascii="Sylfaen" w:hAnsi="Sylfaen"/>
          <w:lang w:val="ka-GE"/>
        </w:rPr>
        <w:t>საქართველოს საკონსტიტუციო სასამართლოს 2016 წლის 29 დეკემბრის გადაწყვეტილება N2/7/636 საქმეზე</w:t>
      </w:r>
      <w:r w:rsidRPr="00C270AC">
        <w:rPr>
          <w:rFonts w:ascii="Sylfaen" w:hAnsi="Sylfaen"/>
          <w:b/>
          <w:lang w:val="ka-GE"/>
        </w:rPr>
        <w:t xml:space="preserve"> </w:t>
      </w:r>
      <w:r w:rsidRPr="00C270AC">
        <w:rPr>
          <w:rFonts w:ascii="Sylfaen" w:eastAsia="Calibri" w:hAnsi="Sylfaen" w:cs="Sylfaen"/>
          <w:i/>
          <w:lang w:val="ka-GE"/>
        </w:rPr>
        <w:t>საქართველოს მოქალაქე დავით ცინცქილაძე საქართველოს პარლამენტის წინააღმდეგ</w:t>
      </w:r>
      <w:r w:rsidRPr="00C270AC">
        <w:rPr>
          <w:rFonts w:ascii="Sylfaen" w:eastAsia="Calibri" w:hAnsi="Sylfaen" w:cs="Sylfaen"/>
          <w:lang w:val="ka-GE"/>
        </w:rPr>
        <w:t>.</w:t>
      </w:r>
      <w:r>
        <w:rPr>
          <w:rFonts w:ascii="Sylfaen" w:eastAsia="Calibri" w:hAnsi="Sylfaen" w:cs="Sylfaen"/>
          <w:lang w:val="ka-GE"/>
        </w:rPr>
        <w:t xml:space="preserve"> II, 9.</w:t>
      </w:r>
    </w:p>
  </w:footnote>
  <w:footnote w:id="36">
    <w:p w14:paraId="325F07B5" w14:textId="77777777" w:rsidR="00D549DB" w:rsidRPr="003C1E41" w:rsidRDefault="00D549DB" w:rsidP="00D549DB">
      <w:pPr>
        <w:pStyle w:val="ab"/>
        <w:jc w:val="both"/>
        <w:rPr>
          <w:lang w:val="ka-GE"/>
        </w:rPr>
      </w:pPr>
      <w:r>
        <w:rPr>
          <w:rStyle w:val="ad"/>
        </w:rPr>
        <w:footnoteRef/>
      </w:r>
      <w:r w:rsidRPr="006635BD">
        <w:rPr>
          <w:lang w:val="ka-GE"/>
        </w:rPr>
        <w:t xml:space="preserve"> </w:t>
      </w:r>
      <w:r w:rsidRPr="003C1E41">
        <w:rPr>
          <w:rFonts w:ascii="Sylfaen" w:hAnsi="Sylfaen"/>
          <w:lang w:val="ka-GE"/>
        </w:rPr>
        <w:t>საქართველოს კონ</w:t>
      </w:r>
      <w:r>
        <w:rPr>
          <w:rFonts w:ascii="Sylfaen" w:hAnsi="Sylfaen"/>
          <w:lang w:val="ka-GE"/>
        </w:rPr>
        <w:t>ს</w:t>
      </w:r>
      <w:r w:rsidRPr="003C1E41">
        <w:rPr>
          <w:rFonts w:ascii="Sylfaen" w:hAnsi="Sylfaen"/>
          <w:lang w:val="ka-GE"/>
        </w:rPr>
        <w:t>ტიტუციის 2018 წლის 16 დეკემბრამდე მოქმედი რედაქცია</w:t>
      </w:r>
      <w:r>
        <w:rPr>
          <w:rFonts w:ascii="Sylfaen" w:hAnsi="Sylfaen"/>
          <w:lang w:val="ka-GE"/>
        </w:rPr>
        <w:t>.</w:t>
      </w:r>
    </w:p>
  </w:footnote>
  <w:footnote w:id="37">
    <w:p w14:paraId="02B78B91" w14:textId="77777777" w:rsidR="00D549DB" w:rsidRPr="00E04E17" w:rsidRDefault="00D549DB" w:rsidP="00D549DB">
      <w:pPr>
        <w:pStyle w:val="ab"/>
        <w:jc w:val="both"/>
        <w:rPr>
          <w:lang w:val="ka-GE"/>
        </w:rPr>
      </w:pPr>
      <w:r>
        <w:rPr>
          <w:rStyle w:val="ad"/>
        </w:rPr>
        <w:footnoteRef/>
      </w:r>
      <w:r w:rsidRPr="00E04E17">
        <w:rPr>
          <w:lang w:val="ka-GE"/>
        </w:rPr>
        <w:t xml:space="preserve"> </w:t>
      </w:r>
      <w:r w:rsidRPr="00C270AC">
        <w:rPr>
          <w:rFonts w:ascii="Sylfaen" w:hAnsi="Sylfaen"/>
          <w:lang w:val="ka-GE"/>
        </w:rPr>
        <w:t>საქართველოს საკონსტიტუციო სასამართლოს 2016 წლის 29 დეკემბრის გადაწყვეტილება N2/7/636 საქმეზე</w:t>
      </w:r>
      <w:r w:rsidRPr="00C270AC">
        <w:rPr>
          <w:rFonts w:ascii="Sylfaen" w:hAnsi="Sylfaen"/>
          <w:b/>
          <w:lang w:val="ka-GE"/>
        </w:rPr>
        <w:t xml:space="preserve"> </w:t>
      </w:r>
      <w:r w:rsidRPr="00C270AC">
        <w:rPr>
          <w:rFonts w:ascii="Sylfaen" w:eastAsia="Calibri" w:hAnsi="Sylfaen" w:cs="Sylfaen"/>
          <w:i/>
          <w:lang w:val="ka-GE"/>
        </w:rPr>
        <w:t>საქართველოს მოქალაქე დავით ცინცქილაძე საქართველოს პარლამენტის წინააღმდეგ</w:t>
      </w:r>
      <w:r>
        <w:rPr>
          <w:rFonts w:ascii="Sylfaen" w:eastAsia="Calibri" w:hAnsi="Sylfaen" w:cs="Sylfaen"/>
          <w:lang w:val="ka-GE"/>
        </w:rPr>
        <w:t>, II, 13.</w:t>
      </w:r>
    </w:p>
  </w:footnote>
  <w:footnote w:id="38">
    <w:p w14:paraId="5671E0DD" w14:textId="77777777" w:rsidR="00D549DB" w:rsidRPr="00E04E17" w:rsidRDefault="00D549DB" w:rsidP="00D549DB">
      <w:pPr>
        <w:pStyle w:val="ab"/>
        <w:jc w:val="both"/>
        <w:rPr>
          <w:lang w:val="ka-GE"/>
        </w:rPr>
      </w:pPr>
      <w:r>
        <w:rPr>
          <w:rStyle w:val="ad"/>
        </w:rPr>
        <w:footnoteRef/>
      </w:r>
      <w:r w:rsidRPr="00E04E17">
        <w:rPr>
          <w:lang w:val="ka-GE"/>
        </w:rPr>
        <w:t xml:space="preserve"> </w:t>
      </w:r>
      <w:r>
        <w:rPr>
          <w:rFonts w:ascii="Sylfaen" w:hAnsi="Sylfaen"/>
          <w:lang w:val="ka-GE"/>
        </w:rPr>
        <w:t>იქვე</w:t>
      </w:r>
      <w:r w:rsidRPr="00C270AC">
        <w:rPr>
          <w:rFonts w:ascii="Sylfaen" w:eastAsia="Calibri" w:hAnsi="Sylfaen" w:cs="Sylfaen"/>
          <w:lang w:val="ka-GE"/>
        </w:rPr>
        <w:t>.</w:t>
      </w:r>
      <w:r>
        <w:rPr>
          <w:rFonts w:ascii="Sylfaen" w:eastAsia="Calibri" w:hAnsi="Sylfaen" w:cs="Sylfaen"/>
          <w:lang w:val="ka-GE"/>
        </w:rPr>
        <w:t xml:space="preserve"> II, 14.</w:t>
      </w:r>
    </w:p>
  </w:footnote>
  <w:footnote w:id="39">
    <w:p w14:paraId="69CC580D" w14:textId="77777777" w:rsidR="00D549DB" w:rsidRPr="002B42F9" w:rsidRDefault="00D549DB" w:rsidP="00D549DB">
      <w:pPr>
        <w:pStyle w:val="ab"/>
        <w:rPr>
          <w:lang w:val="ka-GE"/>
        </w:rPr>
      </w:pPr>
      <w:r>
        <w:rPr>
          <w:rStyle w:val="ad"/>
        </w:rPr>
        <w:footnoteRef/>
      </w:r>
      <w:r w:rsidRPr="00B512A7">
        <w:rPr>
          <w:lang w:val="ka-GE"/>
        </w:rPr>
        <w:t xml:space="preserve"> </w:t>
      </w:r>
      <w:r>
        <w:rPr>
          <w:rFonts w:ascii="Sylfaen" w:hAnsi="Sylfaen"/>
          <w:lang w:val="ka-GE"/>
        </w:rPr>
        <w:t>იქვე</w:t>
      </w:r>
      <w:r w:rsidRPr="00C270AC">
        <w:rPr>
          <w:rFonts w:ascii="Sylfaen" w:eastAsia="Calibri" w:hAnsi="Sylfaen" w:cs="Sylfaen"/>
          <w:lang w:val="ka-GE"/>
        </w:rPr>
        <w:t>.</w:t>
      </w:r>
      <w:r>
        <w:rPr>
          <w:rFonts w:ascii="Sylfaen" w:eastAsia="Calibri" w:hAnsi="Sylfaen" w:cs="Sylfaen"/>
          <w:lang w:val="ka-GE"/>
        </w:rPr>
        <w:t xml:space="preserve"> II, 15.</w:t>
      </w:r>
    </w:p>
  </w:footnote>
  <w:footnote w:id="40">
    <w:p w14:paraId="5F5ACC6D" w14:textId="77777777" w:rsidR="00D549DB" w:rsidRPr="00C00B08" w:rsidRDefault="00D549DB" w:rsidP="00D549DB">
      <w:pPr>
        <w:pStyle w:val="ab"/>
        <w:jc w:val="both"/>
        <w:rPr>
          <w:lang w:val="ka-GE"/>
        </w:rPr>
      </w:pPr>
      <w:r>
        <w:rPr>
          <w:rStyle w:val="ad"/>
        </w:rPr>
        <w:footnoteRef/>
      </w:r>
      <w:r w:rsidRPr="00F41A97">
        <w:rPr>
          <w:lang w:val="ka-GE"/>
        </w:rPr>
        <w:t xml:space="preserve"> </w:t>
      </w:r>
      <w:r>
        <w:rPr>
          <w:rFonts w:ascii="Sylfaen" w:hAnsi="Sylfaen"/>
          <w:lang w:val="ka-GE"/>
        </w:rPr>
        <w:t>იქვე</w:t>
      </w:r>
      <w:r w:rsidRPr="00C270AC">
        <w:rPr>
          <w:rFonts w:ascii="Sylfaen" w:eastAsia="Calibri" w:hAnsi="Sylfaen" w:cs="Sylfaen"/>
          <w:lang w:val="ka-GE"/>
        </w:rPr>
        <w:t>.</w:t>
      </w:r>
      <w:r>
        <w:rPr>
          <w:rFonts w:ascii="Sylfaen" w:eastAsia="Calibri" w:hAnsi="Sylfaen" w:cs="Sylfaen"/>
          <w:lang w:val="ka-GE"/>
        </w:rPr>
        <w:t xml:space="preserve"> II, 15-16.</w:t>
      </w:r>
    </w:p>
  </w:footnote>
  <w:footnote w:id="41">
    <w:p w14:paraId="39616C68" w14:textId="77777777" w:rsidR="00D549DB" w:rsidRPr="00F41A97" w:rsidRDefault="00D549DB" w:rsidP="00D549DB">
      <w:pPr>
        <w:pStyle w:val="ab"/>
        <w:jc w:val="both"/>
        <w:rPr>
          <w:lang w:val="ka-GE"/>
        </w:rPr>
      </w:pPr>
      <w:r>
        <w:rPr>
          <w:rStyle w:val="ad"/>
        </w:rPr>
        <w:footnoteRef/>
      </w:r>
      <w:r w:rsidRPr="00F41A97">
        <w:rPr>
          <w:lang w:val="ka-GE"/>
        </w:rPr>
        <w:t xml:space="preserve"> </w:t>
      </w:r>
      <w:r w:rsidRPr="00C270AC">
        <w:rPr>
          <w:rFonts w:ascii="Sylfaen" w:hAnsi="Sylfaen"/>
          <w:lang w:val="ka-GE"/>
        </w:rPr>
        <w:t>საქართველოს საკონსტიტუციო სასამართლოს 2016 წლის 29 დეკემბრის გადაწყვეტილება N2/7/636 საქმეზე</w:t>
      </w:r>
      <w:r w:rsidRPr="00C270AC">
        <w:rPr>
          <w:rFonts w:ascii="Sylfaen" w:hAnsi="Sylfaen"/>
          <w:b/>
          <w:lang w:val="ka-GE"/>
        </w:rPr>
        <w:t xml:space="preserve"> </w:t>
      </w:r>
      <w:r w:rsidRPr="00C270AC">
        <w:rPr>
          <w:rFonts w:ascii="Sylfaen" w:eastAsia="Calibri" w:hAnsi="Sylfaen" w:cs="Sylfaen"/>
          <w:i/>
          <w:lang w:val="ka-GE"/>
        </w:rPr>
        <w:t>საქართველოს მოქალაქე დავით ცინცქილაძე საქართველოს პარლამენტის წინააღმდეგ</w:t>
      </w:r>
      <w:r w:rsidRPr="00C270AC">
        <w:rPr>
          <w:rFonts w:ascii="Sylfaen" w:eastAsia="Calibri" w:hAnsi="Sylfaen" w:cs="Sylfaen"/>
          <w:lang w:val="ka-GE"/>
        </w:rPr>
        <w:t>.</w:t>
      </w:r>
      <w:r>
        <w:rPr>
          <w:rFonts w:ascii="Sylfaen" w:eastAsia="Calibri" w:hAnsi="Sylfaen" w:cs="Sylfaen"/>
          <w:lang w:val="ka-GE"/>
        </w:rPr>
        <w:t xml:space="preserve"> II, 18.</w:t>
      </w:r>
    </w:p>
  </w:footnote>
  <w:footnote w:id="42">
    <w:p w14:paraId="6988A074" w14:textId="77777777" w:rsidR="00D549DB" w:rsidRPr="005E41D5" w:rsidRDefault="00D549DB" w:rsidP="00D549DB">
      <w:pPr>
        <w:pStyle w:val="ab"/>
        <w:jc w:val="both"/>
        <w:rPr>
          <w:lang w:val="ka-GE"/>
        </w:rPr>
      </w:pPr>
      <w:r>
        <w:rPr>
          <w:rStyle w:val="ad"/>
        </w:rPr>
        <w:footnoteRef/>
      </w:r>
      <w:r w:rsidRPr="00F41A97">
        <w:rPr>
          <w:lang w:val="ka-GE"/>
        </w:rPr>
        <w:t xml:space="preserve"> </w:t>
      </w:r>
      <w:r w:rsidRPr="00C00B08">
        <w:rPr>
          <w:rFonts w:ascii="Sylfaen" w:eastAsia="Calibri" w:hAnsi="Sylfaen" w:cs="Times New Roman"/>
          <w:lang w:val="ka-GE"/>
        </w:rPr>
        <w:t xml:space="preserve">საქართველოს საკონსტიტუციო სასამართლოს 2015 წლის 29 სექტემბრის №3/1/608,609 გადაწყვეტილება საქმეზე </w:t>
      </w:r>
      <w:r w:rsidRPr="00C00B08">
        <w:rPr>
          <w:rFonts w:ascii="Sylfaen" w:eastAsia="Calibri" w:hAnsi="Sylfaen" w:cs="Sylfaen"/>
          <w:i/>
          <w:lang w:val="ka-GE"/>
        </w:rPr>
        <w:t>საქართველოს</w:t>
      </w:r>
      <w:r w:rsidRPr="00C00B08">
        <w:rPr>
          <w:rFonts w:ascii="Sylfaen" w:eastAsia="Calibri" w:hAnsi="Sylfaen" w:cs="AcadNusx"/>
          <w:i/>
          <w:lang w:val="ka-GE"/>
        </w:rPr>
        <w:t xml:space="preserve"> </w:t>
      </w:r>
      <w:r w:rsidRPr="00C00B08">
        <w:rPr>
          <w:rFonts w:ascii="Sylfaen" w:eastAsia="Calibri" w:hAnsi="Sylfaen" w:cs="Sylfaen"/>
          <w:i/>
          <w:lang w:val="ka-GE"/>
        </w:rPr>
        <w:t>უზენაესი</w:t>
      </w:r>
      <w:r w:rsidRPr="00C00B08">
        <w:rPr>
          <w:rFonts w:ascii="Sylfaen" w:eastAsia="Calibri" w:hAnsi="Sylfaen" w:cs="AcadNusx"/>
          <w:i/>
          <w:lang w:val="ka-GE"/>
        </w:rPr>
        <w:t xml:space="preserve"> </w:t>
      </w:r>
      <w:r w:rsidRPr="00C00B08">
        <w:rPr>
          <w:rFonts w:ascii="Sylfaen" w:eastAsia="Calibri" w:hAnsi="Sylfaen" w:cs="Sylfaen"/>
          <w:i/>
          <w:lang w:val="ka-GE"/>
        </w:rPr>
        <w:t>სასამართლოს</w:t>
      </w:r>
      <w:r w:rsidRPr="00C00B08">
        <w:rPr>
          <w:rFonts w:ascii="Sylfaen" w:eastAsia="Calibri" w:hAnsi="Sylfaen" w:cs="AcadNusx"/>
          <w:i/>
          <w:lang w:val="ka-GE"/>
        </w:rPr>
        <w:t xml:space="preserve"> </w:t>
      </w:r>
      <w:r w:rsidRPr="00C00B08">
        <w:rPr>
          <w:rFonts w:ascii="Sylfaen" w:eastAsia="Calibri" w:hAnsi="Sylfaen" w:cs="Sylfaen"/>
          <w:i/>
          <w:lang w:val="ka-GE"/>
        </w:rPr>
        <w:t>კონსტიტუციური</w:t>
      </w:r>
      <w:r w:rsidRPr="00C00B08">
        <w:rPr>
          <w:rFonts w:ascii="Sylfaen" w:eastAsia="Calibri" w:hAnsi="Sylfaen" w:cs="AcadNusx"/>
          <w:i/>
          <w:lang w:val="ka-GE"/>
        </w:rPr>
        <w:t xml:space="preserve"> </w:t>
      </w:r>
      <w:r w:rsidRPr="00C00B08">
        <w:rPr>
          <w:rFonts w:ascii="Sylfaen" w:eastAsia="Calibri" w:hAnsi="Sylfaen" w:cs="Sylfaen"/>
          <w:i/>
          <w:lang w:val="ka-GE"/>
        </w:rPr>
        <w:t>წარდგინება საქართველოს</w:t>
      </w:r>
      <w:r w:rsidRPr="00C00B08">
        <w:rPr>
          <w:rFonts w:ascii="Sylfaen" w:eastAsia="Calibri" w:hAnsi="Sylfaen" w:cs="AcadNusx"/>
          <w:i/>
          <w:lang w:val="ka-GE"/>
        </w:rPr>
        <w:t xml:space="preserve"> </w:t>
      </w:r>
      <w:r w:rsidRPr="00C00B08">
        <w:rPr>
          <w:rFonts w:ascii="Sylfaen" w:eastAsia="Calibri" w:hAnsi="Sylfaen" w:cs="Sylfaen"/>
          <w:i/>
          <w:lang w:val="ka-GE"/>
        </w:rPr>
        <w:t>სისხლის</w:t>
      </w:r>
      <w:r w:rsidRPr="00C00B08">
        <w:rPr>
          <w:rFonts w:ascii="Sylfaen" w:eastAsia="Calibri" w:hAnsi="Sylfaen" w:cs="AcadNusx"/>
          <w:i/>
          <w:lang w:val="ka-GE"/>
        </w:rPr>
        <w:t xml:space="preserve"> </w:t>
      </w:r>
      <w:r w:rsidRPr="00C00B08">
        <w:rPr>
          <w:rFonts w:ascii="Sylfaen" w:eastAsia="Calibri" w:hAnsi="Sylfaen" w:cs="Sylfaen"/>
          <w:i/>
          <w:lang w:val="ka-GE"/>
        </w:rPr>
        <w:t>სამართლის</w:t>
      </w:r>
      <w:r w:rsidRPr="00C00B08">
        <w:rPr>
          <w:rFonts w:ascii="Sylfaen" w:eastAsia="Calibri" w:hAnsi="Sylfaen" w:cs="AcadNusx"/>
          <w:i/>
          <w:lang w:val="ka-GE"/>
        </w:rPr>
        <w:t xml:space="preserve"> </w:t>
      </w:r>
      <w:r w:rsidRPr="00C00B08">
        <w:rPr>
          <w:rFonts w:ascii="Sylfaen" w:eastAsia="Calibri" w:hAnsi="Sylfaen" w:cs="Sylfaen"/>
          <w:i/>
          <w:lang w:val="ka-GE"/>
        </w:rPr>
        <w:t>საპროცესო</w:t>
      </w:r>
      <w:r w:rsidRPr="00C00B08">
        <w:rPr>
          <w:rFonts w:ascii="Sylfaen" w:eastAsia="Calibri" w:hAnsi="Sylfaen" w:cs="AcadNusx"/>
          <w:i/>
          <w:lang w:val="ka-GE"/>
        </w:rPr>
        <w:t xml:space="preserve"> </w:t>
      </w:r>
      <w:r w:rsidRPr="00C00B08">
        <w:rPr>
          <w:rFonts w:ascii="Sylfaen" w:eastAsia="Calibri" w:hAnsi="Sylfaen" w:cs="Sylfaen"/>
          <w:i/>
          <w:lang w:val="ka-GE"/>
        </w:rPr>
        <w:t>კოდექსის</w:t>
      </w:r>
      <w:r w:rsidRPr="00C00B08">
        <w:rPr>
          <w:rFonts w:ascii="Sylfaen" w:eastAsia="Calibri" w:hAnsi="Sylfaen" w:cs="AcadNusx"/>
          <w:i/>
          <w:lang w:val="ka-GE"/>
        </w:rPr>
        <w:t xml:space="preserve"> 306-ე მუხლის </w:t>
      </w:r>
      <w:r w:rsidRPr="00C00B08">
        <w:rPr>
          <w:rFonts w:ascii="Sylfaen" w:eastAsia="Calibri" w:hAnsi="Sylfaen" w:cs="Sylfaen"/>
          <w:i/>
          <w:lang w:val="ka-GE"/>
        </w:rPr>
        <w:t>მე-4 ნაწილის</w:t>
      </w:r>
      <w:r w:rsidRPr="00C00B08">
        <w:rPr>
          <w:rFonts w:ascii="Sylfaen" w:eastAsia="Calibri" w:hAnsi="Sylfaen" w:cs="AcadNusx"/>
          <w:i/>
          <w:lang w:val="ka-GE"/>
        </w:rPr>
        <w:t xml:space="preserve"> </w:t>
      </w:r>
      <w:r w:rsidRPr="00C00B08">
        <w:rPr>
          <w:rFonts w:ascii="Sylfaen" w:eastAsia="Calibri" w:hAnsi="Sylfaen" w:cs="Sylfaen"/>
          <w:i/>
          <w:lang w:val="ka-GE"/>
        </w:rPr>
        <w:t>კონსტიტუციურობის</w:t>
      </w:r>
      <w:r w:rsidRPr="00C00B08">
        <w:rPr>
          <w:rFonts w:ascii="Sylfaen" w:eastAsia="Calibri" w:hAnsi="Sylfaen" w:cs="AcadNusx"/>
          <w:i/>
          <w:lang w:val="ka-GE"/>
        </w:rPr>
        <w:t xml:space="preserve"> </w:t>
      </w:r>
      <w:r w:rsidRPr="00C00B08">
        <w:rPr>
          <w:rFonts w:ascii="Sylfaen" w:eastAsia="Calibri" w:hAnsi="Sylfaen" w:cs="Sylfaen"/>
          <w:i/>
          <w:lang w:val="ka-GE"/>
        </w:rPr>
        <w:t>თაობაზე და საქართველოს</w:t>
      </w:r>
      <w:r w:rsidRPr="00C00B08">
        <w:rPr>
          <w:rFonts w:ascii="Sylfaen" w:eastAsia="Calibri" w:hAnsi="Sylfaen" w:cs="AcadNusx"/>
          <w:i/>
          <w:lang w:val="ka-GE"/>
        </w:rPr>
        <w:t xml:space="preserve"> </w:t>
      </w:r>
      <w:r w:rsidRPr="00C00B08">
        <w:rPr>
          <w:rFonts w:ascii="Sylfaen" w:eastAsia="Calibri" w:hAnsi="Sylfaen" w:cs="Sylfaen"/>
          <w:i/>
          <w:lang w:val="ka-GE"/>
        </w:rPr>
        <w:t>უზენაესი</w:t>
      </w:r>
      <w:r w:rsidRPr="00C00B08">
        <w:rPr>
          <w:rFonts w:ascii="Sylfaen" w:eastAsia="Calibri" w:hAnsi="Sylfaen" w:cs="AcadNusx"/>
          <w:i/>
          <w:lang w:val="ka-GE"/>
        </w:rPr>
        <w:t xml:space="preserve"> </w:t>
      </w:r>
      <w:r w:rsidRPr="00C00B08">
        <w:rPr>
          <w:rFonts w:ascii="Sylfaen" w:eastAsia="Calibri" w:hAnsi="Sylfaen" w:cs="Sylfaen"/>
          <w:i/>
          <w:lang w:val="ka-GE"/>
        </w:rPr>
        <w:t>სასამართლოს</w:t>
      </w:r>
      <w:r w:rsidRPr="00C00B08">
        <w:rPr>
          <w:rFonts w:ascii="Sylfaen" w:eastAsia="Calibri" w:hAnsi="Sylfaen" w:cs="AcadNusx"/>
          <w:i/>
          <w:lang w:val="ka-GE"/>
        </w:rPr>
        <w:t xml:space="preserve"> </w:t>
      </w:r>
      <w:r w:rsidRPr="00C00B08">
        <w:rPr>
          <w:rFonts w:ascii="Sylfaen" w:eastAsia="Calibri" w:hAnsi="Sylfaen" w:cs="Sylfaen"/>
          <w:i/>
          <w:lang w:val="ka-GE"/>
        </w:rPr>
        <w:t>კონსტიტუციური</w:t>
      </w:r>
      <w:r w:rsidRPr="00C00B08">
        <w:rPr>
          <w:rFonts w:ascii="Sylfaen" w:eastAsia="Calibri" w:hAnsi="Sylfaen" w:cs="AcadNusx"/>
          <w:i/>
          <w:lang w:val="ka-GE"/>
        </w:rPr>
        <w:t xml:space="preserve"> </w:t>
      </w:r>
      <w:r w:rsidRPr="00C00B08">
        <w:rPr>
          <w:rFonts w:ascii="Sylfaen" w:eastAsia="Calibri" w:hAnsi="Sylfaen" w:cs="Sylfaen"/>
          <w:i/>
          <w:lang w:val="ka-GE"/>
        </w:rPr>
        <w:t>წარდგინება</w:t>
      </w:r>
      <w:r w:rsidRPr="00C00B08">
        <w:rPr>
          <w:rFonts w:ascii="Sylfaen" w:eastAsia="Calibri" w:hAnsi="Sylfaen" w:cs="AcadNusx"/>
          <w:i/>
          <w:lang w:val="ka-GE"/>
        </w:rPr>
        <w:t xml:space="preserve"> საქართველოს </w:t>
      </w:r>
      <w:r w:rsidRPr="00C00B08">
        <w:rPr>
          <w:rFonts w:ascii="Sylfaen" w:eastAsia="Calibri" w:hAnsi="Sylfaen" w:cs="Sylfaen"/>
          <w:i/>
          <w:lang w:val="ka-GE"/>
        </w:rPr>
        <w:t>სისხლის</w:t>
      </w:r>
      <w:r w:rsidRPr="00C00B08">
        <w:rPr>
          <w:rFonts w:ascii="Sylfaen" w:eastAsia="Calibri" w:hAnsi="Sylfaen" w:cs="AcadNusx"/>
          <w:i/>
          <w:lang w:val="ka-GE"/>
        </w:rPr>
        <w:t xml:space="preserve"> </w:t>
      </w:r>
      <w:r w:rsidRPr="00C00B08">
        <w:rPr>
          <w:rFonts w:ascii="Sylfaen" w:eastAsia="Calibri" w:hAnsi="Sylfaen" w:cs="Sylfaen"/>
          <w:i/>
          <w:lang w:val="ka-GE"/>
        </w:rPr>
        <w:t>სამართლის</w:t>
      </w:r>
      <w:r w:rsidRPr="00C00B08">
        <w:rPr>
          <w:rFonts w:ascii="Sylfaen" w:eastAsia="Calibri" w:hAnsi="Sylfaen" w:cs="AcadNusx"/>
          <w:i/>
          <w:lang w:val="ka-GE"/>
        </w:rPr>
        <w:t xml:space="preserve"> </w:t>
      </w:r>
      <w:r w:rsidRPr="00C00B08">
        <w:rPr>
          <w:rFonts w:ascii="Sylfaen" w:eastAsia="Calibri" w:hAnsi="Sylfaen" w:cs="Sylfaen"/>
          <w:i/>
          <w:lang w:val="ka-GE"/>
        </w:rPr>
        <w:t>საპროცესო</w:t>
      </w:r>
      <w:r w:rsidRPr="00C00B08">
        <w:rPr>
          <w:rFonts w:ascii="Sylfaen" w:eastAsia="Calibri" w:hAnsi="Sylfaen" w:cs="AcadNusx"/>
          <w:i/>
          <w:lang w:val="ka-GE"/>
        </w:rPr>
        <w:t xml:space="preserve"> </w:t>
      </w:r>
      <w:r w:rsidRPr="00C00B08">
        <w:rPr>
          <w:rFonts w:ascii="Sylfaen" w:eastAsia="Calibri" w:hAnsi="Sylfaen" w:cs="Sylfaen"/>
          <w:i/>
          <w:lang w:val="ka-GE"/>
        </w:rPr>
        <w:t>კოდექსის</w:t>
      </w:r>
      <w:r w:rsidRPr="00C00B08">
        <w:rPr>
          <w:rFonts w:ascii="Sylfaen" w:eastAsia="Calibri" w:hAnsi="Sylfaen" w:cs="AcadNusx"/>
          <w:i/>
          <w:lang w:val="ka-GE"/>
        </w:rPr>
        <w:t xml:space="preserve"> 297-</w:t>
      </w:r>
      <w:r w:rsidRPr="00C00B08">
        <w:rPr>
          <w:rFonts w:ascii="Sylfaen" w:eastAsia="Calibri" w:hAnsi="Sylfaen" w:cs="Sylfaen"/>
          <w:i/>
          <w:lang w:val="ka-GE"/>
        </w:rPr>
        <w:t>ე</w:t>
      </w:r>
      <w:r w:rsidRPr="00C00B08">
        <w:rPr>
          <w:rFonts w:ascii="Sylfaen" w:eastAsia="Calibri" w:hAnsi="Sylfaen" w:cs="AcadNusx"/>
          <w:i/>
          <w:lang w:val="ka-GE"/>
        </w:rPr>
        <w:t xml:space="preserve"> </w:t>
      </w:r>
      <w:r w:rsidRPr="00C00B08">
        <w:rPr>
          <w:rFonts w:ascii="Sylfaen" w:eastAsia="Calibri" w:hAnsi="Sylfaen" w:cs="Sylfaen"/>
          <w:i/>
          <w:lang w:val="ka-GE"/>
        </w:rPr>
        <w:t>მუხლის</w:t>
      </w:r>
      <w:r w:rsidRPr="00C00B08">
        <w:rPr>
          <w:rFonts w:ascii="Sylfaen" w:eastAsia="Calibri" w:hAnsi="Sylfaen" w:cs="AcadNusx"/>
          <w:i/>
          <w:lang w:val="ka-GE"/>
        </w:rPr>
        <w:t xml:space="preserve"> </w:t>
      </w:r>
      <w:r w:rsidRPr="00C00B08">
        <w:rPr>
          <w:rFonts w:ascii="Sylfaen" w:eastAsia="Calibri" w:hAnsi="Sylfaen" w:cs="Sylfaen"/>
          <w:i/>
          <w:lang w:val="ka-GE"/>
        </w:rPr>
        <w:t>„ზ“ ქვეპუნქტის</w:t>
      </w:r>
      <w:r w:rsidRPr="00C00B08">
        <w:rPr>
          <w:rFonts w:ascii="Sylfaen" w:eastAsia="Calibri" w:hAnsi="Sylfaen" w:cs="AcadNusx"/>
          <w:i/>
          <w:lang w:val="ka-GE"/>
        </w:rPr>
        <w:t xml:space="preserve"> </w:t>
      </w:r>
      <w:r w:rsidRPr="00C00B08">
        <w:rPr>
          <w:rFonts w:ascii="Sylfaen" w:eastAsia="Calibri" w:hAnsi="Sylfaen" w:cs="Sylfaen"/>
          <w:i/>
          <w:lang w:val="ka-GE"/>
        </w:rPr>
        <w:t>კონსტიტუციურობის</w:t>
      </w:r>
      <w:r w:rsidRPr="00C00B08">
        <w:rPr>
          <w:rFonts w:ascii="Sylfaen" w:eastAsia="Calibri" w:hAnsi="Sylfaen" w:cs="AcadNusx"/>
          <w:i/>
          <w:lang w:val="ka-GE"/>
        </w:rPr>
        <w:t xml:space="preserve"> </w:t>
      </w:r>
      <w:r w:rsidRPr="00C00B08">
        <w:rPr>
          <w:rFonts w:ascii="Sylfaen" w:eastAsia="Calibri" w:hAnsi="Sylfaen" w:cs="Sylfaen"/>
          <w:i/>
          <w:lang w:val="ka-GE"/>
        </w:rPr>
        <w:t>თაობაზე</w:t>
      </w:r>
      <w:r w:rsidRPr="00C00B08">
        <w:rPr>
          <w:rFonts w:ascii="Sylfaen" w:eastAsia="Calibri" w:hAnsi="Sylfaen" w:cs="Sylfaen"/>
          <w:lang w:val="ka-GE"/>
        </w:rPr>
        <w:t>, II</w:t>
      </w:r>
      <w:r>
        <w:rPr>
          <w:rFonts w:ascii="Sylfaen" w:eastAsia="Calibri" w:hAnsi="Sylfaen" w:cs="Sylfaen"/>
          <w:lang w:val="ka-GE"/>
        </w:rPr>
        <w:t>, 3</w:t>
      </w:r>
      <w:r w:rsidRPr="00C00B08">
        <w:rPr>
          <w:rFonts w:ascii="Sylfaen" w:eastAsia="Calibri" w:hAnsi="Sylfaen" w:cs="Sylfaen"/>
          <w:lang w:val="ka-GE"/>
        </w:rPr>
        <w:t>6</w:t>
      </w:r>
      <w:r>
        <w:rPr>
          <w:rFonts w:ascii="Sylfaen" w:eastAsia="Calibri" w:hAnsi="Sylfaen" w:cs="Sylfaen"/>
          <w:lang w:val="ka-GE"/>
        </w:rPr>
        <w:t>.</w:t>
      </w:r>
    </w:p>
  </w:footnote>
  <w:footnote w:id="43">
    <w:p w14:paraId="398077B4" w14:textId="77777777" w:rsidR="00D549DB" w:rsidRPr="00817C5B" w:rsidRDefault="00D549DB" w:rsidP="00D549DB">
      <w:pPr>
        <w:pStyle w:val="ab"/>
        <w:jc w:val="both"/>
        <w:rPr>
          <w:rFonts w:ascii="Sylfaen" w:hAnsi="Sylfaen"/>
          <w:lang w:val="ka-GE"/>
        </w:rPr>
      </w:pPr>
      <w:r>
        <w:rPr>
          <w:rStyle w:val="ad"/>
        </w:rPr>
        <w:footnoteRef/>
      </w:r>
      <w:r w:rsidRPr="00063028">
        <w:rPr>
          <w:lang w:val="ka-GE"/>
        </w:rPr>
        <w:t xml:space="preserve"> </w:t>
      </w:r>
      <w:r w:rsidRPr="00701FCD">
        <w:rPr>
          <w:rFonts w:ascii="Sylfaen" w:hAnsi="Sylfaen"/>
          <w:lang w:val="ka-GE"/>
        </w:rPr>
        <w:t>საქართველოს საკონსტიტუციო სასამართლოს 2015 წლის 29 სექტემბრის გადაწყვეტილება N3/1/608,609 საქმეზე</w:t>
      </w:r>
      <w:r w:rsidRPr="00701FCD">
        <w:rPr>
          <w:rFonts w:ascii="Sylfaen" w:hAnsi="Sylfaen"/>
          <w:b/>
          <w:lang w:val="ka-GE"/>
        </w:rPr>
        <w:t xml:space="preserve"> </w:t>
      </w:r>
      <w:r w:rsidRPr="00701FCD">
        <w:rPr>
          <w:rFonts w:ascii="Sylfaen" w:hAnsi="Sylfaen" w:cs="Sylfaen"/>
          <w:i/>
          <w:lang w:val="ka-GE"/>
        </w:rPr>
        <w:t>საქართველოს</w:t>
      </w:r>
      <w:r w:rsidRPr="00701FCD">
        <w:rPr>
          <w:rFonts w:ascii="Sylfaen" w:hAnsi="Sylfaen" w:cs="AcadNusx"/>
          <w:i/>
          <w:lang w:val="ka-GE"/>
        </w:rPr>
        <w:t xml:space="preserve"> </w:t>
      </w:r>
      <w:r w:rsidRPr="00701FCD">
        <w:rPr>
          <w:rFonts w:ascii="Sylfaen" w:hAnsi="Sylfaen" w:cs="Sylfaen"/>
          <w:i/>
          <w:lang w:val="ka-GE"/>
        </w:rPr>
        <w:t>უზენაესი</w:t>
      </w:r>
      <w:r w:rsidRPr="00701FCD">
        <w:rPr>
          <w:rFonts w:ascii="Sylfaen" w:hAnsi="Sylfaen" w:cs="AcadNusx"/>
          <w:i/>
          <w:lang w:val="ka-GE"/>
        </w:rPr>
        <w:t xml:space="preserve"> </w:t>
      </w:r>
      <w:r w:rsidRPr="00701FCD">
        <w:rPr>
          <w:rFonts w:ascii="Sylfaen" w:hAnsi="Sylfaen" w:cs="Sylfaen"/>
          <w:i/>
          <w:lang w:val="ka-GE"/>
        </w:rPr>
        <w:t>სასამართლოს</w:t>
      </w:r>
      <w:r w:rsidRPr="00701FCD">
        <w:rPr>
          <w:rFonts w:ascii="Sylfaen" w:hAnsi="Sylfaen" w:cs="AcadNusx"/>
          <w:i/>
          <w:lang w:val="ka-GE"/>
        </w:rPr>
        <w:t xml:space="preserve"> </w:t>
      </w:r>
      <w:r w:rsidRPr="00701FCD">
        <w:rPr>
          <w:rFonts w:ascii="Sylfaen" w:hAnsi="Sylfaen" w:cs="Sylfaen"/>
          <w:i/>
          <w:lang w:val="ka-GE"/>
        </w:rPr>
        <w:t>კონსტიტუციური</w:t>
      </w:r>
      <w:r w:rsidRPr="00701FCD">
        <w:rPr>
          <w:rFonts w:ascii="Sylfaen" w:hAnsi="Sylfaen" w:cs="AcadNusx"/>
          <w:i/>
          <w:lang w:val="ka-GE"/>
        </w:rPr>
        <w:t xml:space="preserve"> </w:t>
      </w:r>
      <w:r w:rsidRPr="00701FCD">
        <w:rPr>
          <w:rFonts w:ascii="Sylfaen" w:hAnsi="Sylfaen" w:cs="Sylfaen"/>
          <w:i/>
          <w:lang w:val="ka-GE"/>
        </w:rPr>
        <w:t>წარდგინება საქართველოს</w:t>
      </w:r>
      <w:r w:rsidRPr="00701FCD">
        <w:rPr>
          <w:rFonts w:ascii="Sylfaen" w:hAnsi="Sylfaen" w:cs="AcadNusx"/>
          <w:i/>
          <w:lang w:val="ka-GE"/>
        </w:rPr>
        <w:t xml:space="preserve"> </w:t>
      </w:r>
      <w:r w:rsidRPr="00701FCD">
        <w:rPr>
          <w:rFonts w:ascii="Sylfaen" w:hAnsi="Sylfaen" w:cs="Sylfaen"/>
          <w:i/>
          <w:lang w:val="ka-GE"/>
        </w:rPr>
        <w:t>სისხლის</w:t>
      </w:r>
      <w:r w:rsidRPr="00701FCD">
        <w:rPr>
          <w:rFonts w:ascii="Sylfaen" w:hAnsi="Sylfaen" w:cs="AcadNusx"/>
          <w:i/>
          <w:lang w:val="ka-GE"/>
        </w:rPr>
        <w:t xml:space="preserve"> </w:t>
      </w:r>
      <w:r w:rsidRPr="00701FCD">
        <w:rPr>
          <w:rFonts w:ascii="Sylfaen" w:hAnsi="Sylfaen" w:cs="Sylfaen"/>
          <w:i/>
          <w:lang w:val="ka-GE"/>
        </w:rPr>
        <w:t>სამართლის</w:t>
      </w:r>
      <w:r w:rsidRPr="00701FCD">
        <w:rPr>
          <w:rFonts w:ascii="Sylfaen" w:hAnsi="Sylfaen" w:cs="AcadNusx"/>
          <w:i/>
          <w:lang w:val="ka-GE"/>
        </w:rPr>
        <w:t xml:space="preserve"> </w:t>
      </w:r>
      <w:r w:rsidRPr="00701FCD">
        <w:rPr>
          <w:rFonts w:ascii="Sylfaen" w:hAnsi="Sylfaen" w:cs="Sylfaen"/>
          <w:i/>
          <w:lang w:val="ka-GE"/>
        </w:rPr>
        <w:t>საპროცესო</w:t>
      </w:r>
      <w:r w:rsidRPr="00701FCD">
        <w:rPr>
          <w:rFonts w:ascii="Sylfaen" w:hAnsi="Sylfaen" w:cs="AcadNusx"/>
          <w:i/>
          <w:lang w:val="ka-GE"/>
        </w:rPr>
        <w:t xml:space="preserve"> </w:t>
      </w:r>
      <w:r w:rsidRPr="00701FCD">
        <w:rPr>
          <w:rFonts w:ascii="Sylfaen" w:hAnsi="Sylfaen" w:cs="Sylfaen"/>
          <w:i/>
          <w:lang w:val="ka-GE"/>
        </w:rPr>
        <w:t>კოდექსის</w:t>
      </w:r>
      <w:r w:rsidRPr="00701FCD">
        <w:rPr>
          <w:rFonts w:ascii="Sylfaen" w:hAnsi="Sylfaen" w:cs="AcadNusx"/>
          <w:i/>
          <w:lang w:val="ka-GE"/>
        </w:rPr>
        <w:t xml:space="preserve"> 306-ე მუხლის </w:t>
      </w:r>
      <w:r w:rsidRPr="00701FCD">
        <w:rPr>
          <w:rFonts w:ascii="Sylfaen" w:hAnsi="Sylfaen" w:cs="Sylfaen"/>
          <w:i/>
          <w:lang w:val="ka-GE"/>
        </w:rPr>
        <w:t>მე-4 ნაწილის</w:t>
      </w:r>
      <w:r w:rsidRPr="00701FCD">
        <w:rPr>
          <w:rFonts w:ascii="Sylfaen" w:hAnsi="Sylfaen" w:cs="AcadNusx"/>
          <w:i/>
          <w:lang w:val="ka-GE"/>
        </w:rPr>
        <w:t xml:space="preserve"> </w:t>
      </w:r>
      <w:r w:rsidRPr="00701FCD">
        <w:rPr>
          <w:rFonts w:ascii="Sylfaen" w:hAnsi="Sylfaen" w:cs="Sylfaen"/>
          <w:i/>
          <w:lang w:val="ka-GE"/>
        </w:rPr>
        <w:t>კონსტიტუციურობის</w:t>
      </w:r>
      <w:r w:rsidRPr="00701FCD">
        <w:rPr>
          <w:rFonts w:ascii="Sylfaen" w:hAnsi="Sylfaen" w:cs="AcadNusx"/>
          <w:i/>
          <w:lang w:val="ka-GE"/>
        </w:rPr>
        <w:t xml:space="preserve"> </w:t>
      </w:r>
      <w:r w:rsidRPr="00701FCD">
        <w:rPr>
          <w:rFonts w:ascii="Sylfaen" w:hAnsi="Sylfaen" w:cs="Sylfaen"/>
          <w:i/>
          <w:lang w:val="ka-GE"/>
        </w:rPr>
        <w:t>თაობაზე და საქართველოს</w:t>
      </w:r>
      <w:r w:rsidRPr="00701FCD">
        <w:rPr>
          <w:rFonts w:ascii="Sylfaen" w:hAnsi="Sylfaen" w:cs="AcadNusx"/>
          <w:i/>
          <w:lang w:val="ka-GE"/>
        </w:rPr>
        <w:t xml:space="preserve"> </w:t>
      </w:r>
      <w:r w:rsidRPr="00701FCD">
        <w:rPr>
          <w:rFonts w:ascii="Sylfaen" w:hAnsi="Sylfaen" w:cs="Sylfaen"/>
          <w:i/>
          <w:lang w:val="ka-GE"/>
        </w:rPr>
        <w:t>უზენაესი</w:t>
      </w:r>
      <w:r w:rsidRPr="00701FCD">
        <w:rPr>
          <w:rFonts w:ascii="Sylfaen" w:hAnsi="Sylfaen" w:cs="AcadNusx"/>
          <w:i/>
          <w:lang w:val="ka-GE"/>
        </w:rPr>
        <w:t xml:space="preserve"> </w:t>
      </w:r>
      <w:r w:rsidRPr="00701FCD">
        <w:rPr>
          <w:rFonts w:ascii="Sylfaen" w:hAnsi="Sylfaen" w:cs="Sylfaen"/>
          <w:i/>
          <w:lang w:val="ka-GE"/>
        </w:rPr>
        <w:t>სასამართლოს</w:t>
      </w:r>
      <w:r w:rsidRPr="00701FCD">
        <w:rPr>
          <w:rFonts w:ascii="Sylfaen" w:hAnsi="Sylfaen" w:cs="AcadNusx"/>
          <w:i/>
          <w:lang w:val="ka-GE"/>
        </w:rPr>
        <w:t xml:space="preserve"> </w:t>
      </w:r>
      <w:r w:rsidRPr="00701FCD">
        <w:rPr>
          <w:rFonts w:ascii="Sylfaen" w:hAnsi="Sylfaen" w:cs="Sylfaen"/>
          <w:i/>
          <w:lang w:val="ka-GE"/>
        </w:rPr>
        <w:t>კონსტიტუციური</w:t>
      </w:r>
      <w:r w:rsidRPr="00701FCD">
        <w:rPr>
          <w:rFonts w:ascii="Sylfaen" w:hAnsi="Sylfaen" w:cs="AcadNusx"/>
          <w:i/>
          <w:lang w:val="ka-GE"/>
        </w:rPr>
        <w:t xml:space="preserve"> </w:t>
      </w:r>
      <w:r w:rsidRPr="00701FCD">
        <w:rPr>
          <w:rFonts w:ascii="Sylfaen" w:hAnsi="Sylfaen" w:cs="Sylfaen"/>
          <w:i/>
          <w:lang w:val="ka-GE"/>
        </w:rPr>
        <w:t>წარდგინება</w:t>
      </w:r>
      <w:r w:rsidRPr="00701FCD">
        <w:rPr>
          <w:rFonts w:ascii="Sylfaen" w:hAnsi="Sylfaen" w:cs="AcadNusx"/>
          <w:i/>
          <w:lang w:val="ka-GE"/>
        </w:rPr>
        <w:t xml:space="preserve"> საქართველოს </w:t>
      </w:r>
      <w:r w:rsidRPr="00701FCD">
        <w:rPr>
          <w:rFonts w:ascii="Sylfaen" w:hAnsi="Sylfaen" w:cs="Sylfaen"/>
          <w:i/>
          <w:lang w:val="ka-GE"/>
        </w:rPr>
        <w:t>სისხლის</w:t>
      </w:r>
      <w:r w:rsidRPr="00701FCD">
        <w:rPr>
          <w:rFonts w:ascii="Sylfaen" w:hAnsi="Sylfaen" w:cs="AcadNusx"/>
          <w:i/>
          <w:lang w:val="ka-GE"/>
        </w:rPr>
        <w:t xml:space="preserve"> </w:t>
      </w:r>
      <w:r w:rsidRPr="00701FCD">
        <w:rPr>
          <w:rFonts w:ascii="Sylfaen" w:hAnsi="Sylfaen" w:cs="Sylfaen"/>
          <w:i/>
          <w:lang w:val="ka-GE"/>
        </w:rPr>
        <w:t>სამართლის</w:t>
      </w:r>
      <w:r w:rsidRPr="00701FCD">
        <w:rPr>
          <w:rFonts w:ascii="Sylfaen" w:hAnsi="Sylfaen" w:cs="AcadNusx"/>
          <w:i/>
          <w:lang w:val="ka-GE"/>
        </w:rPr>
        <w:t xml:space="preserve"> </w:t>
      </w:r>
      <w:r w:rsidRPr="00701FCD">
        <w:rPr>
          <w:rFonts w:ascii="Sylfaen" w:hAnsi="Sylfaen" w:cs="Sylfaen"/>
          <w:i/>
          <w:lang w:val="ka-GE"/>
        </w:rPr>
        <w:t>საპროცესო</w:t>
      </w:r>
      <w:r w:rsidRPr="00701FCD">
        <w:rPr>
          <w:rFonts w:ascii="Sylfaen" w:hAnsi="Sylfaen" w:cs="AcadNusx"/>
          <w:i/>
          <w:lang w:val="ka-GE"/>
        </w:rPr>
        <w:t xml:space="preserve"> </w:t>
      </w:r>
      <w:r w:rsidRPr="00701FCD">
        <w:rPr>
          <w:rFonts w:ascii="Sylfaen" w:hAnsi="Sylfaen" w:cs="Sylfaen"/>
          <w:i/>
          <w:lang w:val="ka-GE"/>
        </w:rPr>
        <w:t>კოდექსის</w:t>
      </w:r>
      <w:r w:rsidRPr="00701FCD">
        <w:rPr>
          <w:rFonts w:ascii="Sylfaen" w:hAnsi="Sylfaen" w:cs="AcadNusx"/>
          <w:i/>
          <w:lang w:val="ka-GE"/>
        </w:rPr>
        <w:t xml:space="preserve"> 297-</w:t>
      </w:r>
      <w:r w:rsidRPr="00701FCD">
        <w:rPr>
          <w:rFonts w:ascii="Sylfaen" w:hAnsi="Sylfaen" w:cs="Sylfaen"/>
          <w:i/>
          <w:lang w:val="ka-GE"/>
        </w:rPr>
        <w:t>ე</w:t>
      </w:r>
      <w:r w:rsidRPr="00701FCD">
        <w:rPr>
          <w:rFonts w:ascii="Sylfaen" w:hAnsi="Sylfaen" w:cs="AcadNusx"/>
          <w:i/>
          <w:lang w:val="ka-GE"/>
        </w:rPr>
        <w:t xml:space="preserve"> </w:t>
      </w:r>
      <w:r w:rsidRPr="00701FCD">
        <w:rPr>
          <w:rFonts w:ascii="Sylfaen" w:hAnsi="Sylfaen" w:cs="Sylfaen"/>
          <w:i/>
          <w:lang w:val="ka-GE"/>
        </w:rPr>
        <w:t>მუხლის</w:t>
      </w:r>
      <w:r w:rsidRPr="00701FCD">
        <w:rPr>
          <w:rFonts w:ascii="Sylfaen" w:hAnsi="Sylfaen" w:cs="AcadNusx"/>
          <w:i/>
          <w:lang w:val="ka-GE"/>
        </w:rPr>
        <w:t xml:space="preserve"> </w:t>
      </w:r>
      <w:r w:rsidRPr="00701FCD">
        <w:rPr>
          <w:rFonts w:ascii="Sylfaen" w:hAnsi="Sylfaen" w:cs="Sylfaen"/>
          <w:i/>
          <w:lang w:val="ka-GE"/>
        </w:rPr>
        <w:t>„ზ“ ქვეპუნქტის</w:t>
      </w:r>
      <w:r w:rsidRPr="00701FCD">
        <w:rPr>
          <w:rFonts w:ascii="Sylfaen" w:hAnsi="Sylfaen" w:cs="AcadNusx"/>
          <w:i/>
          <w:lang w:val="ka-GE"/>
        </w:rPr>
        <w:t xml:space="preserve"> </w:t>
      </w:r>
      <w:r w:rsidRPr="00701FCD">
        <w:rPr>
          <w:rFonts w:ascii="Sylfaen" w:hAnsi="Sylfaen" w:cs="Sylfaen"/>
          <w:i/>
          <w:lang w:val="ka-GE"/>
        </w:rPr>
        <w:t>კონსტიტუციურობის</w:t>
      </w:r>
      <w:r w:rsidRPr="00701FCD">
        <w:rPr>
          <w:rFonts w:ascii="Sylfaen" w:hAnsi="Sylfaen" w:cs="AcadNusx"/>
          <w:i/>
          <w:lang w:val="ka-GE"/>
        </w:rPr>
        <w:t xml:space="preserve"> </w:t>
      </w:r>
      <w:r w:rsidRPr="00701FCD">
        <w:rPr>
          <w:rFonts w:ascii="Sylfaen" w:hAnsi="Sylfaen" w:cs="Sylfaen"/>
          <w:i/>
          <w:lang w:val="ka-GE"/>
        </w:rPr>
        <w:t>თაობაზე</w:t>
      </w:r>
      <w:r>
        <w:rPr>
          <w:rFonts w:ascii="Sylfaen" w:hAnsi="Sylfaen" w:cs="Sylfaen"/>
          <w:i/>
          <w:lang w:val="ka-GE"/>
        </w:rPr>
        <w:t xml:space="preserve">, </w:t>
      </w:r>
      <w:r w:rsidRPr="00CA1505">
        <w:rPr>
          <w:rFonts w:ascii="Sylfaen" w:hAnsi="Sylfaen" w:cs="Sylfaen"/>
          <w:noProof/>
          <w:lang w:val="ka-GE"/>
        </w:rPr>
        <w:t>II</w:t>
      </w:r>
      <w:r>
        <w:rPr>
          <w:rFonts w:ascii="Sylfaen" w:hAnsi="Sylfaen" w:cs="Sylfaen"/>
          <w:noProof/>
          <w:lang w:val="ka-GE"/>
        </w:rPr>
        <w:t>, 36.</w:t>
      </w:r>
    </w:p>
  </w:footnote>
  <w:footnote w:id="44">
    <w:p w14:paraId="107D0E02" w14:textId="77777777" w:rsidR="00D549DB" w:rsidRPr="002C63FE" w:rsidRDefault="00D549DB" w:rsidP="00D549DB">
      <w:pPr>
        <w:pStyle w:val="ab"/>
        <w:jc w:val="both"/>
        <w:rPr>
          <w:rFonts w:ascii="Sylfaen" w:hAnsi="Sylfaen"/>
          <w:lang w:val="ka-GE"/>
        </w:rPr>
      </w:pPr>
      <w:r>
        <w:rPr>
          <w:rStyle w:val="ad"/>
        </w:rPr>
        <w:footnoteRef/>
      </w:r>
      <w:r w:rsidRPr="002C63FE">
        <w:rPr>
          <w:lang w:val="ka-GE"/>
        </w:rPr>
        <w:t xml:space="preserve"> </w:t>
      </w:r>
      <w:r>
        <w:rPr>
          <w:rFonts w:ascii="Sylfaen" w:hAnsi="Sylfaen"/>
          <w:lang w:val="ka-GE"/>
        </w:rPr>
        <w:t xml:space="preserve">საქართველოს საკონსტიტუციო სასამართლოს 2013 წლის 11 აპრილის გადაწყვეტილება N1/2/503,513 საქმეზე </w:t>
      </w:r>
      <w:r>
        <w:rPr>
          <w:rFonts w:ascii="Sylfaen" w:hAnsi="Sylfaen"/>
          <w:i/>
          <w:lang w:val="ka-GE"/>
        </w:rPr>
        <w:t>საქართველოს მოქალაქეები - ლევან იზორია და დავით-მიხეილი შუბლაძე საქართველოს პარლამენტის წინააღმდეგ</w:t>
      </w:r>
      <w:r>
        <w:rPr>
          <w:rFonts w:ascii="AcadNusx" w:hAnsi="AcadNusx"/>
          <w:lang w:val="ka-GE"/>
        </w:rPr>
        <w:t>, II</w:t>
      </w:r>
      <w:r>
        <w:rPr>
          <w:rFonts w:ascii="Sylfaen" w:hAnsi="Sylfaen"/>
          <w:lang w:val="ka-GE"/>
        </w:rPr>
        <w:t xml:space="preserve">, </w:t>
      </w:r>
      <w:r w:rsidRPr="002C63FE">
        <w:rPr>
          <w:rFonts w:ascii="AcadNusx" w:hAnsi="AcadNusx"/>
          <w:lang w:val="ka-GE"/>
        </w:rPr>
        <w:t>54.</w:t>
      </w:r>
    </w:p>
  </w:footnote>
  <w:footnote w:id="45">
    <w:p w14:paraId="288F1F7F" w14:textId="77777777" w:rsidR="00D549DB" w:rsidRPr="001510EC" w:rsidRDefault="00D549DB" w:rsidP="00D549DB">
      <w:pPr>
        <w:pStyle w:val="ab"/>
        <w:jc w:val="both"/>
        <w:rPr>
          <w:rFonts w:ascii="Sylfaen" w:hAnsi="Sylfaen"/>
          <w:lang w:val="ka-GE"/>
        </w:rPr>
      </w:pPr>
      <w:r w:rsidRPr="00AD73DA">
        <w:rPr>
          <w:rStyle w:val="ad"/>
          <w:rFonts w:ascii="Sylfaen" w:hAnsi="Sylfaen"/>
        </w:rPr>
        <w:footnoteRef/>
      </w:r>
      <w:r w:rsidRPr="008D2A2E">
        <w:rPr>
          <w:rFonts w:ascii="Sylfaen" w:hAnsi="Sylfaen"/>
          <w:lang w:val="ka-GE"/>
        </w:rPr>
        <w:t xml:space="preserve"> </w:t>
      </w:r>
      <w:r>
        <w:rPr>
          <w:rFonts w:ascii="Sylfaen" w:hAnsi="Sylfaen"/>
          <w:lang w:val="ka-GE"/>
        </w:rPr>
        <w:t xml:space="preserve">საქართველოს საკონსტიტუციო სასამართლოს </w:t>
      </w:r>
      <w:r w:rsidRPr="008F2730">
        <w:rPr>
          <w:rFonts w:ascii="Sylfaen" w:hAnsi="Sylfaen"/>
          <w:lang w:val="ka-GE"/>
        </w:rPr>
        <w:t>2017 წლის 27 იანვრის გადაწყვეტილება N1/1/650, 699 საქმეზე</w:t>
      </w:r>
      <w:r w:rsidRPr="008F2730">
        <w:rPr>
          <w:rFonts w:ascii="Sylfaen" w:hAnsi="Sylfaen"/>
          <w:b/>
          <w:lang w:val="ka-GE"/>
        </w:rPr>
        <w:t xml:space="preserve"> </w:t>
      </w:r>
      <w:r w:rsidRPr="008F2730">
        <w:rPr>
          <w:rFonts w:ascii="Sylfaen" w:hAnsi="Sylfaen"/>
          <w:i/>
          <w:noProof/>
          <w:lang w:val="ka-GE"/>
        </w:rPr>
        <w:t>საქართველოს მოქალაქეები - ნადია ხურციძე და დიმიტრი ლომიძე საქართველოს პარლამენტის წინააღმდეგ</w:t>
      </w:r>
      <w:r>
        <w:rPr>
          <w:rFonts w:ascii="Sylfaen" w:hAnsi="Sylfaen"/>
          <w:i/>
          <w:noProof/>
          <w:lang w:val="ka-GE"/>
        </w:rPr>
        <w:t>,</w:t>
      </w:r>
      <w:r w:rsidRPr="001510EC">
        <w:rPr>
          <w:rFonts w:ascii="Sylfaen" w:hAnsi="Sylfaen"/>
          <w:lang w:val="ka-GE"/>
        </w:rPr>
        <w:t xml:space="preserve"> </w:t>
      </w:r>
      <w:r w:rsidRPr="001510EC">
        <w:rPr>
          <w:rFonts w:ascii="Sylfaen" w:hAnsi="Sylfaen"/>
          <w:noProof/>
          <w:lang w:val="ka-GE"/>
        </w:rPr>
        <w:t>II,</w:t>
      </w:r>
      <w:r w:rsidRPr="001510EC">
        <w:rPr>
          <w:rFonts w:ascii="Sylfaen" w:hAnsi="Sylfaen"/>
          <w:lang w:val="ka-GE"/>
        </w:rPr>
        <w:t xml:space="preserve"> 27.</w:t>
      </w:r>
    </w:p>
  </w:footnote>
  <w:footnote w:id="46">
    <w:p w14:paraId="15B80A87" w14:textId="77777777" w:rsidR="00D549DB" w:rsidRPr="00AD73DA" w:rsidRDefault="00D549DB" w:rsidP="00D549DB">
      <w:pPr>
        <w:pStyle w:val="ab"/>
        <w:jc w:val="both"/>
        <w:rPr>
          <w:lang w:val="ka-GE"/>
        </w:rPr>
      </w:pPr>
      <w:r w:rsidRPr="001510EC">
        <w:rPr>
          <w:rStyle w:val="ad"/>
          <w:rFonts w:ascii="Sylfaen" w:hAnsi="Sylfaen"/>
        </w:rPr>
        <w:footnoteRef/>
      </w:r>
      <w:r w:rsidRPr="008D2A2E">
        <w:rPr>
          <w:rFonts w:ascii="Sylfaen" w:hAnsi="Sylfaen"/>
          <w:lang w:val="ka-GE"/>
        </w:rPr>
        <w:t xml:space="preserve"> </w:t>
      </w:r>
      <w:r w:rsidRPr="001510EC">
        <w:rPr>
          <w:rFonts w:ascii="Sylfaen" w:hAnsi="Sylfaen"/>
          <w:lang w:val="ka-GE"/>
        </w:rPr>
        <w:t xml:space="preserve">იქვე, </w:t>
      </w:r>
      <w:r w:rsidRPr="001510EC">
        <w:rPr>
          <w:rFonts w:ascii="Sylfaen" w:hAnsi="Sylfaen"/>
          <w:noProof/>
          <w:lang w:val="ka-GE"/>
        </w:rPr>
        <w:t xml:space="preserve">II, </w:t>
      </w:r>
      <w:r w:rsidRPr="001510EC">
        <w:rPr>
          <w:rFonts w:ascii="Sylfaen" w:hAnsi="Sylfaen"/>
          <w:lang w:val="ka-GE"/>
        </w:rPr>
        <w:t>30</w:t>
      </w:r>
      <w:r>
        <w:rPr>
          <w:lang w:val="ka-GE"/>
        </w:rPr>
        <w:t>.</w:t>
      </w:r>
    </w:p>
  </w:footnote>
  <w:footnote w:id="47">
    <w:p w14:paraId="5078AA25" w14:textId="77777777" w:rsidR="00D549DB" w:rsidRPr="0097495E" w:rsidRDefault="00D549DB" w:rsidP="00D549DB">
      <w:pPr>
        <w:pStyle w:val="ab"/>
        <w:jc w:val="both"/>
        <w:rPr>
          <w:rFonts w:ascii="Sylfaen" w:hAnsi="Sylfaen"/>
          <w:lang w:val="ka-GE"/>
        </w:rPr>
      </w:pPr>
      <w:r>
        <w:rPr>
          <w:rStyle w:val="ad"/>
        </w:rPr>
        <w:footnoteRef/>
      </w:r>
      <w:r w:rsidRPr="0097495E">
        <w:rPr>
          <w:lang w:val="ka-GE"/>
        </w:rPr>
        <w:t xml:space="preserve"> </w:t>
      </w:r>
      <w:r>
        <w:rPr>
          <w:rFonts w:ascii="Sylfaen" w:hAnsi="Sylfaen"/>
          <w:lang w:val="ka-GE"/>
        </w:rPr>
        <w:t xml:space="preserve">საქართველოს საკონსტიტუციო სასამართლოს 2006 წლის 15 დეკემბრის გადაწყვეტილება N1/3/393,397 საქმეზე </w:t>
      </w:r>
      <w:r>
        <w:rPr>
          <w:rFonts w:ascii="Sylfaen" w:hAnsi="Sylfaen"/>
          <w:i/>
          <w:lang w:val="ka-GE"/>
        </w:rPr>
        <w:t>საქართველოს მოქალაქეები - ონისე მებონია და ვახტანგ მასურაშვილი საქართველოს პარლამენტის წინააღმდეგ,</w:t>
      </w:r>
      <w:r>
        <w:rPr>
          <w:rFonts w:ascii="AcadNusx" w:eastAsia="Sylfaen" w:hAnsi="AcadNusx"/>
          <w:bCs/>
          <w:lang w:val="de-DE"/>
        </w:rPr>
        <w:t xml:space="preserve"> II,</w:t>
      </w:r>
      <w:r>
        <w:rPr>
          <w:rFonts w:ascii="Sylfaen" w:hAnsi="Sylfaen"/>
          <w:lang w:val="ka-GE"/>
        </w:rPr>
        <w:t xml:space="preserve"> 2.</w:t>
      </w:r>
    </w:p>
  </w:footnote>
  <w:footnote w:id="48">
    <w:p w14:paraId="402423C2" w14:textId="77777777" w:rsidR="00D549DB" w:rsidRPr="00E3403A" w:rsidRDefault="00D549DB" w:rsidP="00D549DB">
      <w:pPr>
        <w:pStyle w:val="ab"/>
        <w:spacing w:after="80"/>
        <w:jc w:val="both"/>
        <w:rPr>
          <w:rFonts w:ascii="Sylfaen" w:hAnsi="Sylfaen"/>
          <w:lang w:val="ka-GE"/>
        </w:rPr>
      </w:pPr>
      <w:r>
        <w:rPr>
          <w:rStyle w:val="ad"/>
        </w:rPr>
        <w:footnoteRef/>
      </w:r>
      <w:r>
        <w:t xml:space="preserve"> </w:t>
      </w:r>
      <w:r>
        <w:rPr>
          <w:rFonts w:ascii="Sylfaen" w:hAnsi="Sylfaen"/>
          <w:lang w:val="ka-GE"/>
        </w:rPr>
        <w:t>ადამიანის უფლებათა ევროპული სასამართლოს გადაწყვეტილება საქმეზე „გელენიძე საქართველოს წინააღმდეგ“, ს</w:t>
      </w:r>
      <w:r w:rsidRPr="00E3403A">
        <w:rPr>
          <w:rFonts w:ascii="Sylfaen" w:hAnsi="Sylfaen"/>
          <w:lang w:val="ka-GE"/>
        </w:rPr>
        <w:t xml:space="preserve">აჩივარი </w:t>
      </w:r>
      <w:hyperlink r:id="rId1" w:anchor="{" w:tgtFrame="_blank" w:history="1">
        <w:r w:rsidRPr="00E3403A">
          <w:rPr>
            <w:rStyle w:val="ae"/>
            <w:rFonts w:ascii="Sylfaen" w:hAnsi="Sylfaen"/>
          </w:rPr>
          <w:t>72916/10</w:t>
        </w:r>
      </w:hyperlink>
      <w:r>
        <w:rPr>
          <w:rStyle w:val="s6b621b36"/>
          <w:rFonts w:ascii="Sylfaen" w:hAnsi="Sylfaen"/>
          <w:lang w:val="ka-GE"/>
        </w:rPr>
        <w:t>, 2019 წლის 7 ნოემბერი, §31.</w:t>
      </w:r>
    </w:p>
  </w:footnote>
  <w:footnote w:id="49">
    <w:p w14:paraId="457CACE8" w14:textId="77777777" w:rsidR="00D549DB" w:rsidRPr="00E3403A" w:rsidRDefault="00D549DB" w:rsidP="00D549DB">
      <w:pPr>
        <w:pStyle w:val="ab"/>
        <w:rPr>
          <w:rFonts w:ascii="Sylfaen" w:hAnsi="Sylfaen"/>
          <w:lang w:val="ka-GE"/>
        </w:rPr>
      </w:pPr>
      <w:r>
        <w:rPr>
          <w:rStyle w:val="ad"/>
        </w:rPr>
        <w:footnoteRef/>
      </w:r>
      <w:r>
        <w:t xml:space="preserve"> </w:t>
      </w:r>
      <w:r>
        <w:rPr>
          <w:rFonts w:ascii="Sylfaen" w:hAnsi="Sylfaen"/>
          <w:lang w:val="ka-GE"/>
        </w:rPr>
        <w:t xml:space="preserve">იქვე, </w:t>
      </w:r>
      <w:r>
        <w:rPr>
          <w:rStyle w:val="s6b621b36"/>
          <w:rFonts w:ascii="Sylfaen" w:hAnsi="Sylfaen"/>
          <w:lang w:val="ka-GE"/>
        </w:rPr>
        <w:t>§§ 34-38.</w:t>
      </w:r>
    </w:p>
  </w:footnote>
  <w:footnote w:id="50">
    <w:p w14:paraId="4E8F0F0B" w14:textId="41772535" w:rsidR="008D5E38" w:rsidRPr="00F87B48" w:rsidRDefault="008D5E38" w:rsidP="00F87B48">
      <w:pPr>
        <w:pStyle w:val="ab"/>
        <w:ind w:left="-720" w:right="-720"/>
        <w:jc w:val="both"/>
        <w:rPr>
          <w:rFonts w:ascii="Sylfaen" w:hAnsi="Sylfaen"/>
          <w:sz w:val="18"/>
          <w:szCs w:val="18"/>
          <w:lang w:val="ka-GE"/>
        </w:rPr>
      </w:pPr>
      <w:r w:rsidRPr="00F87B48">
        <w:rPr>
          <w:rStyle w:val="ad"/>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51">
    <w:p w14:paraId="61410A49" w14:textId="77777777" w:rsidR="005D11C7" w:rsidRPr="00F87B48" w:rsidRDefault="005D11C7" w:rsidP="00F87B48">
      <w:pPr>
        <w:pStyle w:val="ab"/>
        <w:ind w:left="-720" w:right="-720"/>
        <w:jc w:val="both"/>
        <w:rPr>
          <w:rFonts w:ascii="Sylfaen" w:hAnsi="Sylfaen"/>
          <w:sz w:val="18"/>
          <w:szCs w:val="18"/>
          <w:lang w:val="ka-GE"/>
        </w:rPr>
      </w:pPr>
      <w:r w:rsidRPr="00F87B48">
        <w:rPr>
          <w:rStyle w:val="ad"/>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1CD4D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44055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30022C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126EA52"/>
    <w:lvl w:ilvl="0">
      <w:start w:val="1"/>
      <w:numFmt w:val="decimal"/>
      <w:pStyle w:val="2"/>
      <w:lvlText w:val="%1."/>
      <w:lvlJc w:val="left"/>
      <w:pPr>
        <w:tabs>
          <w:tab w:val="num" w:pos="643"/>
        </w:tabs>
        <w:ind w:left="643" w:hanging="360"/>
      </w:pPr>
    </w:lvl>
  </w:abstractNum>
  <w:abstractNum w:abstractNumId="4" w15:restartNumberingAfterBreak="0">
    <w:nsid w:val="FFFFFF82"/>
    <w:multiLevelType w:val="singleLevel"/>
    <w:tmpl w:val="1052582A"/>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D140ADC"/>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48AEBA2"/>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6CDA51D2"/>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2"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A65E98"/>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F0293E"/>
    <w:multiLevelType w:val="hybridMultilevel"/>
    <w:tmpl w:val="C2B88E70"/>
    <w:styleLink w:val="ImportedStyle2"/>
    <w:lvl w:ilvl="0" w:tplc="5B7E8710">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rPr>
    </w:lvl>
    <w:lvl w:ilvl="1" w:tplc="0C3EF01C">
      <w:start w:val="1"/>
      <w:numFmt w:val="lowerLetter"/>
      <w:lvlText w:val="%2."/>
      <w:lvlJc w:val="left"/>
      <w:pPr>
        <w:tabs>
          <w:tab w:val="num" w:pos="1080"/>
        </w:tabs>
        <w:ind w:left="720" w:firstLine="0"/>
      </w:pPr>
      <w:rPr>
        <w:rFonts w:hAnsi="Arial Unicode MS"/>
        <w:caps w:val="0"/>
        <w:smallCaps w:val="0"/>
        <w:strike w:val="0"/>
        <w:dstrike w:val="0"/>
        <w:color w:val="000000"/>
        <w:spacing w:val="0"/>
        <w:w w:val="100"/>
        <w:kern w:val="0"/>
        <w:position w:val="0"/>
        <w:highlight w:val="none"/>
        <w:vertAlign w:val="baseline"/>
      </w:rPr>
    </w:lvl>
    <w:lvl w:ilvl="2" w:tplc="0C847FB0">
      <w:start w:val="1"/>
      <w:numFmt w:val="lowerRoman"/>
      <w:lvlText w:val="%3."/>
      <w:lvlJc w:val="left"/>
      <w:pPr>
        <w:tabs>
          <w:tab w:val="num" w:pos="1800"/>
        </w:tabs>
        <w:ind w:left="1440" w:firstLine="63"/>
      </w:pPr>
      <w:rPr>
        <w:rFonts w:hAnsi="Arial Unicode MS"/>
        <w:caps w:val="0"/>
        <w:smallCaps w:val="0"/>
        <w:strike w:val="0"/>
        <w:dstrike w:val="0"/>
        <w:color w:val="000000"/>
        <w:spacing w:val="0"/>
        <w:w w:val="100"/>
        <w:kern w:val="0"/>
        <w:position w:val="0"/>
        <w:highlight w:val="none"/>
        <w:vertAlign w:val="baseline"/>
      </w:rPr>
    </w:lvl>
    <w:lvl w:ilvl="3" w:tplc="008EAE5E">
      <w:start w:val="1"/>
      <w:numFmt w:val="decimal"/>
      <w:lvlText w:val="%4."/>
      <w:lvlJc w:val="left"/>
      <w:pPr>
        <w:tabs>
          <w:tab w:val="num" w:pos="2520"/>
        </w:tabs>
        <w:ind w:left="2160" w:firstLine="0"/>
      </w:pPr>
      <w:rPr>
        <w:rFonts w:hAnsi="Arial Unicode MS"/>
        <w:caps w:val="0"/>
        <w:smallCaps w:val="0"/>
        <w:strike w:val="0"/>
        <w:dstrike w:val="0"/>
        <w:color w:val="000000"/>
        <w:spacing w:val="0"/>
        <w:w w:val="100"/>
        <w:kern w:val="0"/>
        <w:position w:val="0"/>
        <w:highlight w:val="none"/>
        <w:vertAlign w:val="baseline"/>
      </w:rPr>
    </w:lvl>
    <w:lvl w:ilvl="4" w:tplc="D90E95FA">
      <w:start w:val="1"/>
      <w:numFmt w:val="lowerLetter"/>
      <w:lvlText w:val="%5."/>
      <w:lvlJc w:val="left"/>
      <w:pPr>
        <w:tabs>
          <w:tab w:val="num" w:pos="3240"/>
        </w:tabs>
        <w:ind w:left="2880" w:firstLine="0"/>
      </w:pPr>
      <w:rPr>
        <w:rFonts w:hAnsi="Arial Unicode MS"/>
        <w:caps w:val="0"/>
        <w:smallCaps w:val="0"/>
        <w:strike w:val="0"/>
        <w:dstrike w:val="0"/>
        <w:color w:val="000000"/>
        <w:spacing w:val="0"/>
        <w:w w:val="100"/>
        <w:kern w:val="0"/>
        <w:position w:val="0"/>
        <w:highlight w:val="none"/>
        <w:vertAlign w:val="baseline"/>
      </w:rPr>
    </w:lvl>
    <w:lvl w:ilvl="5" w:tplc="03A65646">
      <w:start w:val="1"/>
      <w:numFmt w:val="lowerRoman"/>
      <w:lvlText w:val="%6."/>
      <w:lvlJc w:val="left"/>
      <w:pPr>
        <w:tabs>
          <w:tab w:val="num" w:pos="3960"/>
        </w:tabs>
        <w:ind w:left="3600" w:firstLine="63"/>
      </w:pPr>
      <w:rPr>
        <w:rFonts w:hAnsi="Arial Unicode MS"/>
        <w:caps w:val="0"/>
        <w:smallCaps w:val="0"/>
        <w:strike w:val="0"/>
        <w:dstrike w:val="0"/>
        <w:color w:val="000000"/>
        <w:spacing w:val="0"/>
        <w:w w:val="100"/>
        <w:kern w:val="0"/>
        <w:position w:val="0"/>
        <w:highlight w:val="none"/>
        <w:vertAlign w:val="baseline"/>
      </w:rPr>
    </w:lvl>
    <w:lvl w:ilvl="6" w:tplc="2CE25AB4">
      <w:start w:val="1"/>
      <w:numFmt w:val="decimal"/>
      <w:lvlText w:val="%7."/>
      <w:lvlJc w:val="left"/>
      <w:pPr>
        <w:tabs>
          <w:tab w:val="num" w:pos="4680"/>
        </w:tabs>
        <w:ind w:left="4320" w:firstLine="0"/>
      </w:pPr>
      <w:rPr>
        <w:rFonts w:hAnsi="Arial Unicode MS"/>
        <w:caps w:val="0"/>
        <w:smallCaps w:val="0"/>
        <w:strike w:val="0"/>
        <w:dstrike w:val="0"/>
        <w:color w:val="000000"/>
        <w:spacing w:val="0"/>
        <w:w w:val="100"/>
        <w:kern w:val="0"/>
        <w:position w:val="0"/>
        <w:highlight w:val="none"/>
        <w:vertAlign w:val="baseline"/>
      </w:rPr>
    </w:lvl>
    <w:lvl w:ilvl="7" w:tplc="38FA1C34">
      <w:start w:val="1"/>
      <w:numFmt w:val="lowerLetter"/>
      <w:lvlText w:val="%8."/>
      <w:lvlJc w:val="left"/>
      <w:pPr>
        <w:tabs>
          <w:tab w:val="num" w:pos="5400"/>
        </w:tabs>
        <w:ind w:left="5040" w:firstLine="0"/>
      </w:pPr>
      <w:rPr>
        <w:rFonts w:hAnsi="Arial Unicode MS"/>
        <w:caps w:val="0"/>
        <w:smallCaps w:val="0"/>
        <w:strike w:val="0"/>
        <w:dstrike w:val="0"/>
        <w:color w:val="000000"/>
        <w:spacing w:val="0"/>
        <w:w w:val="100"/>
        <w:kern w:val="0"/>
        <w:position w:val="0"/>
        <w:highlight w:val="none"/>
        <w:vertAlign w:val="baseline"/>
      </w:rPr>
    </w:lvl>
    <w:lvl w:ilvl="8" w:tplc="67F24A52">
      <w:start w:val="1"/>
      <w:numFmt w:val="lowerRoman"/>
      <w:lvlText w:val="%9."/>
      <w:lvlJc w:val="left"/>
      <w:pPr>
        <w:tabs>
          <w:tab w:val="num" w:pos="6120"/>
        </w:tabs>
        <w:ind w:left="5760" w:firstLine="63"/>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CB617E2"/>
    <w:multiLevelType w:val="hybridMultilevel"/>
    <w:tmpl w:val="05DC4BD4"/>
    <w:lvl w:ilvl="0" w:tplc="CBDA24EE">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741AF"/>
    <w:multiLevelType w:val="hybridMultilevel"/>
    <w:tmpl w:val="16EA76B8"/>
    <w:styleLink w:val="ImportedStyle1"/>
    <w:lvl w:ilvl="0" w:tplc="3A9AB9D8">
      <w:start w:val="1"/>
      <w:numFmt w:val="decimal"/>
      <w:lvlText w:val="%1."/>
      <w:lvlJc w:val="left"/>
      <w:pPr>
        <w:tabs>
          <w:tab w:val="left" w:pos="284"/>
        </w:tabs>
        <w:ind w:left="10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B121BC4">
      <w:start w:val="1"/>
      <w:numFmt w:val="lowerLetter"/>
      <w:lvlText w:val="%2."/>
      <w:lvlJc w:val="left"/>
      <w:pPr>
        <w:tabs>
          <w:tab w:val="left" w:pos="284"/>
          <w:tab w:val="left" w:pos="1440"/>
        </w:tabs>
        <w:ind w:left="63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9A853F4">
      <w:start w:val="1"/>
      <w:numFmt w:val="lowerRoman"/>
      <w:lvlText w:val="%3."/>
      <w:lvlJc w:val="left"/>
      <w:pPr>
        <w:tabs>
          <w:tab w:val="left" w:pos="284"/>
          <w:tab w:val="left" w:pos="1440"/>
        </w:tabs>
        <w:ind w:left="630" w:hanging="1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234B4C6">
      <w:start w:val="1"/>
      <w:numFmt w:val="decimal"/>
      <w:lvlText w:val="%4."/>
      <w:lvlJc w:val="left"/>
      <w:pPr>
        <w:tabs>
          <w:tab w:val="left" w:pos="284"/>
        </w:tabs>
        <w:ind w:left="135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F1E18D4">
      <w:start w:val="1"/>
      <w:numFmt w:val="lowerLetter"/>
      <w:lvlText w:val="%5."/>
      <w:lvlJc w:val="left"/>
      <w:pPr>
        <w:tabs>
          <w:tab w:val="left" w:pos="284"/>
          <w:tab w:val="left" w:pos="1440"/>
        </w:tabs>
        <w:ind w:left="20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4181AA0">
      <w:start w:val="1"/>
      <w:numFmt w:val="lowerRoman"/>
      <w:lvlText w:val="%6."/>
      <w:lvlJc w:val="left"/>
      <w:pPr>
        <w:tabs>
          <w:tab w:val="left" w:pos="284"/>
          <w:tab w:val="left" w:pos="1440"/>
        </w:tabs>
        <w:ind w:left="2790" w:hanging="1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541B46">
      <w:start w:val="1"/>
      <w:numFmt w:val="decimal"/>
      <w:lvlText w:val="%7."/>
      <w:lvlJc w:val="left"/>
      <w:pPr>
        <w:tabs>
          <w:tab w:val="left" w:pos="284"/>
          <w:tab w:val="left" w:pos="1440"/>
        </w:tabs>
        <w:ind w:left="351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282ABAC">
      <w:start w:val="1"/>
      <w:numFmt w:val="lowerLetter"/>
      <w:lvlText w:val="%8."/>
      <w:lvlJc w:val="left"/>
      <w:pPr>
        <w:tabs>
          <w:tab w:val="left" w:pos="284"/>
          <w:tab w:val="left" w:pos="1440"/>
        </w:tabs>
        <w:ind w:left="423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2AE68AA">
      <w:start w:val="1"/>
      <w:numFmt w:val="lowerRoman"/>
      <w:lvlText w:val="%9."/>
      <w:lvlJc w:val="left"/>
      <w:pPr>
        <w:tabs>
          <w:tab w:val="left" w:pos="284"/>
          <w:tab w:val="left" w:pos="1440"/>
        </w:tabs>
        <w:ind w:left="4950" w:hanging="1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2B517BA8"/>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3B0BFC"/>
    <w:multiLevelType w:val="hybridMultilevel"/>
    <w:tmpl w:val="3246F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694DA8"/>
    <w:multiLevelType w:val="multilevel"/>
    <w:tmpl w:val="040C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18C47D5"/>
    <w:multiLevelType w:val="hybridMultilevel"/>
    <w:tmpl w:val="D3E2303A"/>
    <w:lvl w:ilvl="0" w:tplc="50206D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06761"/>
    <w:multiLevelType w:val="hybridMultilevel"/>
    <w:tmpl w:val="8BFCA32E"/>
    <w:lvl w:ilvl="0" w:tplc="DFD225C6">
      <w:start w:val="1"/>
      <w:numFmt w:val="decimal"/>
      <w:lvlText w:val="%1."/>
      <w:lvlJc w:val="left"/>
      <w:pPr>
        <w:ind w:left="1080" w:hanging="360"/>
      </w:pPr>
      <w:rPr>
        <w:rFonts w:cs="Sylfae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50551"/>
    <w:multiLevelType w:val="hybridMultilevel"/>
    <w:tmpl w:val="52ECB26C"/>
    <w:styleLink w:val="ImportedStyle20"/>
    <w:lvl w:ilvl="0" w:tplc="D97C183C">
      <w:start w:val="1"/>
      <w:numFmt w:val="decimal"/>
      <w:pStyle w:val="1"/>
      <w:lvlText w:val="%1."/>
      <w:lvlJc w:val="left"/>
      <w:pPr>
        <w:tabs>
          <w:tab w:val="num" w:pos="426"/>
          <w:tab w:val="left" w:pos="990"/>
        </w:tabs>
        <w:ind w:left="142" w:firstLine="142"/>
      </w:pPr>
      <w:rPr>
        <w:rFonts w:ascii="Marion Regular" w:eastAsia="Marion Regular" w:hAnsi="Marion Regular" w:cs="Marion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3D4CB20">
      <w:start w:val="1"/>
      <w:numFmt w:val="decimal"/>
      <w:pStyle w:val="21"/>
      <w:lvlText w:val="%2."/>
      <w:lvlJc w:val="left"/>
      <w:pPr>
        <w:tabs>
          <w:tab w:val="num" w:pos="426"/>
          <w:tab w:val="left" w:pos="990"/>
        </w:tabs>
        <w:ind w:left="142" w:firstLine="142"/>
      </w:pPr>
      <w:rPr>
        <w:rFonts w:ascii="Marion Regular" w:eastAsia="Marion Regular" w:hAnsi="Marion Regular" w:cs="Marion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89A4D5C">
      <w:start w:val="1"/>
      <w:numFmt w:val="decimal"/>
      <w:pStyle w:val="31"/>
      <w:lvlText w:val="%3."/>
      <w:lvlJc w:val="left"/>
      <w:pPr>
        <w:tabs>
          <w:tab w:val="num" w:pos="426"/>
          <w:tab w:val="left" w:pos="990"/>
        </w:tabs>
        <w:ind w:left="142" w:firstLine="142"/>
      </w:pPr>
      <w:rPr>
        <w:rFonts w:ascii="Marion Regular" w:eastAsia="Marion Regular" w:hAnsi="Marion Regular" w:cs="Marion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F5AE650">
      <w:start w:val="1"/>
      <w:numFmt w:val="decimal"/>
      <w:pStyle w:val="40"/>
      <w:lvlText w:val="%4."/>
      <w:lvlJc w:val="left"/>
      <w:pPr>
        <w:tabs>
          <w:tab w:val="num" w:pos="426"/>
          <w:tab w:val="left" w:pos="990"/>
        </w:tabs>
        <w:ind w:left="142" w:firstLine="142"/>
      </w:pPr>
      <w:rPr>
        <w:rFonts w:ascii="Marion Regular" w:eastAsia="Marion Regular" w:hAnsi="Marion Regular" w:cs="Marion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1E44970">
      <w:start w:val="1"/>
      <w:numFmt w:val="decimal"/>
      <w:pStyle w:val="50"/>
      <w:lvlText w:val="%5."/>
      <w:lvlJc w:val="left"/>
      <w:pPr>
        <w:tabs>
          <w:tab w:val="num" w:pos="426"/>
          <w:tab w:val="left" w:pos="990"/>
        </w:tabs>
        <w:ind w:left="142" w:firstLine="142"/>
      </w:pPr>
      <w:rPr>
        <w:rFonts w:ascii="Marion Regular" w:eastAsia="Marion Regular" w:hAnsi="Marion Regular" w:cs="Marion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F0C90B6">
      <w:start w:val="1"/>
      <w:numFmt w:val="decimal"/>
      <w:pStyle w:val="6"/>
      <w:lvlText w:val="%6."/>
      <w:lvlJc w:val="left"/>
      <w:pPr>
        <w:tabs>
          <w:tab w:val="num" w:pos="426"/>
          <w:tab w:val="left" w:pos="990"/>
        </w:tabs>
        <w:ind w:left="142" w:firstLine="142"/>
      </w:pPr>
      <w:rPr>
        <w:rFonts w:ascii="Marion Regular" w:eastAsia="Marion Regular" w:hAnsi="Marion Regular" w:cs="Marion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6101098">
      <w:start w:val="1"/>
      <w:numFmt w:val="decimal"/>
      <w:pStyle w:val="7"/>
      <w:lvlText w:val="%7."/>
      <w:lvlJc w:val="left"/>
      <w:pPr>
        <w:tabs>
          <w:tab w:val="num" w:pos="426"/>
          <w:tab w:val="left" w:pos="990"/>
        </w:tabs>
        <w:ind w:left="142" w:firstLine="142"/>
      </w:pPr>
      <w:rPr>
        <w:rFonts w:ascii="Marion Regular" w:eastAsia="Marion Regular" w:hAnsi="Marion Regular" w:cs="Marion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A4E8C54">
      <w:start w:val="1"/>
      <w:numFmt w:val="decimal"/>
      <w:pStyle w:val="8"/>
      <w:lvlText w:val="%8."/>
      <w:lvlJc w:val="left"/>
      <w:pPr>
        <w:tabs>
          <w:tab w:val="num" w:pos="426"/>
          <w:tab w:val="left" w:pos="990"/>
        </w:tabs>
        <w:ind w:left="142" w:firstLine="142"/>
      </w:pPr>
      <w:rPr>
        <w:rFonts w:ascii="Marion Regular" w:eastAsia="Marion Regular" w:hAnsi="Marion Regular" w:cs="Marion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EABA0A">
      <w:start w:val="1"/>
      <w:numFmt w:val="decimal"/>
      <w:pStyle w:val="9"/>
      <w:lvlText w:val="%9."/>
      <w:lvlJc w:val="left"/>
      <w:pPr>
        <w:tabs>
          <w:tab w:val="num" w:pos="426"/>
          <w:tab w:val="left" w:pos="990"/>
        </w:tabs>
        <w:ind w:left="142" w:firstLine="142"/>
      </w:pPr>
      <w:rPr>
        <w:rFonts w:ascii="Marion Regular" w:eastAsia="Marion Regular" w:hAnsi="Marion Regular" w:cs="Marion Regular"/>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688927CF"/>
    <w:multiLevelType w:val="hybridMultilevel"/>
    <w:tmpl w:val="E8606D3E"/>
    <w:lvl w:ilvl="0" w:tplc="938CFB84">
      <w:start w:val="1"/>
      <w:numFmt w:val="decimal"/>
      <w:pStyle w:val="22"/>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 w15:restartNumberingAfterBreak="0">
    <w:nsid w:val="6DEB2014"/>
    <w:multiLevelType w:val="hybridMultilevel"/>
    <w:tmpl w:val="9176CF2A"/>
    <w:styleLink w:val="ImportedStyle10"/>
    <w:lvl w:ilvl="0" w:tplc="8D14D2B2">
      <w:start w:val="1"/>
      <w:numFmt w:val="decimal"/>
      <w:lvlText w:val="%1."/>
      <w:lvlJc w:val="left"/>
      <w:pPr>
        <w:tabs>
          <w:tab w:val="num" w:pos="426"/>
        </w:tabs>
        <w:ind w:left="142" w:firstLine="142"/>
      </w:pPr>
      <w:rPr>
        <w:rFonts w:hAnsi="Arial Unicode MS"/>
        <w:caps w:val="0"/>
        <w:smallCaps w:val="0"/>
        <w:strike w:val="0"/>
        <w:dstrike w:val="0"/>
        <w:outline w:val="0"/>
        <w:emboss w:val="0"/>
        <w:imprint w:val="0"/>
        <w:spacing w:val="0"/>
        <w:w w:val="100"/>
        <w:kern w:val="0"/>
        <w:position w:val="0"/>
        <w:highlight w:val="none"/>
        <w:vertAlign w:val="baseline"/>
      </w:rPr>
    </w:lvl>
    <w:lvl w:ilvl="1" w:tplc="9CDC4BE4">
      <w:start w:val="1"/>
      <w:numFmt w:val="lowerLetter"/>
      <w:lvlText w:val="%2."/>
      <w:lvlJc w:val="left"/>
      <w:pPr>
        <w:tabs>
          <w:tab w:val="left" w:pos="426"/>
        </w:tabs>
        <w:ind w:left="720" w:hanging="152"/>
      </w:pPr>
      <w:rPr>
        <w:rFonts w:hAnsi="Arial Unicode MS"/>
        <w:caps w:val="0"/>
        <w:smallCaps w:val="0"/>
        <w:strike w:val="0"/>
        <w:dstrike w:val="0"/>
        <w:outline w:val="0"/>
        <w:emboss w:val="0"/>
        <w:imprint w:val="0"/>
        <w:spacing w:val="0"/>
        <w:w w:val="100"/>
        <w:kern w:val="0"/>
        <w:position w:val="0"/>
        <w:highlight w:val="none"/>
        <w:vertAlign w:val="baseline"/>
      </w:rPr>
    </w:lvl>
    <w:lvl w:ilvl="2" w:tplc="FD8ED9C0">
      <w:start w:val="1"/>
      <w:numFmt w:val="lowerRoman"/>
      <w:lvlText w:val="%3."/>
      <w:lvlJc w:val="left"/>
      <w:pPr>
        <w:tabs>
          <w:tab w:val="left" w:pos="426"/>
          <w:tab w:val="num" w:pos="1724"/>
        </w:tabs>
        <w:ind w:left="1440" w:hanging="65"/>
      </w:pPr>
      <w:rPr>
        <w:rFonts w:hAnsi="Arial Unicode MS"/>
        <w:caps w:val="0"/>
        <w:smallCaps w:val="0"/>
        <w:strike w:val="0"/>
        <w:dstrike w:val="0"/>
        <w:outline w:val="0"/>
        <w:emboss w:val="0"/>
        <w:imprint w:val="0"/>
        <w:spacing w:val="0"/>
        <w:w w:val="100"/>
        <w:kern w:val="0"/>
        <w:position w:val="0"/>
        <w:highlight w:val="none"/>
        <w:vertAlign w:val="baseline"/>
      </w:rPr>
    </w:lvl>
    <w:lvl w:ilvl="3" w:tplc="2CA622DA">
      <w:start w:val="1"/>
      <w:numFmt w:val="decimal"/>
      <w:lvlText w:val="%4."/>
      <w:lvlJc w:val="left"/>
      <w:pPr>
        <w:tabs>
          <w:tab w:val="left" w:pos="426"/>
        </w:tabs>
        <w:ind w:left="2160" w:hanging="152"/>
      </w:pPr>
      <w:rPr>
        <w:rFonts w:hAnsi="Arial Unicode MS"/>
        <w:caps w:val="0"/>
        <w:smallCaps w:val="0"/>
        <w:strike w:val="0"/>
        <w:dstrike w:val="0"/>
        <w:outline w:val="0"/>
        <w:emboss w:val="0"/>
        <w:imprint w:val="0"/>
        <w:spacing w:val="0"/>
        <w:w w:val="100"/>
        <w:kern w:val="0"/>
        <w:position w:val="0"/>
        <w:highlight w:val="none"/>
        <w:vertAlign w:val="baseline"/>
      </w:rPr>
    </w:lvl>
    <w:lvl w:ilvl="4" w:tplc="78885708">
      <w:start w:val="1"/>
      <w:numFmt w:val="lowerLetter"/>
      <w:lvlText w:val="%5."/>
      <w:lvlJc w:val="left"/>
      <w:pPr>
        <w:tabs>
          <w:tab w:val="left" w:pos="426"/>
        </w:tabs>
        <w:ind w:left="2880" w:hanging="152"/>
      </w:pPr>
      <w:rPr>
        <w:rFonts w:hAnsi="Arial Unicode MS"/>
        <w:caps w:val="0"/>
        <w:smallCaps w:val="0"/>
        <w:strike w:val="0"/>
        <w:dstrike w:val="0"/>
        <w:outline w:val="0"/>
        <w:emboss w:val="0"/>
        <w:imprint w:val="0"/>
        <w:spacing w:val="0"/>
        <w:w w:val="100"/>
        <w:kern w:val="0"/>
        <w:position w:val="0"/>
        <w:highlight w:val="none"/>
        <w:vertAlign w:val="baseline"/>
      </w:rPr>
    </w:lvl>
    <w:lvl w:ilvl="5" w:tplc="2A2C1EF8">
      <w:start w:val="1"/>
      <w:numFmt w:val="lowerRoman"/>
      <w:lvlText w:val="%6."/>
      <w:lvlJc w:val="left"/>
      <w:pPr>
        <w:tabs>
          <w:tab w:val="left" w:pos="426"/>
          <w:tab w:val="num" w:pos="3884"/>
        </w:tabs>
        <w:ind w:left="3600" w:hanging="65"/>
      </w:pPr>
      <w:rPr>
        <w:rFonts w:hAnsi="Arial Unicode MS"/>
        <w:caps w:val="0"/>
        <w:smallCaps w:val="0"/>
        <w:strike w:val="0"/>
        <w:dstrike w:val="0"/>
        <w:outline w:val="0"/>
        <w:emboss w:val="0"/>
        <w:imprint w:val="0"/>
        <w:spacing w:val="0"/>
        <w:w w:val="100"/>
        <w:kern w:val="0"/>
        <w:position w:val="0"/>
        <w:highlight w:val="none"/>
        <w:vertAlign w:val="baseline"/>
      </w:rPr>
    </w:lvl>
    <w:lvl w:ilvl="6" w:tplc="79461736">
      <w:start w:val="1"/>
      <w:numFmt w:val="decimal"/>
      <w:lvlText w:val="%7."/>
      <w:lvlJc w:val="left"/>
      <w:pPr>
        <w:tabs>
          <w:tab w:val="left" w:pos="426"/>
        </w:tabs>
        <w:ind w:left="4320" w:hanging="152"/>
      </w:pPr>
      <w:rPr>
        <w:rFonts w:hAnsi="Arial Unicode MS"/>
        <w:caps w:val="0"/>
        <w:smallCaps w:val="0"/>
        <w:strike w:val="0"/>
        <w:dstrike w:val="0"/>
        <w:outline w:val="0"/>
        <w:emboss w:val="0"/>
        <w:imprint w:val="0"/>
        <w:spacing w:val="0"/>
        <w:w w:val="100"/>
        <w:kern w:val="0"/>
        <w:position w:val="0"/>
        <w:highlight w:val="none"/>
        <w:vertAlign w:val="baseline"/>
      </w:rPr>
    </w:lvl>
    <w:lvl w:ilvl="7" w:tplc="B75822E8">
      <w:start w:val="1"/>
      <w:numFmt w:val="lowerLetter"/>
      <w:lvlText w:val="%8."/>
      <w:lvlJc w:val="left"/>
      <w:pPr>
        <w:tabs>
          <w:tab w:val="left" w:pos="426"/>
        </w:tabs>
        <w:ind w:left="5040" w:hanging="152"/>
      </w:pPr>
      <w:rPr>
        <w:rFonts w:hAnsi="Arial Unicode MS"/>
        <w:caps w:val="0"/>
        <w:smallCaps w:val="0"/>
        <w:strike w:val="0"/>
        <w:dstrike w:val="0"/>
        <w:outline w:val="0"/>
        <w:emboss w:val="0"/>
        <w:imprint w:val="0"/>
        <w:spacing w:val="0"/>
        <w:w w:val="100"/>
        <w:kern w:val="0"/>
        <w:position w:val="0"/>
        <w:highlight w:val="none"/>
        <w:vertAlign w:val="baseline"/>
      </w:rPr>
    </w:lvl>
    <w:lvl w:ilvl="8" w:tplc="76681420">
      <w:start w:val="1"/>
      <w:numFmt w:val="lowerRoman"/>
      <w:lvlText w:val="%9."/>
      <w:lvlJc w:val="left"/>
      <w:pPr>
        <w:tabs>
          <w:tab w:val="left" w:pos="426"/>
          <w:tab w:val="num" w:pos="6044"/>
        </w:tabs>
        <w:ind w:left="5760" w:hanging="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11"/>
  </w:num>
  <w:num w:numId="4">
    <w:abstractNumId w:val="36"/>
  </w:num>
  <w:num w:numId="5">
    <w:abstractNumId w:val="10"/>
  </w:num>
  <w:num w:numId="6">
    <w:abstractNumId w:val="9"/>
  </w:num>
  <w:num w:numId="7">
    <w:abstractNumId w:val="39"/>
  </w:num>
  <w:num w:numId="8">
    <w:abstractNumId w:val="27"/>
  </w:num>
  <w:num w:numId="9">
    <w:abstractNumId w:val="16"/>
  </w:num>
  <w:num w:numId="10">
    <w:abstractNumId w:val="26"/>
  </w:num>
  <w:num w:numId="11">
    <w:abstractNumId w:val="15"/>
  </w:num>
  <w:num w:numId="12">
    <w:abstractNumId w:val="28"/>
  </w:num>
  <w:num w:numId="13">
    <w:abstractNumId w:val="31"/>
  </w:num>
  <w:num w:numId="14">
    <w:abstractNumId w:val="8"/>
  </w:num>
  <w:num w:numId="15">
    <w:abstractNumId w:val="37"/>
  </w:num>
  <w:num w:numId="16">
    <w:abstractNumId w:val="35"/>
  </w:num>
  <w:num w:numId="17">
    <w:abstractNumId w:val="20"/>
  </w:num>
  <w:num w:numId="18">
    <w:abstractNumId w:val="12"/>
  </w:num>
  <w:num w:numId="19">
    <w:abstractNumId w:val="13"/>
  </w:num>
  <w:num w:numId="20">
    <w:abstractNumId w:val="21"/>
  </w:num>
  <w:num w:numId="21">
    <w:abstractNumId w:val="17"/>
  </w:num>
  <w:num w:numId="22">
    <w:abstractNumId w:val="34"/>
  </w:num>
  <w:num w:numId="23">
    <w:abstractNumId w:val="32"/>
  </w:num>
  <w:num w:numId="24">
    <w:abstractNumId w:val="33"/>
  </w:num>
  <w:num w:numId="25">
    <w:abstractNumId w:val="7"/>
  </w:num>
  <w:num w:numId="26">
    <w:abstractNumId w:val="5"/>
  </w:num>
  <w:num w:numId="27">
    <w:abstractNumId w:val="4"/>
  </w:num>
  <w:num w:numId="28">
    <w:abstractNumId w:val="6"/>
  </w:num>
  <w:num w:numId="29">
    <w:abstractNumId w:val="3"/>
  </w:num>
  <w:num w:numId="30">
    <w:abstractNumId w:val="2"/>
  </w:num>
  <w:num w:numId="31">
    <w:abstractNumId w:val="1"/>
  </w:num>
  <w:num w:numId="32">
    <w:abstractNumId w:val="0"/>
  </w:num>
  <w:num w:numId="33">
    <w:abstractNumId w:val="14"/>
  </w:num>
  <w:num w:numId="34">
    <w:abstractNumId w:val="22"/>
  </w:num>
  <w:num w:numId="35">
    <w:abstractNumId w:val="24"/>
  </w:num>
  <w:num w:numId="36">
    <w:abstractNumId w:val="38"/>
  </w:num>
  <w:num w:numId="37">
    <w:abstractNumId w:val="23"/>
  </w:num>
  <w:num w:numId="38">
    <w:abstractNumId w:val="25"/>
  </w:num>
  <w:num w:numId="39">
    <w:abstractNumId w:val="18"/>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52A5"/>
    <w:rsid w:val="00046DDA"/>
    <w:rsid w:val="00047385"/>
    <w:rsid w:val="00054F9D"/>
    <w:rsid w:val="000972F0"/>
    <w:rsid w:val="000A02C1"/>
    <w:rsid w:val="000A03F2"/>
    <w:rsid w:val="000B3071"/>
    <w:rsid w:val="000D40EC"/>
    <w:rsid w:val="000D72B7"/>
    <w:rsid w:val="000E2D2B"/>
    <w:rsid w:val="000F203E"/>
    <w:rsid w:val="00101A9F"/>
    <w:rsid w:val="001047F4"/>
    <w:rsid w:val="001304CF"/>
    <w:rsid w:val="00133ECC"/>
    <w:rsid w:val="00144FCF"/>
    <w:rsid w:val="0015170A"/>
    <w:rsid w:val="00156AEE"/>
    <w:rsid w:val="001663D7"/>
    <w:rsid w:val="00195F81"/>
    <w:rsid w:val="001B3DAB"/>
    <w:rsid w:val="001C7E3E"/>
    <w:rsid w:val="001E5828"/>
    <w:rsid w:val="001E665A"/>
    <w:rsid w:val="001F609E"/>
    <w:rsid w:val="0022659D"/>
    <w:rsid w:val="00230F8F"/>
    <w:rsid w:val="002409B6"/>
    <w:rsid w:val="00241AC1"/>
    <w:rsid w:val="00251F0A"/>
    <w:rsid w:val="0026217F"/>
    <w:rsid w:val="002A0513"/>
    <w:rsid w:val="002A0BF4"/>
    <w:rsid w:val="002B58D8"/>
    <w:rsid w:val="002B66D6"/>
    <w:rsid w:val="002D2CCE"/>
    <w:rsid w:val="002F127B"/>
    <w:rsid w:val="002F61A4"/>
    <w:rsid w:val="00314677"/>
    <w:rsid w:val="00336A11"/>
    <w:rsid w:val="0034265A"/>
    <w:rsid w:val="00352753"/>
    <w:rsid w:val="00362C7A"/>
    <w:rsid w:val="00384803"/>
    <w:rsid w:val="00393453"/>
    <w:rsid w:val="003D7B85"/>
    <w:rsid w:val="003E44A8"/>
    <w:rsid w:val="003E53A4"/>
    <w:rsid w:val="003E6FA1"/>
    <w:rsid w:val="00412528"/>
    <w:rsid w:val="00424E23"/>
    <w:rsid w:val="00433931"/>
    <w:rsid w:val="00442530"/>
    <w:rsid w:val="00471D80"/>
    <w:rsid w:val="00474A54"/>
    <w:rsid w:val="00492D82"/>
    <w:rsid w:val="00496B05"/>
    <w:rsid w:val="004B1541"/>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3154A"/>
    <w:rsid w:val="00635558"/>
    <w:rsid w:val="00641E5E"/>
    <w:rsid w:val="00665835"/>
    <w:rsid w:val="00675DE6"/>
    <w:rsid w:val="0068635A"/>
    <w:rsid w:val="0069038C"/>
    <w:rsid w:val="006A7D04"/>
    <w:rsid w:val="006B279E"/>
    <w:rsid w:val="006B70C0"/>
    <w:rsid w:val="006C2E72"/>
    <w:rsid w:val="006C3D3E"/>
    <w:rsid w:val="006E565F"/>
    <w:rsid w:val="006E7021"/>
    <w:rsid w:val="006F0208"/>
    <w:rsid w:val="00775417"/>
    <w:rsid w:val="007806D5"/>
    <w:rsid w:val="00783C3D"/>
    <w:rsid w:val="00787111"/>
    <w:rsid w:val="00787902"/>
    <w:rsid w:val="007B52A6"/>
    <w:rsid w:val="007C4972"/>
    <w:rsid w:val="007D34F4"/>
    <w:rsid w:val="007F449B"/>
    <w:rsid w:val="0082782D"/>
    <w:rsid w:val="008601D1"/>
    <w:rsid w:val="00871DC9"/>
    <w:rsid w:val="008739DD"/>
    <w:rsid w:val="00877965"/>
    <w:rsid w:val="008801A4"/>
    <w:rsid w:val="00881511"/>
    <w:rsid w:val="008A68C1"/>
    <w:rsid w:val="008D5E38"/>
    <w:rsid w:val="008E78F7"/>
    <w:rsid w:val="009317FC"/>
    <w:rsid w:val="00937649"/>
    <w:rsid w:val="00940604"/>
    <w:rsid w:val="00941D15"/>
    <w:rsid w:val="0095347A"/>
    <w:rsid w:val="0095558E"/>
    <w:rsid w:val="009560E3"/>
    <w:rsid w:val="00960B6D"/>
    <w:rsid w:val="00962BBF"/>
    <w:rsid w:val="009662D7"/>
    <w:rsid w:val="00970A69"/>
    <w:rsid w:val="009827F2"/>
    <w:rsid w:val="009B6EA0"/>
    <w:rsid w:val="009D0E86"/>
    <w:rsid w:val="009E7FE7"/>
    <w:rsid w:val="00A17E5A"/>
    <w:rsid w:val="00A20A20"/>
    <w:rsid w:val="00A2210B"/>
    <w:rsid w:val="00A2492D"/>
    <w:rsid w:val="00A3306B"/>
    <w:rsid w:val="00A52DEE"/>
    <w:rsid w:val="00A52E60"/>
    <w:rsid w:val="00A5617B"/>
    <w:rsid w:val="00A57BD3"/>
    <w:rsid w:val="00A70101"/>
    <w:rsid w:val="00A779C7"/>
    <w:rsid w:val="00A83662"/>
    <w:rsid w:val="00A8482A"/>
    <w:rsid w:val="00A91957"/>
    <w:rsid w:val="00AA01A8"/>
    <w:rsid w:val="00AB7FB5"/>
    <w:rsid w:val="00AD3B5C"/>
    <w:rsid w:val="00AD416E"/>
    <w:rsid w:val="00AE0762"/>
    <w:rsid w:val="00AF7A92"/>
    <w:rsid w:val="00B3261B"/>
    <w:rsid w:val="00B37C52"/>
    <w:rsid w:val="00B4101C"/>
    <w:rsid w:val="00B428BD"/>
    <w:rsid w:val="00B43CB7"/>
    <w:rsid w:val="00B477B2"/>
    <w:rsid w:val="00B57A83"/>
    <w:rsid w:val="00B613DF"/>
    <w:rsid w:val="00B64F28"/>
    <w:rsid w:val="00B73083"/>
    <w:rsid w:val="00B93430"/>
    <w:rsid w:val="00BA188D"/>
    <w:rsid w:val="00BB2C73"/>
    <w:rsid w:val="00BB629A"/>
    <w:rsid w:val="00BC267F"/>
    <w:rsid w:val="00BE1A3B"/>
    <w:rsid w:val="00BE248A"/>
    <w:rsid w:val="00BE74CF"/>
    <w:rsid w:val="00C03EFC"/>
    <w:rsid w:val="00C304C0"/>
    <w:rsid w:val="00C809BC"/>
    <w:rsid w:val="00CA30FB"/>
    <w:rsid w:val="00CA404F"/>
    <w:rsid w:val="00CB5365"/>
    <w:rsid w:val="00CB7F69"/>
    <w:rsid w:val="00CC4D10"/>
    <w:rsid w:val="00D10870"/>
    <w:rsid w:val="00D11B17"/>
    <w:rsid w:val="00D27B9D"/>
    <w:rsid w:val="00D322AD"/>
    <w:rsid w:val="00D36E35"/>
    <w:rsid w:val="00D3702E"/>
    <w:rsid w:val="00D46E4D"/>
    <w:rsid w:val="00D527CD"/>
    <w:rsid w:val="00D549DB"/>
    <w:rsid w:val="00D60125"/>
    <w:rsid w:val="00D650B6"/>
    <w:rsid w:val="00D669A4"/>
    <w:rsid w:val="00D71CA5"/>
    <w:rsid w:val="00D725F6"/>
    <w:rsid w:val="00D92B20"/>
    <w:rsid w:val="00DA68B3"/>
    <w:rsid w:val="00DB15E7"/>
    <w:rsid w:val="00DB2570"/>
    <w:rsid w:val="00DC36AD"/>
    <w:rsid w:val="00DF2162"/>
    <w:rsid w:val="00E02D7B"/>
    <w:rsid w:val="00E154BD"/>
    <w:rsid w:val="00E31D88"/>
    <w:rsid w:val="00E371FD"/>
    <w:rsid w:val="00E51596"/>
    <w:rsid w:val="00E63E5F"/>
    <w:rsid w:val="00E67B2E"/>
    <w:rsid w:val="00E964DF"/>
    <w:rsid w:val="00E96F1E"/>
    <w:rsid w:val="00EC78C9"/>
    <w:rsid w:val="00EF1ABC"/>
    <w:rsid w:val="00F01540"/>
    <w:rsid w:val="00F03B89"/>
    <w:rsid w:val="00F33F9B"/>
    <w:rsid w:val="00F51929"/>
    <w:rsid w:val="00F6114C"/>
    <w:rsid w:val="00F715DD"/>
    <w:rsid w:val="00F8206E"/>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170A"/>
    <w:pPr>
      <w:spacing w:after="0" w:line="240" w:lineRule="auto"/>
    </w:pPr>
    <w:rPr>
      <w:rFonts w:ascii="Times New Roman" w:eastAsia="Times New Roman" w:hAnsi="Times New Roman" w:cs="Times New Roman"/>
      <w:sz w:val="24"/>
      <w:szCs w:val="24"/>
      <w:lang w:eastAsia="en-GB"/>
    </w:rPr>
  </w:style>
  <w:style w:type="paragraph" w:styleId="1">
    <w:name w:val="heading 1"/>
    <w:aliases w:val="1 დონე"/>
    <w:basedOn w:val="a2"/>
    <w:link w:val="10"/>
    <w:uiPriority w:val="9"/>
    <w:qFormat/>
    <w:rsid w:val="008739DD"/>
    <w:pPr>
      <w:keepNext/>
      <w:keepLines/>
      <w:numPr>
        <w:numId w:val="23"/>
      </w:numPr>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21">
    <w:name w:val="heading 2"/>
    <w:aliases w:val="2 დონე"/>
    <w:basedOn w:val="a2"/>
    <w:next w:val="a2"/>
    <w:link w:val="23"/>
    <w:uiPriority w:val="9"/>
    <w:unhideWhenUsed/>
    <w:qFormat/>
    <w:rsid w:val="008739DD"/>
    <w:pPr>
      <w:keepNext/>
      <w:keepLines/>
      <w:numPr>
        <w:ilvl w:val="1"/>
        <w:numId w:val="23"/>
      </w:numPr>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31">
    <w:name w:val="heading 3"/>
    <w:basedOn w:val="a2"/>
    <w:next w:val="a2"/>
    <w:link w:val="32"/>
    <w:uiPriority w:val="9"/>
    <w:unhideWhenUsed/>
    <w:qFormat/>
    <w:rsid w:val="008739DD"/>
    <w:pPr>
      <w:keepNext/>
      <w:keepLines/>
      <w:numPr>
        <w:ilvl w:val="2"/>
        <w:numId w:val="23"/>
      </w:numPr>
      <w:spacing w:before="40" w:line="259" w:lineRule="auto"/>
      <w:ind w:left="720" w:hanging="432"/>
      <w:outlineLvl w:val="2"/>
    </w:pPr>
    <w:rPr>
      <w:rFonts w:asciiTheme="majorHAnsi" w:eastAsiaTheme="majorEastAsia" w:hAnsiTheme="majorHAnsi" w:cstheme="majorBidi"/>
      <w:color w:val="1F4D78" w:themeColor="accent1" w:themeShade="7F"/>
      <w:lang w:val="en-US" w:eastAsia="en-US"/>
    </w:rPr>
  </w:style>
  <w:style w:type="paragraph" w:styleId="40">
    <w:name w:val="heading 4"/>
    <w:basedOn w:val="a2"/>
    <w:next w:val="a2"/>
    <w:link w:val="41"/>
    <w:uiPriority w:val="9"/>
    <w:unhideWhenUsed/>
    <w:qFormat/>
    <w:rsid w:val="008739DD"/>
    <w:pPr>
      <w:keepNext/>
      <w:keepLines/>
      <w:numPr>
        <w:ilvl w:val="3"/>
        <w:numId w:val="23"/>
      </w:numPr>
      <w:spacing w:before="40" w:line="259" w:lineRule="auto"/>
      <w:ind w:left="864" w:hanging="144"/>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50">
    <w:name w:val="heading 5"/>
    <w:basedOn w:val="a2"/>
    <w:next w:val="a2"/>
    <w:link w:val="51"/>
    <w:uiPriority w:val="99"/>
    <w:unhideWhenUsed/>
    <w:qFormat/>
    <w:rsid w:val="008739DD"/>
    <w:pPr>
      <w:keepNext/>
      <w:keepLines/>
      <w:numPr>
        <w:ilvl w:val="4"/>
        <w:numId w:val="23"/>
      </w:numPr>
      <w:spacing w:before="40" w:line="259" w:lineRule="auto"/>
      <w:ind w:left="1008" w:hanging="432"/>
      <w:outlineLvl w:val="4"/>
    </w:pPr>
    <w:rPr>
      <w:rFonts w:asciiTheme="majorHAnsi" w:eastAsiaTheme="majorEastAsia" w:hAnsiTheme="majorHAnsi" w:cstheme="majorBidi"/>
      <w:color w:val="2E74B5" w:themeColor="accent1" w:themeShade="BF"/>
      <w:sz w:val="22"/>
      <w:szCs w:val="22"/>
      <w:lang w:val="en-US" w:eastAsia="en-US"/>
    </w:rPr>
  </w:style>
  <w:style w:type="paragraph" w:styleId="6">
    <w:name w:val="heading 6"/>
    <w:basedOn w:val="a2"/>
    <w:next w:val="a2"/>
    <w:link w:val="60"/>
    <w:uiPriority w:val="99"/>
    <w:qFormat/>
    <w:rsid w:val="008739DD"/>
    <w:pPr>
      <w:keepNext/>
      <w:keepLines/>
      <w:numPr>
        <w:ilvl w:val="5"/>
        <w:numId w:val="23"/>
      </w:numPr>
      <w:spacing w:before="40" w:line="259" w:lineRule="auto"/>
      <w:ind w:left="1152" w:hanging="432"/>
      <w:outlineLvl w:val="5"/>
    </w:pPr>
    <w:rPr>
      <w:rFonts w:asciiTheme="majorHAnsi" w:eastAsiaTheme="majorEastAsia" w:hAnsiTheme="majorHAnsi" w:cstheme="majorBidi"/>
      <w:color w:val="1F4D78" w:themeColor="accent1" w:themeShade="7F"/>
      <w:sz w:val="22"/>
      <w:szCs w:val="22"/>
      <w:lang w:val="en-US" w:eastAsia="en-US"/>
    </w:rPr>
  </w:style>
  <w:style w:type="paragraph" w:styleId="7">
    <w:name w:val="heading 7"/>
    <w:basedOn w:val="a2"/>
    <w:next w:val="a2"/>
    <w:link w:val="70"/>
    <w:uiPriority w:val="99"/>
    <w:qFormat/>
    <w:rsid w:val="008739DD"/>
    <w:pPr>
      <w:keepNext/>
      <w:keepLines/>
      <w:numPr>
        <w:ilvl w:val="6"/>
        <w:numId w:val="23"/>
      </w:numPr>
      <w:spacing w:before="40" w:line="259" w:lineRule="auto"/>
      <w:ind w:left="1296" w:hanging="288"/>
      <w:outlineLvl w:val="6"/>
    </w:pPr>
    <w:rPr>
      <w:rFonts w:asciiTheme="majorHAnsi" w:eastAsiaTheme="majorEastAsia" w:hAnsiTheme="majorHAnsi" w:cstheme="majorBidi"/>
      <w:i/>
      <w:iCs/>
      <w:color w:val="1F4D78" w:themeColor="accent1" w:themeShade="7F"/>
      <w:sz w:val="22"/>
      <w:szCs w:val="22"/>
      <w:lang w:val="en-US" w:eastAsia="en-US"/>
    </w:rPr>
  </w:style>
  <w:style w:type="paragraph" w:styleId="8">
    <w:name w:val="heading 8"/>
    <w:basedOn w:val="a2"/>
    <w:next w:val="a2"/>
    <w:link w:val="80"/>
    <w:uiPriority w:val="99"/>
    <w:qFormat/>
    <w:rsid w:val="008739DD"/>
    <w:pPr>
      <w:keepNext/>
      <w:keepLines/>
      <w:numPr>
        <w:ilvl w:val="7"/>
        <w:numId w:val="23"/>
      </w:numPr>
      <w:spacing w:before="40" w:line="259" w:lineRule="auto"/>
      <w:ind w:left="1440" w:hanging="432"/>
      <w:outlineLvl w:val="7"/>
    </w:pPr>
    <w:rPr>
      <w:rFonts w:asciiTheme="majorHAnsi" w:eastAsiaTheme="majorEastAsia" w:hAnsiTheme="majorHAnsi" w:cstheme="majorBidi"/>
      <w:color w:val="272727" w:themeColor="text1" w:themeTint="D8"/>
      <w:sz w:val="21"/>
      <w:szCs w:val="21"/>
      <w:lang w:val="en-US" w:eastAsia="en-US"/>
    </w:rPr>
  </w:style>
  <w:style w:type="paragraph" w:styleId="9">
    <w:name w:val="heading 9"/>
    <w:basedOn w:val="a2"/>
    <w:next w:val="a2"/>
    <w:link w:val="90"/>
    <w:uiPriority w:val="99"/>
    <w:qFormat/>
    <w:rsid w:val="008739DD"/>
    <w:pPr>
      <w:keepNext/>
      <w:keepLines/>
      <w:numPr>
        <w:ilvl w:val="8"/>
        <w:numId w:val="23"/>
      </w:numPr>
      <w:spacing w:before="40" w:line="259" w:lineRule="auto"/>
      <w:ind w:left="1584" w:hanging="144"/>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ForAppForm"/>
    <w:next w:val="33"/>
    <w:link w:val="a7"/>
    <w:uiPriority w:val="1"/>
    <w:qFormat/>
    <w:rsid w:val="009662D7"/>
    <w:pPr>
      <w:spacing w:after="0" w:line="240" w:lineRule="auto"/>
      <w:jc w:val="both"/>
    </w:pPr>
    <w:rPr>
      <w:rFonts w:ascii="Sylfaen" w:hAnsi="Sylfaen"/>
      <w:color w:val="000000" w:themeColor="text1"/>
    </w:rPr>
  </w:style>
  <w:style w:type="paragraph" w:styleId="33">
    <w:name w:val="Body Text Indent 3"/>
    <w:basedOn w:val="a2"/>
    <w:link w:val="34"/>
    <w:uiPriority w:val="99"/>
    <w:semiHidden/>
    <w:unhideWhenUsed/>
    <w:rsid w:val="009662D7"/>
    <w:pPr>
      <w:spacing w:after="120" w:line="259" w:lineRule="auto"/>
      <w:ind w:left="360"/>
    </w:pPr>
    <w:rPr>
      <w:rFonts w:asciiTheme="minorHAnsi" w:eastAsiaTheme="minorHAnsi" w:hAnsiTheme="minorHAnsi" w:cstheme="minorBidi"/>
      <w:sz w:val="16"/>
      <w:szCs w:val="16"/>
      <w:lang w:val="en-US" w:eastAsia="en-US"/>
    </w:rPr>
  </w:style>
  <w:style w:type="character" w:customStyle="1" w:styleId="34">
    <w:name w:val="Основной текст с отступом 3 Знак"/>
    <w:basedOn w:val="a3"/>
    <w:link w:val="33"/>
    <w:uiPriority w:val="99"/>
    <w:semiHidden/>
    <w:rsid w:val="009662D7"/>
    <w:rPr>
      <w:sz w:val="16"/>
      <w:szCs w:val="16"/>
    </w:rPr>
  </w:style>
  <w:style w:type="table" w:styleId="a8">
    <w:name w:val="Table Grid"/>
    <w:basedOn w:val="a4"/>
    <w:uiPriority w:val="5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2"/>
    <w:link w:val="aa"/>
    <w:uiPriority w:val="34"/>
    <w:qFormat/>
    <w:rsid w:val="00144FCF"/>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ab">
    <w:name w:val="footnote text"/>
    <w:aliases w:val="single space,footnote text,ft,FOOTNOTES,ADB,WB-Fußnotentext,Footnote,Fußnote,Geneva 9,Font: Geneva 9,Boston 10,f,12pt,12pt Знак,12pt Знак Знак Знак Знак Знак,12pt Знак Знак Знак Знак,footnotes,Footnote Text Char2 Char,FA Fu,5_G"/>
    <w:basedOn w:val="a2"/>
    <w:link w:val="ac"/>
    <w:uiPriority w:val="99"/>
    <w:unhideWhenUsed/>
    <w:rsid w:val="008E78F7"/>
    <w:rPr>
      <w:rFonts w:asciiTheme="minorHAnsi" w:eastAsiaTheme="minorHAnsi" w:hAnsiTheme="minorHAnsi" w:cstheme="minorBidi"/>
      <w:sz w:val="20"/>
      <w:szCs w:val="20"/>
      <w:lang w:val="en-US" w:eastAsia="en-US"/>
    </w:rPr>
  </w:style>
  <w:style w:type="character" w:customStyle="1" w:styleId="ac">
    <w:name w:val="Текст сноски Знак"/>
    <w:aliases w:val="single space Знак,footnote text Знак,ft Знак,FOOTNOTES Знак,ADB Знак,WB-Fußnotentext Знак,Footnote Знак,Fußnote Знак,Geneva 9 Знак,Font: Geneva 9 Знак,Boston 10 Знак,f Знак,12pt Знак1,12pt Знак Знак,12pt Знак Знак Знак Знак Знак Знак"/>
    <w:basedOn w:val="a3"/>
    <w:link w:val="ab"/>
    <w:uiPriority w:val="99"/>
    <w:rsid w:val="008E78F7"/>
    <w:rPr>
      <w:sz w:val="20"/>
      <w:szCs w:val="20"/>
    </w:rPr>
  </w:style>
  <w:style w:type="character" w:styleId="ad">
    <w:name w:val="footnote reference"/>
    <w:aliases w:val="Footnote number,16 Point,Superscript 6 Point, Char Char, Carattere Char1, Carattere Char Char Carattere Carattere Char Char,ftref,Carattere Char1,Carattere Char Char Carattere Carattere Char Char, BVI fnr,BVI fnr, BVI fnr Car Car,4_G"/>
    <w:basedOn w:val="a3"/>
    <w:link w:val="Char2"/>
    <w:uiPriority w:val="99"/>
    <w:unhideWhenUsed/>
    <w:rsid w:val="008E78F7"/>
    <w:rPr>
      <w:vertAlign w:val="superscript"/>
    </w:rPr>
  </w:style>
  <w:style w:type="character" w:styleId="ae">
    <w:name w:val="Hyperlink"/>
    <w:basedOn w:val="a3"/>
    <w:uiPriority w:val="99"/>
    <w:unhideWhenUsed/>
    <w:qFormat/>
    <w:rsid w:val="004F21BA"/>
    <w:rPr>
      <w:color w:val="0563C1" w:themeColor="hyperlink"/>
      <w:u w:val="single"/>
    </w:rPr>
  </w:style>
  <w:style w:type="paragraph" w:styleId="af">
    <w:name w:val="header"/>
    <w:basedOn w:val="a2"/>
    <w:link w:val="af0"/>
    <w:uiPriority w:val="99"/>
    <w:unhideWhenUsed/>
    <w:rsid w:val="00D6012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f0">
    <w:name w:val="Верхний колонтитул Знак"/>
    <w:basedOn w:val="a3"/>
    <w:link w:val="af"/>
    <w:uiPriority w:val="99"/>
    <w:rsid w:val="00D60125"/>
  </w:style>
  <w:style w:type="paragraph" w:styleId="af1">
    <w:name w:val="footer"/>
    <w:basedOn w:val="a2"/>
    <w:link w:val="af2"/>
    <w:uiPriority w:val="99"/>
    <w:unhideWhenUsed/>
    <w:rsid w:val="00D6012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f2">
    <w:name w:val="Нижний колонтитул Знак"/>
    <w:basedOn w:val="a3"/>
    <w:link w:val="af1"/>
    <w:uiPriority w:val="99"/>
    <w:rsid w:val="00D60125"/>
  </w:style>
  <w:style w:type="character" w:styleId="af3">
    <w:name w:val="annotation reference"/>
    <w:basedOn w:val="a3"/>
    <w:uiPriority w:val="99"/>
    <w:unhideWhenUsed/>
    <w:rsid w:val="00B613DF"/>
    <w:rPr>
      <w:sz w:val="16"/>
      <w:szCs w:val="16"/>
    </w:rPr>
  </w:style>
  <w:style w:type="paragraph" w:styleId="af4">
    <w:name w:val="annotation text"/>
    <w:basedOn w:val="a2"/>
    <w:link w:val="af5"/>
    <w:uiPriority w:val="99"/>
    <w:unhideWhenUsed/>
    <w:rsid w:val="00B613DF"/>
    <w:pPr>
      <w:spacing w:after="160"/>
    </w:pPr>
    <w:rPr>
      <w:rFonts w:asciiTheme="minorHAnsi" w:eastAsiaTheme="minorHAnsi" w:hAnsiTheme="minorHAnsi" w:cstheme="minorBidi"/>
      <w:sz w:val="20"/>
      <w:szCs w:val="20"/>
      <w:lang w:val="en-US" w:eastAsia="en-US"/>
    </w:rPr>
  </w:style>
  <w:style w:type="character" w:customStyle="1" w:styleId="af5">
    <w:name w:val="Текст примечания Знак"/>
    <w:basedOn w:val="a3"/>
    <w:link w:val="af4"/>
    <w:uiPriority w:val="99"/>
    <w:rsid w:val="00B613DF"/>
    <w:rPr>
      <w:sz w:val="20"/>
      <w:szCs w:val="20"/>
    </w:rPr>
  </w:style>
  <w:style w:type="paragraph" w:styleId="af6">
    <w:name w:val="annotation subject"/>
    <w:basedOn w:val="af4"/>
    <w:next w:val="af4"/>
    <w:link w:val="af7"/>
    <w:uiPriority w:val="99"/>
    <w:unhideWhenUsed/>
    <w:rsid w:val="00B613DF"/>
    <w:rPr>
      <w:b/>
      <w:bCs/>
    </w:rPr>
  </w:style>
  <w:style w:type="character" w:customStyle="1" w:styleId="af7">
    <w:name w:val="Тема примечания Знак"/>
    <w:basedOn w:val="af5"/>
    <w:link w:val="af6"/>
    <w:uiPriority w:val="99"/>
    <w:rsid w:val="00B613DF"/>
    <w:rPr>
      <w:b/>
      <w:bCs/>
      <w:sz w:val="20"/>
      <w:szCs w:val="20"/>
    </w:rPr>
  </w:style>
  <w:style w:type="paragraph" w:styleId="af8">
    <w:name w:val="Balloon Text"/>
    <w:basedOn w:val="a2"/>
    <w:link w:val="af9"/>
    <w:uiPriority w:val="99"/>
    <w:unhideWhenUsed/>
    <w:rsid w:val="00B613DF"/>
    <w:rPr>
      <w:rFonts w:ascii="Segoe UI" w:eastAsiaTheme="minorHAnsi" w:hAnsi="Segoe UI" w:cs="Segoe UI"/>
      <w:sz w:val="18"/>
      <w:szCs w:val="18"/>
      <w:lang w:val="en-US" w:eastAsia="en-US"/>
    </w:rPr>
  </w:style>
  <w:style w:type="character" w:customStyle="1" w:styleId="af9">
    <w:name w:val="Текст выноски Знак"/>
    <w:basedOn w:val="a3"/>
    <w:link w:val="af8"/>
    <w:uiPriority w:val="99"/>
    <w:rsid w:val="00B613DF"/>
    <w:rPr>
      <w:rFonts w:ascii="Segoe UI" w:hAnsi="Segoe UI" w:cs="Segoe UI"/>
      <w:sz w:val="18"/>
      <w:szCs w:val="18"/>
    </w:rPr>
  </w:style>
  <w:style w:type="paragraph" w:styleId="afa">
    <w:name w:val="Normal (Web)"/>
    <w:basedOn w:val="a2"/>
    <w:unhideWhenUsed/>
    <w:rsid w:val="00A2492D"/>
    <w:pPr>
      <w:spacing w:before="100" w:beforeAutospacing="1" w:after="100" w:afterAutospacing="1"/>
    </w:pPr>
    <w:rPr>
      <w:lang w:eastAsia="en-US"/>
    </w:rPr>
  </w:style>
  <w:style w:type="character" w:customStyle="1" w:styleId="10">
    <w:name w:val="Заголовок 1 Знак"/>
    <w:aliases w:val="1 დონე Знак"/>
    <w:basedOn w:val="a3"/>
    <w:link w:val="1"/>
    <w:uiPriority w:val="9"/>
    <w:rsid w:val="008739DD"/>
    <w:rPr>
      <w:rFonts w:asciiTheme="majorHAnsi" w:eastAsiaTheme="majorEastAsia" w:hAnsiTheme="majorHAnsi" w:cstheme="majorBidi"/>
      <w:color w:val="2E74B5" w:themeColor="accent1" w:themeShade="BF"/>
      <w:sz w:val="32"/>
      <w:szCs w:val="32"/>
    </w:rPr>
  </w:style>
  <w:style w:type="character" w:customStyle="1" w:styleId="23">
    <w:name w:val="Заголовок 2 Знак"/>
    <w:aliases w:val="2 დონე Знак"/>
    <w:basedOn w:val="a3"/>
    <w:link w:val="21"/>
    <w:uiPriority w:val="9"/>
    <w:rsid w:val="008739DD"/>
    <w:rPr>
      <w:rFonts w:asciiTheme="majorHAnsi" w:eastAsiaTheme="majorEastAsia" w:hAnsiTheme="majorHAnsi" w:cstheme="majorBidi"/>
      <w:color w:val="2E74B5" w:themeColor="accent1" w:themeShade="BF"/>
      <w:sz w:val="26"/>
      <w:szCs w:val="26"/>
    </w:rPr>
  </w:style>
  <w:style w:type="character" w:customStyle="1" w:styleId="32">
    <w:name w:val="Заголовок 3 Знак"/>
    <w:basedOn w:val="a3"/>
    <w:link w:val="31"/>
    <w:uiPriority w:val="9"/>
    <w:rsid w:val="008739DD"/>
    <w:rPr>
      <w:rFonts w:asciiTheme="majorHAnsi" w:eastAsiaTheme="majorEastAsia" w:hAnsiTheme="majorHAnsi" w:cstheme="majorBidi"/>
      <w:color w:val="1F4D78" w:themeColor="accent1" w:themeShade="7F"/>
      <w:sz w:val="24"/>
      <w:szCs w:val="24"/>
    </w:rPr>
  </w:style>
  <w:style w:type="character" w:customStyle="1" w:styleId="41">
    <w:name w:val="Заголовок 4 Знак"/>
    <w:basedOn w:val="a3"/>
    <w:link w:val="40"/>
    <w:uiPriority w:val="9"/>
    <w:rsid w:val="008739DD"/>
    <w:rPr>
      <w:rFonts w:asciiTheme="majorHAnsi" w:eastAsiaTheme="majorEastAsia" w:hAnsiTheme="majorHAnsi" w:cstheme="majorBidi"/>
      <w:i/>
      <w:iCs/>
      <w:color w:val="2E74B5" w:themeColor="accent1" w:themeShade="BF"/>
    </w:rPr>
  </w:style>
  <w:style w:type="character" w:customStyle="1" w:styleId="51">
    <w:name w:val="Заголовок 5 Знак"/>
    <w:basedOn w:val="a3"/>
    <w:link w:val="50"/>
    <w:uiPriority w:val="99"/>
    <w:rsid w:val="008739DD"/>
    <w:rPr>
      <w:rFonts w:asciiTheme="majorHAnsi" w:eastAsiaTheme="majorEastAsia" w:hAnsiTheme="majorHAnsi" w:cstheme="majorBidi"/>
      <w:color w:val="2E74B5" w:themeColor="accent1" w:themeShade="BF"/>
    </w:rPr>
  </w:style>
  <w:style w:type="character" w:customStyle="1" w:styleId="60">
    <w:name w:val="Заголовок 6 Знак"/>
    <w:basedOn w:val="a3"/>
    <w:link w:val="6"/>
    <w:uiPriority w:val="99"/>
    <w:rsid w:val="008739DD"/>
    <w:rPr>
      <w:rFonts w:asciiTheme="majorHAnsi" w:eastAsiaTheme="majorEastAsia" w:hAnsiTheme="majorHAnsi" w:cstheme="majorBidi"/>
      <w:color w:val="1F4D78" w:themeColor="accent1" w:themeShade="7F"/>
    </w:rPr>
  </w:style>
  <w:style w:type="character" w:customStyle="1" w:styleId="70">
    <w:name w:val="Заголовок 7 Знак"/>
    <w:basedOn w:val="a3"/>
    <w:link w:val="7"/>
    <w:uiPriority w:val="99"/>
    <w:rsid w:val="008739DD"/>
    <w:rPr>
      <w:rFonts w:asciiTheme="majorHAnsi" w:eastAsiaTheme="majorEastAsia" w:hAnsiTheme="majorHAnsi" w:cstheme="majorBidi"/>
      <w:i/>
      <w:iCs/>
      <w:color w:val="1F4D78" w:themeColor="accent1" w:themeShade="7F"/>
    </w:rPr>
  </w:style>
  <w:style w:type="character" w:customStyle="1" w:styleId="80">
    <w:name w:val="Заголовок 8 Знак"/>
    <w:basedOn w:val="a3"/>
    <w:link w:val="8"/>
    <w:uiPriority w:val="99"/>
    <w:rsid w:val="008739D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9"/>
    <w:rsid w:val="008739DD"/>
    <w:rPr>
      <w:rFonts w:asciiTheme="majorHAnsi" w:eastAsiaTheme="majorEastAsia" w:hAnsiTheme="majorHAnsi" w:cstheme="majorBidi"/>
      <w:i/>
      <w:iCs/>
      <w:color w:val="272727" w:themeColor="text1" w:themeTint="D8"/>
      <w:sz w:val="21"/>
      <w:szCs w:val="21"/>
    </w:rPr>
  </w:style>
  <w:style w:type="paragraph" w:customStyle="1" w:styleId="Char2">
    <w:name w:val="Char2"/>
    <w:basedOn w:val="a2"/>
    <w:link w:val="ad"/>
    <w:uiPriority w:val="99"/>
    <w:rsid w:val="008739DD"/>
    <w:pPr>
      <w:spacing w:after="160" w:line="240" w:lineRule="exact"/>
    </w:pPr>
    <w:rPr>
      <w:rFonts w:asciiTheme="minorHAnsi" w:eastAsiaTheme="minorHAnsi" w:hAnsiTheme="minorHAnsi" w:cstheme="minorBidi"/>
      <w:sz w:val="22"/>
      <w:szCs w:val="22"/>
      <w:vertAlign w:val="superscript"/>
      <w:lang w:val="en-US" w:eastAsia="en-US"/>
    </w:rPr>
  </w:style>
  <w:style w:type="paragraph" w:styleId="afb">
    <w:name w:val="Body Text Indent"/>
    <w:basedOn w:val="a2"/>
    <w:link w:val="afc"/>
    <w:uiPriority w:val="99"/>
    <w:rsid w:val="008739DD"/>
    <w:pPr>
      <w:spacing w:line="360" w:lineRule="auto"/>
      <w:ind w:firstLine="720"/>
      <w:jc w:val="both"/>
    </w:pPr>
    <w:rPr>
      <w:rFonts w:ascii="LitNusx" w:hAnsi="LitNusx"/>
      <w:sz w:val="28"/>
      <w:szCs w:val="28"/>
      <w:lang w:val="en-US" w:eastAsia="en-US"/>
    </w:rPr>
  </w:style>
  <w:style w:type="character" w:customStyle="1" w:styleId="afc">
    <w:name w:val="Основной текст с отступом Знак"/>
    <w:basedOn w:val="a3"/>
    <w:link w:val="afb"/>
    <w:uiPriority w:val="99"/>
    <w:rsid w:val="008739DD"/>
    <w:rPr>
      <w:rFonts w:ascii="LitNusx" w:eastAsia="Times New Roman" w:hAnsi="LitNusx" w:cs="Times New Roman"/>
      <w:sz w:val="28"/>
      <w:szCs w:val="28"/>
    </w:rPr>
  </w:style>
  <w:style w:type="paragraph" w:customStyle="1" w:styleId="ECHRPara">
    <w:name w:val="ECHR_Para"/>
    <w:aliases w:val="Ju_Para,Para,Left,First line:  0 cm,N_Para"/>
    <w:basedOn w:val="a2"/>
    <w:link w:val="ECHRParaChar"/>
    <w:uiPriority w:val="12"/>
    <w:qFormat/>
    <w:rsid w:val="008739DD"/>
    <w:pPr>
      <w:ind w:firstLine="284"/>
      <w:jc w:val="both"/>
    </w:pPr>
    <w:rPr>
      <w:rFonts w:asciiTheme="minorHAnsi" w:eastAsiaTheme="minorEastAsia" w:hAnsiTheme="minorHAnsi" w:cstheme="minorBidi"/>
      <w:szCs w:val="22"/>
      <w:lang w:val="fr-FR" w:eastAsia="fr-FR"/>
    </w:rPr>
  </w:style>
  <w:style w:type="character" w:customStyle="1" w:styleId="ECHRParaChar">
    <w:name w:val="ECHR_Para Char"/>
    <w:aliases w:val="Ju_Para Char"/>
    <w:link w:val="ECHRPara"/>
    <w:uiPriority w:val="12"/>
    <w:rsid w:val="008739DD"/>
    <w:rPr>
      <w:rFonts w:eastAsiaTheme="minorEastAsia"/>
      <w:sz w:val="24"/>
      <w:lang w:val="fr-FR" w:eastAsia="fr-FR"/>
    </w:rPr>
  </w:style>
  <w:style w:type="character" w:customStyle="1" w:styleId="ClinCaseTitle">
    <w:name w:val="ClinCaseTitle"/>
    <w:basedOn w:val="a3"/>
    <w:qFormat/>
    <w:rsid w:val="008739DD"/>
    <w:rPr>
      <w:rFonts w:ascii="Verdana" w:hAnsi="Verdana" w:cs="Times New Roman"/>
      <w:b/>
      <w:i/>
      <w:sz w:val="24"/>
    </w:rPr>
  </w:style>
  <w:style w:type="character" w:customStyle="1" w:styleId="ClinHudocDocumentTitle">
    <w:name w:val="ClinHudocDocumentTitle"/>
    <w:basedOn w:val="a3"/>
    <w:qFormat/>
    <w:rsid w:val="008739DD"/>
    <w:rPr>
      <w:rFonts w:ascii="Verdana" w:hAnsi="Verdana" w:cs="Times New Roman"/>
      <w:color w:val="auto"/>
    </w:rPr>
  </w:style>
  <w:style w:type="character" w:customStyle="1" w:styleId="ClinApplicationNumber">
    <w:name w:val="ClinApplicationNumber"/>
    <w:basedOn w:val="a3"/>
    <w:qFormat/>
    <w:rsid w:val="008739DD"/>
    <w:rPr>
      <w:rFonts w:ascii="Verdana" w:hAnsi="Verdana" w:cs="Times New Roman"/>
      <w:b/>
      <w:sz w:val="24"/>
    </w:rPr>
  </w:style>
  <w:style w:type="character" w:customStyle="1" w:styleId="CommentTextChar1">
    <w:name w:val="Comment Text Char1"/>
    <w:basedOn w:val="a3"/>
    <w:uiPriority w:val="99"/>
    <w:semiHidden/>
    <w:rsid w:val="008739DD"/>
    <w:rPr>
      <w:sz w:val="20"/>
      <w:szCs w:val="20"/>
    </w:rPr>
  </w:style>
  <w:style w:type="character" w:customStyle="1" w:styleId="s6b621b36">
    <w:name w:val="s6b621b36"/>
    <w:rsid w:val="008739DD"/>
  </w:style>
  <w:style w:type="paragraph" w:styleId="afd">
    <w:name w:val="Body Text"/>
    <w:basedOn w:val="a2"/>
    <w:link w:val="afe"/>
    <w:unhideWhenUsed/>
    <w:rsid w:val="008739DD"/>
    <w:pPr>
      <w:spacing w:after="120" w:line="276" w:lineRule="auto"/>
    </w:pPr>
    <w:rPr>
      <w:rFonts w:asciiTheme="minorHAnsi" w:eastAsiaTheme="minorHAnsi" w:hAnsiTheme="minorHAnsi" w:cstheme="minorBidi"/>
      <w:sz w:val="22"/>
      <w:szCs w:val="22"/>
      <w:lang w:val="en-US" w:eastAsia="en-US"/>
    </w:rPr>
  </w:style>
  <w:style w:type="character" w:customStyle="1" w:styleId="afe">
    <w:name w:val="Основной текст Знак"/>
    <w:basedOn w:val="a3"/>
    <w:link w:val="afd"/>
    <w:rsid w:val="008739DD"/>
  </w:style>
  <w:style w:type="paragraph" w:customStyle="1" w:styleId="Normal">
    <w:name w:val="[Normal]"/>
    <w:link w:val="NormalChar"/>
    <w:rsid w:val="008739DD"/>
    <w:pPr>
      <w:autoSpaceDE w:val="0"/>
      <w:autoSpaceDN w:val="0"/>
      <w:adjustRightInd w:val="0"/>
      <w:spacing w:after="0" w:line="240" w:lineRule="auto"/>
    </w:pPr>
    <w:rPr>
      <w:rFonts w:ascii="Arial" w:eastAsia="Times New Roman" w:hAnsi="Arial" w:cs="Arial"/>
      <w:sz w:val="24"/>
      <w:szCs w:val="24"/>
    </w:rPr>
  </w:style>
  <w:style w:type="character" w:customStyle="1" w:styleId="a7">
    <w:name w:val="Без интервала Знак"/>
    <w:aliases w:val="ForAppForm Знак"/>
    <w:basedOn w:val="a3"/>
    <w:link w:val="a6"/>
    <w:uiPriority w:val="1"/>
    <w:rsid w:val="008739DD"/>
    <w:rPr>
      <w:rFonts w:ascii="Sylfaen" w:hAnsi="Sylfaen"/>
      <w:color w:val="000000" w:themeColor="text1"/>
    </w:rPr>
  </w:style>
  <w:style w:type="character" w:customStyle="1" w:styleId="BalloonTextChar1">
    <w:name w:val="Balloon Text Char1"/>
    <w:basedOn w:val="a3"/>
    <w:uiPriority w:val="99"/>
    <w:semiHidden/>
    <w:rsid w:val="008739DD"/>
    <w:rPr>
      <w:rFonts w:ascii="Tahoma" w:hAnsi="Tahoma" w:cs="Tahoma"/>
      <w:sz w:val="16"/>
      <w:szCs w:val="16"/>
    </w:rPr>
  </w:style>
  <w:style w:type="character" w:customStyle="1" w:styleId="aff">
    <w:name w:val="Текст концевой сноски Знак"/>
    <w:basedOn w:val="a3"/>
    <w:link w:val="aff0"/>
    <w:uiPriority w:val="99"/>
    <w:semiHidden/>
    <w:rsid w:val="008739DD"/>
    <w:rPr>
      <w:sz w:val="20"/>
      <w:szCs w:val="20"/>
    </w:rPr>
  </w:style>
  <w:style w:type="paragraph" w:styleId="aff0">
    <w:name w:val="endnote text"/>
    <w:basedOn w:val="a2"/>
    <w:link w:val="aff"/>
    <w:uiPriority w:val="99"/>
    <w:semiHidden/>
    <w:unhideWhenUsed/>
    <w:rsid w:val="008739DD"/>
    <w:rPr>
      <w:sz w:val="20"/>
      <w:szCs w:val="20"/>
    </w:rPr>
  </w:style>
  <w:style w:type="character" w:customStyle="1" w:styleId="EndnoteTextChar1">
    <w:name w:val="Endnote Text Char1"/>
    <w:basedOn w:val="a3"/>
    <w:uiPriority w:val="99"/>
    <w:semiHidden/>
    <w:rsid w:val="008739DD"/>
    <w:rPr>
      <w:sz w:val="20"/>
      <w:szCs w:val="20"/>
    </w:rPr>
  </w:style>
  <w:style w:type="paragraph" w:customStyle="1" w:styleId="JuCase">
    <w:name w:val="Ju_Case"/>
    <w:basedOn w:val="a2"/>
    <w:next w:val="a2"/>
    <w:link w:val="JuCaseChar"/>
    <w:rsid w:val="008739DD"/>
    <w:pPr>
      <w:suppressAutoHyphens/>
      <w:ind w:firstLine="284"/>
      <w:jc w:val="both"/>
    </w:pPr>
    <w:rPr>
      <w:b/>
      <w:szCs w:val="20"/>
      <w:lang w:val="en-GB" w:eastAsia="fr-FR"/>
    </w:rPr>
  </w:style>
  <w:style w:type="character" w:customStyle="1" w:styleId="JuCaseChar">
    <w:name w:val="Ju_Case Char"/>
    <w:basedOn w:val="a3"/>
    <w:link w:val="JuCase"/>
    <w:rsid w:val="008739DD"/>
    <w:rPr>
      <w:rFonts w:ascii="Times New Roman" w:eastAsia="Times New Roman" w:hAnsi="Times New Roman" w:cs="Times New Roman"/>
      <w:b/>
      <w:sz w:val="24"/>
      <w:szCs w:val="20"/>
      <w:lang w:val="en-GB" w:eastAsia="fr-FR"/>
    </w:rPr>
  </w:style>
  <w:style w:type="character" w:customStyle="1" w:styleId="mw-headline">
    <w:name w:val="mw-headline"/>
    <w:basedOn w:val="a3"/>
    <w:rsid w:val="008739DD"/>
  </w:style>
  <w:style w:type="paragraph" w:styleId="aff1">
    <w:name w:val="Title"/>
    <w:aliases w:val="3 დონე"/>
    <w:basedOn w:val="a2"/>
    <w:link w:val="aff2"/>
    <w:uiPriority w:val="10"/>
    <w:qFormat/>
    <w:rsid w:val="008739DD"/>
    <w:pPr>
      <w:jc w:val="center"/>
    </w:pPr>
    <w:rPr>
      <w:rFonts w:ascii="SPLiteraturuly" w:hAnsi="SPLiteraturuly"/>
      <w:sz w:val="28"/>
      <w:lang w:val="en-US" w:eastAsia="en-US"/>
    </w:rPr>
  </w:style>
  <w:style w:type="character" w:customStyle="1" w:styleId="aff2">
    <w:name w:val="Заголовок Знак"/>
    <w:aliases w:val="3 დონე Знак"/>
    <w:basedOn w:val="a3"/>
    <w:link w:val="aff1"/>
    <w:uiPriority w:val="10"/>
    <w:rsid w:val="008739DD"/>
    <w:rPr>
      <w:rFonts w:ascii="SPLiteraturuly" w:eastAsia="Times New Roman" w:hAnsi="SPLiteraturuly" w:cs="Times New Roman"/>
      <w:sz w:val="28"/>
      <w:szCs w:val="24"/>
    </w:rPr>
  </w:style>
  <w:style w:type="paragraph" w:styleId="11">
    <w:name w:val="toc 1"/>
    <w:basedOn w:val="a2"/>
    <w:next w:val="a2"/>
    <w:autoRedefine/>
    <w:uiPriority w:val="39"/>
    <w:unhideWhenUsed/>
    <w:qFormat/>
    <w:rsid w:val="008739DD"/>
    <w:pPr>
      <w:spacing w:after="100" w:line="276" w:lineRule="auto"/>
    </w:pPr>
    <w:rPr>
      <w:rFonts w:ascii="Calibri" w:hAnsi="Calibri"/>
      <w:sz w:val="22"/>
      <w:szCs w:val="22"/>
      <w:lang w:val="ru-RU" w:eastAsia="ru-RU"/>
    </w:rPr>
  </w:style>
  <w:style w:type="paragraph" w:styleId="aff3">
    <w:name w:val="Plain Text"/>
    <w:basedOn w:val="a2"/>
    <w:link w:val="aff4"/>
    <w:uiPriority w:val="99"/>
    <w:unhideWhenUsed/>
    <w:rsid w:val="008739DD"/>
    <w:rPr>
      <w:rFonts w:ascii="Consolas" w:hAnsi="Consolas" w:cs="Consolas"/>
      <w:sz w:val="21"/>
      <w:szCs w:val="21"/>
      <w:lang w:val="ru-RU" w:eastAsia="ru-RU"/>
    </w:rPr>
  </w:style>
  <w:style w:type="character" w:customStyle="1" w:styleId="aff4">
    <w:name w:val="Текст Знак"/>
    <w:basedOn w:val="a3"/>
    <w:link w:val="aff3"/>
    <w:uiPriority w:val="99"/>
    <w:rsid w:val="008739DD"/>
    <w:rPr>
      <w:rFonts w:ascii="Consolas" w:eastAsia="Times New Roman" w:hAnsi="Consolas" w:cs="Consolas"/>
      <w:sz w:val="21"/>
      <w:szCs w:val="21"/>
      <w:lang w:val="ru-RU" w:eastAsia="ru-RU"/>
    </w:rPr>
  </w:style>
  <w:style w:type="paragraph" w:customStyle="1" w:styleId="abzacixml">
    <w:name w:val="abzaci_xml"/>
    <w:basedOn w:val="aff3"/>
    <w:link w:val="abzacixml0"/>
    <w:uiPriority w:val="99"/>
    <w:rsid w:val="008739DD"/>
    <w:pPr>
      <w:autoSpaceDE w:val="0"/>
      <w:autoSpaceDN w:val="0"/>
      <w:adjustRightInd w:val="0"/>
      <w:ind w:firstLine="283"/>
      <w:jc w:val="both"/>
    </w:pPr>
    <w:rPr>
      <w:rFonts w:ascii="Sylfaen" w:eastAsia="Calibri" w:hAnsi="Sylfaen" w:cs="Sylfaen"/>
      <w:sz w:val="22"/>
      <w:szCs w:val="22"/>
      <w:lang w:val="en-US" w:eastAsia="en-US"/>
    </w:rPr>
  </w:style>
  <w:style w:type="paragraph" w:customStyle="1" w:styleId="parlamdrst">
    <w:name w:val="parlamdrst"/>
    <w:basedOn w:val="aff3"/>
    <w:autoRedefine/>
    <w:rsid w:val="008739DD"/>
    <w:pPr>
      <w:tabs>
        <w:tab w:val="left" w:pos="283"/>
      </w:tabs>
      <w:ind w:firstLine="283"/>
      <w:jc w:val="both"/>
    </w:pPr>
    <w:rPr>
      <w:rFonts w:ascii="SPLiteraturuly" w:hAnsi="SPLiteraturuly" w:cs="Times New Roman"/>
      <w:sz w:val="22"/>
      <w:szCs w:val="24"/>
      <w:lang w:eastAsia="en-US"/>
    </w:rPr>
  </w:style>
  <w:style w:type="character" w:styleId="aff5">
    <w:name w:val="endnote reference"/>
    <w:basedOn w:val="a3"/>
    <w:uiPriority w:val="99"/>
    <w:semiHidden/>
    <w:unhideWhenUsed/>
    <w:rsid w:val="008739DD"/>
    <w:rPr>
      <w:vertAlign w:val="superscript"/>
    </w:rPr>
  </w:style>
  <w:style w:type="character" w:customStyle="1" w:styleId="apple-converted-space">
    <w:name w:val="apple-converted-space"/>
    <w:basedOn w:val="a3"/>
    <w:rsid w:val="008739DD"/>
  </w:style>
  <w:style w:type="character" w:customStyle="1" w:styleId="apple-style-span">
    <w:name w:val="apple-style-span"/>
    <w:basedOn w:val="a3"/>
    <w:rsid w:val="008739DD"/>
  </w:style>
  <w:style w:type="paragraph" w:customStyle="1" w:styleId="abzacixml1">
    <w:name w:val="abzacixml"/>
    <w:basedOn w:val="a2"/>
    <w:rsid w:val="008739DD"/>
    <w:pPr>
      <w:spacing w:before="100" w:beforeAutospacing="1" w:after="100" w:afterAutospacing="1"/>
    </w:pPr>
    <w:rPr>
      <w:rFonts w:ascii="Times" w:eastAsia="MS Mincho" w:hAnsi="Times"/>
      <w:sz w:val="20"/>
      <w:szCs w:val="20"/>
      <w:lang w:val="en-US" w:eastAsia="en-US"/>
    </w:rPr>
  </w:style>
  <w:style w:type="paragraph" w:customStyle="1" w:styleId="muxlixml">
    <w:name w:val="muxlixml"/>
    <w:basedOn w:val="a2"/>
    <w:rsid w:val="008739DD"/>
    <w:pPr>
      <w:spacing w:before="100" w:beforeAutospacing="1" w:after="100" w:afterAutospacing="1"/>
    </w:pPr>
    <w:rPr>
      <w:rFonts w:ascii="Times" w:eastAsia="MS Mincho" w:hAnsi="Times"/>
      <w:sz w:val="20"/>
      <w:szCs w:val="20"/>
      <w:lang w:val="en-US" w:eastAsia="en-US"/>
    </w:rPr>
  </w:style>
  <w:style w:type="paragraph" w:customStyle="1" w:styleId="ColorfulList-Accent11">
    <w:name w:val="Colorful List - Accent 11"/>
    <w:basedOn w:val="a2"/>
    <w:uiPriority w:val="34"/>
    <w:qFormat/>
    <w:rsid w:val="008739DD"/>
    <w:pPr>
      <w:spacing w:after="200" w:line="276" w:lineRule="auto"/>
      <w:ind w:left="720"/>
      <w:contextualSpacing/>
    </w:pPr>
    <w:rPr>
      <w:rFonts w:ascii="Calibri" w:hAnsi="Calibri"/>
      <w:sz w:val="22"/>
      <w:szCs w:val="22"/>
      <w:lang w:val="en-US" w:eastAsia="en-US"/>
    </w:rPr>
  </w:style>
  <w:style w:type="character" w:customStyle="1" w:styleId="sb8d990e2">
    <w:name w:val="sb8d990e2"/>
    <w:rsid w:val="008739DD"/>
  </w:style>
  <w:style w:type="character" w:customStyle="1" w:styleId="wordhighlighted">
    <w:name w:val="wordhighlighted"/>
    <w:rsid w:val="008739DD"/>
  </w:style>
  <w:style w:type="paragraph" w:customStyle="1" w:styleId="s30eec3f8">
    <w:name w:val="s30eec3f8"/>
    <w:basedOn w:val="a2"/>
    <w:rsid w:val="008739DD"/>
    <w:pPr>
      <w:spacing w:before="100" w:beforeAutospacing="1" w:after="100" w:afterAutospacing="1"/>
    </w:pPr>
    <w:rPr>
      <w:rFonts w:ascii="Times" w:hAnsi="Times"/>
      <w:sz w:val="20"/>
      <w:szCs w:val="20"/>
      <w:lang w:val="en-US" w:eastAsia="en-US"/>
    </w:rPr>
  </w:style>
  <w:style w:type="paragraph" w:customStyle="1" w:styleId="BodyTextIndent1">
    <w:name w:val="Body Text Indent1"/>
    <w:uiPriority w:val="99"/>
    <w:rsid w:val="008739DD"/>
    <w:pPr>
      <w:spacing w:after="120" w:line="240" w:lineRule="auto"/>
      <w:ind w:left="360"/>
    </w:pPr>
    <w:rPr>
      <w:rFonts w:ascii="Times New Roman" w:eastAsia="Times New Roman" w:hAnsi="Times New Roman" w:cs="Times New Roman"/>
      <w:sz w:val="24"/>
    </w:rPr>
  </w:style>
  <w:style w:type="character" w:customStyle="1" w:styleId="s9d6964d9">
    <w:name w:val="s9d6964d9"/>
    <w:rsid w:val="008739DD"/>
  </w:style>
  <w:style w:type="character" w:customStyle="1" w:styleId="unlinked-ref">
    <w:name w:val="unlinked-ref"/>
    <w:rsid w:val="008739DD"/>
  </w:style>
  <w:style w:type="paragraph" w:styleId="aff6">
    <w:name w:val="Revision"/>
    <w:hidden/>
    <w:uiPriority w:val="71"/>
    <w:rsid w:val="008739DD"/>
    <w:pPr>
      <w:spacing w:after="0" w:line="240" w:lineRule="auto"/>
    </w:pPr>
    <w:rPr>
      <w:rFonts w:ascii="Calibri" w:eastAsia="Times New Roman" w:hAnsi="Calibri" w:cs="Times New Roman"/>
    </w:rPr>
  </w:style>
  <w:style w:type="character" w:customStyle="1" w:styleId="popup">
    <w:name w:val="popup"/>
    <w:basedOn w:val="a3"/>
    <w:rsid w:val="008739DD"/>
  </w:style>
  <w:style w:type="paragraph" w:customStyle="1" w:styleId="ecmsonormal">
    <w:name w:val="ec_msonormal"/>
    <w:basedOn w:val="a2"/>
    <w:rsid w:val="008739DD"/>
    <w:pPr>
      <w:spacing w:after="324"/>
    </w:pPr>
    <w:rPr>
      <w:lang w:val="en-US" w:eastAsia="en-US"/>
    </w:rPr>
  </w:style>
  <w:style w:type="paragraph" w:customStyle="1" w:styleId="msolistparagraph0">
    <w:name w:val="msolistparagraph"/>
    <w:basedOn w:val="a2"/>
    <w:rsid w:val="008739DD"/>
    <w:pPr>
      <w:spacing w:before="100" w:beforeAutospacing="1" w:after="100" w:afterAutospacing="1"/>
    </w:pPr>
    <w:rPr>
      <w:lang w:val="ru-RU" w:eastAsia="ru-RU"/>
    </w:rPr>
  </w:style>
  <w:style w:type="character" w:customStyle="1" w:styleId="NormalChar">
    <w:name w:val="[Normal] Char"/>
    <w:basedOn w:val="a3"/>
    <w:link w:val="Normal"/>
    <w:rsid w:val="008739DD"/>
    <w:rPr>
      <w:rFonts w:ascii="Arial" w:eastAsia="Times New Roman" w:hAnsi="Arial" w:cs="Arial"/>
      <w:sz w:val="24"/>
      <w:szCs w:val="24"/>
    </w:rPr>
  </w:style>
  <w:style w:type="character" w:styleId="aff7">
    <w:name w:val="Strong"/>
    <w:basedOn w:val="a3"/>
    <w:uiPriority w:val="22"/>
    <w:qFormat/>
    <w:rsid w:val="008739DD"/>
    <w:rPr>
      <w:b/>
      <w:bCs/>
    </w:rPr>
  </w:style>
  <w:style w:type="character" w:customStyle="1" w:styleId="BodyTextChar1">
    <w:name w:val="Body Text Char1"/>
    <w:basedOn w:val="a3"/>
    <w:uiPriority w:val="99"/>
    <w:semiHidden/>
    <w:rsid w:val="008739DD"/>
  </w:style>
  <w:style w:type="character" w:customStyle="1" w:styleId="12">
    <w:name w:val="შინაარსი სიმბოლო1"/>
    <w:basedOn w:val="a3"/>
    <w:rsid w:val="008739DD"/>
    <w:rPr>
      <w:sz w:val="24"/>
      <w:szCs w:val="24"/>
    </w:rPr>
  </w:style>
  <w:style w:type="character" w:customStyle="1" w:styleId="FootnoteTextChar1">
    <w:name w:val="Footnote Text Char1"/>
    <w:basedOn w:val="a3"/>
    <w:uiPriority w:val="99"/>
    <w:semiHidden/>
    <w:rsid w:val="008739DD"/>
    <w:rPr>
      <w:rFonts w:ascii="Times New Roman" w:eastAsia="Times New Roman" w:hAnsi="Times New Roman" w:cs="Times New Roman"/>
      <w:sz w:val="20"/>
      <w:szCs w:val="20"/>
    </w:rPr>
  </w:style>
  <w:style w:type="character" w:customStyle="1" w:styleId="13">
    <w:name w:val="სქოლიოს ტექსტი სიმბოლო1"/>
    <w:basedOn w:val="a3"/>
    <w:rsid w:val="008739DD"/>
  </w:style>
  <w:style w:type="paragraph" w:customStyle="1" w:styleId="Default">
    <w:name w:val="Default"/>
    <w:rsid w:val="008739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a2"/>
    <w:uiPriority w:val="34"/>
    <w:qFormat/>
    <w:rsid w:val="008739DD"/>
    <w:pPr>
      <w:spacing w:after="200" w:line="276" w:lineRule="auto"/>
      <w:ind w:left="720"/>
      <w:contextualSpacing/>
    </w:pPr>
    <w:rPr>
      <w:rFonts w:ascii="Calibri" w:eastAsia="Calibri" w:hAnsi="Calibri"/>
      <w:sz w:val="22"/>
      <w:szCs w:val="22"/>
      <w:lang w:val="en-US" w:eastAsia="en-US"/>
    </w:rPr>
  </w:style>
  <w:style w:type="paragraph" w:customStyle="1" w:styleId="Normal1">
    <w:name w:val="Normal1"/>
    <w:rsid w:val="008739DD"/>
    <w:pPr>
      <w:spacing w:after="200" w:line="276" w:lineRule="auto"/>
      <w:jc w:val="both"/>
    </w:pPr>
    <w:rPr>
      <w:rFonts w:ascii="Arial" w:eastAsia="Arial" w:hAnsi="Arial" w:cs="Arial"/>
      <w:color w:val="000000"/>
    </w:rPr>
  </w:style>
  <w:style w:type="character" w:customStyle="1" w:styleId="s7d2086b4">
    <w:name w:val="s7d2086b4"/>
    <w:rsid w:val="008739DD"/>
  </w:style>
  <w:style w:type="character" w:customStyle="1" w:styleId="fn">
    <w:name w:val="fn"/>
    <w:rsid w:val="008739DD"/>
  </w:style>
  <w:style w:type="paragraph" w:customStyle="1" w:styleId="BodyA">
    <w:name w:val="Body A"/>
    <w:rsid w:val="008739DD"/>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numbering" w:customStyle="1" w:styleId="ImportedStyle1">
    <w:name w:val="Imported Style 1"/>
    <w:rsid w:val="008739DD"/>
    <w:pPr>
      <w:numPr>
        <w:numId w:val="20"/>
      </w:numPr>
    </w:pPr>
  </w:style>
  <w:style w:type="paragraph" w:customStyle="1" w:styleId="gmail-m1802494137491343314bodya">
    <w:name w:val="gmail-m1802494137491343314bodya"/>
    <w:basedOn w:val="a2"/>
    <w:rsid w:val="008739DD"/>
    <w:pPr>
      <w:spacing w:before="100" w:beforeAutospacing="1" w:after="100" w:afterAutospacing="1"/>
    </w:pPr>
    <w:rPr>
      <w:rFonts w:eastAsia="Calibri"/>
      <w:lang w:val="en-US" w:eastAsia="en-US"/>
    </w:rPr>
  </w:style>
  <w:style w:type="character" w:customStyle="1" w:styleId="gmail-apple-converted-space">
    <w:name w:val="gmail-apple-converted-space"/>
    <w:rsid w:val="008739DD"/>
  </w:style>
  <w:style w:type="character" w:customStyle="1" w:styleId="gmail-msocommentreference">
    <w:name w:val="gmail-msocommentreference"/>
    <w:rsid w:val="008739DD"/>
  </w:style>
  <w:style w:type="character" w:customStyle="1" w:styleId="gmail-msoins">
    <w:name w:val="gmail-msoins"/>
    <w:rsid w:val="008739DD"/>
  </w:style>
  <w:style w:type="character" w:customStyle="1" w:styleId="gmail-msodel">
    <w:name w:val="gmail-msodel"/>
    <w:rsid w:val="008739DD"/>
  </w:style>
  <w:style w:type="character" w:customStyle="1" w:styleId="m-2936923746129454824gmail-apple-converted-space">
    <w:name w:val="m_-2936923746129454824gmail-apple-converted-space"/>
    <w:basedOn w:val="a3"/>
    <w:rsid w:val="008739DD"/>
  </w:style>
  <w:style w:type="paragraph" w:styleId="aff8">
    <w:name w:val="TOC Heading"/>
    <w:basedOn w:val="1"/>
    <w:next w:val="a2"/>
    <w:uiPriority w:val="39"/>
    <w:unhideWhenUsed/>
    <w:qFormat/>
    <w:rsid w:val="008739DD"/>
    <w:pPr>
      <w:outlineLvl w:val="9"/>
    </w:pPr>
    <w:rPr>
      <w:b/>
      <w:bCs/>
    </w:rPr>
  </w:style>
  <w:style w:type="character" w:customStyle="1" w:styleId="HeaderChar1">
    <w:name w:val="Header Char1"/>
    <w:basedOn w:val="a3"/>
    <w:uiPriority w:val="99"/>
    <w:semiHidden/>
    <w:rsid w:val="008739DD"/>
  </w:style>
  <w:style w:type="character" w:customStyle="1" w:styleId="FooterChar1">
    <w:name w:val="Footer Char1"/>
    <w:basedOn w:val="a3"/>
    <w:uiPriority w:val="99"/>
    <w:semiHidden/>
    <w:rsid w:val="008739DD"/>
  </w:style>
  <w:style w:type="character" w:customStyle="1" w:styleId="CommentSubjectChar1">
    <w:name w:val="Comment Subject Char1"/>
    <w:basedOn w:val="af5"/>
    <w:uiPriority w:val="99"/>
    <w:semiHidden/>
    <w:rsid w:val="008739DD"/>
    <w:rPr>
      <w:rFonts w:ascii="Calibri" w:eastAsia="Calibri" w:hAnsi="Calibri" w:cs="Times New Roman"/>
      <w:b/>
      <w:bCs/>
      <w:sz w:val="20"/>
      <w:szCs w:val="20"/>
      <w:lang w:val="ka-GE"/>
    </w:rPr>
  </w:style>
  <w:style w:type="character" w:styleId="aff9">
    <w:name w:val="Emphasis"/>
    <w:basedOn w:val="a3"/>
    <w:uiPriority w:val="20"/>
    <w:qFormat/>
    <w:rsid w:val="008739DD"/>
    <w:rPr>
      <w:i/>
      <w:iCs/>
    </w:rPr>
  </w:style>
  <w:style w:type="numbering" w:customStyle="1" w:styleId="ImportedStyle2">
    <w:name w:val="Imported Style 2"/>
    <w:rsid w:val="008739DD"/>
    <w:pPr>
      <w:numPr>
        <w:numId w:val="21"/>
      </w:numPr>
    </w:pPr>
  </w:style>
  <w:style w:type="paragraph" w:styleId="z-">
    <w:name w:val="HTML Top of Form"/>
    <w:basedOn w:val="a2"/>
    <w:next w:val="a2"/>
    <w:link w:val="z-0"/>
    <w:hidden/>
    <w:uiPriority w:val="99"/>
    <w:semiHidden/>
    <w:unhideWhenUsed/>
    <w:rsid w:val="008739DD"/>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semiHidden/>
    <w:rsid w:val="008739DD"/>
    <w:rPr>
      <w:rFonts w:ascii="Arial" w:eastAsia="Times New Roman" w:hAnsi="Arial" w:cs="Arial"/>
      <w:vanish/>
      <w:sz w:val="16"/>
      <w:szCs w:val="16"/>
    </w:rPr>
  </w:style>
  <w:style w:type="paragraph" w:styleId="z-1">
    <w:name w:val="HTML Bottom of Form"/>
    <w:basedOn w:val="a2"/>
    <w:next w:val="a2"/>
    <w:link w:val="z-2"/>
    <w:hidden/>
    <w:uiPriority w:val="99"/>
    <w:semiHidden/>
    <w:unhideWhenUsed/>
    <w:rsid w:val="008739DD"/>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semiHidden/>
    <w:rsid w:val="008739DD"/>
    <w:rPr>
      <w:rFonts w:ascii="Arial" w:eastAsia="Times New Roman" w:hAnsi="Arial" w:cs="Arial"/>
      <w:vanish/>
      <w:sz w:val="16"/>
      <w:szCs w:val="16"/>
    </w:rPr>
  </w:style>
  <w:style w:type="character" w:customStyle="1" w:styleId="aa">
    <w:name w:val="Абзац списка Знак"/>
    <w:basedOn w:val="a3"/>
    <w:link w:val="a9"/>
    <w:uiPriority w:val="34"/>
    <w:rsid w:val="008739DD"/>
  </w:style>
  <w:style w:type="numbering" w:customStyle="1" w:styleId="ImportedStyle10">
    <w:name w:val="Imported Style 1.0"/>
    <w:rsid w:val="008739DD"/>
    <w:pPr>
      <w:numPr>
        <w:numId w:val="22"/>
      </w:numPr>
    </w:pPr>
  </w:style>
  <w:style w:type="paragraph" w:customStyle="1" w:styleId="Heading">
    <w:name w:val="Heading"/>
    <w:next w:val="BodyA"/>
    <w:rsid w:val="008739DD"/>
    <w:pPr>
      <w:pBdr>
        <w:top w:val="nil"/>
        <w:left w:val="nil"/>
        <w:bottom w:val="nil"/>
        <w:right w:val="nil"/>
        <w:between w:val="nil"/>
        <w:bar w:val="nil"/>
      </w:pBdr>
      <w:tabs>
        <w:tab w:val="left" w:pos="900"/>
      </w:tabs>
      <w:spacing w:after="200" w:line="276" w:lineRule="auto"/>
      <w:jc w:val="center"/>
      <w:outlineLvl w:val="0"/>
    </w:pPr>
    <w:rPr>
      <w:rFonts w:ascii="Sylfaen" w:eastAsia="Sylfaen" w:hAnsi="Sylfaen" w:cs="Sylfaen"/>
      <w:b/>
      <w:bCs/>
      <w:color w:val="000000"/>
      <w:sz w:val="24"/>
      <w:szCs w:val="24"/>
      <w:u w:color="000000"/>
      <w:bdr w:val="nil"/>
      <w:lang w:eastAsia="ru-RU"/>
    </w:rPr>
  </w:style>
  <w:style w:type="paragraph" w:customStyle="1" w:styleId="BodyB">
    <w:name w:val="Body B"/>
    <w:rsid w:val="008739D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numbering" w:customStyle="1" w:styleId="ImportedStyle20">
    <w:name w:val="Imported Style 2.0"/>
    <w:rsid w:val="008739DD"/>
    <w:pPr>
      <w:numPr>
        <w:numId w:val="23"/>
      </w:numPr>
    </w:pPr>
  </w:style>
  <w:style w:type="character" w:customStyle="1" w:styleId="sfbbfee58">
    <w:name w:val="sfbbfee58"/>
    <w:rsid w:val="008739DD"/>
  </w:style>
  <w:style w:type="character" w:customStyle="1" w:styleId="JuParaCar">
    <w:name w:val="Ju_Para Car"/>
    <w:uiPriority w:val="12"/>
    <w:rsid w:val="008739DD"/>
    <w:rPr>
      <w:rFonts w:ascii="Times New Roman" w:eastAsia="Times New Roman" w:hAnsi="Times New Roman" w:cs="Times New Roman"/>
      <w:sz w:val="24"/>
      <w:szCs w:val="20"/>
      <w:lang w:val="en-GB" w:eastAsia="fr-FR"/>
    </w:rPr>
  </w:style>
  <w:style w:type="character" w:customStyle="1" w:styleId="sf97c7c07">
    <w:name w:val="sf97c7c07"/>
    <w:rsid w:val="008739DD"/>
  </w:style>
  <w:style w:type="paragraph" w:customStyle="1" w:styleId="Body">
    <w:name w:val="Body"/>
    <w:rsid w:val="008739DD"/>
    <w:pPr>
      <w:pBdr>
        <w:top w:val="nil"/>
        <w:left w:val="nil"/>
        <w:bottom w:val="nil"/>
        <w:right w:val="nil"/>
        <w:between w:val="nil"/>
        <w:bar w:val="nil"/>
      </w:pBdr>
    </w:pPr>
    <w:rPr>
      <w:rFonts w:ascii="Calibri" w:eastAsia="Calibri" w:hAnsi="Calibri" w:cs="Calibri"/>
      <w:color w:val="000000"/>
      <w:u w:color="000000"/>
      <w:bdr w:val="nil"/>
      <w:lang w:val="ka-GE" w:eastAsia="ka-GE"/>
    </w:rPr>
  </w:style>
  <w:style w:type="paragraph" w:customStyle="1" w:styleId="ECHRHeading3">
    <w:name w:val="ECHR_Heading_3"/>
    <w:aliases w:val="Ju_H_1.,Ju_H_1"/>
    <w:basedOn w:val="31"/>
    <w:link w:val="JuH1Char"/>
    <w:uiPriority w:val="21"/>
    <w:qFormat/>
    <w:rsid w:val="008739DD"/>
  </w:style>
  <w:style w:type="character" w:customStyle="1" w:styleId="JuH1Char">
    <w:name w:val="Ju_H_1. Char"/>
    <w:link w:val="ECHRHeading3"/>
    <w:uiPriority w:val="21"/>
    <w:rsid w:val="008739DD"/>
    <w:rPr>
      <w:rFonts w:asciiTheme="majorHAnsi" w:eastAsiaTheme="majorEastAsia" w:hAnsiTheme="majorHAnsi" w:cstheme="majorBidi"/>
      <w:color w:val="1F4D78" w:themeColor="accent1" w:themeShade="7F"/>
      <w:sz w:val="24"/>
      <w:szCs w:val="24"/>
    </w:rPr>
  </w:style>
  <w:style w:type="paragraph" w:customStyle="1" w:styleId="ECHRParaQuote">
    <w:name w:val="ECHR_Para_Quote"/>
    <w:aliases w:val="Ju_Quot,Para_Quote"/>
    <w:basedOn w:val="a2"/>
    <w:link w:val="JuQuotChar"/>
    <w:uiPriority w:val="14"/>
    <w:qFormat/>
    <w:rsid w:val="008739DD"/>
    <w:pPr>
      <w:spacing w:before="120" w:after="120"/>
      <w:ind w:left="425" w:firstLine="142"/>
      <w:jc w:val="both"/>
    </w:pPr>
    <w:rPr>
      <w:rFonts w:asciiTheme="minorHAnsi" w:eastAsiaTheme="minorEastAsia" w:hAnsiTheme="minorHAnsi" w:cstheme="minorBidi"/>
      <w:sz w:val="20"/>
      <w:szCs w:val="22"/>
      <w:lang w:val="en-US" w:eastAsia="en-US"/>
    </w:rPr>
  </w:style>
  <w:style w:type="character" w:customStyle="1" w:styleId="JuQuotChar">
    <w:name w:val="Ju_Quot Char"/>
    <w:basedOn w:val="a3"/>
    <w:link w:val="ECHRParaQuote"/>
    <w:uiPriority w:val="14"/>
    <w:rsid w:val="008739DD"/>
    <w:rPr>
      <w:rFonts w:eastAsiaTheme="minorEastAsia"/>
      <w:sz w:val="20"/>
    </w:rPr>
  </w:style>
  <w:style w:type="paragraph" w:customStyle="1" w:styleId="ECHRHeading2">
    <w:name w:val="ECHR_Heading_2"/>
    <w:aliases w:val="Ju_H_A"/>
    <w:basedOn w:val="21"/>
    <w:next w:val="ECHRPara"/>
    <w:link w:val="JuHAChar"/>
    <w:uiPriority w:val="20"/>
    <w:qFormat/>
    <w:rsid w:val="008739DD"/>
  </w:style>
  <w:style w:type="character" w:customStyle="1" w:styleId="JuHAChar">
    <w:name w:val="Ju_H_A Char"/>
    <w:link w:val="ECHRHeading2"/>
    <w:uiPriority w:val="20"/>
    <w:rsid w:val="008739DD"/>
    <w:rPr>
      <w:rFonts w:asciiTheme="majorHAnsi" w:eastAsiaTheme="majorEastAsia" w:hAnsiTheme="majorHAnsi" w:cstheme="majorBidi"/>
      <w:color w:val="2E74B5" w:themeColor="accent1" w:themeShade="BF"/>
      <w:sz w:val="26"/>
      <w:szCs w:val="26"/>
    </w:rPr>
  </w:style>
  <w:style w:type="character" w:customStyle="1" w:styleId="ju-005fpara--char">
    <w:name w:val="ju-005fpara--char"/>
    <w:basedOn w:val="a3"/>
    <w:rsid w:val="008739DD"/>
  </w:style>
  <w:style w:type="paragraph" w:customStyle="1" w:styleId="ecxmsonormal">
    <w:name w:val="ecxmsonormal"/>
    <w:basedOn w:val="a2"/>
    <w:rsid w:val="008739DD"/>
    <w:pPr>
      <w:spacing w:before="100" w:beforeAutospacing="1" w:after="100" w:afterAutospacing="1"/>
    </w:pPr>
    <w:rPr>
      <w:rFonts w:eastAsia="Calibri"/>
      <w:lang w:val="en-US" w:eastAsia="en-US"/>
    </w:rPr>
  </w:style>
  <w:style w:type="paragraph" w:customStyle="1" w:styleId="ecxmsolistparagraph">
    <w:name w:val="ecxmsolistparagraph"/>
    <w:basedOn w:val="a2"/>
    <w:rsid w:val="008739DD"/>
    <w:pPr>
      <w:spacing w:before="100" w:beforeAutospacing="1" w:after="100" w:afterAutospacing="1"/>
    </w:pPr>
    <w:rPr>
      <w:rFonts w:eastAsia="Calibri"/>
      <w:lang w:val="en-US" w:eastAsia="en-US"/>
    </w:rPr>
  </w:style>
  <w:style w:type="paragraph" w:customStyle="1" w:styleId="s6e50bd9a">
    <w:name w:val="s6e50bd9a"/>
    <w:basedOn w:val="a2"/>
    <w:rsid w:val="008739DD"/>
    <w:pPr>
      <w:spacing w:before="100" w:beforeAutospacing="1" w:after="100" w:afterAutospacing="1"/>
    </w:pPr>
    <w:rPr>
      <w:rFonts w:eastAsia="Calibri"/>
      <w:lang w:val="en-US" w:eastAsia="en-US"/>
    </w:rPr>
  </w:style>
  <w:style w:type="character" w:customStyle="1" w:styleId="s38c10080">
    <w:name w:val="s38c10080"/>
    <w:rsid w:val="008739DD"/>
  </w:style>
  <w:style w:type="paragraph" w:customStyle="1" w:styleId="s440d9021">
    <w:name w:val="s440d9021"/>
    <w:basedOn w:val="a2"/>
    <w:rsid w:val="008739DD"/>
    <w:pPr>
      <w:spacing w:before="100" w:beforeAutospacing="1" w:after="100" w:afterAutospacing="1"/>
    </w:pPr>
    <w:rPr>
      <w:rFonts w:eastAsia="Calibri"/>
      <w:lang w:val="en-US" w:eastAsia="en-US"/>
    </w:rPr>
  </w:style>
  <w:style w:type="paragraph" w:customStyle="1" w:styleId="s41684895">
    <w:name w:val="s41684895"/>
    <w:basedOn w:val="a2"/>
    <w:rsid w:val="008739DD"/>
    <w:pPr>
      <w:spacing w:before="100" w:beforeAutospacing="1" w:after="100" w:afterAutospacing="1"/>
    </w:pPr>
    <w:rPr>
      <w:rFonts w:eastAsia="Calibri"/>
      <w:lang w:val="en-US" w:eastAsia="en-US"/>
    </w:rPr>
  </w:style>
  <w:style w:type="character" w:customStyle="1" w:styleId="sdfc50a6a">
    <w:name w:val="sdfc50a6a"/>
    <w:rsid w:val="008739DD"/>
  </w:style>
  <w:style w:type="paragraph" w:customStyle="1" w:styleId="s50c0b1c7">
    <w:name w:val="s50c0b1c7"/>
    <w:basedOn w:val="a2"/>
    <w:rsid w:val="008739DD"/>
    <w:pPr>
      <w:spacing w:before="100" w:beforeAutospacing="1" w:after="100" w:afterAutospacing="1"/>
    </w:pPr>
    <w:rPr>
      <w:rFonts w:eastAsia="Calibri"/>
      <w:lang w:val="en-US" w:eastAsia="en-US"/>
    </w:rPr>
  </w:style>
  <w:style w:type="character" w:customStyle="1" w:styleId="s1a844bc0">
    <w:name w:val="s1a844bc0"/>
    <w:rsid w:val="008739DD"/>
  </w:style>
  <w:style w:type="paragraph" w:customStyle="1" w:styleId="s6c429373">
    <w:name w:val="s6c429373"/>
    <w:basedOn w:val="a2"/>
    <w:rsid w:val="008739DD"/>
    <w:pPr>
      <w:spacing w:before="100" w:beforeAutospacing="1" w:after="100" w:afterAutospacing="1"/>
    </w:pPr>
    <w:rPr>
      <w:rFonts w:eastAsia="Calibri"/>
      <w:lang w:val="en-US" w:eastAsia="en-US"/>
    </w:rPr>
  </w:style>
  <w:style w:type="paragraph" w:customStyle="1" w:styleId="s32b251d">
    <w:name w:val="s32b251d"/>
    <w:basedOn w:val="a2"/>
    <w:rsid w:val="008739DD"/>
    <w:pPr>
      <w:spacing w:before="100" w:beforeAutospacing="1" w:after="100" w:afterAutospacing="1"/>
    </w:pPr>
    <w:rPr>
      <w:rFonts w:eastAsia="Calibri"/>
      <w:lang w:val="en-US" w:eastAsia="en-US"/>
    </w:rPr>
  </w:style>
  <w:style w:type="character" w:customStyle="1" w:styleId="sb6c4b58f">
    <w:name w:val="sb6c4b58f"/>
    <w:rsid w:val="008739DD"/>
  </w:style>
  <w:style w:type="character" w:customStyle="1" w:styleId="s53ad312d">
    <w:name w:val="s53ad312d"/>
    <w:rsid w:val="008739DD"/>
  </w:style>
  <w:style w:type="character" w:customStyle="1" w:styleId="s5ac50ed8">
    <w:name w:val="s5ac50ed8"/>
    <w:rsid w:val="008739DD"/>
  </w:style>
  <w:style w:type="character" w:customStyle="1" w:styleId="s2359e37b">
    <w:name w:val="s2359e37b"/>
    <w:rsid w:val="008739DD"/>
  </w:style>
  <w:style w:type="character" w:customStyle="1" w:styleId="saca3f64f">
    <w:name w:val="saca3f64f"/>
    <w:rsid w:val="008739DD"/>
  </w:style>
  <w:style w:type="character" w:customStyle="1" w:styleId="sfaa3775b">
    <w:name w:val="sfaa3775b"/>
    <w:rsid w:val="008739DD"/>
  </w:style>
  <w:style w:type="character" w:customStyle="1" w:styleId="s8ba61951">
    <w:name w:val="s8ba61951"/>
    <w:rsid w:val="008739DD"/>
  </w:style>
  <w:style w:type="paragraph" w:customStyle="1" w:styleId="s746c8714">
    <w:name w:val="s746c8714"/>
    <w:basedOn w:val="a2"/>
    <w:rsid w:val="008739DD"/>
    <w:pPr>
      <w:spacing w:before="100" w:beforeAutospacing="1" w:after="100" w:afterAutospacing="1"/>
    </w:pPr>
    <w:rPr>
      <w:rFonts w:eastAsia="Calibri"/>
      <w:lang w:val="en-US" w:eastAsia="en-US"/>
    </w:rPr>
  </w:style>
  <w:style w:type="character" w:customStyle="1" w:styleId="sae070d1d">
    <w:name w:val="sae070d1d"/>
    <w:rsid w:val="008739DD"/>
  </w:style>
  <w:style w:type="paragraph" w:customStyle="1" w:styleId="s8ad2d3f6">
    <w:name w:val="s8ad2d3f6"/>
    <w:basedOn w:val="a2"/>
    <w:rsid w:val="008739DD"/>
    <w:pPr>
      <w:spacing w:before="100" w:beforeAutospacing="1" w:after="100" w:afterAutospacing="1"/>
    </w:pPr>
    <w:rPr>
      <w:rFonts w:eastAsia="Calibri"/>
      <w:lang w:val="en-US" w:eastAsia="en-US"/>
    </w:rPr>
  </w:style>
  <w:style w:type="paragraph" w:customStyle="1" w:styleId="s6090db7c">
    <w:name w:val="s6090db7c"/>
    <w:basedOn w:val="a2"/>
    <w:rsid w:val="008739DD"/>
    <w:pPr>
      <w:spacing w:before="100" w:beforeAutospacing="1" w:after="100" w:afterAutospacing="1"/>
    </w:pPr>
    <w:rPr>
      <w:rFonts w:eastAsia="Calibri"/>
      <w:lang w:val="en-US" w:eastAsia="en-US"/>
    </w:rPr>
  </w:style>
  <w:style w:type="character" w:customStyle="1" w:styleId="sea881cdf">
    <w:name w:val="sea881cdf"/>
    <w:rsid w:val="008739DD"/>
  </w:style>
  <w:style w:type="paragraph" w:customStyle="1" w:styleId="sd19432b3">
    <w:name w:val="sd19432b3"/>
    <w:basedOn w:val="a2"/>
    <w:rsid w:val="008739DD"/>
    <w:pPr>
      <w:spacing w:before="100" w:beforeAutospacing="1" w:after="100" w:afterAutospacing="1"/>
    </w:pPr>
    <w:rPr>
      <w:rFonts w:eastAsia="Calibri"/>
      <w:lang w:val="en-US" w:eastAsia="en-US"/>
    </w:rPr>
  </w:style>
  <w:style w:type="character" w:customStyle="1" w:styleId="sf8bfa2bc">
    <w:name w:val="sf8bfa2bc"/>
    <w:rsid w:val="008739DD"/>
  </w:style>
  <w:style w:type="paragraph" w:customStyle="1" w:styleId="sd1ed84dd">
    <w:name w:val="sd1ed84dd"/>
    <w:basedOn w:val="a2"/>
    <w:rsid w:val="008739DD"/>
    <w:pPr>
      <w:spacing w:before="100" w:beforeAutospacing="1" w:after="100" w:afterAutospacing="1"/>
    </w:pPr>
    <w:rPr>
      <w:rFonts w:eastAsia="Calibri"/>
      <w:lang w:val="en-US" w:eastAsia="en-US"/>
    </w:rPr>
  </w:style>
  <w:style w:type="character" w:customStyle="1" w:styleId="s2a6cf492">
    <w:name w:val="s2a6cf492"/>
    <w:rsid w:val="008739DD"/>
  </w:style>
  <w:style w:type="paragraph" w:customStyle="1" w:styleId="s28d87e32">
    <w:name w:val="s28d87e32"/>
    <w:basedOn w:val="a2"/>
    <w:rsid w:val="008739DD"/>
    <w:pPr>
      <w:spacing w:before="100" w:beforeAutospacing="1" w:after="100" w:afterAutospacing="1"/>
    </w:pPr>
    <w:rPr>
      <w:rFonts w:eastAsia="Calibri"/>
      <w:lang w:val="en-US" w:eastAsia="en-US"/>
    </w:rPr>
  </w:style>
  <w:style w:type="paragraph" w:customStyle="1" w:styleId="sd5b7d322">
    <w:name w:val="sd5b7d322"/>
    <w:basedOn w:val="a2"/>
    <w:rsid w:val="008739DD"/>
    <w:pPr>
      <w:spacing w:before="100" w:beforeAutospacing="1" w:after="100" w:afterAutospacing="1"/>
    </w:pPr>
    <w:rPr>
      <w:rFonts w:eastAsia="Calibri"/>
      <w:lang w:val="en-US" w:eastAsia="en-US"/>
    </w:rPr>
  </w:style>
  <w:style w:type="paragraph" w:customStyle="1" w:styleId="scc3bcf28">
    <w:name w:val="scc3bcf28"/>
    <w:basedOn w:val="a2"/>
    <w:rsid w:val="008739DD"/>
    <w:pPr>
      <w:spacing w:before="100" w:beforeAutospacing="1" w:after="100" w:afterAutospacing="1"/>
    </w:pPr>
    <w:rPr>
      <w:rFonts w:eastAsia="Calibri"/>
      <w:lang w:val="en-US" w:eastAsia="en-US"/>
    </w:rPr>
  </w:style>
  <w:style w:type="paragraph" w:customStyle="1" w:styleId="s9e9b0cd7">
    <w:name w:val="s9e9b0cd7"/>
    <w:basedOn w:val="a2"/>
    <w:rsid w:val="008739DD"/>
    <w:pPr>
      <w:spacing w:before="100" w:beforeAutospacing="1" w:after="100" w:afterAutospacing="1"/>
    </w:pPr>
    <w:rPr>
      <w:rFonts w:eastAsia="Calibri"/>
      <w:lang w:val="en-US" w:eastAsia="en-US"/>
    </w:rPr>
  </w:style>
  <w:style w:type="paragraph" w:customStyle="1" w:styleId="sb9059d72">
    <w:name w:val="sb9059d72"/>
    <w:basedOn w:val="a2"/>
    <w:rsid w:val="008739DD"/>
    <w:pPr>
      <w:spacing w:before="100" w:beforeAutospacing="1" w:after="100" w:afterAutospacing="1"/>
    </w:pPr>
    <w:rPr>
      <w:rFonts w:eastAsia="Calibri"/>
      <w:lang w:val="en-US" w:eastAsia="en-US"/>
    </w:rPr>
  </w:style>
  <w:style w:type="character" w:customStyle="1" w:styleId="s8515c28f">
    <w:name w:val="s8515c28f"/>
    <w:rsid w:val="008739DD"/>
  </w:style>
  <w:style w:type="paragraph" w:customStyle="1" w:styleId="s53c4c760">
    <w:name w:val="s53c4c760"/>
    <w:basedOn w:val="a2"/>
    <w:rsid w:val="008739DD"/>
    <w:pPr>
      <w:spacing w:before="100" w:beforeAutospacing="1" w:after="100" w:afterAutospacing="1"/>
    </w:pPr>
    <w:rPr>
      <w:rFonts w:eastAsia="Calibri"/>
      <w:lang w:val="en-US" w:eastAsia="en-US"/>
    </w:rPr>
  </w:style>
  <w:style w:type="character" w:customStyle="1" w:styleId="s359448b5">
    <w:name w:val="s359448b5"/>
    <w:rsid w:val="008739DD"/>
  </w:style>
  <w:style w:type="paragraph" w:customStyle="1" w:styleId="s74c400d2">
    <w:name w:val="s74c400d2"/>
    <w:basedOn w:val="a2"/>
    <w:rsid w:val="008739DD"/>
    <w:pPr>
      <w:spacing w:before="100" w:beforeAutospacing="1" w:after="100" w:afterAutospacing="1"/>
    </w:pPr>
    <w:rPr>
      <w:rFonts w:eastAsia="Calibri"/>
      <w:lang w:val="en-US" w:eastAsia="en-US"/>
    </w:rPr>
  </w:style>
  <w:style w:type="character" w:customStyle="1" w:styleId="se3f0fd0b">
    <w:name w:val="se3f0fd0b"/>
    <w:rsid w:val="008739DD"/>
  </w:style>
  <w:style w:type="character" w:customStyle="1" w:styleId="s662e5532">
    <w:name w:val="s662e5532"/>
    <w:rsid w:val="008739DD"/>
  </w:style>
  <w:style w:type="character" w:customStyle="1" w:styleId="s23c0e8e7">
    <w:name w:val="s23c0e8e7"/>
    <w:rsid w:val="008739DD"/>
  </w:style>
  <w:style w:type="paragraph" w:customStyle="1" w:styleId="s5f8bd1d8">
    <w:name w:val="s5f8bd1d8"/>
    <w:basedOn w:val="a2"/>
    <w:rsid w:val="008739DD"/>
    <w:pPr>
      <w:spacing w:before="100" w:beforeAutospacing="1" w:after="100" w:afterAutospacing="1"/>
    </w:pPr>
    <w:rPr>
      <w:rFonts w:eastAsia="Calibri"/>
      <w:lang w:val="en-US" w:eastAsia="en-US"/>
    </w:rPr>
  </w:style>
  <w:style w:type="paragraph" w:customStyle="1" w:styleId="s2eea2493">
    <w:name w:val="s2eea2493"/>
    <w:basedOn w:val="a2"/>
    <w:rsid w:val="008739DD"/>
    <w:pPr>
      <w:spacing w:before="100" w:beforeAutospacing="1" w:after="100" w:afterAutospacing="1"/>
    </w:pPr>
    <w:rPr>
      <w:rFonts w:eastAsia="Calibri"/>
      <w:lang w:val="en-US" w:eastAsia="en-US"/>
    </w:rPr>
  </w:style>
  <w:style w:type="character" w:customStyle="1" w:styleId="s92d88bb9">
    <w:name w:val="s92d88bb9"/>
    <w:rsid w:val="008739DD"/>
  </w:style>
  <w:style w:type="paragraph" w:customStyle="1" w:styleId="sb13fe654">
    <w:name w:val="sb13fe654"/>
    <w:basedOn w:val="a2"/>
    <w:rsid w:val="008739DD"/>
    <w:pPr>
      <w:spacing w:before="100" w:beforeAutospacing="1" w:after="100" w:afterAutospacing="1"/>
    </w:pPr>
    <w:rPr>
      <w:rFonts w:eastAsia="Calibri"/>
      <w:lang w:val="en-US" w:eastAsia="en-US"/>
    </w:rPr>
  </w:style>
  <w:style w:type="character" w:customStyle="1" w:styleId="sad1ce8d4">
    <w:name w:val="sad1ce8d4"/>
    <w:rsid w:val="008739DD"/>
  </w:style>
  <w:style w:type="character" w:customStyle="1" w:styleId="s29b21f25">
    <w:name w:val="s29b21f25"/>
    <w:rsid w:val="008739DD"/>
  </w:style>
  <w:style w:type="character" w:customStyle="1" w:styleId="s7eb4d78a">
    <w:name w:val="s7eb4d78a"/>
    <w:rsid w:val="008739DD"/>
  </w:style>
  <w:style w:type="character" w:customStyle="1" w:styleId="s405ca270">
    <w:name w:val="s405ca270"/>
    <w:rsid w:val="008739DD"/>
  </w:style>
  <w:style w:type="character" w:customStyle="1" w:styleId="s46e597f8">
    <w:name w:val="s46e597f8"/>
    <w:rsid w:val="008739DD"/>
  </w:style>
  <w:style w:type="character" w:customStyle="1" w:styleId="sfc3b760">
    <w:name w:val="sfc3b760"/>
    <w:rsid w:val="008739DD"/>
  </w:style>
  <w:style w:type="paragraph" w:customStyle="1" w:styleId="sc9a68b25">
    <w:name w:val="sc9a68b25"/>
    <w:basedOn w:val="a2"/>
    <w:rsid w:val="008739DD"/>
    <w:pPr>
      <w:spacing w:before="100" w:beforeAutospacing="1" w:after="100" w:afterAutospacing="1"/>
    </w:pPr>
    <w:rPr>
      <w:rFonts w:eastAsia="Calibri"/>
      <w:lang w:val="en-US" w:eastAsia="en-US"/>
    </w:rPr>
  </w:style>
  <w:style w:type="paragraph" w:customStyle="1" w:styleId="sce894633">
    <w:name w:val="sce894633"/>
    <w:basedOn w:val="a2"/>
    <w:rsid w:val="008739DD"/>
    <w:pPr>
      <w:spacing w:before="100" w:beforeAutospacing="1" w:after="100" w:afterAutospacing="1"/>
    </w:pPr>
    <w:rPr>
      <w:rFonts w:eastAsia="Calibri"/>
      <w:lang w:val="en-US" w:eastAsia="en-US"/>
    </w:rPr>
  </w:style>
  <w:style w:type="character" w:styleId="affa">
    <w:name w:val="page number"/>
    <w:uiPriority w:val="99"/>
    <w:semiHidden/>
    <w:unhideWhenUsed/>
    <w:rsid w:val="008739DD"/>
  </w:style>
  <w:style w:type="paragraph" w:customStyle="1" w:styleId="TOCHeading1">
    <w:name w:val="TOC Heading1"/>
    <w:basedOn w:val="1"/>
    <w:next w:val="a2"/>
    <w:uiPriority w:val="99"/>
    <w:unhideWhenUsed/>
    <w:qFormat/>
    <w:rsid w:val="008739DD"/>
  </w:style>
  <w:style w:type="paragraph" w:styleId="22">
    <w:name w:val="toc 2"/>
    <w:basedOn w:val="a2"/>
    <w:next w:val="a2"/>
    <w:autoRedefine/>
    <w:uiPriority w:val="99"/>
    <w:unhideWhenUsed/>
    <w:rsid w:val="008739DD"/>
    <w:pPr>
      <w:numPr>
        <w:numId w:val="24"/>
      </w:numPr>
      <w:tabs>
        <w:tab w:val="right" w:leader="dot" w:pos="9350"/>
      </w:tabs>
      <w:spacing w:after="100" w:line="360" w:lineRule="auto"/>
    </w:pPr>
    <w:rPr>
      <w:rFonts w:ascii="Cambria" w:eastAsia="Cambria" w:hAnsi="Cambria"/>
      <w:sz w:val="22"/>
      <w:szCs w:val="22"/>
      <w:lang w:val="en-US" w:eastAsia="en-US"/>
    </w:rPr>
  </w:style>
  <w:style w:type="paragraph" w:styleId="35">
    <w:name w:val="toc 3"/>
    <w:basedOn w:val="a2"/>
    <w:next w:val="a2"/>
    <w:autoRedefine/>
    <w:uiPriority w:val="99"/>
    <w:unhideWhenUsed/>
    <w:rsid w:val="008739DD"/>
    <w:pPr>
      <w:spacing w:after="100" w:line="259" w:lineRule="auto"/>
      <w:ind w:left="440"/>
    </w:pPr>
    <w:rPr>
      <w:rFonts w:ascii="Cambria" w:eastAsia="MS Mincho" w:hAnsi="Cambria"/>
      <w:sz w:val="22"/>
      <w:szCs w:val="22"/>
      <w:lang w:val="en-US" w:eastAsia="en-US"/>
    </w:rPr>
  </w:style>
  <w:style w:type="paragraph" w:customStyle="1" w:styleId="sb4d0be57">
    <w:name w:val="sb4d0be57"/>
    <w:basedOn w:val="a2"/>
    <w:rsid w:val="008739DD"/>
    <w:pPr>
      <w:spacing w:before="100" w:beforeAutospacing="1" w:after="100" w:afterAutospacing="1"/>
    </w:pPr>
    <w:rPr>
      <w:rFonts w:ascii="Times" w:eastAsia="MS Mincho" w:hAnsi="Times"/>
      <w:sz w:val="20"/>
      <w:szCs w:val="20"/>
      <w:lang w:val="en-US" w:eastAsia="en-US"/>
    </w:rPr>
  </w:style>
  <w:style w:type="paragraph" w:customStyle="1" w:styleId="sbefe707c">
    <w:name w:val="sbefe707c"/>
    <w:basedOn w:val="a2"/>
    <w:rsid w:val="008739DD"/>
    <w:pPr>
      <w:spacing w:before="100" w:beforeAutospacing="1" w:after="100" w:afterAutospacing="1"/>
    </w:pPr>
    <w:rPr>
      <w:rFonts w:ascii="Times" w:eastAsia="MS Mincho" w:hAnsi="Times"/>
      <w:sz w:val="20"/>
      <w:szCs w:val="20"/>
      <w:lang w:val="en-US" w:eastAsia="en-US"/>
    </w:rPr>
  </w:style>
  <w:style w:type="paragraph" w:customStyle="1" w:styleId="Level1">
    <w:name w:val="Level 1"/>
    <w:basedOn w:val="a2"/>
    <w:next w:val="a2"/>
    <w:uiPriority w:val="99"/>
    <w:rsid w:val="008739DD"/>
    <w:pPr>
      <w:autoSpaceDE w:val="0"/>
      <w:autoSpaceDN w:val="0"/>
      <w:adjustRightInd w:val="0"/>
    </w:pPr>
    <w:rPr>
      <w:rFonts w:ascii="MLHBEN+TimesNewRoman" w:eastAsia="Calibri" w:hAnsi="MLHBEN+TimesNewRoman"/>
      <w:lang w:val="en-US" w:eastAsia="en-US"/>
    </w:rPr>
  </w:style>
  <w:style w:type="paragraph" w:customStyle="1" w:styleId="jupara">
    <w:name w:val="jupara"/>
    <w:basedOn w:val="a2"/>
    <w:rsid w:val="008739DD"/>
    <w:pPr>
      <w:ind w:firstLine="284"/>
      <w:jc w:val="both"/>
    </w:pPr>
    <w:rPr>
      <w:lang w:val="en-GB"/>
    </w:rPr>
  </w:style>
  <w:style w:type="paragraph" w:customStyle="1" w:styleId="jucase0">
    <w:name w:val="jucase"/>
    <w:basedOn w:val="a2"/>
    <w:rsid w:val="008739DD"/>
    <w:pPr>
      <w:ind w:firstLine="284"/>
      <w:jc w:val="both"/>
    </w:pPr>
    <w:rPr>
      <w:b/>
      <w:bCs/>
      <w:lang w:val="en-GB"/>
    </w:rPr>
  </w:style>
  <w:style w:type="paragraph" w:customStyle="1" w:styleId="ECHRHeading1">
    <w:name w:val="ECHR_Heading_1"/>
    <w:aliases w:val="Ju_H_I_Roman"/>
    <w:basedOn w:val="1"/>
    <w:next w:val="ECHRPara"/>
    <w:link w:val="JuHIRomanChar"/>
    <w:uiPriority w:val="19"/>
    <w:qFormat/>
    <w:rsid w:val="008739DD"/>
  </w:style>
  <w:style w:type="character" w:customStyle="1" w:styleId="JuHIRomanChar">
    <w:name w:val="Ju_H_I_Roman Char"/>
    <w:link w:val="ECHRHeading1"/>
    <w:uiPriority w:val="19"/>
    <w:rsid w:val="008739DD"/>
    <w:rPr>
      <w:rFonts w:asciiTheme="majorHAnsi" w:eastAsiaTheme="majorEastAsia" w:hAnsiTheme="majorHAnsi" w:cstheme="majorBidi"/>
      <w:color w:val="2E74B5" w:themeColor="accent1" w:themeShade="BF"/>
      <w:sz w:val="32"/>
      <w:szCs w:val="32"/>
    </w:rPr>
  </w:style>
  <w:style w:type="paragraph" w:customStyle="1" w:styleId="ECHRTitle1">
    <w:name w:val="ECHR_Title_1"/>
    <w:aliases w:val="Ju_H_Head"/>
    <w:basedOn w:val="a2"/>
    <w:next w:val="ECHRPara"/>
    <w:link w:val="JuHHeadChar"/>
    <w:uiPriority w:val="18"/>
    <w:qFormat/>
    <w:rsid w:val="008739DD"/>
    <w:pPr>
      <w:keepNext/>
      <w:keepLines/>
      <w:spacing w:before="720" w:after="240"/>
      <w:jc w:val="both"/>
      <w:outlineLvl w:val="0"/>
    </w:pPr>
    <w:rPr>
      <w:rFonts w:asciiTheme="majorHAnsi" w:eastAsiaTheme="minorEastAsia" w:hAnsiTheme="majorHAnsi" w:cstheme="minorBidi"/>
      <w:sz w:val="28"/>
      <w:szCs w:val="22"/>
      <w:lang w:val="en-US" w:eastAsia="en-US"/>
    </w:rPr>
  </w:style>
  <w:style w:type="character" w:customStyle="1" w:styleId="JuHHeadChar">
    <w:name w:val="Ju_H_Head Char"/>
    <w:link w:val="ECHRTitle1"/>
    <w:uiPriority w:val="18"/>
    <w:rsid w:val="008739DD"/>
    <w:rPr>
      <w:rFonts w:asciiTheme="majorHAnsi" w:eastAsiaTheme="minorEastAsia" w:hAnsiTheme="majorHAnsi"/>
      <w:sz w:val="28"/>
    </w:rPr>
  </w:style>
  <w:style w:type="character" w:customStyle="1" w:styleId="ClinSectionName">
    <w:name w:val="ClinSectionName"/>
    <w:basedOn w:val="a3"/>
    <w:qFormat/>
    <w:rsid w:val="008739DD"/>
    <w:rPr>
      <w:rFonts w:ascii="Verdana" w:hAnsi="Verdana" w:cs="Times New Roman"/>
    </w:rPr>
  </w:style>
  <w:style w:type="paragraph" w:customStyle="1" w:styleId="ClinContent">
    <w:name w:val="ClinContent"/>
    <w:basedOn w:val="a2"/>
    <w:qFormat/>
    <w:rsid w:val="008739DD"/>
    <w:pPr>
      <w:spacing w:before="240"/>
      <w:jc w:val="both"/>
    </w:pPr>
    <w:rPr>
      <w:rFonts w:ascii="Verdana" w:hAnsi="Verdana"/>
      <w:sz w:val="20"/>
      <w:lang w:val="en-GB"/>
    </w:rPr>
  </w:style>
  <w:style w:type="paragraph" w:customStyle="1" w:styleId="fa">
    <w:name w:val="fa"/>
    <w:basedOn w:val="a2"/>
    <w:rsid w:val="008739DD"/>
    <w:pPr>
      <w:spacing w:before="100" w:beforeAutospacing="1" w:after="100" w:afterAutospacing="1"/>
    </w:pPr>
    <w:rPr>
      <w:rFonts w:ascii="FontAwesome" w:hAnsi="FontAwesome"/>
      <w:sz w:val="21"/>
      <w:szCs w:val="21"/>
      <w:lang w:val="en-US" w:eastAsia="en-US"/>
    </w:rPr>
  </w:style>
  <w:style w:type="paragraph" w:customStyle="1" w:styleId="fa-lg">
    <w:name w:val="fa-lg"/>
    <w:basedOn w:val="a2"/>
    <w:rsid w:val="008739DD"/>
    <w:pPr>
      <w:spacing w:before="100" w:beforeAutospacing="1" w:after="100" w:afterAutospacing="1" w:line="180" w:lineRule="atLeast"/>
    </w:pPr>
    <w:rPr>
      <w:sz w:val="32"/>
      <w:szCs w:val="32"/>
      <w:lang w:val="en-US" w:eastAsia="en-US"/>
    </w:rPr>
  </w:style>
  <w:style w:type="paragraph" w:customStyle="1" w:styleId="fa-2x">
    <w:name w:val="fa-2x"/>
    <w:basedOn w:val="a2"/>
    <w:rsid w:val="008739DD"/>
    <w:pPr>
      <w:spacing w:before="100" w:beforeAutospacing="1" w:after="100" w:afterAutospacing="1"/>
    </w:pPr>
    <w:rPr>
      <w:sz w:val="48"/>
      <w:szCs w:val="48"/>
      <w:lang w:val="en-US" w:eastAsia="en-US"/>
    </w:rPr>
  </w:style>
  <w:style w:type="paragraph" w:customStyle="1" w:styleId="fa-3x">
    <w:name w:val="fa-3x"/>
    <w:basedOn w:val="a2"/>
    <w:rsid w:val="008739DD"/>
    <w:pPr>
      <w:spacing w:before="100" w:beforeAutospacing="1" w:after="100" w:afterAutospacing="1"/>
    </w:pPr>
    <w:rPr>
      <w:sz w:val="72"/>
      <w:szCs w:val="72"/>
      <w:lang w:val="en-US" w:eastAsia="en-US"/>
    </w:rPr>
  </w:style>
  <w:style w:type="paragraph" w:customStyle="1" w:styleId="fa-4x">
    <w:name w:val="fa-4x"/>
    <w:basedOn w:val="a2"/>
    <w:rsid w:val="008739DD"/>
    <w:pPr>
      <w:spacing w:before="100" w:beforeAutospacing="1" w:after="100" w:afterAutospacing="1"/>
    </w:pPr>
    <w:rPr>
      <w:sz w:val="96"/>
      <w:szCs w:val="96"/>
      <w:lang w:val="en-US" w:eastAsia="en-US"/>
    </w:rPr>
  </w:style>
  <w:style w:type="paragraph" w:customStyle="1" w:styleId="fa-5x">
    <w:name w:val="fa-5x"/>
    <w:basedOn w:val="a2"/>
    <w:rsid w:val="008739DD"/>
    <w:pPr>
      <w:spacing w:before="100" w:beforeAutospacing="1" w:after="100" w:afterAutospacing="1"/>
    </w:pPr>
    <w:rPr>
      <w:sz w:val="120"/>
      <w:szCs w:val="120"/>
      <w:lang w:val="en-US" w:eastAsia="en-US"/>
    </w:rPr>
  </w:style>
  <w:style w:type="paragraph" w:customStyle="1" w:styleId="fa-fw">
    <w:name w:val="fa-fw"/>
    <w:basedOn w:val="a2"/>
    <w:rsid w:val="008739DD"/>
    <w:pPr>
      <w:spacing w:before="100" w:beforeAutospacing="1" w:after="100" w:afterAutospacing="1"/>
      <w:jc w:val="center"/>
    </w:pPr>
    <w:rPr>
      <w:lang w:val="en-US" w:eastAsia="en-US"/>
    </w:rPr>
  </w:style>
  <w:style w:type="paragraph" w:customStyle="1" w:styleId="fa-ul">
    <w:name w:val="fa-ul"/>
    <w:basedOn w:val="a2"/>
    <w:rsid w:val="008739DD"/>
    <w:pPr>
      <w:spacing w:before="100" w:beforeAutospacing="1" w:after="100" w:afterAutospacing="1"/>
      <w:ind w:left="514"/>
    </w:pPr>
    <w:rPr>
      <w:lang w:val="en-US" w:eastAsia="en-US"/>
    </w:rPr>
  </w:style>
  <w:style w:type="paragraph" w:customStyle="1" w:styleId="fa-li">
    <w:name w:val="fa-li"/>
    <w:basedOn w:val="a2"/>
    <w:rsid w:val="008739DD"/>
    <w:pPr>
      <w:spacing w:before="100" w:beforeAutospacing="1" w:after="100" w:afterAutospacing="1"/>
      <w:jc w:val="center"/>
    </w:pPr>
    <w:rPr>
      <w:lang w:val="en-US" w:eastAsia="en-US"/>
    </w:rPr>
  </w:style>
  <w:style w:type="paragraph" w:customStyle="1" w:styleId="fa-border">
    <w:name w:val="fa-border"/>
    <w:basedOn w:val="a2"/>
    <w:rsid w:val="008739DD"/>
    <w:pPr>
      <w:pBdr>
        <w:top w:val="single" w:sz="8" w:space="2" w:color="EEEEEE"/>
        <w:left w:val="single" w:sz="8" w:space="3" w:color="EEEEEE"/>
        <w:bottom w:val="single" w:sz="8" w:space="2" w:color="EEEEEE"/>
        <w:right w:val="single" w:sz="8" w:space="3" w:color="EEEEEE"/>
      </w:pBdr>
      <w:spacing w:before="100" w:beforeAutospacing="1" w:after="100" w:afterAutospacing="1"/>
    </w:pPr>
    <w:rPr>
      <w:lang w:val="en-US" w:eastAsia="en-US"/>
    </w:rPr>
  </w:style>
  <w:style w:type="paragraph" w:customStyle="1" w:styleId="fa-stack">
    <w:name w:val="fa-stack"/>
    <w:basedOn w:val="a2"/>
    <w:rsid w:val="008739DD"/>
    <w:pPr>
      <w:spacing w:before="100" w:beforeAutospacing="1" w:after="100" w:afterAutospacing="1" w:line="480" w:lineRule="atLeast"/>
      <w:textAlignment w:val="center"/>
    </w:pPr>
    <w:rPr>
      <w:lang w:val="en-US" w:eastAsia="en-US"/>
    </w:rPr>
  </w:style>
  <w:style w:type="paragraph" w:customStyle="1" w:styleId="fa-stack-1x">
    <w:name w:val="fa-stack-1x"/>
    <w:basedOn w:val="a2"/>
    <w:rsid w:val="008739DD"/>
    <w:pPr>
      <w:spacing w:before="100" w:beforeAutospacing="1" w:after="100" w:afterAutospacing="1"/>
      <w:jc w:val="center"/>
    </w:pPr>
    <w:rPr>
      <w:lang w:val="en-US" w:eastAsia="en-US"/>
    </w:rPr>
  </w:style>
  <w:style w:type="paragraph" w:customStyle="1" w:styleId="fa-stack-2x">
    <w:name w:val="fa-stack-2x"/>
    <w:basedOn w:val="a2"/>
    <w:rsid w:val="008739DD"/>
    <w:pPr>
      <w:spacing w:before="100" w:beforeAutospacing="1" w:after="100" w:afterAutospacing="1"/>
      <w:jc w:val="center"/>
    </w:pPr>
    <w:rPr>
      <w:sz w:val="48"/>
      <w:szCs w:val="48"/>
      <w:lang w:val="en-US" w:eastAsia="en-US"/>
    </w:rPr>
  </w:style>
  <w:style w:type="paragraph" w:customStyle="1" w:styleId="fa-inverse">
    <w:name w:val="fa-inverse"/>
    <w:basedOn w:val="a2"/>
    <w:rsid w:val="008739DD"/>
    <w:pPr>
      <w:spacing w:before="100" w:beforeAutospacing="1" w:after="100" w:afterAutospacing="1"/>
    </w:pPr>
    <w:rPr>
      <w:color w:val="FFFFFF"/>
      <w:lang w:val="en-US" w:eastAsia="en-US"/>
    </w:rPr>
  </w:style>
  <w:style w:type="paragraph" w:customStyle="1" w:styleId="sr-only">
    <w:name w:val="sr-only"/>
    <w:basedOn w:val="a2"/>
    <w:rsid w:val="008739DD"/>
    <w:pPr>
      <w:ind w:left="-15" w:right="-15"/>
    </w:pPr>
    <w:rPr>
      <w:lang w:val="en-US" w:eastAsia="en-US"/>
    </w:rPr>
  </w:style>
  <w:style w:type="paragraph" w:customStyle="1" w:styleId="citationscontainer">
    <w:name w:val="citationscontainer"/>
    <w:basedOn w:val="a2"/>
    <w:rsid w:val="008739DD"/>
    <w:pPr>
      <w:spacing w:before="100" w:beforeAutospacing="1" w:after="100" w:afterAutospacing="1"/>
    </w:pPr>
    <w:rPr>
      <w:lang w:val="en-US" w:eastAsia="en-US"/>
    </w:rPr>
  </w:style>
  <w:style w:type="paragraph" w:customStyle="1" w:styleId="citationcontainerheader">
    <w:name w:val="citationcontainerheader"/>
    <w:basedOn w:val="a2"/>
    <w:rsid w:val="008739DD"/>
    <w:pPr>
      <w:spacing w:before="100" w:beforeAutospacing="1" w:after="100" w:afterAutospacing="1"/>
    </w:pPr>
    <w:rPr>
      <w:lang w:val="en-US" w:eastAsia="en-US"/>
    </w:rPr>
  </w:style>
  <w:style w:type="paragraph" w:customStyle="1" w:styleId="citationsheader">
    <w:name w:val="citationsheader"/>
    <w:basedOn w:val="a2"/>
    <w:rsid w:val="008739DD"/>
    <w:pPr>
      <w:spacing w:before="100" w:beforeAutospacing="1" w:after="100" w:afterAutospacing="1"/>
    </w:pPr>
    <w:rPr>
      <w:lang w:val="en-US" w:eastAsia="en-US"/>
    </w:rPr>
  </w:style>
  <w:style w:type="paragraph" w:customStyle="1" w:styleId="casename">
    <w:name w:val="casename"/>
    <w:basedOn w:val="a2"/>
    <w:rsid w:val="008739DD"/>
    <w:pPr>
      <w:spacing w:before="100" w:beforeAutospacing="1" w:after="100" w:afterAutospacing="1"/>
    </w:pPr>
    <w:rPr>
      <w:lang w:val="en-US" w:eastAsia="en-US"/>
    </w:rPr>
  </w:style>
  <w:style w:type="paragraph" w:customStyle="1" w:styleId="showmorecitations">
    <w:name w:val="showmorecitations"/>
    <w:basedOn w:val="a2"/>
    <w:rsid w:val="008739DD"/>
    <w:pPr>
      <w:spacing w:before="100" w:beforeAutospacing="1" w:after="100" w:afterAutospacing="1"/>
    </w:pPr>
    <w:rPr>
      <w:lang w:val="en-US" w:eastAsia="en-US"/>
    </w:rPr>
  </w:style>
  <w:style w:type="paragraph" w:customStyle="1" w:styleId="documentlogocontainer">
    <w:name w:val="documentlogocontainer"/>
    <w:basedOn w:val="a2"/>
    <w:rsid w:val="008739DD"/>
    <w:pPr>
      <w:spacing w:before="100" w:beforeAutospacing="1" w:after="100" w:afterAutospacing="1"/>
    </w:pPr>
    <w:rPr>
      <w:lang w:val="en-US" w:eastAsia="en-US"/>
    </w:rPr>
  </w:style>
  <w:style w:type="paragraph" w:customStyle="1" w:styleId="amount-of-citations">
    <w:name w:val="amount-of-citations"/>
    <w:basedOn w:val="a2"/>
    <w:rsid w:val="008739DD"/>
    <w:pPr>
      <w:spacing w:before="100" w:beforeAutospacing="1" w:after="100" w:afterAutospacing="1"/>
    </w:pPr>
    <w:rPr>
      <w:lang w:val="en-US" w:eastAsia="en-US"/>
    </w:rPr>
  </w:style>
  <w:style w:type="paragraph" w:customStyle="1" w:styleId="echr-label">
    <w:name w:val="echr-label"/>
    <w:basedOn w:val="a2"/>
    <w:rsid w:val="008739DD"/>
    <w:pPr>
      <w:spacing w:before="100" w:beforeAutospacing="1" w:after="100" w:afterAutospacing="1"/>
    </w:pPr>
    <w:rPr>
      <w:lang w:val="en-US" w:eastAsia="en-US"/>
    </w:rPr>
  </w:style>
  <w:style w:type="paragraph" w:customStyle="1" w:styleId="echr-label-key-case">
    <w:name w:val="echr-label-key-case"/>
    <w:basedOn w:val="a2"/>
    <w:rsid w:val="008739DD"/>
    <w:pPr>
      <w:spacing w:before="100" w:beforeAutospacing="1" w:after="100" w:afterAutospacing="1"/>
    </w:pPr>
    <w:rPr>
      <w:lang w:val="en-US" w:eastAsia="en-US"/>
    </w:rPr>
  </w:style>
  <w:style w:type="paragraph" w:customStyle="1" w:styleId="citationcontainerheader1">
    <w:name w:val="citationcontainerheader1"/>
    <w:basedOn w:val="a2"/>
    <w:rsid w:val="008739DD"/>
    <w:pPr>
      <w:spacing w:before="100" w:beforeAutospacing="1" w:after="150"/>
    </w:pPr>
    <w:rPr>
      <w:b/>
      <w:bCs/>
      <w:sz w:val="18"/>
      <w:szCs w:val="18"/>
      <w:lang w:val="en-US" w:eastAsia="en-US"/>
    </w:rPr>
  </w:style>
  <w:style w:type="paragraph" w:customStyle="1" w:styleId="citationsheader1">
    <w:name w:val="citationsheader1"/>
    <w:basedOn w:val="a2"/>
    <w:rsid w:val="008739DD"/>
    <w:pPr>
      <w:spacing w:before="100" w:beforeAutospacing="1" w:after="150"/>
    </w:pPr>
    <w:rPr>
      <w:b/>
      <w:bCs/>
      <w:sz w:val="18"/>
      <w:szCs w:val="18"/>
      <w:lang w:val="en-US" w:eastAsia="en-US"/>
    </w:rPr>
  </w:style>
  <w:style w:type="paragraph" w:customStyle="1" w:styleId="amount-of-citations1">
    <w:name w:val="amount-of-citations1"/>
    <w:basedOn w:val="a2"/>
    <w:rsid w:val="008739DD"/>
    <w:pPr>
      <w:shd w:val="clear" w:color="auto" w:fill="BFBFBF"/>
      <w:spacing w:before="100" w:beforeAutospacing="1" w:after="100" w:afterAutospacing="1"/>
    </w:pPr>
    <w:rPr>
      <w:b/>
      <w:bCs/>
      <w:color w:val="000000"/>
      <w:lang w:val="en-US" w:eastAsia="en-US"/>
    </w:rPr>
  </w:style>
  <w:style w:type="paragraph" w:customStyle="1" w:styleId="echr-label1">
    <w:name w:val="echr-label1"/>
    <w:basedOn w:val="a2"/>
    <w:rsid w:val="008739DD"/>
    <w:pPr>
      <w:spacing w:before="100" w:beforeAutospacing="1" w:after="100" w:afterAutospacing="1"/>
    </w:pPr>
    <w:rPr>
      <w:color w:val="FFFFFF"/>
      <w:lang w:val="en-US" w:eastAsia="en-US"/>
    </w:rPr>
  </w:style>
  <w:style w:type="paragraph" w:customStyle="1" w:styleId="echr-label-key-case1">
    <w:name w:val="echr-label-key-case1"/>
    <w:basedOn w:val="a2"/>
    <w:rsid w:val="008739DD"/>
    <w:pPr>
      <w:shd w:val="clear" w:color="auto" w:fill="006EB8"/>
      <w:spacing w:before="100" w:beforeAutospacing="1" w:after="100" w:afterAutospacing="1"/>
    </w:pPr>
    <w:rPr>
      <w:lang w:val="en-US" w:eastAsia="en-US"/>
    </w:rPr>
  </w:style>
  <w:style w:type="paragraph" w:customStyle="1" w:styleId="documentlogocontainer1">
    <w:name w:val="documentlogocontainer1"/>
    <w:basedOn w:val="a2"/>
    <w:rsid w:val="008739DD"/>
    <w:pPr>
      <w:spacing w:before="100" w:beforeAutospacing="1" w:after="100" w:afterAutospacing="1"/>
      <w:jc w:val="center"/>
    </w:pPr>
    <w:rPr>
      <w:lang w:val="en-US" w:eastAsia="en-US"/>
    </w:rPr>
  </w:style>
  <w:style w:type="paragraph" w:customStyle="1" w:styleId="citationscontainer1">
    <w:name w:val="citationscontainer1"/>
    <w:basedOn w:val="a2"/>
    <w:rsid w:val="008739DD"/>
    <w:pPr>
      <w:spacing w:before="100" w:beforeAutospacing="1" w:after="100" w:afterAutospacing="1"/>
    </w:pPr>
    <w:rPr>
      <w:lang w:val="en-US" w:eastAsia="en-US"/>
    </w:rPr>
  </w:style>
  <w:style w:type="paragraph" w:customStyle="1" w:styleId="casename1">
    <w:name w:val="casename1"/>
    <w:basedOn w:val="a2"/>
    <w:rsid w:val="008739DD"/>
    <w:pPr>
      <w:spacing w:before="100" w:beforeAutospacing="1" w:after="100" w:afterAutospacing="1"/>
    </w:pPr>
    <w:rPr>
      <w:lang w:val="en-US" w:eastAsia="en-US"/>
    </w:rPr>
  </w:style>
  <w:style w:type="paragraph" w:customStyle="1" w:styleId="casename2">
    <w:name w:val="casename2"/>
    <w:basedOn w:val="a2"/>
    <w:rsid w:val="008739DD"/>
    <w:pPr>
      <w:spacing w:before="100" w:beforeAutospacing="1" w:after="100" w:afterAutospacing="1"/>
    </w:pPr>
    <w:rPr>
      <w:lang w:val="en-US" w:eastAsia="en-US"/>
    </w:rPr>
  </w:style>
  <w:style w:type="paragraph" w:customStyle="1" w:styleId="showmorecitations1">
    <w:name w:val="showmorecitations1"/>
    <w:basedOn w:val="a2"/>
    <w:rsid w:val="008739DD"/>
    <w:pPr>
      <w:spacing w:before="100" w:beforeAutospacing="1" w:after="150"/>
    </w:pPr>
    <w:rPr>
      <w:b/>
      <w:bCs/>
      <w:lang w:val="en-US" w:eastAsia="en-US"/>
    </w:rPr>
  </w:style>
  <w:style w:type="character" w:customStyle="1" w:styleId="z-TopofFormChar1">
    <w:name w:val="z-Top of Form Char1"/>
    <w:basedOn w:val="a3"/>
    <w:uiPriority w:val="99"/>
    <w:semiHidden/>
    <w:rsid w:val="008739DD"/>
    <w:rPr>
      <w:rFonts w:ascii="Arial" w:hAnsi="Arial" w:cs="Arial"/>
      <w:vanish/>
      <w:sz w:val="16"/>
      <w:szCs w:val="16"/>
    </w:rPr>
  </w:style>
  <w:style w:type="character" w:customStyle="1" w:styleId="z-BottomofFormChar1">
    <w:name w:val="z-Bottom of Form Char1"/>
    <w:basedOn w:val="a3"/>
    <w:uiPriority w:val="99"/>
    <w:semiHidden/>
    <w:rsid w:val="008739DD"/>
    <w:rPr>
      <w:rFonts w:ascii="Arial" w:hAnsi="Arial" w:cs="Arial"/>
      <w:vanish/>
      <w:sz w:val="16"/>
      <w:szCs w:val="16"/>
    </w:rPr>
  </w:style>
  <w:style w:type="character" w:customStyle="1" w:styleId="fontpicker">
    <w:name w:val="fontpicker"/>
    <w:basedOn w:val="a3"/>
    <w:rsid w:val="008739DD"/>
  </w:style>
  <w:style w:type="character" w:customStyle="1" w:styleId="usefullinkscontainer">
    <w:name w:val="usefullinkscontainer"/>
    <w:basedOn w:val="a3"/>
    <w:rsid w:val="008739DD"/>
  </w:style>
  <w:style w:type="character" w:customStyle="1" w:styleId="separator">
    <w:name w:val="separator"/>
    <w:basedOn w:val="a3"/>
    <w:rsid w:val="008739DD"/>
  </w:style>
  <w:style w:type="character" w:customStyle="1" w:styleId="preferencesbuttoncontainer">
    <w:name w:val="preferencesbuttoncontainer"/>
    <w:basedOn w:val="a3"/>
    <w:rsid w:val="008739DD"/>
  </w:style>
  <w:style w:type="character" w:customStyle="1" w:styleId="advancedsearchbuttoncontainer">
    <w:name w:val="advancedsearchbuttoncontainer"/>
    <w:basedOn w:val="a3"/>
    <w:rsid w:val="008739DD"/>
  </w:style>
  <w:style w:type="character" w:customStyle="1" w:styleId="helpbuttoncontainer">
    <w:name w:val="helpbuttoncontainer"/>
    <w:basedOn w:val="a3"/>
    <w:rsid w:val="008739DD"/>
  </w:style>
  <w:style w:type="character" w:customStyle="1" w:styleId="otherlanguagescontainer">
    <w:name w:val="otherlanguagescontainer"/>
    <w:basedOn w:val="a3"/>
    <w:rsid w:val="008739DD"/>
  </w:style>
  <w:style w:type="character" w:customStyle="1" w:styleId="preferencelabel">
    <w:name w:val="preferencelabel"/>
    <w:basedOn w:val="a3"/>
    <w:rsid w:val="008739DD"/>
  </w:style>
  <w:style w:type="character" w:customStyle="1" w:styleId="filtersshowhidebutton">
    <w:name w:val="filtersshowhidebutton"/>
    <w:basedOn w:val="a3"/>
    <w:rsid w:val="008739DD"/>
  </w:style>
  <w:style w:type="character" w:customStyle="1" w:styleId="expanderandcheckbox">
    <w:name w:val="expanderandcheckbox"/>
    <w:basedOn w:val="a3"/>
    <w:rsid w:val="008739DD"/>
  </w:style>
  <w:style w:type="character" w:customStyle="1" w:styleId="branchexpander">
    <w:name w:val="branchexpander"/>
    <w:basedOn w:val="a3"/>
    <w:rsid w:val="008739DD"/>
  </w:style>
  <w:style w:type="character" w:customStyle="1" w:styleId="branchname">
    <w:name w:val="branchname"/>
    <w:basedOn w:val="a3"/>
    <w:rsid w:val="008739DD"/>
  </w:style>
  <w:style w:type="character" w:customStyle="1" w:styleId="branchcount">
    <w:name w:val="branchcount"/>
    <w:basedOn w:val="a3"/>
    <w:rsid w:val="008739DD"/>
  </w:style>
  <w:style w:type="character" w:customStyle="1" w:styleId="helpiconplaceholder">
    <w:name w:val="helpiconplaceholder"/>
    <w:basedOn w:val="a3"/>
    <w:rsid w:val="008739DD"/>
  </w:style>
  <w:style w:type="character" w:customStyle="1" w:styleId="helpicon">
    <w:name w:val="helpicon"/>
    <w:basedOn w:val="a3"/>
    <w:rsid w:val="008739DD"/>
  </w:style>
  <w:style w:type="character" w:customStyle="1" w:styleId="heading-text">
    <w:name w:val="heading-text"/>
    <w:basedOn w:val="a3"/>
    <w:rsid w:val="008739DD"/>
  </w:style>
  <w:style w:type="character" w:customStyle="1" w:styleId="counttext">
    <w:name w:val="counttext"/>
    <w:basedOn w:val="a3"/>
    <w:rsid w:val="008739DD"/>
  </w:style>
  <w:style w:type="character" w:customStyle="1" w:styleId="resultnumber">
    <w:name w:val="resultnumber"/>
    <w:basedOn w:val="a3"/>
    <w:rsid w:val="008739DD"/>
  </w:style>
  <w:style w:type="character" w:customStyle="1" w:styleId="resultsfoundtext">
    <w:name w:val="resultsfoundtext"/>
    <w:basedOn w:val="a3"/>
    <w:rsid w:val="008739DD"/>
  </w:style>
  <w:style w:type="character" w:customStyle="1" w:styleId="printbutton">
    <w:name w:val="printbutton"/>
    <w:basedOn w:val="a3"/>
    <w:rsid w:val="008739DD"/>
  </w:style>
  <w:style w:type="character" w:customStyle="1" w:styleId="icon">
    <w:name w:val="icon"/>
    <w:basedOn w:val="a3"/>
    <w:rsid w:val="008739DD"/>
  </w:style>
  <w:style w:type="character" w:customStyle="1" w:styleId="icontext">
    <w:name w:val="icontext"/>
    <w:basedOn w:val="a3"/>
    <w:rsid w:val="008739DD"/>
  </w:style>
  <w:style w:type="character" w:customStyle="1" w:styleId="exportbutton">
    <w:name w:val="exportbutton"/>
    <w:basedOn w:val="a3"/>
    <w:rsid w:val="008739DD"/>
  </w:style>
  <w:style w:type="character" w:customStyle="1" w:styleId="sorttitle">
    <w:name w:val="sorttitle"/>
    <w:basedOn w:val="a3"/>
    <w:rsid w:val="008739DD"/>
  </w:style>
  <w:style w:type="character" w:customStyle="1" w:styleId="criteriatitle">
    <w:name w:val="criteriatitle"/>
    <w:basedOn w:val="a3"/>
    <w:rsid w:val="008739DD"/>
  </w:style>
  <w:style w:type="character" w:customStyle="1" w:styleId="criteriavalue">
    <w:name w:val="criteriavalue"/>
    <w:basedOn w:val="a3"/>
    <w:rsid w:val="008739DD"/>
  </w:style>
  <w:style w:type="character" w:customStyle="1" w:styleId="hidden">
    <w:name w:val="hidden"/>
    <w:basedOn w:val="a3"/>
    <w:rsid w:val="008739DD"/>
  </w:style>
  <w:style w:type="character" w:customStyle="1" w:styleId="newword">
    <w:name w:val="newword"/>
    <w:basedOn w:val="a3"/>
    <w:rsid w:val="008739DD"/>
  </w:style>
  <w:style w:type="character" w:customStyle="1" w:styleId="column">
    <w:name w:val="column"/>
    <w:basedOn w:val="a3"/>
    <w:rsid w:val="008739DD"/>
  </w:style>
  <w:style w:type="character" w:customStyle="1" w:styleId="summarytext">
    <w:name w:val="summarytext"/>
    <w:basedOn w:val="a3"/>
    <w:rsid w:val="008739DD"/>
  </w:style>
  <w:style w:type="character" w:customStyle="1" w:styleId="textcolumn">
    <w:name w:val="textcolumn"/>
    <w:basedOn w:val="a3"/>
    <w:rsid w:val="008739DD"/>
  </w:style>
  <w:style w:type="character" w:customStyle="1" w:styleId="more">
    <w:name w:val="more"/>
    <w:basedOn w:val="a3"/>
    <w:rsid w:val="008739DD"/>
  </w:style>
  <w:style w:type="character" w:customStyle="1" w:styleId="fulltext">
    <w:name w:val="fulltext"/>
    <w:basedOn w:val="a3"/>
    <w:rsid w:val="008739DD"/>
  </w:style>
  <w:style w:type="character" w:customStyle="1" w:styleId="summaryblock">
    <w:name w:val="summaryblock"/>
    <w:basedOn w:val="a3"/>
    <w:rsid w:val="008739DD"/>
  </w:style>
  <w:style w:type="character" w:customStyle="1" w:styleId="echr-label2">
    <w:name w:val="echr-label2"/>
    <w:basedOn w:val="a3"/>
    <w:rsid w:val="008739DD"/>
  </w:style>
  <w:style w:type="character" w:customStyle="1" w:styleId="documenturlword">
    <w:name w:val="documenturlword"/>
    <w:basedOn w:val="a3"/>
    <w:rsid w:val="008739DD"/>
  </w:style>
  <w:style w:type="character" w:customStyle="1" w:styleId="input-group-btn">
    <w:name w:val="input-group-btn"/>
    <w:basedOn w:val="a3"/>
    <w:rsid w:val="008739DD"/>
  </w:style>
  <w:style w:type="character" w:customStyle="1" w:styleId="iconcontrols">
    <w:name w:val="iconcontrols"/>
    <w:basedOn w:val="a3"/>
    <w:rsid w:val="008739DD"/>
  </w:style>
  <w:style w:type="character" w:customStyle="1" w:styleId="maximiseicon">
    <w:name w:val="maximiseicon"/>
    <w:basedOn w:val="a3"/>
    <w:rsid w:val="008739DD"/>
  </w:style>
  <w:style w:type="character" w:customStyle="1" w:styleId="minimiseicon">
    <w:name w:val="minimiseicon"/>
    <w:basedOn w:val="a3"/>
    <w:rsid w:val="008739DD"/>
  </w:style>
  <w:style w:type="character" w:customStyle="1" w:styleId="termcontrols">
    <w:name w:val="termcontrols"/>
    <w:basedOn w:val="a3"/>
    <w:rsid w:val="008739DD"/>
  </w:style>
  <w:style w:type="character" w:customStyle="1" w:styleId="termstext">
    <w:name w:val="termstext"/>
    <w:basedOn w:val="a3"/>
    <w:rsid w:val="008739DD"/>
  </w:style>
  <w:style w:type="character" w:customStyle="1" w:styleId="termsword">
    <w:name w:val="termsword"/>
    <w:basedOn w:val="a3"/>
    <w:rsid w:val="008739DD"/>
  </w:style>
  <w:style w:type="character" w:customStyle="1" w:styleId="exacttermonlycontainer">
    <w:name w:val="exacttermonlycontainer"/>
    <w:basedOn w:val="a3"/>
    <w:rsid w:val="008739DD"/>
  </w:style>
  <w:style w:type="character" w:customStyle="1" w:styleId="exacttermonlyphrase">
    <w:name w:val="exacttermonlyphrase"/>
    <w:basedOn w:val="a3"/>
    <w:rsid w:val="008739DD"/>
  </w:style>
  <w:style w:type="paragraph" w:customStyle="1" w:styleId="s57d3aa5">
    <w:name w:val="s57d3aa5"/>
    <w:basedOn w:val="a2"/>
    <w:rsid w:val="008739DD"/>
    <w:pPr>
      <w:spacing w:before="100" w:after="100"/>
      <w:jc w:val="both"/>
    </w:pPr>
    <w:rPr>
      <w:lang w:val="en-US" w:eastAsia="en-US"/>
    </w:rPr>
  </w:style>
  <w:style w:type="paragraph" w:customStyle="1" w:styleId="s4f807e54">
    <w:name w:val="s4f807e54"/>
    <w:basedOn w:val="a2"/>
    <w:rsid w:val="008739DD"/>
    <w:pPr>
      <w:spacing w:before="100" w:beforeAutospacing="1" w:after="100" w:afterAutospacing="1"/>
    </w:pPr>
    <w:rPr>
      <w:rFonts w:ascii="Arial" w:hAnsi="Arial" w:cs="Arial"/>
      <w:sz w:val="18"/>
      <w:szCs w:val="18"/>
      <w:lang w:val="en-US" w:eastAsia="en-US"/>
    </w:rPr>
  </w:style>
  <w:style w:type="paragraph" w:customStyle="1" w:styleId="sb32454bf">
    <w:name w:val="sb32454bf"/>
    <w:basedOn w:val="a2"/>
    <w:rsid w:val="008739DD"/>
    <w:pPr>
      <w:spacing w:before="100" w:beforeAutospacing="1" w:after="100" w:afterAutospacing="1"/>
    </w:pPr>
    <w:rPr>
      <w:rFonts w:ascii="Arial" w:hAnsi="Arial" w:cs="Arial"/>
      <w:color w:val="0000FF"/>
      <w:sz w:val="18"/>
      <w:szCs w:val="18"/>
      <w:lang w:val="en-US" w:eastAsia="en-US"/>
    </w:rPr>
  </w:style>
  <w:style w:type="paragraph" w:customStyle="1" w:styleId="s4f04c895">
    <w:name w:val="s4f04c895"/>
    <w:basedOn w:val="a2"/>
    <w:rsid w:val="008739DD"/>
    <w:pPr>
      <w:spacing w:after="200" w:line="276" w:lineRule="auto"/>
    </w:pPr>
    <w:rPr>
      <w:sz w:val="20"/>
      <w:szCs w:val="20"/>
      <w:lang w:val="en-US" w:eastAsia="en-US"/>
    </w:rPr>
  </w:style>
  <w:style w:type="paragraph" w:customStyle="1" w:styleId="sc1c21756">
    <w:name w:val="sc1c21756"/>
    <w:basedOn w:val="a2"/>
    <w:rsid w:val="008739DD"/>
    <w:pPr>
      <w:pBdr>
        <w:bottom w:val="single" w:sz="12" w:space="1" w:color="000000"/>
      </w:pBdr>
      <w:spacing w:after="200" w:line="276" w:lineRule="auto"/>
    </w:pPr>
    <w:rPr>
      <w:sz w:val="20"/>
      <w:szCs w:val="20"/>
      <w:lang w:val="en-US" w:eastAsia="en-US"/>
    </w:rPr>
  </w:style>
  <w:style w:type="paragraph" w:customStyle="1" w:styleId="s71793b39">
    <w:name w:val="s71793b39"/>
    <w:basedOn w:val="a2"/>
    <w:rsid w:val="008739DD"/>
    <w:pPr>
      <w:spacing w:line="276" w:lineRule="auto"/>
    </w:pPr>
    <w:rPr>
      <w:sz w:val="22"/>
      <w:szCs w:val="22"/>
      <w:lang w:val="en-US" w:eastAsia="en-US"/>
    </w:rPr>
  </w:style>
  <w:style w:type="paragraph" w:customStyle="1" w:styleId="s42fe9b7a">
    <w:name w:val="s42fe9b7a"/>
    <w:basedOn w:val="a2"/>
    <w:rsid w:val="008739DD"/>
    <w:pPr>
      <w:spacing w:line="276" w:lineRule="auto"/>
    </w:pPr>
    <w:rPr>
      <w:sz w:val="20"/>
      <w:szCs w:val="20"/>
      <w:lang w:val="en-US" w:eastAsia="en-US"/>
    </w:rPr>
  </w:style>
  <w:style w:type="paragraph" w:customStyle="1" w:styleId="s36b6bef6">
    <w:name w:val="s36b6bef6"/>
    <w:basedOn w:val="a2"/>
    <w:rsid w:val="008739DD"/>
    <w:pPr>
      <w:spacing w:after="200" w:line="276" w:lineRule="auto"/>
    </w:pPr>
    <w:rPr>
      <w:sz w:val="22"/>
      <w:szCs w:val="22"/>
      <w:lang w:val="en-US" w:eastAsia="en-US"/>
    </w:rPr>
  </w:style>
  <w:style w:type="paragraph" w:customStyle="1" w:styleId="s454e4318">
    <w:name w:val="s454e4318"/>
    <w:basedOn w:val="a2"/>
    <w:rsid w:val="008739DD"/>
    <w:pPr>
      <w:spacing w:after="200" w:line="276" w:lineRule="auto"/>
      <w:jc w:val="both"/>
    </w:pPr>
    <w:rPr>
      <w:sz w:val="22"/>
      <w:szCs w:val="22"/>
      <w:lang w:val="en-US" w:eastAsia="en-US"/>
    </w:rPr>
  </w:style>
  <w:style w:type="paragraph" w:customStyle="1" w:styleId="sef933977">
    <w:name w:val="sef933977"/>
    <w:basedOn w:val="a2"/>
    <w:rsid w:val="008739DD"/>
    <w:pPr>
      <w:spacing w:after="200" w:line="276" w:lineRule="auto"/>
      <w:jc w:val="both"/>
    </w:pPr>
    <w:rPr>
      <w:sz w:val="20"/>
      <w:szCs w:val="20"/>
      <w:lang w:val="en-US" w:eastAsia="en-US"/>
    </w:rPr>
  </w:style>
  <w:style w:type="paragraph" w:customStyle="1" w:styleId="s52c23de3">
    <w:name w:val="s52c23de3"/>
    <w:basedOn w:val="a2"/>
    <w:rsid w:val="008739DD"/>
    <w:pPr>
      <w:spacing w:before="100" w:beforeAutospacing="1" w:after="100" w:afterAutospacing="1"/>
    </w:pPr>
    <w:rPr>
      <w:sz w:val="14"/>
      <w:szCs w:val="14"/>
      <w:lang w:val="en-US" w:eastAsia="en-US"/>
    </w:rPr>
  </w:style>
  <w:style w:type="paragraph" w:customStyle="1" w:styleId="sdf9cc1c6">
    <w:name w:val="sdf9cc1c6"/>
    <w:basedOn w:val="a2"/>
    <w:rsid w:val="008739DD"/>
    <w:pPr>
      <w:spacing w:after="200" w:line="276" w:lineRule="auto"/>
      <w:ind w:left="1080" w:hanging="720"/>
      <w:jc w:val="both"/>
    </w:pPr>
    <w:rPr>
      <w:sz w:val="22"/>
      <w:szCs w:val="22"/>
      <w:lang w:val="en-US" w:eastAsia="en-US"/>
    </w:rPr>
  </w:style>
  <w:style w:type="paragraph" w:customStyle="1" w:styleId="se9d49a4b">
    <w:name w:val="se9d49a4b"/>
    <w:basedOn w:val="a2"/>
    <w:rsid w:val="008739DD"/>
    <w:pPr>
      <w:spacing w:after="200" w:line="276" w:lineRule="auto"/>
      <w:ind w:left="720"/>
      <w:jc w:val="both"/>
    </w:pPr>
    <w:rPr>
      <w:sz w:val="22"/>
      <w:szCs w:val="22"/>
      <w:lang w:val="en-US" w:eastAsia="en-US"/>
    </w:rPr>
  </w:style>
  <w:style w:type="paragraph" w:customStyle="1" w:styleId="sc3b45b0f">
    <w:name w:val="sc3b45b0f"/>
    <w:basedOn w:val="a2"/>
    <w:rsid w:val="008739DD"/>
    <w:pPr>
      <w:spacing w:line="276" w:lineRule="auto"/>
      <w:ind w:left="1440" w:hanging="360"/>
      <w:jc w:val="both"/>
    </w:pPr>
    <w:rPr>
      <w:sz w:val="22"/>
      <w:szCs w:val="22"/>
      <w:lang w:val="en-US" w:eastAsia="en-US"/>
    </w:rPr>
  </w:style>
  <w:style w:type="paragraph" w:customStyle="1" w:styleId="s356ade72">
    <w:name w:val="s356ade72"/>
    <w:basedOn w:val="a2"/>
    <w:rsid w:val="008739DD"/>
    <w:pPr>
      <w:spacing w:before="100" w:beforeAutospacing="1" w:after="100" w:afterAutospacing="1"/>
    </w:pPr>
    <w:rPr>
      <w:rFonts w:ascii="Sylfaen" w:hAnsi="Sylfaen"/>
      <w:sz w:val="22"/>
      <w:szCs w:val="22"/>
      <w:lang w:val="en-US" w:eastAsia="en-US"/>
    </w:rPr>
  </w:style>
  <w:style w:type="paragraph" w:customStyle="1" w:styleId="sa6625560">
    <w:name w:val="sa6625560"/>
    <w:basedOn w:val="a2"/>
    <w:rsid w:val="008739DD"/>
    <w:pPr>
      <w:spacing w:line="276" w:lineRule="auto"/>
      <w:ind w:left="1440"/>
      <w:jc w:val="both"/>
    </w:pPr>
    <w:rPr>
      <w:sz w:val="22"/>
      <w:szCs w:val="22"/>
      <w:lang w:val="en-US" w:eastAsia="en-US"/>
    </w:rPr>
  </w:style>
  <w:style w:type="paragraph" w:customStyle="1" w:styleId="s10455467">
    <w:name w:val="s10455467"/>
    <w:basedOn w:val="a2"/>
    <w:rsid w:val="008739DD"/>
    <w:pPr>
      <w:spacing w:after="200" w:line="276" w:lineRule="auto"/>
      <w:ind w:left="1080"/>
      <w:jc w:val="both"/>
    </w:pPr>
    <w:rPr>
      <w:sz w:val="22"/>
      <w:szCs w:val="22"/>
      <w:lang w:val="en-US" w:eastAsia="en-US"/>
    </w:rPr>
  </w:style>
  <w:style w:type="paragraph" w:customStyle="1" w:styleId="sb988959f">
    <w:name w:val="sb988959f"/>
    <w:basedOn w:val="a2"/>
    <w:rsid w:val="008739DD"/>
    <w:pPr>
      <w:spacing w:before="100" w:beforeAutospacing="1" w:after="100" w:afterAutospacing="1"/>
    </w:pPr>
    <w:rPr>
      <w:rFonts w:ascii="Arial" w:hAnsi="Arial" w:cs="Arial"/>
      <w:color w:val="0000FF"/>
      <w:sz w:val="22"/>
      <w:szCs w:val="22"/>
      <w:u w:val="single"/>
      <w:lang w:val="en-US" w:eastAsia="en-US"/>
    </w:rPr>
  </w:style>
  <w:style w:type="paragraph" w:customStyle="1" w:styleId="seabe9938">
    <w:name w:val="seabe9938"/>
    <w:basedOn w:val="a2"/>
    <w:rsid w:val="008739DD"/>
    <w:pPr>
      <w:pBdr>
        <w:bottom w:val="single" w:sz="8" w:space="1" w:color="000000"/>
      </w:pBdr>
      <w:spacing w:after="200" w:line="276" w:lineRule="auto"/>
    </w:pPr>
    <w:rPr>
      <w:sz w:val="22"/>
      <w:szCs w:val="22"/>
      <w:lang w:val="en-US" w:eastAsia="en-US"/>
    </w:rPr>
  </w:style>
  <w:style w:type="paragraph" w:customStyle="1" w:styleId="s21272a1f">
    <w:name w:val="s21272a1f"/>
    <w:basedOn w:val="a2"/>
    <w:rsid w:val="008739DD"/>
    <w:pPr>
      <w:spacing w:line="276" w:lineRule="auto"/>
      <w:jc w:val="both"/>
    </w:pPr>
    <w:rPr>
      <w:sz w:val="22"/>
      <w:szCs w:val="22"/>
      <w:lang w:val="en-US" w:eastAsia="en-US"/>
    </w:rPr>
  </w:style>
  <w:style w:type="paragraph" w:customStyle="1" w:styleId="citationcontainerheader2">
    <w:name w:val="citationcontainerheader2"/>
    <w:basedOn w:val="a2"/>
    <w:rsid w:val="008739DD"/>
    <w:pPr>
      <w:spacing w:before="100" w:beforeAutospacing="1" w:after="150"/>
    </w:pPr>
    <w:rPr>
      <w:b/>
      <w:bCs/>
      <w:sz w:val="18"/>
      <w:szCs w:val="18"/>
      <w:lang w:val="en-US" w:eastAsia="en-US"/>
    </w:rPr>
  </w:style>
  <w:style w:type="paragraph" w:customStyle="1" w:styleId="citationsheader2">
    <w:name w:val="citationsheader2"/>
    <w:basedOn w:val="a2"/>
    <w:rsid w:val="008739DD"/>
    <w:pPr>
      <w:spacing w:before="100" w:beforeAutospacing="1" w:after="150"/>
    </w:pPr>
    <w:rPr>
      <w:b/>
      <w:bCs/>
      <w:sz w:val="18"/>
      <w:szCs w:val="18"/>
      <w:lang w:val="en-US" w:eastAsia="en-US"/>
    </w:rPr>
  </w:style>
  <w:style w:type="paragraph" w:customStyle="1" w:styleId="amount-of-citations2">
    <w:name w:val="amount-of-citations2"/>
    <w:basedOn w:val="a2"/>
    <w:rsid w:val="008739DD"/>
    <w:pPr>
      <w:shd w:val="clear" w:color="auto" w:fill="BFBFBF"/>
      <w:spacing w:before="100" w:beforeAutospacing="1" w:after="100" w:afterAutospacing="1"/>
    </w:pPr>
    <w:rPr>
      <w:b/>
      <w:bCs/>
      <w:color w:val="000000"/>
      <w:lang w:val="en-US" w:eastAsia="en-US"/>
    </w:rPr>
  </w:style>
  <w:style w:type="paragraph" w:customStyle="1" w:styleId="echr-label3">
    <w:name w:val="echr-label3"/>
    <w:basedOn w:val="a2"/>
    <w:rsid w:val="008739DD"/>
    <w:pPr>
      <w:spacing w:before="100" w:beforeAutospacing="1" w:after="100" w:afterAutospacing="1"/>
    </w:pPr>
    <w:rPr>
      <w:color w:val="FFFFFF"/>
      <w:lang w:val="en-US" w:eastAsia="en-US"/>
    </w:rPr>
  </w:style>
  <w:style w:type="paragraph" w:customStyle="1" w:styleId="echr-label-key-case2">
    <w:name w:val="echr-label-key-case2"/>
    <w:basedOn w:val="a2"/>
    <w:rsid w:val="008739DD"/>
    <w:pPr>
      <w:shd w:val="clear" w:color="auto" w:fill="006EB8"/>
      <w:spacing w:before="100" w:beforeAutospacing="1" w:after="100" w:afterAutospacing="1"/>
    </w:pPr>
    <w:rPr>
      <w:lang w:val="en-US" w:eastAsia="en-US"/>
    </w:rPr>
  </w:style>
  <w:style w:type="paragraph" w:customStyle="1" w:styleId="documentlogocontainer2">
    <w:name w:val="documentlogocontainer2"/>
    <w:basedOn w:val="a2"/>
    <w:rsid w:val="008739DD"/>
    <w:pPr>
      <w:spacing w:before="100" w:beforeAutospacing="1" w:after="100" w:afterAutospacing="1"/>
      <w:jc w:val="center"/>
    </w:pPr>
    <w:rPr>
      <w:lang w:val="en-US" w:eastAsia="en-US"/>
    </w:rPr>
  </w:style>
  <w:style w:type="paragraph" w:customStyle="1" w:styleId="citationscontainer2">
    <w:name w:val="citationscontainer2"/>
    <w:basedOn w:val="a2"/>
    <w:rsid w:val="008739DD"/>
    <w:pPr>
      <w:spacing w:before="100" w:beforeAutospacing="1" w:after="100" w:afterAutospacing="1"/>
    </w:pPr>
    <w:rPr>
      <w:lang w:val="en-US" w:eastAsia="en-US"/>
    </w:rPr>
  </w:style>
  <w:style w:type="paragraph" w:customStyle="1" w:styleId="casename3">
    <w:name w:val="casename3"/>
    <w:basedOn w:val="a2"/>
    <w:rsid w:val="008739DD"/>
    <w:pPr>
      <w:spacing w:before="100" w:beforeAutospacing="1" w:after="100" w:afterAutospacing="1"/>
    </w:pPr>
    <w:rPr>
      <w:lang w:val="en-US" w:eastAsia="en-US"/>
    </w:rPr>
  </w:style>
  <w:style w:type="paragraph" w:customStyle="1" w:styleId="casename4">
    <w:name w:val="casename4"/>
    <w:basedOn w:val="a2"/>
    <w:rsid w:val="008739DD"/>
    <w:pPr>
      <w:spacing w:before="100" w:beforeAutospacing="1" w:after="100" w:afterAutospacing="1"/>
    </w:pPr>
    <w:rPr>
      <w:lang w:val="en-US" w:eastAsia="en-US"/>
    </w:rPr>
  </w:style>
  <w:style w:type="paragraph" w:customStyle="1" w:styleId="showmorecitations2">
    <w:name w:val="showmorecitations2"/>
    <w:basedOn w:val="a2"/>
    <w:rsid w:val="008739DD"/>
    <w:pPr>
      <w:spacing w:before="100" w:beforeAutospacing="1" w:after="150"/>
    </w:pPr>
    <w:rPr>
      <w:b/>
      <w:bCs/>
      <w:lang w:val="en-US" w:eastAsia="en-US"/>
    </w:rPr>
  </w:style>
  <w:style w:type="character" w:customStyle="1" w:styleId="s4f807e541">
    <w:name w:val="s4f807e541"/>
    <w:basedOn w:val="a3"/>
    <w:rsid w:val="008739DD"/>
    <w:rPr>
      <w:rFonts w:ascii="Arial" w:hAnsi="Arial" w:cs="Arial" w:hint="default"/>
      <w:sz w:val="18"/>
      <w:szCs w:val="18"/>
    </w:rPr>
  </w:style>
  <w:style w:type="character" w:customStyle="1" w:styleId="sb32454bf1">
    <w:name w:val="sb32454bf1"/>
    <w:basedOn w:val="a3"/>
    <w:rsid w:val="008739DD"/>
    <w:rPr>
      <w:rFonts w:ascii="Arial" w:hAnsi="Arial" w:cs="Arial" w:hint="default"/>
      <w:color w:val="0000FF"/>
      <w:sz w:val="18"/>
      <w:szCs w:val="18"/>
    </w:rPr>
  </w:style>
  <w:style w:type="character" w:customStyle="1" w:styleId="sfbbfee581">
    <w:name w:val="sfbbfee581"/>
    <w:basedOn w:val="a3"/>
    <w:rsid w:val="008739DD"/>
    <w:rPr>
      <w:rFonts w:ascii="Arial" w:hAnsi="Arial" w:cs="Arial" w:hint="default"/>
      <w:sz w:val="20"/>
      <w:szCs w:val="20"/>
    </w:rPr>
  </w:style>
  <w:style w:type="character" w:customStyle="1" w:styleId="sb6c4b58f1">
    <w:name w:val="sb6c4b58f1"/>
    <w:basedOn w:val="a3"/>
    <w:rsid w:val="008739DD"/>
    <w:rPr>
      <w:rFonts w:ascii="Arial" w:hAnsi="Arial" w:cs="Arial" w:hint="default"/>
      <w:b/>
      <w:bCs/>
      <w:sz w:val="22"/>
      <w:szCs w:val="22"/>
    </w:rPr>
  </w:style>
  <w:style w:type="character" w:customStyle="1" w:styleId="sae070d1d1">
    <w:name w:val="sae070d1d1"/>
    <w:basedOn w:val="a3"/>
    <w:rsid w:val="008739DD"/>
    <w:rPr>
      <w:rFonts w:ascii="Arial" w:hAnsi="Arial" w:cs="Arial" w:hint="default"/>
      <w:sz w:val="22"/>
      <w:szCs w:val="22"/>
    </w:rPr>
  </w:style>
  <w:style w:type="character" w:customStyle="1" w:styleId="s2359e37b1">
    <w:name w:val="s2359e37b1"/>
    <w:basedOn w:val="a3"/>
    <w:rsid w:val="008739DD"/>
    <w:rPr>
      <w:rFonts w:ascii="Arial" w:hAnsi="Arial" w:cs="Arial" w:hint="default"/>
      <w:i/>
      <w:iCs/>
      <w:sz w:val="22"/>
      <w:szCs w:val="22"/>
    </w:rPr>
  </w:style>
  <w:style w:type="character" w:customStyle="1" w:styleId="sdfc50a6a1">
    <w:name w:val="sdfc50a6a1"/>
    <w:basedOn w:val="a3"/>
    <w:rsid w:val="008739DD"/>
    <w:rPr>
      <w:rFonts w:ascii="Arial" w:hAnsi="Arial" w:cs="Arial" w:hint="default"/>
      <w:b/>
      <w:bCs/>
      <w:sz w:val="20"/>
      <w:szCs w:val="20"/>
    </w:rPr>
  </w:style>
  <w:style w:type="character" w:customStyle="1" w:styleId="s52c23de31">
    <w:name w:val="s52c23de31"/>
    <w:basedOn w:val="a3"/>
    <w:rsid w:val="008739DD"/>
    <w:rPr>
      <w:rFonts w:ascii="Times New Roman" w:hAnsi="Times New Roman" w:cs="Times New Roman" w:hint="default"/>
      <w:sz w:val="14"/>
      <w:szCs w:val="14"/>
    </w:rPr>
  </w:style>
  <w:style w:type="character" w:customStyle="1" w:styleId="s356ade721">
    <w:name w:val="s356ade721"/>
    <w:basedOn w:val="a3"/>
    <w:rsid w:val="008739DD"/>
    <w:rPr>
      <w:rFonts w:ascii="Sylfaen" w:hAnsi="Sylfaen" w:hint="default"/>
      <w:sz w:val="22"/>
      <w:szCs w:val="22"/>
    </w:rPr>
  </w:style>
  <w:style w:type="character" w:customStyle="1" w:styleId="sb988959f1">
    <w:name w:val="sb988959f1"/>
    <w:basedOn w:val="a3"/>
    <w:rsid w:val="008739DD"/>
    <w:rPr>
      <w:rFonts w:ascii="Arial" w:hAnsi="Arial" w:cs="Arial" w:hint="default"/>
      <w:color w:val="0000FF"/>
      <w:sz w:val="22"/>
      <w:szCs w:val="22"/>
      <w:u w:val="single"/>
    </w:rPr>
  </w:style>
  <w:style w:type="character" w:customStyle="1" w:styleId="s1a844bc01">
    <w:name w:val="s1a844bc01"/>
    <w:basedOn w:val="a3"/>
    <w:rsid w:val="008739DD"/>
    <w:rPr>
      <w:rFonts w:ascii="Arial" w:hAnsi="Arial" w:cs="Arial" w:hint="default"/>
      <w:i/>
      <w:iCs/>
      <w:sz w:val="20"/>
      <w:szCs w:val="20"/>
    </w:rPr>
  </w:style>
  <w:style w:type="character" w:customStyle="1" w:styleId="countryname">
    <w:name w:val="countryname"/>
    <w:basedOn w:val="a3"/>
    <w:rsid w:val="008739DD"/>
  </w:style>
  <w:style w:type="character" w:customStyle="1" w:styleId="here">
    <w:name w:val="here"/>
    <w:basedOn w:val="a3"/>
    <w:rsid w:val="008739DD"/>
  </w:style>
  <w:style w:type="paragraph" w:customStyle="1" w:styleId="sacdd0019">
    <w:name w:val="sacdd0019"/>
    <w:basedOn w:val="a2"/>
    <w:rsid w:val="008739DD"/>
    <w:pPr>
      <w:spacing w:after="200" w:line="276" w:lineRule="auto"/>
    </w:pPr>
    <w:rPr>
      <w:sz w:val="18"/>
      <w:szCs w:val="18"/>
      <w:lang w:val="en-US" w:eastAsia="en-US"/>
    </w:rPr>
  </w:style>
  <w:style w:type="paragraph" w:customStyle="1" w:styleId="sa6e3aa0a">
    <w:name w:val="sa6e3aa0a"/>
    <w:basedOn w:val="a2"/>
    <w:rsid w:val="008739DD"/>
    <w:pPr>
      <w:spacing w:before="100" w:beforeAutospacing="1" w:after="100" w:afterAutospacing="1"/>
    </w:pPr>
    <w:rPr>
      <w:rFonts w:ascii="Arial" w:hAnsi="Arial" w:cs="Arial"/>
      <w:color w:val="0000FF"/>
      <w:sz w:val="18"/>
      <w:szCs w:val="18"/>
      <w:u w:val="single"/>
      <w:lang w:val="en-US" w:eastAsia="en-US"/>
    </w:rPr>
  </w:style>
  <w:style w:type="paragraph" w:customStyle="1" w:styleId="s4c939d06">
    <w:name w:val="s4c939d06"/>
    <w:basedOn w:val="a2"/>
    <w:rsid w:val="008739DD"/>
    <w:pPr>
      <w:spacing w:before="100" w:beforeAutospacing="1" w:after="100" w:afterAutospacing="1"/>
    </w:pPr>
    <w:rPr>
      <w:color w:val="000000"/>
      <w:lang w:val="en-US" w:eastAsia="en-US"/>
    </w:rPr>
  </w:style>
  <w:style w:type="paragraph" w:customStyle="1" w:styleId="sbeb5ea4c">
    <w:name w:val="sbeb5ea4c"/>
    <w:basedOn w:val="a2"/>
    <w:rsid w:val="008739DD"/>
    <w:pPr>
      <w:spacing w:after="200" w:line="276" w:lineRule="auto"/>
      <w:jc w:val="center"/>
    </w:pPr>
    <w:rPr>
      <w:lang w:val="en-US" w:eastAsia="en-US"/>
    </w:rPr>
  </w:style>
  <w:style w:type="paragraph" w:customStyle="1" w:styleId="s3deb118f">
    <w:name w:val="s3deb118f"/>
    <w:basedOn w:val="a2"/>
    <w:rsid w:val="008739DD"/>
    <w:pPr>
      <w:spacing w:after="200" w:line="276" w:lineRule="auto"/>
      <w:jc w:val="center"/>
    </w:pPr>
    <w:rPr>
      <w:sz w:val="22"/>
      <w:szCs w:val="22"/>
      <w:lang w:val="en-US" w:eastAsia="en-US"/>
    </w:rPr>
  </w:style>
  <w:style w:type="paragraph" w:customStyle="1" w:styleId="sadedc754">
    <w:name w:val="sadedc754"/>
    <w:basedOn w:val="a2"/>
    <w:rsid w:val="008739DD"/>
    <w:pPr>
      <w:spacing w:line="276" w:lineRule="auto"/>
      <w:jc w:val="center"/>
    </w:pPr>
    <w:rPr>
      <w:sz w:val="16"/>
      <w:szCs w:val="16"/>
      <w:lang w:val="en-US" w:eastAsia="en-US"/>
    </w:rPr>
  </w:style>
  <w:style w:type="paragraph" w:customStyle="1" w:styleId="s789e6edf">
    <w:name w:val="s789e6edf"/>
    <w:basedOn w:val="a2"/>
    <w:rsid w:val="008739DD"/>
    <w:pPr>
      <w:spacing w:before="100" w:beforeAutospacing="1" w:after="100" w:afterAutospacing="1"/>
    </w:pPr>
    <w:rPr>
      <w:rFonts w:ascii="Arial" w:hAnsi="Arial" w:cs="Arial"/>
      <w:i/>
      <w:iCs/>
      <w:sz w:val="16"/>
      <w:szCs w:val="16"/>
      <w:lang w:val="en-US" w:eastAsia="en-US"/>
    </w:rPr>
  </w:style>
  <w:style w:type="paragraph" w:customStyle="1" w:styleId="sf1bce872">
    <w:name w:val="sf1bce872"/>
    <w:basedOn w:val="a2"/>
    <w:rsid w:val="008739DD"/>
    <w:pPr>
      <w:spacing w:before="240" w:after="200" w:line="276" w:lineRule="auto"/>
      <w:jc w:val="both"/>
    </w:pPr>
    <w:rPr>
      <w:lang w:val="en-US" w:eastAsia="en-US"/>
    </w:rPr>
  </w:style>
  <w:style w:type="paragraph" w:customStyle="1" w:styleId="sdf743339">
    <w:name w:val="sdf743339"/>
    <w:basedOn w:val="a2"/>
    <w:rsid w:val="008739DD"/>
    <w:pPr>
      <w:spacing w:after="200" w:line="276" w:lineRule="auto"/>
      <w:jc w:val="both"/>
    </w:pPr>
    <w:rPr>
      <w:lang w:val="en-US" w:eastAsia="en-US"/>
    </w:rPr>
  </w:style>
  <w:style w:type="paragraph" w:customStyle="1" w:styleId="sa214ee2">
    <w:name w:val="sa214ee2"/>
    <w:basedOn w:val="a2"/>
    <w:rsid w:val="008739DD"/>
    <w:pPr>
      <w:spacing w:line="276" w:lineRule="auto"/>
      <w:jc w:val="both"/>
    </w:pPr>
    <w:rPr>
      <w:lang w:val="en-US" w:eastAsia="en-US"/>
    </w:rPr>
  </w:style>
  <w:style w:type="paragraph" w:customStyle="1" w:styleId="sbd446e12">
    <w:name w:val="sbd446e12"/>
    <w:basedOn w:val="a2"/>
    <w:rsid w:val="008739DD"/>
    <w:rPr>
      <w:lang w:val="en-US" w:eastAsia="en-US"/>
    </w:rPr>
  </w:style>
  <w:style w:type="paragraph" w:customStyle="1" w:styleId="s198ccf78">
    <w:name w:val="s198ccf78"/>
    <w:basedOn w:val="a2"/>
    <w:rsid w:val="008739DD"/>
    <w:pPr>
      <w:spacing w:line="276" w:lineRule="auto"/>
      <w:ind w:left="709"/>
      <w:jc w:val="both"/>
    </w:pPr>
    <w:rPr>
      <w:rFonts w:ascii="Arial" w:hAnsi="Arial" w:cs="Arial"/>
      <w:lang w:val="en-US" w:eastAsia="en-US"/>
    </w:rPr>
  </w:style>
  <w:style w:type="paragraph" w:customStyle="1" w:styleId="sa1a55e6a">
    <w:name w:val="sa1a55e6a"/>
    <w:basedOn w:val="a2"/>
    <w:rsid w:val="008739DD"/>
    <w:pPr>
      <w:spacing w:line="276" w:lineRule="auto"/>
      <w:ind w:left="660"/>
      <w:jc w:val="both"/>
    </w:pPr>
    <w:rPr>
      <w:rFonts w:ascii="Arial" w:hAnsi="Arial" w:cs="Arial"/>
      <w:lang w:val="en-US" w:eastAsia="en-US"/>
    </w:rPr>
  </w:style>
  <w:style w:type="paragraph" w:customStyle="1" w:styleId="s1c34d315">
    <w:name w:val="s1c34d315"/>
    <w:basedOn w:val="a2"/>
    <w:rsid w:val="008739DD"/>
    <w:pPr>
      <w:spacing w:line="276" w:lineRule="auto"/>
      <w:ind w:left="720"/>
      <w:jc w:val="both"/>
    </w:pPr>
    <w:rPr>
      <w:lang w:val="en-US" w:eastAsia="en-US"/>
    </w:rPr>
  </w:style>
  <w:style w:type="paragraph" w:customStyle="1" w:styleId="s4f2e50da">
    <w:name w:val="s4f2e50da"/>
    <w:basedOn w:val="a2"/>
    <w:rsid w:val="008739DD"/>
    <w:pPr>
      <w:spacing w:before="100" w:beforeAutospacing="1" w:after="100" w:afterAutospacing="1"/>
    </w:pPr>
    <w:rPr>
      <w:lang w:val="en-US" w:eastAsia="en-US"/>
    </w:rPr>
  </w:style>
  <w:style w:type="paragraph" w:customStyle="1" w:styleId="s326774a2">
    <w:name w:val="s326774a2"/>
    <w:basedOn w:val="a2"/>
    <w:rsid w:val="008739DD"/>
    <w:pPr>
      <w:spacing w:before="100" w:beforeAutospacing="1" w:after="100" w:afterAutospacing="1"/>
    </w:pPr>
    <w:rPr>
      <w:lang w:val="en-US" w:eastAsia="en-US"/>
    </w:rPr>
  </w:style>
  <w:style w:type="paragraph" w:customStyle="1" w:styleId="sd5ea30d7">
    <w:name w:val="sd5ea30d7"/>
    <w:basedOn w:val="a2"/>
    <w:rsid w:val="008739DD"/>
    <w:pPr>
      <w:spacing w:before="100" w:beforeAutospacing="1" w:after="100" w:afterAutospacing="1"/>
    </w:pPr>
    <w:rPr>
      <w:lang w:val="en-US" w:eastAsia="en-US"/>
    </w:rPr>
  </w:style>
  <w:style w:type="paragraph" w:customStyle="1" w:styleId="s7bc41937">
    <w:name w:val="s7bc41937"/>
    <w:basedOn w:val="a2"/>
    <w:rsid w:val="008739DD"/>
    <w:pPr>
      <w:spacing w:before="100" w:beforeAutospacing="1" w:after="100" w:afterAutospacing="1"/>
    </w:pPr>
    <w:rPr>
      <w:lang w:val="en-US" w:eastAsia="en-US"/>
    </w:rPr>
  </w:style>
  <w:style w:type="paragraph" w:customStyle="1" w:styleId="sb243b778">
    <w:name w:val="sb243b778"/>
    <w:basedOn w:val="a2"/>
    <w:rsid w:val="008739DD"/>
    <w:pPr>
      <w:spacing w:line="276" w:lineRule="auto"/>
      <w:ind w:left="931"/>
      <w:jc w:val="both"/>
    </w:pPr>
    <w:rPr>
      <w:rFonts w:ascii="Arial" w:hAnsi="Arial" w:cs="Arial"/>
      <w:lang w:val="en-US" w:eastAsia="en-US"/>
    </w:rPr>
  </w:style>
  <w:style w:type="paragraph" w:customStyle="1" w:styleId="sf5105cfc">
    <w:name w:val="sf5105cfc"/>
    <w:basedOn w:val="a2"/>
    <w:rsid w:val="008739DD"/>
    <w:pPr>
      <w:spacing w:line="276" w:lineRule="auto"/>
      <w:ind w:left="993"/>
      <w:jc w:val="both"/>
    </w:pPr>
    <w:rPr>
      <w:lang w:val="en-US" w:eastAsia="en-US"/>
    </w:rPr>
  </w:style>
  <w:style w:type="paragraph" w:customStyle="1" w:styleId="sdd5a6810">
    <w:name w:val="sdd5a6810"/>
    <w:basedOn w:val="a2"/>
    <w:rsid w:val="008739DD"/>
    <w:pPr>
      <w:spacing w:line="276" w:lineRule="auto"/>
      <w:ind w:left="660"/>
    </w:pPr>
    <w:rPr>
      <w:rFonts w:ascii="Arial" w:hAnsi="Arial" w:cs="Arial"/>
      <w:lang w:val="en-US" w:eastAsia="en-US"/>
    </w:rPr>
  </w:style>
  <w:style w:type="paragraph" w:customStyle="1" w:styleId="sf6df8bc">
    <w:name w:val="sf6df8bc"/>
    <w:basedOn w:val="a2"/>
    <w:rsid w:val="008739DD"/>
    <w:pPr>
      <w:spacing w:line="276" w:lineRule="auto"/>
      <w:ind w:left="720"/>
      <w:jc w:val="both"/>
    </w:pPr>
    <w:rPr>
      <w:rFonts w:ascii="Arial" w:hAnsi="Arial" w:cs="Arial"/>
      <w:lang w:val="en-US" w:eastAsia="en-US"/>
    </w:rPr>
  </w:style>
  <w:style w:type="paragraph" w:customStyle="1" w:styleId="s24a68fd9">
    <w:name w:val="s24a68fd9"/>
    <w:basedOn w:val="a2"/>
    <w:rsid w:val="008739DD"/>
    <w:pPr>
      <w:spacing w:after="200" w:line="276" w:lineRule="auto"/>
      <w:ind w:left="1020"/>
      <w:jc w:val="both"/>
    </w:pPr>
    <w:rPr>
      <w:rFonts w:ascii="Arial" w:hAnsi="Arial" w:cs="Arial"/>
      <w:b/>
      <w:bCs/>
      <w:lang w:val="en-US" w:eastAsia="en-US"/>
    </w:rPr>
  </w:style>
  <w:style w:type="paragraph" w:customStyle="1" w:styleId="s2afb20d9">
    <w:name w:val="s2afb20d9"/>
    <w:basedOn w:val="a2"/>
    <w:rsid w:val="008739DD"/>
    <w:pPr>
      <w:spacing w:after="200" w:line="276" w:lineRule="auto"/>
      <w:ind w:firstLine="720"/>
      <w:jc w:val="both"/>
    </w:pPr>
    <w:rPr>
      <w:lang w:val="en-US" w:eastAsia="en-US"/>
    </w:rPr>
  </w:style>
  <w:style w:type="paragraph" w:customStyle="1" w:styleId="sf06896d7">
    <w:name w:val="sf06896d7"/>
    <w:basedOn w:val="a2"/>
    <w:rsid w:val="008739DD"/>
    <w:pPr>
      <w:spacing w:after="200" w:line="276" w:lineRule="auto"/>
      <w:ind w:left="720"/>
      <w:jc w:val="both"/>
    </w:pPr>
    <w:rPr>
      <w:rFonts w:ascii="Arial" w:hAnsi="Arial" w:cs="Arial"/>
      <w:lang w:val="en-US" w:eastAsia="en-US"/>
    </w:rPr>
  </w:style>
  <w:style w:type="paragraph" w:customStyle="1" w:styleId="sa5d04042">
    <w:name w:val="sa5d04042"/>
    <w:basedOn w:val="a2"/>
    <w:rsid w:val="008739DD"/>
    <w:pPr>
      <w:spacing w:line="276" w:lineRule="auto"/>
      <w:ind w:left="660"/>
      <w:jc w:val="both"/>
    </w:pPr>
    <w:rPr>
      <w:rFonts w:ascii="Arial" w:hAnsi="Arial" w:cs="Arial"/>
      <w:i/>
      <w:iCs/>
      <w:lang w:val="en-US" w:eastAsia="en-US"/>
    </w:rPr>
  </w:style>
  <w:style w:type="paragraph" w:customStyle="1" w:styleId="s6f54f472">
    <w:name w:val="s6f54f472"/>
    <w:basedOn w:val="a2"/>
    <w:rsid w:val="008739DD"/>
    <w:pPr>
      <w:spacing w:line="276" w:lineRule="auto"/>
      <w:ind w:left="1020"/>
      <w:jc w:val="both"/>
    </w:pPr>
    <w:rPr>
      <w:rFonts w:ascii="Arial" w:hAnsi="Arial" w:cs="Arial"/>
      <w:i/>
      <w:iCs/>
      <w:lang w:val="en-US" w:eastAsia="en-US"/>
    </w:rPr>
  </w:style>
  <w:style w:type="paragraph" w:customStyle="1" w:styleId="s852772d8">
    <w:name w:val="s852772d8"/>
    <w:basedOn w:val="a2"/>
    <w:rsid w:val="008739DD"/>
    <w:pPr>
      <w:spacing w:line="276" w:lineRule="auto"/>
      <w:ind w:left="1080" w:hanging="360"/>
      <w:jc w:val="both"/>
    </w:pPr>
    <w:rPr>
      <w:lang w:val="en-US" w:eastAsia="en-US"/>
    </w:rPr>
  </w:style>
  <w:style w:type="paragraph" w:customStyle="1" w:styleId="s403d6237">
    <w:name w:val="s403d6237"/>
    <w:basedOn w:val="a2"/>
    <w:rsid w:val="008739DD"/>
    <w:pPr>
      <w:spacing w:before="100" w:beforeAutospacing="1" w:after="100" w:afterAutospacing="1"/>
    </w:pPr>
    <w:rPr>
      <w:rFonts w:ascii="Sylfaen" w:hAnsi="Sylfaen"/>
      <w:lang w:val="en-US" w:eastAsia="en-US"/>
    </w:rPr>
  </w:style>
  <w:style w:type="paragraph" w:customStyle="1" w:styleId="s70dd21b0">
    <w:name w:val="s70dd21b0"/>
    <w:basedOn w:val="a2"/>
    <w:rsid w:val="008739DD"/>
    <w:pPr>
      <w:spacing w:after="200" w:line="276" w:lineRule="auto"/>
      <w:ind w:left="360"/>
      <w:jc w:val="both"/>
    </w:pPr>
    <w:rPr>
      <w:lang w:val="en-US" w:eastAsia="en-US"/>
    </w:rPr>
  </w:style>
  <w:style w:type="paragraph" w:customStyle="1" w:styleId="s12f5eb28">
    <w:name w:val="s12f5eb28"/>
    <w:basedOn w:val="a2"/>
    <w:rsid w:val="008739DD"/>
    <w:pPr>
      <w:spacing w:after="200" w:line="276" w:lineRule="auto"/>
      <w:ind w:left="720"/>
      <w:jc w:val="both"/>
    </w:pPr>
    <w:rPr>
      <w:lang w:val="en-US" w:eastAsia="en-US"/>
    </w:rPr>
  </w:style>
  <w:style w:type="paragraph" w:customStyle="1" w:styleId="s4f7522df">
    <w:name w:val="s4f7522df"/>
    <w:basedOn w:val="a2"/>
    <w:rsid w:val="008739DD"/>
    <w:pPr>
      <w:spacing w:line="276" w:lineRule="auto"/>
      <w:ind w:left="1417"/>
      <w:jc w:val="both"/>
    </w:pPr>
    <w:rPr>
      <w:rFonts w:ascii="Arial" w:hAnsi="Arial" w:cs="Arial"/>
      <w:i/>
      <w:iCs/>
      <w:sz w:val="22"/>
      <w:szCs w:val="22"/>
      <w:lang w:val="en-US" w:eastAsia="en-US"/>
    </w:rPr>
  </w:style>
  <w:style w:type="paragraph" w:customStyle="1" w:styleId="s8d0d47ab">
    <w:name w:val="s8d0d47ab"/>
    <w:basedOn w:val="a2"/>
    <w:rsid w:val="008739DD"/>
    <w:pPr>
      <w:spacing w:line="276" w:lineRule="auto"/>
      <w:ind w:left="720" w:hanging="436"/>
      <w:jc w:val="both"/>
    </w:pPr>
    <w:rPr>
      <w:rFonts w:ascii="Arial" w:hAnsi="Arial" w:cs="Arial"/>
      <w:lang w:val="en-US" w:eastAsia="en-US"/>
    </w:rPr>
  </w:style>
  <w:style w:type="paragraph" w:customStyle="1" w:styleId="s8ce794e6">
    <w:name w:val="s8ce794e6"/>
    <w:basedOn w:val="a2"/>
    <w:rsid w:val="008739DD"/>
    <w:pPr>
      <w:spacing w:after="200" w:line="276" w:lineRule="auto"/>
      <w:ind w:left="720" w:hanging="436"/>
      <w:jc w:val="both"/>
    </w:pPr>
    <w:rPr>
      <w:rFonts w:ascii="Arial" w:hAnsi="Arial" w:cs="Arial"/>
      <w:lang w:val="en-US" w:eastAsia="en-US"/>
    </w:rPr>
  </w:style>
  <w:style w:type="paragraph" w:customStyle="1" w:styleId="sec3b1afd">
    <w:name w:val="sec3b1afd"/>
    <w:basedOn w:val="a2"/>
    <w:rsid w:val="008739DD"/>
    <w:pPr>
      <w:spacing w:after="200" w:line="276" w:lineRule="auto"/>
      <w:ind w:firstLine="284"/>
      <w:jc w:val="both"/>
    </w:pPr>
    <w:rPr>
      <w:lang w:val="en-US" w:eastAsia="en-US"/>
    </w:rPr>
  </w:style>
  <w:style w:type="paragraph" w:customStyle="1" w:styleId="s276358ea">
    <w:name w:val="s276358ea"/>
    <w:basedOn w:val="a2"/>
    <w:rsid w:val="008739DD"/>
    <w:pPr>
      <w:spacing w:after="200" w:line="276" w:lineRule="auto"/>
      <w:ind w:left="1087"/>
      <w:jc w:val="both"/>
    </w:pPr>
    <w:rPr>
      <w:rFonts w:ascii="Arial" w:hAnsi="Arial" w:cs="Arial"/>
      <w:b/>
      <w:bCs/>
      <w:lang w:val="en-US" w:eastAsia="en-US"/>
    </w:rPr>
  </w:style>
  <w:style w:type="paragraph" w:customStyle="1" w:styleId="s2bf8b3c6">
    <w:name w:val="s2bf8b3c6"/>
    <w:basedOn w:val="a2"/>
    <w:rsid w:val="008739DD"/>
    <w:pPr>
      <w:spacing w:line="276" w:lineRule="auto"/>
      <w:ind w:left="1020"/>
      <w:jc w:val="both"/>
    </w:pPr>
    <w:rPr>
      <w:rFonts w:ascii="Arial" w:hAnsi="Arial" w:cs="Arial"/>
      <w:lang w:val="en-US" w:eastAsia="en-US"/>
    </w:rPr>
  </w:style>
  <w:style w:type="paragraph" w:customStyle="1" w:styleId="sbc023f1d">
    <w:name w:val="sbc023f1d"/>
    <w:basedOn w:val="a2"/>
    <w:rsid w:val="008739DD"/>
    <w:pPr>
      <w:spacing w:line="276" w:lineRule="auto"/>
      <w:ind w:left="1080"/>
      <w:jc w:val="both"/>
    </w:pPr>
    <w:rPr>
      <w:lang w:val="en-US" w:eastAsia="en-US"/>
    </w:rPr>
  </w:style>
  <w:style w:type="paragraph" w:customStyle="1" w:styleId="s9398750">
    <w:name w:val="s9398750"/>
    <w:basedOn w:val="a2"/>
    <w:rsid w:val="008739DD"/>
    <w:pPr>
      <w:spacing w:after="200" w:line="276" w:lineRule="auto"/>
      <w:ind w:left="720" w:hanging="360"/>
      <w:jc w:val="both"/>
    </w:pPr>
    <w:rPr>
      <w:rFonts w:ascii="Arial" w:hAnsi="Arial" w:cs="Arial"/>
      <w:lang w:val="en-US" w:eastAsia="en-US"/>
    </w:rPr>
  </w:style>
  <w:style w:type="paragraph" w:customStyle="1" w:styleId="s27f954a5">
    <w:name w:val="s27f954a5"/>
    <w:basedOn w:val="a2"/>
    <w:rsid w:val="008739DD"/>
    <w:pPr>
      <w:spacing w:after="200" w:line="276" w:lineRule="auto"/>
      <w:ind w:left="1134" w:right="617"/>
      <w:jc w:val="center"/>
    </w:pPr>
    <w:rPr>
      <w:sz w:val="22"/>
      <w:szCs w:val="22"/>
      <w:lang w:val="en-US" w:eastAsia="en-US"/>
    </w:rPr>
  </w:style>
  <w:style w:type="paragraph" w:customStyle="1" w:styleId="sec374804">
    <w:name w:val="sec374804"/>
    <w:basedOn w:val="a2"/>
    <w:rsid w:val="008739DD"/>
    <w:pPr>
      <w:spacing w:after="200" w:line="276" w:lineRule="auto"/>
      <w:ind w:left="1134" w:right="617"/>
      <w:jc w:val="both"/>
    </w:pPr>
    <w:rPr>
      <w:sz w:val="22"/>
      <w:szCs w:val="22"/>
      <w:lang w:val="en-US" w:eastAsia="en-US"/>
    </w:rPr>
  </w:style>
  <w:style w:type="paragraph" w:customStyle="1" w:styleId="saf5e0478">
    <w:name w:val="saf5e0478"/>
    <w:basedOn w:val="a2"/>
    <w:rsid w:val="008739DD"/>
    <w:pPr>
      <w:spacing w:line="276" w:lineRule="auto"/>
      <w:ind w:left="720"/>
      <w:jc w:val="both"/>
    </w:pPr>
    <w:rPr>
      <w:sz w:val="22"/>
      <w:szCs w:val="22"/>
      <w:lang w:val="en-US" w:eastAsia="en-US"/>
    </w:rPr>
  </w:style>
  <w:style w:type="paragraph" w:customStyle="1" w:styleId="s1c8d05e8">
    <w:name w:val="s1c8d05e8"/>
    <w:basedOn w:val="a2"/>
    <w:rsid w:val="008739DD"/>
    <w:pPr>
      <w:spacing w:after="200" w:line="276" w:lineRule="auto"/>
      <w:ind w:left="567"/>
      <w:jc w:val="both"/>
    </w:pPr>
    <w:rPr>
      <w:sz w:val="22"/>
      <w:szCs w:val="22"/>
      <w:lang w:val="en-US" w:eastAsia="en-US"/>
    </w:rPr>
  </w:style>
  <w:style w:type="paragraph" w:customStyle="1" w:styleId="s41ad3067">
    <w:name w:val="s41ad3067"/>
    <w:basedOn w:val="a2"/>
    <w:rsid w:val="008739DD"/>
    <w:pPr>
      <w:spacing w:line="276" w:lineRule="auto"/>
      <w:ind w:left="490"/>
      <w:jc w:val="both"/>
    </w:pPr>
    <w:rPr>
      <w:rFonts w:ascii="Arial" w:hAnsi="Arial" w:cs="Arial"/>
      <w:sz w:val="22"/>
      <w:szCs w:val="22"/>
      <w:lang w:val="en-US" w:eastAsia="en-US"/>
    </w:rPr>
  </w:style>
  <w:style w:type="paragraph" w:customStyle="1" w:styleId="s74bf952d">
    <w:name w:val="s74bf952d"/>
    <w:basedOn w:val="a2"/>
    <w:rsid w:val="008739DD"/>
    <w:pPr>
      <w:spacing w:line="276" w:lineRule="auto"/>
      <w:ind w:left="567"/>
      <w:jc w:val="both"/>
    </w:pPr>
    <w:rPr>
      <w:sz w:val="22"/>
      <w:szCs w:val="22"/>
      <w:lang w:val="en-US" w:eastAsia="en-US"/>
    </w:rPr>
  </w:style>
  <w:style w:type="paragraph" w:customStyle="1" w:styleId="s55554242">
    <w:name w:val="s55554242"/>
    <w:basedOn w:val="a2"/>
    <w:rsid w:val="008739DD"/>
    <w:pPr>
      <w:spacing w:line="276" w:lineRule="auto"/>
      <w:ind w:left="709" w:hanging="506"/>
      <w:jc w:val="both"/>
    </w:pPr>
    <w:rPr>
      <w:sz w:val="22"/>
      <w:szCs w:val="22"/>
      <w:lang w:val="en-US" w:eastAsia="en-US"/>
    </w:rPr>
  </w:style>
  <w:style w:type="paragraph" w:customStyle="1" w:styleId="s109184a7">
    <w:name w:val="s109184a7"/>
    <w:basedOn w:val="a2"/>
    <w:rsid w:val="008739DD"/>
    <w:pPr>
      <w:spacing w:line="276" w:lineRule="auto"/>
      <w:ind w:left="1215" w:hanging="495"/>
      <w:jc w:val="both"/>
    </w:pPr>
    <w:rPr>
      <w:sz w:val="22"/>
      <w:szCs w:val="22"/>
      <w:lang w:val="en-US" w:eastAsia="en-US"/>
    </w:rPr>
  </w:style>
  <w:style w:type="paragraph" w:customStyle="1" w:styleId="sb4d3333c">
    <w:name w:val="sb4d3333c"/>
    <w:basedOn w:val="a2"/>
    <w:rsid w:val="008739DD"/>
    <w:pPr>
      <w:spacing w:line="276" w:lineRule="auto"/>
      <w:ind w:left="1080" w:hanging="495"/>
      <w:jc w:val="both"/>
    </w:pPr>
    <w:rPr>
      <w:sz w:val="22"/>
      <w:szCs w:val="22"/>
      <w:lang w:val="en-US" w:eastAsia="en-US"/>
    </w:rPr>
  </w:style>
  <w:style w:type="paragraph" w:customStyle="1" w:styleId="sbd0a8e80">
    <w:name w:val="sbd0a8e80"/>
    <w:basedOn w:val="a2"/>
    <w:rsid w:val="008739DD"/>
    <w:pPr>
      <w:spacing w:line="276" w:lineRule="auto"/>
      <w:ind w:left="1155" w:hanging="435"/>
      <w:jc w:val="both"/>
    </w:pPr>
    <w:rPr>
      <w:sz w:val="22"/>
      <w:szCs w:val="22"/>
      <w:lang w:val="en-US" w:eastAsia="en-US"/>
    </w:rPr>
  </w:style>
  <w:style w:type="paragraph" w:customStyle="1" w:styleId="sb7e2c3b9">
    <w:name w:val="sb7e2c3b9"/>
    <w:basedOn w:val="a2"/>
    <w:rsid w:val="008739DD"/>
    <w:pPr>
      <w:spacing w:line="276" w:lineRule="auto"/>
      <w:ind w:left="1155"/>
      <w:jc w:val="both"/>
    </w:pPr>
    <w:rPr>
      <w:sz w:val="22"/>
      <w:szCs w:val="22"/>
      <w:lang w:val="en-US" w:eastAsia="en-US"/>
    </w:rPr>
  </w:style>
  <w:style w:type="paragraph" w:customStyle="1" w:styleId="s5cae6e5e">
    <w:name w:val="s5cae6e5e"/>
    <w:basedOn w:val="a2"/>
    <w:rsid w:val="008739DD"/>
    <w:pPr>
      <w:spacing w:after="200" w:line="276" w:lineRule="auto"/>
      <w:ind w:left="567" w:right="333"/>
      <w:jc w:val="both"/>
    </w:pPr>
    <w:rPr>
      <w:sz w:val="22"/>
      <w:szCs w:val="22"/>
      <w:lang w:val="en-US" w:eastAsia="en-US"/>
    </w:rPr>
  </w:style>
  <w:style w:type="paragraph" w:customStyle="1" w:styleId="s3e9905f7">
    <w:name w:val="s3e9905f7"/>
    <w:basedOn w:val="a2"/>
    <w:rsid w:val="008739DD"/>
    <w:pPr>
      <w:spacing w:line="276" w:lineRule="auto"/>
      <w:ind w:left="851"/>
      <w:jc w:val="both"/>
    </w:pPr>
    <w:rPr>
      <w:sz w:val="22"/>
      <w:szCs w:val="22"/>
      <w:lang w:val="en-US" w:eastAsia="en-US"/>
    </w:rPr>
  </w:style>
  <w:style w:type="paragraph" w:customStyle="1" w:styleId="s313cebee">
    <w:name w:val="s313cebee"/>
    <w:basedOn w:val="a2"/>
    <w:rsid w:val="008739DD"/>
    <w:pPr>
      <w:spacing w:after="200" w:line="276" w:lineRule="auto"/>
      <w:ind w:left="720"/>
      <w:jc w:val="both"/>
    </w:pPr>
    <w:rPr>
      <w:sz w:val="28"/>
      <w:szCs w:val="28"/>
      <w:lang w:val="en-US" w:eastAsia="en-US"/>
    </w:rPr>
  </w:style>
  <w:style w:type="paragraph" w:customStyle="1" w:styleId="s50d62cfe">
    <w:name w:val="s50d62cfe"/>
    <w:basedOn w:val="a2"/>
    <w:rsid w:val="008739DD"/>
    <w:pPr>
      <w:spacing w:before="100" w:beforeAutospacing="1" w:after="100" w:afterAutospacing="1"/>
    </w:pPr>
    <w:rPr>
      <w:rFonts w:ascii="Arial" w:hAnsi="Arial" w:cs="Arial"/>
      <w:b/>
      <w:bCs/>
      <w:sz w:val="28"/>
      <w:szCs w:val="28"/>
      <w:lang w:val="en-US" w:eastAsia="en-US"/>
    </w:rPr>
  </w:style>
  <w:style w:type="paragraph" w:customStyle="1" w:styleId="s8e91cd45">
    <w:name w:val="s8e91cd45"/>
    <w:basedOn w:val="a2"/>
    <w:rsid w:val="008739DD"/>
    <w:pPr>
      <w:spacing w:line="276" w:lineRule="auto"/>
      <w:ind w:left="953"/>
      <w:jc w:val="both"/>
    </w:pPr>
    <w:rPr>
      <w:rFonts w:ascii="Arial" w:hAnsi="Arial" w:cs="Arial"/>
      <w:b/>
      <w:bCs/>
      <w:lang w:val="en-US" w:eastAsia="en-US"/>
    </w:rPr>
  </w:style>
  <w:style w:type="paragraph" w:customStyle="1" w:styleId="s575c7ab2">
    <w:name w:val="s575c7ab2"/>
    <w:basedOn w:val="a2"/>
    <w:rsid w:val="008739DD"/>
    <w:pPr>
      <w:spacing w:after="200" w:line="276" w:lineRule="auto"/>
      <w:ind w:left="720"/>
    </w:pPr>
    <w:rPr>
      <w:lang w:val="en-US" w:eastAsia="en-US"/>
    </w:rPr>
  </w:style>
  <w:style w:type="paragraph" w:customStyle="1" w:styleId="sa4a96296">
    <w:name w:val="sa4a96296"/>
    <w:basedOn w:val="a2"/>
    <w:rsid w:val="008739DD"/>
    <w:pPr>
      <w:spacing w:line="276" w:lineRule="auto"/>
      <w:ind w:left="2160" w:hanging="720"/>
      <w:jc w:val="both"/>
    </w:pPr>
    <w:rPr>
      <w:lang w:val="en-US" w:eastAsia="en-US"/>
    </w:rPr>
  </w:style>
  <w:style w:type="paragraph" w:customStyle="1" w:styleId="s94c7f605">
    <w:name w:val="s94c7f605"/>
    <w:basedOn w:val="a2"/>
    <w:rsid w:val="008739DD"/>
    <w:pPr>
      <w:spacing w:before="100" w:beforeAutospacing="1" w:after="100" w:afterAutospacing="1"/>
    </w:pPr>
    <w:rPr>
      <w:rFonts w:ascii="Arial" w:hAnsi="Arial" w:cs="Arial"/>
      <w:lang w:val="en-US" w:eastAsia="en-US"/>
    </w:rPr>
  </w:style>
  <w:style w:type="paragraph" w:customStyle="1" w:styleId="sc1fdbbbb">
    <w:name w:val="sc1fdbbbb"/>
    <w:basedOn w:val="a2"/>
    <w:rsid w:val="008739DD"/>
    <w:pPr>
      <w:spacing w:line="276" w:lineRule="auto"/>
      <w:ind w:left="720" w:hanging="360"/>
      <w:jc w:val="both"/>
    </w:pPr>
    <w:rPr>
      <w:rFonts w:ascii="Arial" w:hAnsi="Arial" w:cs="Arial"/>
      <w:lang w:val="en-US" w:eastAsia="en-US"/>
    </w:rPr>
  </w:style>
  <w:style w:type="paragraph" w:customStyle="1" w:styleId="s558c2bdc">
    <w:name w:val="s558c2bdc"/>
    <w:basedOn w:val="a2"/>
    <w:rsid w:val="008739DD"/>
    <w:pPr>
      <w:spacing w:line="276" w:lineRule="auto"/>
      <w:ind w:left="1080" w:hanging="229"/>
      <w:jc w:val="both"/>
    </w:pPr>
    <w:rPr>
      <w:lang w:val="en-US" w:eastAsia="en-US"/>
    </w:rPr>
  </w:style>
  <w:style w:type="paragraph" w:customStyle="1" w:styleId="s433b1d8">
    <w:name w:val="s433b1d8"/>
    <w:basedOn w:val="a2"/>
    <w:rsid w:val="008739DD"/>
    <w:pPr>
      <w:spacing w:line="276" w:lineRule="auto"/>
      <w:ind w:left="1080" w:hanging="720"/>
      <w:jc w:val="both"/>
    </w:pPr>
    <w:rPr>
      <w:lang w:val="en-US" w:eastAsia="en-US"/>
    </w:rPr>
  </w:style>
  <w:style w:type="paragraph" w:customStyle="1" w:styleId="sab8c0ccf">
    <w:name w:val="sab8c0ccf"/>
    <w:basedOn w:val="a2"/>
    <w:rsid w:val="008739DD"/>
    <w:pPr>
      <w:spacing w:line="276" w:lineRule="auto"/>
      <w:ind w:left="1800" w:hanging="720"/>
      <w:jc w:val="both"/>
    </w:pPr>
    <w:rPr>
      <w:sz w:val="22"/>
      <w:szCs w:val="22"/>
      <w:lang w:val="en-US" w:eastAsia="en-US"/>
    </w:rPr>
  </w:style>
  <w:style w:type="paragraph" w:customStyle="1" w:styleId="sfaef0050">
    <w:name w:val="sfaef0050"/>
    <w:basedOn w:val="a2"/>
    <w:rsid w:val="008739DD"/>
    <w:pPr>
      <w:spacing w:line="276" w:lineRule="auto"/>
      <w:ind w:left="1800" w:hanging="720"/>
      <w:jc w:val="both"/>
    </w:pPr>
    <w:rPr>
      <w:lang w:val="en-US" w:eastAsia="en-US"/>
    </w:rPr>
  </w:style>
  <w:style w:type="paragraph" w:customStyle="1" w:styleId="sd64ccc05">
    <w:name w:val="sd64ccc05"/>
    <w:basedOn w:val="a2"/>
    <w:rsid w:val="008739DD"/>
    <w:pPr>
      <w:spacing w:line="276" w:lineRule="auto"/>
      <w:ind w:left="1800"/>
      <w:jc w:val="both"/>
    </w:pPr>
    <w:rPr>
      <w:lang w:val="en-US" w:eastAsia="en-US"/>
    </w:rPr>
  </w:style>
  <w:style w:type="paragraph" w:customStyle="1" w:styleId="sd948fd64">
    <w:name w:val="sd948fd64"/>
    <w:basedOn w:val="a2"/>
    <w:rsid w:val="008739DD"/>
    <w:pPr>
      <w:spacing w:line="276" w:lineRule="auto"/>
      <w:ind w:left="1800"/>
      <w:jc w:val="both"/>
    </w:pPr>
    <w:rPr>
      <w:sz w:val="22"/>
      <w:szCs w:val="22"/>
      <w:lang w:val="en-US" w:eastAsia="en-US"/>
    </w:rPr>
  </w:style>
  <w:style w:type="paragraph" w:customStyle="1" w:styleId="sa187cdc">
    <w:name w:val="sa187cdc"/>
    <w:basedOn w:val="a2"/>
    <w:rsid w:val="008739DD"/>
    <w:pPr>
      <w:spacing w:after="200" w:line="276" w:lineRule="auto"/>
      <w:ind w:firstLine="720"/>
      <w:jc w:val="both"/>
    </w:pPr>
    <w:rPr>
      <w:sz w:val="22"/>
      <w:szCs w:val="22"/>
      <w:lang w:val="en-US" w:eastAsia="en-US"/>
    </w:rPr>
  </w:style>
  <w:style w:type="paragraph" w:customStyle="1" w:styleId="s406f25c1">
    <w:name w:val="s406f25c1"/>
    <w:basedOn w:val="a2"/>
    <w:rsid w:val="008739DD"/>
    <w:pPr>
      <w:spacing w:before="240" w:after="200" w:line="276" w:lineRule="auto"/>
      <w:ind w:firstLine="720"/>
      <w:jc w:val="both"/>
    </w:pPr>
    <w:rPr>
      <w:sz w:val="22"/>
      <w:szCs w:val="22"/>
      <w:lang w:val="en-US" w:eastAsia="en-US"/>
    </w:rPr>
  </w:style>
  <w:style w:type="paragraph" w:customStyle="1" w:styleId="s7faceee4">
    <w:name w:val="s7faceee4"/>
    <w:basedOn w:val="a2"/>
    <w:rsid w:val="008739DD"/>
    <w:pPr>
      <w:spacing w:before="240" w:line="276" w:lineRule="auto"/>
      <w:ind w:left="720" w:hanging="436"/>
      <w:jc w:val="both"/>
    </w:pPr>
    <w:rPr>
      <w:rFonts w:ascii="Arial" w:hAnsi="Arial" w:cs="Arial"/>
      <w:lang w:val="en-US" w:eastAsia="en-US"/>
    </w:rPr>
  </w:style>
  <w:style w:type="paragraph" w:customStyle="1" w:styleId="s67af6086">
    <w:name w:val="s67af6086"/>
    <w:basedOn w:val="a2"/>
    <w:rsid w:val="008739DD"/>
    <w:pPr>
      <w:spacing w:before="240" w:line="276" w:lineRule="auto"/>
      <w:ind w:left="1326"/>
      <w:jc w:val="both"/>
    </w:pPr>
    <w:rPr>
      <w:rFonts w:ascii="Arial" w:hAnsi="Arial" w:cs="Arial"/>
      <w:sz w:val="28"/>
      <w:szCs w:val="28"/>
      <w:lang w:val="en-US" w:eastAsia="en-US"/>
    </w:rPr>
  </w:style>
  <w:style w:type="paragraph" w:customStyle="1" w:styleId="s32a37344">
    <w:name w:val="s32a37344"/>
    <w:basedOn w:val="a2"/>
    <w:rsid w:val="008739DD"/>
    <w:pPr>
      <w:spacing w:before="100" w:beforeAutospacing="1" w:after="100" w:afterAutospacing="1"/>
    </w:pPr>
    <w:rPr>
      <w:rFonts w:ascii="Arial" w:hAnsi="Arial" w:cs="Arial"/>
      <w:sz w:val="28"/>
      <w:szCs w:val="28"/>
      <w:lang w:val="en-US" w:eastAsia="en-US"/>
    </w:rPr>
  </w:style>
  <w:style w:type="paragraph" w:customStyle="1" w:styleId="s51b5d331">
    <w:name w:val="s51b5d331"/>
    <w:basedOn w:val="a2"/>
    <w:rsid w:val="008739DD"/>
    <w:pPr>
      <w:spacing w:line="276" w:lineRule="auto"/>
      <w:ind w:left="1087"/>
      <w:jc w:val="both"/>
    </w:pPr>
    <w:rPr>
      <w:rFonts w:ascii="Arial" w:hAnsi="Arial" w:cs="Arial"/>
      <w:lang w:val="en-US" w:eastAsia="en-US"/>
    </w:rPr>
  </w:style>
  <w:style w:type="paragraph" w:customStyle="1" w:styleId="s8ad0c341">
    <w:name w:val="s8ad0c341"/>
    <w:basedOn w:val="a2"/>
    <w:rsid w:val="008739DD"/>
    <w:pPr>
      <w:ind w:left="720"/>
      <w:jc w:val="both"/>
    </w:pPr>
    <w:rPr>
      <w:lang w:val="en-US" w:eastAsia="en-US"/>
    </w:rPr>
  </w:style>
  <w:style w:type="paragraph" w:customStyle="1" w:styleId="s7a6b5c0a">
    <w:name w:val="s7a6b5c0a"/>
    <w:basedOn w:val="a2"/>
    <w:rsid w:val="008739DD"/>
    <w:pPr>
      <w:spacing w:before="240" w:after="200" w:line="276" w:lineRule="auto"/>
      <w:ind w:firstLine="284"/>
      <w:jc w:val="both"/>
    </w:pPr>
    <w:rPr>
      <w:lang w:val="en-US" w:eastAsia="en-US"/>
    </w:rPr>
  </w:style>
  <w:style w:type="paragraph" w:customStyle="1" w:styleId="s16beecee">
    <w:name w:val="s16beecee"/>
    <w:basedOn w:val="a2"/>
    <w:rsid w:val="008739DD"/>
    <w:pPr>
      <w:spacing w:before="240" w:after="200" w:line="276" w:lineRule="auto"/>
      <w:ind w:left="709"/>
      <w:jc w:val="both"/>
    </w:pPr>
    <w:rPr>
      <w:rFonts w:ascii="Arial" w:hAnsi="Arial" w:cs="Arial"/>
      <w:lang w:val="en-US" w:eastAsia="en-US"/>
    </w:rPr>
  </w:style>
  <w:style w:type="paragraph" w:customStyle="1" w:styleId="s9f3155ee">
    <w:name w:val="s9f3155ee"/>
    <w:basedOn w:val="a2"/>
    <w:rsid w:val="008739DD"/>
    <w:pPr>
      <w:spacing w:before="240" w:after="200" w:line="276" w:lineRule="auto"/>
      <w:jc w:val="both"/>
    </w:pPr>
    <w:rPr>
      <w:sz w:val="32"/>
      <w:szCs w:val="32"/>
      <w:lang w:val="en-US" w:eastAsia="en-US"/>
    </w:rPr>
  </w:style>
  <w:style w:type="paragraph" w:customStyle="1" w:styleId="sefbd15ce">
    <w:name w:val="sefbd15ce"/>
    <w:basedOn w:val="a2"/>
    <w:rsid w:val="008739DD"/>
    <w:pPr>
      <w:spacing w:before="100" w:beforeAutospacing="1" w:after="100" w:afterAutospacing="1"/>
    </w:pPr>
    <w:rPr>
      <w:rFonts w:ascii="Arial" w:hAnsi="Arial" w:cs="Arial"/>
      <w:sz w:val="32"/>
      <w:szCs w:val="32"/>
      <w:lang w:val="en-US" w:eastAsia="en-US"/>
    </w:rPr>
  </w:style>
  <w:style w:type="paragraph" w:customStyle="1" w:styleId="s2951929d">
    <w:name w:val="s2951929d"/>
    <w:basedOn w:val="a2"/>
    <w:rsid w:val="008739DD"/>
    <w:pPr>
      <w:spacing w:before="240" w:line="276" w:lineRule="auto"/>
      <w:ind w:left="660"/>
      <w:jc w:val="both"/>
    </w:pPr>
    <w:rPr>
      <w:rFonts w:ascii="Arial" w:hAnsi="Arial" w:cs="Arial"/>
      <w:lang w:val="en-US" w:eastAsia="en-US"/>
    </w:rPr>
  </w:style>
  <w:style w:type="paragraph" w:customStyle="1" w:styleId="s6ee229f">
    <w:name w:val="s6ee229f"/>
    <w:basedOn w:val="a2"/>
    <w:rsid w:val="008739DD"/>
    <w:pPr>
      <w:spacing w:after="200" w:line="276" w:lineRule="auto"/>
      <w:ind w:left="660"/>
      <w:jc w:val="both"/>
    </w:pPr>
    <w:rPr>
      <w:rFonts w:ascii="Arial" w:hAnsi="Arial" w:cs="Arial"/>
      <w:lang w:val="en-US" w:eastAsia="en-US"/>
    </w:rPr>
  </w:style>
  <w:style w:type="paragraph" w:customStyle="1" w:styleId="sb4ec713b">
    <w:name w:val="sb4ec713b"/>
    <w:basedOn w:val="a2"/>
    <w:rsid w:val="008739DD"/>
    <w:pPr>
      <w:spacing w:before="100" w:beforeAutospacing="1" w:after="100" w:afterAutospacing="1"/>
    </w:pPr>
    <w:rPr>
      <w:lang w:val="en-US" w:eastAsia="en-US"/>
    </w:rPr>
  </w:style>
  <w:style w:type="paragraph" w:customStyle="1" w:styleId="sf730c691">
    <w:name w:val="sf730c691"/>
    <w:basedOn w:val="a2"/>
    <w:rsid w:val="008739DD"/>
    <w:pPr>
      <w:spacing w:before="240" w:after="200" w:line="276" w:lineRule="auto"/>
      <w:jc w:val="both"/>
    </w:pPr>
    <w:rPr>
      <w:sz w:val="22"/>
      <w:szCs w:val="22"/>
      <w:lang w:val="en-US" w:eastAsia="en-US"/>
    </w:rPr>
  </w:style>
  <w:style w:type="paragraph" w:customStyle="1" w:styleId="se666cd04">
    <w:name w:val="se666cd04"/>
    <w:basedOn w:val="a2"/>
    <w:rsid w:val="008739DD"/>
    <w:pPr>
      <w:spacing w:before="100" w:beforeAutospacing="1" w:after="100" w:afterAutospacing="1"/>
    </w:pPr>
    <w:rPr>
      <w:lang w:val="en-US" w:eastAsia="en-US"/>
    </w:rPr>
  </w:style>
  <w:style w:type="paragraph" w:customStyle="1" w:styleId="s43c6bf3f">
    <w:name w:val="s43c6bf3f"/>
    <w:basedOn w:val="a2"/>
    <w:rsid w:val="008739DD"/>
    <w:pPr>
      <w:spacing w:before="240" w:after="200" w:line="360" w:lineRule="auto"/>
      <w:jc w:val="both"/>
    </w:pPr>
    <w:rPr>
      <w:lang w:val="en-US" w:eastAsia="en-US"/>
    </w:rPr>
  </w:style>
  <w:style w:type="paragraph" w:customStyle="1" w:styleId="s68827f8">
    <w:name w:val="s68827f8"/>
    <w:basedOn w:val="a2"/>
    <w:rsid w:val="008739DD"/>
    <w:pPr>
      <w:spacing w:line="360" w:lineRule="auto"/>
      <w:ind w:left="720"/>
      <w:jc w:val="both"/>
    </w:pPr>
    <w:rPr>
      <w:lang w:val="en-US" w:eastAsia="en-US"/>
    </w:rPr>
  </w:style>
  <w:style w:type="paragraph" w:customStyle="1" w:styleId="sc3de4fa9">
    <w:name w:val="sc3de4fa9"/>
    <w:basedOn w:val="a2"/>
    <w:rsid w:val="008739DD"/>
    <w:pPr>
      <w:spacing w:after="200" w:line="276" w:lineRule="auto"/>
      <w:ind w:hanging="11"/>
      <w:jc w:val="both"/>
    </w:pPr>
    <w:rPr>
      <w:sz w:val="18"/>
      <w:szCs w:val="18"/>
      <w:lang w:val="en-US" w:eastAsia="en-US"/>
    </w:rPr>
  </w:style>
  <w:style w:type="paragraph" w:customStyle="1" w:styleId="scbbd8cdc">
    <w:name w:val="scbbd8cdc"/>
    <w:basedOn w:val="a2"/>
    <w:rsid w:val="008739DD"/>
    <w:pPr>
      <w:ind w:hanging="11"/>
      <w:jc w:val="both"/>
    </w:pPr>
    <w:rPr>
      <w:lang w:val="en-US" w:eastAsia="en-US"/>
    </w:rPr>
  </w:style>
  <w:style w:type="paragraph" w:customStyle="1" w:styleId="s493a9d5e">
    <w:name w:val="s493a9d5e"/>
    <w:basedOn w:val="a2"/>
    <w:rsid w:val="008739DD"/>
    <w:pPr>
      <w:spacing w:before="240" w:after="200" w:line="360" w:lineRule="auto"/>
      <w:jc w:val="both"/>
    </w:pPr>
    <w:rPr>
      <w:sz w:val="22"/>
      <w:szCs w:val="22"/>
      <w:lang w:val="en-US" w:eastAsia="en-US"/>
    </w:rPr>
  </w:style>
  <w:style w:type="character" w:customStyle="1" w:styleId="sa6e3aa0a1">
    <w:name w:val="sa6e3aa0a1"/>
    <w:basedOn w:val="a3"/>
    <w:rsid w:val="008739DD"/>
    <w:rPr>
      <w:rFonts w:ascii="Arial" w:hAnsi="Arial" w:cs="Arial" w:hint="default"/>
      <w:color w:val="0000FF"/>
      <w:sz w:val="18"/>
      <w:szCs w:val="18"/>
      <w:u w:val="single"/>
    </w:rPr>
  </w:style>
  <w:style w:type="character" w:customStyle="1" w:styleId="s7d2086b41">
    <w:name w:val="s7d2086b41"/>
    <w:basedOn w:val="a3"/>
    <w:rsid w:val="008739DD"/>
    <w:rPr>
      <w:rFonts w:ascii="Arial" w:hAnsi="Arial" w:cs="Arial" w:hint="default"/>
      <w:b/>
      <w:bCs/>
      <w:sz w:val="24"/>
      <w:szCs w:val="24"/>
    </w:rPr>
  </w:style>
  <w:style w:type="character" w:customStyle="1" w:styleId="sb8d990e21">
    <w:name w:val="sb8d990e21"/>
    <w:basedOn w:val="a3"/>
    <w:rsid w:val="008739DD"/>
    <w:rPr>
      <w:rFonts w:ascii="Arial" w:hAnsi="Arial" w:cs="Arial" w:hint="default"/>
      <w:sz w:val="24"/>
      <w:szCs w:val="24"/>
    </w:rPr>
  </w:style>
  <w:style w:type="character" w:customStyle="1" w:styleId="s789e6edf1">
    <w:name w:val="s789e6edf1"/>
    <w:basedOn w:val="a3"/>
    <w:rsid w:val="008739DD"/>
    <w:rPr>
      <w:rFonts w:ascii="Arial" w:hAnsi="Arial" w:cs="Arial" w:hint="default"/>
      <w:i/>
      <w:iCs/>
      <w:sz w:val="16"/>
      <w:szCs w:val="16"/>
    </w:rPr>
  </w:style>
  <w:style w:type="character" w:customStyle="1" w:styleId="s6b621b361">
    <w:name w:val="s6b621b361"/>
    <w:basedOn w:val="a3"/>
    <w:rsid w:val="008739DD"/>
    <w:rPr>
      <w:rFonts w:ascii="Arial" w:hAnsi="Arial" w:cs="Arial" w:hint="default"/>
      <w:i/>
      <w:iCs/>
      <w:sz w:val="24"/>
      <w:szCs w:val="24"/>
    </w:rPr>
  </w:style>
  <w:style w:type="character" w:customStyle="1" w:styleId="s4f2e50da1">
    <w:name w:val="s4f2e50da1"/>
    <w:basedOn w:val="a3"/>
    <w:rsid w:val="008739DD"/>
  </w:style>
  <w:style w:type="character" w:customStyle="1" w:styleId="s326774a21">
    <w:name w:val="s326774a21"/>
    <w:basedOn w:val="a3"/>
    <w:rsid w:val="008739DD"/>
  </w:style>
  <w:style w:type="character" w:customStyle="1" w:styleId="sd5ea30d71">
    <w:name w:val="sd5ea30d71"/>
    <w:basedOn w:val="a3"/>
    <w:rsid w:val="008739DD"/>
  </w:style>
  <w:style w:type="character" w:customStyle="1" w:styleId="s7bc419371">
    <w:name w:val="s7bc419371"/>
    <w:basedOn w:val="a3"/>
    <w:rsid w:val="008739DD"/>
  </w:style>
  <w:style w:type="character" w:customStyle="1" w:styleId="s403d62371">
    <w:name w:val="s403d62371"/>
    <w:basedOn w:val="a3"/>
    <w:rsid w:val="008739DD"/>
    <w:rPr>
      <w:rFonts w:ascii="Sylfaen" w:hAnsi="Sylfaen" w:hint="default"/>
      <w:sz w:val="24"/>
      <w:szCs w:val="24"/>
    </w:rPr>
  </w:style>
  <w:style w:type="character" w:customStyle="1" w:styleId="s50d62cfe1">
    <w:name w:val="s50d62cfe1"/>
    <w:basedOn w:val="a3"/>
    <w:rsid w:val="008739DD"/>
    <w:rPr>
      <w:rFonts w:ascii="Arial" w:hAnsi="Arial" w:cs="Arial" w:hint="default"/>
      <w:b/>
      <w:bCs/>
      <w:sz w:val="28"/>
      <w:szCs w:val="28"/>
    </w:rPr>
  </w:style>
  <w:style w:type="character" w:customStyle="1" w:styleId="s94c7f6051">
    <w:name w:val="s94c7f6051"/>
    <w:basedOn w:val="a3"/>
    <w:rsid w:val="008739DD"/>
    <w:rPr>
      <w:rFonts w:ascii="Arial" w:hAnsi="Arial" w:cs="Arial" w:hint="default"/>
      <w:i w:val="0"/>
      <w:iCs w:val="0"/>
      <w:sz w:val="24"/>
      <w:szCs w:val="24"/>
    </w:rPr>
  </w:style>
  <w:style w:type="character" w:customStyle="1" w:styleId="s32a373441">
    <w:name w:val="s32a373441"/>
    <w:basedOn w:val="a3"/>
    <w:rsid w:val="008739DD"/>
    <w:rPr>
      <w:rFonts w:ascii="Arial" w:hAnsi="Arial" w:cs="Arial" w:hint="default"/>
      <w:sz w:val="28"/>
      <w:szCs w:val="28"/>
    </w:rPr>
  </w:style>
  <w:style w:type="character" w:customStyle="1" w:styleId="s38c100801">
    <w:name w:val="s38c100801"/>
    <w:basedOn w:val="a3"/>
    <w:rsid w:val="008739DD"/>
    <w:rPr>
      <w:rFonts w:ascii="Arial" w:hAnsi="Arial" w:cs="Arial" w:hint="default"/>
      <w:b/>
      <w:bCs/>
      <w:i/>
      <w:iCs/>
      <w:sz w:val="24"/>
      <w:szCs w:val="24"/>
    </w:rPr>
  </w:style>
  <w:style w:type="character" w:customStyle="1" w:styleId="sefbd15ce1">
    <w:name w:val="sefbd15ce1"/>
    <w:basedOn w:val="a3"/>
    <w:rsid w:val="008739DD"/>
    <w:rPr>
      <w:rFonts w:ascii="Arial" w:hAnsi="Arial" w:cs="Arial" w:hint="default"/>
      <w:sz w:val="32"/>
      <w:szCs w:val="32"/>
    </w:rPr>
  </w:style>
  <w:style w:type="character" w:customStyle="1" w:styleId="sb4ec713b1">
    <w:name w:val="sb4ec713b1"/>
    <w:basedOn w:val="a3"/>
    <w:rsid w:val="008739DD"/>
  </w:style>
  <w:style w:type="character" w:customStyle="1" w:styleId="se666cd041">
    <w:name w:val="se666cd041"/>
    <w:basedOn w:val="a3"/>
    <w:rsid w:val="008739DD"/>
  </w:style>
  <w:style w:type="paragraph" w:customStyle="1" w:styleId="ECHRHeading4">
    <w:name w:val="ECHR_Heading_4"/>
    <w:aliases w:val="Ju_H_a"/>
    <w:basedOn w:val="40"/>
    <w:link w:val="JuHaChar0"/>
    <w:uiPriority w:val="22"/>
    <w:qFormat/>
    <w:rsid w:val="008739DD"/>
  </w:style>
  <w:style w:type="character" w:customStyle="1" w:styleId="JuHaChar0">
    <w:name w:val="Ju_H_a Char"/>
    <w:link w:val="ECHRHeading4"/>
    <w:uiPriority w:val="22"/>
    <w:rsid w:val="008739DD"/>
    <w:rPr>
      <w:rFonts w:asciiTheme="majorHAnsi" w:eastAsiaTheme="majorEastAsia" w:hAnsiTheme="majorHAnsi" w:cstheme="majorBidi"/>
      <w:i/>
      <w:iCs/>
      <w:color w:val="2E74B5" w:themeColor="accent1" w:themeShade="BF"/>
    </w:rPr>
  </w:style>
  <w:style w:type="paragraph" w:customStyle="1" w:styleId="sel-all">
    <w:name w:val="sel-all"/>
    <w:basedOn w:val="a2"/>
    <w:rsid w:val="008739DD"/>
    <w:pPr>
      <w:spacing w:before="100" w:beforeAutospacing="1" w:after="100" w:afterAutospacing="1"/>
    </w:pPr>
    <w:rPr>
      <w:rFonts w:ascii="dejavuregular" w:hAnsi="dejavuregular"/>
      <w:color w:val="333333"/>
      <w:lang w:val="en-US" w:eastAsia="en-US"/>
    </w:rPr>
  </w:style>
  <w:style w:type="paragraph" w:customStyle="1" w:styleId="subscribe-success">
    <w:name w:val="subscribe-success"/>
    <w:basedOn w:val="a2"/>
    <w:rsid w:val="008739DD"/>
    <w:pPr>
      <w:spacing w:after="100" w:afterAutospacing="1"/>
      <w:jc w:val="center"/>
    </w:pPr>
    <w:rPr>
      <w:rFonts w:ascii="dejavuregular" w:hAnsi="dejavuregular"/>
      <w:vanish/>
      <w:color w:val="333333"/>
      <w:lang w:val="en-US" w:eastAsia="en-US"/>
    </w:rPr>
  </w:style>
  <w:style w:type="paragraph" w:customStyle="1" w:styleId="diverse1">
    <w:name w:val="diverse1"/>
    <w:basedOn w:val="a2"/>
    <w:rsid w:val="008739DD"/>
    <w:pPr>
      <w:spacing w:before="100" w:beforeAutospacing="1" w:after="100" w:afterAutospacing="1"/>
    </w:pPr>
    <w:rPr>
      <w:rFonts w:ascii="dejavuregular" w:hAnsi="dejavuregular"/>
      <w:b/>
      <w:bCs/>
      <w:color w:val="333333"/>
      <w:lang w:val="en-US" w:eastAsia="en-US"/>
    </w:rPr>
  </w:style>
  <w:style w:type="paragraph" w:customStyle="1" w:styleId="dr-tm1">
    <w:name w:val="dr-tm1"/>
    <w:basedOn w:val="a2"/>
    <w:rsid w:val="008739DD"/>
    <w:pPr>
      <w:spacing w:before="100" w:beforeAutospacing="1" w:after="100" w:afterAutospacing="1"/>
    </w:pPr>
    <w:rPr>
      <w:rFonts w:ascii="dejavuregular" w:hAnsi="dejavuregular"/>
      <w:b/>
      <w:bCs/>
      <w:color w:val="333333"/>
      <w:lang w:val="en-US" w:eastAsia="en-US"/>
    </w:rPr>
  </w:style>
  <w:style w:type="paragraph" w:customStyle="1" w:styleId="topic-title1">
    <w:name w:val="topic-title1"/>
    <w:basedOn w:val="a2"/>
    <w:rsid w:val="008739DD"/>
    <w:pPr>
      <w:spacing w:before="100" w:beforeAutospacing="1"/>
    </w:pPr>
    <w:rPr>
      <w:rFonts w:ascii="dejavuregular" w:hAnsi="dejavuregular"/>
      <w:caps/>
      <w:color w:val="0A7272"/>
      <w:lang w:val="en-US" w:eastAsia="en-US"/>
    </w:rPr>
  </w:style>
  <w:style w:type="paragraph" w:customStyle="1" w:styleId="clamp-el">
    <w:name w:val="clamp-el"/>
    <w:basedOn w:val="a2"/>
    <w:rsid w:val="008739DD"/>
    <w:pPr>
      <w:spacing w:before="100" w:beforeAutospacing="1" w:after="100" w:afterAutospacing="1"/>
    </w:pPr>
    <w:rPr>
      <w:rFonts w:ascii="dejavuregular" w:hAnsi="dejavuregular"/>
      <w:color w:val="333333"/>
      <w:lang w:val="en-US" w:eastAsia="en-US"/>
    </w:rPr>
  </w:style>
  <w:style w:type="character" w:customStyle="1" w:styleId="itm-dt2">
    <w:name w:val="itm-dt2"/>
    <w:basedOn w:val="a3"/>
    <w:rsid w:val="008739DD"/>
    <w:rPr>
      <w:rFonts w:ascii="dejavuregular" w:hAnsi="dejavuregular" w:hint="default"/>
      <w:b w:val="0"/>
      <w:bCs w:val="0"/>
      <w:vanish w:val="0"/>
      <w:webHidden w:val="0"/>
      <w:color w:val="A0A0A0"/>
      <w:specVanish w:val="0"/>
    </w:rPr>
  </w:style>
  <w:style w:type="paragraph" w:styleId="affb">
    <w:name w:val="Subtitle"/>
    <w:basedOn w:val="a2"/>
    <w:next w:val="a2"/>
    <w:link w:val="affc"/>
    <w:uiPriority w:val="99"/>
    <w:qFormat/>
    <w:rsid w:val="008739DD"/>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ka-GE" w:eastAsia="en-US"/>
    </w:rPr>
  </w:style>
  <w:style w:type="character" w:customStyle="1" w:styleId="affc">
    <w:name w:val="Подзаголовок Знак"/>
    <w:basedOn w:val="a3"/>
    <w:link w:val="affb"/>
    <w:uiPriority w:val="99"/>
    <w:rsid w:val="008739DD"/>
    <w:rPr>
      <w:rFonts w:ascii="Georgia" w:eastAsia="Georgia" w:hAnsi="Georgia" w:cs="Georgia"/>
      <w:i/>
      <w:color w:val="666666"/>
      <w:sz w:val="48"/>
      <w:szCs w:val="48"/>
      <w:lang w:val="ka-GE"/>
    </w:rPr>
  </w:style>
  <w:style w:type="paragraph" w:customStyle="1" w:styleId="ClinMainKeywordCode">
    <w:name w:val="ClinMainKeywordCode"/>
    <w:basedOn w:val="a2"/>
    <w:next w:val="a2"/>
    <w:qFormat/>
    <w:rsid w:val="008739DD"/>
    <w:pPr>
      <w:keepNext/>
      <w:spacing w:before="240" w:after="240"/>
    </w:pPr>
    <w:rPr>
      <w:rFonts w:ascii="Verdana" w:hAnsi="Verdana"/>
      <w:b/>
      <w:szCs w:val="32"/>
      <w:lang w:val="en-GB"/>
    </w:rPr>
  </w:style>
  <w:style w:type="paragraph" w:customStyle="1" w:styleId="ClinKeyword">
    <w:name w:val="ClinKeyword"/>
    <w:basedOn w:val="a2"/>
    <w:qFormat/>
    <w:rsid w:val="008739DD"/>
    <w:pPr>
      <w:keepNext/>
      <w:spacing w:after="100" w:afterAutospacing="1"/>
    </w:pPr>
    <w:rPr>
      <w:rFonts w:ascii="Verdana" w:hAnsi="Verdana"/>
      <w:b/>
      <w:sz w:val="20"/>
      <w:lang w:val="en-GB"/>
    </w:rPr>
  </w:style>
  <w:style w:type="paragraph" w:customStyle="1" w:styleId="ECHRHeading5">
    <w:name w:val="ECHR_Heading_5"/>
    <w:aliases w:val="Ju_H_i"/>
    <w:basedOn w:val="50"/>
    <w:next w:val="ClinContent"/>
    <w:uiPriority w:val="23"/>
    <w:qFormat/>
    <w:rsid w:val="008739DD"/>
  </w:style>
  <w:style w:type="character" w:customStyle="1" w:styleId="abzacixml0">
    <w:name w:val="abzaci_xml Знак"/>
    <w:link w:val="abzacixml"/>
    <w:uiPriority w:val="99"/>
    <w:rsid w:val="008739DD"/>
    <w:rPr>
      <w:rFonts w:ascii="Sylfaen" w:eastAsia="Calibri" w:hAnsi="Sylfaen" w:cs="Sylfaen"/>
    </w:rPr>
  </w:style>
  <w:style w:type="paragraph" w:customStyle="1" w:styleId="ClinChildKeywordCode">
    <w:name w:val="ClinChildKeywordCode"/>
    <w:basedOn w:val="a2"/>
    <w:next w:val="a2"/>
    <w:rsid w:val="008739DD"/>
    <w:pPr>
      <w:spacing w:after="240"/>
    </w:pPr>
    <w:rPr>
      <w:rFonts w:ascii="Verdana" w:hAnsi="Verdana"/>
      <w:b/>
      <w:sz w:val="20"/>
      <w:szCs w:val="22"/>
      <w:lang w:val="en-GB"/>
    </w:rPr>
  </w:style>
  <w:style w:type="character" w:customStyle="1" w:styleId="ClinConclusions">
    <w:name w:val="ClinConclusions"/>
    <w:basedOn w:val="a3"/>
    <w:qFormat/>
    <w:rsid w:val="008739DD"/>
    <w:rPr>
      <w:rFonts w:ascii="Verdana" w:hAnsi="Verdana" w:cs="Times New Roman"/>
      <w:i/>
      <w:iCs/>
      <w:color w:val="auto"/>
    </w:rPr>
  </w:style>
  <w:style w:type="character" w:customStyle="1" w:styleId="ClinHeadNote">
    <w:name w:val="ClinHeadNote"/>
    <w:basedOn w:val="a3"/>
    <w:rsid w:val="008739DD"/>
    <w:rPr>
      <w:rFonts w:cs="Times New Roman"/>
    </w:rPr>
  </w:style>
  <w:style w:type="paragraph" w:customStyle="1" w:styleId="538552DCBB0F4C4BB087ED922D6A6322">
    <w:name w:val="538552DCBB0F4C4BB087ED922D6A6322"/>
    <w:rsid w:val="008739DD"/>
    <w:pPr>
      <w:spacing w:after="200" w:line="276" w:lineRule="auto"/>
    </w:pPr>
    <w:rPr>
      <w:rFonts w:eastAsiaTheme="minorEastAsia"/>
      <w:lang w:val="fr-FR" w:eastAsia="ja-JP"/>
    </w:rPr>
  </w:style>
  <w:style w:type="character" w:customStyle="1" w:styleId="JuNames">
    <w:name w:val="Ju_Names"/>
    <w:rsid w:val="008739DD"/>
    <w:rPr>
      <w:rFonts w:ascii="Times New Roman" w:hAnsi="Times New Roman" w:cs="Times New Roman"/>
      <w:smallCaps/>
    </w:rPr>
  </w:style>
  <w:style w:type="paragraph" w:customStyle="1" w:styleId="JuCourt">
    <w:name w:val="Ju_Court"/>
    <w:basedOn w:val="a2"/>
    <w:next w:val="a2"/>
    <w:uiPriority w:val="16"/>
    <w:qFormat/>
    <w:rsid w:val="008739DD"/>
    <w:pPr>
      <w:tabs>
        <w:tab w:val="left" w:pos="907"/>
        <w:tab w:val="left" w:pos="1701"/>
        <w:tab w:val="right" w:pos="7371"/>
      </w:tabs>
      <w:spacing w:before="240"/>
      <w:ind w:left="397" w:hanging="397"/>
    </w:pPr>
    <w:rPr>
      <w:rFonts w:asciiTheme="minorHAnsi" w:eastAsiaTheme="minorEastAsia" w:hAnsiTheme="minorHAnsi" w:cstheme="minorBidi"/>
      <w:szCs w:val="22"/>
      <w:lang w:val="fr-FR" w:eastAsia="fr-FR" w:bidi="en-US"/>
    </w:rPr>
  </w:style>
  <w:style w:type="character" w:customStyle="1" w:styleId="5yl5">
    <w:name w:val="_5yl5"/>
    <w:basedOn w:val="a3"/>
    <w:rsid w:val="008739DD"/>
  </w:style>
  <w:style w:type="character" w:styleId="affd">
    <w:name w:val="Book Title"/>
    <w:uiPriority w:val="99"/>
    <w:qFormat/>
    <w:rsid w:val="008739DD"/>
    <w:rPr>
      <w:i/>
      <w:iCs/>
      <w:smallCaps/>
      <w:spacing w:val="5"/>
    </w:rPr>
  </w:style>
  <w:style w:type="paragraph" w:customStyle="1" w:styleId="ECHRHeader">
    <w:name w:val="ECHR_Header"/>
    <w:aliases w:val="Ju_Header"/>
    <w:basedOn w:val="af"/>
    <w:uiPriority w:val="4"/>
    <w:qFormat/>
    <w:rsid w:val="008739DD"/>
    <w:pPr>
      <w:tabs>
        <w:tab w:val="clear" w:pos="4680"/>
        <w:tab w:val="clear" w:pos="9360"/>
        <w:tab w:val="center" w:pos="3686"/>
        <w:tab w:val="right" w:pos="7371"/>
      </w:tabs>
    </w:pPr>
    <w:rPr>
      <w:rFonts w:eastAsiaTheme="minorEastAsia"/>
      <w:sz w:val="18"/>
      <w:lang w:val="fr-FR" w:eastAsia="fr-FR"/>
    </w:rPr>
  </w:style>
  <w:style w:type="paragraph" w:customStyle="1" w:styleId="ECHRFooter">
    <w:name w:val="ECHR_Footer"/>
    <w:aliases w:val="Footer_ECHR"/>
    <w:basedOn w:val="af1"/>
    <w:uiPriority w:val="57"/>
    <w:semiHidden/>
    <w:rsid w:val="008739DD"/>
    <w:pPr>
      <w:tabs>
        <w:tab w:val="clear" w:pos="4680"/>
        <w:tab w:val="clear" w:pos="9360"/>
      </w:tabs>
      <w:spacing w:after="160" w:line="259" w:lineRule="auto"/>
    </w:pPr>
  </w:style>
  <w:style w:type="paragraph" w:customStyle="1" w:styleId="ECHRFooterLine">
    <w:name w:val="ECHR_Footer_Line"/>
    <w:aliases w:val="Footer_Line"/>
    <w:basedOn w:val="a2"/>
    <w:next w:val="ECHRFooter"/>
    <w:uiPriority w:val="57"/>
    <w:semiHidden/>
    <w:rsid w:val="008739DD"/>
    <w:pPr>
      <w:pBdr>
        <w:top w:val="single" w:sz="6" w:space="1" w:color="5F5F5F"/>
      </w:pBdr>
      <w:tabs>
        <w:tab w:val="center" w:pos="4536"/>
        <w:tab w:val="right" w:pos="9696"/>
      </w:tabs>
      <w:ind w:left="-680" w:right="-680"/>
    </w:pPr>
    <w:rPr>
      <w:rFonts w:eastAsiaTheme="minorEastAsia"/>
      <w:color w:val="5F5F5F"/>
      <w:lang w:val="fr-FR" w:eastAsia="fr-FR"/>
    </w:rPr>
  </w:style>
  <w:style w:type="paragraph" w:customStyle="1" w:styleId="JuAppQuestion">
    <w:name w:val="Ju_App_Question"/>
    <w:basedOn w:val="a2"/>
    <w:uiPriority w:val="5"/>
    <w:qFormat/>
    <w:rsid w:val="008739DD"/>
    <w:pPr>
      <w:numPr>
        <w:numId w:val="36"/>
      </w:numPr>
    </w:pPr>
    <w:rPr>
      <w:rFonts w:asciiTheme="minorHAnsi" w:eastAsiaTheme="minorEastAsia" w:hAnsiTheme="minorHAnsi" w:cstheme="minorBidi"/>
      <w:b/>
      <w:szCs w:val="22"/>
      <w:lang w:val="fr-FR" w:eastAsia="fr-FR"/>
    </w:rPr>
  </w:style>
  <w:style w:type="paragraph" w:customStyle="1" w:styleId="OpiPara">
    <w:name w:val="Opi_Para"/>
    <w:basedOn w:val="ECHRPara"/>
    <w:uiPriority w:val="46"/>
    <w:qFormat/>
    <w:rsid w:val="008739DD"/>
  </w:style>
  <w:style w:type="paragraph" w:customStyle="1" w:styleId="JuParaSub">
    <w:name w:val="Ju_Para_Sub"/>
    <w:basedOn w:val="ECHRPara"/>
    <w:uiPriority w:val="13"/>
    <w:qFormat/>
    <w:rsid w:val="008739DD"/>
    <w:pPr>
      <w:ind w:left="284"/>
    </w:pPr>
  </w:style>
  <w:style w:type="paragraph" w:customStyle="1" w:styleId="ECHRTitleCentre3">
    <w:name w:val="ECHR_Title_Centre_3"/>
    <w:aliases w:val="Ju_H_Article"/>
    <w:basedOn w:val="a2"/>
    <w:next w:val="ECHRParaQuote"/>
    <w:uiPriority w:val="27"/>
    <w:qFormat/>
    <w:rsid w:val="008739DD"/>
    <w:pPr>
      <w:keepNext/>
      <w:keepLines/>
      <w:spacing w:before="240" w:after="120"/>
      <w:jc w:val="center"/>
      <w:outlineLvl w:val="3"/>
    </w:pPr>
    <w:rPr>
      <w:rFonts w:asciiTheme="majorHAnsi" w:eastAsiaTheme="minorEastAsia" w:hAnsiTheme="majorHAnsi" w:cstheme="minorBidi"/>
      <w:b/>
      <w:sz w:val="20"/>
      <w:szCs w:val="22"/>
      <w:lang w:val="fr-FR" w:eastAsia="fr-FR" w:bidi="en-US"/>
    </w:rPr>
  </w:style>
  <w:style w:type="paragraph" w:customStyle="1" w:styleId="ECHRTitleCentre1">
    <w:name w:val="ECHR_Title_Centre_1"/>
    <w:aliases w:val="Opi_H_Head"/>
    <w:basedOn w:val="a2"/>
    <w:next w:val="OpiPara"/>
    <w:uiPriority w:val="39"/>
    <w:qFormat/>
    <w:rsid w:val="008739DD"/>
    <w:pPr>
      <w:keepNext/>
      <w:keepLines/>
      <w:spacing w:after="240"/>
      <w:jc w:val="center"/>
      <w:outlineLvl w:val="0"/>
    </w:pPr>
    <w:rPr>
      <w:rFonts w:asciiTheme="majorHAnsi" w:eastAsiaTheme="minorEastAsia" w:hAnsiTheme="majorHAnsi" w:cstheme="minorBidi"/>
      <w:sz w:val="28"/>
      <w:szCs w:val="22"/>
      <w:lang w:val="fr-FR" w:eastAsia="fr-FR"/>
    </w:rPr>
  </w:style>
  <w:style w:type="paragraph" w:customStyle="1" w:styleId="OpiParaSub">
    <w:name w:val="Opi_Para_Sub"/>
    <w:basedOn w:val="JuParaSub"/>
    <w:uiPriority w:val="47"/>
    <w:qFormat/>
    <w:rsid w:val="008739DD"/>
  </w:style>
  <w:style w:type="paragraph" w:customStyle="1" w:styleId="OpiQuot">
    <w:name w:val="Opi_Quot"/>
    <w:basedOn w:val="ECHRParaQuote"/>
    <w:uiPriority w:val="48"/>
    <w:qFormat/>
    <w:rsid w:val="008739DD"/>
    <w:rPr>
      <w:lang w:val="fr-FR" w:eastAsia="fr-FR"/>
    </w:rPr>
  </w:style>
  <w:style w:type="paragraph" w:customStyle="1" w:styleId="OpiQuotSub">
    <w:name w:val="Opi_Quot_Sub"/>
    <w:basedOn w:val="JuQuotSub"/>
    <w:uiPriority w:val="49"/>
    <w:qFormat/>
    <w:rsid w:val="008739DD"/>
  </w:style>
  <w:style w:type="paragraph" w:customStyle="1" w:styleId="ECHRTitleCentre2">
    <w:name w:val="ECHR_Title_Centre_2"/>
    <w:aliases w:val="Dec_H_Case"/>
    <w:basedOn w:val="a2"/>
    <w:next w:val="ECHRPara"/>
    <w:uiPriority w:val="8"/>
    <w:qFormat/>
    <w:rsid w:val="008739DD"/>
    <w:pPr>
      <w:spacing w:after="240"/>
      <w:jc w:val="center"/>
      <w:outlineLvl w:val="0"/>
    </w:pPr>
    <w:rPr>
      <w:rFonts w:asciiTheme="majorHAnsi" w:eastAsiaTheme="minorEastAsia" w:hAnsiTheme="majorHAnsi" w:cstheme="minorBidi"/>
      <w:szCs w:val="22"/>
      <w:lang w:val="fr-FR" w:eastAsia="fr-FR"/>
    </w:rPr>
  </w:style>
  <w:style w:type="paragraph" w:customStyle="1" w:styleId="JuTitle">
    <w:name w:val="Ju_Title"/>
    <w:basedOn w:val="a2"/>
    <w:next w:val="ECHRPara"/>
    <w:uiPriority w:val="3"/>
    <w:qFormat/>
    <w:rsid w:val="008739DD"/>
    <w:pPr>
      <w:spacing w:before="720" w:after="240"/>
      <w:jc w:val="center"/>
      <w:outlineLvl w:val="0"/>
    </w:pPr>
    <w:rPr>
      <w:rFonts w:asciiTheme="majorHAnsi" w:eastAsiaTheme="minorEastAsia" w:hAnsiTheme="majorHAnsi" w:cstheme="minorBidi"/>
      <w:b/>
      <w:caps/>
      <w:szCs w:val="22"/>
      <w:lang w:val="fr-FR" w:eastAsia="fr-FR"/>
    </w:rPr>
  </w:style>
  <w:style w:type="paragraph" w:customStyle="1" w:styleId="ECHRHeading6">
    <w:name w:val="ECHR_Heading_6"/>
    <w:aliases w:val="Ju_H_alpha"/>
    <w:basedOn w:val="6"/>
    <w:next w:val="ECHRPara"/>
    <w:uiPriority w:val="24"/>
    <w:qFormat/>
    <w:rsid w:val="008739DD"/>
  </w:style>
  <w:style w:type="paragraph" w:customStyle="1" w:styleId="ECHRHeading7">
    <w:name w:val="ECHR_Heading_7"/>
    <w:aliases w:val="Ju_H_–"/>
    <w:basedOn w:val="7"/>
    <w:next w:val="ECHRPara"/>
    <w:uiPriority w:val="25"/>
    <w:qFormat/>
    <w:rsid w:val="008739DD"/>
  </w:style>
  <w:style w:type="paragraph" w:customStyle="1" w:styleId="ECHRDecisionBody">
    <w:name w:val="ECHR_Decision_Body"/>
    <w:aliases w:val="Ju_Judges"/>
    <w:basedOn w:val="a2"/>
    <w:link w:val="JuJudgesChar"/>
    <w:uiPriority w:val="11"/>
    <w:qFormat/>
    <w:rsid w:val="008739DD"/>
    <w:pPr>
      <w:tabs>
        <w:tab w:val="left" w:pos="567"/>
        <w:tab w:val="left" w:pos="1134"/>
      </w:tabs>
    </w:pPr>
    <w:rPr>
      <w:rFonts w:asciiTheme="minorHAnsi" w:eastAsiaTheme="minorEastAsia" w:hAnsiTheme="minorHAnsi" w:cstheme="minorBidi"/>
      <w:szCs w:val="22"/>
      <w:lang w:val="fr-FR" w:eastAsia="fr-FR"/>
    </w:rPr>
  </w:style>
  <w:style w:type="paragraph" w:customStyle="1" w:styleId="JuQuotSub">
    <w:name w:val="Ju_Quot_Sub"/>
    <w:basedOn w:val="ECHRParaQuote"/>
    <w:uiPriority w:val="15"/>
    <w:qFormat/>
    <w:rsid w:val="008739DD"/>
    <w:pPr>
      <w:ind w:left="567"/>
    </w:pPr>
    <w:rPr>
      <w:lang w:val="fr-FR" w:eastAsia="fr-FR"/>
    </w:rPr>
  </w:style>
  <w:style w:type="paragraph" w:customStyle="1" w:styleId="JuInitialled">
    <w:name w:val="Ju_Initialled"/>
    <w:basedOn w:val="a2"/>
    <w:qFormat/>
    <w:rsid w:val="008739DD"/>
    <w:pPr>
      <w:tabs>
        <w:tab w:val="center" w:pos="6407"/>
      </w:tabs>
      <w:spacing w:before="720"/>
      <w:jc w:val="right"/>
    </w:pPr>
    <w:rPr>
      <w:rFonts w:asciiTheme="minorHAnsi" w:eastAsiaTheme="minorEastAsia" w:hAnsiTheme="minorHAnsi" w:cstheme="minorBidi"/>
      <w:szCs w:val="22"/>
      <w:lang w:val="fr-FR" w:eastAsia="fr-FR"/>
    </w:rPr>
  </w:style>
  <w:style w:type="paragraph" w:customStyle="1" w:styleId="OpiHA">
    <w:name w:val="Opi_H_A"/>
    <w:basedOn w:val="ECHRHeading1"/>
    <w:next w:val="OpiPara"/>
    <w:uiPriority w:val="41"/>
    <w:qFormat/>
    <w:rsid w:val="008739DD"/>
    <w:pPr>
      <w:numPr>
        <w:numId w:val="0"/>
      </w:numPr>
      <w:spacing w:before="360" w:after="240" w:line="240" w:lineRule="auto"/>
      <w:ind w:left="357" w:hanging="357"/>
      <w:jc w:val="both"/>
      <w:outlineLvl w:val="1"/>
    </w:pPr>
    <w:rPr>
      <w:b/>
      <w:bCs/>
      <w:color w:val="auto"/>
      <w:sz w:val="24"/>
      <w:szCs w:val="28"/>
      <w:lang w:val="fr-FR" w:eastAsia="fr-FR"/>
    </w:rPr>
  </w:style>
  <w:style w:type="character" w:customStyle="1" w:styleId="JUNAMES0">
    <w:name w:val="JU_NAMES"/>
    <w:uiPriority w:val="17"/>
    <w:qFormat/>
    <w:rsid w:val="008739DD"/>
    <w:rPr>
      <w:caps w:val="0"/>
      <w:smallCaps/>
    </w:rPr>
  </w:style>
  <w:style w:type="character" w:styleId="affe">
    <w:name w:val="Subtle Emphasis"/>
    <w:uiPriority w:val="99"/>
    <w:qFormat/>
    <w:rsid w:val="008739DD"/>
    <w:rPr>
      <w:i/>
      <w:iCs/>
    </w:rPr>
  </w:style>
  <w:style w:type="table" w:customStyle="1" w:styleId="ECHRTable">
    <w:name w:val="ECHR_Table"/>
    <w:basedOn w:val="a4"/>
    <w:rsid w:val="008739DD"/>
    <w:pPr>
      <w:spacing w:after="0" w:line="240" w:lineRule="auto"/>
    </w:pPr>
    <w:rPr>
      <w:rFonts w:eastAsia="Times New Roman" w:cs="Times New Roman"/>
      <w:sz w:val="20"/>
      <w:szCs w:val="20"/>
      <w:lang w:val="en-GB" w:eastAsia="fr-FR"/>
    </w:rPr>
    <w:tblPr>
      <w:tblStyleRowBandSize w:val="1"/>
      <w:tblStyleColBandSize w:val="1"/>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rFonts w:asciiTheme="majorHAnsi" w:hAnsiTheme="majorHAnsi"/>
        <w:b/>
        <w:i w:val="0"/>
        <w:color w:val="7B7B7B" w:themeColor="accent3" w:themeShade="BF"/>
        <w:sz w:val="22"/>
      </w:r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shd w:val="clear" w:color="auto" w:fill="D0CECE"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0CECE" w:themeFill="background2" w:themeFillShade="E6"/>
      </w:tcPr>
    </w:tblStylePr>
    <w:tblStylePr w:type="band2Horz">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shd w:val="clear" w:color="auto" w:fill="D0CECE" w:themeFill="background2" w:themeFillShade="E6"/>
      </w:tcPr>
    </w:tblStylePr>
  </w:style>
  <w:style w:type="table" w:customStyle="1" w:styleId="ECHRTableBoxHeader">
    <w:name w:val="ECHR_Table_Box_Header"/>
    <w:basedOn w:val="a4"/>
    <w:rsid w:val="008739DD"/>
    <w:pPr>
      <w:spacing w:after="0" w:line="240" w:lineRule="auto"/>
    </w:pPr>
    <w:rPr>
      <w:rFonts w:ascii="Verdana" w:eastAsia="Times New Roman" w:hAnsi="Verdana" w:cs="Times New Roman"/>
      <w:sz w:val="20"/>
      <w:szCs w:val="20"/>
      <w:lang w:val="en-GB" w:eastAsia="fr-FR"/>
    </w:rPr>
    <w:tblPr>
      <w:tblCellMar>
        <w:top w:w="57" w:type="dxa"/>
        <w:left w:w="57" w:type="dxa"/>
        <w:bottom w:w="57" w:type="dxa"/>
        <w:right w:w="57" w:type="dxa"/>
      </w:tblCellMar>
    </w:tblPr>
    <w:tcPr>
      <w:shd w:val="clear" w:color="auto" w:fill="E7E6E6" w:themeFill="background2"/>
    </w:tcPr>
    <w:tblStylePr w:type="firstCol">
      <w:rPr>
        <w:b/>
        <w:color w:val="A5A5A5" w:themeColor="accent3"/>
      </w:rPr>
    </w:tblStylePr>
  </w:style>
  <w:style w:type="character" w:styleId="afff">
    <w:name w:val="Intense Emphasis"/>
    <w:uiPriority w:val="99"/>
    <w:qFormat/>
    <w:rsid w:val="008739DD"/>
    <w:rPr>
      <w:b/>
      <w:bCs/>
    </w:rPr>
  </w:style>
  <w:style w:type="paragraph" w:styleId="afff0">
    <w:name w:val="Intense Quote"/>
    <w:basedOn w:val="a2"/>
    <w:next w:val="a2"/>
    <w:link w:val="afff1"/>
    <w:uiPriority w:val="99"/>
    <w:qFormat/>
    <w:rsid w:val="008739DD"/>
    <w:pPr>
      <w:pBdr>
        <w:bottom w:val="single" w:sz="4" w:space="1" w:color="auto"/>
      </w:pBdr>
      <w:spacing w:before="200" w:after="280"/>
      <w:ind w:left="1008" w:right="1152"/>
      <w:jc w:val="both"/>
    </w:pPr>
    <w:rPr>
      <w:rFonts w:asciiTheme="minorHAnsi" w:eastAsiaTheme="minorEastAsia" w:hAnsiTheme="minorHAnsi" w:cstheme="minorBidi"/>
      <w:b/>
      <w:bCs/>
      <w:i/>
      <w:iCs/>
      <w:szCs w:val="22"/>
      <w:lang w:val="fr-FR" w:eastAsia="fr-FR" w:bidi="en-US"/>
    </w:rPr>
  </w:style>
  <w:style w:type="character" w:customStyle="1" w:styleId="afff1">
    <w:name w:val="Выделенная цитата Знак"/>
    <w:basedOn w:val="a3"/>
    <w:link w:val="afff0"/>
    <w:uiPriority w:val="99"/>
    <w:rsid w:val="008739DD"/>
    <w:rPr>
      <w:rFonts w:eastAsiaTheme="minorEastAsia"/>
      <w:b/>
      <w:bCs/>
      <w:i/>
      <w:iCs/>
      <w:sz w:val="24"/>
      <w:lang w:val="fr-FR" w:eastAsia="fr-FR" w:bidi="en-US"/>
    </w:rPr>
  </w:style>
  <w:style w:type="character" w:styleId="afff2">
    <w:name w:val="Intense Reference"/>
    <w:uiPriority w:val="99"/>
    <w:qFormat/>
    <w:rsid w:val="008739DD"/>
    <w:rPr>
      <w:smallCaps/>
      <w:spacing w:val="5"/>
      <w:u w:val="single"/>
    </w:rPr>
  </w:style>
  <w:style w:type="table" w:customStyle="1" w:styleId="LtrTableAddress">
    <w:name w:val="Ltr_Table_Address"/>
    <w:basedOn w:val="a4"/>
    <w:uiPriority w:val="99"/>
    <w:rsid w:val="008739DD"/>
    <w:pPr>
      <w:spacing w:after="0" w:line="240" w:lineRule="auto"/>
    </w:pPr>
    <w:rPr>
      <w:rFonts w:eastAsiaTheme="minorEastAsia"/>
      <w:lang w:val="fr-FR" w:eastAsia="fr-FR"/>
    </w:rPr>
    <w:tblPr>
      <w:tblInd w:w="5103" w:type="dxa"/>
    </w:tblPr>
  </w:style>
  <w:style w:type="paragraph" w:styleId="24">
    <w:name w:val="Quote"/>
    <w:basedOn w:val="a2"/>
    <w:next w:val="a2"/>
    <w:link w:val="25"/>
    <w:uiPriority w:val="99"/>
    <w:qFormat/>
    <w:rsid w:val="008739DD"/>
    <w:pPr>
      <w:spacing w:before="200"/>
      <w:ind w:left="360" w:right="360"/>
      <w:jc w:val="both"/>
    </w:pPr>
    <w:rPr>
      <w:rFonts w:asciiTheme="minorHAnsi" w:eastAsiaTheme="minorEastAsia" w:hAnsiTheme="minorHAnsi" w:cstheme="minorBidi"/>
      <w:i/>
      <w:iCs/>
      <w:szCs w:val="22"/>
      <w:lang w:val="fr-FR" w:eastAsia="fr-FR" w:bidi="en-US"/>
    </w:rPr>
  </w:style>
  <w:style w:type="character" w:customStyle="1" w:styleId="25">
    <w:name w:val="Цитата 2 Знак"/>
    <w:basedOn w:val="a3"/>
    <w:link w:val="24"/>
    <w:uiPriority w:val="99"/>
    <w:rsid w:val="008739DD"/>
    <w:rPr>
      <w:rFonts w:eastAsiaTheme="minorEastAsia"/>
      <w:i/>
      <w:iCs/>
      <w:sz w:val="24"/>
      <w:lang w:val="fr-FR" w:eastAsia="fr-FR" w:bidi="en-US"/>
    </w:rPr>
  </w:style>
  <w:style w:type="character" w:styleId="afff3">
    <w:name w:val="Subtle Reference"/>
    <w:uiPriority w:val="99"/>
    <w:qFormat/>
    <w:rsid w:val="008739DD"/>
    <w:rPr>
      <w:smallCaps/>
    </w:rPr>
  </w:style>
  <w:style w:type="paragraph" w:styleId="42">
    <w:name w:val="toc 4"/>
    <w:basedOn w:val="a2"/>
    <w:next w:val="a2"/>
    <w:autoRedefine/>
    <w:uiPriority w:val="99"/>
    <w:semiHidden/>
    <w:rsid w:val="008739DD"/>
    <w:pPr>
      <w:tabs>
        <w:tab w:val="right" w:leader="dot" w:pos="9017"/>
      </w:tabs>
      <w:spacing w:after="60"/>
      <w:ind w:left="1361" w:right="340" w:hanging="340"/>
      <w:jc w:val="both"/>
    </w:pPr>
    <w:rPr>
      <w:rFonts w:eastAsiaTheme="minorEastAsia"/>
      <w:lang w:val="fr-FR" w:eastAsia="fr-FR"/>
    </w:rPr>
  </w:style>
  <w:style w:type="paragraph" w:styleId="52">
    <w:name w:val="toc 5"/>
    <w:basedOn w:val="a2"/>
    <w:next w:val="a2"/>
    <w:autoRedefine/>
    <w:uiPriority w:val="99"/>
    <w:semiHidden/>
    <w:rsid w:val="008739DD"/>
    <w:pPr>
      <w:spacing w:after="60"/>
      <w:ind w:left="1701" w:right="340" w:hanging="340"/>
      <w:jc w:val="both"/>
    </w:pPr>
    <w:rPr>
      <w:rFonts w:eastAsiaTheme="minorEastAsia"/>
      <w:lang w:val="fr-FR" w:eastAsia="fr-FR"/>
    </w:rPr>
  </w:style>
  <w:style w:type="table" w:customStyle="1" w:styleId="UGTable">
    <w:name w:val="UG_Table"/>
    <w:basedOn w:val="a4"/>
    <w:uiPriority w:val="99"/>
    <w:rsid w:val="008739DD"/>
    <w:pPr>
      <w:spacing w:after="0" w:line="240" w:lineRule="auto"/>
    </w:pPr>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739DD"/>
    <w:pPr>
      <w:spacing w:after="0" w:line="240" w:lineRule="auto"/>
    </w:pPr>
    <w:rPr>
      <w:rFonts w:eastAsiaTheme="minorEastAsia"/>
      <w:lang w:val="en-GB" w:eastAsia="en-GB"/>
    </w:rPr>
    <w:tblP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739DD"/>
    <w:pPr>
      <w:spacing w:after="0" w:line="240" w:lineRule="auto"/>
    </w:pPr>
    <w:rPr>
      <w:rFonts w:eastAsiaTheme="minorEastAsia"/>
      <w:color w:val="000000" w:themeColor="text1"/>
      <w:sz w:val="18"/>
      <w:lang w:val="fr-FR" w:eastAsia="fr-FR"/>
    </w:rPr>
    <w:tblPr>
      <w:tbl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insideH w:val="single" w:sz="8" w:space="0" w:color="C9C9C9" w:themeColor="accent3" w:themeTint="99"/>
        <w:insideV w:val="single" w:sz="8" w:space="0" w:color="C9C9C9"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5B9BD5"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739DD"/>
    <w:pPr>
      <w:spacing w:after="0" w:line="240" w:lineRule="auto"/>
    </w:pPr>
    <w:rPr>
      <w:rFonts w:eastAsiaTheme="minorEastAsia"/>
      <w:color w:val="000000" w:themeColor="text1"/>
      <w:lang w:val="fr-FR" w:eastAsia="fr-FR"/>
    </w:rPr>
    <w:tblPr>
      <w:tblInd w:w="-680" w:type="dxa"/>
      <w:tblBorders>
        <w:insideH w:val="single" w:sz="4" w:space="0" w:color="44546A" w:themeColor="text2"/>
        <w:insideV w:val="single" w:sz="4" w:space="0" w:color="44546A" w:themeColor="text2"/>
      </w:tblBorders>
      <w:tblCellMar>
        <w:top w:w="142" w:type="dxa"/>
        <w:bottom w:w="142" w:type="dxa"/>
      </w:tblCellMar>
    </w:tblPr>
    <w:trPr>
      <w:cantSplit/>
    </w:trPr>
  </w:style>
  <w:style w:type="table" w:customStyle="1" w:styleId="ECHRTableMemo">
    <w:name w:val="ECHR_Table_Memo"/>
    <w:basedOn w:val="a4"/>
    <w:uiPriority w:val="99"/>
    <w:rsid w:val="008739DD"/>
    <w:pPr>
      <w:spacing w:after="0" w:line="240" w:lineRule="auto"/>
    </w:pPr>
    <w:rPr>
      <w:rFonts w:eastAsiaTheme="minorEastAsia"/>
      <w:lang w:val="fr-FR" w:eastAsia="fr-FR"/>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323E4F"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8739DD"/>
    <w:pPr>
      <w:spacing w:after="0" w:line="240" w:lineRule="auto"/>
    </w:pPr>
    <w:rPr>
      <w:rFonts w:eastAsiaTheme="minorEastAsia"/>
      <w:lang w:val="fr-FR" w:eastAsia="fr-FR"/>
    </w:rPr>
    <w:tblPr>
      <w:jc w:val="center"/>
      <w:tblBorders>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7B7B7B" w:themeColor="accent3" w:themeShade="BF"/>
        <w:sz w:val="24"/>
      </w:rPr>
      <w:tblPr/>
      <w:tcPr>
        <w:tcBorders>
          <w:top w:val="single" w:sz="4" w:space="0" w:color="323E4F" w:themeColor="text2" w:themeShade="BF"/>
          <w:left w:val="single" w:sz="4" w:space="0" w:color="323E4F" w:themeColor="text2" w:themeShade="BF"/>
          <w:bottom w:val="nil"/>
          <w:right w:val="single" w:sz="4" w:space="0" w:color="323E4F" w:themeColor="text2" w:themeShade="BF"/>
          <w:insideH w:val="nil"/>
          <w:insideV w:val="nil"/>
          <w:tl2br w:val="nil"/>
          <w:tr2bl w:val="nil"/>
        </w:tcBorders>
        <w:shd w:val="clear" w:color="auto" w:fill="D0CECE" w:themeFill="background2" w:themeFillShade="E6"/>
      </w:tcPr>
    </w:tblStylePr>
  </w:style>
  <w:style w:type="paragraph" w:styleId="afff4">
    <w:name w:val="toa heading"/>
    <w:basedOn w:val="a2"/>
    <w:next w:val="a2"/>
    <w:uiPriority w:val="99"/>
    <w:semiHidden/>
    <w:rsid w:val="008739DD"/>
    <w:pPr>
      <w:spacing w:before="120"/>
      <w:jc w:val="both"/>
    </w:pPr>
    <w:rPr>
      <w:rFonts w:asciiTheme="majorHAnsi" w:eastAsiaTheme="majorEastAsia" w:hAnsiTheme="majorHAnsi" w:cstheme="majorBidi"/>
      <w:b/>
      <w:bCs/>
      <w:color w:val="7B7B7B" w:themeColor="accent3" w:themeShade="BF"/>
      <w:lang w:val="fr-FR" w:eastAsia="fr-FR"/>
    </w:rPr>
  </w:style>
  <w:style w:type="table" w:customStyle="1" w:styleId="ECHRTableSimpleBox">
    <w:name w:val="ECHR_Table_Simple_Box"/>
    <w:basedOn w:val="a4"/>
    <w:uiPriority w:val="99"/>
    <w:rsid w:val="008739DD"/>
    <w:pPr>
      <w:spacing w:after="0" w:line="240" w:lineRule="auto"/>
    </w:pPr>
    <w:rPr>
      <w:rFonts w:eastAsiaTheme="minorEastAsia"/>
      <w:lang w:val="fr-FR" w:eastAsia="fr-F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blBorders>
      <w:tblCellMar>
        <w:top w:w="113" w:type="dxa"/>
        <w:bottom w:w="113" w:type="dxa"/>
      </w:tblCellMar>
    </w:tblPr>
  </w:style>
  <w:style w:type="table" w:customStyle="1" w:styleId="ECHRTableNoLines">
    <w:name w:val="ECHR_Table_No_Lines"/>
    <w:basedOn w:val="a4"/>
    <w:uiPriority w:val="99"/>
    <w:rsid w:val="008739DD"/>
    <w:pPr>
      <w:spacing w:after="0" w:line="240" w:lineRule="auto"/>
    </w:pPr>
    <w:rPr>
      <w:rFonts w:eastAsiaTheme="minorEastAsia"/>
      <w:lang w:val="fr-FR" w:eastAsia="fr-FR"/>
    </w:rPr>
    <w:tblPr>
      <w:tblCellMar>
        <w:top w:w="85" w:type="dxa"/>
        <w:left w:w="142" w:type="dxa"/>
        <w:bottom w:w="28" w:type="dxa"/>
        <w:right w:w="142" w:type="dxa"/>
      </w:tblCellMar>
    </w:tblPr>
    <w:tblStylePr w:type="firstRow">
      <w:rPr>
        <w:rFonts w:asciiTheme="majorHAnsi" w:hAnsiTheme="majorHAnsi"/>
        <w:b/>
        <w:i w:val="0"/>
        <w:color w:val="7B7B7B" w:themeColor="accent3" w:themeShade="BF"/>
        <w:sz w:val="24"/>
      </w:r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nil"/>
          <w:insideV w:val="nil"/>
          <w:tl2br w:val="nil"/>
          <w:tr2bl w:val="nil"/>
        </w:tcBorders>
        <w:shd w:val="clear" w:color="auto" w:fill="D0CECE" w:themeFill="background2" w:themeFillShade="E6"/>
      </w:tcPr>
    </w:tblStylePr>
    <w:tblStylePr w:type="firstCol">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cBorders>
      </w:tcPr>
    </w:tblStylePr>
  </w:style>
  <w:style w:type="table" w:customStyle="1" w:styleId="ECHRTableForInternalUse">
    <w:name w:val="ECHR_Table_For_Internal_Use"/>
    <w:basedOn w:val="a4"/>
    <w:uiPriority w:val="99"/>
    <w:rsid w:val="008739DD"/>
    <w:pPr>
      <w:spacing w:after="0" w:line="240" w:lineRule="auto"/>
    </w:pPr>
    <w:rPr>
      <w:rFonts w:eastAsiaTheme="minorEastAsia"/>
      <w:color w:val="222A35" w:themeColor="text2" w:themeShade="80"/>
      <w:sz w:val="18"/>
      <w:lang w:val="fr-FR" w:eastAsia="fr-FR"/>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tcPr>
    </w:tblStylePr>
    <w:tblStylePr w:type="band1Vert">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tcPr>
    </w:tblStylePr>
  </w:style>
  <w:style w:type="table" w:customStyle="1" w:styleId="ECHRListTable">
    <w:name w:val="ECHR_List_Table"/>
    <w:basedOn w:val="a4"/>
    <w:uiPriority w:val="99"/>
    <w:rsid w:val="008739DD"/>
    <w:pPr>
      <w:spacing w:after="0" w:line="240" w:lineRule="auto"/>
    </w:pPr>
    <w:rPr>
      <w:rFonts w:eastAsiaTheme="minorEastAsia"/>
      <w:lang w:val="fr-FR" w:eastAsia="fr-FR"/>
    </w:rPr>
    <w:tblP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b/>
        <w:color w:val="7B7B7B" w:themeColor="accent3" w:themeShade="BF"/>
      </w:rPr>
      <w:tblPr/>
      <w:trPr>
        <w:tblHeader/>
      </w:tr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cBorders>
        <w:shd w:val="clear" w:color="auto" w:fill="D0CECE" w:themeFill="background2" w:themeFillShade="E6"/>
      </w:tcPr>
    </w:tblStylePr>
  </w:style>
  <w:style w:type="table" w:customStyle="1" w:styleId="ECHRHeaderTable">
    <w:name w:val="ECHR_Header_Table"/>
    <w:basedOn w:val="a4"/>
    <w:uiPriority w:val="99"/>
    <w:rsid w:val="008739DD"/>
    <w:pPr>
      <w:spacing w:after="0" w:line="240" w:lineRule="auto"/>
    </w:pPr>
    <w:rPr>
      <w:rFonts w:eastAsiaTheme="minorEastAsia"/>
      <w:lang w:val="fr-FR" w:eastAsia="fr-FR"/>
    </w:rPr>
    <w:tblPr>
      <w:tblInd w:w="-680" w:type="dxa"/>
      <w:tblBorders>
        <w:bottom w:val="single" w:sz="6" w:space="0" w:color="323E4F"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739DD"/>
    <w:pPr>
      <w:spacing w:after="0" w:line="240" w:lineRule="auto"/>
    </w:pPr>
    <w:rPr>
      <w:rFonts w:eastAsiaTheme="minorEastAsia"/>
      <w:lang w:val="fr-FR" w:eastAsia="fr-FR"/>
    </w:rPr>
    <w:tblPr>
      <w:tblStyleRowBandSize w:val="1"/>
      <w:tblStyleColBandSize w:val="1"/>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rFonts w:asciiTheme="majorHAnsi" w:hAnsiTheme="majorHAnsi"/>
        <w:b/>
        <w:i w:val="0"/>
        <w:color w:val="7B7B7B" w:themeColor="accent3" w:themeShade="BF"/>
        <w:sz w:val="22"/>
      </w:r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nil"/>
          <w:insideV w:val="single" w:sz="4" w:space="0" w:color="323E4F" w:themeColor="text2" w:themeShade="BF"/>
          <w:tl2br w:val="nil"/>
          <w:tr2bl w:val="nil"/>
        </w:tcBorders>
        <w:shd w:val="clear" w:color="auto" w:fill="D0CECE" w:themeFill="background2" w:themeFillShade="E6"/>
      </w:tcPr>
    </w:tblStylePr>
    <w:tblStylePr w:type="band1Vert">
      <w:tblPr/>
      <w:tcPr>
        <w:tcBorders>
          <w:top w:val="nil"/>
          <w:left w:val="nil"/>
          <w:bottom w:val="nil"/>
          <w:right w:val="nil"/>
          <w:insideH w:val="nil"/>
          <w:insideV w:val="nil"/>
          <w:tl2br w:val="nil"/>
          <w:tr2bl w:val="nil"/>
        </w:tcBorders>
        <w:shd w:val="clear" w:color="auto" w:fill="D0CECE" w:themeFill="background2" w:themeFillShade="E6"/>
      </w:tcPr>
    </w:tblStylePr>
    <w:tblStylePr w:type="band1Horz">
      <w:rPr>
        <w:b/>
      </w:rPr>
      <w:tblPr/>
      <w:tcPr>
        <w:shd w:val="clear" w:color="auto" w:fill="D0CECE" w:themeFill="background2" w:themeFillShade="E6"/>
      </w:tcPr>
    </w:tblStylePr>
  </w:style>
  <w:style w:type="table" w:customStyle="1" w:styleId="ECHRHeaderTableReduced">
    <w:name w:val="ECHR_Header_Table_Reduced"/>
    <w:basedOn w:val="a4"/>
    <w:uiPriority w:val="99"/>
    <w:rsid w:val="008739DD"/>
    <w:pPr>
      <w:spacing w:after="0" w:line="240" w:lineRule="auto"/>
    </w:pPr>
    <w:rPr>
      <w:rFonts w:eastAsiaTheme="minorEastAsia"/>
      <w:lang w:val="fr-FR" w:eastAsia="fr-FR"/>
    </w:rPr>
    <w:tblPr>
      <w:tblInd w:w="-680" w:type="dxa"/>
      <w:tblCellMar>
        <w:left w:w="0" w:type="dxa"/>
        <w:right w:w="0" w:type="dxa"/>
      </w:tblCellMar>
    </w:tblPr>
    <w:tcPr>
      <w:vAlign w:val="bottom"/>
    </w:tcPr>
    <w:tblStylePr w:type="firstRow">
      <w:tblPr/>
      <w:tcPr>
        <w:tcBorders>
          <w:top w:val="nil"/>
          <w:left w:val="nil"/>
          <w:bottom w:val="single" w:sz="6" w:space="0" w:color="323E4F" w:themeColor="text2" w:themeShade="BF"/>
          <w:right w:val="nil"/>
          <w:insideH w:val="nil"/>
          <w:insideV w:val="nil"/>
          <w:tl2br w:val="nil"/>
          <w:tr2bl w:val="nil"/>
        </w:tcBorders>
      </w:tcPr>
    </w:tblStylePr>
    <w:tblStylePr w:type="lastRow">
      <w:pPr>
        <w:jc w:val="right"/>
      </w:pPr>
      <w:tblPr/>
      <w:tcPr>
        <w:tcBorders>
          <w:top w:val="single" w:sz="6" w:space="0" w:color="323E4F" w:themeColor="text2" w:themeShade="BF"/>
          <w:left w:val="nil"/>
          <w:bottom w:val="nil"/>
          <w:right w:val="nil"/>
          <w:insideH w:val="nil"/>
          <w:insideV w:val="nil"/>
          <w:tl2br w:val="nil"/>
          <w:tr2bl w:val="nil"/>
        </w:tcBorders>
      </w:tcPr>
    </w:tblStylePr>
  </w:style>
  <w:style w:type="paragraph" w:customStyle="1" w:styleId="JuSigned">
    <w:name w:val="Ju_Signed"/>
    <w:basedOn w:val="a2"/>
    <w:next w:val="JuParaLast"/>
    <w:link w:val="JuSignedChar"/>
    <w:qFormat/>
    <w:rsid w:val="008739DD"/>
    <w:pPr>
      <w:tabs>
        <w:tab w:val="center" w:pos="851"/>
        <w:tab w:val="center" w:pos="6407"/>
      </w:tabs>
      <w:spacing w:before="720"/>
    </w:pPr>
    <w:rPr>
      <w:rFonts w:asciiTheme="minorHAnsi" w:eastAsiaTheme="minorEastAsia" w:hAnsiTheme="minorHAnsi" w:cstheme="minorBidi"/>
      <w:szCs w:val="22"/>
      <w:lang w:val="fr-FR" w:eastAsia="fr-FR"/>
    </w:rPr>
  </w:style>
  <w:style w:type="paragraph" w:customStyle="1" w:styleId="JuParaLast">
    <w:name w:val="Ju_Para_Last"/>
    <w:basedOn w:val="a2"/>
    <w:next w:val="ECHRPara"/>
    <w:qFormat/>
    <w:rsid w:val="008739DD"/>
    <w:pPr>
      <w:keepNext/>
      <w:keepLines/>
      <w:spacing w:before="240"/>
      <w:ind w:firstLine="284"/>
      <w:jc w:val="both"/>
    </w:pPr>
    <w:rPr>
      <w:rFonts w:asciiTheme="minorHAnsi" w:eastAsiaTheme="minorEastAsia" w:hAnsiTheme="minorHAnsi" w:cstheme="minorBidi"/>
      <w:szCs w:val="22"/>
      <w:lang w:val="fr-FR" w:eastAsia="fr-FR"/>
    </w:rPr>
  </w:style>
  <w:style w:type="paragraph" w:customStyle="1" w:styleId="JuList">
    <w:name w:val="Ju_List"/>
    <w:basedOn w:val="a2"/>
    <w:link w:val="JuListChar"/>
    <w:uiPriority w:val="28"/>
    <w:qFormat/>
    <w:rsid w:val="008739DD"/>
    <w:pPr>
      <w:ind w:left="340" w:hanging="340"/>
      <w:jc w:val="both"/>
    </w:pPr>
    <w:rPr>
      <w:rFonts w:asciiTheme="minorHAnsi" w:eastAsiaTheme="minorEastAsia" w:hAnsiTheme="minorHAnsi" w:cstheme="minorBidi"/>
      <w:szCs w:val="22"/>
      <w:lang w:val="fr-FR" w:eastAsia="fr-FR"/>
    </w:rPr>
  </w:style>
  <w:style w:type="paragraph" w:customStyle="1" w:styleId="JuLista">
    <w:name w:val="Ju_List_a"/>
    <w:basedOn w:val="JuList"/>
    <w:uiPriority w:val="28"/>
    <w:qFormat/>
    <w:rsid w:val="008739DD"/>
    <w:pPr>
      <w:ind w:left="346" w:firstLine="0"/>
    </w:pPr>
  </w:style>
  <w:style w:type="paragraph" w:customStyle="1" w:styleId="JuListi">
    <w:name w:val="Ju_List_i"/>
    <w:basedOn w:val="a2"/>
    <w:next w:val="JuLista"/>
    <w:uiPriority w:val="28"/>
    <w:qFormat/>
    <w:rsid w:val="008739DD"/>
    <w:pPr>
      <w:ind w:left="794"/>
      <w:jc w:val="both"/>
    </w:pPr>
    <w:rPr>
      <w:rFonts w:asciiTheme="minorHAnsi" w:eastAsiaTheme="minorEastAsia" w:hAnsiTheme="minorHAnsi" w:cstheme="minorBidi"/>
      <w:szCs w:val="22"/>
      <w:lang w:val="fr-FR" w:eastAsia="fr-FR"/>
    </w:rPr>
  </w:style>
  <w:style w:type="character" w:customStyle="1" w:styleId="JuITMark">
    <w:name w:val="Ju_ITMark"/>
    <w:basedOn w:val="a3"/>
    <w:uiPriority w:val="38"/>
    <w:qFormat/>
    <w:rsid w:val="008739DD"/>
    <w:rPr>
      <w:vanish w:val="0"/>
      <w:color w:val="auto"/>
      <w:sz w:val="14"/>
    </w:rPr>
  </w:style>
  <w:style w:type="character" w:styleId="afff5">
    <w:name w:val="FollowedHyperlink"/>
    <w:uiPriority w:val="99"/>
    <w:semiHidden/>
    <w:rsid w:val="008739DD"/>
    <w:rPr>
      <w:rFonts w:ascii="Times New Roman" w:hAnsi="Times New Roman" w:cs="Times New Roman"/>
      <w:color w:val="800080"/>
      <w:u w:val="single"/>
    </w:rPr>
  </w:style>
  <w:style w:type="paragraph" w:styleId="afff6">
    <w:name w:val="Document Map"/>
    <w:basedOn w:val="a2"/>
    <w:link w:val="afff7"/>
    <w:uiPriority w:val="99"/>
    <w:semiHidden/>
    <w:rsid w:val="008739DD"/>
    <w:pPr>
      <w:shd w:val="clear" w:color="auto" w:fill="000080"/>
      <w:jc w:val="both"/>
    </w:pPr>
    <w:rPr>
      <w:rFonts w:ascii="Tahoma" w:eastAsiaTheme="minorEastAsia" w:hAnsi="Tahoma" w:cs="Tahoma"/>
      <w:sz w:val="20"/>
      <w:lang w:val="fr-FR" w:eastAsia="fr-FR"/>
    </w:rPr>
  </w:style>
  <w:style w:type="character" w:customStyle="1" w:styleId="afff7">
    <w:name w:val="Схема документа Знак"/>
    <w:basedOn w:val="a3"/>
    <w:link w:val="afff6"/>
    <w:uiPriority w:val="99"/>
    <w:semiHidden/>
    <w:rsid w:val="008739DD"/>
    <w:rPr>
      <w:rFonts w:ascii="Tahoma" w:eastAsiaTheme="minorEastAsia" w:hAnsi="Tahoma" w:cs="Tahoma"/>
      <w:sz w:val="20"/>
      <w:shd w:val="clear" w:color="auto" w:fill="000080"/>
      <w:lang w:val="fr-FR" w:eastAsia="fr-FR"/>
    </w:rPr>
  </w:style>
  <w:style w:type="paragraph" w:styleId="a0">
    <w:name w:val="List Bullet"/>
    <w:basedOn w:val="a2"/>
    <w:uiPriority w:val="99"/>
    <w:semiHidden/>
    <w:rsid w:val="008739DD"/>
    <w:pPr>
      <w:numPr>
        <w:numId w:val="25"/>
      </w:numPr>
      <w:jc w:val="both"/>
    </w:pPr>
    <w:rPr>
      <w:rFonts w:asciiTheme="minorHAnsi" w:eastAsiaTheme="minorEastAsia" w:hAnsiTheme="minorHAnsi" w:cstheme="minorBidi"/>
      <w:szCs w:val="22"/>
      <w:lang w:val="fr-FR" w:eastAsia="fr-FR"/>
    </w:rPr>
  </w:style>
  <w:style w:type="numbering" w:styleId="111111">
    <w:name w:val="Outline List 2"/>
    <w:basedOn w:val="a5"/>
    <w:uiPriority w:val="99"/>
    <w:semiHidden/>
    <w:rsid w:val="008739DD"/>
    <w:pPr>
      <w:numPr>
        <w:numId w:val="33"/>
      </w:numPr>
    </w:pPr>
  </w:style>
  <w:style w:type="numbering" w:styleId="1ai">
    <w:name w:val="Outline List 1"/>
    <w:basedOn w:val="a5"/>
    <w:uiPriority w:val="99"/>
    <w:semiHidden/>
    <w:rsid w:val="008739DD"/>
    <w:pPr>
      <w:numPr>
        <w:numId w:val="34"/>
      </w:numPr>
    </w:pPr>
  </w:style>
  <w:style w:type="numbering" w:styleId="a1">
    <w:name w:val="Outline List 3"/>
    <w:basedOn w:val="a5"/>
    <w:uiPriority w:val="99"/>
    <w:semiHidden/>
    <w:rsid w:val="008739DD"/>
    <w:pPr>
      <w:numPr>
        <w:numId w:val="35"/>
      </w:numPr>
    </w:pPr>
  </w:style>
  <w:style w:type="paragraph" w:styleId="afff8">
    <w:name w:val="Bibliography"/>
    <w:basedOn w:val="a2"/>
    <w:next w:val="a2"/>
    <w:uiPriority w:val="99"/>
    <w:semiHidden/>
    <w:unhideWhenUsed/>
    <w:rsid w:val="008739DD"/>
    <w:pPr>
      <w:jc w:val="both"/>
    </w:pPr>
    <w:rPr>
      <w:rFonts w:eastAsiaTheme="minorEastAsia"/>
      <w:lang w:val="fr-FR" w:eastAsia="fr-FR"/>
    </w:rPr>
  </w:style>
  <w:style w:type="paragraph" w:styleId="afff9">
    <w:name w:val="Block Text"/>
    <w:basedOn w:val="a2"/>
    <w:uiPriority w:val="99"/>
    <w:semiHidden/>
    <w:rsid w:val="008739DD"/>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jc w:val="both"/>
    </w:pPr>
    <w:rPr>
      <w:rFonts w:eastAsiaTheme="minorEastAsia"/>
      <w:i/>
      <w:iCs/>
      <w:color w:val="5B9BD5" w:themeColor="accent1"/>
      <w:lang w:val="fr-FR" w:eastAsia="fr-FR"/>
    </w:rPr>
  </w:style>
  <w:style w:type="paragraph" w:styleId="26">
    <w:name w:val="Body Text 2"/>
    <w:basedOn w:val="a2"/>
    <w:link w:val="27"/>
    <w:uiPriority w:val="99"/>
    <w:semiHidden/>
    <w:rsid w:val="008739DD"/>
    <w:pPr>
      <w:spacing w:after="120" w:line="480" w:lineRule="auto"/>
      <w:jc w:val="both"/>
    </w:pPr>
    <w:rPr>
      <w:rFonts w:eastAsiaTheme="minorEastAsia"/>
      <w:lang w:val="fr-FR" w:eastAsia="fr-FR"/>
    </w:rPr>
  </w:style>
  <w:style w:type="character" w:customStyle="1" w:styleId="27">
    <w:name w:val="Основной текст 2 Знак"/>
    <w:basedOn w:val="a3"/>
    <w:link w:val="26"/>
    <w:uiPriority w:val="99"/>
    <w:semiHidden/>
    <w:rsid w:val="008739DD"/>
    <w:rPr>
      <w:rFonts w:eastAsiaTheme="minorEastAsia"/>
      <w:sz w:val="24"/>
      <w:lang w:val="fr-FR" w:eastAsia="fr-FR"/>
    </w:rPr>
  </w:style>
  <w:style w:type="paragraph" w:styleId="36">
    <w:name w:val="Body Text 3"/>
    <w:basedOn w:val="a2"/>
    <w:link w:val="37"/>
    <w:uiPriority w:val="99"/>
    <w:semiHidden/>
    <w:rsid w:val="008739DD"/>
    <w:pPr>
      <w:spacing w:after="120"/>
      <w:jc w:val="both"/>
    </w:pPr>
    <w:rPr>
      <w:rFonts w:eastAsiaTheme="minorEastAsia"/>
      <w:sz w:val="16"/>
      <w:szCs w:val="16"/>
      <w:lang w:val="fr-FR" w:eastAsia="fr-FR"/>
    </w:rPr>
  </w:style>
  <w:style w:type="character" w:customStyle="1" w:styleId="37">
    <w:name w:val="Основной текст 3 Знак"/>
    <w:basedOn w:val="a3"/>
    <w:link w:val="36"/>
    <w:uiPriority w:val="99"/>
    <w:semiHidden/>
    <w:rsid w:val="008739DD"/>
    <w:rPr>
      <w:rFonts w:eastAsiaTheme="minorEastAsia"/>
      <w:sz w:val="16"/>
      <w:szCs w:val="16"/>
      <w:lang w:val="fr-FR" w:eastAsia="fr-FR"/>
    </w:rPr>
  </w:style>
  <w:style w:type="paragraph" w:styleId="afffa">
    <w:name w:val="Body Text First Indent"/>
    <w:basedOn w:val="afd"/>
    <w:link w:val="afffb"/>
    <w:uiPriority w:val="99"/>
    <w:semiHidden/>
    <w:rsid w:val="008739DD"/>
    <w:pPr>
      <w:spacing w:after="0" w:line="240" w:lineRule="auto"/>
      <w:ind w:firstLine="360"/>
      <w:jc w:val="both"/>
    </w:pPr>
    <w:rPr>
      <w:rFonts w:eastAsiaTheme="minorEastAsia"/>
      <w:sz w:val="24"/>
      <w:lang w:val="fr-FR" w:eastAsia="fr-FR"/>
    </w:rPr>
  </w:style>
  <w:style w:type="character" w:customStyle="1" w:styleId="afffb">
    <w:name w:val="Красная строка Знак"/>
    <w:basedOn w:val="afe"/>
    <w:link w:val="afffa"/>
    <w:uiPriority w:val="99"/>
    <w:semiHidden/>
    <w:rsid w:val="008739DD"/>
    <w:rPr>
      <w:rFonts w:eastAsiaTheme="minorEastAsia"/>
      <w:sz w:val="24"/>
      <w:lang w:val="fr-FR" w:eastAsia="fr-FR"/>
    </w:rPr>
  </w:style>
  <w:style w:type="paragraph" w:styleId="28">
    <w:name w:val="Body Text First Indent 2"/>
    <w:basedOn w:val="afb"/>
    <w:link w:val="29"/>
    <w:uiPriority w:val="99"/>
    <w:semiHidden/>
    <w:rsid w:val="008739DD"/>
    <w:pPr>
      <w:spacing w:line="240" w:lineRule="auto"/>
      <w:ind w:left="360" w:firstLine="360"/>
    </w:pPr>
    <w:rPr>
      <w:rFonts w:asciiTheme="minorHAnsi" w:eastAsiaTheme="minorEastAsia" w:hAnsiTheme="minorHAnsi" w:cstheme="minorBidi"/>
      <w:sz w:val="24"/>
      <w:szCs w:val="22"/>
      <w:lang w:val="fr-FR" w:eastAsia="fr-FR"/>
    </w:rPr>
  </w:style>
  <w:style w:type="character" w:customStyle="1" w:styleId="29">
    <w:name w:val="Красная строка 2 Знак"/>
    <w:basedOn w:val="afc"/>
    <w:link w:val="28"/>
    <w:uiPriority w:val="99"/>
    <w:semiHidden/>
    <w:rsid w:val="008739DD"/>
    <w:rPr>
      <w:rFonts w:ascii="LitNusx" w:eastAsiaTheme="minorEastAsia" w:hAnsi="LitNusx" w:cs="Times New Roman"/>
      <w:sz w:val="24"/>
      <w:szCs w:val="28"/>
      <w:lang w:val="fr-FR" w:eastAsia="fr-FR"/>
    </w:rPr>
  </w:style>
  <w:style w:type="paragraph" w:styleId="2a">
    <w:name w:val="Body Text Indent 2"/>
    <w:basedOn w:val="a2"/>
    <w:link w:val="2b"/>
    <w:uiPriority w:val="99"/>
    <w:semiHidden/>
    <w:rsid w:val="008739DD"/>
    <w:pPr>
      <w:spacing w:after="120" w:line="480" w:lineRule="auto"/>
      <w:ind w:left="283"/>
      <w:jc w:val="both"/>
    </w:pPr>
    <w:rPr>
      <w:rFonts w:eastAsiaTheme="minorEastAsia"/>
      <w:lang w:val="fr-FR" w:eastAsia="fr-FR"/>
    </w:rPr>
  </w:style>
  <w:style w:type="character" w:customStyle="1" w:styleId="2b">
    <w:name w:val="Основной текст с отступом 2 Знак"/>
    <w:basedOn w:val="a3"/>
    <w:link w:val="2a"/>
    <w:uiPriority w:val="99"/>
    <w:semiHidden/>
    <w:rsid w:val="008739DD"/>
    <w:rPr>
      <w:rFonts w:eastAsiaTheme="minorEastAsia"/>
      <w:sz w:val="24"/>
      <w:lang w:val="fr-FR" w:eastAsia="fr-FR"/>
    </w:rPr>
  </w:style>
  <w:style w:type="paragraph" w:styleId="afffc">
    <w:name w:val="caption"/>
    <w:basedOn w:val="a2"/>
    <w:next w:val="a2"/>
    <w:uiPriority w:val="99"/>
    <w:qFormat/>
    <w:rsid w:val="008739DD"/>
    <w:pPr>
      <w:spacing w:after="200"/>
      <w:jc w:val="both"/>
    </w:pPr>
    <w:rPr>
      <w:rFonts w:asciiTheme="minorHAnsi" w:eastAsiaTheme="minorEastAsia" w:hAnsiTheme="minorHAnsi" w:cstheme="minorBidi"/>
      <w:b/>
      <w:bCs/>
      <w:color w:val="5B9BD5" w:themeColor="accent1"/>
      <w:sz w:val="18"/>
      <w:szCs w:val="18"/>
      <w:lang w:val="fr-FR" w:eastAsia="fr-FR"/>
    </w:rPr>
  </w:style>
  <w:style w:type="paragraph" w:styleId="afffd">
    <w:name w:val="Closing"/>
    <w:basedOn w:val="a2"/>
    <w:link w:val="afffe"/>
    <w:uiPriority w:val="99"/>
    <w:semiHidden/>
    <w:rsid w:val="008739DD"/>
    <w:pPr>
      <w:ind w:left="4252"/>
      <w:jc w:val="both"/>
    </w:pPr>
    <w:rPr>
      <w:rFonts w:eastAsiaTheme="minorEastAsia"/>
      <w:lang w:val="fr-FR" w:eastAsia="fr-FR"/>
    </w:rPr>
  </w:style>
  <w:style w:type="character" w:customStyle="1" w:styleId="afffe">
    <w:name w:val="Прощание Знак"/>
    <w:basedOn w:val="a3"/>
    <w:link w:val="afffd"/>
    <w:uiPriority w:val="99"/>
    <w:semiHidden/>
    <w:rsid w:val="008739DD"/>
    <w:rPr>
      <w:rFonts w:eastAsiaTheme="minorEastAsia"/>
      <w:sz w:val="24"/>
      <w:lang w:val="fr-FR" w:eastAsia="fr-FR"/>
    </w:rPr>
  </w:style>
  <w:style w:type="table" w:customStyle="1" w:styleId="ColorfulGrid1">
    <w:name w:val="Colorful Grid1"/>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
    <w:name w:val="Colorful Grid Accent 2"/>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
    <w:name w:val="Colorful Grid Accent 6"/>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a4"/>
    <w:uiPriority w:val="99"/>
    <w:rsid w:val="008739DD"/>
    <w:pPr>
      <w:spacing w:after="0" w:line="240" w:lineRule="auto"/>
    </w:pPr>
    <w:rPr>
      <w:rFonts w:eastAsiaTheme="minorEastAsia"/>
      <w:color w:val="FFFFFF"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rsid w:val="008739DD"/>
    <w:pPr>
      <w:spacing w:after="0" w:line="240" w:lineRule="auto"/>
    </w:pPr>
    <w:rPr>
      <w:rFonts w:eastAsiaTheme="minorEastAsia"/>
      <w:color w:val="FFFFFF" w:themeColor="background1"/>
      <w:lang w:val="fr-FR" w:eastAsia="fr-FR"/>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4"/>
    <w:uiPriority w:val="99"/>
    <w:rsid w:val="008739DD"/>
    <w:pPr>
      <w:spacing w:after="0" w:line="240" w:lineRule="auto"/>
    </w:pPr>
    <w:rPr>
      <w:rFonts w:eastAsiaTheme="minorEastAsia"/>
      <w:color w:val="FFFFFF" w:themeColor="background1"/>
      <w:lang w:val="fr-FR" w:eastAsia="fr-FR"/>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4"/>
    <w:uiPriority w:val="99"/>
    <w:rsid w:val="008739DD"/>
    <w:pPr>
      <w:spacing w:after="0" w:line="240" w:lineRule="auto"/>
    </w:pPr>
    <w:rPr>
      <w:rFonts w:eastAsiaTheme="minorEastAsia"/>
      <w:color w:val="FFFFFF" w:themeColor="background1"/>
      <w:lang w:val="fr-FR" w:eastAsia="fr-FR"/>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4"/>
    <w:uiPriority w:val="99"/>
    <w:rsid w:val="008739DD"/>
    <w:pPr>
      <w:spacing w:after="0" w:line="240" w:lineRule="auto"/>
    </w:pPr>
    <w:rPr>
      <w:rFonts w:eastAsiaTheme="minorEastAsia"/>
      <w:color w:val="FFFFFF" w:themeColor="background1"/>
      <w:lang w:val="fr-FR" w:eastAsia="fr-FR"/>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4"/>
    <w:uiPriority w:val="99"/>
    <w:rsid w:val="008739DD"/>
    <w:pPr>
      <w:spacing w:after="0" w:line="240" w:lineRule="auto"/>
    </w:pPr>
    <w:rPr>
      <w:rFonts w:eastAsiaTheme="minorEastAsia"/>
      <w:color w:val="FFFFFF" w:themeColor="background1"/>
      <w:lang w:val="fr-FR" w:eastAsia="fr-FR"/>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4"/>
    <w:uiPriority w:val="99"/>
    <w:rsid w:val="008739DD"/>
    <w:pPr>
      <w:spacing w:after="0" w:line="240" w:lineRule="auto"/>
    </w:pPr>
    <w:rPr>
      <w:rFonts w:eastAsiaTheme="minorEastAsia"/>
      <w:color w:val="FFFFFF" w:themeColor="background1"/>
      <w:lang w:val="fr-FR" w:eastAsia="fr-FR"/>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
    <w:name w:val="Date"/>
    <w:basedOn w:val="a2"/>
    <w:next w:val="a2"/>
    <w:link w:val="affff0"/>
    <w:uiPriority w:val="99"/>
    <w:semiHidden/>
    <w:rsid w:val="008739DD"/>
    <w:pPr>
      <w:jc w:val="both"/>
    </w:pPr>
    <w:rPr>
      <w:rFonts w:eastAsiaTheme="minorEastAsia"/>
      <w:lang w:val="fr-FR" w:eastAsia="fr-FR"/>
    </w:rPr>
  </w:style>
  <w:style w:type="character" w:customStyle="1" w:styleId="affff0">
    <w:name w:val="Дата Знак"/>
    <w:basedOn w:val="a3"/>
    <w:link w:val="affff"/>
    <w:uiPriority w:val="99"/>
    <w:semiHidden/>
    <w:rsid w:val="008739DD"/>
    <w:rPr>
      <w:rFonts w:eastAsiaTheme="minorEastAsia"/>
      <w:sz w:val="24"/>
      <w:lang w:val="fr-FR" w:eastAsia="fr-FR"/>
    </w:rPr>
  </w:style>
  <w:style w:type="paragraph" w:styleId="affff1">
    <w:name w:val="E-mail Signature"/>
    <w:basedOn w:val="a2"/>
    <w:link w:val="affff2"/>
    <w:uiPriority w:val="99"/>
    <w:semiHidden/>
    <w:rsid w:val="008739DD"/>
    <w:pPr>
      <w:jc w:val="both"/>
    </w:pPr>
    <w:rPr>
      <w:rFonts w:eastAsiaTheme="minorEastAsia"/>
      <w:lang w:val="fr-FR" w:eastAsia="fr-FR"/>
    </w:rPr>
  </w:style>
  <w:style w:type="character" w:customStyle="1" w:styleId="affff2">
    <w:name w:val="Электронная подпись Знак"/>
    <w:basedOn w:val="a3"/>
    <w:link w:val="affff1"/>
    <w:uiPriority w:val="99"/>
    <w:semiHidden/>
    <w:rsid w:val="008739DD"/>
    <w:rPr>
      <w:rFonts w:eastAsiaTheme="minorEastAsia"/>
      <w:sz w:val="24"/>
      <w:lang w:val="fr-FR" w:eastAsia="fr-FR"/>
    </w:rPr>
  </w:style>
  <w:style w:type="paragraph" w:styleId="affff3">
    <w:name w:val="envelope address"/>
    <w:basedOn w:val="a2"/>
    <w:uiPriority w:val="99"/>
    <w:semiHidden/>
    <w:rsid w:val="008739DD"/>
    <w:pPr>
      <w:framePr w:w="7938" w:h="1985" w:hRule="exact" w:hSpace="141" w:wrap="auto" w:hAnchor="page" w:xAlign="center" w:yAlign="bottom"/>
      <w:ind w:left="2835"/>
      <w:jc w:val="both"/>
    </w:pPr>
    <w:rPr>
      <w:rFonts w:asciiTheme="majorHAnsi" w:eastAsiaTheme="majorEastAsia" w:hAnsiTheme="majorHAnsi" w:cstheme="majorBidi"/>
      <w:lang w:val="fr-FR" w:eastAsia="fr-FR"/>
    </w:rPr>
  </w:style>
  <w:style w:type="paragraph" w:styleId="2c">
    <w:name w:val="envelope return"/>
    <w:basedOn w:val="a2"/>
    <w:uiPriority w:val="99"/>
    <w:semiHidden/>
    <w:rsid w:val="008739DD"/>
    <w:pPr>
      <w:jc w:val="both"/>
    </w:pPr>
    <w:rPr>
      <w:rFonts w:asciiTheme="majorHAnsi" w:eastAsiaTheme="majorEastAsia" w:hAnsiTheme="majorHAnsi" w:cstheme="majorBidi"/>
      <w:sz w:val="20"/>
      <w:szCs w:val="20"/>
      <w:lang w:val="fr-FR" w:eastAsia="fr-FR"/>
    </w:rPr>
  </w:style>
  <w:style w:type="character" w:styleId="HTML">
    <w:name w:val="HTML Acronym"/>
    <w:basedOn w:val="a3"/>
    <w:uiPriority w:val="99"/>
    <w:semiHidden/>
    <w:rsid w:val="008739DD"/>
  </w:style>
  <w:style w:type="paragraph" w:styleId="HTML0">
    <w:name w:val="HTML Address"/>
    <w:basedOn w:val="a2"/>
    <w:link w:val="HTML1"/>
    <w:uiPriority w:val="99"/>
    <w:semiHidden/>
    <w:rsid w:val="008739DD"/>
    <w:pPr>
      <w:jc w:val="both"/>
    </w:pPr>
    <w:rPr>
      <w:rFonts w:eastAsiaTheme="minorEastAsia"/>
      <w:i/>
      <w:iCs/>
      <w:lang w:val="fr-FR" w:eastAsia="fr-FR"/>
    </w:rPr>
  </w:style>
  <w:style w:type="character" w:customStyle="1" w:styleId="HTML1">
    <w:name w:val="Адрес HTML Знак"/>
    <w:basedOn w:val="a3"/>
    <w:link w:val="HTML0"/>
    <w:uiPriority w:val="99"/>
    <w:semiHidden/>
    <w:rsid w:val="008739DD"/>
    <w:rPr>
      <w:rFonts w:eastAsiaTheme="minorEastAsia"/>
      <w:i/>
      <w:iCs/>
      <w:sz w:val="24"/>
      <w:lang w:val="fr-FR" w:eastAsia="fr-FR"/>
    </w:rPr>
  </w:style>
  <w:style w:type="character" w:styleId="HTML2">
    <w:name w:val="HTML Cite"/>
    <w:basedOn w:val="a3"/>
    <w:uiPriority w:val="99"/>
    <w:semiHidden/>
    <w:rsid w:val="008739DD"/>
    <w:rPr>
      <w:i/>
      <w:iCs/>
    </w:rPr>
  </w:style>
  <w:style w:type="character" w:styleId="HTML3">
    <w:name w:val="HTML Code"/>
    <w:basedOn w:val="a3"/>
    <w:uiPriority w:val="99"/>
    <w:semiHidden/>
    <w:rsid w:val="008739DD"/>
    <w:rPr>
      <w:rFonts w:ascii="Consolas" w:hAnsi="Consolas" w:cs="Consolas"/>
      <w:sz w:val="20"/>
      <w:szCs w:val="20"/>
    </w:rPr>
  </w:style>
  <w:style w:type="character" w:styleId="HTML4">
    <w:name w:val="HTML Definition"/>
    <w:basedOn w:val="a3"/>
    <w:uiPriority w:val="99"/>
    <w:semiHidden/>
    <w:rsid w:val="008739DD"/>
    <w:rPr>
      <w:i/>
      <w:iCs/>
    </w:rPr>
  </w:style>
  <w:style w:type="character" w:styleId="HTML5">
    <w:name w:val="HTML Keyboard"/>
    <w:basedOn w:val="a3"/>
    <w:uiPriority w:val="99"/>
    <w:semiHidden/>
    <w:rsid w:val="008739DD"/>
    <w:rPr>
      <w:rFonts w:ascii="Consolas" w:hAnsi="Consolas" w:cs="Consolas"/>
      <w:sz w:val="20"/>
      <w:szCs w:val="20"/>
    </w:rPr>
  </w:style>
  <w:style w:type="paragraph" w:styleId="HTML6">
    <w:name w:val="HTML Preformatted"/>
    <w:basedOn w:val="a2"/>
    <w:link w:val="HTML7"/>
    <w:uiPriority w:val="99"/>
    <w:semiHidden/>
    <w:rsid w:val="008739DD"/>
    <w:pPr>
      <w:jc w:val="both"/>
    </w:pPr>
    <w:rPr>
      <w:rFonts w:ascii="Consolas" w:eastAsiaTheme="minorEastAsia" w:hAnsi="Consolas" w:cs="Consolas"/>
      <w:sz w:val="20"/>
      <w:szCs w:val="20"/>
      <w:lang w:val="fr-FR" w:eastAsia="fr-FR"/>
    </w:rPr>
  </w:style>
  <w:style w:type="character" w:customStyle="1" w:styleId="HTML7">
    <w:name w:val="Стандартный HTML Знак"/>
    <w:basedOn w:val="a3"/>
    <w:link w:val="HTML6"/>
    <w:uiPriority w:val="99"/>
    <w:semiHidden/>
    <w:rsid w:val="008739DD"/>
    <w:rPr>
      <w:rFonts w:ascii="Consolas" w:eastAsiaTheme="minorEastAsia" w:hAnsi="Consolas" w:cs="Consolas"/>
      <w:sz w:val="20"/>
      <w:szCs w:val="20"/>
      <w:lang w:val="fr-FR" w:eastAsia="fr-FR"/>
    </w:rPr>
  </w:style>
  <w:style w:type="character" w:styleId="HTML8">
    <w:name w:val="HTML Sample"/>
    <w:basedOn w:val="a3"/>
    <w:uiPriority w:val="99"/>
    <w:semiHidden/>
    <w:rsid w:val="008739DD"/>
    <w:rPr>
      <w:rFonts w:ascii="Consolas" w:hAnsi="Consolas" w:cs="Consolas"/>
      <w:sz w:val="24"/>
      <w:szCs w:val="24"/>
    </w:rPr>
  </w:style>
  <w:style w:type="character" w:styleId="HTML9">
    <w:name w:val="HTML Typewriter"/>
    <w:basedOn w:val="a3"/>
    <w:uiPriority w:val="99"/>
    <w:semiHidden/>
    <w:rsid w:val="008739DD"/>
    <w:rPr>
      <w:rFonts w:ascii="Consolas" w:hAnsi="Consolas" w:cs="Consolas"/>
      <w:sz w:val="20"/>
      <w:szCs w:val="20"/>
    </w:rPr>
  </w:style>
  <w:style w:type="character" w:styleId="HTMLa">
    <w:name w:val="HTML Variable"/>
    <w:basedOn w:val="a3"/>
    <w:uiPriority w:val="99"/>
    <w:semiHidden/>
    <w:rsid w:val="008739DD"/>
    <w:rPr>
      <w:i/>
      <w:iCs/>
    </w:rPr>
  </w:style>
  <w:style w:type="paragraph" w:styleId="14">
    <w:name w:val="index 1"/>
    <w:basedOn w:val="a2"/>
    <w:next w:val="a2"/>
    <w:autoRedefine/>
    <w:uiPriority w:val="99"/>
    <w:semiHidden/>
    <w:rsid w:val="008739DD"/>
    <w:pPr>
      <w:ind w:left="240" w:hanging="240"/>
      <w:jc w:val="both"/>
    </w:pPr>
    <w:rPr>
      <w:rFonts w:asciiTheme="minorHAnsi" w:eastAsiaTheme="minorEastAsia" w:hAnsiTheme="minorHAnsi" w:cstheme="minorBidi"/>
      <w:szCs w:val="22"/>
      <w:lang w:val="fr-FR" w:eastAsia="fr-FR"/>
    </w:rPr>
  </w:style>
  <w:style w:type="paragraph" w:styleId="2d">
    <w:name w:val="index 2"/>
    <w:basedOn w:val="a2"/>
    <w:next w:val="a2"/>
    <w:autoRedefine/>
    <w:uiPriority w:val="99"/>
    <w:semiHidden/>
    <w:rsid w:val="008739DD"/>
    <w:pPr>
      <w:ind w:left="480" w:hanging="240"/>
      <w:jc w:val="both"/>
    </w:pPr>
    <w:rPr>
      <w:rFonts w:eastAsiaTheme="minorEastAsia"/>
      <w:lang w:val="fr-FR" w:eastAsia="fr-FR"/>
    </w:rPr>
  </w:style>
  <w:style w:type="paragraph" w:styleId="38">
    <w:name w:val="index 3"/>
    <w:basedOn w:val="a2"/>
    <w:next w:val="a2"/>
    <w:autoRedefine/>
    <w:uiPriority w:val="99"/>
    <w:semiHidden/>
    <w:rsid w:val="008739DD"/>
    <w:pPr>
      <w:ind w:left="720" w:hanging="240"/>
      <w:jc w:val="both"/>
    </w:pPr>
    <w:rPr>
      <w:rFonts w:eastAsiaTheme="minorEastAsia"/>
      <w:lang w:val="fr-FR" w:eastAsia="fr-FR"/>
    </w:rPr>
  </w:style>
  <w:style w:type="paragraph" w:styleId="43">
    <w:name w:val="index 4"/>
    <w:basedOn w:val="a2"/>
    <w:next w:val="a2"/>
    <w:autoRedefine/>
    <w:uiPriority w:val="99"/>
    <w:semiHidden/>
    <w:rsid w:val="008739DD"/>
    <w:pPr>
      <w:ind w:left="960" w:hanging="240"/>
      <w:jc w:val="both"/>
    </w:pPr>
    <w:rPr>
      <w:rFonts w:eastAsiaTheme="minorEastAsia"/>
      <w:lang w:val="fr-FR" w:eastAsia="fr-FR"/>
    </w:rPr>
  </w:style>
  <w:style w:type="paragraph" w:styleId="53">
    <w:name w:val="index 5"/>
    <w:basedOn w:val="a2"/>
    <w:next w:val="a2"/>
    <w:autoRedefine/>
    <w:uiPriority w:val="99"/>
    <w:semiHidden/>
    <w:rsid w:val="008739DD"/>
    <w:pPr>
      <w:ind w:left="1200" w:hanging="240"/>
      <w:jc w:val="both"/>
    </w:pPr>
    <w:rPr>
      <w:rFonts w:eastAsiaTheme="minorEastAsia"/>
      <w:lang w:val="fr-FR" w:eastAsia="fr-FR"/>
    </w:rPr>
  </w:style>
  <w:style w:type="paragraph" w:styleId="61">
    <w:name w:val="index 6"/>
    <w:basedOn w:val="a2"/>
    <w:next w:val="a2"/>
    <w:autoRedefine/>
    <w:uiPriority w:val="99"/>
    <w:semiHidden/>
    <w:rsid w:val="008739DD"/>
    <w:pPr>
      <w:ind w:left="1440" w:hanging="240"/>
      <w:jc w:val="both"/>
    </w:pPr>
    <w:rPr>
      <w:rFonts w:eastAsiaTheme="minorEastAsia"/>
      <w:lang w:val="fr-FR" w:eastAsia="fr-FR"/>
    </w:rPr>
  </w:style>
  <w:style w:type="paragraph" w:styleId="71">
    <w:name w:val="index 7"/>
    <w:basedOn w:val="a2"/>
    <w:next w:val="a2"/>
    <w:autoRedefine/>
    <w:uiPriority w:val="99"/>
    <w:semiHidden/>
    <w:rsid w:val="008739DD"/>
    <w:pPr>
      <w:ind w:left="1680" w:hanging="240"/>
      <w:jc w:val="both"/>
    </w:pPr>
    <w:rPr>
      <w:rFonts w:eastAsiaTheme="minorEastAsia"/>
      <w:lang w:val="fr-FR" w:eastAsia="fr-FR"/>
    </w:rPr>
  </w:style>
  <w:style w:type="paragraph" w:styleId="81">
    <w:name w:val="index 8"/>
    <w:basedOn w:val="a2"/>
    <w:next w:val="a2"/>
    <w:autoRedefine/>
    <w:uiPriority w:val="99"/>
    <w:semiHidden/>
    <w:rsid w:val="008739DD"/>
    <w:pPr>
      <w:ind w:left="1920" w:hanging="240"/>
      <w:jc w:val="both"/>
    </w:pPr>
    <w:rPr>
      <w:rFonts w:eastAsiaTheme="minorEastAsia"/>
      <w:lang w:val="fr-FR" w:eastAsia="fr-FR"/>
    </w:rPr>
  </w:style>
  <w:style w:type="paragraph" w:styleId="91">
    <w:name w:val="index 9"/>
    <w:basedOn w:val="a2"/>
    <w:next w:val="a2"/>
    <w:autoRedefine/>
    <w:uiPriority w:val="99"/>
    <w:semiHidden/>
    <w:rsid w:val="008739DD"/>
    <w:pPr>
      <w:ind w:left="2160" w:hanging="240"/>
      <w:jc w:val="both"/>
    </w:pPr>
    <w:rPr>
      <w:rFonts w:eastAsiaTheme="minorEastAsia"/>
      <w:lang w:val="fr-FR" w:eastAsia="fr-FR"/>
    </w:rPr>
  </w:style>
  <w:style w:type="paragraph" w:styleId="affff4">
    <w:name w:val="index heading"/>
    <w:basedOn w:val="a2"/>
    <w:next w:val="14"/>
    <w:uiPriority w:val="99"/>
    <w:semiHidden/>
    <w:rsid w:val="008739DD"/>
    <w:pPr>
      <w:jc w:val="both"/>
    </w:pPr>
    <w:rPr>
      <w:rFonts w:asciiTheme="majorHAnsi" w:eastAsiaTheme="majorEastAsia" w:hAnsiTheme="majorHAnsi" w:cstheme="majorBidi"/>
      <w:b/>
      <w:bCs/>
      <w:lang w:val="fr-FR" w:eastAsia="fr-FR"/>
    </w:rPr>
  </w:style>
  <w:style w:type="table" w:customStyle="1" w:styleId="LightGrid1">
    <w:name w:val="Light Grid1"/>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3">
    <w:name w:val="Light Grid Accent 2"/>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3">
    <w:name w:val="Light Grid Accent 6"/>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4">
    <w:name w:val="Light List Accent 2"/>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4">
    <w:name w:val="Light List Accent 6"/>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a4"/>
    <w:uiPriority w:val="99"/>
    <w:rsid w:val="008739DD"/>
    <w:pPr>
      <w:spacing w:after="0" w:line="240" w:lineRule="auto"/>
    </w:pPr>
    <w:rPr>
      <w:rFonts w:eastAsiaTheme="minorEastAsia"/>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a4"/>
    <w:uiPriority w:val="99"/>
    <w:rsid w:val="008739DD"/>
    <w:pPr>
      <w:spacing w:after="0" w:line="240" w:lineRule="auto"/>
    </w:pPr>
    <w:rPr>
      <w:rFonts w:eastAsiaTheme="minorEastAsia"/>
      <w:color w:val="2E74B5" w:themeColor="accent1" w:themeShade="BF"/>
      <w:lang w:val="fr-FR"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5">
    <w:name w:val="Light Shading Accent 2"/>
    <w:basedOn w:val="a4"/>
    <w:uiPriority w:val="99"/>
    <w:rsid w:val="008739DD"/>
    <w:pPr>
      <w:spacing w:after="0" w:line="240" w:lineRule="auto"/>
    </w:pPr>
    <w:rPr>
      <w:rFonts w:eastAsiaTheme="minorEastAsia"/>
      <w:color w:val="C45911" w:themeColor="accent2" w:themeShade="BF"/>
      <w:lang w:val="fr-FR" w:eastAsia="fr-FR"/>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4"/>
    <w:uiPriority w:val="99"/>
    <w:rsid w:val="008739DD"/>
    <w:pPr>
      <w:spacing w:after="0" w:line="240" w:lineRule="auto"/>
    </w:pPr>
    <w:rPr>
      <w:rFonts w:eastAsiaTheme="minorEastAsia"/>
      <w:color w:val="7B7B7B" w:themeColor="accent3" w:themeShade="BF"/>
      <w:lang w:val="fr-FR" w:eastAsia="fr-FR"/>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4"/>
    <w:uiPriority w:val="99"/>
    <w:rsid w:val="008739DD"/>
    <w:pPr>
      <w:spacing w:after="0" w:line="240" w:lineRule="auto"/>
    </w:pPr>
    <w:rPr>
      <w:rFonts w:eastAsiaTheme="minorEastAsia"/>
      <w:color w:val="BF8F00" w:themeColor="accent4" w:themeShade="BF"/>
      <w:lang w:val="fr-FR" w:eastAsia="fr-FR"/>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4"/>
    <w:uiPriority w:val="99"/>
    <w:rsid w:val="008739DD"/>
    <w:pPr>
      <w:spacing w:after="0" w:line="240" w:lineRule="auto"/>
    </w:pPr>
    <w:rPr>
      <w:rFonts w:eastAsiaTheme="minorEastAsia"/>
      <w:color w:val="2F5496" w:themeColor="accent5" w:themeShade="BF"/>
      <w:lang w:val="fr-FR" w:eastAsia="fr-FR"/>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5">
    <w:name w:val="Light Shading Accent 6"/>
    <w:basedOn w:val="a4"/>
    <w:uiPriority w:val="99"/>
    <w:rsid w:val="008739DD"/>
    <w:pPr>
      <w:spacing w:after="0" w:line="240" w:lineRule="auto"/>
    </w:pPr>
    <w:rPr>
      <w:rFonts w:eastAsiaTheme="minorEastAsia"/>
      <w:color w:val="538135" w:themeColor="accent6" w:themeShade="BF"/>
      <w:lang w:val="fr-FR" w:eastAsia="fr-FR"/>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5">
    <w:name w:val="line number"/>
    <w:basedOn w:val="a3"/>
    <w:uiPriority w:val="99"/>
    <w:semiHidden/>
    <w:rsid w:val="008739DD"/>
  </w:style>
  <w:style w:type="paragraph" w:styleId="affff6">
    <w:name w:val="List"/>
    <w:basedOn w:val="a2"/>
    <w:uiPriority w:val="99"/>
    <w:semiHidden/>
    <w:rsid w:val="008739DD"/>
    <w:pPr>
      <w:ind w:left="283" w:hanging="283"/>
      <w:contextualSpacing/>
      <w:jc w:val="both"/>
    </w:pPr>
    <w:rPr>
      <w:rFonts w:asciiTheme="minorHAnsi" w:eastAsiaTheme="minorEastAsia" w:hAnsiTheme="minorHAnsi" w:cstheme="minorBidi"/>
      <w:szCs w:val="22"/>
      <w:lang w:val="fr-FR" w:eastAsia="fr-FR"/>
    </w:rPr>
  </w:style>
  <w:style w:type="paragraph" w:styleId="2e">
    <w:name w:val="List 2"/>
    <w:basedOn w:val="a2"/>
    <w:uiPriority w:val="99"/>
    <w:semiHidden/>
    <w:rsid w:val="008739DD"/>
    <w:pPr>
      <w:ind w:left="566" w:hanging="283"/>
      <w:contextualSpacing/>
      <w:jc w:val="both"/>
    </w:pPr>
    <w:rPr>
      <w:rFonts w:eastAsiaTheme="minorEastAsia"/>
      <w:lang w:val="fr-FR" w:eastAsia="fr-FR"/>
    </w:rPr>
  </w:style>
  <w:style w:type="paragraph" w:styleId="39">
    <w:name w:val="List 3"/>
    <w:basedOn w:val="a2"/>
    <w:uiPriority w:val="99"/>
    <w:semiHidden/>
    <w:rsid w:val="008739DD"/>
    <w:pPr>
      <w:ind w:left="849" w:hanging="283"/>
      <w:contextualSpacing/>
      <w:jc w:val="both"/>
    </w:pPr>
    <w:rPr>
      <w:rFonts w:eastAsiaTheme="minorEastAsia"/>
      <w:lang w:val="fr-FR" w:eastAsia="fr-FR"/>
    </w:rPr>
  </w:style>
  <w:style w:type="paragraph" w:styleId="44">
    <w:name w:val="List 4"/>
    <w:basedOn w:val="a2"/>
    <w:uiPriority w:val="99"/>
    <w:semiHidden/>
    <w:rsid w:val="008739DD"/>
    <w:pPr>
      <w:ind w:left="1132" w:hanging="283"/>
      <w:contextualSpacing/>
      <w:jc w:val="both"/>
    </w:pPr>
    <w:rPr>
      <w:rFonts w:eastAsiaTheme="minorEastAsia"/>
      <w:lang w:val="fr-FR" w:eastAsia="fr-FR"/>
    </w:rPr>
  </w:style>
  <w:style w:type="paragraph" w:styleId="54">
    <w:name w:val="List 5"/>
    <w:basedOn w:val="a2"/>
    <w:uiPriority w:val="99"/>
    <w:semiHidden/>
    <w:rsid w:val="008739DD"/>
    <w:pPr>
      <w:ind w:left="1415" w:hanging="283"/>
      <w:contextualSpacing/>
      <w:jc w:val="both"/>
    </w:pPr>
    <w:rPr>
      <w:rFonts w:eastAsiaTheme="minorEastAsia"/>
      <w:lang w:val="fr-FR" w:eastAsia="fr-FR"/>
    </w:rPr>
  </w:style>
  <w:style w:type="paragraph" w:styleId="20">
    <w:name w:val="List Bullet 2"/>
    <w:basedOn w:val="a2"/>
    <w:uiPriority w:val="99"/>
    <w:semiHidden/>
    <w:rsid w:val="008739DD"/>
    <w:pPr>
      <w:numPr>
        <w:numId w:val="26"/>
      </w:numPr>
      <w:contextualSpacing/>
      <w:jc w:val="both"/>
    </w:pPr>
    <w:rPr>
      <w:rFonts w:eastAsiaTheme="minorEastAsia"/>
      <w:lang w:val="fr-FR" w:eastAsia="fr-FR"/>
    </w:rPr>
  </w:style>
  <w:style w:type="paragraph" w:styleId="30">
    <w:name w:val="List Bullet 3"/>
    <w:basedOn w:val="a2"/>
    <w:uiPriority w:val="99"/>
    <w:semiHidden/>
    <w:rsid w:val="008739DD"/>
    <w:pPr>
      <w:numPr>
        <w:numId w:val="27"/>
      </w:numPr>
      <w:contextualSpacing/>
      <w:jc w:val="both"/>
    </w:pPr>
    <w:rPr>
      <w:rFonts w:eastAsiaTheme="minorEastAsia"/>
      <w:lang w:val="fr-FR" w:eastAsia="fr-FR"/>
    </w:rPr>
  </w:style>
  <w:style w:type="paragraph" w:styleId="45">
    <w:name w:val="List Bullet 4"/>
    <w:basedOn w:val="a2"/>
    <w:uiPriority w:val="99"/>
    <w:semiHidden/>
    <w:rsid w:val="008739DD"/>
    <w:pPr>
      <w:tabs>
        <w:tab w:val="num" w:pos="1209"/>
      </w:tabs>
      <w:ind w:left="1209" w:hanging="360"/>
      <w:contextualSpacing/>
      <w:jc w:val="both"/>
    </w:pPr>
    <w:rPr>
      <w:rFonts w:eastAsiaTheme="minorEastAsia"/>
      <w:lang w:val="fr-FR" w:eastAsia="fr-FR"/>
    </w:rPr>
  </w:style>
  <w:style w:type="paragraph" w:styleId="55">
    <w:name w:val="List Bullet 5"/>
    <w:basedOn w:val="a2"/>
    <w:uiPriority w:val="99"/>
    <w:semiHidden/>
    <w:rsid w:val="008739DD"/>
    <w:pPr>
      <w:tabs>
        <w:tab w:val="num" w:pos="1492"/>
      </w:tabs>
      <w:ind w:left="1492" w:hanging="360"/>
      <w:contextualSpacing/>
      <w:jc w:val="both"/>
    </w:pPr>
    <w:rPr>
      <w:rFonts w:eastAsiaTheme="minorEastAsia"/>
      <w:lang w:val="fr-FR" w:eastAsia="fr-FR"/>
    </w:rPr>
  </w:style>
  <w:style w:type="paragraph" w:styleId="affff7">
    <w:name w:val="List Continue"/>
    <w:basedOn w:val="a2"/>
    <w:uiPriority w:val="99"/>
    <w:semiHidden/>
    <w:rsid w:val="008739DD"/>
    <w:pPr>
      <w:spacing w:after="120"/>
      <w:ind w:left="283"/>
      <w:contextualSpacing/>
      <w:jc w:val="both"/>
    </w:pPr>
    <w:rPr>
      <w:rFonts w:eastAsiaTheme="minorEastAsia"/>
      <w:lang w:val="fr-FR" w:eastAsia="fr-FR"/>
    </w:rPr>
  </w:style>
  <w:style w:type="paragraph" w:styleId="2f">
    <w:name w:val="List Continue 2"/>
    <w:basedOn w:val="a2"/>
    <w:uiPriority w:val="99"/>
    <w:semiHidden/>
    <w:rsid w:val="008739DD"/>
    <w:pPr>
      <w:spacing w:after="120"/>
      <w:ind w:left="566"/>
      <w:contextualSpacing/>
      <w:jc w:val="both"/>
    </w:pPr>
    <w:rPr>
      <w:rFonts w:eastAsiaTheme="minorEastAsia"/>
      <w:lang w:val="fr-FR" w:eastAsia="fr-FR"/>
    </w:rPr>
  </w:style>
  <w:style w:type="paragraph" w:styleId="3a">
    <w:name w:val="List Continue 3"/>
    <w:basedOn w:val="a2"/>
    <w:uiPriority w:val="99"/>
    <w:semiHidden/>
    <w:rsid w:val="008739DD"/>
    <w:pPr>
      <w:spacing w:after="120"/>
      <w:ind w:left="849"/>
      <w:contextualSpacing/>
      <w:jc w:val="both"/>
    </w:pPr>
    <w:rPr>
      <w:rFonts w:eastAsiaTheme="minorEastAsia"/>
      <w:lang w:val="fr-FR" w:eastAsia="fr-FR"/>
    </w:rPr>
  </w:style>
  <w:style w:type="paragraph" w:styleId="46">
    <w:name w:val="List Continue 4"/>
    <w:basedOn w:val="a2"/>
    <w:uiPriority w:val="99"/>
    <w:semiHidden/>
    <w:rsid w:val="008739DD"/>
    <w:pPr>
      <w:spacing w:after="120"/>
      <w:ind w:left="1132"/>
      <w:contextualSpacing/>
      <w:jc w:val="both"/>
    </w:pPr>
    <w:rPr>
      <w:rFonts w:eastAsiaTheme="minorEastAsia"/>
      <w:lang w:val="fr-FR" w:eastAsia="fr-FR"/>
    </w:rPr>
  </w:style>
  <w:style w:type="paragraph" w:styleId="56">
    <w:name w:val="List Continue 5"/>
    <w:basedOn w:val="a2"/>
    <w:uiPriority w:val="99"/>
    <w:semiHidden/>
    <w:rsid w:val="008739DD"/>
    <w:pPr>
      <w:spacing w:after="120"/>
      <w:ind w:left="1415"/>
      <w:contextualSpacing/>
      <w:jc w:val="both"/>
    </w:pPr>
    <w:rPr>
      <w:rFonts w:eastAsiaTheme="minorEastAsia"/>
      <w:lang w:val="fr-FR" w:eastAsia="fr-FR"/>
    </w:rPr>
  </w:style>
  <w:style w:type="paragraph" w:styleId="a">
    <w:name w:val="List Number"/>
    <w:basedOn w:val="a2"/>
    <w:uiPriority w:val="99"/>
    <w:semiHidden/>
    <w:rsid w:val="008739DD"/>
    <w:pPr>
      <w:numPr>
        <w:numId w:val="28"/>
      </w:numPr>
      <w:contextualSpacing/>
      <w:jc w:val="both"/>
    </w:pPr>
    <w:rPr>
      <w:rFonts w:eastAsiaTheme="minorEastAsia"/>
      <w:lang w:val="fr-FR" w:eastAsia="fr-FR"/>
    </w:rPr>
  </w:style>
  <w:style w:type="paragraph" w:styleId="2">
    <w:name w:val="List Number 2"/>
    <w:basedOn w:val="a2"/>
    <w:uiPriority w:val="99"/>
    <w:semiHidden/>
    <w:rsid w:val="008739DD"/>
    <w:pPr>
      <w:numPr>
        <w:numId w:val="29"/>
      </w:numPr>
      <w:contextualSpacing/>
      <w:jc w:val="both"/>
    </w:pPr>
    <w:rPr>
      <w:rFonts w:eastAsiaTheme="minorEastAsia"/>
      <w:lang w:val="fr-FR" w:eastAsia="fr-FR"/>
    </w:rPr>
  </w:style>
  <w:style w:type="paragraph" w:styleId="3">
    <w:name w:val="List Number 3"/>
    <w:basedOn w:val="a2"/>
    <w:uiPriority w:val="99"/>
    <w:semiHidden/>
    <w:rsid w:val="008739DD"/>
    <w:pPr>
      <w:numPr>
        <w:numId w:val="30"/>
      </w:numPr>
      <w:contextualSpacing/>
      <w:jc w:val="both"/>
    </w:pPr>
    <w:rPr>
      <w:rFonts w:eastAsiaTheme="minorEastAsia"/>
      <w:lang w:val="fr-FR" w:eastAsia="fr-FR"/>
    </w:rPr>
  </w:style>
  <w:style w:type="paragraph" w:styleId="4">
    <w:name w:val="List Number 4"/>
    <w:basedOn w:val="a2"/>
    <w:uiPriority w:val="99"/>
    <w:semiHidden/>
    <w:rsid w:val="008739DD"/>
    <w:pPr>
      <w:numPr>
        <w:numId w:val="31"/>
      </w:numPr>
      <w:contextualSpacing/>
      <w:jc w:val="both"/>
    </w:pPr>
    <w:rPr>
      <w:rFonts w:eastAsiaTheme="minorEastAsia"/>
      <w:lang w:val="fr-FR" w:eastAsia="fr-FR"/>
    </w:rPr>
  </w:style>
  <w:style w:type="paragraph" w:styleId="5">
    <w:name w:val="List Number 5"/>
    <w:basedOn w:val="a2"/>
    <w:uiPriority w:val="99"/>
    <w:semiHidden/>
    <w:rsid w:val="008739DD"/>
    <w:pPr>
      <w:numPr>
        <w:numId w:val="32"/>
      </w:numPr>
      <w:contextualSpacing/>
      <w:jc w:val="both"/>
    </w:pPr>
    <w:rPr>
      <w:rFonts w:eastAsiaTheme="minorEastAsia"/>
      <w:lang w:val="fr-FR" w:eastAsia="fr-FR"/>
    </w:rPr>
  </w:style>
  <w:style w:type="paragraph" w:styleId="affff8">
    <w:name w:val="macro"/>
    <w:link w:val="affff9"/>
    <w:uiPriority w:val="99"/>
    <w:semiHidden/>
    <w:rsid w:val="008739D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heme="minorEastAsia" w:hAnsi="Consolas" w:cs="Consolas"/>
      <w:sz w:val="20"/>
      <w:szCs w:val="20"/>
      <w:lang w:val="fr-FR" w:eastAsia="fr-FR"/>
    </w:rPr>
  </w:style>
  <w:style w:type="character" w:customStyle="1" w:styleId="affff9">
    <w:name w:val="Текст макроса Знак"/>
    <w:basedOn w:val="a3"/>
    <w:link w:val="affff8"/>
    <w:uiPriority w:val="99"/>
    <w:semiHidden/>
    <w:rsid w:val="008739DD"/>
    <w:rPr>
      <w:rFonts w:ascii="Consolas" w:eastAsiaTheme="minorEastAsia" w:hAnsi="Consolas" w:cs="Consolas"/>
      <w:sz w:val="20"/>
      <w:szCs w:val="20"/>
      <w:lang w:val="fr-FR" w:eastAsia="fr-FR"/>
    </w:rPr>
  </w:style>
  <w:style w:type="table" w:customStyle="1" w:styleId="MediumGrid11">
    <w:name w:val="Medium Grid 11"/>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
    <w:name w:val="Medium Grid 1 Accent 2"/>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
    <w:name w:val="Medium Grid 1 Accent 6"/>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
    <w:name w:val="Medium Grid 2 Accent 2"/>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
    <w:name w:val="Medium Grid 2 Accent 6"/>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4"/>
    <w:uiPriority w:val="99"/>
    <w:rsid w:val="008739DD"/>
    <w:pPr>
      <w:spacing w:after="0" w:line="240" w:lineRule="auto"/>
    </w:pPr>
    <w:rPr>
      <w:rFonts w:eastAsiaTheme="minorEastAsia"/>
      <w:color w:val="000000" w:themeColor="text1"/>
      <w:lang w:val="fr-FR" w:eastAsia="fr-FR"/>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99"/>
    <w:rsid w:val="008739DD"/>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1">
    <w:name w:val="Medium Shading 1 Accent 2"/>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1">
    <w:name w:val="Medium Shading 1 Accent 6"/>
    <w:basedOn w:val="a4"/>
    <w:uiPriority w:val="99"/>
    <w:rsid w:val="008739DD"/>
    <w:pPr>
      <w:spacing w:after="0" w:line="240" w:lineRule="auto"/>
    </w:pPr>
    <w:rPr>
      <w:rFonts w:eastAsiaTheme="minorEastAsia"/>
      <w:lang w:val="fr-FR" w:eastAsia="fr-F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a4"/>
    <w:uiPriority w:val="99"/>
    <w:rsid w:val="008739DD"/>
    <w:pPr>
      <w:spacing w:after="0" w:line="240" w:lineRule="auto"/>
    </w:pPr>
    <w:rPr>
      <w:rFonts w:eastAsiaTheme="minorEastAsia"/>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a4"/>
    <w:uiPriority w:val="99"/>
    <w:rsid w:val="008739DD"/>
    <w:pPr>
      <w:spacing w:after="0" w:line="240" w:lineRule="auto"/>
    </w:pPr>
    <w:rPr>
      <w:rFonts w:eastAsiaTheme="minorEastAsia"/>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rsid w:val="008739DD"/>
    <w:pPr>
      <w:spacing w:after="0" w:line="240" w:lineRule="auto"/>
    </w:pPr>
    <w:rPr>
      <w:rFonts w:eastAsiaTheme="minorEastAsia"/>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rsid w:val="008739DD"/>
    <w:pPr>
      <w:spacing w:after="0" w:line="240" w:lineRule="auto"/>
    </w:pPr>
    <w:rPr>
      <w:rFonts w:eastAsiaTheme="minorEastAsia"/>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rsid w:val="008739DD"/>
    <w:pPr>
      <w:spacing w:after="0" w:line="240" w:lineRule="auto"/>
    </w:pPr>
    <w:rPr>
      <w:rFonts w:eastAsiaTheme="minorEastAsia"/>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rsid w:val="008739DD"/>
    <w:pPr>
      <w:spacing w:after="0" w:line="240" w:lineRule="auto"/>
    </w:pPr>
    <w:rPr>
      <w:rFonts w:eastAsiaTheme="minorEastAsia"/>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rsid w:val="008739DD"/>
    <w:pPr>
      <w:spacing w:after="0" w:line="240" w:lineRule="auto"/>
    </w:pPr>
    <w:rPr>
      <w:rFonts w:eastAsiaTheme="minorEastAsia"/>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fa">
    <w:name w:val="Message Header"/>
    <w:basedOn w:val="a2"/>
    <w:link w:val="affffb"/>
    <w:uiPriority w:val="99"/>
    <w:semiHidden/>
    <w:rsid w:val="008739DD"/>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ajorHAnsi" w:eastAsiaTheme="majorEastAsia" w:hAnsiTheme="majorHAnsi" w:cstheme="majorBidi"/>
      <w:lang w:val="fr-FR" w:eastAsia="fr-FR"/>
    </w:rPr>
  </w:style>
  <w:style w:type="character" w:customStyle="1" w:styleId="affffb">
    <w:name w:val="Шапка Знак"/>
    <w:basedOn w:val="a3"/>
    <w:link w:val="affffa"/>
    <w:uiPriority w:val="99"/>
    <w:semiHidden/>
    <w:rsid w:val="008739DD"/>
    <w:rPr>
      <w:rFonts w:asciiTheme="majorHAnsi" w:eastAsiaTheme="majorEastAsia" w:hAnsiTheme="majorHAnsi" w:cstheme="majorBidi"/>
      <w:sz w:val="24"/>
      <w:szCs w:val="24"/>
      <w:shd w:val="pct20" w:color="auto" w:fill="auto"/>
      <w:lang w:val="fr-FR" w:eastAsia="fr-FR"/>
    </w:rPr>
  </w:style>
  <w:style w:type="paragraph" w:styleId="affffc">
    <w:name w:val="Normal Indent"/>
    <w:basedOn w:val="a2"/>
    <w:uiPriority w:val="99"/>
    <w:semiHidden/>
    <w:rsid w:val="008739DD"/>
    <w:pPr>
      <w:ind w:left="720"/>
      <w:jc w:val="both"/>
    </w:pPr>
    <w:rPr>
      <w:rFonts w:asciiTheme="minorHAnsi" w:eastAsiaTheme="minorEastAsia" w:hAnsiTheme="minorHAnsi" w:cstheme="minorBidi"/>
      <w:szCs w:val="22"/>
      <w:lang w:val="fr-FR" w:eastAsia="fr-FR"/>
    </w:rPr>
  </w:style>
  <w:style w:type="paragraph" w:styleId="affffd">
    <w:name w:val="Note Heading"/>
    <w:basedOn w:val="a2"/>
    <w:next w:val="a2"/>
    <w:link w:val="affffe"/>
    <w:uiPriority w:val="99"/>
    <w:semiHidden/>
    <w:rsid w:val="008739DD"/>
    <w:pPr>
      <w:jc w:val="both"/>
    </w:pPr>
    <w:rPr>
      <w:rFonts w:eastAsiaTheme="minorEastAsia"/>
      <w:lang w:val="fr-FR" w:eastAsia="fr-FR"/>
    </w:rPr>
  </w:style>
  <w:style w:type="character" w:customStyle="1" w:styleId="affffe">
    <w:name w:val="Заголовок записки Знак"/>
    <w:basedOn w:val="a3"/>
    <w:link w:val="affffd"/>
    <w:uiPriority w:val="99"/>
    <w:semiHidden/>
    <w:rsid w:val="008739DD"/>
    <w:rPr>
      <w:rFonts w:eastAsiaTheme="minorEastAsia"/>
      <w:sz w:val="24"/>
      <w:lang w:val="fr-FR" w:eastAsia="fr-FR"/>
    </w:rPr>
  </w:style>
  <w:style w:type="character" w:styleId="afffff">
    <w:name w:val="Placeholder Text"/>
    <w:basedOn w:val="a3"/>
    <w:uiPriority w:val="99"/>
    <w:semiHidden/>
    <w:rsid w:val="008739DD"/>
    <w:rPr>
      <w:color w:val="808080"/>
    </w:rPr>
  </w:style>
  <w:style w:type="paragraph" w:styleId="afffff0">
    <w:name w:val="Salutation"/>
    <w:basedOn w:val="a2"/>
    <w:next w:val="a2"/>
    <w:link w:val="afffff1"/>
    <w:uiPriority w:val="99"/>
    <w:semiHidden/>
    <w:rsid w:val="008739DD"/>
    <w:pPr>
      <w:jc w:val="both"/>
    </w:pPr>
    <w:rPr>
      <w:rFonts w:eastAsiaTheme="minorEastAsia"/>
      <w:lang w:val="fr-FR" w:eastAsia="fr-FR"/>
    </w:rPr>
  </w:style>
  <w:style w:type="character" w:customStyle="1" w:styleId="afffff1">
    <w:name w:val="Приветствие Знак"/>
    <w:basedOn w:val="a3"/>
    <w:link w:val="afffff0"/>
    <w:uiPriority w:val="99"/>
    <w:semiHidden/>
    <w:rsid w:val="008739DD"/>
    <w:rPr>
      <w:rFonts w:eastAsiaTheme="minorEastAsia"/>
      <w:sz w:val="24"/>
      <w:lang w:val="fr-FR" w:eastAsia="fr-FR"/>
    </w:rPr>
  </w:style>
  <w:style w:type="paragraph" w:styleId="afffff2">
    <w:name w:val="Signature"/>
    <w:basedOn w:val="a2"/>
    <w:link w:val="afffff3"/>
    <w:uiPriority w:val="99"/>
    <w:semiHidden/>
    <w:rsid w:val="008739DD"/>
    <w:pPr>
      <w:ind w:left="4252"/>
      <w:jc w:val="both"/>
    </w:pPr>
    <w:rPr>
      <w:rFonts w:eastAsiaTheme="minorEastAsia"/>
      <w:lang w:val="fr-FR" w:eastAsia="fr-FR"/>
    </w:rPr>
  </w:style>
  <w:style w:type="character" w:customStyle="1" w:styleId="afffff3">
    <w:name w:val="Подпись Знак"/>
    <w:basedOn w:val="a3"/>
    <w:link w:val="afffff2"/>
    <w:uiPriority w:val="99"/>
    <w:semiHidden/>
    <w:rsid w:val="008739DD"/>
    <w:rPr>
      <w:rFonts w:eastAsiaTheme="minorEastAsia"/>
      <w:sz w:val="24"/>
      <w:lang w:val="fr-FR" w:eastAsia="fr-FR"/>
    </w:rPr>
  </w:style>
  <w:style w:type="table" w:styleId="15">
    <w:name w:val="Table 3D effects 1"/>
    <w:basedOn w:val="a4"/>
    <w:uiPriority w:val="99"/>
    <w:semiHidden/>
    <w:rsid w:val="008739DD"/>
    <w:pPr>
      <w:spacing w:after="0" w:line="240" w:lineRule="auto"/>
      <w:jc w:val="both"/>
    </w:pPr>
    <w:rPr>
      <w:rFonts w:eastAsiaTheme="minorEastAsia"/>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4"/>
    <w:uiPriority w:val="99"/>
    <w:semiHidden/>
    <w:rsid w:val="008739DD"/>
    <w:pPr>
      <w:spacing w:after="0" w:line="240" w:lineRule="auto"/>
      <w:jc w:val="both"/>
    </w:pPr>
    <w:rPr>
      <w:rFonts w:eastAsiaTheme="minorEastAsia"/>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4"/>
    <w:uiPriority w:val="99"/>
    <w:semiHidden/>
    <w:rsid w:val="008739DD"/>
    <w:pPr>
      <w:spacing w:after="0" w:line="240" w:lineRule="auto"/>
      <w:jc w:val="both"/>
    </w:pPr>
    <w:rPr>
      <w:rFonts w:eastAsiaTheme="minorEastAsia"/>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4"/>
    <w:uiPriority w:val="99"/>
    <w:semiHidden/>
    <w:rsid w:val="008739DD"/>
    <w:pPr>
      <w:spacing w:after="0" w:line="240" w:lineRule="auto"/>
      <w:jc w:val="both"/>
    </w:pPr>
    <w:rPr>
      <w:rFonts w:eastAsiaTheme="minorEastAsia"/>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uiPriority w:val="99"/>
    <w:semiHidden/>
    <w:rsid w:val="008739DD"/>
    <w:pPr>
      <w:spacing w:after="0" w:line="240" w:lineRule="auto"/>
      <w:jc w:val="both"/>
    </w:pPr>
    <w:rPr>
      <w:rFonts w:eastAsiaTheme="minorEastAsia"/>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uiPriority w:val="99"/>
    <w:semiHidden/>
    <w:rsid w:val="008739DD"/>
    <w:pPr>
      <w:spacing w:after="0" w:line="240" w:lineRule="auto"/>
      <w:jc w:val="both"/>
    </w:pPr>
    <w:rPr>
      <w:rFonts w:eastAsiaTheme="minorEastAsia"/>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8739DD"/>
    <w:pPr>
      <w:spacing w:after="0" w:line="240" w:lineRule="auto"/>
      <w:jc w:val="both"/>
    </w:pPr>
    <w:rPr>
      <w:rFonts w:eastAsiaTheme="minorEastAsia"/>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4"/>
    <w:uiPriority w:val="99"/>
    <w:semiHidden/>
    <w:rsid w:val="008739DD"/>
    <w:pPr>
      <w:spacing w:after="0" w:line="240" w:lineRule="auto"/>
      <w:jc w:val="both"/>
    </w:pPr>
    <w:rPr>
      <w:rFonts w:eastAsiaTheme="minorEastAsia"/>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uiPriority w:val="99"/>
    <w:semiHidden/>
    <w:rsid w:val="008739DD"/>
    <w:pPr>
      <w:spacing w:after="0" w:line="240" w:lineRule="auto"/>
      <w:jc w:val="both"/>
    </w:pPr>
    <w:rPr>
      <w:rFonts w:eastAsiaTheme="minorEastAsia"/>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uiPriority w:val="99"/>
    <w:semiHidden/>
    <w:rsid w:val="008739DD"/>
    <w:pPr>
      <w:spacing w:after="0" w:line="240" w:lineRule="auto"/>
      <w:jc w:val="both"/>
    </w:pPr>
    <w:rPr>
      <w:rFonts w:eastAsiaTheme="minorEastAsia"/>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4"/>
    <w:uiPriority w:val="99"/>
    <w:semiHidden/>
    <w:rsid w:val="008739DD"/>
    <w:pPr>
      <w:spacing w:after="0" w:line="240" w:lineRule="auto"/>
      <w:jc w:val="both"/>
    </w:pPr>
    <w:rPr>
      <w:rFonts w:eastAsiaTheme="minorEastAsia"/>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uiPriority w:val="99"/>
    <w:semiHidden/>
    <w:rsid w:val="008739DD"/>
    <w:pPr>
      <w:spacing w:after="0" w:line="240" w:lineRule="auto"/>
      <w:jc w:val="both"/>
    </w:pPr>
    <w:rPr>
      <w:rFonts w:eastAsiaTheme="minorEastAsia"/>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rsid w:val="008739DD"/>
    <w:pPr>
      <w:spacing w:after="0" w:line="240" w:lineRule="auto"/>
      <w:jc w:val="both"/>
    </w:pPr>
    <w:rPr>
      <w:rFonts w:eastAsiaTheme="minorEastAsia"/>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8739DD"/>
    <w:pPr>
      <w:spacing w:after="0" w:line="240" w:lineRule="auto"/>
      <w:jc w:val="both"/>
    </w:pPr>
    <w:rPr>
      <w:rFonts w:eastAsiaTheme="minorEastAsia"/>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8739DD"/>
    <w:pPr>
      <w:spacing w:after="0" w:line="240" w:lineRule="auto"/>
      <w:jc w:val="both"/>
    </w:pPr>
    <w:rPr>
      <w:rFonts w:eastAsiaTheme="minorEastAsia"/>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4">
    <w:name w:val="Table Contemporary"/>
    <w:basedOn w:val="a4"/>
    <w:uiPriority w:val="99"/>
    <w:semiHidden/>
    <w:rsid w:val="008739DD"/>
    <w:pPr>
      <w:spacing w:after="0" w:line="240" w:lineRule="auto"/>
      <w:jc w:val="both"/>
    </w:pPr>
    <w:rPr>
      <w:rFonts w:eastAsiaTheme="minorEastAsia"/>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5">
    <w:name w:val="Table Elegant"/>
    <w:basedOn w:val="a4"/>
    <w:uiPriority w:val="99"/>
    <w:semiHidden/>
    <w:rsid w:val="008739DD"/>
    <w:pPr>
      <w:spacing w:after="0" w:line="240" w:lineRule="auto"/>
      <w:jc w:val="both"/>
    </w:pPr>
    <w:rPr>
      <w:rFonts w:eastAsiaTheme="minorEastAsia"/>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4"/>
    <w:uiPriority w:val="99"/>
    <w:semiHidden/>
    <w:rsid w:val="008739DD"/>
    <w:pPr>
      <w:spacing w:after="0" w:line="240" w:lineRule="auto"/>
      <w:jc w:val="both"/>
    </w:pPr>
    <w:rPr>
      <w:rFonts w:eastAsiaTheme="minorEastAsia"/>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uiPriority w:val="99"/>
    <w:semiHidden/>
    <w:rsid w:val="008739DD"/>
    <w:pPr>
      <w:spacing w:after="0" w:line="240" w:lineRule="auto"/>
      <w:jc w:val="both"/>
    </w:pPr>
    <w:rPr>
      <w:rFonts w:eastAsiaTheme="minorEastAsia"/>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uiPriority w:val="99"/>
    <w:semiHidden/>
    <w:rsid w:val="008739DD"/>
    <w:pPr>
      <w:spacing w:after="0" w:line="240" w:lineRule="auto"/>
      <w:jc w:val="both"/>
    </w:pPr>
    <w:rPr>
      <w:rFonts w:eastAsiaTheme="minorEastAsia"/>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8739DD"/>
    <w:pPr>
      <w:spacing w:after="0" w:line="240" w:lineRule="auto"/>
      <w:jc w:val="both"/>
    </w:pPr>
    <w:rPr>
      <w:rFonts w:eastAsiaTheme="minorEastAsia"/>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8739DD"/>
    <w:pPr>
      <w:spacing w:after="0" w:line="240" w:lineRule="auto"/>
      <w:jc w:val="both"/>
    </w:pPr>
    <w:rPr>
      <w:rFonts w:eastAsiaTheme="minorEastAsia"/>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8739DD"/>
    <w:pPr>
      <w:spacing w:after="0" w:line="240" w:lineRule="auto"/>
      <w:jc w:val="both"/>
    </w:pPr>
    <w:rPr>
      <w:rFonts w:eastAsiaTheme="minorEastAsia"/>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8739DD"/>
    <w:pPr>
      <w:spacing w:after="0" w:line="240" w:lineRule="auto"/>
      <w:jc w:val="both"/>
    </w:pPr>
    <w:rPr>
      <w:rFonts w:eastAsiaTheme="minorEastAsia"/>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8739DD"/>
    <w:pPr>
      <w:spacing w:after="0" w:line="240" w:lineRule="auto"/>
      <w:jc w:val="both"/>
    </w:pPr>
    <w:rPr>
      <w:rFonts w:eastAsiaTheme="minorEastAsia"/>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4"/>
    <w:uiPriority w:val="99"/>
    <w:semiHidden/>
    <w:rsid w:val="008739DD"/>
    <w:pPr>
      <w:spacing w:after="0" w:line="240" w:lineRule="auto"/>
      <w:jc w:val="both"/>
    </w:pPr>
    <w:rPr>
      <w:rFonts w:eastAsiaTheme="minorEastAsia"/>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8739DD"/>
    <w:pPr>
      <w:spacing w:after="0" w:line="240" w:lineRule="auto"/>
      <w:jc w:val="both"/>
    </w:pPr>
    <w:rPr>
      <w:rFonts w:eastAsiaTheme="minorEastAsia"/>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8739DD"/>
    <w:pPr>
      <w:spacing w:after="0" w:line="240" w:lineRule="auto"/>
      <w:jc w:val="both"/>
    </w:pPr>
    <w:rPr>
      <w:rFonts w:eastAsiaTheme="minorEastAsia"/>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8739DD"/>
    <w:pPr>
      <w:spacing w:after="0" w:line="240" w:lineRule="auto"/>
      <w:jc w:val="both"/>
    </w:pPr>
    <w:rPr>
      <w:rFonts w:eastAsiaTheme="minorEastAsia"/>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8739DD"/>
    <w:pPr>
      <w:spacing w:after="0" w:line="240" w:lineRule="auto"/>
      <w:jc w:val="both"/>
    </w:pPr>
    <w:rPr>
      <w:rFonts w:eastAsiaTheme="minorEastAsia"/>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8739DD"/>
    <w:pPr>
      <w:spacing w:after="0" w:line="240" w:lineRule="auto"/>
      <w:jc w:val="both"/>
    </w:pPr>
    <w:rPr>
      <w:rFonts w:eastAsiaTheme="minorEastAsia"/>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8739DD"/>
    <w:pPr>
      <w:spacing w:after="0" w:line="240" w:lineRule="auto"/>
      <w:jc w:val="both"/>
    </w:pPr>
    <w:rPr>
      <w:rFonts w:eastAsiaTheme="minorEastAsia"/>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8739DD"/>
    <w:pPr>
      <w:spacing w:after="0" w:line="240" w:lineRule="auto"/>
      <w:jc w:val="both"/>
    </w:pPr>
    <w:rPr>
      <w:rFonts w:eastAsiaTheme="minorEastAsia"/>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6">
    <w:name w:val="table of authorities"/>
    <w:basedOn w:val="a2"/>
    <w:next w:val="a2"/>
    <w:uiPriority w:val="99"/>
    <w:semiHidden/>
    <w:rsid w:val="008739DD"/>
    <w:pPr>
      <w:ind w:left="240" w:hanging="240"/>
      <w:jc w:val="both"/>
    </w:pPr>
    <w:rPr>
      <w:rFonts w:eastAsiaTheme="minorEastAsia"/>
      <w:lang w:val="fr-FR" w:eastAsia="fr-FR"/>
    </w:rPr>
  </w:style>
  <w:style w:type="paragraph" w:styleId="afffff7">
    <w:name w:val="table of figures"/>
    <w:basedOn w:val="a2"/>
    <w:next w:val="a2"/>
    <w:uiPriority w:val="99"/>
    <w:semiHidden/>
    <w:rsid w:val="008739DD"/>
    <w:pPr>
      <w:jc w:val="both"/>
    </w:pPr>
    <w:rPr>
      <w:rFonts w:eastAsiaTheme="minorEastAsia"/>
      <w:lang w:val="fr-FR" w:eastAsia="fr-FR"/>
    </w:rPr>
  </w:style>
  <w:style w:type="table" w:styleId="afffff8">
    <w:name w:val="Table Professional"/>
    <w:basedOn w:val="a4"/>
    <w:uiPriority w:val="99"/>
    <w:semiHidden/>
    <w:rsid w:val="008739DD"/>
    <w:pPr>
      <w:spacing w:after="0" w:line="240" w:lineRule="auto"/>
      <w:jc w:val="both"/>
    </w:pPr>
    <w:rPr>
      <w:rFonts w:eastAsiaTheme="minorEastAsia"/>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4"/>
    <w:uiPriority w:val="99"/>
    <w:semiHidden/>
    <w:rsid w:val="008739DD"/>
    <w:pPr>
      <w:spacing w:after="0" w:line="240" w:lineRule="auto"/>
      <w:jc w:val="both"/>
    </w:pPr>
    <w:rPr>
      <w:rFonts w:eastAsiaTheme="minorEastAsia"/>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uiPriority w:val="99"/>
    <w:semiHidden/>
    <w:rsid w:val="008739DD"/>
    <w:pPr>
      <w:spacing w:after="0" w:line="240" w:lineRule="auto"/>
      <w:jc w:val="both"/>
    </w:pPr>
    <w:rPr>
      <w:rFonts w:eastAsiaTheme="minorEastAsia"/>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uiPriority w:val="99"/>
    <w:semiHidden/>
    <w:rsid w:val="008739DD"/>
    <w:pPr>
      <w:spacing w:after="0" w:line="240" w:lineRule="auto"/>
      <w:jc w:val="both"/>
    </w:pPr>
    <w:rPr>
      <w:rFonts w:eastAsiaTheme="minorEastAsia"/>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rsid w:val="008739DD"/>
    <w:pPr>
      <w:spacing w:after="0" w:line="240" w:lineRule="auto"/>
      <w:jc w:val="both"/>
    </w:pPr>
    <w:rPr>
      <w:rFonts w:eastAsiaTheme="minorEastAsia"/>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uiPriority w:val="99"/>
    <w:semiHidden/>
    <w:rsid w:val="008739DD"/>
    <w:pPr>
      <w:spacing w:after="0" w:line="240" w:lineRule="auto"/>
      <w:jc w:val="both"/>
    </w:pPr>
    <w:rPr>
      <w:rFonts w:eastAsiaTheme="minorEastAsia"/>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Theme"/>
    <w:basedOn w:val="a4"/>
    <w:uiPriority w:val="99"/>
    <w:semiHidden/>
    <w:rsid w:val="008739DD"/>
    <w:pPr>
      <w:spacing w:after="0" w:line="240" w:lineRule="auto"/>
      <w:jc w:val="both"/>
    </w:pPr>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4"/>
    <w:uiPriority w:val="99"/>
    <w:semiHidden/>
    <w:rsid w:val="008739DD"/>
    <w:pPr>
      <w:spacing w:after="0" w:line="240" w:lineRule="auto"/>
      <w:jc w:val="both"/>
    </w:pPr>
    <w:rPr>
      <w:rFonts w:eastAsiaTheme="minorEastAsia"/>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8739DD"/>
    <w:pPr>
      <w:spacing w:after="0" w:line="240" w:lineRule="auto"/>
      <w:jc w:val="both"/>
    </w:pPr>
    <w:rPr>
      <w:rFonts w:eastAsiaTheme="minorEastAsia"/>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8739DD"/>
    <w:pPr>
      <w:spacing w:after="0" w:line="240" w:lineRule="auto"/>
      <w:jc w:val="both"/>
    </w:pPr>
    <w:rPr>
      <w:rFonts w:eastAsiaTheme="minorEastAsia"/>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8739DD"/>
    <w:pPr>
      <w:spacing w:after="100"/>
      <w:ind w:left="1200"/>
      <w:jc w:val="both"/>
    </w:pPr>
    <w:rPr>
      <w:rFonts w:eastAsiaTheme="minorEastAsia"/>
      <w:lang w:val="fr-FR" w:eastAsia="fr-FR"/>
    </w:rPr>
  </w:style>
  <w:style w:type="paragraph" w:styleId="73">
    <w:name w:val="toc 7"/>
    <w:basedOn w:val="a2"/>
    <w:next w:val="a2"/>
    <w:autoRedefine/>
    <w:uiPriority w:val="99"/>
    <w:semiHidden/>
    <w:rsid w:val="008739DD"/>
    <w:pPr>
      <w:spacing w:after="100"/>
      <w:ind w:left="1440"/>
      <w:jc w:val="both"/>
    </w:pPr>
    <w:rPr>
      <w:rFonts w:eastAsiaTheme="minorEastAsia"/>
      <w:lang w:val="fr-FR" w:eastAsia="fr-FR"/>
    </w:rPr>
  </w:style>
  <w:style w:type="paragraph" w:styleId="83">
    <w:name w:val="toc 8"/>
    <w:basedOn w:val="a2"/>
    <w:next w:val="a2"/>
    <w:autoRedefine/>
    <w:uiPriority w:val="99"/>
    <w:semiHidden/>
    <w:rsid w:val="008739DD"/>
    <w:pPr>
      <w:spacing w:after="100"/>
      <w:ind w:left="1680"/>
      <w:jc w:val="both"/>
    </w:pPr>
    <w:rPr>
      <w:rFonts w:eastAsiaTheme="minorEastAsia"/>
      <w:lang w:val="fr-FR" w:eastAsia="fr-FR"/>
    </w:rPr>
  </w:style>
  <w:style w:type="paragraph" w:styleId="92">
    <w:name w:val="toc 9"/>
    <w:basedOn w:val="a2"/>
    <w:next w:val="a2"/>
    <w:autoRedefine/>
    <w:uiPriority w:val="99"/>
    <w:semiHidden/>
    <w:rsid w:val="008739DD"/>
    <w:pPr>
      <w:spacing w:after="100"/>
      <w:ind w:left="1920"/>
      <w:jc w:val="both"/>
    </w:pPr>
    <w:rPr>
      <w:rFonts w:eastAsiaTheme="minorEastAsia"/>
      <w:lang w:val="fr-FR" w:eastAsia="fr-FR"/>
    </w:rPr>
  </w:style>
  <w:style w:type="paragraph" w:customStyle="1" w:styleId="OpiTranslation">
    <w:name w:val="Opi_Translation"/>
    <w:basedOn w:val="a2"/>
    <w:next w:val="OpiPara"/>
    <w:uiPriority w:val="40"/>
    <w:qFormat/>
    <w:rsid w:val="008739DD"/>
    <w:pPr>
      <w:jc w:val="center"/>
      <w:outlineLvl w:val="0"/>
    </w:pPr>
    <w:rPr>
      <w:rFonts w:asciiTheme="minorHAnsi" w:eastAsiaTheme="minorEastAsia" w:hAnsiTheme="minorHAnsi" w:cstheme="minorBidi"/>
      <w:i/>
      <w:szCs w:val="22"/>
      <w:lang w:val="fr-FR" w:eastAsia="fr-FR"/>
    </w:rPr>
  </w:style>
  <w:style w:type="paragraph" w:customStyle="1" w:styleId="DecHTitle">
    <w:name w:val="Dec_H_Title"/>
    <w:basedOn w:val="ECHRTitleCentre1"/>
    <w:uiPriority w:val="7"/>
    <w:qFormat/>
    <w:rsid w:val="008739DD"/>
  </w:style>
  <w:style w:type="paragraph" w:customStyle="1" w:styleId="DecList">
    <w:name w:val="Dec_List"/>
    <w:basedOn w:val="a2"/>
    <w:uiPriority w:val="9"/>
    <w:qFormat/>
    <w:rsid w:val="008739DD"/>
    <w:pPr>
      <w:spacing w:before="240"/>
      <w:ind w:left="284"/>
      <w:jc w:val="both"/>
    </w:pPr>
    <w:rPr>
      <w:rFonts w:asciiTheme="minorHAnsi" w:eastAsiaTheme="minorEastAsia" w:hAnsiTheme="minorHAnsi" w:cstheme="minorBidi"/>
      <w:szCs w:val="22"/>
      <w:lang w:val="fr-FR" w:eastAsia="fr-FR"/>
    </w:rPr>
  </w:style>
  <w:style w:type="paragraph" w:customStyle="1" w:styleId="OpiH1">
    <w:name w:val="Opi_H_1"/>
    <w:basedOn w:val="ECHRHeading2"/>
    <w:uiPriority w:val="42"/>
    <w:qFormat/>
    <w:rsid w:val="008739DD"/>
    <w:pPr>
      <w:numPr>
        <w:ilvl w:val="0"/>
        <w:numId w:val="0"/>
      </w:numPr>
      <w:tabs>
        <w:tab w:val="left" w:pos="584"/>
        <w:tab w:val="num" w:pos="1492"/>
      </w:tabs>
      <w:spacing w:before="360" w:after="240" w:line="240" w:lineRule="auto"/>
      <w:ind w:left="635" w:hanging="357"/>
      <w:jc w:val="both"/>
      <w:outlineLvl w:val="2"/>
    </w:pPr>
    <w:rPr>
      <w:b/>
      <w:bCs/>
      <w:color w:val="auto"/>
      <w:sz w:val="24"/>
      <w:lang w:val="fr-FR" w:eastAsia="fr-FR"/>
    </w:rPr>
  </w:style>
  <w:style w:type="paragraph" w:customStyle="1" w:styleId="OpiHa0">
    <w:name w:val="Opi_H_a"/>
    <w:basedOn w:val="ECHRHeading3"/>
    <w:uiPriority w:val="43"/>
    <w:qFormat/>
    <w:rsid w:val="008739DD"/>
    <w:pPr>
      <w:numPr>
        <w:ilvl w:val="0"/>
        <w:numId w:val="0"/>
      </w:numPr>
      <w:tabs>
        <w:tab w:val="left" w:pos="731"/>
        <w:tab w:val="num" w:pos="1492"/>
      </w:tabs>
      <w:spacing w:before="240" w:after="120" w:line="240" w:lineRule="auto"/>
      <w:ind w:left="833" w:hanging="357"/>
      <w:jc w:val="both"/>
      <w:outlineLvl w:val="3"/>
    </w:pPr>
    <w:rPr>
      <w:b/>
      <w:bCs/>
      <w:color w:val="auto"/>
      <w:sz w:val="20"/>
      <w:szCs w:val="22"/>
      <w:lang w:val="fr-FR" w:eastAsia="fr-FR"/>
    </w:rPr>
  </w:style>
  <w:style w:type="paragraph" w:customStyle="1" w:styleId="OpiHi">
    <w:name w:val="Opi_H_i"/>
    <w:basedOn w:val="ECHRHeading4"/>
    <w:uiPriority w:val="44"/>
    <w:qFormat/>
    <w:rsid w:val="008739DD"/>
    <w:pPr>
      <w:numPr>
        <w:ilvl w:val="0"/>
        <w:numId w:val="0"/>
      </w:numPr>
      <w:tabs>
        <w:tab w:val="clear" w:pos="990"/>
        <w:tab w:val="left" w:pos="975"/>
      </w:tabs>
      <w:spacing w:before="240" w:after="120" w:line="240" w:lineRule="auto"/>
      <w:ind w:left="1037" w:hanging="357"/>
      <w:jc w:val="both"/>
      <w:outlineLvl w:val="4"/>
    </w:pPr>
    <w:rPr>
      <w:bCs/>
      <w:color w:val="auto"/>
      <w:sz w:val="20"/>
      <w:lang w:val="fr-FR" w:eastAsia="fr-FR"/>
    </w:rPr>
  </w:style>
  <w:style w:type="paragraph" w:customStyle="1" w:styleId="DummyStyle">
    <w:name w:val="Dummy_Style"/>
    <w:basedOn w:val="a2"/>
    <w:semiHidden/>
    <w:qFormat/>
    <w:rsid w:val="008739DD"/>
    <w:pPr>
      <w:jc w:val="both"/>
    </w:pPr>
    <w:rPr>
      <w:rFonts w:eastAsiaTheme="minorEastAsia"/>
      <w:color w:val="00B050"/>
      <w:lang w:val="fr-FR" w:eastAsia="fr-FR" w:bidi="en-US"/>
    </w:rPr>
  </w:style>
  <w:style w:type="paragraph" w:customStyle="1" w:styleId="s7f74dd50">
    <w:name w:val="s7f74dd50"/>
    <w:basedOn w:val="a2"/>
    <w:rsid w:val="008739DD"/>
    <w:pPr>
      <w:spacing w:before="100" w:beforeAutospacing="1" w:after="100" w:afterAutospacing="1"/>
    </w:pPr>
    <w:rPr>
      <w:color w:val="0072BC"/>
      <w:lang w:val="en-US" w:eastAsia="en-US"/>
    </w:rPr>
  </w:style>
  <w:style w:type="paragraph" w:customStyle="1" w:styleId="s7b099804">
    <w:name w:val="s7b099804"/>
    <w:basedOn w:val="a2"/>
    <w:rsid w:val="008739DD"/>
    <w:pPr>
      <w:spacing w:before="100" w:beforeAutospacing="1" w:after="100" w:afterAutospacing="1"/>
    </w:pPr>
    <w:rPr>
      <w:rFonts w:ascii="Arial" w:hAnsi="Arial" w:cs="Arial"/>
      <w:color w:val="0072BC"/>
      <w:sz w:val="18"/>
      <w:szCs w:val="18"/>
      <w:u w:val="single"/>
      <w:lang w:val="en-US" w:eastAsia="en-US"/>
    </w:rPr>
  </w:style>
  <w:style w:type="paragraph" w:customStyle="1" w:styleId="s5fd73dbf">
    <w:name w:val="s5fd73dbf"/>
    <w:basedOn w:val="a2"/>
    <w:rsid w:val="008739DD"/>
    <w:pPr>
      <w:spacing w:before="100" w:beforeAutospacing="1" w:after="100" w:afterAutospacing="1"/>
    </w:pPr>
    <w:rPr>
      <w:rFonts w:ascii="Arial" w:hAnsi="Arial" w:cs="Arial"/>
      <w:color w:val="FF0000"/>
      <w:sz w:val="18"/>
      <w:szCs w:val="18"/>
      <w:lang w:val="en-US" w:eastAsia="en-US"/>
    </w:rPr>
  </w:style>
  <w:style w:type="paragraph" w:customStyle="1" w:styleId="sdcd70a49">
    <w:name w:val="sdcd70a49"/>
    <w:basedOn w:val="a2"/>
    <w:rsid w:val="008739DD"/>
    <w:pPr>
      <w:pageBreakBefore/>
      <w:spacing w:before="100" w:beforeAutospacing="1" w:after="100" w:afterAutospacing="1"/>
    </w:pPr>
    <w:rPr>
      <w:lang w:val="en-US" w:eastAsia="en-US"/>
    </w:rPr>
  </w:style>
  <w:style w:type="paragraph" w:customStyle="1" w:styleId="s30ccf494">
    <w:name w:val="s30ccf494"/>
    <w:basedOn w:val="a2"/>
    <w:rsid w:val="008739DD"/>
    <w:pPr>
      <w:keepNext/>
      <w:spacing w:before="720" w:after="240"/>
      <w:jc w:val="both"/>
    </w:pPr>
    <w:rPr>
      <w:lang w:val="en-US" w:eastAsia="en-US"/>
    </w:rPr>
  </w:style>
  <w:style w:type="paragraph" w:customStyle="1" w:styleId="s1bd70772">
    <w:name w:val="s1bd70772"/>
    <w:basedOn w:val="a2"/>
    <w:rsid w:val="008739DD"/>
    <w:pPr>
      <w:keepNext/>
      <w:spacing w:before="360" w:after="240"/>
      <w:ind w:hanging="357"/>
      <w:jc w:val="both"/>
    </w:pPr>
    <w:rPr>
      <w:lang w:val="en-US" w:eastAsia="en-US"/>
    </w:rPr>
  </w:style>
  <w:style w:type="paragraph" w:customStyle="1" w:styleId="s19630bcc">
    <w:name w:val="s19630bcc"/>
    <w:basedOn w:val="a2"/>
    <w:rsid w:val="008739DD"/>
    <w:pPr>
      <w:keepNext/>
      <w:spacing w:before="240" w:after="120"/>
      <w:jc w:val="center"/>
    </w:pPr>
    <w:rPr>
      <w:lang w:val="en-US" w:eastAsia="en-US"/>
    </w:rPr>
  </w:style>
  <w:style w:type="paragraph" w:customStyle="1" w:styleId="s643cd5d">
    <w:name w:val="s643cd5d"/>
    <w:basedOn w:val="a2"/>
    <w:rsid w:val="008739DD"/>
    <w:pPr>
      <w:spacing w:before="200" w:after="200"/>
      <w:ind w:firstLine="284"/>
      <w:jc w:val="both"/>
    </w:pPr>
    <w:rPr>
      <w:lang w:val="en-US" w:eastAsia="en-US"/>
    </w:rPr>
  </w:style>
  <w:style w:type="paragraph" w:customStyle="1" w:styleId="sc1e28e79">
    <w:name w:val="sc1e28e79"/>
    <w:basedOn w:val="a2"/>
    <w:rsid w:val="008739DD"/>
    <w:pPr>
      <w:spacing w:before="200" w:after="200"/>
      <w:jc w:val="both"/>
    </w:pPr>
    <w:rPr>
      <w:lang w:val="en-US" w:eastAsia="en-US"/>
    </w:rPr>
  </w:style>
  <w:style w:type="paragraph" w:customStyle="1" w:styleId="s29c1fe2d">
    <w:name w:val="s29c1fe2d"/>
    <w:basedOn w:val="a2"/>
    <w:rsid w:val="008739DD"/>
    <w:pPr>
      <w:spacing w:before="100" w:beforeAutospacing="1" w:after="100" w:afterAutospacing="1"/>
    </w:pPr>
    <w:rPr>
      <w:rFonts w:ascii="Arial" w:hAnsi="Arial" w:cs="Arial"/>
      <w:color w:val="222222"/>
      <w:lang w:val="en-US" w:eastAsia="en-US"/>
    </w:rPr>
  </w:style>
  <w:style w:type="paragraph" w:customStyle="1" w:styleId="s37bd6b97">
    <w:name w:val="s37bd6b97"/>
    <w:basedOn w:val="a2"/>
    <w:rsid w:val="008739DD"/>
    <w:pPr>
      <w:spacing w:before="100" w:beforeAutospacing="1" w:after="100" w:afterAutospacing="1"/>
    </w:pPr>
    <w:rPr>
      <w:color w:val="0069D6"/>
      <w:lang w:val="en-US" w:eastAsia="en-US"/>
    </w:rPr>
  </w:style>
  <w:style w:type="paragraph" w:customStyle="1" w:styleId="sbdf8e51">
    <w:name w:val="sbdf8e51"/>
    <w:basedOn w:val="a2"/>
    <w:rsid w:val="008739DD"/>
    <w:pPr>
      <w:spacing w:before="100" w:beforeAutospacing="1" w:after="100" w:afterAutospacing="1"/>
    </w:pPr>
    <w:rPr>
      <w:rFonts w:ascii="Arial" w:hAnsi="Arial" w:cs="Arial"/>
      <w:color w:val="0069D6"/>
      <w:u w:val="single"/>
      <w:lang w:val="en-US" w:eastAsia="en-US"/>
    </w:rPr>
  </w:style>
  <w:style w:type="paragraph" w:customStyle="1" w:styleId="s57e626d3">
    <w:name w:val="s57e626d3"/>
    <w:basedOn w:val="a2"/>
    <w:rsid w:val="008739DD"/>
    <w:pPr>
      <w:spacing w:before="100" w:beforeAutospacing="1" w:after="100" w:afterAutospacing="1"/>
    </w:pPr>
    <w:rPr>
      <w:rFonts w:ascii="Arial" w:hAnsi="Arial" w:cs="Arial"/>
      <w:i/>
      <w:iCs/>
      <w:color w:val="222222"/>
      <w:lang w:val="en-US" w:eastAsia="en-US"/>
    </w:rPr>
  </w:style>
  <w:style w:type="paragraph" w:customStyle="1" w:styleId="s30eeaf79">
    <w:name w:val="s30eeaf79"/>
    <w:basedOn w:val="a2"/>
    <w:rsid w:val="008739DD"/>
    <w:pPr>
      <w:ind w:firstLine="232"/>
      <w:jc w:val="both"/>
    </w:pPr>
    <w:rPr>
      <w:lang w:val="en-US" w:eastAsia="en-US"/>
    </w:rPr>
  </w:style>
  <w:style w:type="paragraph" w:customStyle="1" w:styleId="s52b9fb1c">
    <w:name w:val="s52b9fb1c"/>
    <w:basedOn w:val="a2"/>
    <w:rsid w:val="008739DD"/>
    <w:pPr>
      <w:ind w:hanging="340"/>
      <w:jc w:val="both"/>
    </w:pPr>
    <w:rPr>
      <w:lang w:val="en-US" w:eastAsia="en-US"/>
    </w:rPr>
  </w:style>
  <w:style w:type="paragraph" w:customStyle="1" w:styleId="s21d618bf">
    <w:name w:val="s21d618bf"/>
    <w:basedOn w:val="a2"/>
    <w:rsid w:val="008739DD"/>
    <w:pPr>
      <w:ind w:left="794"/>
      <w:jc w:val="both"/>
    </w:pPr>
    <w:rPr>
      <w:lang w:val="en-US" w:eastAsia="en-US"/>
    </w:rPr>
  </w:style>
  <w:style w:type="paragraph" w:customStyle="1" w:styleId="s6c21291f">
    <w:name w:val="s6c21291f"/>
    <w:basedOn w:val="a2"/>
    <w:rsid w:val="008739DD"/>
    <w:pPr>
      <w:ind w:left="346"/>
      <w:jc w:val="both"/>
    </w:pPr>
    <w:rPr>
      <w:lang w:val="en-US" w:eastAsia="en-US"/>
    </w:rPr>
  </w:style>
  <w:style w:type="paragraph" w:customStyle="1" w:styleId="sfa83d483">
    <w:name w:val="sfa83d483"/>
    <w:basedOn w:val="a2"/>
    <w:rsid w:val="008739DD"/>
    <w:pPr>
      <w:keepNext/>
      <w:spacing w:before="240"/>
      <w:ind w:firstLine="284"/>
      <w:jc w:val="both"/>
    </w:pPr>
    <w:rPr>
      <w:lang w:val="en-US" w:eastAsia="en-US"/>
    </w:rPr>
  </w:style>
  <w:style w:type="paragraph" w:customStyle="1" w:styleId="s63f375a7">
    <w:name w:val="s63f375a7"/>
    <w:basedOn w:val="a2"/>
    <w:rsid w:val="008739DD"/>
    <w:pPr>
      <w:spacing w:before="720"/>
    </w:pPr>
    <w:rPr>
      <w:lang w:val="en-US" w:eastAsia="en-US"/>
    </w:rPr>
  </w:style>
  <w:style w:type="paragraph" w:customStyle="1" w:styleId="sac0b7e99">
    <w:name w:val="sac0b7e99"/>
    <w:basedOn w:val="a2"/>
    <w:rsid w:val="008739DD"/>
    <w:pPr>
      <w:spacing w:before="100" w:beforeAutospacing="1" w:after="100" w:afterAutospacing="1"/>
    </w:pPr>
    <w:rPr>
      <w:lang w:val="en-US" w:eastAsia="en-US"/>
    </w:rPr>
  </w:style>
  <w:style w:type="paragraph" w:customStyle="1" w:styleId="s15128b61">
    <w:name w:val="s15128b61"/>
    <w:basedOn w:val="a2"/>
    <w:rsid w:val="008739DD"/>
    <w:pPr>
      <w:spacing w:before="100" w:beforeAutospacing="1" w:after="100" w:afterAutospacing="1"/>
    </w:pPr>
    <w:rPr>
      <w:lang w:val="en-US" w:eastAsia="en-US"/>
    </w:rPr>
  </w:style>
  <w:style w:type="character" w:customStyle="1" w:styleId="s7b0998041">
    <w:name w:val="s7b0998041"/>
    <w:basedOn w:val="a3"/>
    <w:rsid w:val="008739DD"/>
    <w:rPr>
      <w:rFonts w:ascii="Arial" w:hAnsi="Arial" w:cs="Arial" w:hint="default"/>
      <w:color w:val="0072BC"/>
      <w:sz w:val="18"/>
      <w:szCs w:val="18"/>
      <w:u w:val="single"/>
    </w:rPr>
  </w:style>
  <w:style w:type="character" w:customStyle="1" w:styleId="s5fd73dbf1">
    <w:name w:val="s5fd73dbf1"/>
    <w:basedOn w:val="a3"/>
    <w:rsid w:val="008739DD"/>
    <w:rPr>
      <w:rFonts w:ascii="Arial" w:hAnsi="Arial" w:cs="Arial" w:hint="default"/>
      <w:color w:val="FF0000"/>
      <w:sz w:val="18"/>
      <w:szCs w:val="18"/>
    </w:rPr>
  </w:style>
  <w:style w:type="character" w:customStyle="1" w:styleId="s8a8e516e">
    <w:name w:val="s8a8e516e"/>
    <w:basedOn w:val="a3"/>
    <w:rsid w:val="008739DD"/>
  </w:style>
  <w:style w:type="character" w:customStyle="1" w:styleId="s2834452d">
    <w:name w:val="s2834452d"/>
    <w:basedOn w:val="a3"/>
    <w:rsid w:val="008739DD"/>
  </w:style>
  <w:style w:type="character" w:customStyle="1" w:styleId="s29c1fe2d1">
    <w:name w:val="s29c1fe2d1"/>
    <w:basedOn w:val="a3"/>
    <w:rsid w:val="008739DD"/>
    <w:rPr>
      <w:rFonts w:ascii="Arial" w:hAnsi="Arial" w:cs="Arial" w:hint="default"/>
      <w:color w:val="222222"/>
      <w:sz w:val="24"/>
      <w:szCs w:val="24"/>
    </w:rPr>
  </w:style>
  <w:style w:type="character" w:customStyle="1" w:styleId="sbdf8e511">
    <w:name w:val="sbdf8e511"/>
    <w:basedOn w:val="a3"/>
    <w:rsid w:val="008739DD"/>
    <w:rPr>
      <w:rFonts w:ascii="Arial" w:hAnsi="Arial" w:cs="Arial" w:hint="default"/>
      <w:color w:val="0069D6"/>
      <w:sz w:val="24"/>
      <w:szCs w:val="24"/>
      <w:u w:val="single"/>
    </w:rPr>
  </w:style>
  <w:style w:type="character" w:customStyle="1" w:styleId="s57e626d31">
    <w:name w:val="s57e626d31"/>
    <w:basedOn w:val="a3"/>
    <w:rsid w:val="008739DD"/>
    <w:rPr>
      <w:rFonts w:ascii="Arial" w:hAnsi="Arial" w:cs="Arial" w:hint="default"/>
      <w:i/>
      <w:iCs/>
      <w:color w:val="222222"/>
      <w:sz w:val="24"/>
      <w:szCs w:val="24"/>
    </w:rPr>
  </w:style>
  <w:style w:type="character" w:customStyle="1" w:styleId="sac0b7e991">
    <w:name w:val="sac0b7e991"/>
    <w:basedOn w:val="a3"/>
    <w:rsid w:val="008739DD"/>
  </w:style>
  <w:style w:type="character" w:customStyle="1" w:styleId="s15128b611">
    <w:name w:val="s15128b611"/>
    <w:basedOn w:val="a3"/>
    <w:rsid w:val="008739DD"/>
  </w:style>
  <w:style w:type="paragraph" w:customStyle="1" w:styleId="s75dae381">
    <w:name w:val="s75dae381"/>
    <w:basedOn w:val="a2"/>
    <w:rsid w:val="008739DD"/>
    <w:pPr>
      <w:spacing w:before="100" w:beforeAutospacing="1" w:after="100" w:afterAutospacing="1"/>
    </w:pPr>
    <w:rPr>
      <w:rFonts w:ascii="Arial" w:hAnsi="Arial" w:cs="Arial"/>
      <w:sz w:val="18"/>
      <w:szCs w:val="18"/>
      <w:u w:val="single"/>
      <w:lang w:val="en-US" w:eastAsia="en-US"/>
    </w:rPr>
  </w:style>
  <w:style w:type="paragraph" w:customStyle="1" w:styleId="s3b58e80e">
    <w:name w:val="s3b58e80e"/>
    <w:basedOn w:val="a2"/>
    <w:rsid w:val="008739DD"/>
    <w:pPr>
      <w:spacing w:line="240" w:lineRule="atLeast"/>
    </w:pPr>
    <w:rPr>
      <w:lang w:val="en-US" w:eastAsia="en-US"/>
    </w:rPr>
  </w:style>
  <w:style w:type="paragraph" w:customStyle="1" w:styleId="s4a8fec3">
    <w:name w:val="s4a8fec3"/>
    <w:basedOn w:val="a2"/>
    <w:rsid w:val="008739DD"/>
    <w:pPr>
      <w:spacing w:before="100" w:beforeAutospacing="1" w:after="100" w:afterAutospacing="1"/>
    </w:pPr>
    <w:rPr>
      <w:lang w:val="en-US" w:eastAsia="en-US"/>
    </w:rPr>
  </w:style>
  <w:style w:type="paragraph" w:customStyle="1" w:styleId="sf0d54b18">
    <w:name w:val="sf0d54b18"/>
    <w:basedOn w:val="a2"/>
    <w:rsid w:val="008739DD"/>
    <w:pPr>
      <w:spacing w:line="240" w:lineRule="atLeast"/>
      <w:jc w:val="both"/>
    </w:pPr>
    <w:rPr>
      <w:lang w:val="en-US" w:eastAsia="en-US"/>
    </w:rPr>
  </w:style>
  <w:style w:type="paragraph" w:customStyle="1" w:styleId="s255e4d5a">
    <w:name w:val="s255e4d5a"/>
    <w:basedOn w:val="a2"/>
    <w:rsid w:val="008739DD"/>
    <w:pPr>
      <w:spacing w:line="280" w:lineRule="atLeast"/>
      <w:jc w:val="both"/>
    </w:pPr>
    <w:rPr>
      <w:lang w:val="en-US" w:eastAsia="en-US"/>
    </w:rPr>
  </w:style>
  <w:style w:type="paragraph" w:customStyle="1" w:styleId="s5cb8edf8">
    <w:name w:val="s5cb8edf8"/>
    <w:basedOn w:val="a2"/>
    <w:rsid w:val="008739DD"/>
    <w:pPr>
      <w:keepNext/>
      <w:spacing w:before="360" w:after="240"/>
      <w:jc w:val="both"/>
    </w:pPr>
    <w:rPr>
      <w:lang w:val="en-US" w:eastAsia="en-US"/>
    </w:rPr>
  </w:style>
  <w:style w:type="paragraph" w:customStyle="1" w:styleId="s37de40d5">
    <w:name w:val="s37de40d5"/>
    <w:basedOn w:val="a2"/>
    <w:rsid w:val="008739DD"/>
    <w:pPr>
      <w:keepNext/>
      <w:spacing w:before="240" w:after="120"/>
      <w:jc w:val="both"/>
    </w:pPr>
    <w:rPr>
      <w:lang w:val="en-US" w:eastAsia="en-US"/>
    </w:rPr>
  </w:style>
  <w:style w:type="paragraph" w:customStyle="1" w:styleId="se4ea9209">
    <w:name w:val="se4ea9209"/>
    <w:basedOn w:val="a2"/>
    <w:rsid w:val="008739DD"/>
    <w:pPr>
      <w:spacing w:before="100" w:beforeAutospacing="1" w:after="100" w:afterAutospacing="1"/>
    </w:pPr>
    <w:rPr>
      <w:rFonts w:ascii="Arial" w:hAnsi="Arial" w:cs="Arial"/>
      <w:sz w:val="30"/>
      <w:szCs w:val="30"/>
      <w:lang w:val="en-US" w:eastAsia="en-US"/>
    </w:rPr>
  </w:style>
  <w:style w:type="paragraph" w:customStyle="1" w:styleId="sbecbfbd6">
    <w:name w:val="sbecbfbd6"/>
    <w:basedOn w:val="a2"/>
    <w:rsid w:val="008739DD"/>
    <w:pPr>
      <w:spacing w:before="100" w:beforeAutospacing="1" w:after="100" w:afterAutospacing="1"/>
    </w:pPr>
    <w:rPr>
      <w:rFonts w:ascii="Arial" w:hAnsi="Arial" w:cs="Arial"/>
      <w:b/>
      <w:bCs/>
      <w:color w:val="4D4D4D"/>
      <w:sz w:val="26"/>
      <w:szCs w:val="26"/>
      <w:lang w:val="en-US" w:eastAsia="en-US"/>
    </w:rPr>
  </w:style>
  <w:style w:type="paragraph" w:customStyle="1" w:styleId="s542031d9">
    <w:name w:val="s542031d9"/>
    <w:basedOn w:val="a2"/>
    <w:rsid w:val="008739DD"/>
    <w:pPr>
      <w:spacing w:before="100" w:beforeAutospacing="1" w:after="100" w:afterAutospacing="1"/>
    </w:pPr>
    <w:rPr>
      <w:rFonts w:ascii="Arial" w:hAnsi="Arial" w:cs="Arial"/>
      <w:b/>
      <w:bCs/>
      <w:sz w:val="26"/>
      <w:szCs w:val="26"/>
      <w:lang w:val="en-US" w:eastAsia="en-US"/>
    </w:rPr>
  </w:style>
  <w:style w:type="paragraph" w:customStyle="1" w:styleId="seb279382">
    <w:name w:val="seb279382"/>
    <w:basedOn w:val="a2"/>
    <w:rsid w:val="008739DD"/>
    <w:pPr>
      <w:spacing w:before="120" w:after="120"/>
      <w:jc w:val="both"/>
    </w:pPr>
    <w:rPr>
      <w:lang w:val="en-US" w:eastAsia="en-US"/>
    </w:rPr>
  </w:style>
  <w:style w:type="paragraph" w:customStyle="1" w:styleId="s3aeeab2">
    <w:name w:val="s3aeeab2"/>
    <w:basedOn w:val="a2"/>
    <w:rsid w:val="008739DD"/>
    <w:pPr>
      <w:spacing w:before="100" w:beforeAutospacing="1" w:after="100" w:afterAutospacing="1"/>
    </w:pPr>
    <w:rPr>
      <w:rFonts w:ascii="Arial" w:hAnsi="Arial" w:cs="Arial"/>
      <w:sz w:val="20"/>
      <w:szCs w:val="20"/>
      <w:lang w:val="en-US" w:eastAsia="en-US"/>
    </w:rPr>
  </w:style>
  <w:style w:type="paragraph" w:customStyle="1" w:styleId="s22e9b609">
    <w:name w:val="s22e9b609"/>
    <w:basedOn w:val="a2"/>
    <w:rsid w:val="008739DD"/>
    <w:pPr>
      <w:spacing w:before="120" w:after="120"/>
      <w:ind w:left="720"/>
      <w:jc w:val="both"/>
    </w:pPr>
    <w:rPr>
      <w:lang w:val="en-US" w:eastAsia="en-US"/>
    </w:rPr>
  </w:style>
  <w:style w:type="paragraph" w:customStyle="1" w:styleId="s27d5d823">
    <w:name w:val="s27d5d823"/>
    <w:basedOn w:val="a2"/>
    <w:rsid w:val="008739DD"/>
    <w:pPr>
      <w:spacing w:before="100" w:beforeAutospacing="1" w:after="100" w:afterAutospacing="1"/>
    </w:pPr>
    <w:rPr>
      <w:rFonts w:ascii="Arial" w:hAnsi="Arial" w:cs="Arial"/>
      <w:b/>
      <w:bCs/>
      <w:sz w:val="30"/>
      <w:szCs w:val="30"/>
      <w:lang w:val="en-US" w:eastAsia="en-US"/>
    </w:rPr>
  </w:style>
  <w:style w:type="paragraph" w:customStyle="1" w:styleId="s4b0690c3">
    <w:name w:val="s4b0690c3"/>
    <w:basedOn w:val="a2"/>
    <w:rsid w:val="008739DD"/>
    <w:pPr>
      <w:spacing w:before="100" w:beforeAutospacing="1" w:after="100" w:afterAutospacing="1"/>
    </w:pPr>
    <w:rPr>
      <w:rFonts w:ascii="Arial" w:hAnsi="Arial" w:cs="Arial"/>
      <w:sz w:val="29"/>
      <w:szCs w:val="29"/>
      <w:lang w:val="en-US" w:eastAsia="en-US"/>
    </w:rPr>
  </w:style>
  <w:style w:type="paragraph" w:customStyle="1" w:styleId="s6b20afa7">
    <w:name w:val="s6b20afa7"/>
    <w:basedOn w:val="a2"/>
    <w:rsid w:val="008739DD"/>
    <w:pPr>
      <w:spacing w:before="100" w:beforeAutospacing="1" w:after="100" w:afterAutospacing="1"/>
    </w:pPr>
    <w:rPr>
      <w:rFonts w:ascii="Arial" w:hAnsi="Arial" w:cs="Arial"/>
      <w:sz w:val="26"/>
      <w:szCs w:val="26"/>
      <w:lang w:val="en-US" w:eastAsia="en-US"/>
    </w:rPr>
  </w:style>
  <w:style w:type="paragraph" w:customStyle="1" w:styleId="s69b17e0b">
    <w:name w:val="s69b17e0b"/>
    <w:basedOn w:val="a2"/>
    <w:rsid w:val="008739DD"/>
    <w:pPr>
      <w:keepNext/>
      <w:spacing w:before="240"/>
      <w:jc w:val="both"/>
    </w:pPr>
    <w:rPr>
      <w:lang w:val="en-US" w:eastAsia="en-US"/>
    </w:rPr>
  </w:style>
  <w:style w:type="paragraph" w:customStyle="1" w:styleId="s8f7c77ce">
    <w:name w:val="s8f7c77ce"/>
    <w:basedOn w:val="a2"/>
    <w:rsid w:val="008739DD"/>
    <w:pPr>
      <w:spacing w:before="100" w:beforeAutospacing="1" w:after="100" w:afterAutospacing="1"/>
    </w:pPr>
    <w:rPr>
      <w:lang w:val="en-US" w:eastAsia="en-US"/>
    </w:rPr>
  </w:style>
  <w:style w:type="paragraph" w:customStyle="1" w:styleId="s930d965f">
    <w:name w:val="s930d965f"/>
    <w:basedOn w:val="a2"/>
    <w:rsid w:val="008739DD"/>
    <w:pPr>
      <w:spacing w:before="100" w:beforeAutospacing="1" w:after="100" w:afterAutospacing="1"/>
    </w:pPr>
    <w:rPr>
      <w:lang w:val="en-US" w:eastAsia="en-US"/>
    </w:rPr>
  </w:style>
  <w:style w:type="paragraph" w:customStyle="1" w:styleId="sde41bf1b">
    <w:name w:val="sde41bf1b"/>
    <w:basedOn w:val="a2"/>
    <w:rsid w:val="008739DD"/>
    <w:pPr>
      <w:spacing w:before="100" w:beforeAutospacing="1" w:after="100" w:afterAutospacing="1"/>
    </w:pPr>
    <w:rPr>
      <w:lang w:val="en-US" w:eastAsia="en-US"/>
    </w:rPr>
  </w:style>
  <w:style w:type="paragraph" w:customStyle="1" w:styleId="s69dc27b9">
    <w:name w:val="s69dc27b9"/>
    <w:basedOn w:val="a2"/>
    <w:rsid w:val="008739DD"/>
    <w:pPr>
      <w:spacing w:before="100" w:beforeAutospacing="1" w:after="100" w:afterAutospacing="1"/>
    </w:pPr>
    <w:rPr>
      <w:lang w:val="en-US" w:eastAsia="en-US"/>
    </w:rPr>
  </w:style>
  <w:style w:type="character" w:customStyle="1" w:styleId="s75dae3811">
    <w:name w:val="s75dae3811"/>
    <w:basedOn w:val="a3"/>
    <w:rsid w:val="008739DD"/>
    <w:rPr>
      <w:rFonts w:ascii="Arial" w:hAnsi="Arial" w:cs="Arial" w:hint="default"/>
      <w:sz w:val="18"/>
      <w:szCs w:val="18"/>
      <w:u w:val="single"/>
    </w:rPr>
  </w:style>
  <w:style w:type="character" w:customStyle="1" w:styleId="s4a8fec31">
    <w:name w:val="s4a8fec31"/>
    <w:basedOn w:val="a3"/>
    <w:rsid w:val="008739DD"/>
  </w:style>
  <w:style w:type="character" w:customStyle="1" w:styleId="sea881cdf1">
    <w:name w:val="sea881cdf1"/>
    <w:basedOn w:val="a3"/>
    <w:rsid w:val="008739DD"/>
    <w:rPr>
      <w:rFonts w:ascii="Arial" w:hAnsi="Arial" w:cs="Arial" w:hint="default"/>
      <w:sz w:val="16"/>
      <w:szCs w:val="16"/>
      <w:vertAlign w:val="superscript"/>
    </w:rPr>
  </w:style>
  <w:style w:type="character" w:customStyle="1" w:styleId="sd913b170">
    <w:name w:val="sd913b170"/>
    <w:basedOn w:val="a3"/>
    <w:rsid w:val="008739DD"/>
  </w:style>
  <w:style w:type="character" w:customStyle="1" w:styleId="se4ea92091">
    <w:name w:val="se4ea92091"/>
    <w:basedOn w:val="a3"/>
    <w:rsid w:val="008739DD"/>
    <w:rPr>
      <w:rFonts w:ascii="Arial" w:hAnsi="Arial" w:cs="Arial" w:hint="default"/>
      <w:sz w:val="30"/>
      <w:szCs w:val="30"/>
    </w:rPr>
  </w:style>
  <w:style w:type="character" w:customStyle="1" w:styleId="sbecbfbd61">
    <w:name w:val="sbecbfbd61"/>
    <w:basedOn w:val="a3"/>
    <w:rsid w:val="008739DD"/>
    <w:rPr>
      <w:rFonts w:ascii="Arial" w:hAnsi="Arial" w:cs="Arial" w:hint="default"/>
      <w:b/>
      <w:bCs/>
      <w:color w:val="4D4D4D"/>
      <w:sz w:val="26"/>
      <w:szCs w:val="26"/>
    </w:rPr>
  </w:style>
  <w:style w:type="character" w:customStyle="1" w:styleId="s542031d91">
    <w:name w:val="s542031d91"/>
    <w:basedOn w:val="a3"/>
    <w:rsid w:val="008739DD"/>
    <w:rPr>
      <w:rFonts w:ascii="Arial" w:hAnsi="Arial" w:cs="Arial" w:hint="default"/>
      <w:b/>
      <w:bCs/>
      <w:sz w:val="26"/>
      <w:szCs w:val="26"/>
    </w:rPr>
  </w:style>
  <w:style w:type="character" w:customStyle="1" w:styleId="sf8bfa2bc1">
    <w:name w:val="sf8bfa2bc1"/>
    <w:basedOn w:val="a3"/>
    <w:rsid w:val="008739DD"/>
    <w:rPr>
      <w:rFonts w:ascii="Arial" w:hAnsi="Arial" w:cs="Arial" w:hint="default"/>
      <w:b w:val="0"/>
      <w:bCs w:val="0"/>
      <w:sz w:val="24"/>
      <w:szCs w:val="24"/>
    </w:rPr>
  </w:style>
  <w:style w:type="character" w:customStyle="1" w:styleId="s3aeeab21">
    <w:name w:val="s3aeeab21"/>
    <w:basedOn w:val="a3"/>
    <w:rsid w:val="008739DD"/>
    <w:rPr>
      <w:rFonts w:ascii="Arial" w:hAnsi="Arial" w:cs="Arial" w:hint="default"/>
      <w:b w:val="0"/>
      <w:bCs w:val="0"/>
      <w:sz w:val="20"/>
      <w:szCs w:val="20"/>
    </w:rPr>
  </w:style>
  <w:style w:type="character" w:customStyle="1" w:styleId="s27d5d8231">
    <w:name w:val="s27d5d8231"/>
    <w:basedOn w:val="a3"/>
    <w:rsid w:val="008739DD"/>
    <w:rPr>
      <w:rFonts w:ascii="Arial" w:hAnsi="Arial" w:cs="Arial" w:hint="default"/>
      <w:b/>
      <w:bCs/>
      <w:sz w:val="30"/>
      <w:szCs w:val="30"/>
    </w:rPr>
  </w:style>
  <w:style w:type="character" w:customStyle="1" w:styleId="s4b0690c31">
    <w:name w:val="s4b0690c31"/>
    <w:basedOn w:val="a3"/>
    <w:rsid w:val="008739DD"/>
    <w:rPr>
      <w:rFonts w:ascii="Arial" w:hAnsi="Arial" w:cs="Arial" w:hint="default"/>
      <w:sz w:val="29"/>
      <w:szCs w:val="29"/>
    </w:rPr>
  </w:style>
  <w:style w:type="character" w:customStyle="1" w:styleId="s6b20afa71">
    <w:name w:val="s6b20afa71"/>
    <w:basedOn w:val="a3"/>
    <w:rsid w:val="008739DD"/>
    <w:rPr>
      <w:rFonts w:ascii="Arial" w:hAnsi="Arial" w:cs="Arial" w:hint="default"/>
      <w:sz w:val="26"/>
      <w:szCs w:val="26"/>
    </w:rPr>
  </w:style>
  <w:style w:type="character" w:customStyle="1" w:styleId="s8f7c77ce1">
    <w:name w:val="s8f7c77ce1"/>
    <w:basedOn w:val="a3"/>
    <w:rsid w:val="008739DD"/>
  </w:style>
  <w:style w:type="character" w:customStyle="1" w:styleId="s930d965f1">
    <w:name w:val="s930d965f1"/>
    <w:basedOn w:val="a3"/>
    <w:rsid w:val="008739DD"/>
  </w:style>
  <w:style w:type="character" w:customStyle="1" w:styleId="sde41bf1b1">
    <w:name w:val="sde41bf1b1"/>
    <w:basedOn w:val="a3"/>
    <w:rsid w:val="008739DD"/>
  </w:style>
  <w:style w:type="character" w:customStyle="1" w:styleId="JuSignedChar">
    <w:name w:val="Ju_Signed Char"/>
    <w:link w:val="JuSigned"/>
    <w:rsid w:val="008739DD"/>
    <w:rPr>
      <w:rFonts w:eastAsiaTheme="minorEastAsia"/>
      <w:sz w:val="24"/>
      <w:lang w:val="fr-FR" w:eastAsia="fr-FR"/>
    </w:rPr>
  </w:style>
  <w:style w:type="character" w:customStyle="1" w:styleId="JuJudgesChar">
    <w:name w:val="Ju_Judges Char"/>
    <w:link w:val="ECHRDecisionBody"/>
    <w:uiPriority w:val="11"/>
    <w:locked/>
    <w:rsid w:val="008739DD"/>
    <w:rPr>
      <w:rFonts w:eastAsiaTheme="minorEastAsia"/>
      <w:sz w:val="24"/>
      <w:lang w:val="fr-FR" w:eastAsia="fr-FR"/>
    </w:rPr>
  </w:style>
  <w:style w:type="character" w:customStyle="1" w:styleId="JuListChar">
    <w:name w:val="Ju_List Char"/>
    <w:link w:val="JuList"/>
    <w:uiPriority w:val="28"/>
    <w:rsid w:val="008739DD"/>
    <w:rPr>
      <w:rFonts w:eastAsiaTheme="minorEastAsia"/>
      <w:sz w:val="24"/>
      <w:lang w:val="fr-FR" w:eastAsia="fr-FR"/>
    </w:rPr>
  </w:style>
  <w:style w:type="paragraph" w:customStyle="1" w:styleId="NoSpacing1">
    <w:name w:val="No Spacing1"/>
    <w:basedOn w:val="a2"/>
    <w:semiHidden/>
    <w:qFormat/>
    <w:rsid w:val="008739DD"/>
    <w:pPr>
      <w:jc w:val="both"/>
    </w:pPr>
    <w:rPr>
      <w:rFonts w:eastAsia="MS Mincho"/>
      <w:szCs w:val="20"/>
    </w:rPr>
  </w:style>
  <w:style w:type="paragraph" w:customStyle="1" w:styleId="ColorfulGrid-Accent11">
    <w:name w:val="Colorful Grid - Accent 11"/>
    <w:basedOn w:val="a2"/>
    <w:next w:val="a2"/>
    <w:link w:val="ColorfulGrid-Accent1Char"/>
    <w:uiPriority w:val="99"/>
    <w:semiHidden/>
    <w:qFormat/>
    <w:rsid w:val="008739DD"/>
    <w:pPr>
      <w:spacing w:before="200"/>
      <w:ind w:left="360" w:right="360"/>
      <w:jc w:val="both"/>
    </w:pPr>
    <w:rPr>
      <w:rFonts w:eastAsia="MS Mincho"/>
      <w:i/>
      <w:iCs/>
      <w:szCs w:val="20"/>
      <w:lang w:bidi="en-US"/>
    </w:rPr>
  </w:style>
  <w:style w:type="character" w:customStyle="1" w:styleId="ColorfulGrid-Accent1Char">
    <w:name w:val="Colorful Grid - Accent 1 Char"/>
    <w:link w:val="ColorfulGrid-Accent11"/>
    <w:uiPriority w:val="99"/>
    <w:semiHidden/>
    <w:rsid w:val="008739DD"/>
    <w:rPr>
      <w:rFonts w:ascii="Times New Roman" w:eastAsia="MS Mincho" w:hAnsi="Times New Roman" w:cs="Times New Roman"/>
      <w:i/>
      <w:iCs/>
      <w:sz w:val="24"/>
      <w:szCs w:val="20"/>
      <w:lang w:bidi="en-US"/>
    </w:rPr>
  </w:style>
  <w:style w:type="paragraph" w:customStyle="1" w:styleId="LightShading-Accent21">
    <w:name w:val="Light Shading - Accent 21"/>
    <w:basedOn w:val="a2"/>
    <w:next w:val="a2"/>
    <w:link w:val="LightShading-Accent2Char"/>
    <w:uiPriority w:val="99"/>
    <w:semiHidden/>
    <w:qFormat/>
    <w:rsid w:val="008739DD"/>
    <w:pPr>
      <w:pBdr>
        <w:bottom w:val="single" w:sz="4" w:space="1" w:color="auto"/>
      </w:pBdr>
      <w:spacing w:before="200" w:after="280"/>
      <w:ind w:left="1008" w:right="1152"/>
      <w:jc w:val="both"/>
    </w:pPr>
    <w:rPr>
      <w:rFonts w:eastAsia="MS Mincho"/>
      <w:b/>
      <w:bCs/>
      <w:i/>
      <w:iCs/>
      <w:szCs w:val="20"/>
      <w:lang w:bidi="en-US"/>
    </w:rPr>
  </w:style>
  <w:style w:type="character" w:customStyle="1" w:styleId="LightShading-Accent2Char">
    <w:name w:val="Light Shading - Accent 2 Char"/>
    <w:link w:val="LightShading-Accent21"/>
    <w:uiPriority w:val="99"/>
    <w:semiHidden/>
    <w:rsid w:val="008739DD"/>
    <w:rPr>
      <w:rFonts w:ascii="Times New Roman" w:eastAsia="MS Mincho" w:hAnsi="Times New Roman" w:cs="Times New Roman"/>
      <w:b/>
      <w:bCs/>
      <w:i/>
      <w:iCs/>
      <w:sz w:val="24"/>
      <w:szCs w:val="20"/>
      <w:lang w:bidi="en-US"/>
    </w:rPr>
  </w:style>
  <w:style w:type="character" w:customStyle="1" w:styleId="SubtleEmphasis1">
    <w:name w:val="Subtle Emphasis1"/>
    <w:uiPriority w:val="99"/>
    <w:semiHidden/>
    <w:qFormat/>
    <w:rsid w:val="008739DD"/>
    <w:rPr>
      <w:i/>
      <w:iCs/>
    </w:rPr>
  </w:style>
  <w:style w:type="character" w:customStyle="1" w:styleId="IntenseEmphasis1">
    <w:name w:val="Intense Emphasis1"/>
    <w:uiPriority w:val="99"/>
    <w:semiHidden/>
    <w:qFormat/>
    <w:rsid w:val="008739DD"/>
    <w:rPr>
      <w:b/>
      <w:bCs/>
    </w:rPr>
  </w:style>
  <w:style w:type="character" w:customStyle="1" w:styleId="SubtleReference1">
    <w:name w:val="Subtle Reference1"/>
    <w:uiPriority w:val="99"/>
    <w:semiHidden/>
    <w:qFormat/>
    <w:rsid w:val="008739DD"/>
    <w:rPr>
      <w:smallCaps/>
    </w:rPr>
  </w:style>
  <w:style w:type="character" w:customStyle="1" w:styleId="IntenseReference1">
    <w:name w:val="Intense Reference1"/>
    <w:uiPriority w:val="99"/>
    <w:semiHidden/>
    <w:qFormat/>
    <w:rsid w:val="008739DD"/>
    <w:rPr>
      <w:smallCaps/>
      <w:spacing w:val="5"/>
      <w:u w:val="single"/>
    </w:rPr>
  </w:style>
  <w:style w:type="character" w:customStyle="1" w:styleId="BookTitle1">
    <w:name w:val="Book Title1"/>
    <w:uiPriority w:val="99"/>
    <w:semiHidden/>
    <w:qFormat/>
    <w:rsid w:val="008739DD"/>
    <w:rPr>
      <w:i/>
      <w:iCs/>
      <w:smallCaps/>
      <w:spacing w:val="5"/>
    </w:rPr>
  </w:style>
  <w:style w:type="paragraph" w:customStyle="1" w:styleId="Bibliography1">
    <w:name w:val="Bibliography1"/>
    <w:basedOn w:val="a2"/>
    <w:next w:val="a2"/>
    <w:uiPriority w:val="99"/>
    <w:semiHidden/>
    <w:unhideWhenUsed/>
    <w:rsid w:val="008739DD"/>
    <w:pPr>
      <w:jc w:val="both"/>
    </w:pPr>
    <w:rPr>
      <w:rFonts w:eastAsia="MS Mincho"/>
      <w:lang w:val="ka-GE"/>
    </w:rPr>
  </w:style>
  <w:style w:type="table" w:customStyle="1" w:styleId="Quote1">
    <w:name w:val="Quote1"/>
    <w:basedOn w:val="a4"/>
    <w:uiPriority w:val="99"/>
    <w:qFormat/>
    <w:rsid w:val="008739DD"/>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61">
    <w:name w:val="Colorful Grid - Accent 61"/>
    <w:basedOn w:val="a4"/>
    <w:uiPriority w:val="99"/>
    <w:semiHidden/>
    <w:rsid w:val="008739DD"/>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Accent61">
    <w:name w:val="Colorful List - Accent 61"/>
    <w:basedOn w:val="a4"/>
    <w:uiPriority w:val="99"/>
    <w:semiHidden/>
    <w:rsid w:val="008739DD"/>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Revision1">
    <w:name w:val="Revision1"/>
    <w:basedOn w:val="a4"/>
    <w:uiPriority w:val="99"/>
    <w:semiHidden/>
    <w:rsid w:val="008739DD"/>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OCHeading2">
    <w:name w:val="TOC Heading2"/>
    <w:basedOn w:val="a4"/>
    <w:uiPriority w:val="99"/>
    <w:qFormat/>
    <w:rsid w:val="008739DD"/>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Bibliography2">
    <w:name w:val="Bibliography2"/>
    <w:basedOn w:val="a4"/>
    <w:uiPriority w:val="99"/>
    <w:semiHidden/>
    <w:rsid w:val="008739DD"/>
    <w:pPr>
      <w:spacing w:after="0" w:line="240" w:lineRule="auto"/>
    </w:pPr>
    <w:rPr>
      <w:rFonts w:ascii="Times New Roman" w:eastAsia="Times New Roman" w:hAnsi="Times New Roman" w:cs="Times New Roman"/>
      <w:color w:val="0072BC"/>
      <w:sz w:val="20"/>
      <w:szCs w:val="20"/>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IntenseQuote1">
    <w:name w:val="Intense Quote1"/>
    <w:basedOn w:val="a4"/>
    <w:uiPriority w:val="99"/>
    <w:qFormat/>
    <w:rsid w:val="008739DD"/>
    <w:pPr>
      <w:spacing w:after="0" w:line="240" w:lineRule="auto"/>
    </w:pPr>
    <w:rPr>
      <w:rFonts w:ascii="Times New Roman" w:eastAsia="Times New Roman" w:hAnsi="Times New Roman" w:cs="Times New Roman"/>
      <w:color w:val="00548C"/>
      <w:sz w:val="20"/>
      <w:szCs w:val="20"/>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SubtleReference2">
    <w:name w:val="Subtle Reference2"/>
    <w:basedOn w:val="a4"/>
    <w:uiPriority w:val="99"/>
    <w:qFormat/>
    <w:rsid w:val="008739DD"/>
    <w:pPr>
      <w:spacing w:after="0" w:line="240" w:lineRule="auto"/>
    </w:pPr>
    <w:rPr>
      <w:rFonts w:ascii="Times New Roman" w:eastAsia="Times New Roman" w:hAnsi="Times New Roman" w:cs="Times New Roman"/>
      <w:sz w:val="20"/>
      <w:szCs w:val="20"/>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IntenseReference2">
    <w:name w:val="Intense Reference2"/>
    <w:basedOn w:val="a4"/>
    <w:uiPriority w:val="99"/>
    <w:qFormat/>
    <w:rsid w:val="008739DD"/>
    <w:pPr>
      <w:spacing w:after="0" w:line="240" w:lineRule="auto"/>
    </w:pPr>
    <w:rPr>
      <w:rFonts w:ascii="Times New Roman" w:eastAsia="MS Mincho" w:hAnsi="Times New Roman" w:cs="Times New Roman"/>
      <w:color w:val="000000"/>
      <w:sz w:val="20"/>
      <w:szCs w:val="2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BookTitle2">
    <w:name w:val="Book Title2"/>
    <w:basedOn w:val="a4"/>
    <w:uiPriority w:val="99"/>
    <w:qFormat/>
    <w:rsid w:val="008739DD"/>
    <w:pPr>
      <w:spacing w:after="0" w:line="240" w:lineRule="auto"/>
    </w:pPr>
    <w:rPr>
      <w:rFonts w:ascii="Times New Roman" w:eastAsia="Times New Roman" w:hAnsi="Times New Roman" w:cs="Times New Roman"/>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SubtleEmphasis2">
    <w:name w:val="Subtle Emphasis2"/>
    <w:basedOn w:val="a4"/>
    <w:uiPriority w:val="99"/>
    <w:qFormat/>
    <w:rsid w:val="008739DD"/>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Helv"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IntenseEmphasis2">
    <w:name w:val="Intense Emphasis2"/>
    <w:basedOn w:val="a4"/>
    <w:uiPriority w:val="99"/>
    <w:qFormat/>
    <w:rsid w:val="008739DD"/>
    <w:pPr>
      <w:spacing w:after="0" w:line="240" w:lineRule="auto"/>
    </w:pPr>
    <w:rPr>
      <w:rFonts w:ascii="Times New Roman" w:eastAsia="MS Mincho" w:hAnsi="Times New Roman" w:cs="Times New Roman"/>
      <w:color w:val="000000"/>
      <w:sz w:val="20"/>
      <w:szCs w:val="2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character" w:customStyle="1" w:styleId="PlaceholderText1">
    <w:name w:val="Placeholder Text1"/>
    <w:uiPriority w:val="99"/>
    <w:semiHidden/>
    <w:rsid w:val="008739DD"/>
    <w:rPr>
      <w:color w:val="808080"/>
    </w:rPr>
  </w:style>
  <w:style w:type="paragraph" w:customStyle="1" w:styleId="sc64c9e22">
    <w:name w:val="sc64c9e22"/>
    <w:basedOn w:val="a2"/>
    <w:rsid w:val="008739DD"/>
    <w:pPr>
      <w:spacing w:line="259" w:lineRule="auto"/>
      <w:jc w:val="both"/>
    </w:pPr>
    <w:rPr>
      <w:lang w:val="en-US" w:eastAsia="en-US"/>
    </w:rPr>
  </w:style>
  <w:style w:type="paragraph" w:customStyle="1" w:styleId="s4cfa1b88">
    <w:name w:val="s4cfa1b88"/>
    <w:basedOn w:val="a2"/>
    <w:rsid w:val="008739DD"/>
    <w:pPr>
      <w:spacing w:before="100" w:beforeAutospacing="1" w:after="100" w:afterAutospacing="1"/>
    </w:pPr>
    <w:rPr>
      <w:rFonts w:ascii="Arial" w:hAnsi="Arial" w:cs="Arial"/>
      <w:b/>
      <w:bCs/>
      <w:color w:val="0000FF"/>
      <w:u w:val="single"/>
      <w:lang w:val="en-US" w:eastAsia="en-US"/>
    </w:rPr>
  </w:style>
  <w:style w:type="paragraph" w:customStyle="1" w:styleId="scae358ab">
    <w:name w:val="scae358ab"/>
    <w:basedOn w:val="a2"/>
    <w:rsid w:val="008739DD"/>
    <w:pPr>
      <w:spacing w:before="100" w:after="100"/>
    </w:pPr>
    <w:rPr>
      <w:lang w:val="en-US" w:eastAsia="en-US"/>
    </w:rPr>
  </w:style>
  <w:style w:type="paragraph" w:customStyle="1" w:styleId="s7a80eeb0">
    <w:name w:val="s7a80eeb0"/>
    <w:basedOn w:val="a2"/>
    <w:rsid w:val="008739DD"/>
    <w:pPr>
      <w:spacing w:before="100" w:beforeAutospacing="1" w:after="100" w:afterAutospacing="1"/>
    </w:pPr>
    <w:rPr>
      <w:rFonts w:ascii="Arial" w:hAnsi="Arial" w:cs="Arial"/>
      <w:i/>
      <w:iCs/>
      <w:color w:val="0000FF"/>
      <w:u w:val="single"/>
      <w:lang w:val="en-US" w:eastAsia="en-US"/>
    </w:rPr>
  </w:style>
  <w:style w:type="paragraph" w:customStyle="1" w:styleId="s26b0be42">
    <w:name w:val="s26b0be42"/>
    <w:basedOn w:val="a2"/>
    <w:rsid w:val="008739DD"/>
    <w:pPr>
      <w:spacing w:before="100" w:beforeAutospacing="1" w:after="100" w:afterAutospacing="1"/>
    </w:pPr>
    <w:rPr>
      <w:rFonts w:ascii="Arial" w:hAnsi="Arial" w:cs="Arial"/>
      <w:color w:val="0000FF"/>
      <w:u w:val="single"/>
      <w:lang w:val="en-US" w:eastAsia="en-US"/>
    </w:rPr>
  </w:style>
  <w:style w:type="paragraph" w:customStyle="1" w:styleId="s12d59448">
    <w:name w:val="s12d59448"/>
    <w:basedOn w:val="a2"/>
    <w:rsid w:val="008739DD"/>
    <w:pPr>
      <w:spacing w:after="160" w:line="259" w:lineRule="auto"/>
      <w:jc w:val="both"/>
    </w:pPr>
    <w:rPr>
      <w:lang w:val="en-US" w:eastAsia="en-US"/>
    </w:rPr>
  </w:style>
  <w:style w:type="paragraph" w:customStyle="1" w:styleId="s9fb83309">
    <w:name w:val="s9fb83309"/>
    <w:basedOn w:val="a2"/>
    <w:rsid w:val="008739DD"/>
    <w:pPr>
      <w:spacing w:after="160" w:line="259" w:lineRule="auto"/>
    </w:pPr>
    <w:rPr>
      <w:sz w:val="22"/>
      <w:szCs w:val="22"/>
      <w:lang w:val="en-US" w:eastAsia="en-US"/>
    </w:rPr>
  </w:style>
  <w:style w:type="character" w:customStyle="1" w:styleId="s4cfa1b881">
    <w:name w:val="s4cfa1b881"/>
    <w:basedOn w:val="a3"/>
    <w:rsid w:val="008739DD"/>
    <w:rPr>
      <w:rFonts w:ascii="Arial" w:hAnsi="Arial" w:cs="Arial" w:hint="default"/>
      <w:b/>
      <w:bCs/>
      <w:color w:val="0000FF"/>
      <w:sz w:val="24"/>
      <w:szCs w:val="24"/>
      <w:u w:val="single"/>
    </w:rPr>
  </w:style>
  <w:style w:type="character" w:customStyle="1" w:styleId="s7a80eeb01">
    <w:name w:val="s7a80eeb01"/>
    <w:basedOn w:val="a3"/>
    <w:rsid w:val="008739DD"/>
    <w:rPr>
      <w:rFonts w:ascii="Arial" w:hAnsi="Arial" w:cs="Arial" w:hint="default"/>
      <w:i/>
      <w:iCs/>
      <w:color w:val="0000FF"/>
      <w:sz w:val="24"/>
      <w:szCs w:val="24"/>
      <w:u w:val="single"/>
    </w:rPr>
  </w:style>
  <w:style w:type="character" w:customStyle="1" w:styleId="s26b0be421">
    <w:name w:val="s26b0be421"/>
    <w:basedOn w:val="a3"/>
    <w:rsid w:val="008739DD"/>
    <w:rPr>
      <w:rFonts w:ascii="Arial" w:hAnsi="Arial" w:cs="Arial" w:hint="default"/>
      <w:color w:val="0000FF"/>
      <w:sz w:val="24"/>
      <w:szCs w:val="24"/>
      <w:u w:val="single"/>
    </w:rPr>
  </w:style>
  <w:style w:type="paragraph" w:customStyle="1" w:styleId="afffffa">
    <w:name w:val="ციტატა"/>
    <w:basedOn w:val="a2"/>
    <w:link w:val="Char"/>
    <w:qFormat/>
    <w:rsid w:val="008739DD"/>
    <w:pPr>
      <w:spacing w:after="200" w:line="276" w:lineRule="auto"/>
      <w:ind w:left="720" w:right="617" w:hanging="11"/>
      <w:jc w:val="both"/>
    </w:pPr>
    <w:rPr>
      <w:rFonts w:ascii="Sylfaen" w:eastAsia="Calibri" w:hAnsi="Sylfaen" w:cs="Sylfaen"/>
      <w:sz w:val="20"/>
      <w:szCs w:val="22"/>
      <w:lang w:val="ka-GE" w:eastAsia="en-US"/>
    </w:rPr>
  </w:style>
  <w:style w:type="character" w:customStyle="1" w:styleId="Char">
    <w:name w:val="ციტატა Char"/>
    <w:basedOn w:val="a3"/>
    <w:link w:val="afffffa"/>
    <w:rsid w:val="008739DD"/>
    <w:rPr>
      <w:rFonts w:ascii="Sylfaen" w:eastAsia="Calibri" w:hAnsi="Sylfaen" w:cs="Sylfaen"/>
      <w:sz w:val="20"/>
      <w:lang w:val="ka-GE"/>
    </w:rPr>
  </w:style>
  <w:style w:type="paragraph" w:customStyle="1" w:styleId="ColorfulShading-Accent11">
    <w:name w:val="Colorful Shading - Accent 11"/>
    <w:hidden/>
    <w:uiPriority w:val="99"/>
    <w:semiHidden/>
    <w:rsid w:val="008739DD"/>
    <w:pPr>
      <w:spacing w:after="0" w:line="240" w:lineRule="auto"/>
    </w:pPr>
    <w:rPr>
      <w:rFonts w:ascii="Calibri" w:eastAsia="Times New Roman" w:hAnsi="Calibri" w:cs="Times New Roman"/>
    </w:rPr>
  </w:style>
  <w:style w:type="paragraph" w:customStyle="1" w:styleId="s478a2757">
    <w:name w:val="s478a2757"/>
    <w:basedOn w:val="a2"/>
    <w:rsid w:val="008739DD"/>
    <w:pPr>
      <w:spacing w:after="200" w:line="276" w:lineRule="auto"/>
    </w:pPr>
    <w:rPr>
      <w:lang w:val="en-US" w:eastAsia="en-US"/>
    </w:rPr>
  </w:style>
  <w:style w:type="paragraph" w:customStyle="1" w:styleId="s3aa304d6">
    <w:name w:val="s3aa304d6"/>
    <w:basedOn w:val="a2"/>
    <w:rsid w:val="008739DD"/>
    <w:pPr>
      <w:spacing w:after="240" w:line="276" w:lineRule="auto"/>
      <w:jc w:val="center"/>
    </w:pPr>
    <w:rPr>
      <w:lang w:val="en-US" w:eastAsia="en-US"/>
    </w:rPr>
  </w:style>
  <w:style w:type="paragraph" w:customStyle="1" w:styleId="sc916d4b4">
    <w:name w:val="sc916d4b4"/>
    <w:basedOn w:val="a2"/>
    <w:rsid w:val="008739DD"/>
    <w:pPr>
      <w:spacing w:before="100" w:beforeAutospacing="1" w:after="100" w:afterAutospacing="1"/>
    </w:pPr>
    <w:rPr>
      <w:rFonts w:ascii="Arial" w:hAnsi="Arial" w:cs="Arial"/>
      <w:color w:val="333333"/>
      <w:sz w:val="22"/>
      <w:szCs w:val="22"/>
      <w:lang w:val="en-US" w:eastAsia="en-US"/>
    </w:rPr>
  </w:style>
  <w:style w:type="paragraph" w:customStyle="1" w:styleId="s73ef3798">
    <w:name w:val="s73ef3798"/>
    <w:basedOn w:val="a2"/>
    <w:rsid w:val="008739DD"/>
    <w:pPr>
      <w:spacing w:before="240" w:after="200" w:line="276" w:lineRule="auto"/>
      <w:ind w:left="720"/>
      <w:jc w:val="both"/>
    </w:pPr>
    <w:rPr>
      <w:rFonts w:ascii="Arial" w:hAnsi="Arial" w:cs="Arial"/>
      <w:lang w:val="en-US" w:eastAsia="en-US"/>
    </w:rPr>
  </w:style>
  <w:style w:type="paragraph" w:customStyle="1" w:styleId="sf199e624">
    <w:name w:val="sf199e624"/>
    <w:basedOn w:val="a2"/>
    <w:rsid w:val="008739DD"/>
    <w:pPr>
      <w:spacing w:before="240" w:after="200" w:line="276" w:lineRule="auto"/>
      <w:ind w:left="360"/>
      <w:jc w:val="both"/>
    </w:pPr>
    <w:rPr>
      <w:sz w:val="22"/>
      <w:szCs w:val="22"/>
      <w:lang w:val="en-US" w:eastAsia="en-US"/>
    </w:rPr>
  </w:style>
  <w:style w:type="paragraph" w:customStyle="1" w:styleId="s4f9e65da">
    <w:name w:val="s4f9e65da"/>
    <w:basedOn w:val="a2"/>
    <w:rsid w:val="008739DD"/>
    <w:pPr>
      <w:spacing w:before="100" w:beforeAutospacing="1" w:after="100" w:afterAutospacing="1"/>
    </w:pPr>
    <w:rPr>
      <w:rFonts w:ascii="Arial" w:hAnsi="Arial" w:cs="Arial"/>
      <w:sz w:val="15"/>
      <w:szCs w:val="15"/>
      <w:vertAlign w:val="superscript"/>
      <w:lang w:val="en-US" w:eastAsia="en-US"/>
    </w:rPr>
  </w:style>
  <w:style w:type="paragraph" w:customStyle="1" w:styleId="s84ce8b1c">
    <w:name w:val="s84ce8b1c"/>
    <w:basedOn w:val="a2"/>
    <w:rsid w:val="008739DD"/>
    <w:pPr>
      <w:spacing w:before="240" w:after="200" w:line="276" w:lineRule="auto"/>
      <w:ind w:left="720"/>
      <w:jc w:val="both"/>
    </w:pPr>
    <w:rPr>
      <w:sz w:val="22"/>
      <w:szCs w:val="22"/>
      <w:lang w:val="en-US" w:eastAsia="en-US"/>
    </w:rPr>
  </w:style>
  <w:style w:type="paragraph" w:customStyle="1" w:styleId="s326716fc">
    <w:name w:val="s326716fc"/>
    <w:basedOn w:val="a2"/>
    <w:rsid w:val="008739DD"/>
    <w:pPr>
      <w:spacing w:before="100" w:beforeAutospacing="1" w:after="100" w:afterAutospacing="1"/>
    </w:pPr>
    <w:rPr>
      <w:rFonts w:ascii="Arial" w:hAnsi="Arial" w:cs="Arial"/>
      <w:sz w:val="15"/>
      <w:szCs w:val="15"/>
      <w:vertAlign w:val="superscript"/>
      <w:lang w:val="en-US" w:eastAsia="en-US"/>
    </w:rPr>
  </w:style>
  <w:style w:type="paragraph" w:customStyle="1" w:styleId="s6721ce36">
    <w:name w:val="s6721ce36"/>
    <w:basedOn w:val="a2"/>
    <w:rsid w:val="008739DD"/>
    <w:pPr>
      <w:spacing w:before="240" w:line="276" w:lineRule="auto"/>
      <w:ind w:left="593"/>
      <w:jc w:val="both"/>
    </w:pPr>
    <w:rPr>
      <w:rFonts w:ascii="Arial" w:hAnsi="Arial" w:cs="Arial"/>
      <w:lang w:val="en-US" w:eastAsia="en-US"/>
    </w:rPr>
  </w:style>
  <w:style w:type="paragraph" w:customStyle="1" w:styleId="sa23274c8">
    <w:name w:val="sa23274c8"/>
    <w:basedOn w:val="a2"/>
    <w:rsid w:val="008739DD"/>
    <w:pPr>
      <w:spacing w:after="200" w:line="276" w:lineRule="auto"/>
      <w:ind w:left="1080"/>
      <w:jc w:val="both"/>
    </w:pPr>
    <w:rPr>
      <w:lang w:val="en-US" w:eastAsia="en-US"/>
    </w:rPr>
  </w:style>
  <w:style w:type="paragraph" w:customStyle="1" w:styleId="sbf96fa7e">
    <w:name w:val="sbf96fa7e"/>
    <w:basedOn w:val="a2"/>
    <w:rsid w:val="008739DD"/>
    <w:pPr>
      <w:spacing w:before="240" w:line="276" w:lineRule="auto"/>
      <w:ind w:left="1080"/>
      <w:jc w:val="both"/>
    </w:pPr>
    <w:rPr>
      <w:lang w:val="en-US" w:eastAsia="en-US"/>
    </w:rPr>
  </w:style>
  <w:style w:type="paragraph" w:customStyle="1" w:styleId="s7e099b29">
    <w:name w:val="s7e099b29"/>
    <w:basedOn w:val="a2"/>
    <w:rsid w:val="008739DD"/>
    <w:pPr>
      <w:spacing w:after="200" w:line="276" w:lineRule="auto"/>
      <w:ind w:left="1080"/>
      <w:jc w:val="center"/>
    </w:pPr>
    <w:rPr>
      <w:lang w:val="en-US" w:eastAsia="en-US"/>
    </w:rPr>
  </w:style>
  <w:style w:type="paragraph" w:customStyle="1" w:styleId="s57fd0d33">
    <w:name w:val="s57fd0d33"/>
    <w:basedOn w:val="a2"/>
    <w:rsid w:val="008739DD"/>
    <w:pPr>
      <w:spacing w:before="240" w:line="276" w:lineRule="auto"/>
      <w:ind w:left="1080"/>
      <w:jc w:val="center"/>
    </w:pPr>
    <w:rPr>
      <w:lang w:val="en-US" w:eastAsia="en-US"/>
    </w:rPr>
  </w:style>
  <w:style w:type="paragraph" w:customStyle="1" w:styleId="s5367df12">
    <w:name w:val="s5367df12"/>
    <w:basedOn w:val="a2"/>
    <w:rsid w:val="008739DD"/>
    <w:pPr>
      <w:spacing w:before="240" w:after="200" w:line="276" w:lineRule="auto"/>
      <w:ind w:left="660"/>
      <w:jc w:val="both"/>
    </w:pPr>
    <w:rPr>
      <w:rFonts w:ascii="Arial" w:hAnsi="Arial" w:cs="Arial"/>
      <w:i/>
      <w:iCs/>
      <w:lang w:val="en-US" w:eastAsia="en-US"/>
    </w:rPr>
  </w:style>
  <w:style w:type="paragraph" w:customStyle="1" w:styleId="s4e3e0b67">
    <w:name w:val="s4e3e0b67"/>
    <w:basedOn w:val="a2"/>
    <w:rsid w:val="008739DD"/>
    <w:pPr>
      <w:spacing w:before="240" w:after="200" w:line="276" w:lineRule="auto"/>
      <w:ind w:left="360"/>
      <w:jc w:val="both"/>
    </w:pPr>
    <w:rPr>
      <w:lang w:val="en-US" w:eastAsia="en-US"/>
    </w:rPr>
  </w:style>
  <w:style w:type="paragraph" w:customStyle="1" w:styleId="s45d7f35c">
    <w:name w:val="s45d7f35c"/>
    <w:basedOn w:val="a2"/>
    <w:rsid w:val="008739DD"/>
    <w:pPr>
      <w:spacing w:before="100" w:beforeAutospacing="1" w:after="100" w:afterAutospacing="1"/>
    </w:pPr>
    <w:rPr>
      <w:rFonts w:ascii="Arial" w:hAnsi="Arial" w:cs="Arial"/>
      <w:i/>
      <w:iCs/>
      <w:lang w:val="en-US" w:eastAsia="en-US"/>
    </w:rPr>
  </w:style>
  <w:style w:type="paragraph" w:customStyle="1" w:styleId="s2f8735d5">
    <w:name w:val="s2f8735d5"/>
    <w:basedOn w:val="a2"/>
    <w:rsid w:val="008739DD"/>
    <w:pPr>
      <w:spacing w:after="200" w:line="276" w:lineRule="auto"/>
      <w:ind w:left="232"/>
      <w:jc w:val="both"/>
    </w:pPr>
    <w:rPr>
      <w:lang w:val="en-US" w:eastAsia="en-US"/>
    </w:rPr>
  </w:style>
  <w:style w:type="paragraph" w:customStyle="1" w:styleId="s1688fa4e">
    <w:name w:val="s1688fa4e"/>
    <w:basedOn w:val="a2"/>
    <w:rsid w:val="008739DD"/>
    <w:pPr>
      <w:spacing w:line="276" w:lineRule="auto"/>
      <w:ind w:left="532"/>
      <w:jc w:val="both"/>
    </w:pPr>
    <w:rPr>
      <w:rFonts w:ascii="Arial" w:hAnsi="Arial" w:cs="Arial"/>
      <w:lang w:val="en-US" w:eastAsia="en-US"/>
    </w:rPr>
  </w:style>
  <w:style w:type="paragraph" w:customStyle="1" w:styleId="sc563bcbf">
    <w:name w:val="sc563bcbf"/>
    <w:basedOn w:val="a2"/>
    <w:rsid w:val="008739DD"/>
    <w:pPr>
      <w:spacing w:line="276" w:lineRule="auto"/>
      <w:ind w:left="592"/>
      <w:jc w:val="both"/>
    </w:pPr>
    <w:rPr>
      <w:lang w:val="en-US" w:eastAsia="en-US"/>
    </w:rPr>
  </w:style>
  <w:style w:type="paragraph" w:customStyle="1" w:styleId="s5aeac485">
    <w:name w:val="s5aeac485"/>
    <w:basedOn w:val="a2"/>
    <w:rsid w:val="008739DD"/>
    <w:pPr>
      <w:spacing w:after="200" w:line="276" w:lineRule="auto"/>
      <w:ind w:left="532"/>
      <w:jc w:val="both"/>
    </w:pPr>
    <w:rPr>
      <w:rFonts w:ascii="Arial" w:hAnsi="Arial" w:cs="Arial"/>
      <w:lang w:val="en-US" w:eastAsia="en-US"/>
    </w:rPr>
  </w:style>
  <w:style w:type="paragraph" w:customStyle="1" w:styleId="s51c65f87">
    <w:name w:val="s51c65f87"/>
    <w:basedOn w:val="a2"/>
    <w:rsid w:val="008739DD"/>
    <w:pPr>
      <w:spacing w:after="200" w:line="276" w:lineRule="auto"/>
      <w:ind w:left="232"/>
    </w:pPr>
    <w:rPr>
      <w:lang w:val="en-US" w:eastAsia="en-US"/>
    </w:rPr>
  </w:style>
  <w:style w:type="character" w:customStyle="1" w:styleId="s19433e12">
    <w:name w:val="s19433e12"/>
    <w:basedOn w:val="a3"/>
    <w:rsid w:val="008739DD"/>
  </w:style>
  <w:style w:type="character" w:customStyle="1" w:styleId="s19433e13">
    <w:name w:val="s19433e13"/>
    <w:basedOn w:val="a3"/>
    <w:rsid w:val="008739DD"/>
  </w:style>
  <w:style w:type="character" w:customStyle="1" w:styleId="s1341d1cb">
    <w:name w:val="s1341d1cb"/>
    <w:basedOn w:val="a3"/>
    <w:rsid w:val="008739DD"/>
  </w:style>
  <w:style w:type="character" w:customStyle="1" w:styleId="s1341d1d0">
    <w:name w:val="s1341d1d0"/>
    <w:basedOn w:val="a3"/>
    <w:rsid w:val="008739DD"/>
  </w:style>
  <w:style w:type="character" w:customStyle="1" w:styleId="sc916d4b41">
    <w:name w:val="sc916d4b41"/>
    <w:basedOn w:val="a3"/>
    <w:rsid w:val="008739DD"/>
    <w:rPr>
      <w:rFonts w:ascii="Arial" w:hAnsi="Arial" w:cs="Arial" w:hint="default"/>
      <w:color w:val="333333"/>
      <w:sz w:val="22"/>
      <w:szCs w:val="22"/>
    </w:rPr>
  </w:style>
  <w:style w:type="character" w:customStyle="1" w:styleId="s50612fd5">
    <w:name w:val="s50612fd5"/>
    <w:basedOn w:val="a3"/>
    <w:rsid w:val="008739DD"/>
  </w:style>
  <w:style w:type="character" w:customStyle="1" w:styleId="s50612fe3">
    <w:name w:val="s50612fe3"/>
    <w:basedOn w:val="a3"/>
    <w:rsid w:val="008739DD"/>
  </w:style>
  <w:style w:type="character" w:customStyle="1" w:styleId="s4f9e65da1">
    <w:name w:val="s4f9e65da1"/>
    <w:basedOn w:val="a3"/>
    <w:rsid w:val="008739DD"/>
    <w:rPr>
      <w:rFonts w:ascii="Arial" w:hAnsi="Arial" w:cs="Arial" w:hint="default"/>
      <w:sz w:val="15"/>
      <w:szCs w:val="15"/>
      <w:vertAlign w:val="superscript"/>
    </w:rPr>
  </w:style>
  <w:style w:type="character" w:customStyle="1" w:styleId="s5c01e4fe">
    <w:name w:val="s5c01e4fe"/>
    <w:basedOn w:val="a3"/>
    <w:rsid w:val="008739DD"/>
  </w:style>
  <w:style w:type="character" w:customStyle="1" w:styleId="saaef0c40">
    <w:name w:val="saaef0c40"/>
    <w:basedOn w:val="a3"/>
    <w:rsid w:val="008739DD"/>
  </w:style>
  <w:style w:type="character" w:customStyle="1" w:styleId="saaef0bfa">
    <w:name w:val="saaef0bfa"/>
    <w:basedOn w:val="a3"/>
    <w:rsid w:val="008739DD"/>
  </w:style>
  <w:style w:type="character" w:customStyle="1" w:styleId="s358cde66">
    <w:name w:val="s358cde66"/>
    <w:basedOn w:val="a3"/>
    <w:rsid w:val="008739DD"/>
  </w:style>
  <w:style w:type="character" w:customStyle="1" w:styleId="s53ad312d1">
    <w:name w:val="s53ad312d1"/>
    <w:basedOn w:val="a3"/>
    <w:rsid w:val="008739DD"/>
    <w:rPr>
      <w:rFonts w:ascii="Arial" w:hAnsi="Arial" w:cs="Arial" w:hint="default"/>
      <w:b w:val="0"/>
      <w:bCs w:val="0"/>
      <w:sz w:val="22"/>
      <w:szCs w:val="22"/>
    </w:rPr>
  </w:style>
  <w:style w:type="character" w:customStyle="1" w:styleId="s8479740">
    <w:name w:val="s8479740"/>
    <w:basedOn w:val="a3"/>
    <w:rsid w:val="008739DD"/>
  </w:style>
  <w:style w:type="character" w:customStyle="1" w:styleId="s326716fc1">
    <w:name w:val="s326716fc1"/>
    <w:basedOn w:val="a3"/>
    <w:rsid w:val="008739DD"/>
    <w:rPr>
      <w:rFonts w:ascii="Arial" w:hAnsi="Arial" w:cs="Arial" w:hint="default"/>
      <w:b w:val="0"/>
      <w:bCs w:val="0"/>
      <w:sz w:val="15"/>
      <w:szCs w:val="15"/>
      <w:vertAlign w:val="superscript"/>
    </w:rPr>
  </w:style>
  <w:style w:type="character" w:customStyle="1" w:styleId="s65a022a5">
    <w:name w:val="s65a022a5"/>
    <w:basedOn w:val="a3"/>
    <w:rsid w:val="008739DD"/>
  </w:style>
  <w:style w:type="character" w:customStyle="1" w:styleId="sf03df511">
    <w:name w:val="sf03df511"/>
    <w:basedOn w:val="a3"/>
    <w:rsid w:val="008739DD"/>
  </w:style>
  <w:style w:type="character" w:customStyle="1" w:styleId="sedd56932">
    <w:name w:val="sedd56932"/>
    <w:basedOn w:val="a3"/>
    <w:rsid w:val="008739DD"/>
  </w:style>
  <w:style w:type="character" w:customStyle="1" w:styleId="s1f1cf413">
    <w:name w:val="s1f1cf413"/>
    <w:basedOn w:val="a3"/>
    <w:rsid w:val="008739DD"/>
  </w:style>
  <w:style w:type="character" w:customStyle="1" w:styleId="s45d7f35c1">
    <w:name w:val="s45d7f35c1"/>
    <w:basedOn w:val="a3"/>
    <w:rsid w:val="008739DD"/>
    <w:rPr>
      <w:rFonts w:ascii="Arial" w:hAnsi="Arial" w:cs="Arial" w:hint="default"/>
      <w:b w:val="0"/>
      <w:bCs w:val="0"/>
      <w:i/>
      <w:iCs/>
      <w:sz w:val="24"/>
      <w:szCs w:val="24"/>
    </w:rPr>
  </w:style>
  <w:style w:type="character" w:customStyle="1" w:styleId="None">
    <w:name w:val="None"/>
    <w:rsid w:val="008739DD"/>
  </w:style>
  <w:style w:type="paragraph" w:customStyle="1" w:styleId="s1d662848">
    <w:name w:val="s1d662848"/>
    <w:basedOn w:val="a2"/>
    <w:rsid w:val="008739DD"/>
    <w:pPr>
      <w:ind w:right="26"/>
      <w:jc w:val="both"/>
    </w:pPr>
    <w:rPr>
      <w:lang w:val="en-US" w:eastAsia="en-US"/>
    </w:rPr>
  </w:style>
  <w:style w:type="paragraph" w:customStyle="1" w:styleId="s33338cb">
    <w:name w:val="s33338cb"/>
    <w:basedOn w:val="a2"/>
    <w:rsid w:val="008739DD"/>
    <w:pPr>
      <w:spacing w:before="100" w:beforeAutospacing="1" w:after="100" w:afterAutospacing="1"/>
    </w:pPr>
    <w:rPr>
      <w:lang w:val="en-US" w:eastAsia="en-US"/>
    </w:rPr>
  </w:style>
  <w:style w:type="paragraph" w:customStyle="1" w:styleId="s8b146764">
    <w:name w:val="s8b146764"/>
    <w:basedOn w:val="a2"/>
    <w:rsid w:val="008739DD"/>
    <w:pPr>
      <w:keepNext/>
      <w:ind w:firstLine="284"/>
      <w:jc w:val="both"/>
    </w:pPr>
    <w:rPr>
      <w:lang w:val="en-US" w:eastAsia="en-US"/>
    </w:rPr>
  </w:style>
  <w:style w:type="paragraph" w:customStyle="1" w:styleId="seb699743">
    <w:name w:val="seb699743"/>
    <w:basedOn w:val="a2"/>
    <w:rsid w:val="008739DD"/>
    <w:pPr>
      <w:spacing w:before="240"/>
      <w:ind w:hanging="397"/>
    </w:pPr>
    <w:rPr>
      <w:lang w:val="en-US" w:eastAsia="en-US"/>
    </w:rPr>
  </w:style>
  <w:style w:type="paragraph" w:customStyle="1" w:styleId="s7a34454c">
    <w:name w:val="s7a34454c"/>
    <w:basedOn w:val="a2"/>
    <w:rsid w:val="008739DD"/>
    <w:pPr>
      <w:spacing w:before="100" w:beforeAutospacing="1" w:after="100" w:afterAutospacing="1"/>
    </w:pPr>
    <w:rPr>
      <w:lang w:val="en-US" w:eastAsia="en-US"/>
    </w:rPr>
  </w:style>
  <w:style w:type="paragraph" w:customStyle="1" w:styleId="s547ceb99">
    <w:name w:val="s547ceb99"/>
    <w:basedOn w:val="a2"/>
    <w:rsid w:val="008739DD"/>
    <w:pPr>
      <w:spacing w:before="100" w:beforeAutospacing="1" w:after="100" w:afterAutospacing="1"/>
    </w:pPr>
    <w:rPr>
      <w:rFonts w:ascii="Arial" w:hAnsi="Arial" w:cs="Arial"/>
      <w:smallCaps/>
      <w:lang w:val="en-US" w:eastAsia="en-US"/>
    </w:rPr>
  </w:style>
  <w:style w:type="paragraph" w:customStyle="1" w:styleId="s701ef728">
    <w:name w:val="s701ef728"/>
    <w:basedOn w:val="a2"/>
    <w:rsid w:val="008739DD"/>
    <w:pPr>
      <w:spacing w:before="100" w:beforeAutospacing="1" w:after="100" w:afterAutospacing="1"/>
    </w:pPr>
    <w:rPr>
      <w:lang w:val="en-US" w:eastAsia="en-US"/>
    </w:rPr>
  </w:style>
  <w:style w:type="paragraph" w:customStyle="1" w:styleId="s89ee05ff">
    <w:name w:val="s89ee05ff"/>
    <w:basedOn w:val="a2"/>
    <w:rsid w:val="008739DD"/>
    <w:pPr>
      <w:spacing w:before="100" w:beforeAutospacing="1" w:after="100" w:afterAutospacing="1"/>
    </w:pPr>
    <w:rPr>
      <w:rFonts w:ascii="Arial" w:hAnsi="Arial" w:cs="Arial"/>
      <w:i/>
      <w:iCs/>
      <w:lang w:val="en-US" w:eastAsia="en-US"/>
    </w:rPr>
  </w:style>
  <w:style w:type="paragraph" w:customStyle="1" w:styleId="se5d2d633">
    <w:name w:val="se5d2d633"/>
    <w:basedOn w:val="a2"/>
    <w:rsid w:val="008739DD"/>
    <w:pPr>
      <w:spacing w:before="100" w:beforeAutospacing="1" w:after="100" w:afterAutospacing="1"/>
    </w:pPr>
    <w:rPr>
      <w:lang w:val="en-US" w:eastAsia="en-US"/>
    </w:rPr>
  </w:style>
  <w:style w:type="paragraph" w:customStyle="1" w:styleId="s5b69b037">
    <w:name w:val="s5b69b037"/>
    <w:basedOn w:val="a2"/>
    <w:rsid w:val="008739DD"/>
    <w:pPr>
      <w:spacing w:before="240"/>
      <w:ind w:hanging="397"/>
    </w:pPr>
    <w:rPr>
      <w:lang w:val="en-US" w:eastAsia="en-US"/>
    </w:rPr>
  </w:style>
  <w:style w:type="paragraph" w:customStyle="1" w:styleId="sa1dbf8d4">
    <w:name w:val="sa1dbf8d4"/>
    <w:basedOn w:val="a2"/>
    <w:rsid w:val="008739DD"/>
    <w:pPr>
      <w:spacing w:before="100" w:beforeAutospacing="1" w:after="100" w:afterAutospacing="1"/>
    </w:pPr>
    <w:rPr>
      <w:lang w:val="en-US" w:eastAsia="en-US"/>
    </w:rPr>
  </w:style>
  <w:style w:type="paragraph" w:customStyle="1" w:styleId="sb6515954">
    <w:name w:val="sb6515954"/>
    <w:basedOn w:val="a2"/>
    <w:rsid w:val="008739DD"/>
    <w:pPr>
      <w:spacing w:before="100" w:beforeAutospacing="1" w:after="100" w:afterAutospacing="1"/>
    </w:pPr>
    <w:rPr>
      <w:rFonts w:ascii="Arial" w:hAnsi="Arial" w:cs="Arial"/>
      <w:sz w:val="27"/>
      <w:szCs w:val="27"/>
      <w:lang w:val="en-US" w:eastAsia="en-US"/>
    </w:rPr>
  </w:style>
  <w:style w:type="paragraph" w:customStyle="1" w:styleId="sa76e1911">
    <w:name w:val="sa76e1911"/>
    <w:basedOn w:val="a2"/>
    <w:rsid w:val="008739DD"/>
    <w:pPr>
      <w:spacing w:before="100" w:beforeAutospacing="1" w:after="100" w:afterAutospacing="1"/>
    </w:pPr>
    <w:rPr>
      <w:rFonts w:ascii="Arial" w:hAnsi="Arial" w:cs="Arial"/>
      <w:sz w:val="20"/>
      <w:szCs w:val="20"/>
      <w:u w:val="single"/>
      <w:lang w:val="en-US" w:eastAsia="en-US"/>
    </w:rPr>
  </w:style>
  <w:style w:type="paragraph" w:customStyle="1" w:styleId="s9e84997">
    <w:name w:val="s9e84997"/>
    <w:basedOn w:val="a2"/>
    <w:rsid w:val="008739DD"/>
    <w:pPr>
      <w:spacing w:before="100" w:beforeAutospacing="1" w:after="100" w:afterAutospacing="1"/>
    </w:pPr>
    <w:rPr>
      <w:rFonts w:ascii="Arial" w:hAnsi="Arial" w:cs="Arial"/>
      <w:b/>
      <w:bCs/>
      <w:sz w:val="20"/>
      <w:szCs w:val="20"/>
      <w:u w:val="single"/>
      <w:lang w:val="en-US" w:eastAsia="en-US"/>
    </w:rPr>
  </w:style>
  <w:style w:type="paragraph" w:customStyle="1" w:styleId="sa02936e6">
    <w:name w:val="sa02936e6"/>
    <w:basedOn w:val="a2"/>
    <w:rsid w:val="008739DD"/>
    <w:pPr>
      <w:spacing w:before="100" w:beforeAutospacing="1" w:after="100" w:afterAutospacing="1"/>
    </w:pPr>
    <w:rPr>
      <w:rFonts w:ascii="Arial" w:hAnsi="Arial" w:cs="Arial"/>
      <w:i/>
      <w:iCs/>
      <w:sz w:val="20"/>
      <w:szCs w:val="20"/>
      <w:lang w:val="en-US" w:eastAsia="en-US"/>
    </w:rPr>
  </w:style>
  <w:style w:type="paragraph" w:customStyle="1" w:styleId="s50cfe236">
    <w:name w:val="s50cfe236"/>
    <w:basedOn w:val="a2"/>
    <w:rsid w:val="008739DD"/>
    <w:pPr>
      <w:spacing w:before="100" w:beforeAutospacing="1" w:after="100" w:afterAutospacing="1"/>
    </w:pPr>
    <w:rPr>
      <w:rFonts w:ascii="Arial" w:hAnsi="Arial" w:cs="Arial"/>
      <w:b/>
      <w:bCs/>
      <w:i/>
      <w:iCs/>
      <w:sz w:val="20"/>
      <w:szCs w:val="20"/>
      <w:lang w:val="en-US" w:eastAsia="en-US"/>
    </w:rPr>
  </w:style>
  <w:style w:type="paragraph" w:customStyle="1" w:styleId="sec8d706c">
    <w:name w:val="sec8d706c"/>
    <w:basedOn w:val="a2"/>
    <w:rsid w:val="008739DD"/>
    <w:pPr>
      <w:spacing w:before="100" w:beforeAutospacing="1" w:after="100" w:afterAutospacing="1"/>
    </w:pPr>
    <w:rPr>
      <w:rFonts w:ascii="Arial" w:hAnsi="Arial" w:cs="Arial"/>
      <w:i/>
      <w:iCs/>
      <w:color w:val="333333"/>
      <w:sz w:val="22"/>
      <w:szCs w:val="22"/>
      <w:lang w:val="en-US" w:eastAsia="en-US"/>
    </w:rPr>
  </w:style>
  <w:style w:type="paragraph" w:customStyle="1" w:styleId="s21ec45dc">
    <w:name w:val="s21ec45dc"/>
    <w:basedOn w:val="a2"/>
    <w:rsid w:val="008739DD"/>
    <w:pPr>
      <w:ind w:firstLine="283"/>
      <w:jc w:val="both"/>
    </w:pPr>
    <w:rPr>
      <w:lang w:val="en-US" w:eastAsia="en-US"/>
    </w:rPr>
  </w:style>
  <w:style w:type="paragraph" w:customStyle="1" w:styleId="sfa71fb70">
    <w:name w:val="sfa71fb70"/>
    <w:basedOn w:val="a2"/>
    <w:rsid w:val="008739DD"/>
    <w:pPr>
      <w:spacing w:after="60"/>
      <w:ind w:left="680" w:right="340" w:hanging="340"/>
      <w:jc w:val="both"/>
    </w:pPr>
    <w:rPr>
      <w:lang w:val="en-US" w:eastAsia="en-US"/>
    </w:rPr>
  </w:style>
  <w:style w:type="paragraph" w:customStyle="1" w:styleId="sd0da065d">
    <w:name w:val="sd0da065d"/>
    <w:basedOn w:val="a2"/>
    <w:rsid w:val="008739DD"/>
    <w:pPr>
      <w:spacing w:before="100" w:beforeAutospacing="1" w:after="100" w:afterAutospacing="1"/>
    </w:pPr>
    <w:rPr>
      <w:rFonts w:ascii="Arial" w:hAnsi="Arial" w:cs="Arial"/>
      <w:b/>
      <w:bCs/>
      <w:lang w:val="en-US" w:eastAsia="en-US"/>
    </w:rPr>
  </w:style>
  <w:style w:type="paragraph" w:customStyle="1" w:styleId="s5c333e0f">
    <w:name w:val="s5c333e0f"/>
    <w:basedOn w:val="a2"/>
    <w:rsid w:val="008739DD"/>
    <w:pPr>
      <w:keepNext/>
      <w:spacing w:before="720"/>
    </w:pPr>
    <w:rPr>
      <w:lang w:val="en-US" w:eastAsia="en-US"/>
    </w:rPr>
  </w:style>
  <w:style w:type="paragraph" w:customStyle="1" w:styleId="s911ed6af">
    <w:name w:val="s911ed6af"/>
    <w:basedOn w:val="a2"/>
    <w:rsid w:val="008739DD"/>
    <w:pPr>
      <w:spacing w:before="100" w:beforeAutospacing="1" w:after="100" w:afterAutospacing="1"/>
    </w:pPr>
    <w:rPr>
      <w:lang w:val="en-US" w:eastAsia="en-US"/>
    </w:rPr>
  </w:style>
  <w:style w:type="paragraph" w:customStyle="1" w:styleId="s32b683ef">
    <w:name w:val="s32b683ef"/>
    <w:basedOn w:val="a2"/>
    <w:rsid w:val="008739DD"/>
    <w:pPr>
      <w:spacing w:before="100" w:beforeAutospacing="1" w:after="100" w:afterAutospacing="1"/>
    </w:pPr>
    <w:rPr>
      <w:lang w:val="en-US" w:eastAsia="en-US"/>
    </w:rPr>
  </w:style>
  <w:style w:type="paragraph" w:customStyle="1" w:styleId="sa729a368">
    <w:name w:val="sa729a368"/>
    <w:basedOn w:val="a2"/>
    <w:rsid w:val="008739DD"/>
    <w:pPr>
      <w:spacing w:before="100" w:beforeAutospacing="1" w:after="100" w:afterAutospacing="1"/>
    </w:pPr>
    <w:rPr>
      <w:lang w:val="en-US" w:eastAsia="en-US"/>
    </w:rPr>
  </w:style>
  <w:style w:type="paragraph" w:customStyle="1" w:styleId="sbfdd43b5">
    <w:name w:val="sbfdd43b5"/>
    <w:basedOn w:val="a2"/>
    <w:rsid w:val="008739DD"/>
    <w:pPr>
      <w:ind w:left="284"/>
      <w:jc w:val="both"/>
    </w:pPr>
    <w:rPr>
      <w:lang w:val="en-US" w:eastAsia="en-US"/>
    </w:rPr>
  </w:style>
  <w:style w:type="paragraph" w:customStyle="1" w:styleId="s6cbc0197">
    <w:name w:val="s6cbc0197"/>
    <w:basedOn w:val="a2"/>
    <w:rsid w:val="008739DD"/>
    <w:pPr>
      <w:spacing w:before="100" w:beforeAutospacing="1" w:after="100" w:afterAutospacing="1"/>
    </w:pPr>
    <w:rPr>
      <w:lang w:val="en-US" w:eastAsia="en-US"/>
    </w:rPr>
  </w:style>
  <w:style w:type="paragraph" w:customStyle="1" w:styleId="sd522c6fe">
    <w:name w:val="sd522c6fe"/>
    <w:basedOn w:val="a2"/>
    <w:rsid w:val="008739DD"/>
    <w:pPr>
      <w:spacing w:before="100" w:beforeAutospacing="1" w:after="100" w:afterAutospacing="1"/>
    </w:pPr>
    <w:rPr>
      <w:rFonts w:ascii="Arial" w:hAnsi="Arial" w:cs="Arial"/>
      <w:color w:val="0072BC"/>
      <w:sz w:val="20"/>
      <w:szCs w:val="20"/>
      <w:u w:val="single"/>
      <w:lang w:val="en-US" w:eastAsia="en-US"/>
    </w:rPr>
  </w:style>
  <w:style w:type="character" w:customStyle="1" w:styleId="s33338cb1">
    <w:name w:val="s33338cb1"/>
    <w:basedOn w:val="a3"/>
    <w:rsid w:val="008739DD"/>
  </w:style>
  <w:style w:type="character" w:customStyle="1" w:styleId="s92d88bb91">
    <w:name w:val="s92d88bb91"/>
    <w:basedOn w:val="a3"/>
    <w:rsid w:val="008739DD"/>
    <w:rPr>
      <w:rFonts w:ascii="Arial" w:hAnsi="Arial" w:cs="Arial" w:hint="default"/>
      <w:smallCaps w:val="0"/>
      <w:sz w:val="24"/>
      <w:szCs w:val="24"/>
    </w:rPr>
  </w:style>
  <w:style w:type="character" w:customStyle="1" w:styleId="s7a34454c1">
    <w:name w:val="s7a34454c1"/>
    <w:basedOn w:val="a3"/>
    <w:rsid w:val="008739DD"/>
  </w:style>
  <w:style w:type="character" w:customStyle="1" w:styleId="s547ceb991">
    <w:name w:val="s547ceb991"/>
    <w:basedOn w:val="a3"/>
    <w:rsid w:val="008739DD"/>
    <w:rPr>
      <w:rFonts w:ascii="Arial" w:hAnsi="Arial" w:cs="Arial" w:hint="default"/>
      <w:smallCaps/>
      <w:sz w:val="24"/>
      <w:szCs w:val="24"/>
    </w:rPr>
  </w:style>
  <w:style w:type="character" w:customStyle="1" w:styleId="s701ef7281">
    <w:name w:val="s701ef7281"/>
    <w:basedOn w:val="a3"/>
    <w:rsid w:val="008739DD"/>
  </w:style>
  <w:style w:type="character" w:customStyle="1" w:styleId="s89ee05ff1">
    <w:name w:val="s89ee05ff1"/>
    <w:basedOn w:val="a3"/>
    <w:rsid w:val="008739DD"/>
    <w:rPr>
      <w:rFonts w:ascii="Arial" w:hAnsi="Arial" w:cs="Arial" w:hint="default"/>
      <w:i/>
      <w:iCs/>
      <w:smallCaps w:val="0"/>
      <w:sz w:val="24"/>
      <w:szCs w:val="24"/>
    </w:rPr>
  </w:style>
  <w:style w:type="character" w:customStyle="1" w:styleId="se5d2d6331">
    <w:name w:val="se5d2d6331"/>
    <w:basedOn w:val="a3"/>
    <w:rsid w:val="008739DD"/>
  </w:style>
  <w:style w:type="character" w:customStyle="1" w:styleId="sa1dbf8d41">
    <w:name w:val="sa1dbf8d41"/>
    <w:basedOn w:val="a3"/>
    <w:rsid w:val="008739DD"/>
  </w:style>
  <w:style w:type="character" w:customStyle="1" w:styleId="sb65159541">
    <w:name w:val="sb65159541"/>
    <w:basedOn w:val="a3"/>
    <w:rsid w:val="008739DD"/>
    <w:rPr>
      <w:rFonts w:ascii="Arial" w:hAnsi="Arial" w:cs="Arial" w:hint="default"/>
      <w:sz w:val="27"/>
      <w:szCs w:val="27"/>
    </w:rPr>
  </w:style>
  <w:style w:type="character" w:customStyle="1" w:styleId="sa76e19111">
    <w:name w:val="sa76e19111"/>
    <w:basedOn w:val="a3"/>
    <w:rsid w:val="008739DD"/>
    <w:rPr>
      <w:rFonts w:ascii="Arial" w:hAnsi="Arial" w:cs="Arial" w:hint="default"/>
      <w:sz w:val="20"/>
      <w:szCs w:val="20"/>
      <w:u w:val="single"/>
    </w:rPr>
  </w:style>
  <w:style w:type="character" w:customStyle="1" w:styleId="s9e849971">
    <w:name w:val="s9e849971"/>
    <w:basedOn w:val="a3"/>
    <w:rsid w:val="008739DD"/>
    <w:rPr>
      <w:rFonts w:ascii="Arial" w:hAnsi="Arial" w:cs="Arial" w:hint="default"/>
      <w:b/>
      <w:bCs/>
      <w:sz w:val="20"/>
      <w:szCs w:val="20"/>
      <w:u w:val="single"/>
    </w:rPr>
  </w:style>
  <w:style w:type="character" w:customStyle="1" w:styleId="sa02936e61">
    <w:name w:val="sa02936e61"/>
    <w:basedOn w:val="a3"/>
    <w:rsid w:val="008739DD"/>
    <w:rPr>
      <w:rFonts w:ascii="Arial" w:hAnsi="Arial" w:cs="Arial" w:hint="default"/>
      <w:b w:val="0"/>
      <w:bCs w:val="0"/>
      <w:i/>
      <w:iCs/>
      <w:sz w:val="20"/>
      <w:szCs w:val="20"/>
    </w:rPr>
  </w:style>
  <w:style w:type="character" w:customStyle="1" w:styleId="s50cfe2361">
    <w:name w:val="s50cfe2361"/>
    <w:basedOn w:val="a3"/>
    <w:rsid w:val="008739DD"/>
    <w:rPr>
      <w:rFonts w:ascii="Arial" w:hAnsi="Arial" w:cs="Arial" w:hint="default"/>
      <w:b/>
      <w:bCs/>
      <w:i/>
      <w:iCs/>
      <w:sz w:val="20"/>
      <w:szCs w:val="20"/>
    </w:rPr>
  </w:style>
  <w:style w:type="character" w:customStyle="1" w:styleId="sec8d706c1">
    <w:name w:val="sec8d706c1"/>
    <w:basedOn w:val="a3"/>
    <w:rsid w:val="008739DD"/>
    <w:rPr>
      <w:rFonts w:ascii="Arial" w:hAnsi="Arial" w:cs="Arial" w:hint="default"/>
      <w:i/>
      <w:iCs/>
      <w:color w:val="333333"/>
      <w:sz w:val="22"/>
      <w:szCs w:val="22"/>
    </w:rPr>
  </w:style>
  <w:style w:type="character" w:customStyle="1" w:styleId="sd0da065d1">
    <w:name w:val="sd0da065d1"/>
    <w:basedOn w:val="a3"/>
    <w:rsid w:val="008739DD"/>
    <w:rPr>
      <w:rFonts w:ascii="Arial" w:hAnsi="Arial" w:cs="Arial" w:hint="default"/>
      <w:b/>
      <w:bCs/>
      <w:strike w:val="0"/>
      <w:dstrike w:val="0"/>
      <w:sz w:val="24"/>
      <w:szCs w:val="24"/>
      <w:u w:val="none"/>
      <w:effect w:val="none"/>
    </w:rPr>
  </w:style>
  <w:style w:type="character" w:customStyle="1" w:styleId="s911ed6af1">
    <w:name w:val="s911ed6af1"/>
    <w:basedOn w:val="a3"/>
    <w:rsid w:val="008739DD"/>
  </w:style>
  <w:style w:type="character" w:customStyle="1" w:styleId="s32b683ef1">
    <w:name w:val="s32b683ef1"/>
    <w:basedOn w:val="a3"/>
    <w:rsid w:val="008739DD"/>
  </w:style>
  <w:style w:type="character" w:customStyle="1" w:styleId="sa729a3681">
    <w:name w:val="sa729a3681"/>
    <w:basedOn w:val="a3"/>
    <w:rsid w:val="008739DD"/>
  </w:style>
  <w:style w:type="character" w:customStyle="1" w:styleId="s6cbc01971">
    <w:name w:val="s6cbc01971"/>
    <w:basedOn w:val="a3"/>
    <w:rsid w:val="008739DD"/>
  </w:style>
  <w:style w:type="character" w:customStyle="1" w:styleId="sd522c6fe1">
    <w:name w:val="sd522c6fe1"/>
    <w:basedOn w:val="a3"/>
    <w:rsid w:val="008739DD"/>
    <w:rPr>
      <w:rFonts w:ascii="Arial" w:hAnsi="Arial" w:cs="Arial" w:hint="default"/>
      <w:color w:val="0072BC"/>
      <w:sz w:val="20"/>
      <w:szCs w:val="20"/>
      <w:u w:val="single"/>
    </w:rPr>
  </w:style>
  <w:style w:type="paragraph" w:customStyle="1" w:styleId="ClinEditionMonth">
    <w:name w:val="ClinEditionMonth"/>
    <w:basedOn w:val="ClinContent"/>
    <w:rsid w:val="008739DD"/>
    <w:pPr>
      <w:keepNext/>
      <w:pBdr>
        <w:bottom w:val="single" w:sz="4" w:space="1" w:color="auto"/>
      </w:pBdr>
      <w:spacing w:before="0" w:after="360"/>
      <w:contextualSpacing/>
    </w:pPr>
  </w:style>
  <w:style w:type="paragraph" w:customStyle="1" w:styleId="ECHRParaSpaced">
    <w:name w:val="ECHR_Para_Spaced"/>
    <w:aliases w:val="Para_Spaced"/>
    <w:basedOn w:val="a2"/>
    <w:uiPriority w:val="5"/>
    <w:qFormat/>
    <w:rsid w:val="008739DD"/>
    <w:pPr>
      <w:spacing w:before="120" w:after="120"/>
      <w:jc w:val="both"/>
    </w:pPr>
    <w:rPr>
      <w:rFonts w:asciiTheme="minorHAnsi" w:eastAsiaTheme="minorHAnsi" w:hAnsiTheme="minorHAnsi" w:cstheme="minorBidi"/>
      <w:sz w:val="22"/>
      <w:szCs w:val="22"/>
      <w:lang w:val="en-US" w:eastAsia="en-US"/>
    </w:rPr>
  </w:style>
  <w:style w:type="paragraph" w:customStyle="1" w:styleId="s66dd055d">
    <w:name w:val="s66dd055d"/>
    <w:basedOn w:val="a2"/>
    <w:rsid w:val="008739DD"/>
    <w:pPr>
      <w:spacing w:before="100" w:beforeAutospacing="1" w:after="100" w:afterAutospacing="1"/>
    </w:pPr>
    <w:rPr>
      <w:lang w:val="en-US" w:eastAsia="en-US"/>
    </w:rPr>
  </w:style>
  <w:style w:type="paragraph" w:customStyle="1" w:styleId="s85018901">
    <w:name w:val="s85018901"/>
    <w:basedOn w:val="a2"/>
    <w:rsid w:val="008739DD"/>
    <w:pPr>
      <w:spacing w:before="100" w:beforeAutospacing="1" w:after="100" w:afterAutospacing="1"/>
    </w:pPr>
    <w:rPr>
      <w:lang w:val="en-US" w:eastAsia="en-US"/>
    </w:rPr>
  </w:style>
  <w:style w:type="paragraph" w:customStyle="1" w:styleId="s73bbd639">
    <w:name w:val="s73bbd639"/>
    <w:basedOn w:val="a2"/>
    <w:rsid w:val="008739DD"/>
    <w:pPr>
      <w:spacing w:line="300" w:lineRule="atLeast"/>
      <w:jc w:val="both"/>
    </w:pPr>
    <w:rPr>
      <w:lang w:val="en-US" w:eastAsia="en-US"/>
    </w:rPr>
  </w:style>
  <w:style w:type="paragraph" w:customStyle="1" w:styleId="s61d2317d">
    <w:name w:val="s61d2317d"/>
    <w:basedOn w:val="a2"/>
    <w:rsid w:val="008739DD"/>
    <w:pPr>
      <w:keepNext/>
      <w:spacing w:before="720" w:after="240"/>
      <w:ind w:firstLine="426"/>
      <w:jc w:val="both"/>
    </w:pPr>
    <w:rPr>
      <w:lang w:val="en-US" w:eastAsia="en-US"/>
    </w:rPr>
  </w:style>
  <w:style w:type="paragraph" w:customStyle="1" w:styleId="s1f7ea046">
    <w:name w:val="s1f7ea046"/>
    <w:basedOn w:val="a2"/>
    <w:rsid w:val="008739DD"/>
    <w:pPr>
      <w:spacing w:before="120" w:after="120"/>
      <w:ind w:firstLine="584"/>
      <w:jc w:val="both"/>
    </w:pPr>
    <w:rPr>
      <w:lang w:val="en-US" w:eastAsia="en-US"/>
    </w:rPr>
  </w:style>
  <w:style w:type="paragraph" w:customStyle="1" w:styleId="s97601988">
    <w:name w:val="s97601988"/>
    <w:basedOn w:val="a2"/>
    <w:rsid w:val="008739DD"/>
    <w:pPr>
      <w:spacing w:before="100" w:beforeAutospacing="1" w:after="100" w:afterAutospacing="1"/>
    </w:pPr>
    <w:rPr>
      <w:lang w:val="en-US" w:eastAsia="en-US"/>
    </w:rPr>
  </w:style>
  <w:style w:type="paragraph" w:customStyle="1" w:styleId="sbe52d6f2">
    <w:name w:val="sbe52d6f2"/>
    <w:basedOn w:val="a2"/>
    <w:rsid w:val="008739DD"/>
    <w:pPr>
      <w:spacing w:before="100" w:beforeAutospacing="1" w:after="100" w:afterAutospacing="1"/>
    </w:pPr>
    <w:rPr>
      <w:lang w:val="en-US" w:eastAsia="en-US"/>
    </w:rPr>
  </w:style>
  <w:style w:type="character" w:customStyle="1" w:styleId="s71a32ef3">
    <w:name w:val="s71a32ef3"/>
    <w:basedOn w:val="a3"/>
    <w:rsid w:val="008739DD"/>
  </w:style>
  <w:style w:type="character" w:customStyle="1" w:styleId="s66dd055d1">
    <w:name w:val="s66dd055d1"/>
    <w:basedOn w:val="a3"/>
    <w:rsid w:val="008739DD"/>
  </w:style>
  <w:style w:type="character" w:customStyle="1" w:styleId="s850189011">
    <w:name w:val="s850189011"/>
    <w:basedOn w:val="a3"/>
    <w:rsid w:val="008739DD"/>
  </w:style>
  <w:style w:type="character" w:customStyle="1" w:styleId="s976019881">
    <w:name w:val="s976019881"/>
    <w:basedOn w:val="a3"/>
    <w:rsid w:val="008739DD"/>
  </w:style>
  <w:style w:type="character" w:customStyle="1" w:styleId="sbe52d6f21">
    <w:name w:val="sbe52d6f21"/>
    <w:basedOn w:val="a3"/>
    <w:rsid w:val="008739DD"/>
  </w:style>
  <w:style w:type="character" w:customStyle="1" w:styleId="s2a6cf4921">
    <w:name w:val="s2a6cf4921"/>
    <w:basedOn w:val="a3"/>
    <w:rsid w:val="008739DD"/>
    <w:rPr>
      <w:rFonts w:ascii="Arial" w:hAnsi="Arial" w:cs="Arial" w:hint="default"/>
      <w:sz w:val="13"/>
      <w:szCs w:val="13"/>
      <w:vertAlign w:val="superscript"/>
    </w:rPr>
  </w:style>
  <w:style w:type="paragraph" w:customStyle="1" w:styleId="se04914c4">
    <w:name w:val="se04914c4"/>
    <w:basedOn w:val="a2"/>
    <w:rsid w:val="008739DD"/>
    <w:pPr>
      <w:spacing w:before="100" w:beforeAutospacing="1" w:after="100" w:afterAutospacing="1"/>
    </w:pPr>
    <w:rPr>
      <w:lang w:val="en-US" w:eastAsia="en-US"/>
    </w:rPr>
  </w:style>
  <w:style w:type="paragraph" w:customStyle="1" w:styleId="s39796e42">
    <w:name w:val="s39796e42"/>
    <w:basedOn w:val="a2"/>
    <w:rsid w:val="008739DD"/>
    <w:pPr>
      <w:spacing w:before="100" w:beforeAutospacing="1" w:after="100" w:afterAutospacing="1"/>
    </w:pPr>
    <w:rPr>
      <w:lang w:val="en-US" w:eastAsia="en-US"/>
    </w:rPr>
  </w:style>
  <w:style w:type="paragraph" w:customStyle="1" w:styleId="sc3887e24">
    <w:name w:val="sc3887e24"/>
    <w:basedOn w:val="a2"/>
    <w:rsid w:val="008739DD"/>
    <w:pPr>
      <w:spacing w:before="100" w:beforeAutospacing="1" w:after="100" w:afterAutospacing="1"/>
    </w:pPr>
    <w:rPr>
      <w:lang w:val="en-US" w:eastAsia="en-US"/>
    </w:rPr>
  </w:style>
  <w:style w:type="paragraph" w:customStyle="1" w:styleId="sf78f83da">
    <w:name w:val="sf78f83da"/>
    <w:basedOn w:val="a2"/>
    <w:rsid w:val="008739DD"/>
    <w:pPr>
      <w:spacing w:before="100" w:beforeAutospacing="1" w:after="100" w:afterAutospacing="1"/>
    </w:pPr>
    <w:rPr>
      <w:lang w:val="en-US" w:eastAsia="en-US"/>
    </w:rPr>
  </w:style>
  <w:style w:type="paragraph" w:customStyle="1" w:styleId="s60df9fcf">
    <w:name w:val="s60df9fcf"/>
    <w:basedOn w:val="a2"/>
    <w:rsid w:val="008739DD"/>
    <w:pPr>
      <w:spacing w:before="100" w:beforeAutospacing="1" w:after="100" w:afterAutospacing="1"/>
    </w:pPr>
    <w:rPr>
      <w:lang w:val="en-US" w:eastAsia="en-US"/>
    </w:rPr>
  </w:style>
  <w:style w:type="paragraph" w:customStyle="1" w:styleId="sa2a5be70">
    <w:name w:val="sa2a5be70"/>
    <w:basedOn w:val="a2"/>
    <w:rsid w:val="008739DD"/>
    <w:pPr>
      <w:ind w:left="425" w:firstLine="283"/>
      <w:jc w:val="both"/>
    </w:pPr>
    <w:rPr>
      <w:lang w:val="en-US" w:eastAsia="en-US"/>
    </w:rPr>
  </w:style>
  <w:style w:type="paragraph" w:customStyle="1" w:styleId="s6ffa049a">
    <w:name w:val="s6ffa049a"/>
    <w:basedOn w:val="a2"/>
    <w:rsid w:val="008739DD"/>
    <w:pPr>
      <w:keepNext/>
      <w:spacing w:before="240" w:after="120"/>
      <w:ind w:left="1038" w:hanging="335"/>
      <w:jc w:val="both"/>
    </w:pPr>
    <w:rPr>
      <w:lang w:val="en-US" w:eastAsia="en-US"/>
    </w:rPr>
  </w:style>
  <w:style w:type="paragraph" w:customStyle="1" w:styleId="sc2c6ed24">
    <w:name w:val="sc2c6ed24"/>
    <w:basedOn w:val="a2"/>
    <w:rsid w:val="008739DD"/>
    <w:pPr>
      <w:spacing w:before="100" w:beforeAutospacing="1" w:after="100" w:afterAutospacing="1"/>
    </w:pPr>
    <w:rPr>
      <w:lang w:val="en-US" w:eastAsia="en-US"/>
    </w:rPr>
  </w:style>
  <w:style w:type="paragraph" w:customStyle="1" w:styleId="sdd55c841">
    <w:name w:val="sdd55c841"/>
    <w:basedOn w:val="a2"/>
    <w:rsid w:val="008739DD"/>
    <w:pPr>
      <w:spacing w:before="100" w:beforeAutospacing="1" w:after="100" w:afterAutospacing="1"/>
    </w:pPr>
    <w:rPr>
      <w:lang w:val="en-US" w:eastAsia="en-US"/>
    </w:rPr>
  </w:style>
  <w:style w:type="paragraph" w:customStyle="1" w:styleId="s82d07b9e">
    <w:name w:val="s82d07b9e"/>
    <w:basedOn w:val="a2"/>
    <w:rsid w:val="008739DD"/>
    <w:pPr>
      <w:keepNext/>
      <w:spacing w:before="480"/>
      <w:ind w:firstLine="284"/>
      <w:jc w:val="both"/>
    </w:pPr>
    <w:rPr>
      <w:lang w:val="en-US" w:eastAsia="en-US"/>
    </w:rPr>
  </w:style>
  <w:style w:type="paragraph" w:customStyle="1" w:styleId="sf61dd143">
    <w:name w:val="sf61dd143"/>
    <w:basedOn w:val="a2"/>
    <w:rsid w:val="008739DD"/>
    <w:pPr>
      <w:spacing w:before="720"/>
      <w:jc w:val="right"/>
    </w:pPr>
    <w:rPr>
      <w:lang w:val="en-US" w:eastAsia="en-US"/>
    </w:rPr>
  </w:style>
  <w:style w:type="paragraph" w:customStyle="1" w:styleId="s702dcb5f">
    <w:name w:val="s702dcb5f"/>
    <w:basedOn w:val="a2"/>
    <w:rsid w:val="008739DD"/>
    <w:pPr>
      <w:spacing w:before="100" w:beforeAutospacing="1" w:after="100" w:afterAutospacing="1"/>
    </w:pPr>
    <w:rPr>
      <w:rFonts w:ascii="Arial" w:hAnsi="Arial" w:cs="Arial"/>
      <w:color w:val="0072BC"/>
      <w:sz w:val="22"/>
      <w:szCs w:val="22"/>
      <w:u w:val="single"/>
      <w:lang w:val="en-US" w:eastAsia="en-US"/>
    </w:rPr>
  </w:style>
  <w:style w:type="character" w:customStyle="1" w:styleId="se04914c41">
    <w:name w:val="se04914c41"/>
    <w:basedOn w:val="a3"/>
    <w:rsid w:val="008739DD"/>
  </w:style>
  <w:style w:type="character" w:customStyle="1" w:styleId="s39796e421">
    <w:name w:val="s39796e421"/>
    <w:basedOn w:val="a3"/>
    <w:rsid w:val="008739DD"/>
  </w:style>
  <w:style w:type="character" w:customStyle="1" w:styleId="sc3887e241">
    <w:name w:val="sc3887e241"/>
    <w:basedOn w:val="a3"/>
    <w:rsid w:val="008739DD"/>
  </w:style>
  <w:style w:type="character" w:customStyle="1" w:styleId="sf78f83da1">
    <w:name w:val="sf78f83da1"/>
    <w:basedOn w:val="a3"/>
    <w:rsid w:val="008739DD"/>
  </w:style>
  <w:style w:type="character" w:customStyle="1" w:styleId="s60df9fcf1">
    <w:name w:val="s60df9fcf1"/>
    <w:basedOn w:val="a3"/>
    <w:rsid w:val="008739DD"/>
  </w:style>
  <w:style w:type="character" w:customStyle="1" w:styleId="sc2c6ed241">
    <w:name w:val="sc2c6ed241"/>
    <w:basedOn w:val="a3"/>
    <w:rsid w:val="008739DD"/>
  </w:style>
  <w:style w:type="character" w:customStyle="1" w:styleId="sdd55c8411">
    <w:name w:val="sdd55c8411"/>
    <w:basedOn w:val="a3"/>
    <w:rsid w:val="008739DD"/>
  </w:style>
  <w:style w:type="character" w:customStyle="1" w:styleId="s702dcb5f1">
    <w:name w:val="s702dcb5f1"/>
    <w:basedOn w:val="a3"/>
    <w:rsid w:val="008739DD"/>
    <w:rPr>
      <w:rFonts w:ascii="Arial" w:hAnsi="Arial" w:cs="Arial" w:hint="default"/>
      <w:color w:val="0072BC"/>
      <w:sz w:val="22"/>
      <w:szCs w:val="22"/>
      <w:u w:val="single"/>
    </w:rPr>
  </w:style>
  <w:style w:type="character" w:customStyle="1" w:styleId="legalactshowparagraph">
    <w:name w:val="legalactshowparagraph"/>
    <w:basedOn w:val="a3"/>
    <w:rsid w:val="008739DD"/>
  </w:style>
  <w:style w:type="character" w:customStyle="1" w:styleId="s68f5eaef">
    <w:name w:val="s68f5eaef"/>
    <w:basedOn w:val="a3"/>
    <w:rsid w:val="008739DD"/>
  </w:style>
  <w:style w:type="character" w:customStyle="1" w:styleId="sa2b98c15">
    <w:name w:val="sa2b98c15"/>
    <w:basedOn w:val="a3"/>
    <w:rsid w:val="008739DD"/>
  </w:style>
  <w:style w:type="character" w:customStyle="1" w:styleId="contentpasted0">
    <w:name w:val="contentpasted0"/>
    <w:basedOn w:val="a3"/>
    <w:rsid w:val="0015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8031">
      <w:bodyDiv w:val="1"/>
      <w:marLeft w:val="0"/>
      <w:marRight w:val="0"/>
      <w:marTop w:val="0"/>
      <w:marBottom w:val="0"/>
      <w:divBdr>
        <w:top w:val="none" w:sz="0" w:space="0" w:color="auto"/>
        <w:left w:val="none" w:sz="0" w:space="0" w:color="auto"/>
        <w:bottom w:val="none" w:sz="0" w:space="0" w:color="auto"/>
        <w:right w:val="none" w:sz="0" w:space="0" w:color="auto"/>
      </w:divBdr>
      <w:divsChild>
        <w:div w:id="13658833">
          <w:marLeft w:val="0"/>
          <w:marRight w:val="0"/>
          <w:marTop w:val="0"/>
          <w:marBottom w:val="0"/>
          <w:divBdr>
            <w:top w:val="none" w:sz="0" w:space="0" w:color="auto"/>
            <w:left w:val="none" w:sz="0" w:space="0" w:color="auto"/>
            <w:bottom w:val="none" w:sz="0" w:space="0" w:color="auto"/>
            <w:right w:val="none" w:sz="0" w:space="0" w:color="auto"/>
          </w:divBdr>
          <w:divsChild>
            <w:div w:id="148863351">
              <w:marLeft w:val="0"/>
              <w:marRight w:val="0"/>
              <w:marTop w:val="0"/>
              <w:marBottom w:val="0"/>
              <w:divBdr>
                <w:top w:val="none" w:sz="0" w:space="0" w:color="auto"/>
                <w:left w:val="none" w:sz="0" w:space="0" w:color="auto"/>
                <w:bottom w:val="none" w:sz="0" w:space="0" w:color="auto"/>
                <w:right w:val="none" w:sz="0" w:space="0" w:color="auto"/>
              </w:divBdr>
              <w:divsChild>
                <w:div w:id="1583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5617">
      <w:bodyDiv w:val="1"/>
      <w:marLeft w:val="0"/>
      <w:marRight w:val="0"/>
      <w:marTop w:val="0"/>
      <w:marBottom w:val="0"/>
      <w:divBdr>
        <w:top w:val="none" w:sz="0" w:space="0" w:color="auto"/>
        <w:left w:val="none" w:sz="0" w:space="0" w:color="auto"/>
        <w:bottom w:val="none" w:sz="0" w:space="0" w:color="auto"/>
        <w:right w:val="none" w:sz="0" w:space="0" w:color="auto"/>
      </w:divBdr>
      <w:divsChild>
        <w:div w:id="140390621">
          <w:marLeft w:val="0"/>
          <w:marRight w:val="0"/>
          <w:marTop w:val="0"/>
          <w:marBottom w:val="0"/>
          <w:divBdr>
            <w:top w:val="none" w:sz="0" w:space="0" w:color="auto"/>
            <w:left w:val="none" w:sz="0" w:space="0" w:color="auto"/>
            <w:bottom w:val="none" w:sz="0" w:space="0" w:color="auto"/>
            <w:right w:val="none" w:sz="0" w:space="0" w:color="auto"/>
          </w:divBdr>
          <w:divsChild>
            <w:div w:id="84693471">
              <w:marLeft w:val="0"/>
              <w:marRight w:val="0"/>
              <w:marTop w:val="0"/>
              <w:marBottom w:val="0"/>
              <w:divBdr>
                <w:top w:val="none" w:sz="0" w:space="0" w:color="auto"/>
                <w:left w:val="none" w:sz="0" w:space="0" w:color="auto"/>
                <w:bottom w:val="none" w:sz="0" w:space="0" w:color="auto"/>
                <w:right w:val="none" w:sz="0" w:space="0" w:color="auto"/>
              </w:divBdr>
              <w:divsChild>
                <w:div w:id="12939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11107">
      <w:bodyDiv w:val="1"/>
      <w:marLeft w:val="0"/>
      <w:marRight w:val="0"/>
      <w:marTop w:val="0"/>
      <w:marBottom w:val="0"/>
      <w:divBdr>
        <w:top w:val="none" w:sz="0" w:space="0" w:color="auto"/>
        <w:left w:val="none" w:sz="0" w:space="0" w:color="auto"/>
        <w:bottom w:val="none" w:sz="0" w:space="0" w:color="auto"/>
        <w:right w:val="none" w:sz="0" w:space="0" w:color="auto"/>
      </w:divBdr>
    </w:div>
    <w:div w:id="1304888605">
      <w:bodyDiv w:val="1"/>
      <w:marLeft w:val="0"/>
      <w:marRight w:val="0"/>
      <w:marTop w:val="0"/>
      <w:marBottom w:val="0"/>
      <w:divBdr>
        <w:top w:val="none" w:sz="0" w:space="0" w:color="auto"/>
        <w:left w:val="none" w:sz="0" w:space="0" w:color="auto"/>
        <w:bottom w:val="none" w:sz="0" w:space="0" w:color="auto"/>
        <w:right w:val="none" w:sz="0" w:space="0" w:color="auto"/>
      </w:divBdr>
      <w:divsChild>
        <w:div w:id="1172918423">
          <w:marLeft w:val="0"/>
          <w:marRight w:val="0"/>
          <w:marTop w:val="0"/>
          <w:marBottom w:val="0"/>
          <w:divBdr>
            <w:top w:val="none" w:sz="0" w:space="0" w:color="auto"/>
            <w:left w:val="none" w:sz="0" w:space="0" w:color="auto"/>
            <w:bottom w:val="none" w:sz="0" w:space="0" w:color="auto"/>
            <w:right w:val="none" w:sz="0" w:space="0" w:color="auto"/>
          </w:divBdr>
          <w:divsChild>
            <w:div w:id="1680041709">
              <w:marLeft w:val="0"/>
              <w:marRight w:val="0"/>
              <w:marTop w:val="0"/>
              <w:marBottom w:val="0"/>
              <w:divBdr>
                <w:top w:val="none" w:sz="0" w:space="0" w:color="auto"/>
                <w:left w:val="none" w:sz="0" w:space="0" w:color="auto"/>
                <w:bottom w:val="none" w:sz="0" w:space="0" w:color="auto"/>
                <w:right w:val="none" w:sz="0" w:space="0" w:color="auto"/>
              </w:divBdr>
              <w:divsChild>
                <w:div w:id="3762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udoc.echr.coe.int/e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arion Regular">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tNusx">
    <w:altName w:val="﷽﷽﷽﷽﷽﷽﷽﷽䘔Ĩ怀"/>
    <w:panose1 w:val="020B05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Literaturuly">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altName w:val="﷽﷽﷽﷽﷽﷽ﻀ옻"/>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LHBEN+TimesNewRoman">
    <w:altName w:val="Times New Roman"/>
    <w:panose1 w:val="00000000000000000000"/>
    <w:charset w:val="00"/>
    <w:family w:val="roman"/>
    <w:notTrueType/>
    <w:pitch w:val="default"/>
    <w:sig w:usb0="00000003" w:usb1="00000000" w:usb2="00000000" w:usb3="00000000" w:csb0="00000001" w:csb1="00000000"/>
  </w:font>
  <w:font w:name="FontAwesome">
    <w:charset w:val="00"/>
    <w:family w:val="auto"/>
    <w:pitch w:val="default"/>
  </w:font>
  <w:font w:name="dejavu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cadNusx">
    <w:altName w:val="Calibri"/>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2102A"/>
    <w:rsid w:val="00050A1B"/>
    <w:rsid w:val="000921DB"/>
    <w:rsid w:val="000C39F8"/>
    <w:rsid w:val="0019501B"/>
    <w:rsid w:val="001C6761"/>
    <w:rsid w:val="001E28A7"/>
    <w:rsid w:val="00377F28"/>
    <w:rsid w:val="003900CC"/>
    <w:rsid w:val="00403A15"/>
    <w:rsid w:val="004313E7"/>
    <w:rsid w:val="005A14CB"/>
    <w:rsid w:val="006A6147"/>
    <w:rsid w:val="00703D3B"/>
    <w:rsid w:val="00775F45"/>
    <w:rsid w:val="00842DA7"/>
    <w:rsid w:val="008578F4"/>
    <w:rsid w:val="00926464"/>
    <w:rsid w:val="009772D5"/>
    <w:rsid w:val="009C71F2"/>
    <w:rsid w:val="009F0AFB"/>
    <w:rsid w:val="00A64D19"/>
    <w:rsid w:val="00A93A54"/>
    <w:rsid w:val="00B5612F"/>
    <w:rsid w:val="00B667F8"/>
    <w:rsid w:val="00D005E9"/>
    <w:rsid w:val="00D14D9D"/>
    <w:rsid w:val="00D403BB"/>
    <w:rsid w:val="00E81338"/>
    <w:rsid w:val="00ED0F90"/>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F435F-8BF4-4C24-ACA5-117B138E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30</Pages>
  <Words>9448</Words>
  <Characters>53856</Characters>
  <Application>Microsoft Office Word</Application>
  <DocSecurity>8</DocSecurity>
  <Lines>448</Lines>
  <Paragraphs>126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31</cp:revision>
  <cp:lastPrinted>2023-04-10T10:01:00Z</cp:lastPrinted>
  <dcterms:created xsi:type="dcterms:W3CDTF">2023-04-03T00:27:00Z</dcterms:created>
  <dcterms:modified xsi:type="dcterms:W3CDTF">2023-04-28T13:39:00Z</dcterms:modified>
</cp:coreProperties>
</file>