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0D6" w:rsidRPr="00242EB3" w:rsidRDefault="00EF70D6" w:rsidP="00456F09">
      <w:pPr>
        <w:spacing w:after="0" w:line="276" w:lineRule="auto"/>
        <w:jc w:val="both"/>
        <w:rPr>
          <w:rFonts w:ascii="Sylfaen" w:eastAsia="Calibri" w:hAnsi="Sylfaen" w:cs="Times New Roman"/>
          <w:b/>
          <w:bCs/>
          <w:sz w:val="24"/>
          <w:szCs w:val="24"/>
          <w:lang w:val="ka-GE"/>
        </w:rPr>
      </w:pPr>
    </w:p>
    <w:p w:rsidR="00EF70D6" w:rsidRPr="00242EB3" w:rsidRDefault="00EF70D6" w:rsidP="00456F09">
      <w:pPr>
        <w:spacing w:after="0" w:line="276" w:lineRule="auto"/>
        <w:jc w:val="both"/>
        <w:rPr>
          <w:rFonts w:ascii="Sylfaen" w:eastAsia="Calibri" w:hAnsi="Sylfaen" w:cs="Times New Roman"/>
          <w:b/>
          <w:bCs/>
          <w:sz w:val="24"/>
          <w:szCs w:val="24"/>
          <w:lang w:val="ka-GE"/>
        </w:rPr>
      </w:pPr>
    </w:p>
    <w:p w:rsidR="00EF70D6" w:rsidRPr="00242EB3" w:rsidRDefault="00EF70D6" w:rsidP="00456F09">
      <w:pPr>
        <w:spacing w:after="0" w:line="276" w:lineRule="auto"/>
        <w:jc w:val="both"/>
        <w:rPr>
          <w:rFonts w:ascii="Sylfaen" w:eastAsia="Calibri" w:hAnsi="Sylfaen" w:cs="Times New Roman"/>
          <w:b/>
          <w:bCs/>
          <w:sz w:val="24"/>
          <w:szCs w:val="24"/>
          <w:lang w:val="ka-GE"/>
        </w:rPr>
      </w:pPr>
    </w:p>
    <w:p w:rsidR="00EF70D6" w:rsidRPr="00242EB3" w:rsidRDefault="00EF70D6" w:rsidP="00456F09">
      <w:pPr>
        <w:spacing w:after="0" w:line="276" w:lineRule="auto"/>
        <w:jc w:val="both"/>
        <w:rPr>
          <w:rFonts w:ascii="Sylfaen" w:eastAsia="Calibri" w:hAnsi="Sylfaen" w:cs="Times New Roman"/>
          <w:b/>
          <w:bCs/>
          <w:sz w:val="24"/>
          <w:szCs w:val="24"/>
          <w:lang w:val="ka-GE"/>
        </w:rPr>
      </w:pPr>
    </w:p>
    <w:p w:rsidR="00EF70D6" w:rsidRPr="00242EB3" w:rsidRDefault="00EF70D6" w:rsidP="00456F09">
      <w:pPr>
        <w:spacing w:after="0" w:line="276" w:lineRule="auto"/>
        <w:jc w:val="both"/>
        <w:rPr>
          <w:rFonts w:ascii="Sylfaen" w:eastAsia="Calibri" w:hAnsi="Sylfaen" w:cs="Times New Roman"/>
          <w:b/>
          <w:bCs/>
          <w:sz w:val="24"/>
          <w:szCs w:val="24"/>
          <w:lang w:val="ka-GE"/>
        </w:rPr>
      </w:pPr>
    </w:p>
    <w:p w:rsidR="00EF70D6" w:rsidRPr="00242EB3" w:rsidRDefault="00EF70D6" w:rsidP="00456F09">
      <w:pPr>
        <w:spacing w:after="0" w:line="276" w:lineRule="auto"/>
        <w:jc w:val="both"/>
        <w:rPr>
          <w:rFonts w:ascii="Sylfaen" w:eastAsia="Calibri" w:hAnsi="Sylfaen" w:cs="Times New Roman"/>
          <w:b/>
          <w:bCs/>
          <w:sz w:val="24"/>
          <w:szCs w:val="24"/>
          <w:lang w:val="ka-GE"/>
        </w:rPr>
      </w:pPr>
    </w:p>
    <w:p w:rsidR="00EF70D6" w:rsidRPr="00242EB3" w:rsidRDefault="00EF70D6" w:rsidP="00456F09">
      <w:pPr>
        <w:spacing w:after="0" w:line="276" w:lineRule="auto"/>
        <w:jc w:val="both"/>
        <w:rPr>
          <w:rFonts w:ascii="Sylfaen" w:eastAsia="Calibri" w:hAnsi="Sylfaen" w:cs="Times New Roman"/>
          <w:b/>
          <w:bCs/>
          <w:sz w:val="24"/>
          <w:szCs w:val="24"/>
          <w:lang w:val="ka-GE"/>
        </w:rPr>
      </w:pPr>
    </w:p>
    <w:p w:rsidR="00EF70D6" w:rsidRPr="00242EB3" w:rsidRDefault="00EF70D6" w:rsidP="00456F09">
      <w:pPr>
        <w:spacing w:after="0" w:line="276" w:lineRule="auto"/>
        <w:jc w:val="both"/>
        <w:rPr>
          <w:rFonts w:ascii="Sylfaen" w:eastAsia="Calibri" w:hAnsi="Sylfaen" w:cs="Times New Roman"/>
          <w:b/>
          <w:bCs/>
          <w:sz w:val="24"/>
          <w:szCs w:val="24"/>
          <w:lang w:val="ka-GE"/>
        </w:rPr>
      </w:pPr>
    </w:p>
    <w:p w:rsidR="00EF70D6" w:rsidRPr="00242EB3" w:rsidRDefault="00EF70D6" w:rsidP="00456F09">
      <w:pPr>
        <w:spacing w:after="0" w:line="276" w:lineRule="auto"/>
        <w:jc w:val="both"/>
        <w:rPr>
          <w:rFonts w:ascii="Sylfaen" w:eastAsia="Calibri" w:hAnsi="Sylfaen" w:cs="Times New Roman"/>
          <w:b/>
          <w:bCs/>
          <w:sz w:val="24"/>
          <w:szCs w:val="24"/>
          <w:lang w:val="ka-GE"/>
        </w:rPr>
      </w:pPr>
    </w:p>
    <w:p w:rsidR="00EF70D6" w:rsidRPr="00242EB3" w:rsidRDefault="00EF70D6" w:rsidP="00456F09">
      <w:pPr>
        <w:spacing w:after="0" w:line="276" w:lineRule="auto"/>
        <w:jc w:val="both"/>
        <w:rPr>
          <w:rFonts w:ascii="Sylfaen" w:eastAsia="Calibri" w:hAnsi="Sylfaen" w:cs="Times New Roman"/>
          <w:b/>
          <w:bCs/>
          <w:sz w:val="24"/>
          <w:szCs w:val="24"/>
          <w:lang w:val="ka-GE"/>
        </w:rPr>
      </w:pPr>
    </w:p>
    <w:p w:rsidR="00EF70D6" w:rsidRPr="00242EB3" w:rsidRDefault="00EF70D6" w:rsidP="00456F09">
      <w:pPr>
        <w:spacing w:after="0" w:line="276" w:lineRule="auto"/>
        <w:jc w:val="both"/>
        <w:rPr>
          <w:rFonts w:ascii="Sylfaen" w:eastAsia="Calibri" w:hAnsi="Sylfaen" w:cs="Times New Roman"/>
          <w:b/>
          <w:bCs/>
          <w:sz w:val="24"/>
          <w:szCs w:val="24"/>
          <w:lang w:val="ka-GE"/>
        </w:rPr>
      </w:pPr>
    </w:p>
    <w:p w:rsidR="00EF70D6" w:rsidRPr="00242EB3" w:rsidRDefault="00EF70D6" w:rsidP="00456F09">
      <w:pPr>
        <w:spacing w:after="0" w:line="276" w:lineRule="auto"/>
        <w:jc w:val="both"/>
        <w:rPr>
          <w:rFonts w:ascii="Sylfaen" w:eastAsia="Calibri" w:hAnsi="Sylfaen" w:cs="Times New Roman"/>
          <w:b/>
          <w:bCs/>
          <w:sz w:val="24"/>
          <w:szCs w:val="24"/>
          <w:lang w:val="ka-GE"/>
        </w:rPr>
      </w:pPr>
    </w:p>
    <w:p w:rsidR="00610350" w:rsidRDefault="00610350" w:rsidP="00456F09">
      <w:pPr>
        <w:spacing w:after="0" w:line="276" w:lineRule="auto"/>
        <w:ind w:firstLine="360"/>
        <w:jc w:val="both"/>
        <w:rPr>
          <w:rFonts w:ascii="Sylfaen" w:eastAsia="Calibri" w:hAnsi="Sylfaen" w:cs="Times New Roman"/>
          <w:b/>
          <w:bCs/>
          <w:sz w:val="24"/>
          <w:szCs w:val="24"/>
          <w:lang w:val="ka-GE"/>
        </w:rPr>
      </w:pPr>
    </w:p>
    <w:p w:rsidR="004859C2" w:rsidRDefault="004859C2" w:rsidP="00456F09">
      <w:pPr>
        <w:spacing w:after="0" w:line="276" w:lineRule="auto"/>
        <w:ind w:firstLine="360"/>
        <w:jc w:val="both"/>
        <w:rPr>
          <w:rFonts w:ascii="Sylfaen" w:eastAsia="Calibri" w:hAnsi="Sylfaen" w:cs="Times New Roman"/>
          <w:b/>
          <w:bCs/>
          <w:sz w:val="24"/>
          <w:szCs w:val="24"/>
          <w:lang w:val="ka-GE"/>
        </w:rPr>
      </w:pPr>
    </w:p>
    <w:p w:rsidR="004859C2" w:rsidRDefault="004859C2" w:rsidP="00456F09">
      <w:pPr>
        <w:spacing w:after="0" w:line="276" w:lineRule="auto"/>
        <w:ind w:firstLine="360"/>
        <w:jc w:val="both"/>
        <w:rPr>
          <w:rFonts w:ascii="Sylfaen" w:eastAsia="Calibri" w:hAnsi="Sylfaen" w:cs="Times New Roman"/>
          <w:b/>
          <w:bCs/>
          <w:sz w:val="24"/>
          <w:szCs w:val="24"/>
          <w:lang w:val="ka-GE"/>
        </w:rPr>
      </w:pPr>
    </w:p>
    <w:p w:rsidR="004859C2" w:rsidRPr="00242EB3" w:rsidRDefault="004859C2" w:rsidP="00456F09">
      <w:pPr>
        <w:spacing w:after="0" w:line="276" w:lineRule="auto"/>
        <w:ind w:firstLine="360"/>
        <w:jc w:val="both"/>
        <w:rPr>
          <w:rFonts w:ascii="Sylfaen" w:eastAsia="Calibri" w:hAnsi="Sylfaen" w:cs="Times New Roman"/>
          <w:b/>
          <w:bCs/>
          <w:sz w:val="24"/>
          <w:szCs w:val="24"/>
          <w:lang w:val="ka-GE"/>
        </w:rPr>
      </w:pPr>
    </w:p>
    <w:p w:rsidR="00EF70D6" w:rsidRPr="00242EB3" w:rsidRDefault="00EF70D6" w:rsidP="00456F09">
      <w:pPr>
        <w:spacing w:after="0" w:line="276" w:lineRule="auto"/>
        <w:ind w:firstLine="360"/>
        <w:jc w:val="both"/>
        <w:rPr>
          <w:rFonts w:ascii="Sylfaen" w:eastAsia="Calibri" w:hAnsi="Sylfaen" w:cs="Times New Roman"/>
          <w:b/>
          <w:bCs/>
          <w:sz w:val="24"/>
          <w:szCs w:val="24"/>
          <w:lang w:val="ka-GE"/>
        </w:rPr>
      </w:pPr>
      <w:r w:rsidRPr="00242EB3">
        <w:rPr>
          <w:rFonts w:ascii="Sylfaen" w:eastAsia="Calibri" w:hAnsi="Sylfaen" w:cs="Times New Roman"/>
          <w:b/>
          <w:bCs/>
          <w:sz w:val="24"/>
          <w:szCs w:val="24"/>
          <w:lang w:val="ka-GE"/>
        </w:rPr>
        <w:t>№1/</w:t>
      </w:r>
      <w:r w:rsidR="00025CA7">
        <w:rPr>
          <w:rFonts w:ascii="Sylfaen" w:eastAsia="Calibri" w:hAnsi="Sylfaen" w:cs="Times New Roman"/>
          <w:b/>
          <w:bCs/>
          <w:sz w:val="24"/>
          <w:szCs w:val="24"/>
          <w:lang w:val="ka-GE"/>
        </w:rPr>
        <w:t>21</w:t>
      </w:r>
      <w:r w:rsidRPr="00242EB3">
        <w:rPr>
          <w:rFonts w:ascii="Sylfaen" w:eastAsia="Calibri" w:hAnsi="Sylfaen" w:cs="Times New Roman"/>
          <w:b/>
          <w:bCs/>
          <w:sz w:val="24"/>
          <w:szCs w:val="24"/>
          <w:lang w:val="ka-GE"/>
        </w:rPr>
        <w:t>/1727</w:t>
      </w:r>
      <w:r w:rsidR="004859C2">
        <w:rPr>
          <w:rFonts w:ascii="Sylfaen" w:eastAsia="Calibri" w:hAnsi="Sylfaen" w:cs="Times New Roman"/>
          <w:b/>
          <w:bCs/>
          <w:sz w:val="24"/>
          <w:szCs w:val="24"/>
          <w:lang w:val="ka-GE"/>
        </w:rPr>
        <w:t xml:space="preserve">                               </w:t>
      </w:r>
      <w:r w:rsidR="00822EC4" w:rsidRPr="00242EB3">
        <w:rPr>
          <w:rFonts w:ascii="Sylfaen" w:eastAsia="Calibri" w:hAnsi="Sylfaen" w:cs="Times New Roman"/>
          <w:b/>
          <w:bCs/>
          <w:sz w:val="24"/>
          <w:szCs w:val="24"/>
          <w:lang w:val="ka-GE"/>
        </w:rPr>
        <w:tab/>
      </w:r>
      <w:r w:rsidR="00822EC4" w:rsidRPr="00242EB3">
        <w:rPr>
          <w:rFonts w:ascii="Sylfaen" w:eastAsia="Calibri" w:hAnsi="Sylfaen" w:cs="Times New Roman"/>
          <w:b/>
          <w:bCs/>
          <w:sz w:val="24"/>
          <w:szCs w:val="24"/>
          <w:lang w:val="ka-GE"/>
        </w:rPr>
        <w:tab/>
      </w:r>
      <w:r w:rsidRPr="00242EB3">
        <w:rPr>
          <w:rFonts w:ascii="Sylfaen" w:eastAsia="Calibri" w:hAnsi="Sylfaen" w:cs="Times New Roman"/>
          <w:b/>
          <w:bCs/>
          <w:sz w:val="24"/>
          <w:szCs w:val="24"/>
          <w:lang w:val="ka-GE"/>
        </w:rPr>
        <w:t xml:space="preserve"> ქ. ბათუმი, 2023 წლის</w:t>
      </w:r>
      <w:r w:rsidR="002B3477">
        <w:rPr>
          <w:rFonts w:ascii="Sylfaen" w:eastAsia="Calibri" w:hAnsi="Sylfaen" w:cs="Times New Roman"/>
          <w:b/>
          <w:bCs/>
          <w:sz w:val="24"/>
          <w:szCs w:val="24"/>
          <w:lang w:val="ka-GE"/>
        </w:rPr>
        <w:t xml:space="preserve"> 16 ივნისი</w:t>
      </w:r>
    </w:p>
    <w:p w:rsidR="00EF70D6" w:rsidRPr="00242EB3" w:rsidRDefault="00EF70D6" w:rsidP="00456F09">
      <w:pPr>
        <w:spacing w:after="0" w:line="276" w:lineRule="auto"/>
        <w:ind w:firstLine="360"/>
        <w:jc w:val="both"/>
        <w:rPr>
          <w:rFonts w:ascii="Sylfaen" w:eastAsia="Calibri" w:hAnsi="Sylfaen" w:cs="Times New Roman"/>
          <w:sz w:val="24"/>
          <w:szCs w:val="24"/>
          <w:lang w:val="ka-GE"/>
        </w:rPr>
      </w:pPr>
    </w:p>
    <w:p w:rsidR="00EF70D6" w:rsidRPr="00242EB3" w:rsidRDefault="00EF70D6" w:rsidP="00456F09">
      <w:pPr>
        <w:spacing w:after="0" w:line="276" w:lineRule="auto"/>
        <w:ind w:firstLine="360"/>
        <w:jc w:val="both"/>
        <w:rPr>
          <w:rFonts w:ascii="Sylfaen" w:eastAsia="Calibri" w:hAnsi="Sylfaen" w:cs="Times New Roman"/>
          <w:b/>
          <w:bCs/>
          <w:sz w:val="24"/>
          <w:szCs w:val="24"/>
          <w:lang w:val="ka-GE"/>
        </w:rPr>
      </w:pPr>
      <w:r w:rsidRPr="00242EB3">
        <w:rPr>
          <w:rFonts w:ascii="Sylfaen" w:eastAsia="Calibri" w:hAnsi="Sylfaen" w:cs="Times New Roman"/>
          <w:b/>
          <w:bCs/>
          <w:sz w:val="24"/>
          <w:szCs w:val="24"/>
          <w:lang w:val="ka-GE"/>
        </w:rPr>
        <w:t xml:space="preserve">კოლეგიის შემადგენლობა: </w:t>
      </w:r>
    </w:p>
    <w:p w:rsidR="00EF70D6" w:rsidRPr="00242EB3" w:rsidRDefault="00EF70D6" w:rsidP="00456F09">
      <w:pPr>
        <w:spacing w:after="0" w:line="276" w:lineRule="auto"/>
        <w:ind w:firstLine="360"/>
        <w:jc w:val="both"/>
        <w:rPr>
          <w:rFonts w:ascii="Sylfaen" w:eastAsia="Calibri" w:hAnsi="Sylfaen" w:cs="Times New Roman"/>
          <w:b/>
          <w:bCs/>
          <w:sz w:val="24"/>
          <w:szCs w:val="24"/>
          <w:lang w:val="ka-GE"/>
        </w:rPr>
      </w:pPr>
    </w:p>
    <w:p w:rsidR="00EF70D6" w:rsidRPr="00242EB3" w:rsidRDefault="00EF70D6" w:rsidP="00456F09">
      <w:pPr>
        <w:spacing w:after="0" w:line="276" w:lineRule="auto"/>
        <w:ind w:firstLine="360"/>
        <w:jc w:val="both"/>
        <w:rPr>
          <w:rFonts w:ascii="Sylfaen" w:eastAsia="Calibri" w:hAnsi="Sylfaen" w:cs="Times New Roman"/>
          <w:sz w:val="24"/>
          <w:szCs w:val="24"/>
          <w:lang w:val="ka-GE"/>
        </w:rPr>
      </w:pPr>
      <w:r w:rsidRPr="00242EB3">
        <w:rPr>
          <w:rFonts w:ascii="Sylfaen" w:eastAsia="Calibri" w:hAnsi="Sylfaen" w:cs="Times New Roman"/>
          <w:sz w:val="24"/>
          <w:szCs w:val="24"/>
          <w:lang w:val="ka-GE"/>
        </w:rPr>
        <w:t>ვასილ როინიშვილი - კოლეგიის თავმჯდომარე;</w:t>
      </w:r>
    </w:p>
    <w:p w:rsidR="00EF70D6" w:rsidRPr="00242EB3" w:rsidRDefault="00EF70D6" w:rsidP="00456F09">
      <w:pPr>
        <w:spacing w:after="0" w:line="276" w:lineRule="auto"/>
        <w:ind w:firstLine="360"/>
        <w:jc w:val="both"/>
        <w:rPr>
          <w:rFonts w:ascii="Sylfaen" w:eastAsia="Calibri" w:hAnsi="Sylfaen" w:cs="Times New Roman"/>
          <w:sz w:val="24"/>
          <w:szCs w:val="24"/>
          <w:lang w:val="ka-GE"/>
        </w:rPr>
      </w:pPr>
      <w:r w:rsidRPr="00242EB3">
        <w:rPr>
          <w:rFonts w:ascii="Sylfaen" w:eastAsia="Calibri" w:hAnsi="Sylfaen" w:cs="Times New Roman"/>
          <w:sz w:val="24"/>
          <w:szCs w:val="24"/>
          <w:lang w:val="ka-GE"/>
        </w:rPr>
        <w:t>ევა გოცირიძე - წევრი, მომხსენებელი მოსამართლე;</w:t>
      </w:r>
    </w:p>
    <w:p w:rsidR="00EF70D6" w:rsidRPr="00242EB3" w:rsidRDefault="00EF70D6" w:rsidP="00456F09">
      <w:pPr>
        <w:spacing w:after="0" w:line="276" w:lineRule="auto"/>
        <w:ind w:firstLine="360"/>
        <w:jc w:val="both"/>
        <w:rPr>
          <w:rFonts w:ascii="Sylfaen" w:eastAsia="Calibri" w:hAnsi="Sylfaen" w:cs="Times New Roman"/>
          <w:sz w:val="24"/>
          <w:szCs w:val="24"/>
          <w:lang w:val="ka-GE"/>
        </w:rPr>
      </w:pPr>
      <w:r w:rsidRPr="00242EB3">
        <w:rPr>
          <w:rFonts w:ascii="Sylfaen" w:eastAsia="Calibri" w:hAnsi="Sylfaen" w:cs="Times New Roman"/>
          <w:sz w:val="24"/>
          <w:szCs w:val="24"/>
          <w:lang w:val="ka-GE"/>
        </w:rPr>
        <w:t>გიორგი თევდორაშვილი - წევრი;</w:t>
      </w:r>
    </w:p>
    <w:p w:rsidR="00EF70D6" w:rsidRPr="00242EB3" w:rsidRDefault="00EF70D6" w:rsidP="00456F09">
      <w:pPr>
        <w:spacing w:after="0" w:line="276" w:lineRule="auto"/>
        <w:ind w:firstLine="360"/>
        <w:jc w:val="both"/>
        <w:rPr>
          <w:rFonts w:ascii="Sylfaen" w:eastAsia="Calibri" w:hAnsi="Sylfaen" w:cs="Times New Roman"/>
          <w:sz w:val="24"/>
          <w:szCs w:val="24"/>
          <w:lang w:val="ka-GE"/>
        </w:rPr>
      </w:pPr>
      <w:r w:rsidRPr="00242EB3">
        <w:rPr>
          <w:rFonts w:ascii="Sylfaen" w:eastAsia="Calibri" w:hAnsi="Sylfaen" w:cs="Times New Roman"/>
          <w:sz w:val="24"/>
          <w:szCs w:val="24"/>
          <w:lang w:val="ka-GE"/>
        </w:rPr>
        <w:t>გიორგი კვერენჩხილაძე - წევრი.</w:t>
      </w:r>
    </w:p>
    <w:p w:rsidR="00EF70D6" w:rsidRPr="00242EB3" w:rsidRDefault="00EF70D6" w:rsidP="00456F09">
      <w:pPr>
        <w:spacing w:after="0" w:line="276" w:lineRule="auto"/>
        <w:ind w:firstLine="360"/>
        <w:jc w:val="both"/>
        <w:rPr>
          <w:rFonts w:ascii="Sylfaen" w:eastAsia="Calibri" w:hAnsi="Sylfaen" w:cs="Times New Roman"/>
          <w:sz w:val="24"/>
          <w:szCs w:val="24"/>
          <w:lang w:val="ka-GE"/>
        </w:rPr>
      </w:pPr>
    </w:p>
    <w:p w:rsidR="00EF70D6" w:rsidRPr="00242EB3" w:rsidRDefault="00EF70D6" w:rsidP="00456F09">
      <w:pPr>
        <w:spacing w:after="0" w:line="276" w:lineRule="auto"/>
        <w:ind w:firstLine="360"/>
        <w:jc w:val="both"/>
        <w:rPr>
          <w:rFonts w:ascii="Sylfaen" w:eastAsia="Calibri" w:hAnsi="Sylfaen" w:cs="Times New Roman"/>
          <w:sz w:val="24"/>
          <w:szCs w:val="24"/>
          <w:lang w:val="ka-GE"/>
        </w:rPr>
      </w:pPr>
      <w:r w:rsidRPr="00242EB3">
        <w:rPr>
          <w:rFonts w:ascii="Sylfaen" w:eastAsia="Calibri" w:hAnsi="Sylfaen" w:cs="Times New Roman"/>
          <w:b/>
          <w:bCs/>
          <w:sz w:val="24"/>
          <w:szCs w:val="24"/>
          <w:lang w:val="ka-GE"/>
        </w:rPr>
        <w:t>სხდომის მდივანი:</w:t>
      </w:r>
      <w:r w:rsidRPr="00242EB3">
        <w:rPr>
          <w:rFonts w:ascii="Sylfaen" w:eastAsia="Calibri" w:hAnsi="Sylfaen" w:cs="Times New Roman"/>
          <w:sz w:val="24"/>
          <w:szCs w:val="24"/>
          <w:lang w:val="ka-GE"/>
        </w:rPr>
        <w:t xml:space="preserve"> მანანა ლომთათიძე.</w:t>
      </w:r>
    </w:p>
    <w:p w:rsidR="00EF70D6" w:rsidRPr="00242EB3" w:rsidRDefault="00EF70D6" w:rsidP="00456F09">
      <w:pPr>
        <w:spacing w:after="0" w:line="276" w:lineRule="auto"/>
        <w:ind w:firstLine="360"/>
        <w:jc w:val="both"/>
        <w:rPr>
          <w:rFonts w:ascii="Sylfaen" w:eastAsia="Calibri" w:hAnsi="Sylfaen" w:cs="Times New Roman"/>
          <w:sz w:val="24"/>
          <w:szCs w:val="24"/>
          <w:lang w:val="ka-GE"/>
        </w:rPr>
      </w:pPr>
    </w:p>
    <w:p w:rsidR="00EF70D6" w:rsidRPr="00242EB3" w:rsidRDefault="00EF70D6" w:rsidP="00456F09">
      <w:pPr>
        <w:spacing w:after="0" w:line="276" w:lineRule="auto"/>
        <w:ind w:firstLine="360"/>
        <w:jc w:val="both"/>
        <w:rPr>
          <w:rFonts w:ascii="Sylfaen" w:eastAsia="Calibri" w:hAnsi="Sylfaen" w:cs="Times New Roman"/>
          <w:sz w:val="24"/>
          <w:szCs w:val="24"/>
          <w:lang w:val="ka-GE"/>
        </w:rPr>
      </w:pPr>
      <w:r w:rsidRPr="00242EB3">
        <w:rPr>
          <w:rFonts w:ascii="Sylfaen" w:eastAsia="Calibri" w:hAnsi="Sylfaen" w:cs="Times New Roman"/>
          <w:b/>
          <w:bCs/>
          <w:sz w:val="24"/>
          <w:szCs w:val="24"/>
          <w:lang w:val="ka-GE"/>
        </w:rPr>
        <w:t xml:space="preserve">საქმის დასახელება: </w:t>
      </w:r>
      <w:r w:rsidRPr="00242EB3">
        <w:rPr>
          <w:rFonts w:ascii="Sylfaen" w:eastAsia="Calibri" w:hAnsi="Sylfaen" w:cs="Times New Roman"/>
          <w:sz w:val="24"/>
          <w:szCs w:val="24"/>
          <w:lang w:val="ka-GE"/>
        </w:rPr>
        <w:t>დათო ევგენიძე, ჯემალ სეფიაშვილი, მანანა ბაქრაძე და სხვები საქართველოს პარლამენტის წინააღმდეგ.</w:t>
      </w:r>
    </w:p>
    <w:p w:rsidR="00EF70D6" w:rsidRPr="00242EB3" w:rsidRDefault="00EF70D6" w:rsidP="00456F09">
      <w:pPr>
        <w:spacing w:after="0" w:line="276" w:lineRule="auto"/>
        <w:ind w:firstLine="360"/>
        <w:jc w:val="both"/>
        <w:rPr>
          <w:rFonts w:ascii="Sylfaen" w:eastAsia="Calibri" w:hAnsi="Sylfaen" w:cs="Times New Roman"/>
          <w:b/>
          <w:bCs/>
          <w:sz w:val="24"/>
          <w:szCs w:val="24"/>
          <w:lang w:val="ka-GE"/>
        </w:rPr>
      </w:pPr>
    </w:p>
    <w:p w:rsidR="00EF70D6" w:rsidRDefault="00EF70D6" w:rsidP="00456F09">
      <w:pPr>
        <w:spacing w:after="0" w:line="276" w:lineRule="auto"/>
        <w:ind w:firstLine="360"/>
        <w:jc w:val="both"/>
        <w:rPr>
          <w:rFonts w:ascii="Sylfaen" w:eastAsia="Calibri" w:hAnsi="Sylfaen" w:cs="Times New Roman"/>
          <w:sz w:val="24"/>
          <w:szCs w:val="24"/>
          <w:lang w:val="ka-GE"/>
        </w:rPr>
      </w:pPr>
      <w:r w:rsidRPr="00242EB3">
        <w:rPr>
          <w:rFonts w:ascii="Sylfaen" w:eastAsia="Calibri" w:hAnsi="Sylfaen" w:cs="Times New Roman"/>
          <w:b/>
          <w:bCs/>
          <w:sz w:val="24"/>
          <w:szCs w:val="24"/>
          <w:lang w:val="ka-GE"/>
        </w:rPr>
        <w:t>დავის საგანი:</w:t>
      </w:r>
      <w:r w:rsidRPr="00242EB3">
        <w:rPr>
          <w:rFonts w:ascii="Sylfaen" w:eastAsia="Calibri" w:hAnsi="Sylfaen" w:cs="Times New Roman"/>
          <w:sz w:val="24"/>
          <w:szCs w:val="24"/>
          <w:lang w:val="ka-GE"/>
        </w:rPr>
        <w:t xml:space="preserve"> „საავტორო და მომიჯნავე უფლებების შესახებ“ საქართველოს კანონის 63-ე მუხლის პირველი პუნქტის</w:t>
      </w:r>
      <w:r w:rsidR="00610350">
        <w:rPr>
          <w:rFonts w:ascii="Sylfaen" w:eastAsia="Calibri" w:hAnsi="Sylfaen" w:cs="Times New Roman"/>
          <w:sz w:val="24"/>
          <w:szCs w:val="24"/>
          <w:lang w:val="ka-GE"/>
        </w:rPr>
        <w:t xml:space="preserve"> სიტყვების: </w:t>
      </w:r>
      <w:r w:rsidR="00610350" w:rsidRPr="00610350">
        <w:rPr>
          <w:rFonts w:ascii="Sylfaen" w:eastAsia="Calibri" w:hAnsi="Sylfaen" w:cs="Times New Roman"/>
          <w:sz w:val="24"/>
          <w:szCs w:val="24"/>
          <w:lang w:val="ka-GE"/>
        </w:rPr>
        <w:t xml:space="preserve">„რომლებმაც </w:t>
      </w:r>
      <w:proofErr w:type="spellStart"/>
      <w:r w:rsidR="00610350" w:rsidRPr="00610350">
        <w:rPr>
          <w:rFonts w:ascii="Sylfaen" w:eastAsia="Calibri" w:hAnsi="Sylfaen" w:cs="Times New Roman"/>
          <w:sz w:val="24"/>
          <w:szCs w:val="24"/>
          <w:lang w:val="ka-GE"/>
        </w:rPr>
        <w:t>ურთიერთწარმომადგენლობის</w:t>
      </w:r>
      <w:proofErr w:type="spellEnd"/>
      <w:r w:rsidR="00610350" w:rsidRPr="00610350">
        <w:rPr>
          <w:rFonts w:ascii="Sylfaen" w:eastAsia="Calibri" w:hAnsi="Sylfaen" w:cs="Times New Roman"/>
          <w:sz w:val="24"/>
          <w:szCs w:val="24"/>
          <w:lang w:val="ka-GE"/>
        </w:rPr>
        <w:t xml:space="preserve"> თაობაზე დადეს ხელშეკრულებები უმრავლესი ქვეყნების ანალოგიურ ორგანიზაციებთან.“</w:t>
      </w:r>
      <w:r w:rsidRPr="00242EB3">
        <w:rPr>
          <w:rFonts w:ascii="Sylfaen" w:eastAsia="Calibri" w:hAnsi="Sylfaen" w:cs="Times New Roman"/>
          <w:sz w:val="24"/>
          <w:szCs w:val="24"/>
          <w:lang w:val="ka-GE"/>
        </w:rPr>
        <w:t xml:space="preserve"> კონსტიტუციურობა საქართველოს კონსტიტუციის მე-12 მუხლთან და მე-20 მუხლის პირველ პუნქტთან მიმართებით.</w:t>
      </w:r>
    </w:p>
    <w:p w:rsidR="0018412C" w:rsidRPr="00242EB3" w:rsidRDefault="0018412C" w:rsidP="00456F09">
      <w:pPr>
        <w:spacing w:after="0" w:line="276" w:lineRule="auto"/>
        <w:ind w:firstLine="360"/>
        <w:jc w:val="both"/>
        <w:rPr>
          <w:rFonts w:ascii="Sylfaen" w:eastAsia="Calibri" w:hAnsi="Sylfaen" w:cs="Times New Roman"/>
          <w:sz w:val="24"/>
          <w:szCs w:val="24"/>
          <w:lang w:val="ka-GE"/>
        </w:rPr>
      </w:pPr>
    </w:p>
    <w:p w:rsidR="00EF70D6" w:rsidRPr="00242EB3" w:rsidRDefault="00EF70D6" w:rsidP="00456F09">
      <w:pPr>
        <w:pStyle w:val="Heading1"/>
        <w:spacing w:before="0" w:line="276" w:lineRule="auto"/>
        <w:jc w:val="center"/>
        <w:rPr>
          <w:rFonts w:ascii="Sylfaen" w:hAnsi="Sylfaen"/>
          <w:b/>
          <w:color w:val="auto"/>
          <w:sz w:val="24"/>
          <w:szCs w:val="24"/>
          <w:lang w:val="ka-GE"/>
        </w:rPr>
      </w:pPr>
      <w:r w:rsidRPr="00242EB3">
        <w:rPr>
          <w:rFonts w:ascii="Sylfaen" w:hAnsi="Sylfaen"/>
          <w:b/>
          <w:color w:val="auto"/>
          <w:sz w:val="24"/>
          <w:szCs w:val="24"/>
          <w:lang w:val="ka-GE"/>
        </w:rPr>
        <w:lastRenderedPageBreak/>
        <w:t>I</w:t>
      </w:r>
      <w:r w:rsidRPr="00242EB3">
        <w:rPr>
          <w:rFonts w:ascii="Sylfaen" w:hAnsi="Sylfaen"/>
          <w:b/>
          <w:color w:val="auto"/>
          <w:sz w:val="24"/>
          <w:szCs w:val="24"/>
          <w:lang w:val="ka-GE"/>
        </w:rPr>
        <w:br/>
      </w:r>
      <w:r w:rsidRPr="00242EB3">
        <w:rPr>
          <w:rFonts w:ascii="Sylfaen" w:hAnsi="Sylfaen" w:cs="Sylfaen"/>
          <w:b/>
          <w:color w:val="auto"/>
          <w:sz w:val="24"/>
          <w:szCs w:val="24"/>
          <w:lang w:val="ka-GE"/>
        </w:rPr>
        <w:t>აღწერილობითი</w:t>
      </w:r>
      <w:r w:rsidRPr="00242EB3">
        <w:rPr>
          <w:rFonts w:ascii="Sylfaen" w:hAnsi="Sylfaen"/>
          <w:b/>
          <w:color w:val="auto"/>
          <w:sz w:val="24"/>
          <w:szCs w:val="24"/>
          <w:lang w:val="ka-GE"/>
        </w:rPr>
        <w:t xml:space="preserve"> </w:t>
      </w:r>
      <w:r w:rsidRPr="00242EB3">
        <w:rPr>
          <w:rFonts w:ascii="Sylfaen" w:hAnsi="Sylfaen" w:cs="Sylfaen"/>
          <w:b/>
          <w:color w:val="auto"/>
          <w:sz w:val="24"/>
          <w:szCs w:val="24"/>
          <w:lang w:val="ka-GE"/>
        </w:rPr>
        <w:t>ნაწილი</w:t>
      </w:r>
    </w:p>
    <w:p w:rsidR="00EF70D6" w:rsidRPr="00242EB3" w:rsidRDefault="00EF70D6" w:rsidP="00456F09">
      <w:pPr>
        <w:spacing w:after="0" w:line="276" w:lineRule="auto"/>
        <w:ind w:firstLine="360"/>
        <w:jc w:val="both"/>
        <w:rPr>
          <w:rFonts w:ascii="Sylfaen" w:eastAsia="Calibri" w:hAnsi="Sylfaen" w:cs="Times New Roman"/>
          <w:sz w:val="24"/>
          <w:szCs w:val="24"/>
          <w:lang w:val="ka-GE"/>
        </w:rPr>
      </w:pPr>
    </w:p>
    <w:p w:rsidR="00EF70D6" w:rsidRPr="00242EB3" w:rsidRDefault="00EF70D6" w:rsidP="00456F09">
      <w:pPr>
        <w:numPr>
          <w:ilvl w:val="0"/>
          <w:numId w:val="1"/>
        </w:numPr>
        <w:spacing w:after="0" w:line="276" w:lineRule="auto"/>
        <w:ind w:left="0" w:firstLine="360"/>
        <w:contextualSpacing/>
        <w:jc w:val="both"/>
        <w:rPr>
          <w:rFonts w:ascii="Sylfaen" w:eastAsia="Calibri" w:hAnsi="Sylfaen" w:cs="Times New Roman"/>
          <w:sz w:val="24"/>
          <w:szCs w:val="24"/>
          <w:lang w:val="ka-GE"/>
        </w:rPr>
      </w:pPr>
      <w:r w:rsidRPr="00242EB3">
        <w:rPr>
          <w:rFonts w:ascii="Sylfaen" w:eastAsia="Calibri" w:hAnsi="Sylfaen" w:cs="Times New Roman"/>
          <w:sz w:val="24"/>
          <w:szCs w:val="24"/>
          <w:lang w:val="ka-GE"/>
        </w:rPr>
        <w:t xml:space="preserve">საქართველოს საკონსტიტუციო სასამართლოს 2022 წლის 2 სექტემბერს კონსტიტუციური სარჩელით (რეგისტრაციის №1727) მომართეს დათო ევგენიძემ, ჯემალ სეფიაშვილმა, მანანა ბაქრაძემ და სხვებმა (სულ 7 მოსარჩელე). №1727 კონსტიტუციური სარჩელი, არსებითად განსახილველად მიღების საკითხის გადასაწყვეტად, საქართველოს საკონსტიტუციო სასამართლოს პირველ კოლეგიას გადმოეცა 2022 წლის 5 სექტემბერს. №1727 კონსტიტუციური სარჩელის არსებითად განსახილველად მიღების საკითხის გადასაწყვეტად საქართველოს საკონსტიტუციო სასამართლოს პირველი კოლეგიის </w:t>
      </w:r>
      <w:proofErr w:type="spellStart"/>
      <w:r w:rsidRPr="00242EB3">
        <w:rPr>
          <w:rFonts w:ascii="Sylfaen" w:eastAsia="Calibri" w:hAnsi="Sylfaen" w:cs="Times New Roman"/>
          <w:sz w:val="24"/>
          <w:szCs w:val="24"/>
          <w:lang w:val="ka-GE"/>
        </w:rPr>
        <w:t>განმწესრიგებელი</w:t>
      </w:r>
      <w:proofErr w:type="spellEnd"/>
      <w:r w:rsidRPr="00242EB3">
        <w:rPr>
          <w:rFonts w:ascii="Sylfaen" w:eastAsia="Calibri" w:hAnsi="Sylfaen" w:cs="Times New Roman"/>
          <w:sz w:val="24"/>
          <w:szCs w:val="24"/>
          <w:lang w:val="ka-GE"/>
        </w:rPr>
        <w:t xml:space="preserve"> სხდომა, ზეპირი მოსმენის გარეშე, გაიმართა 2023 წლის</w:t>
      </w:r>
      <w:r w:rsidR="00F8288E">
        <w:rPr>
          <w:rFonts w:ascii="Sylfaen" w:eastAsia="Calibri" w:hAnsi="Sylfaen" w:cs="Times New Roman"/>
          <w:sz w:val="24"/>
          <w:szCs w:val="24"/>
          <w:lang w:val="ka-GE"/>
        </w:rPr>
        <w:t xml:space="preserve"> 16 ივნისს.</w:t>
      </w:r>
    </w:p>
    <w:p w:rsidR="00EF70D6" w:rsidRPr="00242EB3" w:rsidRDefault="00EF70D6" w:rsidP="00456F09">
      <w:pPr>
        <w:numPr>
          <w:ilvl w:val="0"/>
          <w:numId w:val="1"/>
        </w:numPr>
        <w:spacing w:after="0" w:line="276" w:lineRule="auto"/>
        <w:ind w:left="0" w:firstLine="360"/>
        <w:contextualSpacing/>
        <w:jc w:val="both"/>
        <w:rPr>
          <w:rFonts w:ascii="Sylfaen" w:eastAsia="Calibri" w:hAnsi="Sylfaen" w:cs="Times New Roman"/>
          <w:sz w:val="24"/>
          <w:szCs w:val="24"/>
          <w:lang w:val="ka-GE"/>
        </w:rPr>
      </w:pPr>
      <w:r w:rsidRPr="00242EB3">
        <w:rPr>
          <w:rFonts w:ascii="Sylfaen" w:eastAsia="Calibri" w:hAnsi="Sylfaen" w:cs="Times New Roman"/>
          <w:sz w:val="24"/>
          <w:szCs w:val="24"/>
          <w:lang w:val="ka-GE"/>
        </w:rPr>
        <w:t>№1727 კონსტიტუციურ სარჩელში საქართველოს საკონსტიტუციო სასამართლოსთვის მომართვის სამართლებრივ საფუძვლებად მითითებულია: საქართველოს კონსტიტუციის 31-ე და მე-60 მუხლები,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31-ე და 31</w:t>
      </w:r>
      <w:r w:rsidRPr="00242EB3">
        <w:rPr>
          <w:rFonts w:ascii="Sylfaen" w:eastAsia="Calibri" w:hAnsi="Sylfaen" w:cs="Times New Roman"/>
          <w:sz w:val="24"/>
          <w:szCs w:val="24"/>
          <w:vertAlign w:val="superscript"/>
          <w:lang w:val="ka-GE"/>
        </w:rPr>
        <w:t>1</w:t>
      </w:r>
      <w:r w:rsidRPr="00242EB3">
        <w:rPr>
          <w:rFonts w:ascii="Sylfaen" w:eastAsia="Calibri" w:hAnsi="Sylfaen" w:cs="Times New Roman"/>
          <w:sz w:val="24"/>
          <w:szCs w:val="24"/>
          <w:lang w:val="ka-GE"/>
        </w:rPr>
        <w:t xml:space="preserve"> მუხლები და 39-ე მუხლის პირველი პუნქტის „ა“ ქვეპუნქტი.</w:t>
      </w:r>
    </w:p>
    <w:p w:rsidR="00EF70D6" w:rsidRPr="00242EB3" w:rsidRDefault="00EF70D6" w:rsidP="00456F09">
      <w:pPr>
        <w:numPr>
          <w:ilvl w:val="0"/>
          <w:numId w:val="1"/>
        </w:numPr>
        <w:spacing w:after="0" w:line="276" w:lineRule="auto"/>
        <w:ind w:left="0" w:firstLine="360"/>
        <w:contextualSpacing/>
        <w:jc w:val="both"/>
        <w:rPr>
          <w:rFonts w:ascii="Sylfaen" w:eastAsia="Calibri" w:hAnsi="Sylfaen" w:cs="Times New Roman"/>
          <w:sz w:val="24"/>
          <w:szCs w:val="24"/>
          <w:lang w:val="ka-GE"/>
        </w:rPr>
      </w:pPr>
      <w:r w:rsidRPr="00242EB3">
        <w:rPr>
          <w:rFonts w:ascii="Sylfaen" w:eastAsia="Calibri" w:hAnsi="Sylfaen" w:cs="Times New Roman"/>
          <w:sz w:val="24"/>
          <w:szCs w:val="24"/>
          <w:lang w:val="ka-GE"/>
        </w:rPr>
        <w:t xml:space="preserve">„საავტორო და მომიჯნავე უფლებების შესახებ“ საქართველოს კანონის 63-ე მუხლის პირველი პუნქტის ადგენს, რომ, მეცნიერების, ლიტერატურისა და ხელოვნების ნაწარმოებთა ავტორების, შემსრულებლების, ფონოგრამის, </w:t>
      </w:r>
      <w:proofErr w:type="spellStart"/>
      <w:r w:rsidRPr="00242EB3">
        <w:rPr>
          <w:rFonts w:ascii="Sylfaen" w:eastAsia="Calibri" w:hAnsi="Sylfaen" w:cs="Times New Roman"/>
          <w:sz w:val="24"/>
          <w:szCs w:val="24"/>
          <w:lang w:val="ka-GE"/>
        </w:rPr>
        <w:t>ვიდეოგრამისა</w:t>
      </w:r>
      <w:proofErr w:type="spellEnd"/>
      <w:r w:rsidRPr="00242EB3">
        <w:rPr>
          <w:rFonts w:ascii="Sylfaen" w:eastAsia="Calibri" w:hAnsi="Sylfaen" w:cs="Times New Roman"/>
          <w:sz w:val="24"/>
          <w:szCs w:val="24"/>
          <w:lang w:val="ka-GE"/>
        </w:rPr>
        <w:t xml:space="preserve"> და მონაცემთა ბაზის დამამზადებლების, აგრეთვე საავტორო და მომიჯნავე უფლებების სხვა მფლობელების ქონებრივი უფლებების მართვას საქართველოში ახორციელებენ ქონებრივი უფლებების კოლექტიურ საფუძველზე მმართველი ორგანიზაციები, რომლებმაც </w:t>
      </w:r>
      <w:proofErr w:type="spellStart"/>
      <w:r w:rsidRPr="00242EB3">
        <w:rPr>
          <w:rFonts w:ascii="Sylfaen" w:eastAsia="Calibri" w:hAnsi="Sylfaen" w:cs="Times New Roman"/>
          <w:sz w:val="24"/>
          <w:szCs w:val="24"/>
          <w:lang w:val="ka-GE"/>
        </w:rPr>
        <w:t>ურთიერთწარმომადგენლობის</w:t>
      </w:r>
      <w:proofErr w:type="spellEnd"/>
      <w:r w:rsidRPr="00242EB3">
        <w:rPr>
          <w:rFonts w:ascii="Sylfaen" w:eastAsia="Calibri" w:hAnsi="Sylfaen" w:cs="Times New Roman"/>
          <w:sz w:val="24"/>
          <w:szCs w:val="24"/>
          <w:lang w:val="ka-GE"/>
        </w:rPr>
        <w:t xml:space="preserve"> თაობაზე დადეს ხელშეკრულებები უმრავლესი ქვეყნების ანალოგიურ ორგანიზაციებთან.</w:t>
      </w:r>
    </w:p>
    <w:p w:rsidR="00EF70D6" w:rsidRPr="00242EB3" w:rsidRDefault="00EF70D6" w:rsidP="00456F09">
      <w:pPr>
        <w:numPr>
          <w:ilvl w:val="0"/>
          <w:numId w:val="1"/>
        </w:numPr>
        <w:spacing w:after="0" w:line="276" w:lineRule="auto"/>
        <w:ind w:left="0" w:firstLine="360"/>
        <w:contextualSpacing/>
        <w:jc w:val="both"/>
        <w:rPr>
          <w:rFonts w:ascii="Sylfaen" w:eastAsia="Calibri" w:hAnsi="Sylfaen" w:cs="Times New Roman"/>
          <w:sz w:val="24"/>
          <w:szCs w:val="24"/>
          <w:lang w:val="ka-GE"/>
        </w:rPr>
      </w:pPr>
      <w:r w:rsidRPr="00242EB3">
        <w:rPr>
          <w:rFonts w:ascii="Sylfaen" w:eastAsia="Calibri" w:hAnsi="Sylfaen" w:cs="Times New Roman"/>
          <w:sz w:val="24"/>
          <w:szCs w:val="24"/>
          <w:lang w:val="ka-GE"/>
        </w:rPr>
        <w:t>საქართველოს კონსტიტუციის მე-12 მუხლის თანახმად „ყველას აქვს საკუთარი პიროვნების თავისუფალი განვითარების უფლება“. თავის მხრივ, მე-20 მუხლის პირველი პუნქტის პირველი წინადადება აწესებს, რომ შემოქმედების თავისუფლება უზრუნველყოფილია, ხოლო ამავე მუხლის მე-2 წინადადებით ინტელექტუალური საკუთრების უფლება დაცულია.</w:t>
      </w:r>
    </w:p>
    <w:p w:rsidR="00EF70D6" w:rsidRPr="00242EB3" w:rsidRDefault="00EF70D6" w:rsidP="00456F09">
      <w:pPr>
        <w:numPr>
          <w:ilvl w:val="0"/>
          <w:numId w:val="1"/>
        </w:numPr>
        <w:spacing w:after="0" w:line="276" w:lineRule="auto"/>
        <w:ind w:left="0" w:firstLine="360"/>
        <w:contextualSpacing/>
        <w:jc w:val="both"/>
        <w:rPr>
          <w:rFonts w:ascii="Sylfaen" w:eastAsia="Calibri" w:hAnsi="Sylfaen" w:cs="Times New Roman"/>
          <w:sz w:val="24"/>
          <w:szCs w:val="24"/>
          <w:lang w:val="ka-GE"/>
        </w:rPr>
      </w:pPr>
      <w:r w:rsidRPr="00242EB3">
        <w:rPr>
          <w:rFonts w:ascii="Sylfaen" w:eastAsia="Calibri" w:hAnsi="Sylfaen" w:cs="Times New Roman"/>
          <w:sz w:val="24"/>
          <w:szCs w:val="24"/>
          <w:lang w:val="ka-GE"/>
        </w:rPr>
        <w:t xml:space="preserve"> №1727 კონსტიტუციური სარჩელიდან ირკვევა, რომ მოსარჩელეები უკმაყოფილო არიან საქართველოს საავტორო უფლებათა ასოციაციის საქმიანობით, რომელიც კანონმდებლობის მოთხოვნების შესაბამისად, ქონებრივი უფლებების კოლექტიურ საფუძველზე მართვის ერთადერთ ორგანიზაციას წარმოადგენს საქართველოში. კონსტიტუციური სარჩელის ავტორებმა, საავტორო და მომიჯნავე უფლებების სხვა მფლობელებთან ერთად დატოვეს საავტორო უფლებათა ასოციაცია და 2019 წელს დააფუძნეს </w:t>
      </w:r>
      <w:proofErr w:type="spellStart"/>
      <w:r w:rsidRPr="00242EB3">
        <w:rPr>
          <w:rFonts w:ascii="Sylfaen" w:eastAsia="Calibri" w:hAnsi="Sylfaen" w:cs="Times New Roman"/>
          <w:sz w:val="24"/>
          <w:szCs w:val="24"/>
          <w:lang w:val="ka-GE"/>
        </w:rPr>
        <w:t>ააიპ</w:t>
      </w:r>
      <w:proofErr w:type="spellEnd"/>
      <w:r w:rsidRPr="00242EB3">
        <w:rPr>
          <w:rFonts w:ascii="Sylfaen" w:eastAsia="Calibri" w:hAnsi="Sylfaen" w:cs="Times New Roman"/>
          <w:sz w:val="24"/>
          <w:szCs w:val="24"/>
          <w:lang w:val="ka-GE"/>
        </w:rPr>
        <w:t xml:space="preserve"> საავტორო და მომიჯნავე </w:t>
      </w:r>
      <w:r w:rsidRPr="00242EB3">
        <w:rPr>
          <w:rFonts w:ascii="Sylfaen" w:eastAsia="Calibri" w:hAnsi="Sylfaen" w:cs="Times New Roman"/>
          <w:sz w:val="24"/>
          <w:szCs w:val="24"/>
          <w:lang w:val="ka-GE"/>
        </w:rPr>
        <w:lastRenderedPageBreak/>
        <w:t>უფლებების კოლექტიური მართვის (ალტერნატიული) ორგანიზაცია - „გერა“. თუმცა, მათ მიერ დაფუძნებულ ორგანიზაციას, მიუხედავად იმისა, რომ იგი რეგისტრირებულია საჯარო რეესტრში,</w:t>
      </w:r>
      <w:r w:rsidR="004859C2">
        <w:rPr>
          <w:rFonts w:ascii="Sylfaen" w:eastAsia="Calibri" w:hAnsi="Sylfaen" w:cs="Times New Roman"/>
          <w:sz w:val="24"/>
          <w:szCs w:val="24"/>
          <w:lang w:val="ka-GE"/>
        </w:rPr>
        <w:t xml:space="preserve"> </w:t>
      </w:r>
      <w:r w:rsidRPr="00242EB3">
        <w:rPr>
          <w:rFonts w:ascii="Sylfaen" w:eastAsia="Calibri" w:hAnsi="Sylfaen" w:cs="Times New Roman"/>
          <w:sz w:val="24"/>
          <w:szCs w:val="24"/>
          <w:lang w:val="ka-GE"/>
        </w:rPr>
        <w:t xml:space="preserve">არ აქვს </w:t>
      </w:r>
      <w:proofErr w:type="spellStart"/>
      <w:r w:rsidRPr="00242EB3">
        <w:rPr>
          <w:rFonts w:ascii="Sylfaen" w:eastAsia="Calibri" w:hAnsi="Sylfaen" w:cs="Times New Roman"/>
          <w:sz w:val="24"/>
          <w:szCs w:val="24"/>
          <w:lang w:val="ka-GE"/>
        </w:rPr>
        <w:t>ურთიერთწარმომადგენლობის</w:t>
      </w:r>
      <w:proofErr w:type="spellEnd"/>
      <w:r w:rsidRPr="00242EB3">
        <w:rPr>
          <w:rFonts w:ascii="Sylfaen" w:eastAsia="Calibri" w:hAnsi="Sylfaen" w:cs="Times New Roman"/>
          <w:sz w:val="24"/>
          <w:szCs w:val="24"/>
          <w:lang w:val="ka-GE"/>
        </w:rPr>
        <w:t xml:space="preserve"> თაობაზე უმრავლესი ქვეყნების ანალოგიურ ორგანიზაციებთან ხელშეკრულება დადებული, რაც კანონმდებლობის მოთხოვნათა შესაბამისად, რეგისტრაციასთან ერთად აუცილებელი კრიტერიუმია ორგანიზაციის მიერ ქონებრივი უფლებების კოლექტიური მართვის საფუძველზე დაცვის უფლებამოსილების განსახორციელებლად. ამ გარემოების გათვალისწინებით, სსიპ ინტელექტუალური საკუთრების ეროვნული ცენტრი - „საქპატენტი“, რომელიც</w:t>
      </w:r>
      <w:r w:rsidR="004859C2">
        <w:rPr>
          <w:rFonts w:ascii="Sylfaen" w:eastAsia="Calibri" w:hAnsi="Sylfaen" w:cs="Times New Roman"/>
          <w:sz w:val="24"/>
          <w:szCs w:val="24"/>
          <w:lang w:val="ka-GE"/>
        </w:rPr>
        <w:t xml:space="preserve"> </w:t>
      </w:r>
      <w:r w:rsidRPr="00242EB3">
        <w:rPr>
          <w:rFonts w:ascii="Sylfaen" w:eastAsia="Calibri" w:hAnsi="Sylfaen" w:cs="Times New Roman"/>
          <w:sz w:val="24"/>
          <w:szCs w:val="24"/>
          <w:lang w:val="ka-GE"/>
        </w:rPr>
        <w:t xml:space="preserve">„საავტორო და მომიჯნავე უფლებების შესახებ“ საქართველოს კანონის 62-ე მუხლის პირველი პუნქტის თანახმად, წარმოადგენს საავტორო და მომიჯნავე უფლებათა სფეროში სახელმწიფო პოლიტიკის გამტარებელ ორგანოს, არ ცნობს „გერას“ უფლებამოსილებას. </w:t>
      </w:r>
    </w:p>
    <w:p w:rsidR="00EF70D6" w:rsidRPr="00242EB3" w:rsidRDefault="00EF70D6" w:rsidP="00456F09">
      <w:pPr>
        <w:numPr>
          <w:ilvl w:val="0"/>
          <w:numId w:val="1"/>
        </w:numPr>
        <w:spacing w:after="0" w:line="276" w:lineRule="auto"/>
        <w:ind w:left="0" w:firstLine="360"/>
        <w:contextualSpacing/>
        <w:jc w:val="both"/>
        <w:rPr>
          <w:rFonts w:ascii="Sylfaen" w:eastAsia="Calibri" w:hAnsi="Sylfaen" w:cs="Times New Roman"/>
          <w:sz w:val="24"/>
          <w:szCs w:val="24"/>
          <w:lang w:val="ka-GE"/>
        </w:rPr>
      </w:pPr>
      <w:r w:rsidRPr="00242EB3">
        <w:rPr>
          <w:rFonts w:ascii="Sylfaen" w:eastAsia="Calibri" w:hAnsi="Sylfaen" w:cs="Times New Roman"/>
          <w:sz w:val="24"/>
          <w:szCs w:val="24"/>
          <w:lang w:val="ka-GE"/>
        </w:rPr>
        <w:t xml:space="preserve">მოსარჩელეები აპელირებენ იმ გარემოებაზე, რომ საავტორო უფლებათა კოლექტიური მართვის ორგანიზაციას დაფუძნების/რეგისტრაციის მიუხედავად არ შეუძლია მართოს ზემოხსენებული უფლებები სანამ </w:t>
      </w:r>
      <w:proofErr w:type="spellStart"/>
      <w:r w:rsidRPr="00242EB3">
        <w:rPr>
          <w:rFonts w:ascii="Sylfaen" w:eastAsia="Calibri" w:hAnsi="Sylfaen" w:cs="Times New Roman"/>
          <w:sz w:val="24"/>
          <w:szCs w:val="24"/>
          <w:lang w:val="ka-GE"/>
        </w:rPr>
        <w:t>ურთიერთწარმომადგენლობის</w:t>
      </w:r>
      <w:proofErr w:type="spellEnd"/>
      <w:r w:rsidRPr="00242EB3">
        <w:rPr>
          <w:rFonts w:ascii="Sylfaen" w:eastAsia="Calibri" w:hAnsi="Sylfaen" w:cs="Times New Roman"/>
          <w:sz w:val="24"/>
          <w:szCs w:val="24"/>
          <w:lang w:val="ka-GE"/>
        </w:rPr>
        <w:t xml:space="preserve"> ხელშეკრულებებს არ დადებს უმრავლესი ქვეყნების ანალოგიურ ორგანიზაციებთან, რაც მათ ვერ მოახერხეს. კერძოდ, გასათვალისწინებელია, რომ</w:t>
      </w:r>
      <w:r w:rsidR="004859C2">
        <w:rPr>
          <w:rFonts w:ascii="Sylfaen" w:eastAsia="Calibri" w:hAnsi="Sylfaen" w:cs="Times New Roman"/>
          <w:sz w:val="24"/>
          <w:szCs w:val="24"/>
          <w:lang w:val="ka-GE"/>
        </w:rPr>
        <w:t xml:space="preserve"> </w:t>
      </w:r>
      <w:r w:rsidRPr="00242EB3">
        <w:rPr>
          <w:rFonts w:ascii="Sylfaen" w:eastAsia="Calibri" w:hAnsi="Sylfaen" w:cs="Times New Roman"/>
          <w:sz w:val="24"/>
          <w:szCs w:val="24"/>
          <w:lang w:val="ka-GE"/>
        </w:rPr>
        <w:t>როგორც წესი, ანალოგიური ორგანიზაციები ხელშეკრულებებს დებენ მხოლოდ იმ შემთხვევაში, როდესაც ორგანიზაცია არამხოლოდ ფორმალურად არის რეგისტრირებული, არამედ ფაქტობრივადაც ახორციელებს ქონებრივი უფლებების კოლექტიურ მართვას.</w:t>
      </w:r>
    </w:p>
    <w:p w:rsidR="00EF70D6" w:rsidRPr="00242EB3" w:rsidRDefault="00EF70D6" w:rsidP="00456F09">
      <w:pPr>
        <w:numPr>
          <w:ilvl w:val="0"/>
          <w:numId w:val="1"/>
        </w:numPr>
        <w:spacing w:after="0" w:line="276" w:lineRule="auto"/>
        <w:ind w:left="0" w:firstLine="360"/>
        <w:contextualSpacing/>
        <w:jc w:val="both"/>
        <w:rPr>
          <w:rFonts w:ascii="Sylfaen" w:eastAsia="Calibri" w:hAnsi="Sylfaen" w:cs="Times New Roman"/>
          <w:sz w:val="24"/>
          <w:szCs w:val="24"/>
          <w:lang w:val="ka-GE"/>
        </w:rPr>
      </w:pPr>
      <w:r w:rsidRPr="00242EB3">
        <w:rPr>
          <w:rFonts w:ascii="Sylfaen" w:eastAsia="Calibri" w:hAnsi="Sylfaen" w:cs="Times New Roman"/>
          <w:sz w:val="24"/>
          <w:szCs w:val="24"/>
          <w:lang w:val="ka-GE"/>
        </w:rPr>
        <w:t xml:space="preserve">საქართველოს კონსტიტუციის მე-12 მუხლთან მიმართებით, სადავო ნორმის წინააღმდეგობის წარმოსაჩენად, მოსარჩელეები მიუთითებენ, რომ ქონებრივ უფლებათა კოლექტიური მართვის ორგანიზაციაში </w:t>
      </w:r>
      <w:proofErr w:type="spellStart"/>
      <w:r w:rsidRPr="00242EB3">
        <w:rPr>
          <w:rFonts w:ascii="Sylfaen" w:eastAsia="Calibri" w:hAnsi="Sylfaen" w:cs="Times New Roman"/>
          <w:sz w:val="24"/>
          <w:szCs w:val="24"/>
          <w:lang w:val="ka-GE"/>
        </w:rPr>
        <w:t>უფლებამფლობელთა</w:t>
      </w:r>
      <w:proofErr w:type="spellEnd"/>
      <w:r w:rsidRPr="00242EB3">
        <w:rPr>
          <w:rFonts w:ascii="Sylfaen" w:eastAsia="Calibri" w:hAnsi="Sylfaen" w:cs="Times New Roman"/>
          <w:sz w:val="24"/>
          <w:szCs w:val="24"/>
          <w:lang w:val="ka-GE"/>
        </w:rPr>
        <w:t xml:space="preserve"> გაწევრიანება, სწორედაც რომ პიროვნების თავისუფალი განვითარების უფლების რეალიზების ერთ-ერთი ფორმაა, გასაჩივრებული ნორმა კი მათ ართმევს შესაძლებლობას შექმნან და გაწევრიანდნენ ალტერნატიულ ორგანიზაციაში, რომლის მეშვეობითაც ეფექტიანად დაიცავენ მათი ინტელექტუალური საკუთრებიდან წარმოშობილ ქონებრივ უფლებებს.</w:t>
      </w:r>
    </w:p>
    <w:p w:rsidR="00EF70D6" w:rsidRPr="00242EB3" w:rsidRDefault="00EF70D6" w:rsidP="00456F09">
      <w:pPr>
        <w:numPr>
          <w:ilvl w:val="0"/>
          <w:numId w:val="1"/>
        </w:numPr>
        <w:spacing w:after="0" w:line="276" w:lineRule="auto"/>
        <w:ind w:left="0" w:firstLine="360"/>
        <w:contextualSpacing/>
        <w:jc w:val="both"/>
        <w:rPr>
          <w:rFonts w:ascii="Sylfaen" w:eastAsia="Calibri" w:hAnsi="Sylfaen" w:cs="Times New Roman"/>
          <w:sz w:val="24"/>
          <w:szCs w:val="24"/>
          <w:lang w:val="ka-GE"/>
        </w:rPr>
      </w:pPr>
      <w:r w:rsidRPr="00242EB3">
        <w:rPr>
          <w:rFonts w:ascii="Sylfaen" w:eastAsia="Calibri" w:hAnsi="Sylfaen" w:cs="Times New Roman"/>
          <w:sz w:val="24"/>
          <w:szCs w:val="24"/>
          <w:lang w:val="ka-GE"/>
        </w:rPr>
        <w:t>რაც შეეხება საქართველოს კონსტიტუციის მე-20 მუხლის პირველ პუნქტს, მოსარჩელეთა მითითებით, სადავო რეგულაციის მოქმედების გათვალისწინებით, მათ ერთმევათ შესაძლებლობა, რომ</w:t>
      </w:r>
      <w:r w:rsidR="004859C2">
        <w:rPr>
          <w:rFonts w:ascii="Sylfaen" w:eastAsia="Calibri" w:hAnsi="Sylfaen" w:cs="Times New Roman"/>
          <w:sz w:val="24"/>
          <w:szCs w:val="24"/>
          <w:lang w:val="ka-GE"/>
        </w:rPr>
        <w:t xml:space="preserve"> </w:t>
      </w:r>
      <w:r w:rsidRPr="00242EB3">
        <w:rPr>
          <w:rFonts w:ascii="Sylfaen" w:eastAsia="Calibri" w:hAnsi="Sylfaen" w:cs="Times New Roman"/>
          <w:sz w:val="24"/>
          <w:szCs w:val="24"/>
          <w:lang w:val="ka-GE"/>
        </w:rPr>
        <w:t>ქონებრივი უფლებები სამართავად გადასცენ მათ მიერ არჩეულ ქონებრივი უფლებების კოლექტიურ საფუძველზე მმართველ ორგანიზაციას და ამ მხრივ, თავისუფლად</w:t>
      </w:r>
      <w:r w:rsidR="004859C2">
        <w:rPr>
          <w:rFonts w:ascii="Sylfaen" w:eastAsia="Calibri" w:hAnsi="Sylfaen" w:cs="Times New Roman"/>
          <w:sz w:val="24"/>
          <w:szCs w:val="24"/>
          <w:lang w:val="ka-GE"/>
        </w:rPr>
        <w:t xml:space="preserve"> </w:t>
      </w:r>
      <w:r w:rsidRPr="00242EB3">
        <w:rPr>
          <w:rFonts w:ascii="Sylfaen" w:eastAsia="Calibri" w:hAnsi="Sylfaen" w:cs="Times New Roman"/>
          <w:sz w:val="24"/>
          <w:szCs w:val="24"/>
          <w:lang w:val="ka-GE"/>
        </w:rPr>
        <w:t>განკარგონ და დაიცვან</w:t>
      </w:r>
      <w:r w:rsidR="004859C2">
        <w:rPr>
          <w:rFonts w:ascii="Sylfaen" w:eastAsia="Calibri" w:hAnsi="Sylfaen" w:cs="Times New Roman"/>
          <w:sz w:val="24"/>
          <w:szCs w:val="24"/>
          <w:lang w:val="ka-GE"/>
        </w:rPr>
        <w:t xml:space="preserve"> </w:t>
      </w:r>
      <w:r w:rsidRPr="00242EB3">
        <w:rPr>
          <w:rFonts w:ascii="Sylfaen" w:eastAsia="Calibri" w:hAnsi="Sylfaen" w:cs="Times New Roman"/>
          <w:sz w:val="24"/>
          <w:szCs w:val="24"/>
          <w:lang w:val="ka-GE"/>
        </w:rPr>
        <w:t>საავტორო უფლებები. კონსტიტუციური სარჩელის ავტორთა პოზიციით, ასეთ პირობებში ირღვევა მათი შემოქმედების თავისუფლებისა და ინტელექტუალური საკუთრების უფლებები.</w:t>
      </w:r>
    </w:p>
    <w:p w:rsidR="00EF70D6" w:rsidRPr="00242EB3" w:rsidRDefault="00EF70D6" w:rsidP="00456F09">
      <w:pPr>
        <w:numPr>
          <w:ilvl w:val="0"/>
          <w:numId w:val="1"/>
        </w:numPr>
        <w:spacing w:after="0" w:line="276" w:lineRule="auto"/>
        <w:ind w:left="0" w:firstLine="360"/>
        <w:contextualSpacing/>
        <w:jc w:val="both"/>
        <w:rPr>
          <w:rFonts w:ascii="Sylfaen" w:eastAsia="Calibri" w:hAnsi="Sylfaen" w:cs="Times New Roman"/>
          <w:sz w:val="24"/>
          <w:szCs w:val="24"/>
          <w:lang w:val="ka-GE"/>
        </w:rPr>
      </w:pPr>
      <w:r w:rsidRPr="00242EB3">
        <w:rPr>
          <w:rFonts w:ascii="Sylfaen" w:eastAsia="Calibri" w:hAnsi="Sylfaen" w:cs="Times New Roman"/>
          <w:sz w:val="24"/>
          <w:szCs w:val="24"/>
          <w:lang w:val="ka-GE"/>
        </w:rPr>
        <w:lastRenderedPageBreak/>
        <w:t>დამატებით მოსარჩელეები უთითებენ იმ გარემოებაზე, სადავო ნორმის არაკონსტიტუციურობას მათ შორის</w:t>
      </w:r>
      <w:r w:rsidR="004859C2">
        <w:rPr>
          <w:rFonts w:ascii="Sylfaen" w:eastAsia="Calibri" w:hAnsi="Sylfaen" w:cs="Times New Roman"/>
          <w:sz w:val="24"/>
          <w:szCs w:val="24"/>
          <w:lang w:val="ka-GE"/>
        </w:rPr>
        <w:t xml:space="preserve"> </w:t>
      </w:r>
      <w:r w:rsidRPr="00242EB3">
        <w:rPr>
          <w:rFonts w:ascii="Sylfaen" w:eastAsia="Calibri" w:hAnsi="Sylfaen" w:cs="Times New Roman"/>
          <w:sz w:val="24"/>
          <w:szCs w:val="24"/>
          <w:lang w:val="ka-GE"/>
        </w:rPr>
        <w:t xml:space="preserve">მისი ბუნდოვანება განაპირობებს. კერძოდ, გაურკვეველია თუ რას გულისხმობს „უმრავლესი ქვეყნების ანალოგიური ორგანიზაციები“, განსაკუთრებით იმის ფონზე, რომ ქვეყნების რაოდენობა თანამედროვე მსოფლიოში არის ცვალებადი, ისევე როგორც არ არსებობს კრიტერიუმი, რომლითაც </w:t>
      </w:r>
      <w:proofErr w:type="spellStart"/>
      <w:r w:rsidRPr="00242EB3">
        <w:rPr>
          <w:rFonts w:ascii="Sylfaen" w:eastAsia="Calibri" w:hAnsi="Sylfaen" w:cs="Times New Roman"/>
          <w:sz w:val="24"/>
          <w:szCs w:val="24"/>
          <w:lang w:val="ka-GE"/>
        </w:rPr>
        <w:t>დადგინდებოდა</w:t>
      </w:r>
      <w:proofErr w:type="spellEnd"/>
      <w:r w:rsidRPr="00242EB3">
        <w:rPr>
          <w:rFonts w:ascii="Sylfaen" w:eastAsia="Calibri" w:hAnsi="Sylfaen" w:cs="Times New Roman"/>
          <w:sz w:val="24"/>
          <w:szCs w:val="24"/>
          <w:lang w:val="ka-GE"/>
        </w:rPr>
        <w:t xml:space="preserve"> ის, თუ რას ნიშნავს ქვეყანა. კერძოდ, ქვეყანა გულისხმობს საერთაშორისო სამართლის სუბიექტს, თუ მხოლოდ გარკვეულ ტერიტორიას. თავის მხრივ, გაუგებარია თუ რა მოიაზრება „ანალოგიური ორგანიზაციების“ ცნებაში. ამავდროულად, მოსარჩელეები აპელირებენ, რომ არ არსებობს კოლექტიური მართვის ზუსტი გაგება, რაც აშკარად ბუნდოვან ფაქტობრივ და სამართლებრივ მოცემულობას ქმნის პრაქტიკაში.</w:t>
      </w:r>
    </w:p>
    <w:p w:rsidR="00EF70D6" w:rsidRPr="00242EB3" w:rsidRDefault="00EF70D6" w:rsidP="00456F09">
      <w:pPr>
        <w:numPr>
          <w:ilvl w:val="0"/>
          <w:numId w:val="1"/>
        </w:numPr>
        <w:spacing w:after="0" w:line="276" w:lineRule="auto"/>
        <w:ind w:left="0" w:firstLine="360"/>
        <w:contextualSpacing/>
        <w:jc w:val="both"/>
        <w:rPr>
          <w:rFonts w:ascii="Sylfaen" w:eastAsia="Calibri" w:hAnsi="Sylfaen" w:cs="Times New Roman"/>
          <w:sz w:val="24"/>
          <w:szCs w:val="24"/>
          <w:lang w:val="ka-GE"/>
        </w:rPr>
      </w:pPr>
      <w:r w:rsidRPr="00242EB3">
        <w:rPr>
          <w:rFonts w:ascii="Sylfaen" w:eastAsia="Calibri" w:hAnsi="Sylfaen" w:cs="Times New Roman"/>
          <w:sz w:val="24"/>
          <w:szCs w:val="24"/>
          <w:lang w:val="ka-GE"/>
        </w:rPr>
        <w:t xml:space="preserve">კონსტიტუციური სარჩელის ფარგლებში, მოსარჩელეები ყურადღებას ამახვილებენ უცხო ქვეყნების შესაბამის გამოცდილებაზე და აღნიშნავენ, რომ უმრავლესი ქვეყნების ანალოგიურ ორგანიზაციებთან </w:t>
      </w:r>
      <w:proofErr w:type="spellStart"/>
      <w:r w:rsidRPr="00242EB3">
        <w:rPr>
          <w:rFonts w:ascii="Sylfaen" w:eastAsia="Calibri" w:hAnsi="Sylfaen" w:cs="Times New Roman"/>
          <w:sz w:val="24"/>
          <w:szCs w:val="24"/>
          <w:lang w:val="ka-GE"/>
        </w:rPr>
        <w:t>ურთიერთწარმომადგენლობითი</w:t>
      </w:r>
      <w:proofErr w:type="spellEnd"/>
      <w:r w:rsidRPr="00242EB3">
        <w:rPr>
          <w:rFonts w:ascii="Sylfaen" w:eastAsia="Calibri" w:hAnsi="Sylfaen" w:cs="Times New Roman"/>
          <w:sz w:val="24"/>
          <w:szCs w:val="24"/>
          <w:lang w:val="ka-GE"/>
        </w:rPr>
        <w:t xml:space="preserve"> ხელშეკრულების გაფორმების მოთხოვნა მსოფლიოს არცერთ ქვეყანაში არ არის დადგენილი. შესაბამისად, მათი პოზიციით, უცხოური პრაქტიკა შესაძლებლად მიიჩნევს, ზემოხსენებული ხელშეკრულების გარეშე, ქონებრივი უფლებების კოლექტიურ საფუძველზე მმართველი ორგანიზაციის დაფუძნებას და მის მიერ უფლებამოსილების პრაქტიკულ განხორციელებას.</w:t>
      </w:r>
    </w:p>
    <w:p w:rsidR="00EF70D6" w:rsidRPr="00242EB3" w:rsidRDefault="00EF70D6" w:rsidP="00456F09">
      <w:pPr>
        <w:numPr>
          <w:ilvl w:val="0"/>
          <w:numId w:val="1"/>
        </w:numPr>
        <w:spacing w:after="0" w:line="276" w:lineRule="auto"/>
        <w:ind w:left="0" w:firstLine="360"/>
        <w:contextualSpacing/>
        <w:jc w:val="both"/>
        <w:rPr>
          <w:rFonts w:ascii="Sylfaen" w:eastAsia="Calibri" w:hAnsi="Sylfaen" w:cs="Times New Roman"/>
          <w:sz w:val="24"/>
          <w:szCs w:val="24"/>
          <w:lang w:val="ka-GE"/>
        </w:rPr>
      </w:pPr>
      <w:r w:rsidRPr="00242EB3">
        <w:rPr>
          <w:rFonts w:ascii="Sylfaen" w:eastAsia="Calibri" w:hAnsi="Sylfaen" w:cs="Times New Roman"/>
          <w:sz w:val="24"/>
          <w:szCs w:val="24"/>
          <w:lang w:val="ka-GE"/>
        </w:rPr>
        <w:t>კონსტიტუციური სარჩელის ავტორები საკუთარი არგუმენტაციის გასამყარებლად მიუთითებენ საქართველოს საკონსტიტუციო სასამართლოს შესაბამის პრაქტიკაზე.</w:t>
      </w:r>
    </w:p>
    <w:p w:rsidR="00EF70D6" w:rsidRPr="00242EB3" w:rsidRDefault="00EF70D6" w:rsidP="00456F09">
      <w:pPr>
        <w:numPr>
          <w:ilvl w:val="0"/>
          <w:numId w:val="1"/>
        </w:numPr>
        <w:spacing w:after="0" w:line="276" w:lineRule="auto"/>
        <w:ind w:left="0" w:firstLine="360"/>
        <w:contextualSpacing/>
        <w:jc w:val="both"/>
        <w:rPr>
          <w:rFonts w:ascii="Sylfaen" w:eastAsia="Calibri" w:hAnsi="Sylfaen" w:cs="Times New Roman"/>
          <w:sz w:val="24"/>
          <w:szCs w:val="24"/>
          <w:lang w:val="ka-GE"/>
        </w:rPr>
      </w:pPr>
      <w:r w:rsidRPr="00242EB3">
        <w:rPr>
          <w:rFonts w:ascii="Sylfaen" w:eastAsia="Calibri" w:hAnsi="Sylfaen" w:cs="Sylfaen"/>
          <w:color w:val="000000"/>
          <w:sz w:val="24"/>
          <w:szCs w:val="24"/>
          <w:shd w:val="clear" w:color="auto" w:fill="FFFFFF"/>
          <w:lang w:val="ka-GE"/>
        </w:rPr>
        <w:t>მოსარჩელე</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მხარე</w:t>
      </w:r>
      <w:r w:rsidRPr="00242EB3">
        <w:rPr>
          <w:rFonts w:ascii="Sylfaen" w:eastAsia="Calibri" w:hAnsi="Sylfaen" w:cs="Times New Roman"/>
          <w:color w:val="000000"/>
          <w:sz w:val="24"/>
          <w:szCs w:val="24"/>
          <w:shd w:val="clear" w:color="auto" w:fill="FFFFFF"/>
          <w:lang w:val="ka-GE"/>
        </w:rPr>
        <w:t>, „</w:t>
      </w:r>
      <w:r w:rsidRPr="00242EB3">
        <w:rPr>
          <w:rFonts w:ascii="Sylfaen" w:eastAsia="Calibri" w:hAnsi="Sylfaen" w:cs="Sylfaen"/>
          <w:color w:val="000000"/>
          <w:sz w:val="24"/>
          <w:szCs w:val="24"/>
          <w:shd w:val="clear" w:color="auto" w:fill="FFFFFF"/>
          <w:lang w:val="ka-GE"/>
        </w:rPr>
        <w:t>საქართველოს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საკონსტიტუციო</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სასამართლოს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შესახებ</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საქართველოს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ორგანული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კანონის</w:t>
      </w:r>
      <w:r w:rsidRPr="00242EB3">
        <w:rPr>
          <w:rFonts w:ascii="Sylfaen" w:eastAsia="Calibri" w:hAnsi="Sylfaen" w:cs="Times New Roman"/>
          <w:color w:val="000000"/>
          <w:sz w:val="24"/>
          <w:szCs w:val="24"/>
          <w:shd w:val="clear" w:color="auto" w:fill="FFFFFF"/>
          <w:lang w:val="ka-GE"/>
        </w:rPr>
        <w:t xml:space="preserve"> 25-</w:t>
      </w:r>
      <w:r w:rsidRPr="00242EB3">
        <w:rPr>
          <w:rFonts w:ascii="Sylfaen" w:eastAsia="Calibri" w:hAnsi="Sylfaen" w:cs="Sylfaen"/>
          <w:color w:val="000000"/>
          <w:sz w:val="24"/>
          <w:szCs w:val="24"/>
          <w:shd w:val="clear" w:color="auto" w:fill="FFFFFF"/>
          <w:lang w:val="ka-GE"/>
        </w:rPr>
        <w:t>ე</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მუხლის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მე</w:t>
      </w:r>
      <w:r w:rsidRPr="00242EB3">
        <w:rPr>
          <w:rFonts w:ascii="Sylfaen" w:eastAsia="Calibri" w:hAnsi="Sylfaen" w:cs="Times New Roman"/>
          <w:color w:val="000000"/>
          <w:sz w:val="24"/>
          <w:szCs w:val="24"/>
          <w:shd w:val="clear" w:color="auto" w:fill="FFFFFF"/>
          <w:lang w:val="ka-GE"/>
        </w:rPr>
        <w:t xml:space="preserve">-5 </w:t>
      </w:r>
      <w:r w:rsidRPr="00242EB3">
        <w:rPr>
          <w:rFonts w:ascii="Sylfaen" w:eastAsia="Calibri" w:hAnsi="Sylfaen" w:cs="Sylfaen"/>
          <w:color w:val="000000"/>
          <w:sz w:val="24"/>
          <w:szCs w:val="24"/>
          <w:shd w:val="clear" w:color="auto" w:fill="FFFFFF"/>
          <w:lang w:val="ka-GE"/>
        </w:rPr>
        <w:t>პუნქტის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საფუძველზე</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საქართველოს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საკონსტიტუციო</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სასამართლოს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წინაშე</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შუამდგომლობს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საქმეზე</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საბოლოო</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გადაწყვეტილების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მიღებამდე</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„საავტორო და მომიჯნავე უფლებების დაცვის შესახებ“ საქართველოს კანონის 63-ე მუხლის პირველი პუნქტის</w:t>
      </w:r>
      <w:r w:rsidR="000160A7">
        <w:rPr>
          <w:rFonts w:ascii="Sylfaen" w:eastAsia="Calibri" w:hAnsi="Sylfaen" w:cs="Sylfaen"/>
          <w:color w:val="000000"/>
          <w:sz w:val="24"/>
          <w:szCs w:val="24"/>
          <w:shd w:val="clear" w:color="auto" w:fill="FFFFFF"/>
          <w:lang w:val="ka-GE"/>
        </w:rPr>
        <w:t xml:space="preserve"> სადავო სიტყვების</w:t>
      </w:r>
      <w:r w:rsidRPr="00242EB3">
        <w:rPr>
          <w:rFonts w:ascii="Sylfaen" w:eastAsia="Calibri" w:hAnsi="Sylfaen" w:cs="Sylfaen"/>
          <w:color w:val="000000"/>
          <w:sz w:val="24"/>
          <w:szCs w:val="24"/>
          <w:shd w:val="clear" w:color="auto" w:fill="FFFFFF"/>
          <w:lang w:val="ka-GE"/>
        </w:rPr>
        <w:t xml:space="preserve"> მოქმედების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შეჩერების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თაობაზე</w:t>
      </w:r>
      <w:r w:rsidRPr="00242EB3">
        <w:rPr>
          <w:rFonts w:ascii="Sylfaen" w:eastAsia="Calibri" w:hAnsi="Sylfaen" w:cs="Times New Roman"/>
          <w:color w:val="000000"/>
          <w:sz w:val="24"/>
          <w:szCs w:val="24"/>
          <w:shd w:val="clear" w:color="auto" w:fill="FFFFFF"/>
          <w:lang w:val="ka-GE"/>
        </w:rPr>
        <w:t>. </w:t>
      </w:r>
    </w:p>
    <w:p w:rsidR="00EF70D6" w:rsidRDefault="00EF70D6" w:rsidP="00456F09">
      <w:pPr>
        <w:spacing w:after="0" w:line="276" w:lineRule="auto"/>
        <w:ind w:firstLine="360"/>
        <w:jc w:val="both"/>
        <w:rPr>
          <w:rFonts w:ascii="Sylfaen" w:eastAsia="Calibri" w:hAnsi="Sylfaen" w:cs="Times New Roman"/>
          <w:sz w:val="24"/>
          <w:szCs w:val="24"/>
          <w:highlight w:val="yellow"/>
          <w:lang w:val="ka-GE"/>
        </w:rPr>
      </w:pPr>
    </w:p>
    <w:p w:rsidR="00ED236F" w:rsidRPr="00242EB3" w:rsidRDefault="00ED236F" w:rsidP="00456F09">
      <w:pPr>
        <w:spacing w:after="0" w:line="276" w:lineRule="auto"/>
        <w:ind w:firstLine="360"/>
        <w:jc w:val="both"/>
        <w:rPr>
          <w:rFonts w:ascii="Sylfaen" w:eastAsia="Calibri" w:hAnsi="Sylfaen" w:cs="Times New Roman"/>
          <w:sz w:val="24"/>
          <w:szCs w:val="24"/>
          <w:highlight w:val="yellow"/>
          <w:lang w:val="ka-GE"/>
        </w:rPr>
      </w:pPr>
    </w:p>
    <w:p w:rsidR="00EF70D6" w:rsidRPr="00242EB3" w:rsidRDefault="00EF70D6" w:rsidP="00456F09">
      <w:pPr>
        <w:pStyle w:val="Heading1"/>
        <w:spacing w:before="0" w:line="276" w:lineRule="auto"/>
        <w:jc w:val="center"/>
        <w:rPr>
          <w:rFonts w:ascii="Sylfaen" w:hAnsi="Sylfaen"/>
          <w:b/>
          <w:color w:val="auto"/>
          <w:sz w:val="24"/>
          <w:szCs w:val="24"/>
          <w:lang w:val="ka-GE"/>
        </w:rPr>
      </w:pPr>
      <w:r w:rsidRPr="00242EB3">
        <w:rPr>
          <w:rFonts w:ascii="Sylfaen" w:hAnsi="Sylfaen"/>
          <w:b/>
          <w:color w:val="auto"/>
          <w:sz w:val="24"/>
          <w:szCs w:val="24"/>
          <w:lang w:val="ka-GE"/>
        </w:rPr>
        <w:t>II</w:t>
      </w:r>
      <w:r w:rsidRPr="00242EB3">
        <w:rPr>
          <w:rFonts w:ascii="Sylfaen" w:hAnsi="Sylfaen"/>
          <w:b/>
          <w:color w:val="auto"/>
          <w:sz w:val="24"/>
          <w:szCs w:val="24"/>
          <w:lang w:val="ka-GE"/>
        </w:rPr>
        <w:br/>
      </w:r>
      <w:proofErr w:type="spellStart"/>
      <w:r w:rsidRPr="00242EB3">
        <w:rPr>
          <w:rFonts w:ascii="Sylfaen" w:hAnsi="Sylfaen" w:cs="Sylfaen"/>
          <w:b/>
          <w:color w:val="auto"/>
          <w:sz w:val="24"/>
          <w:szCs w:val="24"/>
          <w:lang w:val="ka-GE"/>
        </w:rPr>
        <w:t>სამოტივაციო</w:t>
      </w:r>
      <w:proofErr w:type="spellEnd"/>
      <w:r w:rsidRPr="00242EB3">
        <w:rPr>
          <w:rFonts w:ascii="Sylfaen" w:hAnsi="Sylfaen"/>
          <w:b/>
          <w:color w:val="auto"/>
          <w:sz w:val="24"/>
          <w:szCs w:val="24"/>
          <w:lang w:val="ka-GE"/>
        </w:rPr>
        <w:t xml:space="preserve"> </w:t>
      </w:r>
      <w:r w:rsidRPr="00242EB3">
        <w:rPr>
          <w:rFonts w:ascii="Sylfaen" w:hAnsi="Sylfaen" w:cs="Sylfaen"/>
          <w:b/>
          <w:color w:val="auto"/>
          <w:sz w:val="24"/>
          <w:szCs w:val="24"/>
          <w:lang w:val="ka-GE"/>
        </w:rPr>
        <w:t>ნაწილი</w:t>
      </w:r>
    </w:p>
    <w:p w:rsidR="0018412C" w:rsidRPr="0018412C" w:rsidRDefault="0018412C" w:rsidP="00456F09">
      <w:pPr>
        <w:spacing w:after="0" w:line="276" w:lineRule="auto"/>
        <w:ind w:firstLine="360"/>
        <w:jc w:val="both"/>
        <w:rPr>
          <w:rFonts w:ascii="Sylfaen" w:eastAsia="Calibri" w:hAnsi="Sylfaen" w:cs="Times New Roman"/>
          <w:sz w:val="24"/>
          <w:szCs w:val="24"/>
          <w:lang w:val="ka-GE"/>
        </w:rPr>
      </w:pPr>
    </w:p>
    <w:p w:rsidR="0018412C" w:rsidRDefault="00E92CAF" w:rsidP="00456F09">
      <w:pPr>
        <w:pStyle w:val="Heading2"/>
        <w:numPr>
          <w:ilvl w:val="0"/>
          <w:numId w:val="6"/>
        </w:numPr>
        <w:spacing w:before="0" w:line="276" w:lineRule="auto"/>
        <w:ind w:left="0" w:firstLine="360"/>
        <w:jc w:val="both"/>
        <w:rPr>
          <w:rStyle w:val="Heading2Char"/>
          <w:rFonts w:ascii="Sylfaen" w:hAnsi="Sylfaen" w:cs="Sylfaen"/>
          <w:b/>
          <w:color w:val="auto"/>
          <w:sz w:val="24"/>
          <w:szCs w:val="24"/>
          <w:lang w:val="ka-GE"/>
        </w:rPr>
      </w:pPr>
      <w:r w:rsidRPr="000C4ACE">
        <w:rPr>
          <w:rStyle w:val="Heading2Char"/>
          <w:rFonts w:ascii="Sylfaen" w:hAnsi="Sylfaen" w:cs="Sylfaen"/>
          <w:b/>
          <w:color w:val="auto"/>
          <w:sz w:val="24"/>
          <w:szCs w:val="24"/>
          <w:lang w:val="ka-GE"/>
        </w:rPr>
        <w:t>კონსტიტუციური</w:t>
      </w:r>
      <w:r w:rsidRPr="000C4ACE">
        <w:rPr>
          <w:rStyle w:val="Heading2Char"/>
          <w:rFonts w:ascii="Sylfaen" w:hAnsi="Sylfaen"/>
          <w:b/>
          <w:color w:val="auto"/>
          <w:sz w:val="24"/>
          <w:szCs w:val="24"/>
          <w:lang w:val="ka-GE"/>
        </w:rPr>
        <w:t xml:space="preserve"> </w:t>
      </w:r>
      <w:r w:rsidRPr="000C4ACE">
        <w:rPr>
          <w:rStyle w:val="Heading2Char"/>
          <w:rFonts w:ascii="Sylfaen" w:hAnsi="Sylfaen" w:cs="Sylfaen"/>
          <w:b/>
          <w:color w:val="auto"/>
          <w:sz w:val="24"/>
          <w:szCs w:val="24"/>
          <w:lang w:val="ka-GE"/>
        </w:rPr>
        <w:t>სარჩელის</w:t>
      </w:r>
      <w:r w:rsidRPr="000C4ACE">
        <w:rPr>
          <w:rStyle w:val="Heading2Char"/>
          <w:rFonts w:ascii="Sylfaen" w:hAnsi="Sylfaen"/>
          <w:b/>
          <w:color w:val="auto"/>
          <w:sz w:val="24"/>
          <w:szCs w:val="24"/>
          <w:lang w:val="ka-GE"/>
        </w:rPr>
        <w:t xml:space="preserve"> </w:t>
      </w:r>
      <w:r w:rsidRPr="000C4ACE">
        <w:rPr>
          <w:rStyle w:val="Heading2Char"/>
          <w:rFonts w:ascii="Sylfaen" w:hAnsi="Sylfaen" w:cs="Sylfaen"/>
          <w:b/>
          <w:color w:val="auto"/>
          <w:sz w:val="24"/>
          <w:szCs w:val="24"/>
          <w:lang w:val="ka-GE"/>
        </w:rPr>
        <w:t>არსებითად</w:t>
      </w:r>
      <w:r w:rsidRPr="000C4ACE">
        <w:rPr>
          <w:rStyle w:val="Heading2Char"/>
          <w:rFonts w:ascii="Sylfaen" w:hAnsi="Sylfaen"/>
          <w:b/>
          <w:color w:val="auto"/>
          <w:sz w:val="24"/>
          <w:szCs w:val="24"/>
          <w:lang w:val="ka-GE"/>
        </w:rPr>
        <w:t xml:space="preserve"> </w:t>
      </w:r>
      <w:r w:rsidRPr="000C4ACE">
        <w:rPr>
          <w:rStyle w:val="Heading2Char"/>
          <w:rFonts w:ascii="Sylfaen" w:hAnsi="Sylfaen" w:cs="Sylfaen"/>
          <w:b/>
          <w:color w:val="auto"/>
          <w:sz w:val="24"/>
          <w:szCs w:val="24"/>
          <w:lang w:val="ka-GE"/>
        </w:rPr>
        <w:t>განსახილველად</w:t>
      </w:r>
      <w:r w:rsidRPr="000C4ACE">
        <w:rPr>
          <w:rStyle w:val="Heading2Char"/>
          <w:rFonts w:ascii="Sylfaen" w:hAnsi="Sylfaen"/>
          <w:b/>
          <w:color w:val="auto"/>
          <w:sz w:val="24"/>
          <w:szCs w:val="24"/>
          <w:lang w:val="ka-GE"/>
        </w:rPr>
        <w:t xml:space="preserve"> </w:t>
      </w:r>
      <w:r w:rsidRPr="000C4ACE">
        <w:rPr>
          <w:rStyle w:val="Heading2Char"/>
          <w:rFonts w:ascii="Sylfaen" w:hAnsi="Sylfaen" w:cs="Sylfaen"/>
          <w:b/>
          <w:color w:val="auto"/>
          <w:sz w:val="24"/>
          <w:szCs w:val="24"/>
          <w:lang w:val="ka-GE"/>
        </w:rPr>
        <w:t>მისაღებობის</w:t>
      </w:r>
      <w:r w:rsidRPr="000C4ACE">
        <w:rPr>
          <w:rStyle w:val="Heading2Char"/>
          <w:rFonts w:ascii="Sylfaen" w:hAnsi="Sylfaen"/>
          <w:b/>
          <w:color w:val="auto"/>
          <w:sz w:val="24"/>
          <w:szCs w:val="24"/>
          <w:lang w:val="ka-GE"/>
        </w:rPr>
        <w:t xml:space="preserve"> </w:t>
      </w:r>
      <w:r w:rsidRPr="000C4ACE">
        <w:rPr>
          <w:rStyle w:val="Heading2Char"/>
          <w:rFonts w:ascii="Sylfaen" w:hAnsi="Sylfaen" w:cs="Sylfaen"/>
          <w:b/>
          <w:color w:val="auto"/>
          <w:sz w:val="24"/>
          <w:szCs w:val="24"/>
          <w:lang w:val="ka-GE"/>
        </w:rPr>
        <w:t>სტანდარტები</w:t>
      </w:r>
      <w:r w:rsidRPr="000C4ACE">
        <w:rPr>
          <w:rStyle w:val="Heading2Char"/>
          <w:rFonts w:ascii="Sylfaen" w:hAnsi="Sylfaen"/>
          <w:b/>
          <w:color w:val="auto"/>
          <w:sz w:val="24"/>
          <w:szCs w:val="24"/>
          <w:lang w:val="ka-GE"/>
        </w:rPr>
        <w:t xml:space="preserve">, </w:t>
      </w:r>
      <w:r w:rsidRPr="000C4ACE">
        <w:rPr>
          <w:rStyle w:val="Heading2Char"/>
          <w:rFonts w:ascii="Sylfaen" w:hAnsi="Sylfaen" w:cs="Sylfaen"/>
          <w:b/>
          <w:color w:val="auto"/>
          <w:sz w:val="24"/>
          <w:szCs w:val="24"/>
          <w:lang w:val="ka-GE"/>
        </w:rPr>
        <w:t>რომლითაც</w:t>
      </w:r>
      <w:r w:rsidRPr="000C4ACE">
        <w:rPr>
          <w:rStyle w:val="Heading2Char"/>
          <w:rFonts w:ascii="Sylfaen" w:hAnsi="Sylfaen"/>
          <w:b/>
          <w:color w:val="auto"/>
          <w:sz w:val="24"/>
          <w:szCs w:val="24"/>
          <w:lang w:val="ka-GE"/>
        </w:rPr>
        <w:t xml:space="preserve"> </w:t>
      </w:r>
      <w:r w:rsidRPr="000C4ACE">
        <w:rPr>
          <w:rStyle w:val="Heading2Char"/>
          <w:rFonts w:ascii="Sylfaen" w:hAnsi="Sylfaen" w:cs="Sylfaen"/>
          <w:b/>
          <w:color w:val="auto"/>
          <w:sz w:val="24"/>
          <w:szCs w:val="24"/>
          <w:lang w:val="ka-GE"/>
        </w:rPr>
        <w:t>იხელმძღვანელებს</w:t>
      </w:r>
      <w:r w:rsidRPr="000C4ACE">
        <w:rPr>
          <w:rStyle w:val="Heading2Char"/>
          <w:rFonts w:ascii="Sylfaen" w:hAnsi="Sylfaen"/>
          <w:b/>
          <w:color w:val="auto"/>
          <w:sz w:val="24"/>
          <w:szCs w:val="24"/>
          <w:lang w:val="ka-GE"/>
        </w:rPr>
        <w:t xml:space="preserve"> </w:t>
      </w:r>
      <w:r w:rsidRPr="000C4ACE">
        <w:rPr>
          <w:rStyle w:val="Heading2Char"/>
          <w:rFonts w:ascii="Sylfaen" w:hAnsi="Sylfaen" w:cs="Sylfaen"/>
          <w:b/>
          <w:color w:val="auto"/>
          <w:sz w:val="24"/>
          <w:szCs w:val="24"/>
          <w:lang w:val="ka-GE"/>
        </w:rPr>
        <w:t>საკონსტიტუციო</w:t>
      </w:r>
      <w:r w:rsidRPr="000C4ACE">
        <w:rPr>
          <w:rStyle w:val="Heading2Char"/>
          <w:rFonts w:ascii="Sylfaen" w:hAnsi="Sylfaen"/>
          <w:b/>
          <w:color w:val="auto"/>
          <w:sz w:val="24"/>
          <w:szCs w:val="24"/>
          <w:lang w:val="ka-GE"/>
        </w:rPr>
        <w:t xml:space="preserve"> </w:t>
      </w:r>
      <w:r w:rsidRPr="000C4ACE">
        <w:rPr>
          <w:rStyle w:val="Heading2Char"/>
          <w:rFonts w:ascii="Sylfaen" w:hAnsi="Sylfaen" w:cs="Sylfaen"/>
          <w:b/>
          <w:color w:val="auto"/>
          <w:sz w:val="24"/>
          <w:szCs w:val="24"/>
          <w:lang w:val="ka-GE"/>
        </w:rPr>
        <w:t>სასამართლო</w:t>
      </w:r>
    </w:p>
    <w:p w:rsidR="0018412C" w:rsidRPr="0018412C" w:rsidRDefault="0018412C" w:rsidP="00456F09">
      <w:pPr>
        <w:spacing w:line="276" w:lineRule="auto"/>
        <w:rPr>
          <w:rFonts w:ascii="Sylfaen" w:hAnsi="Sylfaen"/>
          <w:lang w:val="ka-GE"/>
        </w:rPr>
      </w:pPr>
    </w:p>
    <w:p w:rsidR="00EF70D6" w:rsidRPr="00242EB3" w:rsidRDefault="00EF70D6" w:rsidP="00456F09">
      <w:pPr>
        <w:numPr>
          <w:ilvl w:val="0"/>
          <w:numId w:val="2"/>
        </w:numPr>
        <w:spacing w:after="0" w:line="276" w:lineRule="auto"/>
        <w:ind w:left="0" w:firstLine="360"/>
        <w:contextualSpacing/>
        <w:jc w:val="both"/>
        <w:rPr>
          <w:rFonts w:ascii="Sylfaen" w:eastAsia="Calibri" w:hAnsi="Sylfaen" w:cs="Times New Roman"/>
          <w:sz w:val="24"/>
          <w:szCs w:val="24"/>
          <w:lang w:val="ka-GE"/>
        </w:rPr>
      </w:pPr>
      <w:bookmarkStart w:id="0" w:name="_Hlk122710763"/>
      <w:r w:rsidRPr="00242EB3">
        <w:rPr>
          <w:rFonts w:ascii="Sylfaen" w:eastAsia="Calibri" w:hAnsi="Sylfaen" w:cs="Sylfaen"/>
          <w:color w:val="000000"/>
          <w:sz w:val="24"/>
          <w:szCs w:val="24"/>
          <w:shd w:val="clear" w:color="auto" w:fill="FFFFFF"/>
          <w:lang w:val="ka-GE"/>
        </w:rPr>
        <w:lastRenderedPageBreak/>
        <w:t>კონსტიტუციური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სარჩელის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არსებითად</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განსახილველად</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მისაღებად</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აუცილებელია</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იგი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აკმაყოფილებდეს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კანონმდებლობით</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დადგენილ</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მოთხოვნებს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საქართველოს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საკონსტიტუციო</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სასამართლოს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პრაქტიკის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მიხედვით</w:t>
      </w:r>
      <w:r w:rsidRPr="00242EB3">
        <w:rPr>
          <w:rFonts w:ascii="Sylfaen" w:eastAsia="Calibri" w:hAnsi="Sylfaen" w:cs="Times New Roman"/>
          <w:color w:val="000000"/>
          <w:sz w:val="24"/>
          <w:szCs w:val="24"/>
          <w:shd w:val="clear" w:color="auto" w:fill="FFFFFF"/>
          <w:lang w:val="ka-GE"/>
        </w:rPr>
        <w:t>, „</w:t>
      </w:r>
      <w:r w:rsidRPr="00242EB3">
        <w:rPr>
          <w:rFonts w:ascii="Sylfaen" w:eastAsia="Calibri" w:hAnsi="Sylfaen" w:cs="Sylfaen"/>
          <w:color w:val="000000"/>
          <w:sz w:val="24"/>
          <w:szCs w:val="24"/>
          <w:shd w:val="clear" w:color="auto" w:fill="FFFFFF"/>
          <w:lang w:val="ka-GE"/>
        </w:rPr>
        <w:t>კონსტიტუციური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სარჩელისადმი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კანონმდებლობით</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წაყენებულ</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პირობათაგან</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ერთ</w:t>
      </w:r>
      <w:r w:rsidRPr="00242EB3">
        <w:rPr>
          <w:rFonts w:ascii="Sylfaen" w:eastAsia="Calibri" w:hAnsi="Sylfaen" w:cs="Times New Roman"/>
          <w:color w:val="000000"/>
          <w:sz w:val="24"/>
          <w:szCs w:val="24"/>
          <w:shd w:val="clear" w:color="auto" w:fill="FFFFFF"/>
          <w:lang w:val="ka-GE"/>
        </w:rPr>
        <w:t>-</w:t>
      </w:r>
      <w:r w:rsidRPr="00242EB3">
        <w:rPr>
          <w:rFonts w:ascii="Sylfaen" w:eastAsia="Calibri" w:hAnsi="Sylfaen" w:cs="Sylfaen"/>
          <w:color w:val="000000"/>
          <w:sz w:val="24"/>
          <w:szCs w:val="24"/>
          <w:shd w:val="clear" w:color="auto" w:fill="FFFFFF"/>
          <w:lang w:val="ka-GE"/>
        </w:rPr>
        <w:t>ერთი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უმნიშვნელოვანესია</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დასაბუთებულობის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მოთხოვნა</w:t>
      </w:r>
      <w:r w:rsidRPr="00242EB3">
        <w:rPr>
          <w:rFonts w:ascii="Sylfaen" w:eastAsia="Calibri" w:hAnsi="Sylfaen" w:cs="Times New Roman"/>
          <w:color w:val="000000"/>
          <w:sz w:val="24"/>
          <w:szCs w:val="24"/>
          <w:shd w:val="clear" w:color="auto" w:fill="FFFFFF"/>
          <w:lang w:val="ka-GE"/>
        </w:rPr>
        <w:t>. „</w:t>
      </w:r>
      <w:r w:rsidRPr="00242EB3">
        <w:rPr>
          <w:rFonts w:ascii="Sylfaen" w:eastAsia="Calibri" w:hAnsi="Sylfaen" w:cs="Sylfaen"/>
          <w:color w:val="000000"/>
          <w:sz w:val="24"/>
          <w:szCs w:val="24"/>
          <w:shd w:val="clear" w:color="auto" w:fill="FFFFFF"/>
          <w:lang w:val="ka-GE"/>
        </w:rPr>
        <w:t>საქართველოს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საკონსტიტუციო</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სასამართლოს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შესახებ</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საქართველოს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ორგანული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კანონის</w:t>
      </w:r>
      <w:r w:rsidRPr="00242EB3">
        <w:rPr>
          <w:rFonts w:ascii="Sylfaen" w:eastAsia="Calibri" w:hAnsi="Sylfaen" w:cs="Times New Roman"/>
          <w:color w:val="000000"/>
          <w:sz w:val="24"/>
          <w:szCs w:val="24"/>
          <w:shd w:val="clear" w:color="auto" w:fill="FFFFFF"/>
          <w:lang w:val="ka-GE"/>
        </w:rPr>
        <w:t xml:space="preserve"> 31-</w:t>
      </w:r>
      <w:r w:rsidRPr="00242EB3">
        <w:rPr>
          <w:rFonts w:ascii="Sylfaen" w:eastAsia="Calibri" w:hAnsi="Sylfaen" w:cs="Sylfaen"/>
          <w:color w:val="000000"/>
          <w:sz w:val="24"/>
          <w:szCs w:val="24"/>
          <w:shd w:val="clear" w:color="auto" w:fill="FFFFFF"/>
          <w:lang w:val="ka-GE"/>
        </w:rPr>
        <w:t>ე</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მუხლის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მე</w:t>
      </w:r>
      <w:r w:rsidRPr="00242EB3">
        <w:rPr>
          <w:rFonts w:ascii="Sylfaen" w:eastAsia="Calibri" w:hAnsi="Sylfaen" w:cs="Times New Roman"/>
          <w:color w:val="000000"/>
          <w:sz w:val="24"/>
          <w:szCs w:val="24"/>
          <w:shd w:val="clear" w:color="auto" w:fill="FFFFFF"/>
          <w:lang w:val="ka-GE"/>
        </w:rPr>
        <w:t xml:space="preserve">-2 </w:t>
      </w:r>
      <w:r w:rsidRPr="00242EB3">
        <w:rPr>
          <w:rFonts w:ascii="Sylfaen" w:eastAsia="Calibri" w:hAnsi="Sylfaen" w:cs="Sylfaen"/>
          <w:color w:val="000000"/>
          <w:sz w:val="24"/>
          <w:szCs w:val="24"/>
          <w:shd w:val="clear" w:color="auto" w:fill="FFFFFF"/>
          <w:lang w:val="ka-GE"/>
        </w:rPr>
        <w:t>პუნქტის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შესაბამისად</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კონსტიტუციური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სარჩელი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დასაბუთებული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უნდა</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იყოს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მოსარჩელემ</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კონსტიტუციურ</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სარჩელში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უნდა</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მოიყვანოს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მტკიცებულებანი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რომლებიც</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მისი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აზრით</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ადასტურებენ</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სარჩელის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საფუძვლიანობას</w:t>
      </w:r>
      <w:r w:rsidRPr="00242EB3">
        <w:rPr>
          <w:rFonts w:ascii="Sylfaen" w:eastAsia="Calibri" w:hAnsi="Sylfaen" w:cs="Times New Roman"/>
          <w:color w:val="000000"/>
          <w:sz w:val="24"/>
          <w:szCs w:val="24"/>
          <w:shd w:val="clear" w:color="auto" w:fill="FFFFFF"/>
          <w:lang w:val="ka-GE"/>
        </w:rPr>
        <w:t>“ (</w:t>
      </w:r>
      <w:r w:rsidRPr="00242EB3">
        <w:rPr>
          <w:rFonts w:ascii="Sylfaen" w:eastAsia="Calibri" w:hAnsi="Sylfaen" w:cs="Sylfaen"/>
          <w:color w:val="000000"/>
          <w:sz w:val="24"/>
          <w:szCs w:val="24"/>
          <w:shd w:val="clear" w:color="auto" w:fill="FFFFFF"/>
          <w:lang w:val="ka-GE"/>
        </w:rPr>
        <w:t>საქართველოს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საკონსტიტუციო</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სასამართლოს</w:t>
      </w:r>
      <w:r w:rsidRPr="00242EB3">
        <w:rPr>
          <w:rFonts w:ascii="Sylfaen" w:eastAsia="Calibri" w:hAnsi="Sylfaen" w:cs="Times New Roman"/>
          <w:color w:val="000000"/>
          <w:sz w:val="24"/>
          <w:szCs w:val="24"/>
          <w:shd w:val="clear" w:color="auto" w:fill="FFFFFF"/>
          <w:lang w:val="ka-GE"/>
        </w:rPr>
        <w:t xml:space="preserve"> 2009 </w:t>
      </w:r>
      <w:r w:rsidRPr="00242EB3">
        <w:rPr>
          <w:rFonts w:ascii="Sylfaen" w:eastAsia="Calibri" w:hAnsi="Sylfaen" w:cs="Sylfaen"/>
          <w:color w:val="000000"/>
          <w:sz w:val="24"/>
          <w:szCs w:val="24"/>
          <w:shd w:val="clear" w:color="auto" w:fill="FFFFFF"/>
          <w:lang w:val="ka-GE"/>
        </w:rPr>
        <w:t>წლის</w:t>
      </w:r>
      <w:r w:rsidRPr="00242EB3">
        <w:rPr>
          <w:rFonts w:ascii="Sylfaen" w:eastAsia="Calibri" w:hAnsi="Sylfaen" w:cs="Times New Roman"/>
          <w:color w:val="000000"/>
          <w:sz w:val="24"/>
          <w:szCs w:val="24"/>
          <w:shd w:val="clear" w:color="auto" w:fill="FFFFFF"/>
          <w:lang w:val="ka-GE"/>
        </w:rPr>
        <w:t xml:space="preserve"> 19 </w:t>
      </w:r>
      <w:r w:rsidRPr="00242EB3">
        <w:rPr>
          <w:rFonts w:ascii="Sylfaen" w:eastAsia="Calibri" w:hAnsi="Sylfaen" w:cs="Sylfaen"/>
          <w:color w:val="000000"/>
          <w:sz w:val="24"/>
          <w:szCs w:val="24"/>
          <w:shd w:val="clear" w:color="auto" w:fill="FFFFFF"/>
          <w:lang w:val="ka-GE"/>
        </w:rPr>
        <w:t>ოქტომბრის</w:t>
      </w:r>
      <w:r w:rsidRPr="00242EB3">
        <w:rPr>
          <w:rFonts w:ascii="Sylfaen" w:eastAsia="Calibri" w:hAnsi="Sylfaen" w:cs="Times New Roman"/>
          <w:color w:val="000000"/>
          <w:sz w:val="24"/>
          <w:szCs w:val="24"/>
          <w:shd w:val="clear" w:color="auto" w:fill="FFFFFF"/>
          <w:lang w:val="ka-GE"/>
        </w:rPr>
        <w:t xml:space="preserve"> №2/6/475 </w:t>
      </w:r>
      <w:r w:rsidRPr="00242EB3">
        <w:rPr>
          <w:rFonts w:ascii="Sylfaen" w:eastAsia="Calibri" w:hAnsi="Sylfaen" w:cs="Sylfaen"/>
          <w:color w:val="000000"/>
          <w:sz w:val="24"/>
          <w:szCs w:val="24"/>
          <w:shd w:val="clear" w:color="auto" w:fill="FFFFFF"/>
          <w:lang w:val="ka-GE"/>
        </w:rPr>
        <w:t>განჩინება</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საქმეზე</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Times New Roman"/>
          <w:i/>
          <w:color w:val="000000"/>
          <w:sz w:val="24"/>
          <w:szCs w:val="24"/>
          <w:shd w:val="clear" w:color="auto" w:fill="FFFFFF"/>
          <w:lang w:val="ka-GE"/>
        </w:rPr>
        <w:t>„</w:t>
      </w:r>
      <w:r w:rsidRPr="00242EB3">
        <w:rPr>
          <w:rFonts w:ascii="Sylfaen" w:eastAsia="Calibri" w:hAnsi="Sylfaen" w:cs="Sylfaen"/>
          <w:i/>
          <w:color w:val="000000"/>
          <w:sz w:val="24"/>
          <w:szCs w:val="24"/>
          <w:shd w:val="clear" w:color="auto" w:fill="FFFFFF"/>
          <w:lang w:val="ka-GE"/>
        </w:rPr>
        <w:t>საქართველოს</w:t>
      </w:r>
      <w:r w:rsidRPr="00242EB3">
        <w:rPr>
          <w:rFonts w:ascii="Sylfaen" w:eastAsia="Calibri" w:hAnsi="Sylfaen" w:cs="Times New Roman"/>
          <w:i/>
          <w:color w:val="000000"/>
          <w:sz w:val="24"/>
          <w:szCs w:val="24"/>
          <w:shd w:val="clear" w:color="auto" w:fill="FFFFFF"/>
          <w:lang w:val="ka-GE"/>
        </w:rPr>
        <w:t xml:space="preserve"> </w:t>
      </w:r>
      <w:r w:rsidRPr="00242EB3">
        <w:rPr>
          <w:rFonts w:ascii="Sylfaen" w:eastAsia="Calibri" w:hAnsi="Sylfaen" w:cs="Sylfaen"/>
          <w:i/>
          <w:color w:val="000000"/>
          <w:sz w:val="24"/>
          <w:szCs w:val="24"/>
          <w:shd w:val="clear" w:color="auto" w:fill="FFFFFF"/>
          <w:lang w:val="ka-GE"/>
        </w:rPr>
        <w:t>მოქალაქე</w:t>
      </w:r>
      <w:r w:rsidRPr="00242EB3">
        <w:rPr>
          <w:rFonts w:ascii="Sylfaen" w:eastAsia="Calibri" w:hAnsi="Sylfaen" w:cs="Times New Roman"/>
          <w:i/>
          <w:color w:val="000000"/>
          <w:sz w:val="24"/>
          <w:szCs w:val="24"/>
          <w:shd w:val="clear" w:color="auto" w:fill="FFFFFF"/>
          <w:lang w:val="ka-GE"/>
        </w:rPr>
        <w:t xml:space="preserve"> </w:t>
      </w:r>
      <w:r w:rsidRPr="00242EB3">
        <w:rPr>
          <w:rFonts w:ascii="Sylfaen" w:eastAsia="Calibri" w:hAnsi="Sylfaen" w:cs="Sylfaen"/>
          <w:i/>
          <w:color w:val="000000"/>
          <w:sz w:val="24"/>
          <w:szCs w:val="24"/>
          <w:shd w:val="clear" w:color="auto" w:fill="FFFFFF"/>
          <w:lang w:val="ka-GE"/>
        </w:rPr>
        <w:t>ალექსანდრე</w:t>
      </w:r>
      <w:r w:rsidRPr="00242EB3">
        <w:rPr>
          <w:rFonts w:ascii="Sylfaen" w:eastAsia="Calibri" w:hAnsi="Sylfaen" w:cs="Times New Roman"/>
          <w:i/>
          <w:color w:val="000000"/>
          <w:sz w:val="24"/>
          <w:szCs w:val="24"/>
          <w:shd w:val="clear" w:color="auto" w:fill="FFFFFF"/>
          <w:lang w:val="ka-GE"/>
        </w:rPr>
        <w:t xml:space="preserve"> </w:t>
      </w:r>
      <w:r w:rsidRPr="00242EB3">
        <w:rPr>
          <w:rFonts w:ascii="Sylfaen" w:eastAsia="Calibri" w:hAnsi="Sylfaen" w:cs="Sylfaen"/>
          <w:i/>
          <w:color w:val="000000"/>
          <w:sz w:val="24"/>
          <w:szCs w:val="24"/>
          <w:shd w:val="clear" w:color="auto" w:fill="FFFFFF"/>
          <w:lang w:val="ka-GE"/>
        </w:rPr>
        <w:t>ძიმისტარიშვილი</w:t>
      </w:r>
      <w:r w:rsidRPr="00242EB3">
        <w:rPr>
          <w:rFonts w:ascii="Sylfaen" w:eastAsia="Calibri" w:hAnsi="Sylfaen" w:cs="Times New Roman"/>
          <w:i/>
          <w:color w:val="000000"/>
          <w:sz w:val="24"/>
          <w:szCs w:val="24"/>
          <w:shd w:val="clear" w:color="auto" w:fill="FFFFFF"/>
          <w:lang w:val="ka-GE"/>
        </w:rPr>
        <w:t xml:space="preserve"> </w:t>
      </w:r>
      <w:r w:rsidRPr="00242EB3">
        <w:rPr>
          <w:rFonts w:ascii="Sylfaen" w:eastAsia="Calibri" w:hAnsi="Sylfaen" w:cs="Sylfaen"/>
          <w:i/>
          <w:color w:val="000000"/>
          <w:sz w:val="24"/>
          <w:szCs w:val="24"/>
          <w:shd w:val="clear" w:color="auto" w:fill="FFFFFF"/>
          <w:lang w:val="ka-GE"/>
        </w:rPr>
        <w:t>საქართველოს</w:t>
      </w:r>
      <w:r w:rsidRPr="00242EB3">
        <w:rPr>
          <w:rFonts w:ascii="Sylfaen" w:eastAsia="Calibri" w:hAnsi="Sylfaen" w:cs="Times New Roman"/>
          <w:i/>
          <w:color w:val="000000"/>
          <w:sz w:val="24"/>
          <w:szCs w:val="24"/>
          <w:shd w:val="clear" w:color="auto" w:fill="FFFFFF"/>
          <w:lang w:val="ka-GE"/>
        </w:rPr>
        <w:t xml:space="preserve"> </w:t>
      </w:r>
      <w:r w:rsidRPr="00242EB3">
        <w:rPr>
          <w:rFonts w:ascii="Sylfaen" w:eastAsia="Calibri" w:hAnsi="Sylfaen" w:cs="Sylfaen"/>
          <w:i/>
          <w:color w:val="000000"/>
          <w:sz w:val="24"/>
          <w:szCs w:val="24"/>
          <w:shd w:val="clear" w:color="auto" w:fill="FFFFFF"/>
          <w:lang w:val="ka-GE"/>
        </w:rPr>
        <w:t>პარლამენტის</w:t>
      </w:r>
      <w:r w:rsidRPr="00242EB3">
        <w:rPr>
          <w:rFonts w:ascii="Sylfaen" w:eastAsia="Calibri" w:hAnsi="Sylfaen" w:cs="Times New Roman"/>
          <w:i/>
          <w:color w:val="000000"/>
          <w:sz w:val="24"/>
          <w:szCs w:val="24"/>
          <w:shd w:val="clear" w:color="auto" w:fill="FFFFFF"/>
          <w:lang w:val="ka-GE"/>
        </w:rPr>
        <w:t xml:space="preserve"> </w:t>
      </w:r>
      <w:r w:rsidRPr="00242EB3">
        <w:rPr>
          <w:rFonts w:ascii="Sylfaen" w:eastAsia="Calibri" w:hAnsi="Sylfaen" w:cs="Sylfaen"/>
          <w:i/>
          <w:color w:val="000000"/>
          <w:sz w:val="24"/>
          <w:szCs w:val="24"/>
          <w:shd w:val="clear" w:color="auto" w:fill="FFFFFF"/>
          <w:lang w:val="ka-GE"/>
        </w:rPr>
        <w:t>წინააღმდეგ</w:t>
      </w:r>
      <w:r w:rsidRPr="00242EB3">
        <w:rPr>
          <w:rFonts w:ascii="Sylfaen" w:eastAsia="Calibri" w:hAnsi="Sylfaen" w:cs="Times New Roman"/>
          <w:i/>
          <w:color w:val="000000"/>
          <w:sz w:val="24"/>
          <w:szCs w:val="24"/>
          <w:shd w:val="clear" w:color="auto" w:fill="FFFFFF"/>
          <w:lang w:val="ka-GE"/>
        </w:rPr>
        <w:t>“</w:t>
      </w:r>
      <w:r w:rsidRPr="00242EB3">
        <w:rPr>
          <w:rFonts w:ascii="Sylfaen" w:eastAsia="Calibri" w:hAnsi="Sylfaen" w:cs="Times New Roman"/>
          <w:color w:val="000000"/>
          <w:sz w:val="24"/>
          <w:szCs w:val="24"/>
          <w:shd w:val="clear" w:color="auto" w:fill="FFFFFF"/>
          <w:lang w:val="ka-GE"/>
        </w:rPr>
        <w:t xml:space="preserve">, II-1). </w:t>
      </w:r>
      <w:r w:rsidRPr="00242EB3">
        <w:rPr>
          <w:rFonts w:ascii="Sylfaen" w:eastAsia="Calibri" w:hAnsi="Sylfaen" w:cs="Sylfaen"/>
          <w:color w:val="000000"/>
          <w:sz w:val="24"/>
          <w:szCs w:val="24"/>
          <w:shd w:val="clear" w:color="auto" w:fill="FFFFFF"/>
          <w:lang w:val="ka-GE"/>
        </w:rPr>
        <w:t>ამავე</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დროს</w:t>
      </w:r>
      <w:r w:rsidRPr="00242EB3">
        <w:rPr>
          <w:rFonts w:ascii="Sylfaen" w:eastAsia="Calibri" w:hAnsi="Sylfaen" w:cs="Times New Roman"/>
          <w:color w:val="000000"/>
          <w:sz w:val="24"/>
          <w:szCs w:val="24"/>
          <w:shd w:val="clear" w:color="auto" w:fill="FFFFFF"/>
          <w:lang w:val="ka-GE"/>
        </w:rPr>
        <w:t>, „</w:t>
      </w:r>
      <w:r w:rsidRPr="00242EB3">
        <w:rPr>
          <w:rFonts w:ascii="Sylfaen" w:eastAsia="Calibri" w:hAnsi="Sylfaen" w:cs="Sylfaen"/>
          <w:color w:val="000000"/>
          <w:sz w:val="24"/>
          <w:szCs w:val="24"/>
          <w:shd w:val="clear" w:color="auto" w:fill="FFFFFF"/>
          <w:lang w:val="ka-GE"/>
        </w:rPr>
        <w:t>კონსტიტუციური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სარჩელის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არსებითად</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განსახილველად</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მიღებისათვის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აუცილებელია</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მასში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გამოკვეთილი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იყოს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აშკარა</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და</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ცხადი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შინაარსობრივი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მიმართება</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სადავო</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ნორმასა</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და</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კონსტიტუციის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იმ</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დებულებებს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შორის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რომლებთან</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დაკავშირებითაც</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მოსარჩელე</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მოითხოვს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სადავო</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ნორმების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არაკონსტიტუციურად</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ცნობას</w:t>
      </w:r>
      <w:r w:rsidRPr="00242EB3">
        <w:rPr>
          <w:rFonts w:ascii="Sylfaen" w:eastAsia="Calibri" w:hAnsi="Sylfaen" w:cs="Times New Roman"/>
          <w:color w:val="000000"/>
          <w:sz w:val="24"/>
          <w:szCs w:val="24"/>
          <w:shd w:val="clear" w:color="auto" w:fill="FFFFFF"/>
          <w:lang w:val="ka-GE"/>
        </w:rPr>
        <w:t>“ (</w:t>
      </w:r>
      <w:r w:rsidRPr="00242EB3">
        <w:rPr>
          <w:rFonts w:ascii="Sylfaen" w:eastAsia="Calibri" w:hAnsi="Sylfaen" w:cs="Sylfaen"/>
          <w:color w:val="000000"/>
          <w:sz w:val="24"/>
          <w:szCs w:val="24"/>
          <w:shd w:val="clear" w:color="auto" w:fill="FFFFFF"/>
          <w:lang w:val="ka-GE"/>
        </w:rPr>
        <w:t>საქართველოს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საკონსტიტუციო</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სასამართლოს</w:t>
      </w:r>
      <w:r w:rsidRPr="00242EB3">
        <w:rPr>
          <w:rFonts w:ascii="Sylfaen" w:eastAsia="Calibri" w:hAnsi="Sylfaen" w:cs="Times New Roman"/>
          <w:color w:val="000000"/>
          <w:sz w:val="24"/>
          <w:szCs w:val="24"/>
          <w:shd w:val="clear" w:color="auto" w:fill="FFFFFF"/>
          <w:lang w:val="ka-GE"/>
        </w:rPr>
        <w:t xml:space="preserve"> 2009 </w:t>
      </w:r>
      <w:r w:rsidRPr="00242EB3">
        <w:rPr>
          <w:rFonts w:ascii="Sylfaen" w:eastAsia="Calibri" w:hAnsi="Sylfaen" w:cs="Sylfaen"/>
          <w:color w:val="000000"/>
          <w:sz w:val="24"/>
          <w:szCs w:val="24"/>
          <w:shd w:val="clear" w:color="auto" w:fill="FFFFFF"/>
          <w:lang w:val="ka-GE"/>
        </w:rPr>
        <w:t>წლის</w:t>
      </w:r>
      <w:r w:rsidRPr="00242EB3">
        <w:rPr>
          <w:rFonts w:ascii="Sylfaen" w:eastAsia="Calibri" w:hAnsi="Sylfaen" w:cs="Times New Roman"/>
          <w:color w:val="000000"/>
          <w:sz w:val="24"/>
          <w:szCs w:val="24"/>
          <w:shd w:val="clear" w:color="auto" w:fill="FFFFFF"/>
          <w:lang w:val="ka-GE"/>
        </w:rPr>
        <w:t xml:space="preserve"> 10 </w:t>
      </w:r>
      <w:r w:rsidRPr="00242EB3">
        <w:rPr>
          <w:rFonts w:ascii="Sylfaen" w:eastAsia="Calibri" w:hAnsi="Sylfaen" w:cs="Sylfaen"/>
          <w:color w:val="000000"/>
          <w:sz w:val="24"/>
          <w:szCs w:val="24"/>
          <w:shd w:val="clear" w:color="auto" w:fill="FFFFFF"/>
          <w:lang w:val="ka-GE"/>
        </w:rPr>
        <w:t>ნოემბრის</w:t>
      </w:r>
      <w:r w:rsidRPr="00242EB3">
        <w:rPr>
          <w:rFonts w:ascii="Sylfaen" w:eastAsia="Calibri" w:hAnsi="Sylfaen" w:cs="Times New Roman"/>
          <w:color w:val="000000"/>
          <w:sz w:val="24"/>
          <w:szCs w:val="24"/>
          <w:shd w:val="clear" w:color="auto" w:fill="FFFFFF"/>
          <w:lang w:val="ka-GE"/>
        </w:rPr>
        <w:t xml:space="preserve"> №1/3/469 </w:t>
      </w:r>
      <w:r w:rsidRPr="00242EB3">
        <w:rPr>
          <w:rFonts w:ascii="Sylfaen" w:eastAsia="Calibri" w:hAnsi="Sylfaen" w:cs="Sylfaen"/>
          <w:color w:val="000000"/>
          <w:sz w:val="24"/>
          <w:szCs w:val="24"/>
          <w:shd w:val="clear" w:color="auto" w:fill="FFFFFF"/>
          <w:lang w:val="ka-GE"/>
        </w:rPr>
        <w:t>განჩინება</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საქმეზე</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Times New Roman"/>
          <w:i/>
          <w:color w:val="000000"/>
          <w:sz w:val="24"/>
          <w:szCs w:val="24"/>
          <w:shd w:val="clear" w:color="auto" w:fill="FFFFFF"/>
          <w:lang w:val="ka-GE"/>
        </w:rPr>
        <w:t>„</w:t>
      </w:r>
      <w:r w:rsidRPr="00242EB3">
        <w:rPr>
          <w:rFonts w:ascii="Sylfaen" w:eastAsia="Calibri" w:hAnsi="Sylfaen" w:cs="Sylfaen"/>
          <w:i/>
          <w:color w:val="000000"/>
          <w:sz w:val="24"/>
          <w:szCs w:val="24"/>
          <w:shd w:val="clear" w:color="auto" w:fill="FFFFFF"/>
          <w:lang w:val="ka-GE"/>
        </w:rPr>
        <w:t>საქართველოს</w:t>
      </w:r>
      <w:r w:rsidRPr="00242EB3">
        <w:rPr>
          <w:rFonts w:ascii="Sylfaen" w:eastAsia="Calibri" w:hAnsi="Sylfaen" w:cs="Times New Roman"/>
          <w:i/>
          <w:color w:val="000000"/>
          <w:sz w:val="24"/>
          <w:szCs w:val="24"/>
          <w:shd w:val="clear" w:color="auto" w:fill="FFFFFF"/>
          <w:lang w:val="ka-GE"/>
        </w:rPr>
        <w:t xml:space="preserve"> </w:t>
      </w:r>
      <w:r w:rsidRPr="00242EB3">
        <w:rPr>
          <w:rFonts w:ascii="Sylfaen" w:eastAsia="Calibri" w:hAnsi="Sylfaen" w:cs="Sylfaen"/>
          <w:i/>
          <w:color w:val="000000"/>
          <w:sz w:val="24"/>
          <w:szCs w:val="24"/>
          <w:shd w:val="clear" w:color="auto" w:fill="FFFFFF"/>
          <w:lang w:val="ka-GE"/>
        </w:rPr>
        <w:t>მოქალაქე</w:t>
      </w:r>
      <w:r w:rsidRPr="00242EB3">
        <w:rPr>
          <w:rFonts w:ascii="Sylfaen" w:eastAsia="Calibri" w:hAnsi="Sylfaen" w:cs="Times New Roman"/>
          <w:i/>
          <w:color w:val="000000"/>
          <w:sz w:val="24"/>
          <w:szCs w:val="24"/>
          <w:shd w:val="clear" w:color="auto" w:fill="FFFFFF"/>
          <w:lang w:val="ka-GE"/>
        </w:rPr>
        <w:t xml:space="preserve"> </w:t>
      </w:r>
      <w:r w:rsidRPr="00242EB3">
        <w:rPr>
          <w:rFonts w:ascii="Sylfaen" w:eastAsia="Calibri" w:hAnsi="Sylfaen" w:cs="Sylfaen"/>
          <w:i/>
          <w:color w:val="000000"/>
          <w:sz w:val="24"/>
          <w:szCs w:val="24"/>
          <w:shd w:val="clear" w:color="auto" w:fill="FFFFFF"/>
          <w:lang w:val="ka-GE"/>
        </w:rPr>
        <w:t>კახაბერ</w:t>
      </w:r>
      <w:r w:rsidRPr="00242EB3">
        <w:rPr>
          <w:rFonts w:ascii="Sylfaen" w:eastAsia="Calibri" w:hAnsi="Sylfaen" w:cs="Times New Roman"/>
          <w:i/>
          <w:color w:val="000000"/>
          <w:sz w:val="24"/>
          <w:szCs w:val="24"/>
          <w:shd w:val="clear" w:color="auto" w:fill="FFFFFF"/>
          <w:lang w:val="ka-GE"/>
        </w:rPr>
        <w:t xml:space="preserve"> </w:t>
      </w:r>
      <w:r w:rsidRPr="00242EB3">
        <w:rPr>
          <w:rFonts w:ascii="Sylfaen" w:eastAsia="Calibri" w:hAnsi="Sylfaen" w:cs="Sylfaen"/>
          <w:i/>
          <w:color w:val="000000"/>
          <w:sz w:val="24"/>
          <w:szCs w:val="24"/>
          <w:shd w:val="clear" w:color="auto" w:fill="FFFFFF"/>
          <w:lang w:val="ka-GE"/>
        </w:rPr>
        <w:t>კობერიძე</w:t>
      </w:r>
      <w:r w:rsidRPr="00242EB3">
        <w:rPr>
          <w:rFonts w:ascii="Sylfaen" w:eastAsia="Calibri" w:hAnsi="Sylfaen" w:cs="Times New Roman"/>
          <w:i/>
          <w:color w:val="000000"/>
          <w:sz w:val="24"/>
          <w:szCs w:val="24"/>
          <w:shd w:val="clear" w:color="auto" w:fill="FFFFFF"/>
          <w:lang w:val="ka-GE"/>
        </w:rPr>
        <w:t xml:space="preserve"> </w:t>
      </w:r>
      <w:r w:rsidRPr="00242EB3">
        <w:rPr>
          <w:rFonts w:ascii="Sylfaen" w:eastAsia="Calibri" w:hAnsi="Sylfaen" w:cs="Sylfaen"/>
          <w:i/>
          <w:color w:val="000000"/>
          <w:sz w:val="24"/>
          <w:szCs w:val="24"/>
          <w:shd w:val="clear" w:color="auto" w:fill="FFFFFF"/>
          <w:lang w:val="ka-GE"/>
        </w:rPr>
        <w:t>საქართველოს</w:t>
      </w:r>
      <w:r w:rsidRPr="00242EB3">
        <w:rPr>
          <w:rFonts w:ascii="Sylfaen" w:eastAsia="Calibri" w:hAnsi="Sylfaen" w:cs="Times New Roman"/>
          <w:i/>
          <w:color w:val="000000"/>
          <w:sz w:val="24"/>
          <w:szCs w:val="24"/>
          <w:shd w:val="clear" w:color="auto" w:fill="FFFFFF"/>
          <w:lang w:val="ka-GE"/>
        </w:rPr>
        <w:t xml:space="preserve"> </w:t>
      </w:r>
      <w:r w:rsidRPr="00242EB3">
        <w:rPr>
          <w:rFonts w:ascii="Sylfaen" w:eastAsia="Calibri" w:hAnsi="Sylfaen" w:cs="Sylfaen"/>
          <w:i/>
          <w:color w:val="000000"/>
          <w:sz w:val="24"/>
          <w:szCs w:val="24"/>
          <w:shd w:val="clear" w:color="auto" w:fill="FFFFFF"/>
          <w:lang w:val="ka-GE"/>
        </w:rPr>
        <w:t>პარლამენტის</w:t>
      </w:r>
      <w:r w:rsidRPr="00242EB3">
        <w:rPr>
          <w:rFonts w:ascii="Sylfaen" w:eastAsia="Calibri" w:hAnsi="Sylfaen" w:cs="Times New Roman"/>
          <w:i/>
          <w:color w:val="000000"/>
          <w:sz w:val="24"/>
          <w:szCs w:val="24"/>
          <w:shd w:val="clear" w:color="auto" w:fill="FFFFFF"/>
          <w:lang w:val="ka-GE"/>
        </w:rPr>
        <w:t xml:space="preserve"> </w:t>
      </w:r>
      <w:r w:rsidRPr="00242EB3">
        <w:rPr>
          <w:rFonts w:ascii="Sylfaen" w:eastAsia="Calibri" w:hAnsi="Sylfaen" w:cs="Sylfaen"/>
          <w:i/>
          <w:color w:val="000000"/>
          <w:sz w:val="24"/>
          <w:szCs w:val="24"/>
          <w:shd w:val="clear" w:color="auto" w:fill="FFFFFF"/>
          <w:lang w:val="ka-GE"/>
        </w:rPr>
        <w:t>წინააღმდეგ</w:t>
      </w:r>
      <w:r w:rsidRPr="00242EB3">
        <w:rPr>
          <w:rFonts w:ascii="Sylfaen" w:eastAsia="Calibri" w:hAnsi="Sylfaen" w:cs="Times New Roman"/>
          <w:i/>
          <w:color w:val="000000"/>
          <w:sz w:val="24"/>
          <w:szCs w:val="24"/>
          <w:shd w:val="clear" w:color="auto" w:fill="FFFFFF"/>
          <w:lang w:val="ka-GE"/>
        </w:rPr>
        <w:t>“</w:t>
      </w:r>
      <w:r w:rsidRPr="00242EB3">
        <w:rPr>
          <w:rFonts w:ascii="Sylfaen" w:eastAsia="Calibri" w:hAnsi="Sylfaen" w:cs="Times New Roman"/>
          <w:color w:val="000000"/>
          <w:sz w:val="24"/>
          <w:szCs w:val="24"/>
          <w:shd w:val="clear" w:color="auto" w:fill="FFFFFF"/>
          <w:lang w:val="ka-GE"/>
        </w:rPr>
        <w:t xml:space="preserve">, II-1). </w:t>
      </w:r>
      <w:r w:rsidRPr="00242EB3">
        <w:rPr>
          <w:rFonts w:ascii="Sylfaen" w:eastAsia="Calibri" w:hAnsi="Sylfaen" w:cs="Sylfaen"/>
          <w:color w:val="000000"/>
          <w:sz w:val="24"/>
          <w:szCs w:val="24"/>
          <w:shd w:val="clear" w:color="auto" w:fill="FFFFFF"/>
          <w:lang w:val="ka-GE"/>
        </w:rPr>
        <w:t>წინააღმდეგ</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შემთხვევაში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კონსტიტუციური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სარჩელი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მიიჩნევა</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დაუსაბუთებლად</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და</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შესაბამისად</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არ</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მიიღება</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არსებითად</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განსახილველად</w:t>
      </w:r>
      <w:r w:rsidRPr="00242EB3">
        <w:rPr>
          <w:rFonts w:ascii="Sylfaen" w:eastAsia="Calibri" w:hAnsi="Sylfaen" w:cs="Times New Roman"/>
          <w:color w:val="000000"/>
          <w:sz w:val="24"/>
          <w:szCs w:val="24"/>
          <w:shd w:val="clear" w:color="auto" w:fill="FFFFFF"/>
          <w:lang w:val="ka-GE"/>
        </w:rPr>
        <w:t>. ამდენად, მოსარჩელის უფლებების სრულყოფილად რეალიზაციისათვის, ისევე როგორც კონსტიტუციური წესრიგის დაცვისათვის, აუცილებელია, ერთი მხრივ იმ მტკიცებულებების მოყვანა, რომელიც წარმოაჩენს კონსტიტუციური სარჩელის საფუძვლიანობას, ხოლო, მეორე მხრივ, იმ ძირითადი უფლების სწორად იდენტიფიცირება, რომლის რეალურ შეზღუდვასაც იწვევს სადავო ნორმა. ამ კუთხით, დიდი მნიშვნელობა ენიჭება მოსარჩელის მიერ სადავო ნორმის შინაარსისა და მისგან მომდინარე შეზღუდვის ზუსტად წარმოჩენას და სადავო ნორმის არაკონსტიტუციურად ცნობის მოთხოვნის კონსტიტუციის რელევანტურ მუხლთან დაყენებას, რათა მოხდეს უფლების შესაძლო შეზღუდვის სწორი, კონსტიტუციით დადგენილი სტანდარტით შეფასება.</w:t>
      </w:r>
    </w:p>
    <w:p w:rsidR="000C4ACE" w:rsidRPr="00242EB3" w:rsidRDefault="000C4ACE" w:rsidP="00456F09">
      <w:pPr>
        <w:spacing w:after="0" w:line="276" w:lineRule="auto"/>
        <w:ind w:firstLine="360"/>
        <w:contextualSpacing/>
        <w:jc w:val="both"/>
        <w:rPr>
          <w:rFonts w:ascii="Sylfaen" w:eastAsia="Calibri" w:hAnsi="Sylfaen" w:cs="Times New Roman"/>
          <w:color w:val="000000"/>
          <w:sz w:val="24"/>
          <w:szCs w:val="24"/>
          <w:shd w:val="clear" w:color="auto" w:fill="FFFFFF"/>
          <w:lang w:val="ka-GE"/>
        </w:rPr>
      </w:pPr>
    </w:p>
    <w:p w:rsidR="004B50FC" w:rsidRPr="007510B0" w:rsidRDefault="007510B0" w:rsidP="007510B0">
      <w:pPr>
        <w:pStyle w:val="Heading2"/>
        <w:ind w:left="360"/>
        <w:rPr>
          <w:rFonts w:ascii="Sylfaen" w:hAnsi="Sylfaen"/>
          <w:b/>
          <w:sz w:val="24"/>
          <w:szCs w:val="24"/>
          <w:lang w:val="ka-GE"/>
        </w:rPr>
      </w:pPr>
      <w:r w:rsidRPr="007510B0">
        <w:rPr>
          <w:rFonts w:ascii="Sylfaen" w:hAnsi="Sylfaen" w:cs="Sylfaen"/>
          <w:b/>
          <w:color w:val="auto"/>
          <w:sz w:val="24"/>
          <w:szCs w:val="24"/>
        </w:rPr>
        <w:t xml:space="preserve">2. </w:t>
      </w:r>
      <w:r w:rsidR="000C4ACE" w:rsidRPr="007510B0">
        <w:rPr>
          <w:rFonts w:ascii="Sylfaen" w:hAnsi="Sylfaen" w:cs="Sylfaen"/>
          <w:b/>
          <w:color w:val="auto"/>
          <w:sz w:val="24"/>
          <w:szCs w:val="24"/>
          <w:lang w:val="ka-GE"/>
        </w:rPr>
        <w:t>სადავო</w:t>
      </w:r>
      <w:r w:rsidR="000C4ACE" w:rsidRPr="007510B0">
        <w:rPr>
          <w:rFonts w:ascii="Sylfaen" w:hAnsi="Sylfaen"/>
          <w:b/>
          <w:color w:val="auto"/>
          <w:sz w:val="24"/>
          <w:szCs w:val="24"/>
          <w:lang w:val="ka-GE"/>
        </w:rPr>
        <w:t xml:space="preserve"> </w:t>
      </w:r>
      <w:r w:rsidR="000C4ACE" w:rsidRPr="007510B0">
        <w:rPr>
          <w:rFonts w:ascii="Sylfaen" w:hAnsi="Sylfaen" w:cs="Sylfaen"/>
          <w:b/>
          <w:color w:val="auto"/>
          <w:sz w:val="24"/>
          <w:szCs w:val="24"/>
          <w:lang w:val="ka-GE"/>
        </w:rPr>
        <w:t>ნორმის</w:t>
      </w:r>
      <w:r w:rsidR="000C4ACE" w:rsidRPr="007510B0">
        <w:rPr>
          <w:rFonts w:ascii="Sylfaen" w:hAnsi="Sylfaen"/>
          <w:b/>
          <w:color w:val="auto"/>
          <w:sz w:val="24"/>
          <w:szCs w:val="24"/>
          <w:lang w:val="ka-GE"/>
        </w:rPr>
        <w:t xml:space="preserve"> </w:t>
      </w:r>
      <w:r w:rsidR="000C4ACE" w:rsidRPr="007510B0">
        <w:rPr>
          <w:rFonts w:ascii="Sylfaen" w:hAnsi="Sylfaen" w:cs="Sylfaen"/>
          <w:b/>
          <w:color w:val="auto"/>
          <w:sz w:val="24"/>
          <w:szCs w:val="24"/>
          <w:lang w:val="ka-GE"/>
        </w:rPr>
        <w:t>საქართველოს</w:t>
      </w:r>
      <w:r w:rsidR="000C4ACE" w:rsidRPr="007510B0">
        <w:rPr>
          <w:rFonts w:ascii="Sylfaen" w:hAnsi="Sylfaen"/>
          <w:b/>
          <w:color w:val="auto"/>
          <w:sz w:val="24"/>
          <w:szCs w:val="24"/>
          <w:lang w:val="ka-GE"/>
        </w:rPr>
        <w:t xml:space="preserve"> </w:t>
      </w:r>
      <w:r w:rsidR="000C4ACE" w:rsidRPr="007510B0">
        <w:rPr>
          <w:rFonts w:ascii="Sylfaen" w:hAnsi="Sylfaen" w:cs="Sylfaen"/>
          <w:b/>
          <w:color w:val="auto"/>
          <w:sz w:val="24"/>
          <w:szCs w:val="24"/>
          <w:lang w:val="ka-GE"/>
        </w:rPr>
        <w:t>კონსტიტუციის</w:t>
      </w:r>
      <w:r w:rsidR="000C4ACE" w:rsidRPr="007510B0">
        <w:rPr>
          <w:rFonts w:ascii="Sylfaen" w:hAnsi="Sylfaen"/>
          <w:b/>
          <w:color w:val="auto"/>
          <w:sz w:val="24"/>
          <w:szCs w:val="24"/>
          <w:lang w:val="ka-GE"/>
        </w:rPr>
        <w:t xml:space="preserve"> </w:t>
      </w:r>
      <w:r w:rsidR="000C4ACE" w:rsidRPr="007510B0">
        <w:rPr>
          <w:rFonts w:ascii="Sylfaen" w:hAnsi="Sylfaen" w:cs="Sylfaen"/>
          <w:b/>
          <w:color w:val="auto"/>
          <w:sz w:val="24"/>
          <w:szCs w:val="24"/>
          <w:lang w:val="ka-GE"/>
        </w:rPr>
        <w:t>მე</w:t>
      </w:r>
      <w:r w:rsidR="000C4ACE" w:rsidRPr="007510B0">
        <w:rPr>
          <w:rFonts w:ascii="Sylfaen" w:hAnsi="Sylfaen"/>
          <w:b/>
          <w:color w:val="auto"/>
          <w:sz w:val="24"/>
          <w:szCs w:val="24"/>
          <w:lang w:val="ka-GE"/>
        </w:rPr>
        <w:t xml:space="preserve">-12 </w:t>
      </w:r>
      <w:r w:rsidR="000C4ACE" w:rsidRPr="007510B0">
        <w:rPr>
          <w:rFonts w:ascii="Sylfaen" w:hAnsi="Sylfaen" w:cs="Sylfaen"/>
          <w:b/>
          <w:color w:val="auto"/>
          <w:sz w:val="24"/>
          <w:szCs w:val="24"/>
          <w:lang w:val="ka-GE"/>
        </w:rPr>
        <w:t>მუხლთან</w:t>
      </w:r>
      <w:r w:rsidR="000C4ACE" w:rsidRPr="007510B0">
        <w:rPr>
          <w:rFonts w:ascii="Sylfaen" w:hAnsi="Sylfaen"/>
          <w:b/>
          <w:color w:val="auto"/>
          <w:sz w:val="24"/>
          <w:szCs w:val="24"/>
          <w:lang w:val="ka-GE"/>
        </w:rPr>
        <w:t xml:space="preserve"> </w:t>
      </w:r>
      <w:r w:rsidR="000C4ACE" w:rsidRPr="007510B0">
        <w:rPr>
          <w:rFonts w:ascii="Sylfaen" w:hAnsi="Sylfaen" w:cs="Sylfaen"/>
          <w:b/>
          <w:color w:val="auto"/>
          <w:sz w:val="24"/>
          <w:szCs w:val="24"/>
          <w:lang w:val="ka-GE"/>
        </w:rPr>
        <w:t>მიმართება</w:t>
      </w:r>
    </w:p>
    <w:p w:rsidR="0018412C" w:rsidRPr="007510B0" w:rsidRDefault="0018412C" w:rsidP="00456F09">
      <w:pPr>
        <w:spacing w:line="276" w:lineRule="auto"/>
        <w:rPr>
          <w:rFonts w:ascii="Sylfaen" w:hAnsi="Sylfaen"/>
          <w:lang w:val="ka-GE"/>
        </w:rPr>
      </w:pPr>
    </w:p>
    <w:p w:rsidR="00EF70D6" w:rsidRPr="00242EB3" w:rsidRDefault="00EF70D6" w:rsidP="00456F09">
      <w:pPr>
        <w:numPr>
          <w:ilvl w:val="0"/>
          <w:numId w:val="2"/>
        </w:numPr>
        <w:spacing w:after="0" w:line="276" w:lineRule="auto"/>
        <w:ind w:left="0" w:firstLine="360"/>
        <w:contextualSpacing/>
        <w:jc w:val="both"/>
        <w:rPr>
          <w:rFonts w:ascii="Sylfaen" w:eastAsia="Calibri" w:hAnsi="Sylfaen" w:cs="Times New Roman"/>
          <w:sz w:val="24"/>
          <w:szCs w:val="24"/>
          <w:lang w:val="ka-GE"/>
        </w:rPr>
      </w:pPr>
      <w:r w:rsidRPr="00242EB3">
        <w:rPr>
          <w:rFonts w:ascii="Sylfaen" w:eastAsia="Calibri" w:hAnsi="Sylfaen" w:cs="Times New Roman"/>
          <w:color w:val="000000"/>
          <w:sz w:val="24"/>
          <w:szCs w:val="24"/>
          <w:shd w:val="clear" w:color="auto" w:fill="FFFFFF"/>
          <w:lang w:val="ka-GE"/>
        </w:rPr>
        <w:t xml:space="preserve">№1727 კონსტიტუციური სარჩელის ფარგლებში, კონსტიტუციური სარჩელის ავტორები ითხოვენ სადავო ნორმით დადგენილი წესის არაკონსტიტუციურად ცნობას, საქართველოს კონსტიტუციის მე-12 მუხლთან მიმართებით. მოსარჩელეები აღნიშნავენ, რომ </w:t>
      </w:r>
      <w:r w:rsidRPr="00242EB3">
        <w:rPr>
          <w:rFonts w:ascii="Sylfaen" w:eastAsia="Calibri" w:hAnsi="Sylfaen" w:cs="Times New Roman"/>
          <w:sz w:val="24"/>
          <w:szCs w:val="24"/>
          <w:lang w:val="ka-GE"/>
        </w:rPr>
        <w:t xml:space="preserve">ქონებრივ უფლებათა კოლექტიური </w:t>
      </w:r>
      <w:r w:rsidRPr="00242EB3">
        <w:rPr>
          <w:rFonts w:ascii="Sylfaen" w:eastAsia="Calibri" w:hAnsi="Sylfaen" w:cs="Times New Roman"/>
          <w:sz w:val="24"/>
          <w:szCs w:val="24"/>
          <w:lang w:val="ka-GE"/>
        </w:rPr>
        <w:lastRenderedPageBreak/>
        <w:t xml:space="preserve">მართვის ორგანიზაციაში </w:t>
      </w:r>
      <w:proofErr w:type="spellStart"/>
      <w:r w:rsidRPr="00242EB3">
        <w:rPr>
          <w:rFonts w:ascii="Sylfaen" w:eastAsia="Calibri" w:hAnsi="Sylfaen" w:cs="Times New Roman"/>
          <w:sz w:val="24"/>
          <w:szCs w:val="24"/>
          <w:lang w:val="ka-GE"/>
        </w:rPr>
        <w:t>უფლებამფლობელთა</w:t>
      </w:r>
      <w:proofErr w:type="spellEnd"/>
      <w:r w:rsidRPr="00242EB3">
        <w:rPr>
          <w:rFonts w:ascii="Sylfaen" w:eastAsia="Calibri" w:hAnsi="Sylfaen" w:cs="Times New Roman"/>
          <w:sz w:val="24"/>
          <w:szCs w:val="24"/>
          <w:lang w:val="ka-GE"/>
        </w:rPr>
        <w:t xml:space="preserve"> გაწევრიანება, სწორედაც რომ პიროვნების თავისუფალი განვითარების უფლების რეალიზების ერთ-ერთი ფორმაა, გასაჩივრებული ნორმა კი მათ ართმევს შესაძლებლობას შექმნან და გაწევრიანდნენ ალტერნატიულ ორგანიზაციაში და მათ მიერ დაფუძნებული ორგანიზაციის მეშვეობით ეფექტიანად დაიცვან მათი ინტელექტუალური საკუთრებიდან წარმომდგარი ქონებრივი უფლებები.</w:t>
      </w:r>
    </w:p>
    <w:p w:rsidR="00EF70D6" w:rsidRPr="00242EB3" w:rsidRDefault="00EF70D6" w:rsidP="00456F09">
      <w:pPr>
        <w:numPr>
          <w:ilvl w:val="0"/>
          <w:numId w:val="2"/>
        </w:numPr>
        <w:spacing w:after="0" w:line="276" w:lineRule="auto"/>
        <w:ind w:left="0" w:firstLine="360"/>
        <w:contextualSpacing/>
        <w:jc w:val="both"/>
        <w:rPr>
          <w:rFonts w:ascii="Sylfaen" w:eastAsia="Calibri" w:hAnsi="Sylfaen" w:cs="Times New Roman"/>
          <w:sz w:val="24"/>
          <w:szCs w:val="24"/>
          <w:lang w:val="ka-GE"/>
        </w:rPr>
      </w:pPr>
      <w:r w:rsidRPr="00242EB3">
        <w:rPr>
          <w:rFonts w:ascii="Sylfaen" w:eastAsia="Calibri" w:hAnsi="Sylfaen" w:cs="Sylfaen"/>
          <w:color w:val="000000"/>
          <w:sz w:val="24"/>
          <w:szCs w:val="24"/>
          <w:shd w:val="clear" w:color="auto" w:fill="FFFFFF"/>
          <w:lang w:val="ka-GE"/>
        </w:rPr>
        <w:t>საქართველოს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საკონსტიტუციო</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სასამართლოს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განმარტებით</w:t>
      </w:r>
      <w:r w:rsidRPr="00242EB3">
        <w:rPr>
          <w:rFonts w:ascii="Sylfaen" w:eastAsia="Calibri" w:hAnsi="Sylfaen" w:cs="Times New Roman"/>
          <w:color w:val="000000"/>
          <w:sz w:val="24"/>
          <w:szCs w:val="24"/>
          <w:shd w:val="clear" w:color="auto" w:fill="FFFFFF"/>
          <w:lang w:val="ka-GE"/>
        </w:rPr>
        <w:t>, „</w:t>
      </w:r>
      <w:r w:rsidRPr="00242EB3">
        <w:rPr>
          <w:rFonts w:ascii="Sylfaen" w:eastAsia="Calibri" w:hAnsi="Sylfaen" w:cs="Sylfaen"/>
          <w:color w:val="000000"/>
          <w:sz w:val="24"/>
          <w:szCs w:val="24"/>
          <w:shd w:val="clear" w:color="auto" w:fill="FFFFFF"/>
          <w:lang w:val="ka-GE"/>
        </w:rPr>
        <w:t>მიუხედავად</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საქართველოს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კონსტიტუციის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მეორე</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თავში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განმტკიცებულ</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ზოგიერთ</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უფლებასა</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და</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თავისუფლებას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შორის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არსებული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შინაარსობრივი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ურთიერთკავშირისა</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ხსენებული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კონსტიტუციური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ნორმების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დაცულ</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სფეროებში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ჩარევის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დადგენა</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საჭიროებს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ცალკეულ</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ინდივიდუალურ</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შეფასებას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კონკრეტული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უფლებისა</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თუ</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თავისუფლების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კონტექსტში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საქართველოს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კონსტიტუციის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სულისკვეთება</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მოითხოვს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რომ</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თითოეული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უფლების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დაცული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სფერო</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შესაბამის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კონსტიტუციურ</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დებულებებში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იქნეს</w:t>
      </w:r>
      <w:r w:rsidRPr="00242EB3">
        <w:rPr>
          <w:rFonts w:ascii="Sylfaen" w:eastAsia="Calibri" w:hAnsi="Sylfaen" w:cs="Times New Roman"/>
          <w:color w:val="000000"/>
          <w:sz w:val="24"/>
          <w:szCs w:val="24"/>
          <w:shd w:val="clear" w:color="auto" w:fill="FFFFFF"/>
          <w:lang w:val="ka-GE"/>
        </w:rPr>
        <w:t xml:space="preserve"> </w:t>
      </w:r>
      <w:proofErr w:type="spellStart"/>
      <w:r w:rsidRPr="00242EB3">
        <w:rPr>
          <w:rFonts w:ascii="Sylfaen" w:eastAsia="Calibri" w:hAnsi="Sylfaen" w:cs="Sylfaen"/>
          <w:color w:val="000000"/>
          <w:sz w:val="24"/>
          <w:szCs w:val="24"/>
          <w:shd w:val="clear" w:color="auto" w:fill="FFFFFF"/>
          <w:lang w:val="ka-GE"/>
        </w:rPr>
        <w:t>ამოკითხული</w:t>
      </w:r>
      <w:proofErr w:type="spellEnd"/>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კონსტიტუციის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განმარტების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პროცესში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საკონსტიტუციო</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სასამართლომ</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უნდა</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უზრუნველყოს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კონსტიტუციით</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დადგენილი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წესრიგის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დაცვა</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კონსტიტუციის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დებულებების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გააზრება</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მათი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მიზნებისა</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და</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ღირებულებების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შესაბამისად</w:t>
      </w:r>
      <w:r w:rsidRPr="00242EB3">
        <w:rPr>
          <w:rFonts w:ascii="Sylfaen" w:eastAsia="Calibri" w:hAnsi="Sylfaen" w:cs="Times New Roman"/>
          <w:color w:val="000000"/>
          <w:sz w:val="24"/>
          <w:szCs w:val="24"/>
          <w:shd w:val="clear" w:color="auto" w:fill="FFFFFF"/>
          <w:lang w:val="ka-GE"/>
        </w:rPr>
        <w:t>“ (</w:t>
      </w:r>
      <w:r w:rsidRPr="00242EB3">
        <w:rPr>
          <w:rFonts w:ascii="Sylfaen" w:eastAsia="Calibri" w:hAnsi="Sylfaen" w:cs="Sylfaen"/>
          <w:color w:val="000000"/>
          <w:sz w:val="24"/>
          <w:szCs w:val="24"/>
          <w:shd w:val="clear" w:color="auto" w:fill="FFFFFF"/>
          <w:lang w:val="ka-GE"/>
        </w:rPr>
        <w:t>საქართველოს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საკონსტიტუციო</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სასამართლოს</w:t>
      </w:r>
      <w:r w:rsidRPr="00242EB3">
        <w:rPr>
          <w:rFonts w:ascii="Sylfaen" w:eastAsia="Calibri" w:hAnsi="Sylfaen" w:cs="Times New Roman"/>
          <w:color w:val="000000"/>
          <w:sz w:val="24"/>
          <w:szCs w:val="24"/>
          <w:shd w:val="clear" w:color="auto" w:fill="FFFFFF"/>
          <w:lang w:val="ka-GE"/>
        </w:rPr>
        <w:t xml:space="preserve"> 2017 </w:t>
      </w:r>
      <w:r w:rsidRPr="00242EB3">
        <w:rPr>
          <w:rFonts w:ascii="Sylfaen" w:eastAsia="Calibri" w:hAnsi="Sylfaen" w:cs="Sylfaen"/>
          <w:color w:val="000000"/>
          <w:sz w:val="24"/>
          <w:szCs w:val="24"/>
          <w:shd w:val="clear" w:color="auto" w:fill="FFFFFF"/>
          <w:lang w:val="ka-GE"/>
        </w:rPr>
        <w:t>წლის</w:t>
      </w:r>
      <w:r w:rsidRPr="00242EB3">
        <w:rPr>
          <w:rFonts w:ascii="Sylfaen" w:eastAsia="Calibri" w:hAnsi="Sylfaen" w:cs="Times New Roman"/>
          <w:color w:val="000000"/>
          <w:sz w:val="24"/>
          <w:szCs w:val="24"/>
          <w:shd w:val="clear" w:color="auto" w:fill="FFFFFF"/>
          <w:lang w:val="ka-GE"/>
        </w:rPr>
        <w:t xml:space="preserve"> 28 </w:t>
      </w:r>
      <w:r w:rsidRPr="00242EB3">
        <w:rPr>
          <w:rFonts w:ascii="Sylfaen" w:eastAsia="Calibri" w:hAnsi="Sylfaen" w:cs="Sylfaen"/>
          <w:color w:val="000000"/>
          <w:sz w:val="24"/>
          <w:szCs w:val="24"/>
          <w:shd w:val="clear" w:color="auto" w:fill="FFFFFF"/>
          <w:lang w:val="ka-GE"/>
        </w:rPr>
        <w:t>დეკემბრის</w:t>
      </w:r>
      <w:r w:rsidRPr="00242EB3">
        <w:rPr>
          <w:rFonts w:ascii="Sylfaen" w:eastAsia="Calibri" w:hAnsi="Sylfaen" w:cs="Times New Roman"/>
          <w:color w:val="000000"/>
          <w:sz w:val="24"/>
          <w:szCs w:val="24"/>
          <w:shd w:val="clear" w:color="auto" w:fill="FFFFFF"/>
          <w:lang w:val="ka-GE"/>
        </w:rPr>
        <w:t xml:space="preserve"> №2/7/667 </w:t>
      </w:r>
      <w:r w:rsidRPr="00242EB3">
        <w:rPr>
          <w:rFonts w:ascii="Sylfaen" w:eastAsia="Calibri" w:hAnsi="Sylfaen" w:cs="Sylfaen"/>
          <w:color w:val="000000"/>
          <w:sz w:val="24"/>
          <w:szCs w:val="24"/>
          <w:shd w:val="clear" w:color="auto" w:fill="FFFFFF"/>
          <w:lang w:val="ka-GE"/>
        </w:rPr>
        <w:t>გადაწყვეტილება</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საქმეზე</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Times New Roman"/>
          <w:i/>
          <w:color w:val="000000"/>
          <w:sz w:val="24"/>
          <w:szCs w:val="24"/>
          <w:shd w:val="clear" w:color="auto" w:fill="FFFFFF"/>
          <w:lang w:val="ka-GE"/>
        </w:rPr>
        <w:t>„</w:t>
      </w:r>
      <w:r w:rsidRPr="00242EB3">
        <w:rPr>
          <w:rFonts w:ascii="Sylfaen" w:eastAsia="Calibri" w:hAnsi="Sylfaen" w:cs="Sylfaen"/>
          <w:i/>
          <w:color w:val="000000"/>
          <w:sz w:val="24"/>
          <w:szCs w:val="24"/>
          <w:shd w:val="clear" w:color="auto" w:fill="FFFFFF"/>
          <w:lang w:val="ka-GE"/>
        </w:rPr>
        <w:t>სს</w:t>
      </w:r>
      <w:r w:rsidRPr="00242EB3">
        <w:rPr>
          <w:rFonts w:ascii="Sylfaen" w:eastAsia="Calibri" w:hAnsi="Sylfaen" w:cs="Times New Roman"/>
          <w:i/>
          <w:color w:val="000000"/>
          <w:sz w:val="24"/>
          <w:szCs w:val="24"/>
          <w:shd w:val="clear" w:color="auto" w:fill="FFFFFF"/>
          <w:lang w:val="ka-GE"/>
        </w:rPr>
        <w:t xml:space="preserve"> „</w:t>
      </w:r>
      <w:proofErr w:type="spellStart"/>
      <w:r w:rsidRPr="00242EB3">
        <w:rPr>
          <w:rFonts w:ascii="Sylfaen" w:eastAsia="Calibri" w:hAnsi="Sylfaen" w:cs="Sylfaen"/>
          <w:i/>
          <w:color w:val="000000"/>
          <w:sz w:val="24"/>
          <w:szCs w:val="24"/>
          <w:shd w:val="clear" w:color="auto" w:fill="FFFFFF"/>
          <w:lang w:val="ka-GE"/>
        </w:rPr>
        <w:t>ტელენეტი</w:t>
      </w:r>
      <w:proofErr w:type="spellEnd"/>
      <w:r w:rsidRPr="00242EB3">
        <w:rPr>
          <w:rFonts w:ascii="Sylfaen" w:eastAsia="Calibri" w:hAnsi="Sylfaen" w:cs="Times New Roman"/>
          <w:i/>
          <w:color w:val="000000"/>
          <w:sz w:val="24"/>
          <w:szCs w:val="24"/>
          <w:shd w:val="clear" w:color="auto" w:fill="FFFFFF"/>
          <w:lang w:val="ka-GE"/>
        </w:rPr>
        <w:t xml:space="preserve">“ </w:t>
      </w:r>
      <w:r w:rsidRPr="00242EB3">
        <w:rPr>
          <w:rFonts w:ascii="Sylfaen" w:eastAsia="Calibri" w:hAnsi="Sylfaen" w:cs="Sylfaen"/>
          <w:i/>
          <w:color w:val="000000"/>
          <w:sz w:val="24"/>
          <w:szCs w:val="24"/>
          <w:shd w:val="clear" w:color="auto" w:fill="FFFFFF"/>
          <w:lang w:val="ka-GE"/>
        </w:rPr>
        <w:t>საქართველოს</w:t>
      </w:r>
      <w:r w:rsidRPr="00242EB3">
        <w:rPr>
          <w:rFonts w:ascii="Sylfaen" w:eastAsia="Calibri" w:hAnsi="Sylfaen" w:cs="Times New Roman"/>
          <w:i/>
          <w:color w:val="000000"/>
          <w:sz w:val="24"/>
          <w:szCs w:val="24"/>
          <w:shd w:val="clear" w:color="auto" w:fill="FFFFFF"/>
          <w:lang w:val="ka-GE"/>
        </w:rPr>
        <w:t xml:space="preserve"> </w:t>
      </w:r>
      <w:r w:rsidRPr="00242EB3">
        <w:rPr>
          <w:rFonts w:ascii="Sylfaen" w:eastAsia="Calibri" w:hAnsi="Sylfaen" w:cs="Sylfaen"/>
          <w:i/>
          <w:color w:val="000000"/>
          <w:sz w:val="24"/>
          <w:szCs w:val="24"/>
          <w:shd w:val="clear" w:color="auto" w:fill="FFFFFF"/>
          <w:lang w:val="ka-GE"/>
        </w:rPr>
        <w:t>პარლამენტის</w:t>
      </w:r>
      <w:r w:rsidRPr="00242EB3">
        <w:rPr>
          <w:rFonts w:ascii="Sylfaen" w:eastAsia="Calibri" w:hAnsi="Sylfaen" w:cs="Times New Roman"/>
          <w:i/>
          <w:color w:val="000000"/>
          <w:sz w:val="24"/>
          <w:szCs w:val="24"/>
          <w:shd w:val="clear" w:color="auto" w:fill="FFFFFF"/>
          <w:lang w:val="ka-GE"/>
        </w:rPr>
        <w:t xml:space="preserve"> </w:t>
      </w:r>
      <w:r w:rsidRPr="00242EB3">
        <w:rPr>
          <w:rFonts w:ascii="Sylfaen" w:eastAsia="Calibri" w:hAnsi="Sylfaen" w:cs="Sylfaen"/>
          <w:i/>
          <w:color w:val="000000"/>
          <w:sz w:val="24"/>
          <w:szCs w:val="24"/>
          <w:shd w:val="clear" w:color="auto" w:fill="FFFFFF"/>
          <w:lang w:val="ka-GE"/>
        </w:rPr>
        <w:t>წინააღმდეგ</w:t>
      </w:r>
      <w:r w:rsidRPr="00242EB3">
        <w:rPr>
          <w:rFonts w:ascii="Sylfaen" w:eastAsia="Calibri" w:hAnsi="Sylfaen" w:cs="Times New Roman"/>
          <w:i/>
          <w:color w:val="000000"/>
          <w:sz w:val="24"/>
          <w:szCs w:val="24"/>
          <w:shd w:val="clear" w:color="auto" w:fill="FFFFFF"/>
          <w:lang w:val="ka-GE"/>
        </w:rPr>
        <w:t>“</w:t>
      </w:r>
      <w:r w:rsidRPr="00242EB3">
        <w:rPr>
          <w:rFonts w:ascii="Sylfaen" w:eastAsia="Calibri" w:hAnsi="Sylfaen" w:cs="Times New Roman"/>
          <w:color w:val="000000"/>
          <w:sz w:val="24"/>
          <w:szCs w:val="24"/>
          <w:shd w:val="clear" w:color="auto" w:fill="FFFFFF"/>
          <w:lang w:val="ka-GE"/>
        </w:rPr>
        <w:t>, II-62).</w:t>
      </w:r>
    </w:p>
    <w:p w:rsidR="002D59CF" w:rsidRPr="00242EB3" w:rsidRDefault="00EF70D6" w:rsidP="00456F09">
      <w:pPr>
        <w:numPr>
          <w:ilvl w:val="0"/>
          <w:numId w:val="2"/>
        </w:numPr>
        <w:spacing w:after="0" w:line="276" w:lineRule="auto"/>
        <w:ind w:left="0" w:firstLine="360"/>
        <w:contextualSpacing/>
        <w:jc w:val="both"/>
        <w:rPr>
          <w:rFonts w:ascii="Sylfaen" w:eastAsia="Calibri" w:hAnsi="Sylfaen" w:cs="Times New Roman"/>
          <w:sz w:val="24"/>
          <w:szCs w:val="24"/>
          <w:lang w:val="ka-GE"/>
        </w:rPr>
      </w:pPr>
      <w:r w:rsidRPr="00242EB3">
        <w:rPr>
          <w:rFonts w:ascii="Sylfaen" w:eastAsia="Calibri" w:hAnsi="Sylfaen" w:cs="Sylfaen"/>
          <w:color w:val="000000"/>
          <w:sz w:val="24"/>
          <w:szCs w:val="24"/>
          <w:shd w:val="clear" w:color="auto" w:fill="FFFFFF"/>
          <w:lang w:val="ka-GE"/>
        </w:rPr>
        <w:t>საქართველოს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კონსტიტუციის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მე</w:t>
      </w:r>
      <w:r w:rsidRPr="00242EB3">
        <w:rPr>
          <w:rFonts w:ascii="Sylfaen" w:eastAsia="Calibri" w:hAnsi="Sylfaen" w:cs="Times New Roman"/>
          <w:color w:val="000000"/>
          <w:sz w:val="24"/>
          <w:szCs w:val="24"/>
          <w:shd w:val="clear" w:color="auto" w:fill="FFFFFF"/>
          <w:lang w:val="ka-GE"/>
        </w:rPr>
        <w:t xml:space="preserve">-12 </w:t>
      </w:r>
      <w:r w:rsidRPr="00242EB3">
        <w:rPr>
          <w:rFonts w:ascii="Sylfaen" w:eastAsia="Calibri" w:hAnsi="Sylfaen" w:cs="Sylfaen"/>
          <w:color w:val="000000"/>
          <w:sz w:val="24"/>
          <w:szCs w:val="24"/>
          <w:shd w:val="clear" w:color="auto" w:fill="FFFFFF"/>
          <w:lang w:val="ka-GE"/>
        </w:rPr>
        <w:t>მუხლის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თანახმად</w:t>
      </w:r>
      <w:r w:rsidRPr="00242EB3">
        <w:rPr>
          <w:rFonts w:ascii="Sylfaen" w:eastAsia="Calibri" w:hAnsi="Sylfaen" w:cs="Times New Roman"/>
          <w:color w:val="000000"/>
          <w:sz w:val="24"/>
          <w:szCs w:val="24"/>
          <w:shd w:val="clear" w:color="auto" w:fill="FFFFFF"/>
          <w:lang w:val="ka-GE"/>
        </w:rPr>
        <w:t>, „</w:t>
      </w:r>
      <w:r w:rsidRPr="00242EB3">
        <w:rPr>
          <w:rFonts w:ascii="Sylfaen" w:eastAsia="Calibri" w:hAnsi="Sylfaen" w:cs="Sylfaen"/>
          <w:color w:val="000000"/>
          <w:sz w:val="24"/>
          <w:szCs w:val="24"/>
          <w:shd w:val="clear" w:color="auto" w:fill="FFFFFF"/>
          <w:lang w:val="ka-GE"/>
        </w:rPr>
        <w:t>ყველას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აქვს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საკუთარი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პიროვნების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თავისუფალი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განვითარების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უფლება</w:t>
      </w:r>
      <w:r w:rsidRPr="00242EB3">
        <w:rPr>
          <w:rFonts w:ascii="Sylfaen" w:eastAsia="Calibri" w:hAnsi="Sylfaen" w:cs="Times New Roman"/>
          <w:color w:val="000000"/>
          <w:sz w:val="24"/>
          <w:szCs w:val="24"/>
          <w:shd w:val="clear" w:color="auto" w:fill="FFFFFF"/>
          <w:lang w:val="ka-GE"/>
        </w:rPr>
        <w:t>“. „</w:t>
      </w:r>
      <w:r w:rsidRPr="00242EB3">
        <w:rPr>
          <w:rFonts w:ascii="Sylfaen" w:eastAsia="Calibri" w:hAnsi="Sylfaen" w:cs="Sylfaen"/>
          <w:color w:val="000000"/>
          <w:sz w:val="24"/>
          <w:szCs w:val="24"/>
          <w:shd w:val="clear" w:color="auto" w:fill="FFFFFF"/>
          <w:lang w:val="ka-GE"/>
        </w:rPr>
        <w:t>პიროვნების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თავისუფალი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განვითარების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უფლება</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თავისი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არსით</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წარმოადგენს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ადამიანის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უფლებათა</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და</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თავისუფლებათა</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განხორციელების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ფუნდამენტურ</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გარანტიას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რომელიც</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იცავს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ადამიანის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მიერ</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საკუთარი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ცხოვრების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საკუთარივე</w:t>
      </w:r>
      <w:r w:rsidRPr="00242EB3">
        <w:rPr>
          <w:rFonts w:ascii="Sylfaen" w:eastAsia="Calibri" w:hAnsi="Sylfaen" w:cs="Times New Roman"/>
          <w:color w:val="000000"/>
          <w:sz w:val="24"/>
          <w:szCs w:val="24"/>
          <w:shd w:val="clear" w:color="auto" w:fill="FFFFFF"/>
          <w:lang w:val="ka-GE"/>
        </w:rPr>
        <w:t xml:space="preserve"> </w:t>
      </w:r>
      <w:proofErr w:type="spellStart"/>
      <w:r w:rsidRPr="00242EB3">
        <w:rPr>
          <w:rFonts w:ascii="Sylfaen" w:eastAsia="Calibri" w:hAnsi="Sylfaen" w:cs="Sylfaen"/>
          <w:color w:val="000000"/>
          <w:sz w:val="24"/>
          <w:szCs w:val="24"/>
          <w:shd w:val="clear" w:color="auto" w:fill="FFFFFF"/>
          <w:lang w:val="ka-GE"/>
        </w:rPr>
        <w:t>შეხედულებისამებრ</w:t>
      </w:r>
      <w:proofErr w:type="spellEnd"/>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წარმართვის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თავისუფლებას</w:t>
      </w:r>
      <w:r w:rsidRPr="00242EB3">
        <w:rPr>
          <w:rFonts w:ascii="Sylfaen" w:eastAsia="Calibri" w:hAnsi="Sylfaen" w:cs="Times New Roman"/>
          <w:color w:val="000000"/>
          <w:sz w:val="24"/>
          <w:szCs w:val="24"/>
          <w:shd w:val="clear" w:color="auto" w:fill="FFFFFF"/>
          <w:lang w:val="ka-GE"/>
        </w:rPr>
        <w:t>“ (</w:t>
      </w:r>
      <w:r w:rsidRPr="00242EB3">
        <w:rPr>
          <w:rFonts w:ascii="Sylfaen" w:eastAsia="Calibri" w:hAnsi="Sylfaen" w:cs="Sylfaen"/>
          <w:color w:val="000000"/>
          <w:sz w:val="24"/>
          <w:szCs w:val="24"/>
          <w:shd w:val="clear" w:color="auto" w:fill="FFFFFF"/>
          <w:lang w:val="ka-GE"/>
        </w:rPr>
        <w:t>საქართველოს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საკონსტიტუციო</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სასამართლოს</w:t>
      </w:r>
      <w:r w:rsidRPr="00242EB3">
        <w:rPr>
          <w:rFonts w:ascii="Sylfaen" w:eastAsia="Calibri" w:hAnsi="Sylfaen" w:cs="Times New Roman"/>
          <w:color w:val="000000"/>
          <w:sz w:val="24"/>
          <w:szCs w:val="24"/>
          <w:shd w:val="clear" w:color="auto" w:fill="FFFFFF"/>
          <w:lang w:val="ka-GE"/>
        </w:rPr>
        <w:t xml:space="preserve"> 2020 </w:t>
      </w:r>
      <w:r w:rsidRPr="00242EB3">
        <w:rPr>
          <w:rFonts w:ascii="Sylfaen" w:eastAsia="Calibri" w:hAnsi="Sylfaen" w:cs="Sylfaen"/>
          <w:color w:val="000000"/>
          <w:sz w:val="24"/>
          <w:szCs w:val="24"/>
          <w:shd w:val="clear" w:color="auto" w:fill="FFFFFF"/>
          <w:lang w:val="ka-GE"/>
        </w:rPr>
        <w:t>წლის</w:t>
      </w:r>
      <w:r w:rsidRPr="00242EB3">
        <w:rPr>
          <w:rFonts w:ascii="Sylfaen" w:eastAsia="Calibri" w:hAnsi="Sylfaen" w:cs="Times New Roman"/>
          <w:color w:val="000000"/>
          <w:sz w:val="24"/>
          <w:szCs w:val="24"/>
          <w:shd w:val="clear" w:color="auto" w:fill="FFFFFF"/>
          <w:lang w:val="ka-GE"/>
        </w:rPr>
        <w:t xml:space="preserve"> 29 </w:t>
      </w:r>
      <w:r w:rsidRPr="00242EB3">
        <w:rPr>
          <w:rFonts w:ascii="Sylfaen" w:eastAsia="Calibri" w:hAnsi="Sylfaen" w:cs="Sylfaen"/>
          <w:color w:val="000000"/>
          <w:sz w:val="24"/>
          <w:szCs w:val="24"/>
          <w:shd w:val="clear" w:color="auto" w:fill="FFFFFF"/>
          <w:lang w:val="ka-GE"/>
        </w:rPr>
        <w:t>აპრილის</w:t>
      </w:r>
      <w:r w:rsidRPr="00242EB3">
        <w:rPr>
          <w:rFonts w:ascii="Sylfaen" w:eastAsia="Calibri" w:hAnsi="Sylfaen" w:cs="Times New Roman"/>
          <w:color w:val="000000"/>
          <w:sz w:val="24"/>
          <w:szCs w:val="24"/>
          <w:shd w:val="clear" w:color="auto" w:fill="FFFFFF"/>
          <w:lang w:val="ka-GE"/>
        </w:rPr>
        <w:t xml:space="preserve"> </w:t>
      </w:r>
      <w:r w:rsidR="00652274">
        <w:rPr>
          <w:rFonts w:ascii="Sylfaen" w:eastAsia="Calibri" w:hAnsi="Sylfaen" w:cs="Times New Roman"/>
          <w:color w:val="000000"/>
          <w:sz w:val="24"/>
          <w:szCs w:val="24"/>
          <w:shd w:val="clear" w:color="auto" w:fill="FFFFFF"/>
          <w:lang w:val="ka-GE"/>
        </w:rPr>
        <w:t>№</w:t>
      </w:r>
      <w:r w:rsidRPr="00242EB3">
        <w:rPr>
          <w:rFonts w:ascii="Sylfaen" w:eastAsia="Calibri" w:hAnsi="Sylfaen" w:cs="Times New Roman"/>
          <w:color w:val="000000"/>
          <w:sz w:val="24"/>
          <w:szCs w:val="24"/>
          <w:shd w:val="clear" w:color="auto" w:fill="FFFFFF"/>
          <w:lang w:val="ka-GE"/>
        </w:rPr>
        <w:t xml:space="preserve">2/8/1496 </w:t>
      </w:r>
      <w:r w:rsidRPr="00242EB3">
        <w:rPr>
          <w:rFonts w:ascii="Sylfaen" w:eastAsia="Calibri" w:hAnsi="Sylfaen" w:cs="Sylfaen"/>
          <w:color w:val="000000"/>
          <w:sz w:val="24"/>
          <w:szCs w:val="24"/>
          <w:shd w:val="clear" w:color="auto" w:fill="FFFFFF"/>
          <w:lang w:val="ka-GE"/>
        </w:rPr>
        <w:t>განჩინება</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საქმეზე</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Times New Roman"/>
          <w:i/>
          <w:color w:val="000000"/>
          <w:sz w:val="24"/>
          <w:szCs w:val="24"/>
          <w:shd w:val="clear" w:color="auto" w:fill="FFFFFF"/>
          <w:lang w:val="ka-GE"/>
        </w:rPr>
        <w:t>„</w:t>
      </w:r>
      <w:r w:rsidRPr="00242EB3">
        <w:rPr>
          <w:rFonts w:ascii="Sylfaen" w:eastAsia="Calibri" w:hAnsi="Sylfaen" w:cs="Sylfaen"/>
          <w:i/>
          <w:color w:val="000000"/>
          <w:sz w:val="24"/>
          <w:szCs w:val="24"/>
          <w:shd w:val="clear" w:color="auto" w:fill="FFFFFF"/>
          <w:lang w:val="ka-GE"/>
        </w:rPr>
        <w:t>თეკლა</w:t>
      </w:r>
      <w:r w:rsidRPr="00242EB3">
        <w:rPr>
          <w:rFonts w:ascii="Sylfaen" w:eastAsia="Calibri" w:hAnsi="Sylfaen" w:cs="Times New Roman"/>
          <w:i/>
          <w:color w:val="000000"/>
          <w:sz w:val="24"/>
          <w:szCs w:val="24"/>
          <w:shd w:val="clear" w:color="auto" w:fill="FFFFFF"/>
          <w:lang w:val="ka-GE"/>
        </w:rPr>
        <w:t xml:space="preserve"> </w:t>
      </w:r>
      <w:r w:rsidRPr="00242EB3">
        <w:rPr>
          <w:rFonts w:ascii="Sylfaen" w:eastAsia="Calibri" w:hAnsi="Sylfaen" w:cs="Sylfaen"/>
          <w:i/>
          <w:color w:val="000000"/>
          <w:sz w:val="24"/>
          <w:szCs w:val="24"/>
          <w:shd w:val="clear" w:color="auto" w:fill="FFFFFF"/>
          <w:lang w:val="ka-GE"/>
        </w:rPr>
        <w:t>დავითულიანი</w:t>
      </w:r>
      <w:r w:rsidRPr="00242EB3">
        <w:rPr>
          <w:rFonts w:ascii="Sylfaen" w:eastAsia="Calibri" w:hAnsi="Sylfaen" w:cs="Times New Roman"/>
          <w:i/>
          <w:color w:val="000000"/>
          <w:sz w:val="24"/>
          <w:szCs w:val="24"/>
          <w:shd w:val="clear" w:color="auto" w:fill="FFFFFF"/>
          <w:lang w:val="ka-GE"/>
        </w:rPr>
        <w:t xml:space="preserve"> </w:t>
      </w:r>
      <w:r w:rsidRPr="00242EB3">
        <w:rPr>
          <w:rFonts w:ascii="Sylfaen" w:eastAsia="Calibri" w:hAnsi="Sylfaen" w:cs="Sylfaen"/>
          <w:i/>
          <w:color w:val="000000"/>
          <w:sz w:val="24"/>
          <w:szCs w:val="24"/>
          <w:shd w:val="clear" w:color="auto" w:fill="FFFFFF"/>
          <w:lang w:val="ka-GE"/>
        </w:rPr>
        <w:t>საქართველოს</w:t>
      </w:r>
      <w:r w:rsidRPr="00242EB3">
        <w:rPr>
          <w:rFonts w:ascii="Sylfaen" w:eastAsia="Calibri" w:hAnsi="Sylfaen" w:cs="Times New Roman"/>
          <w:i/>
          <w:color w:val="000000"/>
          <w:sz w:val="24"/>
          <w:szCs w:val="24"/>
          <w:shd w:val="clear" w:color="auto" w:fill="FFFFFF"/>
          <w:lang w:val="ka-GE"/>
        </w:rPr>
        <w:t xml:space="preserve"> </w:t>
      </w:r>
      <w:r w:rsidRPr="00242EB3">
        <w:rPr>
          <w:rFonts w:ascii="Sylfaen" w:eastAsia="Calibri" w:hAnsi="Sylfaen" w:cs="Sylfaen"/>
          <w:i/>
          <w:color w:val="000000"/>
          <w:sz w:val="24"/>
          <w:szCs w:val="24"/>
          <w:shd w:val="clear" w:color="auto" w:fill="FFFFFF"/>
          <w:lang w:val="ka-GE"/>
        </w:rPr>
        <w:t>მთავრობის</w:t>
      </w:r>
      <w:r w:rsidRPr="00242EB3">
        <w:rPr>
          <w:rFonts w:ascii="Sylfaen" w:eastAsia="Calibri" w:hAnsi="Sylfaen" w:cs="Times New Roman"/>
          <w:i/>
          <w:color w:val="000000"/>
          <w:sz w:val="24"/>
          <w:szCs w:val="24"/>
          <w:shd w:val="clear" w:color="auto" w:fill="FFFFFF"/>
          <w:lang w:val="ka-GE"/>
        </w:rPr>
        <w:t xml:space="preserve"> </w:t>
      </w:r>
      <w:r w:rsidRPr="00242EB3">
        <w:rPr>
          <w:rFonts w:ascii="Sylfaen" w:eastAsia="Calibri" w:hAnsi="Sylfaen" w:cs="Sylfaen"/>
          <w:i/>
          <w:color w:val="000000"/>
          <w:sz w:val="24"/>
          <w:szCs w:val="24"/>
          <w:shd w:val="clear" w:color="auto" w:fill="FFFFFF"/>
          <w:lang w:val="ka-GE"/>
        </w:rPr>
        <w:t>წინააღმდეგ</w:t>
      </w:r>
      <w:r w:rsidRPr="00242EB3">
        <w:rPr>
          <w:rFonts w:ascii="Sylfaen" w:eastAsia="Calibri" w:hAnsi="Sylfaen" w:cs="Times New Roman"/>
          <w:i/>
          <w:color w:val="000000"/>
          <w:sz w:val="24"/>
          <w:szCs w:val="24"/>
          <w:shd w:val="clear" w:color="auto" w:fill="FFFFFF"/>
          <w:lang w:val="ka-GE"/>
        </w:rPr>
        <w:t>“</w:t>
      </w:r>
      <w:r w:rsidRPr="00242EB3">
        <w:rPr>
          <w:rFonts w:ascii="Sylfaen" w:eastAsia="Calibri" w:hAnsi="Sylfaen" w:cs="Times New Roman"/>
          <w:color w:val="000000"/>
          <w:sz w:val="24"/>
          <w:szCs w:val="24"/>
          <w:shd w:val="clear" w:color="auto" w:fill="FFFFFF"/>
          <w:lang w:val="ka-GE"/>
        </w:rPr>
        <w:t>, II-4).</w:t>
      </w:r>
    </w:p>
    <w:p w:rsidR="00EF70D6" w:rsidRPr="00242EB3" w:rsidRDefault="00EF70D6" w:rsidP="00456F09">
      <w:pPr>
        <w:numPr>
          <w:ilvl w:val="0"/>
          <w:numId w:val="2"/>
        </w:numPr>
        <w:spacing w:after="0" w:line="276" w:lineRule="auto"/>
        <w:ind w:left="0" w:firstLine="360"/>
        <w:contextualSpacing/>
        <w:jc w:val="both"/>
        <w:rPr>
          <w:rFonts w:ascii="Sylfaen" w:eastAsia="Calibri" w:hAnsi="Sylfaen" w:cs="Times New Roman"/>
          <w:sz w:val="24"/>
          <w:szCs w:val="24"/>
          <w:lang w:val="ka-GE"/>
        </w:rPr>
      </w:pPr>
      <w:r w:rsidRPr="00242EB3">
        <w:rPr>
          <w:rFonts w:ascii="Sylfaen" w:eastAsia="Calibri" w:hAnsi="Sylfaen" w:cs="Sylfaen"/>
          <w:color w:val="000000"/>
          <w:sz w:val="24"/>
          <w:szCs w:val="24"/>
          <w:shd w:val="clear" w:color="auto" w:fill="FFFFFF"/>
          <w:lang w:val="ka-GE"/>
        </w:rPr>
        <w:t>საქართველოს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საკონსტიტუციო</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სასამართლოს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განმარტებით</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პიროვნების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თავისუფალი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განვითარება</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უზოგადესი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ძალზე</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ფართო</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შინაარსის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მქონე</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უფლებაა</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რომელიც</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ბევრ</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სხვადასხვა</w:t>
      </w:r>
      <w:r w:rsidRPr="00242EB3">
        <w:rPr>
          <w:rFonts w:ascii="Sylfaen" w:eastAsia="Calibri" w:hAnsi="Sylfaen" w:cs="Times New Roman"/>
          <w:color w:val="000000"/>
          <w:sz w:val="24"/>
          <w:szCs w:val="24"/>
          <w:shd w:val="clear" w:color="auto" w:fill="FFFFFF"/>
          <w:lang w:val="ka-GE"/>
        </w:rPr>
        <w:t xml:space="preserve"> უფლებრივ </w:t>
      </w:r>
      <w:r w:rsidRPr="00242EB3">
        <w:rPr>
          <w:rFonts w:ascii="Sylfaen" w:eastAsia="Calibri" w:hAnsi="Sylfaen" w:cs="Sylfaen"/>
          <w:color w:val="000000"/>
          <w:sz w:val="24"/>
          <w:szCs w:val="24"/>
          <w:shd w:val="clear" w:color="auto" w:fill="FFFFFF"/>
          <w:lang w:val="ka-GE"/>
        </w:rPr>
        <w:t>ასპექტს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მოიცავს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რასაც</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შესაძლოა</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კონსტიტუციის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სხვა</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დებულებებით</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დაცული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უფლებების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შინაარსობრივ</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მხარესთან</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ჰქონდეს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გადაკვეთა</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ამიტომ</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კონსტიტუციის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მე</w:t>
      </w:r>
      <w:r w:rsidRPr="00242EB3">
        <w:rPr>
          <w:rFonts w:ascii="Sylfaen" w:eastAsia="Calibri" w:hAnsi="Sylfaen" w:cs="Times New Roman"/>
          <w:color w:val="000000"/>
          <w:sz w:val="24"/>
          <w:szCs w:val="24"/>
          <w:shd w:val="clear" w:color="auto" w:fill="FFFFFF"/>
          <w:lang w:val="ka-GE"/>
        </w:rPr>
        <w:t xml:space="preserve">-12 </w:t>
      </w:r>
      <w:r w:rsidRPr="00242EB3">
        <w:rPr>
          <w:rFonts w:ascii="Sylfaen" w:eastAsia="Calibri" w:hAnsi="Sylfaen" w:cs="Sylfaen"/>
          <w:color w:val="000000"/>
          <w:sz w:val="24"/>
          <w:szCs w:val="24"/>
          <w:shd w:val="clear" w:color="auto" w:fill="FFFFFF"/>
          <w:lang w:val="ka-GE"/>
        </w:rPr>
        <w:t>მუხლი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ხშირად</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წარმოადგენს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ზოგად</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ნორმას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სხვა</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სპეციალურ</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ნორმებთან</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მიმართებ</w:t>
      </w:r>
      <w:r w:rsidR="00DF142D">
        <w:rPr>
          <w:rFonts w:ascii="Sylfaen" w:eastAsia="Calibri" w:hAnsi="Sylfaen" w:cs="Sylfaen"/>
          <w:color w:val="000000"/>
          <w:sz w:val="24"/>
          <w:szCs w:val="24"/>
          <w:shd w:val="clear" w:color="auto" w:fill="FFFFFF"/>
          <w:lang w:val="ka-GE"/>
        </w:rPr>
        <w:t>ით</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რომლებიც</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ამა</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თუ</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იმ</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უფლებას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უფრო</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კონკრეტულად</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და</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საგნობრივად</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აღწერს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და</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განმარტავს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საქართველოს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კონსტიტუციის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მე</w:t>
      </w:r>
      <w:r w:rsidRPr="00242EB3">
        <w:rPr>
          <w:rFonts w:ascii="Sylfaen" w:eastAsia="Calibri" w:hAnsi="Sylfaen" w:cs="Times New Roman"/>
          <w:color w:val="000000"/>
          <w:sz w:val="24"/>
          <w:szCs w:val="24"/>
          <w:shd w:val="clear" w:color="auto" w:fill="FFFFFF"/>
          <w:lang w:val="ka-GE"/>
        </w:rPr>
        <w:t xml:space="preserve">-12 </w:t>
      </w:r>
      <w:r w:rsidRPr="00242EB3">
        <w:rPr>
          <w:rFonts w:ascii="Sylfaen" w:eastAsia="Calibri" w:hAnsi="Sylfaen" w:cs="Sylfaen"/>
          <w:color w:val="000000"/>
          <w:sz w:val="24"/>
          <w:szCs w:val="24"/>
          <w:shd w:val="clear" w:color="auto" w:fill="FFFFFF"/>
          <w:lang w:val="ka-GE"/>
        </w:rPr>
        <w:t>მუხლის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მიზანია</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დაუცველი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არ</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დარჩეს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ცხოვრების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სფეროები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რომლებიც ადამიანს სხვა ძირითადი კონსტიტუციური უფლებებით არ არის მოცული.</w:t>
      </w:r>
      <w:r w:rsidR="004859C2">
        <w:rPr>
          <w:rFonts w:ascii="Sylfaen" w:eastAsia="Calibri" w:hAnsi="Sylfaen" w:cs="Sylfae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კონსტიტუციის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მე</w:t>
      </w:r>
      <w:r w:rsidRPr="00242EB3">
        <w:rPr>
          <w:rFonts w:ascii="Sylfaen" w:eastAsia="Calibri" w:hAnsi="Sylfaen" w:cs="Times New Roman"/>
          <w:color w:val="000000"/>
          <w:sz w:val="24"/>
          <w:szCs w:val="24"/>
          <w:shd w:val="clear" w:color="auto" w:fill="FFFFFF"/>
          <w:lang w:val="ka-GE"/>
        </w:rPr>
        <w:t xml:space="preserve">-12 </w:t>
      </w:r>
      <w:r w:rsidRPr="00242EB3">
        <w:rPr>
          <w:rFonts w:ascii="Sylfaen" w:eastAsia="Calibri" w:hAnsi="Sylfaen" w:cs="Sylfaen"/>
          <w:color w:val="000000"/>
          <w:sz w:val="24"/>
          <w:szCs w:val="24"/>
          <w:shd w:val="clear" w:color="auto" w:fill="FFFFFF"/>
          <w:lang w:val="ka-GE"/>
        </w:rPr>
        <w:t>მუხლი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ქმნის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კონსტიტუციური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დაცვის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გარანტიას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ურთიერთობებისთვის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რომლებიც</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არ</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lastRenderedPageBreak/>
        <w:t>თავსდება</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კონსტიტუციის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სხვა</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ნორმებში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თუმცა</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შეადგენს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პიროვნების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თავისუფალი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განვითარების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აუცილებელ</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კომპონენტს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იხ</w:t>
      </w:r>
      <w:r w:rsidRPr="00242EB3">
        <w:rPr>
          <w:rFonts w:ascii="Sylfaen" w:eastAsia="Calibri" w:hAnsi="Sylfaen" w:cs="Times New Roman"/>
          <w:color w:val="000000"/>
          <w:sz w:val="24"/>
          <w:szCs w:val="24"/>
          <w:shd w:val="clear" w:color="auto" w:fill="FFFFFF"/>
          <w:lang w:val="ka-GE"/>
        </w:rPr>
        <w:t xml:space="preserve">. </w:t>
      </w:r>
      <w:proofErr w:type="spellStart"/>
      <w:r w:rsidRPr="00242EB3">
        <w:rPr>
          <w:rFonts w:ascii="Sylfaen" w:eastAsia="Calibri" w:hAnsi="Sylfaen" w:cs="Times New Roman"/>
          <w:i/>
          <w:color w:val="000000"/>
          <w:sz w:val="24"/>
          <w:szCs w:val="24"/>
          <w:shd w:val="clear" w:color="auto" w:fill="FFFFFF"/>
          <w:lang w:val="ka-GE"/>
        </w:rPr>
        <w:t>mutatis</w:t>
      </w:r>
      <w:proofErr w:type="spellEnd"/>
      <w:r w:rsidRPr="00242EB3">
        <w:rPr>
          <w:rFonts w:ascii="Sylfaen" w:eastAsia="Calibri" w:hAnsi="Sylfaen" w:cs="Times New Roman"/>
          <w:i/>
          <w:color w:val="000000"/>
          <w:sz w:val="24"/>
          <w:szCs w:val="24"/>
          <w:shd w:val="clear" w:color="auto" w:fill="FFFFFF"/>
          <w:lang w:val="ka-GE"/>
        </w:rPr>
        <w:t xml:space="preserve"> </w:t>
      </w:r>
      <w:proofErr w:type="spellStart"/>
      <w:r w:rsidRPr="00242EB3">
        <w:rPr>
          <w:rFonts w:ascii="Sylfaen" w:eastAsia="Calibri" w:hAnsi="Sylfaen" w:cs="Times New Roman"/>
          <w:i/>
          <w:color w:val="000000"/>
          <w:sz w:val="24"/>
          <w:szCs w:val="24"/>
          <w:shd w:val="clear" w:color="auto" w:fill="FFFFFF"/>
          <w:lang w:val="ka-GE"/>
        </w:rPr>
        <w:t>mutandis</w:t>
      </w:r>
      <w:proofErr w:type="spellEnd"/>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საქართველოს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საკონსტიტუციო</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სასამართლოს</w:t>
      </w:r>
      <w:r w:rsidRPr="00242EB3">
        <w:rPr>
          <w:rFonts w:ascii="Sylfaen" w:eastAsia="Calibri" w:hAnsi="Sylfaen" w:cs="Times New Roman"/>
          <w:color w:val="000000"/>
          <w:sz w:val="24"/>
          <w:szCs w:val="24"/>
          <w:shd w:val="clear" w:color="auto" w:fill="FFFFFF"/>
          <w:lang w:val="ka-GE"/>
        </w:rPr>
        <w:t xml:space="preserve"> 2014 </w:t>
      </w:r>
      <w:r w:rsidRPr="00242EB3">
        <w:rPr>
          <w:rFonts w:ascii="Sylfaen" w:eastAsia="Calibri" w:hAnsi="Sylfaen" w:cs="Sylfaen"/>
          <w:color w:val="000000"/>
          <w:sz w:val="24"/>
          <w:szCs w:val="24"/>
          <w:shd w:val="clear" w:color="auto" w:fill="FFFFFF"/>
          <w:lang w:val="ka-GE"/>
        </w:rPr>
        <w:t>წლის</w:t>
      </w:r>
      <w:r w:rsidRPr="00242EB3">
        <w:rPr>
          <w:rFonts w:ascii="Sylfaen" w:eastAsia="Calibri" w:hAnsi="Sylfaen" w:cs="Times New Roman"/>
          <w:color w:val="000000"/>
          <w:sz w:val="24"/>
          <w:szCs w:val="24"/>
          <w:shd w:val="clear" w:color="auto" w:fill="FFFFFF"/>
          <w:lang w:val="ka-GE"/>
        </w:rPr>
        <w:t xml:space="preserve"> 4 </w:t>
      </w:r>
      <w:r w:rsidRPr="00242EB3">
        <w:rPr>
          <w:rFonts w:ascii="Sylfaen" w:eastAsia="Calibri" w:hAnsi="Sylfaen" w:cs="Sylfaen"/>
          <w:color w:val="000000"/>
          <w:sz w:val="24"/>
          <w:szCs w:val="24"/>
          <w:shd w:val="clear" w:color="auto" w:fill="FFFFFF"/>
          <w:lang w:val="ka-GE"/>
        </w:rPr>
        <w:t>თებერვლის</w:t>
      </w:r>
      <w:r w:rsidRPr="00242EB3">
        <w:rPr>
          <w:rFonts w:ascii="Sylfaen" w:eastAsia="Calibri" w:hAnsi="Sylfaen" w:cs="Times New Roman"/>
          <w:color w:val="000000"/>
          <w:sz w:val="24"/>
          <w:szCs w:val="24"/>
          <w:shd w:val="clear" w:color="auto" w:fill="FFFFFF"/>
          <w:lang w:val="ka-GE"/>
        </w:rPr>
        <w:t xml:space="preserve"> №2/1/536 </w:t>
      </w:r>
      <w:r w:rsidRPr="00242EB3">
        <w:rPr>
          <w:rFonts w:ascii="Sylfaen" w:eastAsia="Calibri" w:hAnsi="Sylfaen" w:cs="Sylfaen"/>
          <w:color w:val="000000"/>
          <w:sz w:val="24"/>
          <w:szCs w:val="24"/>
          <w:shd w:val="clear" w:color="auto" w:fill="FFFFFF"/>
          <w:lang w:val="ka-GE"/>
        </w:rPr>
        <w:t>გადაწყვეტილება</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საქმეზე</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Times New Roman"/>
          <w:i/>
          <w:color w:val="000000"/>
          <w:sz w:val="24"/>
          <w:szCs w:val="24"/>
          <w:shd w:val="clear" w:color="auto" w:fill="FFFFFF"/>
          <w:lang w:val="ka-GE"/>
        </w:rPr>
        <w:t>„</w:t>
      </w:r>
      <w:r w:rsidRPr="00242EB3">
        <w:rPr>
          <w:rFonts w:ascii="Sylfaen" w:eastAsia="Calibri" w:hAnsi="Sylfaen" w:cs="Sylfaen"/>
          <w:i/>
          <w:color w:val="000000"/>
          <w:sz w:val="24"/>
          <w:szCs w:val="24"/>
          <w:shd w:val="clear" w:color="auto" w:fill="FFFFFF"/>
          <w:lang w:val="ka-GE"/>
        </w:rPr>
        <w:t>საქართველოს</w:t>
      </w:r>
      <w:r w:rsidRPr="00242EB3">
        <w:rPr>
          <w:rFonts w:ascii="Sylfaen" w:eastAsia="Calibri" w:hAnsi="Sylfaen" w:cs="Times New Roman"/>
          <w:i/>
          <w:color w:val="000000"/>
          <w:sz w:val="24"/>
          <w:szCs w:val="24"/>
          <w:shd w:val="clear" w:color="auto" w:fill="FFFFFF"/>
          <w:lang w:val="ka-GE"/>
        </w:rPr>
        <w:t xml:space="preserve"> </w:t>
      </w:r>
      <w:r w:rsidRPr="00242EB3">
        <w:rPr>
          <w:rFonts w:ascii="Sylfaen" w:eastAsia="Calibri" w:hAnsi="Sylfaen" w:cs="Sylfaen"/>
          <w:i/>
          <w:color w:val="000000"/>
          <w:sz w:val="24"/>
          <w:szCs w:val="24"/>
          <w:shd w:val="clear" w:color="auto" w:fill="FFFFFF"/>
          <w:lang w:val="ka-GE"/>
        </w:rPr>
        <w:t>მოქალაქეები</w:t>
      </w:r>
      <w:r w:rsidRPr="00242EB3">
        <w:rPr>
          <w:rFonts w:ascii="Sylfaen" w:eastAsia="Calibri" w:hAnsi="Sylfaen" w:cs="Times New Roman"/>
          <w:i/>
          <w:color w:val="000000"/>
          <w:sz w:val="24"/>
          <w:szCs w:val="24"/>
          <w:shd w:val="clear" w:color="auto" w:fill="FFFFFF"/>
          <w:lang w:val="ka-GE"/>
        </w:rPr>
        <w:t xml:space="preserve"> - </w:t>
      </w:r>
      <w:r w:rsidRPr="00242EB3">
        <w:rPr>
          <w:rFonts w:ascii="Sylfaen" w:eastAsia="Calibri" w:hAnsi="Sylfaen" w:cs="Sylfaen"/>
          <w:i/>
          <w:color w:val="000000"/>
          <w:sz w:val="24"/>
          <w:szCs w:val="24"/>
          <w:shd w:val="clear" w:color="auto" w:fill="FFFFFF"/>
          <w:lang w:val="ka-GE"/>
        </w:rPr>
        <w:t>ლევან</w:t>
      </w:r>
      <w:r w:rsidRPr="00242EB3">
        <w:rPr>
          <w:rFonts w:ascii="Sylfaen" w:eastAsia="Calibri" w:hAnsi="Sylfaen" w:cs="Times New Roman"/>
          <w:i/>
          <w:color w:val="000000"/>
          <w:sz w:val="24"/>
          <w:szCs w:val="24"/>
          <w:shd w:val="clear" w:color="auto" w:fill="FFFFFF"/>
          <w:lang w:val="ka-GE"/>
        </w:rPr>
        <w:t xml:space="preserve"> </w:t>
      </w:r>
      <w:r w:rsidRPr="00242EB3">
        <w:rPr>
          <w:rFonts w:ascii="Sylfaen" w:eastAsia="Calibri" w:hAnsi="Sylfaen" w:cs="Sylfaen"/>
          <w:i/>
          <w:color w:val="000000"/>
          <w:sz w:val="24"/>
          <w:szCs w:val="24"/>
          <w:shd w:val="clear" w:color="auto" w:fill="FFFFFF"/>
          <w:lang w:val="ka-GE"/>
        </w:rPr>
        <w:t>ასათიანი</w:t>
      </w:r>
      <w:r w:rsidRPr="00242EB3">
        <w:rPr>
          <w:rFonts w:ascii="Sylfaen" w:eastAsia="Calibri" w:hAnsi="Sylfaen" w:cs="Times New Roman"/>
          <w:i/>
          <w:color w:val="000000"/>
          <w:sz w:val="24"/>
          <w:szCs w:val="24"/>
          <w:shd w:val="clear" w:color="auto" w:fill="FFFFFF"/>
          <w:lang w:val="ka-GE"/>
        </w:rPr>
        <w:t xml:space="preserve">, </w:t>
      </w:r>
      <w:r w:rsidRPr="00242EB3">
        <w:rPr>
          <w:rFonts w:ascii="Sylfaen" w:eastAsia="Calibri" w:hAnsi="Sylfaen" w:cs="Sylfaen"/>
          <w:i/>
          <w:color w:val="000000"/>
          <w:sz w:val="24"/>
          <w:szCs w:val="24"/>
          <w:shd w:val="clear" w:color="auto" w:fill="FFFFFF"/>
          <w:lang w:val="ka-GE"/>
        </w:rPr>
        <w:t>ირაკლი</w:t>
      </w:r>
      <w:r w:rsidRPr="00242EB3">
        <w:rPr>
          <w:rFonts w:ascii="Sylfaen" w:eastAsia="Calibri" w:hAnsi="Sylfaen" w:cs="Times New Roman"/>
          <w:i/>
          <w:color w:val="000000"/>
          <w:sz w:val="24"/>
          <w:szCs w:val="24"/>
          <w:shd w:val="clear" w:color="auto" w:fill="FFFFFF"/>
          <w:lang w:val="ka-GE"/>
        </w:rPr>
        <w:t xml:space="preserve"> </w:t>
      </w:r>
      <w:r w:rsidRPr="00242EB3">
        <w:rPr>
          <w:rFonts w:ascii="Sylfaen" w:eastAsia="Calibri" w:hAnsi="Sylfaen" w:cs="Sylfaen"/>
          <w:i/>
          <w:color w:val="000000"/>
          <w:sz w:val="24"/>
          <w:szCs w:val="24"/>
          <w:shd w:val="clear" w:color="auto" w:fill="FFFFFF"/>
          <w:lang w:val="ka-GE"/>
        </w:rPr>
        <w:t>ვაჭარაძე</w:t>
      </w:r>
      <w:r w:rsidRPr="00242EB3">
        <w:rPr>
          <w:rFonts w:ascii="Sylfaen" w:eastAsia="Calibri" w:hAnsi="Sylfaen" w:cs="Times New Roman"/>
          <w:i/>
          <w:color w:val="000000"/>
          <w:sz w:val="24"/>
          <w:szCs w:val="24"/>
          <w:shd w:val="clear" w:color="auto" w:fill="FFFFFF"/>
          <w:lang w:val="ka-GE"/>
        </w:rPr>
        <w:t xml:space="preserve">, </w:t>
      </w:r>
      <w:r w:rsidRPr="00242EB3">
        <w:rPr>
          <w:rFonts w:ascii="Sylfaen" w:eastAsia="Calibri" w:hAnsi="Sylfaen" w:cs="Sylfaen"/>
          <w:i/>
          <w:color w:val="000000"/>
          <w:sz w:val="24"/>
          <w:szCs w:val="24"/>
          <w:shd w:val="clear" w:color="auto" w:fill="FFFFFF"/>
          <w:lang w:val="ka-GE"/>
        </w:rPr>
        <w:t>ლევან</w:t>
      </w:r>
      <w:r w:rsidRPr="00242EB3">
        <w:rPr>
          <w:rFonts w:ascii="Sylfaen" w:eastAsia="Calibri" w:hAnsi="Sylfaen" w:cs="Times New Roman"/>
          <w:i/>
          <w:color w:val="000000"/>
          <w:sz w:val="24"/>
          <w:szCs w:val="24"/>
          <w:shd w:val="clear" w:color="auto" w:fill="FFFFFF"/>
          <w:lang w:val="ka-GE"/>
        </w:rPr>
        <w:t xml:space="preserve"> </w:t>
      </w:r>
      <w:r w:rsidRPr="00242EB3">
        <w:rPr>
          <w:rFonts w:ascii="Sylfaen" w:eastAsia="Calibri" w:hAnsi="Sylfaen" w:cs="Sylfaen"/>
          <w:i/>
          <w:color w:val="000000"/>
          <w:sz w:val="24"/>
          <w:szCs w:val="24"/>
          <w:shd w:val="clear" w:color="auto" w:fill="FFFFFF"/>
          <w:lang w:val="ka-GE"/>
        </w:rPr>
        <w:t>ბერიანიძე</w:t>
      </w:r>
      <w:r w:rsidRPr="00242EB3">
        <w:rPr>
          <w:rFonts w:ascii="Sylfaen" w:eastAsia="Calibri" w:hAnsi="Sylfaen" w:cs="Times New Roman"/>
          <w:i/>
          <w:color w:val="000000"/>
          <w:sz w:val="24"/>
          <w:szCs w:val="24"/>
          <w:shd w:val="clear" w:color="auto" w:fill="FFFFFF"/>
          <w:lang w:val="ka-GE"/>
        </w:rPr>
        <w:t xml:space="preserve">, </w:t>
      </w:r>
      <w:r w:rsidRPr="00242EB3">
        <w:rPr>
          <w:rFonts w:ascii="Sylfaen" w:eastAsia="Calibri" w:hAnsi="Sylfaen" w:cs="Sylfaen"/>
          <w:i/>
          <w:color w:val="000000"/>
          <w:sz w:val="24"/>
          <w:szCs w:val="24"/>
          <w:shd w:val="clear" w:color="auto" w:fill="FFFFFF"/>
          <w:lang w:val="ka-GE"/>
        </w:rPr>
        <w:t>ბექა</w:t>
      </w:r>
      <w:r w:rsidRPr="00242EB3">
        <w:rPr>
          <w:rFonts w:ascii="Sylfaen" w:eastAsia="Calibri" w:hAnsi="Sylfaen" w:cs="Times New Roman"/>
          <w:i/>
          <w:color w:val="000000"/>
          <w:sz w:val="24"/>
          <w:szCs w:val="24"/>
          <w:shd w:val="clear" w:color="auto" w:fill="FFFFFF"/>
          <w:lang w:val="ka-GE"/>
        </w:rPr>
        <w:t xml:space="preserve"> </w:t>
      </w:r>
      <w:proofErr w:type="spellStart"/>
      <w:r w:rsidRPr="00242EB3">
        <w:rPr>
          <w:rFonts w:ascii="Sylfaen" w:eastAsia="Calibri" w:hAnsi="Sylfaen" w:cs="Sylfaen"/>
          <w:i/>
          <w:color w:val="000000"/>
          <w:sz w:val="24"/>
          <w:szCs w:val="24"/>
          <w:shd w:val="clear" w:color="auto" w:fill="FFFFFF"/>
          <w:lang w:val="ka-GE"/>
        </w:rPr>
        <w:t>ბუჩაშვილი</w:t>
      </w:r>
      <w:proofErr w:type="spellEnd"/>
      <w:r w:rsidRPr="00242EB3">
        <w:rPr>
          <w:rFonts w:ascii="Sylfaen" w:eastAsia="Calibri" w:hAnsi="Sylfaen" w:cs="Times New Roman"/>
          <w:i/>
          <w:color w:val="000000"/>
          <w:sz w:val="24"/>
          <w:szCs w:val="24"/>
          <w:shd w:val="clear" w:color="auto" w:fill="FFFFFF"/>
          <w:lang w:val="ka-GE"/>
        </w:rPr>
        <w:t xml:space="preserve"> </w:t>
      </w:r>
      <w:r w:rsidRPr="00242EB3">
        <w:rPr>
          <w:rFonts w:ascii="Sylfaen" w:eastAsia="Calibri" w:hAnsi="Sylfaen" w:cs="Sylfaen"/>
          <w:i/>
          <w:color w:val="000000"/>
          <w:sz w:val="24"/>
          <w:szCs w:val="24"/>
          <w:shd w:val="clear" w:color="auto" w:fill="FFFFFF"/>
          <w:lang w:val="ka-GE"/>
        </w:rPr>
        <w:t>და</w:t>
      </w:r>
      <w:r w:rsidRPr="00242EB3">
        <w:rPr>
          <w:rFonts w:ascii="Sylfaen" w:eastAsia="Calibri" w:hAnsi="Sylfaen" w:cs="Times New Roman"/>
          <w:i/>
          <w:color w:val="000000"/>
          <w:sz w:val="24"/>
          <w:szCs w:val="24"/>
          <w:shd w:val="clear" w:color="auto" w:fill="FFFFFF"/>
          <w:lang w:val="ka-GE"/>
        </w:rPr>
        <w:t xml:space="preserve"> </w:t>
      </w:r>
      <w:r w:rsidRPr="00242EB3">
        <w:rPr>
          <w:rFonts w:ascii="Sylfaen" w:eastAsia="Calibri" w:hAnsi="Sylfaen" w:cs="Sylfaen"/>
          <w:i/>
          <w:color w:val="000000"/>
          <w:sz w:val="24"/>
          <w:szCs w:val="24"/>
          <w:shd w:val="clear" w:color="auto" w:fill="FFFFFF"/>
          <w:lang w:val="ka-GE"/>
        </w:rPr>
        <w:t>გოჩა</w:t>
      </w:r>
      <w:r w:rsidRPr="00242EB3">
        <w:rPr>
          <w:rFonts w:ascii="Sylfaen" w:eastAsia="Calibri" w:hAnsi="Sylfaen" w:cs="Times New Roman"/>
          <w:i/>
          <w:color w:val="000000"/>
          <w:sz w:val="24"/>
          <w:szCs w:val="24"/>
          <w:shd w:val="clear" w:color="auto" w:fill="FFFFFF"/>
          <w:lang w:val="ka-GE"/>
        </w:rPr>
        <w:t xml:space="preserve"> </w:t>
      </w:r>
      <w:r w:rsidRPr="00242EB3">
        <w:rPr>
          <w:rFonts w:ascii="Sylfaen" w:eastAsia="Calibri" w:hAnsi="Sylfaen" w:cs="Sylfaen"/>
          <w:i/>
          <w:color w:val="000000"/>
          <w:sz w:val="24"/>
          <w:szCs w:val="24"/>
          <w:shd w:val="clear" w:color="auto" w:fill="FFFFFF"/>
          <w:lang w:val="ka-GE"/>
        </w:rPr>
        <w:t>გაბოძე</w:t>
      </w:r>
      <w:r w:rsidRPr="00242EB3">
        <w:rPr>
          <w:rFonts w:ascii="Sylfaen" w:eastAsia="Calibri" w:hAnsi="Sylfaen" w:cs="Times New Roman"/>
          <w:i/>
          <w:color w:val="000000"/>
          <w:sz w:val="24"/>
          <w:szCs w:val="24"/>
          <w:shd w:val="clear" w:color="auto" w:fill="FFFFFF"/>
          <w:lang w:val="ka-GE"/>
        </w:rPr>
        <w:t xml:space="preserve"> </w:t>
      </w:r>
      <w:r w:rsidRPr="00242EB3">
        <w:rPr>
          <w:rFonts w:ascii="Sylfaen" w:eastAsia="Calibri" w:hAnsi="Sylfaen" w:cs="Sylfaen"/>
          <w:i/>
          <w:color w:val="000000"/>
          <w:sz w:val="24"/>
          <w:szCs w:val="24"/>
          <w:shd w:val="clear" w:color="auto" w:fill="FFFFFF"/>
          <w:lang w:val="ka-GE"/>
        </w:rPr>
        <w:t>საქართველოს</w:t>
      </w:r>
      <w:r w:rsidRPr="00242EB3">
        <w:rPr>
          <w:rFonts w:ascii="Sylfaen" w:eastAsia="Calibri" w:hAnsi="Sylfaen" w:cs="Times New Roman"/>
          <w:i/>
          <w:color w:val="000000"/>
          <w:sz w:val="24"/>
          <w:szCs w:val="24"/>
          <w:shd w:val="clear" w:color="auto" w:fill="FFFFFF"/>
          <w:lang w:val="ka-GE"/>
        </w:rPr>
        <w:t xml:space="preserve"> </w:t>
      </w:r>
      <w:r w:rsidRPr="00242EB3">
        <w:rPr>
          <w:rFonts w:ascii="Sylfaen" w:eastAsia="Calibri" w:hAnsi="Sylfaen" w:cs="Sylfaen"/>
          <w:i/>
          <w:color w:val="000000"/>
          <w:sz w:val="24"/>
          <w:szCs w:val="24"/>
          <w:shd w:val="clear" w:color="auto" w:fill="FFFFFF"/>
          <w:lang w:val="ka-GE"/>
        </w:rPr>
        <w:t>შრომის</w:t>
      </w:r>
      <w:r w:rsidRPr="00242EB3">
        <w:rPr>
          <w:rFonts w:ascii="Sylfaen" w:eastAsia="Calibri" w:hAnsi="Sylfaen" w:cs="Times New Roman"/>
          <w:i/>
          <w:color w:val="000000"/>
          <w:sz w:val="24"/>
          <w:szCs w:val="24"/>
          <w:shd w:val="clear" w:color="auto" w:fill="FFFFFF"/>
          <w:lang w:val="ka-GE"/>
        </w:rPr>
        <w:t xml:space="preserve">, </w:t>
      </w:r>
      <w:r w:rsidRPr="00242EB3">
        <w:rPr>
          <w:rFonts w:ascii="Sylfaen" w:eastAsia="Calibri" w:hAnsi="Sylfaen" w:cs="Sylfaen"/>
          <w:i/>
          <w:color w:val="000000"/>
          <w:sz w:val="24"/>
          <w:szCs w:val="24"/>
          <w:shd w:val="clear" w:color="auto" w:fill="FFFFFF"/>
          <w:lang w:val="ka-GE"/>
        </w:rPr>
        <w:t>ჯანმრთელობისა</w:t>
      </w:r>
      <w:r w:rsidRPr="00242EB3">
        <w:rPr>
          <w:rFonts w:ascii="Sylfaen" w:eastAsia="Calibri" w:hAnsi="Sylfaen" w:cs="Times New Roman"/>
          <w:i/>
          <w:color w:val="000000"/>
          <w:sz w:val="24"/>
          <w:szCs w:val="24"/>
          <w:shd w:val="clear" w:color="auto" w:fill="FFFFFF"/>
          <w:lang w:val="ka-GE"/>
        </w:rPr>
        <w:t xml:space="preserve"> </w:t>
      </w:r>
      <w:r w:rsidRPr="00242EB3">
        <w:rPr>
          <w:rFonts w:ascii="Sylfaen" w:eastAsia="Calibri" w:hAnsi="Sylfaen" w:cs="Sylfaen"/>
          <w:i/>
          <w:color w:val="000000"/>
          <w:sz w:val="24"/>
          <w:szCs w:val="24"/>
          <w:shd w:val="clear" w:color="auto" w:fill="FFFFFF"/>
          <w:lang w:val="ka-GE"/>
        </w:rPr>
        <w:t>და</w:t>
      </w:r>
      <w:r w:rsidRPr="00242EB3">
        <w:rPr>
          <w:rFonts w:ascii="Sylfaen" w:eastAsia="Calibri" w:hAnsi="Sylfaen" w:cs="Times New Roman"/>
          <w:i/>
          <w:color w:val="000000"/>
          <w:sz w:val="24"/>
          <w:szCs w:val="24"/>
          <w:shd w:val="clear" w:color="auto" w:fill="FFFFFF"/>
          <w:lang w:val="ka-GE"/>
        </w:rPr>
        <w:t xml:space="preserve"> </w:t>
      </w:r>
      <w:r w:rsidRPr="00242EB3">
        <w:rPr>
          <w:rFonts w:ascii="Sylfaen" w:eastAsia="Calibri" w:hAnsi="Sylfaen" w:cs="Sylfaen"/>
          <w:i/>
          <w:color w:val="000000"/>
          <w:sz w:val="24"/>
          <w:szCs w:val="24"/>
          <w:shd w:val="clear" w:color="auto" w:fill="FFFFFF"/>
          <w:lang w:val="ka-GE"/>
        </w:rPr>
        <w:t>სოციალური</w:t>
      </w:r>
      <w:r w:rsidRPr="00242EB3">
        <w:rPr>
          <w:rFonts w:ascii="Sylfaen" w:eastAsia="Calibri" w:hAnsi="Sylfaen" w:cs="Times New Roman"/>
          <w:i/>
          <w:color w:val="000000"/>
          <w:sz w:val="24"/>
          <w:szCs w:val="24"/>
          <w:shd w:val="clear" w:color="auto" w:fill="FFFFFF"/>
          <w:lang w:val="ka-GE"/>
        </w:rPr>
        <w:t xml:space="preserve"> </w:t>
      </w:r>
      <w:r w:rsidRPr="00242EB3">
        <w:rPr>
          <w:rFonts w:ascii="Sylfaen" w:eastAsia="Calibri" w:hAnsi="Sylfaen" w:cs="Sylfaen"/>
          <w:i/>
          <w:color w:val="000000"/>
          <w:sz w:val="24"/>
          <w:szCs w:val="24"/>
          <w:shd w:val="clear" w:color="auto" w:fill="FFFFFF"/>
          <w:lang w:val="ka-GE"/>
        </w:rPr>
        <w:t>დაცვის</w:t>
      </w:r>
      <w:r w:rsidRPr="00242EB3">
        <w:rPr>
          <w:rFonts w:ascii="Sylfaen" w:eastAsia="Calibri" w:hAnsi="Sylfaen" w:cs="Times New Roman"/>
          <w:i/>
          <w:color w:val="000000"/>
          <w:sz w:val="24"/>
          <w:szCs w:val="24"/>
          <w:shd w:val="clear" w:color="auto" w:fill="FFFFFF"/>
          <w:lang w:val="ka-GE"/>
        </w:rPr>
        <w:t xml:space="preserve"> </w:t>
      </w:r>
      <w:r w:rsidRPr="00242EB3">
        <w:rPr>
          <w:rFonts w:ascii="Sylfaen" w:eastAsia="Calibri" w:hAnsi="Sylfaen" w:cs="Sylfaen"/>
          <w:i/>
          <w:color w:val="000000"/>
          <w:sz w:val="24"/>
          <w:szCs w:val="24"/>
          <w:shd w:val="clear" w:color="auto" w:fill="FFFFFF"/>
          <w:lang w:val="ka-GE"/>
        </w:rPr>
        <w:t>მინისტრის</w:t>
      </w:r>
      <w:r w:rsidRPr="00242EB3">
        <w:rPr>
          <w:rFonts w:ascii="Sylfaen" w:eastAsia="Calibri" w:hAnsi="Sylfaen" w:cs="Times New Roman"/>
          <w:i/>
          <w:color w:val="000000"/>
          <w:sz w:val="24"/>
          <w:szCs w:val="24"/>
          <w:shd w:val="clear" w:color="auto" w:fill="FFFFFF"/>
          <w:lang w:val="ka-GE"/>
        </w:rPr>
        <w:t xml:space="preserve"> </w:t>
      </w:r>
      <w:r w:rsidRPr="00242EB3">
        <w:rPr>
          <w:rFonts w:ascii="Sylfaen" w:eastAsia="Calibri" w:hAnsi="Sylfaen" w:cs="Sylfaen"/>
          <w:i/>
          <w:color w:val="000000"/>
          <w:sz w:val="24"/>
          <w:szCs w:val="24"/>
          <w:shd w:val="clear" w:color="auto" w:fill="FFFFFF"/>
          <w:lang w:val="ka-GE"/>
        </w:rPr>
        <w:t>წინააღმდეგ</w:t>
      </w:r>
      <w:r w:rsidRPr="00242EB3">
        <w:rPr>
          <w:rFonts w:ascii="Sylfaen" w:eastAsia="Calibri" w:hAnsi="Sylfaen" w:cs="Times New Roman"/>
          <w:i/>
          <w:color w:val="000000"/>
          <w:sz w:val="24"/>
          <w:szCs w:val="24"/>
          <w:shd w:val="clear" w:color="auto" w:fill="FFFFFF"/>
          <w:lang w:val="ka-GE"/>
        </w:rPr>
        <w:t>“</w:t>
      </w:r>
      <w:r w:rsidRPr="00242EB3">
        <w:rPr>
          <w:rFonts w:ascii="Sylfaen" w:eastAsia="Calibri" w:hAnsi="Sylfaen" w:cs="Times New Roman"/>
          <w:color w:val="000000"/>
          <w:sz w:val="24"/>
          <w:szCs w:val="24"/>
          <w:shd w:val="clear" w:color="auto" w:fill="FFFFFF"/>
          <w:lang w:val="ka-GE"/>
        </w:rPr>
        <w:t>, II-57). შესაბამისად,</w:t>
      </w:r>
      <w:r w:rsidR="004859C2">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Times New Roman"/>
          <w:color w:val="000000"/>
          <w:sz w:val="24"/>
          <w:szCs w:val="24"/>
          <w:shd w:val="clear" w:color="auto" w:fill="FFFFFF"/>
          <w:lang w:val="ka-GE"/>
        </w:rPr>
        <w:t>კონსტიტუციის არაერთი</w:t>
      </w:r>
      <w:r w:rsidR="004859C2">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Times New Roman"/>
          <w:color w:val="000000"/>
          <w:sz w:val="24"/>
          <w:szCs w:val="24"/>
          <w:shd w:val="clear" w:color="auto" w:fill="FFFFFF"/>
          <w:lang w:val="ka-GE"/>
        </w:rPr>
        <w:t>დებულება,</w:t>
      </w:r>
      <w:r w:rsidR="004859C2">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Times New Roman"/>
          <w:color w:val="000000"/>
          <w:sz w:val="24"/>
          <w:szCs w:val="24"/>
          <w:shd w:val="clear" w:color="auto" w:fill="FFFFFF"/>
          <w:lang w:val="ka-GE"/>
        </w:rPr>
        <w:t>რომლებიც პირდაპირ არეგულირებს კონკრეტულ უფლებებს,</w:t>
      </w:r>
      <w:r w:rsidR="004859C2">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Times New Roman"/>
          <w:color w:val="000000"/>
          <w:sz w:val="24"/>
          <w:szCs w:val="24"/>
          <w:shd w:val="clear" w:color="auto" w:fill="FFFFFF"/>
          <w:lang w:val="ka-GE"/>
        </w:rPr>
        <w:t xml:space="preserve"> წარმოადგენს სპეციალურ ნორმებს (</w:t>
      </w:r>
      <w:proofErr w:type="spellStart"/>
      <w:r w:rsidRPr="00242EB3">
        <w:rPr>
          <w:rFonts w:ascii="Sylfaen" w:eastAsia="Calibri" w:hAnsi="Sylfaen" w:cs="Times New Roman"/>
          <w:i/>
          <w:color w:val="000000"/>
          <w:sz w:val="24"/>
          <w:szCs w:val="24"/>
          <w:shd w:val="clear" w:color="auto" w:fill="FFFFFF"/>
          <w:lang w:val="ka-GE"/>
        </w:rPr>
        <w:t>lex</w:t>
      </w:r>
      <w:proofErr w:type="spellEnd"/>
      <w:r w:rsidRPr="00242EB3">
        <w:rPr>
          <w:rFonts w:ascii="Sylfaen" w:eastAsia="Calibri" w:hAnsi="Sylfaen" w:cs="Times New Roman"/>
          <w:i/>
          <w:color w:val="000000"/>
          <w:sz w:val="24"/>
          <w:szCs w:val="24"/>
          <w:shd w:val="clear" w:color="auto" w:fill="FFFFFF"/>
          <w:lang w:val="ka-GE"/>
        </w:rPr>
        <w:t xml:space="preserve"> </w:t>
      </w:r>
      <w:proofErr w:type="spellStart"/>
      <w:r w:rsidRPr="00242EB3">
        <w:rPr>
          <w:rFonts w:ascii="Sylfaen" w:eastAsia="Calibri" w:hAnsi="Sylfaen" w:cs="Times New Roman"/>
          <w:i/>
          <w:color w:val="000000"/>
          <w:sz w:val="24"/>
          <w:szCs w:val="24"/>
          <w:shd w:val="clear" w:color="auto" w:fill="FFFFFF"/>
          <w:lang w:val="ka-GE"/>
        </w:rPr>
        <w:t>specialis</w:t>
      </w:r>
      <w:proofErr w:type="spellEnd"/>
      <w:r w:rsidRPr="00242EB3">
        <w:rPr>
          <w:rFonts w:ascii="Sylfaen" w:eastAsia="Calibri" w:hAnsi="Sylfaen" w:cs="Times New Roman"/>
          <w:color w:val="000000"/>
          <w:sz w:val="24"/>
          <w:szCs w:val="24"/>
          <w:shd w:val="clear" w:color="auto" w:fill="FFFFFF"/>
          <w:lang w:val="ka-GE"/>
        </w:rPr>
        <w:t xml:space="preserve">), ხოლო მათთან </w:t>
      </w:r>
      <w:r w:rsidR="00DF142D" w:rsidRPr="00242EB3">
        <w:rPr>
          <w:rFonts w:ascii="Sylfaen" w:eastAsia="Calibri" w:hAnsi="Sylfaen" w:cs="Times New Roman"/>
          <w:color w:val="000000"/>
          <w:sz w:val="24"/>
          <w:szCs w:val="24"/>
          <w:shd w:val="clear" w:color="auto" w:fill="FFFFFF"/>
          <w:lang w:val="ka-GE"/>
        </w:rPr>
        <w:t>მიმართებ</w:t>
      </w:r>
      <w:r w:rsidR="00DF142D">
        <w:rPr>
          <w:rFonts w:ascii="Sylfaen" w:eastAsia="Calibri" w:hAnsi="Sylfaen" w:cs="Times New Roman"/>
          <w:color w:val="000000"/>
          <w:sz w:val="24"/>
          <w:szCs w:val="24"/>
          <w:shd w:val="clear" w:color="auto" w:fill="FFFFFF"/>
          <w:lang w:val="ka-GE"/>
        </w:rPr>
        <w:t>ით</w:t>
      </w:r>
      <w:r w:rsidR="00DF142D"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Times New Roman"/>
          <w:color w:val="000000"/>
          <w:sz w:val="24"/>
          <w:szCs w:val="24"/>
          <w:shd w:val="clear" w:color="auto" w:fill="FFFFFF"/>
          <w:lang w:val="ka-GE"/>
        </w:rPr>
        <w:t>კი კონსტიტუციის მე-12 მუხლი წარმოადგენს ზოგად ნორმას</w:t>
      </w:r>
      <w:r w:rsidR="005F328A" w:rsidRPr="00242EB3">
        <w:rPr>
          <w:rFonts w:ascii="Sylfaen" w:eastAsia="Calibri" w:hAnsi="Sylfaen" w:cs="Times New Roman"/>
          <w:color w:val="000000"/>
          <w:sz w:val="24"/>
          <w:szCs w:val="24"/>
          <w:shd w:val="clear" w:color="auto" w:fill="FFFFFF"/>
          <w:lang w:val="ka-GE"/>
        </w:rPr>
        <w:t xml:space="preserve"> (</w:t>
      </w:r>
      <w:proofErr w:type="spellStart"/>
      <w:r w:rsidR="005F328A" w:rsidRPr="00242EB3">
        <w:rPr>
          <w:rFonts w:ascii="Sylfaen" w:eastAsia="Calibri" w:hAnsi="Sylfaen" w:cs="Times New Roman"/>
          <w:i/>
          <w:color w:val="000000"/>
          <w:sz w:val="24"/>
          <w:szCs w:val="24"/>
          <w:shd w:val="clear" w:color="auto" w:fill="FFFFFF"/>
          <w:lang w:val="ka-GE"/>
        </w:rPr>
        <w:t>lex</w:t>
      </w:r>
      <w:proofErr w:type="spellEnd"/>
      <w:r w:rsidR="005F328A" w:rsidRPr="00242EB3">
        <w:rPr>
          <w:rFonts w:ascii="Sylfaen" w:eastAsia="Calibri" w:hAnsi="Sylfaen" w:cs="Times New Roman"/>
          <w:i/>
          <w:color w:val="000000"/>
          <w:sz w:val="24"/>
          <w:szCs w:val="24"/>
          <w:shd w:val="clear" w:color="auto" w:fill="FFFFFF"/>
          <w:lang w:val="ka-GE"/>
        </w:rPr>
        <w:t xml:space="preserve"> </w:t>
      </w:r>
      <w:proofErr w:type="spellStart"/>
      <w:r w:rsidR="005F328A" w:rsidRPr="00242EB3">
        <w:rPr>
          <w:rFonts w:ascii="Sylfaen" w:eastAsia="Calibri" w:hAnsi="Sylfaen" w:cs="Times New Roman"/>
          <w:i/>
          <w:color w:val="000000"/>
          <w:sz w:val="24"/>
          <w:szCs w:val="24"/>
          <w:shd w:val="clear" w:color="auto" w:fill="FFFFFF"/>
          <w:lang w:val="ka-GE"/>
        </w:rPr>
        <w:t>generalis</w:t>
      </w:r>
      <w:proofErr w:type="spellEnd"/>
      <w:r w:rsidRPr="00242EB3">
        <w:rPr>
          <w:rFonts w:ascii="Sylfaen" w:eastAsia="Calibri" w:hAnsi="Sylfaen" w:cs="Times New Roman"/>
          <w:color w:val="000000"/>
          <w:sz w:val="24"/>
          <w:szCs w:val="24"/>
          <w:shd w:val="clear" w:color="auto" w:fill="FFFFFF"/>
          <w:lang w:val="ka-GE"/>
        </w:rPr>
        <w:t xml:space="preserve">). კერძო და ზოგადი ნორმების </w:t>
      </w:r>
      <w:r w:rsidR="004B50FC" w:rsidRPr="00242EB3">
        <w:rPr>
          <w:rFonts w:ascii="Sylfaen" w:eastAsia="Calibri" w:hAnsi="Sylfaen" w:cs="Times New Roman"/>
          <w:color w:val="000000"/>
          <w:sz w:val="24"/>
          <w:szCs w:val="24"/>
          <w:shd w:val="clear" w:color="auto" w:fill="FFFFFF"/>
          <w:lang w:val="ka-GE"/>
        </w:rPr>
        <w:t>კო</w:t>
      </w:r>
      <w:r w:rsidRPr="00242EB3">
        <w:rPr>
          <w:rFonts w:ascii="Sylfaen" w:eastAsia="Calibri" w:hAnsi="Sylfaen" w:cs="Times New Roman"/>
          <w:color w:val="000000"/>
          <w:sz w:val="24"/>
          <w:szCs w:val="24"/>
          <w:shd w:val="clear" w:color="auto" w:fill="FFFFFF"/>
          <w:lang w:val="ka-GE"/>
        </w:rPr>
        <w:t>ნკურენციის წესებიდან გამომდინარე კი, ჩვეულებრივ, გამოყენებადია კერძო, სპეციალური ნორმა და არა ზოგადი.</w:t>
      </w:r>
      <w:r w:rsidR="004859C2">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Times New Roman"/>
          <w:color w:val="000000"/>
          <w:sz w:val="24"/>
          <w:szCs w:val="24"/>
          <w:shd w:val="clear" w:color="auto" w:fill="FFFFFF"/>
          <w:lang w:val="ka-GE"/>
        </w:rPr>
        <w:t xml:space="preserve">შესაბამისად, </w:t>
      </w:r>
      <w:r w:rsidRPr="00242EB3">
        <w:rPr>
          <w:rFonts w:ascii="Sylfaen" w:eastAsia="Calibri" w:hAnsi="Sylfaen" w:cs="Sylfaen"/>
          <w:color w:val="000000"/>
          <w:sz w:val="24"/>
          <w:szCs w:val="24"/>
          <w:shd w:val="clear" w:color="auto" w:fill="FFFFFF"/>
          <w:lang w:val="ka-GE"/>
        </w:rPr>
        <w:t>იმ</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შემთხვევაში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თუ</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დადგინდება</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რომ</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პიროვნების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თავისუფალი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განვითარების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ესა</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თუ</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უფლებრივი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კომპონენტი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დაცულია</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სპეციალური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კონსტიტუციური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დებულებით</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საქართველოს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საკონსტიტუციო</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სასამართლომ</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სადავო</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ნორმის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კონსტიტუციურობის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საკითხი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უნდა</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შეაფასოს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არა</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საქართველოს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კონსტიტუციის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მე</w:t>
      </w:r>
      <w:r w:rsidRPr="00242EB3">
        <w:rPr>
          <w:rFonts w:ascii="Sylfaen" w:eastAsia="Calibri" w:hAnsi="Sylfaen" w:cs="Times New Roman"/>
          <w:color w:val="000000"/>
          <w:sz w:val="24"/>
          <w:szCs w:val="24"/>
          <w:shd w:val="clear" w:color="auto" w:fill="FFFFFF"/>
          <w:lang w:val="ka-GE"/>
        </w:rPr>
        <w:t xml:space="preserve">-12 </w:t>
      </w:r>
      <w:r w:rsidRPr="00242EB3">
        <w:rPr>
          <w:rFonts w:ascii="Sylfaen" w:eastAsia="Calibri" w:hAnsi="Sylfaen" w:cs="Sylfaen"/>
          <w:color w:val="000000"/>
          <w:sz w:val="24"/>
          <w:szCs w:val="24"/>
          <w:shd w:val="clear" w:color="auto" w:fill="FFFFFF"/>
          <w:lang w:val="ka-GE"/>
        </w:rPr>
        <w:t>მუხლთან</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არამედ</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იმ</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კონსტიტუციურ</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დებულებასთან</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მიმართებით</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რომელიც</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პიროვნების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თავისუფალი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განვითარების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ამა</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თუ</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იმ</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უფლებრივი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კომპონენტის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დაცვის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სპეციალურ</w:t>
      </w:r>
      <w:r w:rsidRPr="00242EB3">
        <w:rPr>
          <w:rFonts w:ascii="Sylfaen" w:eastAsia="Calibri" w:hAnsi="Sylfaen" w:cs="Times New Roman"/>
          <w:color w:val="000000"/>
          <w:sz w:val="24"/>
          <w:szCs w:val="24"/>
          <w:shd w:val="clear" w:color="auto" w:fill="FFFFFF"/>
          <w:lang w:val="ka-GE"/>
        </w:rPr>
        <w:t xml:space="preserve"> </w:t>
      </w:r>
      <w:proofErr w:type="spellStart"/>
      <w:r w:rsidRPr="00242EB3">
        <w:rPr>
          <w:rFonts w:ascii="Sylfaen" w:eastAsia="Calibri" w:hAnsi="Sylfaen" w:cs="Sylfaen"/>
          <w:color w:val="000000"/>
          <w:sz w:val="24"/>
          <w:szCs w:val="24"/>
          <w:shd w:val="clear" w:color="auto" w:fill="FFFFFF"/>
          <w:lang w:val="ka-GE"/>
        </w:rPr>
        <w:t>კონსტიტუციურსამართლებრივ</w:t>
      </w:r>
      <w:proofErr w:type="spellEnd"/>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სტანდარტებს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ადგენს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იხ</w:t>
      </w:r>
      <w:r w:rsidRPr="00242EB3">
        <w:rPr>
          <w:rFonts w:ascii="Sylfaen" w:eastAsia="Calibri" w:hAnsi="Sylfaen" w:cs="Times New Roman"/>
          <w:color w:val="000000"/>
          <w:sz w:val="24"/>
          <w:szCs w:val="24"/>
          <w:shd w:val="clear" w:color="auto" w:fill="FFFFFF"/>
          <w:lang w:val="ka-GE"/>
        </w:rPr>
        <w:t xml:space="preserve">. </w:t>
      </w:r>
      <w:proofErr w:type="spellStart"/>
      <w:r w:rsidRPr="00242EB3">
        <w:rPr>
          <w:rFonts w:ascii="Sylfaen" w:eastAsia="Calibri" w:hAnsi="Sylfaen" w:cs="Times New Roman"/>
          <w:i/>
          <w:color w:val="000000"/>
          <w:sz w:val="24"/>
          <w:szCs w:val="24"/>
          <w:shd w:val="clear" w:color="auto" w:fill="FFFFFF"/>
          <w:lang w:val="ka-GE"/>
        </w:rPr>
        <w:t>mutatis</w:t>
      </w:r>
      <w:proofErr w:type="spellEnd"/>
      <w:r w:rsidRPr="00242EB3">
        <w:rPr>
          <w:rFonts w:ascii="Sylfaen" w:eastAsia="Calibri" w:hAnsi="Sylfaen" w:cs="Times New Roman"/>
          <w:i/>
          <w:color w:val="000000"/>
          <w:sz w:val="24"/>
          <w:szCs w:val="24"/>
          <w:shd w:val="clear" w:color="auto" w:fill="FFFFFF"/>
          <w:lang w:val="ka-GE"/>
        </w:rPr>
        <w:t xml:space="preserve"> </w:t>
      </w:r>
      <w:proofErr w:type="spellStart"/>
      <w:r w:rsidRPr="00242EB3">
        <w:rPr>
          <w:rFonts w:ascii="Sylfaen" w:eastAsia="Calibri" w:hAnsi="Sylfaen" w:cs="Times New Roman"/>
          <w:i/>
          <w:color w:val="000000"/>
          <w:sz w:val="24"/>
          <w:szCs w:val="24"/>
          <w:shd w:val="clear" w:color="auto" w:fill="FFFFFF"/>
          <w:lang w:val="ka-GE"/>
        </w:rPr>
        <w:t>mutandis</w:t>
      </w:r>
      <w:proofErr w:type="spellEnd"/>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საქართველოს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საკონსტიტუციო</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სასამართლოს</w:t>
      </w:r>
      <w:r w:rsidRPr="00242EB3">
        <w:rPr>
          <w:rFonts w:ascii="Sylfaen" w:eastAsia="Calibri" w:hAnsi="Sylfaen" w:cs="Times New Roman"/>
          <w:color w:val="000000"/>
          <w:sz w:val="24"/>
          <w:szCs w:val="24"/>
          <w:shd w:val="clear" w:color="auto" w:fill="FFFFFF"/>
          <w:lang w:val="ka-GE"/>
        </w:rPr>
        <w:t xml:space="preserve"> 2017 </w:t>
      </w:r>
      <w:r w:rsidRPr="00242EB3">
        <w:rPr>
          <w:rFonts w:ascii="Sylfaen" w:eastAsia="Calibri" w:hAnsi="Sylfaen" w:cs="Sylfaen"/>
          <w:color w:val="000000"/>
          <w:sz w:val="24"/>
          <w:szCs w:val="24"/>
          <w:shd w:val="clear" w:color="auto" w:fill="FFFFFF"/>
          <w:lang w:val="ka-GE"/>
        </w:rPr>
        <w:t>წლის</w:t>
      </w:r>
      <w:r w:rsidRPr="00242EB3">
        <w:rPr>
          <w:rFonts w:ascii="Sylfaen" w:eastAsia="Calibri" w:hAnsi="Sylfaen" w:cs="Times New Roman"/>
          <w:color w:val="000000"/>
          <w:sz w:val="24"/>
          <w:szCs w:val="24"/>
          <w:shd w:val="clear" w:color="auto" w:fill="FFFFFF"/>
          <w:lang w:val="ka-GE"/>
        </w:rPr>
        <w:t xml:space="preserve"> 29 </w:t>
      </w:r>
      <w:r w:rsidRPr="00242EB3">
        <w:rPr>
          <w:rFonts w:ascii="Sylfaen" w:eastAsia="Calibri" w:hAnsi="Sylfaen" w:cs="Sylfaen"/>
          <w:color w:val="000000"/>
          <w:sz w:val="24"/>
          <w:szCs w:val="24"/>
          <w:shd w:val="clear" w:color="auto" w:fill="FFFFFF"/>
          <w:lang w:val="ka-GE"/>
        </w:rPr>
        <w:t>დეკემბრის</w:t>
      </w:r>
      <w:r w:rsidRPr="00242EB3">
        <w:rPr>
          <w:rFonts w:ascii="Sylfaen" w:eastAsia="Calibri" w:hAnsi="Sylfaen" w:cs="Times New Roman"/>
          <w:color w:val="000000"/>
          <w:sz w:val="24"/>
          <w:szCs w:val="24"/>
          <w:shd w:val="clear" w:color="auto" w:fill="FFFFFF"/>
          <w:lang w:val="ka-GE"/>
        </w:rPr>
        <w:t xml:space="preserve"> №3/7/679 </w:t>
      </w:r>
      <w:r w:rsidRPr="00242EB3">
        <w:rPr>
          <w:rFonts w:ascii="Sylfaen" w:eastAsia="Calibri" w:hAnsi="Sylfaen" w:cs="Sylfaen"/>
          <w:color w:val="000000"/>
          <w:sz w:val="24"/>
          <w:szCs w:val="24"/>
          <w:shd w:val="clear" w:color="auto" w:fill="FFFFFF"/>
          <w:lang w:val="ka-GE"/>
        </w:rPr>
        <w:t>გადაწყვეტილება</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საქმეზე</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Times New Roman"/>
          <w:i/>
          <w:color w:val="000000"/>
          <w:sz w:val="24"/>
          <w:szCs w:val="24"/>
          <w:shd w:val="clear" w:color="auto" w:fill="FFFFFF"/>
          <w:lang w:val="ka-GE"/>
        </w:rPr>
        <w:t>„„</w:t>
      </w:r>
      <w:r w:rsidRPr="00242EB3">
        <w:rPr>
          <w:rFonts w:ascii="Sylfaen" w:eastAsia="Calibri" w:hAnsi="Sylfaen" w:cs="Sylfaen"/>
          <w:i/>
          <w:color w:val="000000"/>
          <w:sz w:val="24"/>
          <w:szCs w:val="24"/>
          <w:shd w:val="clear" w:color="auto" w:fill="FFFFFF"/>
          <w:lang w:val="ka-GE"/>
        </w:rPr>
        <w:t>შპს</w:t>
      </w:r>
      <w:r w:rsidRPr="00242EB3">
        <w:rPr>
          <w:rFonts w:ascii="Sylfaen" w:eastAsia="Calibri" w:hAnsi="Sylfaen" w:cs="Times New Roman"/>
          <w:i/>
          <w:color w:val="000000"/>
          <w:sz w:val="24"/>
          <w:szCs w:val="24"/>
          <w:shd w:val="clear" w:color="auto" w:fill="FFFFFF"/>
          <w:lang w:val="ka-GE"/>
        </w:rPr>
        <w:t xml:space="preserve"> </w:t>
      </w:r>
      <w:r w:rsidRPr="00242EB3">
        <w:rPr>
          <w:rFonts w:ascii="Sylfaen" w:eastAsia="Calibri" w:hAnsi="Sylfaen" w:cs="Sylfaen"/>
          <w:i/>
          <w:color w:val="000000"/>
          <w:sz w:val="24"/>
          <w:szCs w:val="24"/>
          <w:shd w:val="clear" w:color="auto" w:fill="FFFFFF"/>
          <w:lang w:val="ka-GE"/>
        </w:rPr>
        <w:t>სამაუწყებლო</w:t>
      </w:r>
      <w:r w:rsidRPr="00242EB3">
        <w:rPr>
          <w:rFonts w:ascii="Sylfaen" w:eastAsia="Calibri" w:hAnsi="Sylfaen" w:cs="Times New Roman"/>
          <w:i/>
          <w:color w:val="000000"/>
          <w:sz w:val="24"/>
          <w:szCs w:val="24"/>
          <w:shd w:val="clear" w:color="auto" w:fill="FFFFFF"/>
          <w:lang w:val="ka-GE"/>
        </w:rPr>
        <w:t xml:space="preserve"> </w:t>
      </w:r>
      <w:r w:rsidRPr="00242EB3">
        <w:rPr>
          <w:rFonts w:ascii="Sylfaen" w:eastAsia="Calibri" w:hAnsi="Sylfaen" w:cs="Sylfaen"/>
          <w:i/>
          <w:color w:val="000000"/>
          <w:sz w:val="24"/>
          <w:szCs w:val="24"/>
          <w:shd w:val="clear" w:color="auto" w:fill="FFFFFF"/>
          <w:lang w:val="ka-GE"/>
        </w:rPr>
        <w:t>კომპანია</w:t>
      </w:r>
      <w:r w:rsidRPr="00242EB3">
        <w:rPr>
          <w:rFonts w:ascii="Sylfaen" w:eastAsia="Calibri" w:hAnsi="Sylfaen" w:cs="Times New Roman"/>
          <w:i/>
          <w:color w:val="000000"/>
          <w:sz w:val="24"/>
          <w:szCs w:val="24"/>
          <w:shd w:val="clear" w:color="auto" w:fill="FFFFFF"/>
          <w:lang w:val="ka-GE"/>
        </w:rPr>
        <w:t xml:space="preserve"> </w:t>
      </w:r>
      <w:r w:rsidRPr="00242EB3">
        <w:rPr>
          <w:rFonts w:ascii="Sylfaen" w:eastAsia="Calibri" w:hAnsi="Sylfaen" w:cs="Sylfaen"/>
          <w:i/>
          <w:color w:val="000000"/>
          <w:sz w:val="24"/>
          <w:szCs w:val="24"/>
          <w:shd w:val="clear" w:color="auto" w:fill="FFFFFF"/>
          <w:lang w:val="ka-GE"/>
        </w:rPr>
        <w:t>რუსთავი</w:t>
      </w:r>
      <w:r w:rsidRPr="00242EB3">
        <w:rPr>
          <w:rFonts w:ascii="Sylfaen" w:eastAsia="Calibri" w:hAnsi="Sylfaen" w:cs="Times New Roman"/>
          <w:i/>
          <w:color w:val="000000"/>
          <w:sz w:val="24"/>
          <w:szCs w:val="24"/>
          <w:shd w:val="clear" w:color="auto" w:fill="FFFFFF"/>
          <w:lang w:val="ka-GE"/>
        </w:rPr>
        <w:t xml:space="preserve"> 2“ </w:t>
      </w:r>
      <w:r w:rsidRPr="00242EB3">
        <w:rPr>
          <w:rFonts w:ascii="Sylfaen" w:eastAsia="Calibri" w:hAnsi="Sylfaen" w:cs="Sylfaen"/>
          <w:i/>
          <w:color w:val="000000"/>
          <w:sz w:val="24"/>
          <w:szCs w:val="24"/>
          <w:shd w:val="clear" w:color="auto" w:fill="FFFFFF"/>
          <w:lang w:val="ka-GE"/>
        </w:rPr>
        <w:t>და</w:t>
      </w:r>
      <w:r w:rsidRPr="00242EB3">
        <w:rPr>
          <w:rFonts w:ascii="Sylfaen" w:eastAsia="Calibri" w:hAnsi="Sylfaen" w:cs="Times New Roman"/>
          <w:i/>
          <w:color w:val="000000"/>
          <w:sz w:val="24"/>
          <w:szCs w:val="24"/>
          <w:shd w:val="clear" w:color="auto" w:fill="FFFFFF"/>
          <w:lang w:val="ka-GE"/>
        </w:rPr>
        <w:t xml:space="preserve"> „</w:t>
      </w:r>
      <w:r w:rsidRPr="00242EB3">
        <w:rPr>
          <w:rFonts w:ascii="Sylfaen" w:eastAsia="Calibri" w:hAnsi="Sylfaen" w:cs="Sylfaen"/>
          <w:i/>
          <w:color w:val="000000"/>
          <w:sz w:val="24"/>
          <w:szCs w:val="24"/>
          <w:shd w:val="clear" w:color="auto" w:fill="FFFFFF"/>
          <w:lang w:val="ka-GE"/>
        </w:rPr>
        <w:t>შპს</w:t>
      </w:r>
      <w:r w:rsidRPr="00242EB3">
        <w:rPr>
          <w:rFonts w:ascii="Sylfaen" w:eastAsia="Calibri" w:hAnsi="Sylfaen" w:cs="Times New Roman"/>
          <w:i/>
          <w:color w:val="000000"/>
          <w:sz w:val="24"/>
          <w:szCs w:val="24"/>
          <w:shd w:val="clear" w:color="auto" w:fill="FFFFFF"/>
          <w:lang w:val="ka-GE"/>
        </w:rPr>
        <w:t xml:space="preserve"> </w:t>
      </w:r>
      <w:r w:rsidRPr="00242EB3">
        <w:rPr>
          <w:rFonts w:ascii="Sylfaen" w:eastAsia="Calibri" w:hAnsi="Sylfaen" w:cs="Sylfaen"/>
          <w:i/>
          <w:color w:val="000000"/>
          <w:sz w:val="24"/>
          <w:szCs w:val="24"/>
          <w:shd w:val="clear" w:color="auto" w:fill="FFFFFF"/>
          <w:lang w:val="ka-GE"/>
        </w:rPr>
        <w:t>ტელეკომპანია</w:t>
      </w:r>
      <w:r w:rsidRPr="00242EB3">
        <w:rPr>
          <w:rFonts w:ascii="Sylfaen" w:eastAsia="Calibri" w:hAnsi="Sylfaen" w:cs="Times New Roman"/>
          <w:i/>
          <w:color w:val="000000"/>
          <w:sz w:val="24"/>
          <w:szCs w:val="24"/>
          <w:shd w:val="clear" w:color="auto" w:fill="FFFFFF"/>
          <w:lang w:val="ka-GE"/>
        </w:rPr>
        <w:t xml:space="preserve"> </w:t>
      </w:r>
      <w:r w:rsidRPr="00242EB3">
        <w:rPr>
          <w:rFonts w:ascii="Sylfaen" w:eastAsia="Calibri" w:hAnsi="Sylfaen" w:cs="Sylfaen"/>
          <w:i/>
          <w:color w:val="000000"/>
          <w:sz w:val="24"/>
          <w:szCs w:val="24"/>
          <w:shd w:val="clear" w:color="auto" w:fill="FFFFFF"/>
          <w:lang w:val="ka-GE"/>
        </w:rPr>
        <w:t>საქართველო</w:t>
      </w:r>
      <w:r w:rsidRPr="00242EB3">
        <w:rPr>
          <w:rFonts w:ascii="Sylfaen" w:eastAsia="Calibri" w:hAnsi="Sylfaen" w:cs="Times New Roman"/>
          <w:i/>
          <w:color w:val="000000"/>
          <w:sz w:val="24"/>
          <w:szCs w:val="24"/>
          <w:shd w:val="clear" w:color="auto" w:fill="FFFFFF"/>
          <w:lang w:val="ka-GE"/>
        </w:rPr>
        <w:t xml:space="preserve">“ </w:t>
      </w:r>
      <w:r w:rsidRPr="00242EB3">
        <w:rPr>
          <w:rFonts w:ascii="Sylfaen" w:eastAsia="Calibri" w:hAnsi="Sylfaen" w:cs="Sylfaen"/>
          <w:i/>
          <w:color w:val="000000"/>
          <w:sz w:val="24"/>
          <w:szCs w:val="24"/>
          <w:shd w:val="clear" w:color="auto" w:fill="FFFFFF"/>
          <w:lang w:val="ka-GE"/>
        </w:rPr>
        <w:t>საქართველოს</w:t>
      </w:r>
      <w:r w:rsidRPr="00242EB3">
        <w:rPr>
          <w:rFonts w:ascii="Sylfaen" w:eastAsia="Calibri" w:hAnsi="Sylfaen" w:cs="Times New Roman"/>
          <w:i/>
          <w:color w:val="000000"/>
          <w:sz w:val="24"/>
          <w:szCs w:val="24"/>
          <w:shd w:val="clear" w:color="auto" w:fill="FFFFFF"/>
          <w:lang w:val="ka-GE"/>
        </w:rPr>
        <w:t xml:space="preserve"> </w:t>
      </w:r>
      <w:r w:rsidRPr="00242EB3">
        <w:rPr>
          <w:rFonts w:ascii="Sylfaen" w:eastAsia="Calibri" w:hAnsi="Sylfaen" w:cs="Sylfaen"/>
          <w:i/>
          <w:color w:val="000000"/>
          <w:sz w:val="24"/>
          <w:szCs w:val="24"/>
          <w:shd w:val="clear" w:color="auto" w:fill="FFFFFF"/>
          <w:lang w:val="ka-GE"/>
        </w:rPr>
        <w:t>პარლამენტის</w:t>
      </w:r>
      <w:r w:rsidRPr="00242EB3">
        <w:rPr>
          <w:rFonts w:ascii="Sylfaen" w:eastAsia="Calibri" w:hAnsi="Sylfaen" w:cs="Times New Roman"/>
          <w:i/>
          <w:color w:val="000000"/>
          <w:sz w:val="24"/>
          <w:szCs w:val="24"/>
          <w:shd w:val="clear" w:color="auto" w:fill="FFFFFF"/>
          <w:lang w:val="ka-GE"/>
        </w:rPr>
        <w:t xml:space="preserve"> </w:t>
      </w:r>
      <w:r w:rsidRPr="00242EB3">
        <w:rPr>
          <w:rFonts w:ascii="Sylfaen" w:eastAsia="Calibri" w:hAnsi="Sylfaen" w:cs="Sylfaen"/>
          <w:i/>
          <w:color w:val="000000"/>
          <w:sz w:val="24"/>
          <w:szCs w:val="24"/>
          <w:shd w:val="clear" w:color="auto" w:fill="FFFFFF"/>
          <w:lang w:val="ka-GE"/>
        </w:rPr>
        <w:t>წინააღმდეგ</w:t>
      </w:r>
      <w:r w:rsidRPr="00242EB3">
        <w:rPr>
          <w:rFonts w:ascii="Sylfaen" w:eastAsia="Calibri" w:hAnsi="Sylfaen" w:cs="Times New Roman"/>
          <w:i/>
          <w:color w:val="000000"/>
          <w:sz w:val="24"/>
          <w:szCs w:val="24"/>
          <w:shd w:val="clear" w:color="auto" w:fill="FFFFFF"/>
          <w:lang w:val="ka-GE"/>
        </w:rPr>
        <w:t>“</w:t>
      </w:r>
      <w:r w:rsidRPr="00242EB3">
        <w:rPr>
          <w:rFonts w:ascii="Sylfaen" w:eastAsia="Calibri" w:hAnsi="Sylfaen" w:cs="Times New Roman"/>
          <w:color w:val="000000"/>
          <w:sz w:val="24"/>
          <w:szCs w:val="24"/>
          <w:shd w:val="clear" w:color="auto" w:fill="FFFFFF"/>
          <w:lang w:val="ka-GE"/>
        </w:rPr>
        <w:t>, II-7).</w:t>
      </w:r>
      <w:r w:rsidR="004859C2">
        <w:rPr>
          <w:rFonts w:ascii="Sylfaen" w:eastAsia="Calibri" w:hAnsi="Sylfaen" w:cs="Times New Roman"/>
          <w:color w:val="000000"/>
          <w:sz w:val="24"/>
          <w:szCs w:val="24"/>
          <w:shd w:val="clear" w:color="auto" w:fill="FFFFFF"/>
          <w:lang w:val="ka-GE"/>
        </w:rPr>
        <w:t xml:space="preserve"> </w:t>
      </w:r>
    </w:p>
    <w:p w:rsidR="00EF70D6" w:rsidRPr="00242EB3" w:rsidRDefault="00EF70D6" w:rsidP="00456F09">
      <w:pPr>
        <w:numPr>
          <w:ilvl w:val="0"/>
          <w:numId w:val="2"/>
        </w:numPr>
        <w:spacing w:after="0" w:line="276" w:lineRule="auto"/>
        <w:ind w:left="0" w:firstLine="360"/>
        <w:contextualSpacing/>
        <w:jc w:val="both"/>
        <w:rPr>
          <w:rFonts w:ascii="Sylfaen" w:eastAsia="Calibri" w:hAnsi="Sylfaen" w:cs="Times New Roman"/>
          <w:sz w:val="24"/>
          <w:szCs w:val="24"/>
          <w:lang w:val="ka-GE"/>
        </w:rPr>
      </w:pPr>
      <w:r w:rsidRPr="00242EB3">
        <w:rPr>
          <w:rFonts w:ascii="Sylfaen" w:eastAsia="Calibri" w:hAnsi="Sylfaen" w:cs="Times New Roman"/>
          <w:color w:val="000000"/>
          <w:sz w:val="24"/>
          <w:szCs w:val="24"/>
          <w:shd w:val="clear" w:color="auto" w:fill="FFFFFF"/>
          <w:lang w:val="ka-GE"/>
        </w:rPr>
        <w:t xml:space="preserve"> აქედანვე გამომდინარეობს, რომ </w:t>
      </w:r>
      <w:r w:rsidRPr="00242EB3">
        <w:rPr>
          <w:rFonts w:ascii="Sylfaen" w:eastAsia="Calibri" w:hAnsi="Sylfaen" w:cs="Sylfaen"/>
          <w:color w:val="000000"/>
          <w:sz w:val="24"/>
          <w:szCs w:val="24"/>
          <w:shd w:val="clear" w:color="auto" w:fill="FFFFFF"/>
          <w:lang w:val="ka-GE"/>
        </w:rPr>
        <w:t>კონსტიტუციის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მე</w:t>
      </w:r>
      <w:r w:rsidRPr="00242EB3">
        <w:rPr>
          <w:rFonts w:ascii="Sylfaen" w:eastAsia="Calibri" w:hAnsi="Sylfaen" w:cs="Times New Roman"/>
          <w:color w:val="000000"/>
          <w:sz w:val="24"/>
          <w:szCs w:val="24"/>
          <w:shd w:val="clear" w:color="auto" w:fill="FFFFFF"/>
          <w:lang w:val="ka-GE"/>
        </w:rPr>
        <w:t xml:space="preserve">-12 </w:t>
      </w:r>
      <w:r w:rsidRPr="00242EB3">
        <w:rPr>
          <w:rFonts w:ascii="Sylfaen" w:eastAsia="Calibri" w:hAnsi="Sylfaen" w:cs="Sylfaen"/>
          <w:color w:val="000000"/>
          <w:sz w:val="24"/>
          <w:szCs w:val="24"/>
          <w:shd w:val="clear" w:color="auto" w:fill="FFFFFF"/>
          <w:lang w:val="ka-GE"/>
        </w:rPr>
        <w:t>მუხლით</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დაცული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პიროვნების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თავისუფალი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განვითარების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უფლების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შეზღუდვის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დასასაბუთებლად</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მოსარჩელემ</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სასამართლო</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უნდა</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დაარწმუნოს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იმაში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რომ</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მას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ეზღუდება</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ისეთი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უფლებრივი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ასპექტი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რომელიც</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გარდა</w:t>
      </w:r>
      <w:r w:rsidRPr="00242EB3">
        <w:rPr>
          <w:rFonts w:ascii="Sylfaen" w:eastAsia="Calibri" w:hAnsi="Sylfaen" w:cs="Times New Roman"/>
          <w:color w:val="000000"/>
          <w:sz w:val="24"/>
          <w:szCs w:val="24"/>
          <w:shd w:val="clear" w:color="auto" w:fill="FFFFFF"/>
          <w:lang w:val="ka-GE"/>
        </w:rPr>
        <w:t xml:space="preserve"> </w:t>
      </w:r>
      <w:r w:rsidR="005F328A" w:rsidRPr="00242EB3">
        <w:rPr>
          <w:rFonts w:ascii="Sylfaen" w:eastAsia="Calibri" w:hAnsi="Sylfaen" w:cs="Times New Roman"/>
          <w:color w:val="000000"/>
          <w:sz w:val="24"/>
          <w:szCs w:val="24"/>
          <w:shd w:val="clear" w:color="auto" w:fill="FFFFFF"/>
          <w:lang w:val="ka-GE"/>
        </w:rPr>
        <w:t xml:space="preserve">საქართველოს </w:t>
      </w:r>
      <w:r w:rsidRPr="00242EB3">
        <w:rPr>
          <w:rFonts w:ascii="Sylfaen" w:eastAsia="Calibri" w:hAnsi="Sylfaen" w:cs="Sylfaen"/>
          <w:color w:val="000000"/>
          <w:sz w:val="24"/>
          <w:szCs w:val="24"/>
          <w:shd w:val="clear" w:color="auto" w:fill="FFFFFF"/>
          <w:lang w:val="ka-GE"/>
        </w:rPr>
        <w:t>კონსტიტუციის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მე</w:t>
      </w:r>
      <w:r w:rsidRPr="00242EB3">
        <w:rPr>
          <w:rFonts w:ascii="Sylfaen" w:eastAsia="Calibri" w:hAnsi="Sylfaen" w:cs="Times New Roman"/>
          <w:color w:val="000000"/>
          <w:sz w:val="24"/>
          <w:szCs w:val="24"/>
          <w:shd w:val="clear" w:color="auto" w:fill="FFFFFF"/>
          <w:lang w:val="ka-GE"/>
        </w:rPr>
        <w:t xml:space="preserve">-12 </w:t>
      </w:r>
      <w:r w:rsidRPr="00242EB3">
        <w:rPr>
          <w:rFonts w:ascii="Sylfaen" w:eastAsia="Calibri" w:hAnsi="Sylfaen" w:cs="Sylfaen"/>
          <w:color w:val="000000"/>
          <w:sz w:val="24"/>
          <w:szCs w:val="24"/>
          <w:shd w:val="clear" w:color="auto" w:fill="FFFFFF"/>
          <w:lang w:val="ka-GE"/>
        </w:rPr>
        <w:t>მუხლისა</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კონსტიტუციის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რომელიმე</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სხვა</w:t>
      </w:r>
      <w:r w:rsidRPr="00242EB3">
        <w:rPr>
          <w:rFonts w:ascii="Sylfaen" w:eastAsia="Calibri" w:hAnsi="Sylfaen" w:cs="Times New Roman"/>
          <w:color w:val="000000"/>
          <w:sz w:val="24"/>
          <w:szCs w:val="24"/>
          <w:shd w:val="clear" w:color="auto" w:fill="FFFFFF"/>
          <w:lang w:val="ka-GE"/>
        </w:rPr>
        <w:t xml:space="preserve">, სპეციალურად </w:t>
      </w:r>
      <w:r w:rsidRPr="00242EB3">
        <w:rPr>
          <w:rFonts w:ascii="Sylfaen" w:eastAsia="Calibri" w:hAnsi="Sylfaen" w:cs="Sylfaen"/>
          <w:color w:val="000000"/>
          <w:sz w:val="24"/>
          <w:szCs w:val="24"/>
          <w:shd w:val="clear" w:color="auto" w:fill="FFFFFF"/>
          <w:lang w:val="ka-GE"/>
        </w:rPr>
        <w:t>ამ</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უფლებისადმი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მიძღვნილი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ნორმით</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არ</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არის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დაცული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წინააღმდეგ</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შემთხვევაში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როდესაც</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კონკრეტული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უფლებრივი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კომპონენტი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ერთდროულად</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ექცევა</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როგორც</w:t>
      </w:r>
      <w:r w:rsidRPr="00242EB3">
        <w:rPr>
          <w:rFonts w:ascii="Sylfaen" w:eastAsia="Calibri" w:hAnsi="Sylfaen" w:cs="Times New Roman"/>
          <w:color w:val="000000"/>
          <w:sz w:val="24"/>
          <w:szCs w:val="24"/>
          <w:shd w:val="clear" w:color="auto" w:fill="FFFFFF"/>
          <w:lang w:val="ka-GE"/>
        </w:rPr>
        <w:t xml:space="preserve"> </w:t>
      </w:r>
      <w:r w:rsidR="005F328A" w:rsidRPr="00242EB3">
        <w:rPr>
          <w:rFonts w:ascii="Sylfaen" w:eastAsia="Calibri" w:hAnsi="Sylfaen" w:cs="Times New Roman"/>
          <w:color w:val="000000"/>
          <w:sz w:val="24"/>
          <w:szCs w:val="24"/>
          <w:shd w:val="clear" w:color="auto" w:fill="FFFFFF"/>
          <w:lang w:val="ka-GE"/>
        </w:rPr>
        <w:t xml:space="preserve">საქართველოს </w:t>
      </w:r>
      <w:r w:rsidRPr="00242EB3">
        <w:rPr>
          <w:rFonts w:ascii="Sylfaen" w:eastAsia="Calibri" w:hAnsi="Sylfaen" w:cs="Sylfaen"/>
          <w:color w:val="000000"/>
          <w:sz w:val="24"/>
          <w:szCs w:val="24"/>
          <w:shd w:val="clear" w:color="auto" w:fill="FFFFFF"/>
          <w:lang w:val="ka-GE"/>
        </w:rPr>
        <w:t>კონსტიტუციის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მე</w:t>
      </w:r>
      <w:r w:rsidRPr="00242EB3">
        <w:rPr>
          <w:rFonts w:ascii="Sylfaen" w:eastAsia="Calibri" w:hAnsi="Sylfaen" w:cs="Times New Roman"/>
          <w:color w:val="000000"/>
          <w:sz w:val="24"/>
          <w:szCs w:val="24"/>
          <w:shd w:val="clear" w:color="auto" w:fill="FFFFFF"/>
          <w:lang w:val="ka-GE"/>
        </w:rPr>
        <w:t xml:space="preserve">-12 </w:t>
      </w:r>
      <w:r w:rsidRPr="00242EB3">
        <w:rPr>
          <w:rFonts w:ascii="Sylfaen" w:eastAsia="Calibri" w:hAnsi="Sylfaen" w:cs="Sylfaen"/>
          <w:color w:val="000000"/>
          <w:sz w:val="24"/>
          <w:szCs w:val="24"/>
          <w:shd w:val="clear" w:color="auto" w:fill="FFFFFF"/>
          <w:lang w:val="ka-GE"/>
        </w:rPr>
        <w:t>მუხლით</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ისე</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რომელიმე</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სხვა</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კონსტიტუციური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დებულებით</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დაცულ</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სფეროში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რომელიც</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ამ</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უფლების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უფრო</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კონკრეტულ</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რეგლამენტაციას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შეიცავს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ამ</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შემთხვევაში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საკონსტიტუციო</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სასამართლო</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მას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სწორედ</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ამ</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უკანასკნელთან</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მიმართებ</w:t>
      </w:r>
      <w:r w:rsidR="00DF142D">
        <w:rPr>
          <w:rFonts w:ascii="Sylfaen" w:eastAsia="Calibri" w:hAnsi="Sylfaen" w:cs="Sylfaen"/>
          <w:color w:val="000000"/>
          <w:sz w:val="24"/>
          <w:szCs w:val="24"/>
          <w:shd w:val="clear" w:color="auto" w:fill="FFFFFF"/>
          <w:lang w:val="ka-GE"/>
        </w:rPr>
        <w:t>ით</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აფასებს</w:t>
      </w:r>
      <w:r w:rsidRPr="00242EB3">
        <w:rPr>
          <w:rFonts w:ascii="Sylfaen" w:eastAsia="Calibri" w:hAnsi="Sylfaen" w:cs="Times New Roman"/>
          <w:color w:val="000000"/>
          <w:sz w:val="24"/>
          <w:szCs w:val="24"/>
          <w:shd w:val="clear" w:color="auto" w:fill="FFFFFF"/>
          <w:lang w:val="ka-GE"/>
        </w:rPr>
        <w:t>.</w:t>
      </w:r>
    </w:p>
    <w:p w:rsidR="00EF70D6" w:rsidRPr="00242EB3" w:rsidRDefault="00EF70D6" w:rsidP="00456F09">
      <w:pPr>
        <w:numPr>
          <w:ilvl w:val="0"/>
          <w:numId w:val="2"/>
        </w:numPr>
        <w:spacing w:after="0" w:line="276" w:lineRule="auto"/>
        <w:ind w:left="0" w:firstLine="360"/>
        <w:contextualSpacing/>
        <w:jc w:val="both"/>
        <w:rPr>
          <w:rFonts w:ascii="Sylfaen" w:eastAsia="Calibri" w:hAnsi="Sylfaen" w:cs="Times New Roman"/>
          <w:sz w:val="24"/>
          <w:szCs w:val="24"/>
          <w:lang w:val="ka-GE"/>
        </w:rPr>
      </w:pPr>
      <w:r w:rsidRPr="00242EB3">
        <w:rPr>
          <w:rFonts w:ascii="Sylfaen" w:eastAsia="Calibri" w:hAnsi="Sylfaen" w:cs="Sylfaen"/>
          <w:color w:val="000000"/>
          <w:sz w:val="24"/>
          <w:szCs w:val="24"/>
          <w:shd w:val="clear" w:color="auto" w:fill="FFFFFF"/>
          <w:lang w:val="ka-GE"/>
        </w:rPr>
        <w:t>მოსარჩელე</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მხარე</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მიუთითებს</w:t>
      </w:r>
      <w:r w:rsidRPr="00242EB3">
        <w:rPr>
          <w:rFonts w:ascii="Sylfaen" w:eastAsia="Calibri" w:hAnsi="Sylfaen" w:cs="Times New Roman"/>
          <w:color w:val="000000"/>
          <w:sz w:val="24"/>
          <w:szCs w:val="24"/>
          <w:shd w:val="clear" w:color="auto" w:fill="FFFFFF"/>
          <w:lang w:val="ka-GE"/>
        </w:rPr>
        <w:t xml:space="preserve">, რომ </w:t>
      </w:r>
      <w:r w:rsidRPr="00242EB3">
        <w:rPr>
          <w:rFonts w:ascii="Sylfaen" w:eastAsia="Calibri" w:hAnsi="Sylfaen" w:cs="Sylfaen"/>
          <w:color w:val="000000"/>
          <w:sz w:val="24"/>
          <w:szCs w:val="24"/>
          <w:shd w:val="clear" w:color="auto" w:fill="FFFFFF"/>
          <w:lang w:val="ka-GE"/>
        </w:rPr>
        <w:t>სადავო</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 xml:space="preserve">ნორმით დადგენილი წესის მოქმედების პირობებში შეზღუდულია ქონებრივი უფლებების კოლექტიურ საფუძველზე მმართველი ისეთი ალტერნატიული ორგანიზაციის შექმნის შესაძლებლობა, რომელიც უფლებამოსილი იქნებოდა დაეცვა მათი </w:t>
      </w:r>
      <w:r w:rsidRPr="00242EB3">
        <w:rPr>
          <w:rFonts w:ascii="Sylfaen" w:eastAsia="Calibri" w:hAnsi="Sylfaen" w:cs="Sylfaen"/>
          <w:color w:val="000000"/>
          <w:sz w:val="24"/>
          <w:szCs w:val="24"/>
          <w:shd w:val="clear" w:color="auto" w:fill="FFFFFF"/>
          <w:lang w:val="ka-GE"/>
        </w:rPr>
        <w:lastRenderedPageBreak/>
        <w:t>ინტელექტუალური საკუთრება. ფაქტობრივად, კონსტიტუციური სარჩელის ავტორები აპელირებენ იმ გარემოებაზე, რომ გასაჩივრებული წესი მათ უზღუდავს</w:t>
      </w:r>
      <w:r w:rsidR="004859C2">
        <w:rPr>
          <w:rFonts w:ascii="Sylfaen" w:eastAsia="Calibri" w:hAnsi="Sylfaen" w:cs="Sylfae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 xml:space="preserve">ინტელექტუალური საკუთრებიდან წარმომდგარი ქონებრივი უფლებების საკუთარი შეხედულებით დაცვის შესაძლებლობას. საკონსტიტუციო სასამართლო განმარტავს, რომ ინტელექტუალური საკუთრების უფლების დაცულობის </w:t>
      </w:r>
      <w:proofErr w:type="spellStart"/>
      <w:r w:rsidRPr="00242EB3">
        <w:rPr>
          <w:rFonts w:ascii="Sylfaen" w:eastAsia="Calibri" w:hAnsi="Sylfaen" w:cs="Sylfaen"/>
          <w:color w:val="000000"/>
          <w:sz w:val="24"/>
          <w:szCs w:val="24"/>
          <w:shd w:val="clear" w:color="auto" w:fill="FFFFFF"/>
          <w:lang w:val="ka-GE"/>
        </w:rPr>
        <w:t>კონსტიტუციურსამართლებრივ</w:t>
      </w:r>
      <w:proofErr w:type="spellEnd"/>
      <w:r w:rsidRPr="00242EB3">
        <w:rPr>
          <w:rFonts w:ascii="Sylfaen" w:eastAsia="Calibri" w:hAnsi="Sylfaen" w:cs="Sylfaen"/>
          <w:color w:val="000000"/>
          <w:sz w:val="24"/>
          <w:szCs w:val="24"/>
          <w:shd w:val="clear" w:color="auto" w:fill="FFFFFF"/>
          <w:lang w:val="ka-GE"/>
        </w:rPr>
        <w:t xml:space="preserve"> გარანტიას</w:t>
      </w:r>
      <w:r w:rsidR="004859C2">
        <w:rPr>
          <w:rFonts w:ascii="Sylfaen" w:eastAsia="Calibri" w:hAnsi="Sylfaen" w:cs="Sylfaen"/>
          <w:color w:val="000000"/>
          <w:sz w:val="24"/>
          <w:szCs w:val="24"/>
          <w:shd w:val="clear" w:color="auto" w:fill="FFFFFF"/>
          <w:lang w:val="ka-GE"/>
        </w:rPr>
        <w:t xml:space="preserve"> </w:t>
      </w:r>
      <w:proofErr w:type="spellStart"/>
      <w:r w:rsidRPr="00242EB3">
        <w:rPr>
          <w:rFonts w:ascii="Sylfaen" w:eastAsia="Calibri" w:hAnsi="Sylfaen" w:cs="Sylfaen"/>
          <w:i/>
          <w:color w:val="000000"/>
          <w:sz w:val="24"/>
          <w:szCs w:val="24"/>
          <w:shd w:val="clear" w:color="auto" w:fill="FFFFFF"/>
          <w:lang w:val="ka-GE"/>
        </w:rPr>
        <w:t>expresis</w:t>
      </w:r>
      <w:proofErr w:type="spellEnd"/>
      <w:r w:rsidRPr="00242EB3">
        <w:rPr>
          <w:rFonts w:ascii="Sylfaen" w:eastAsia="Calibri" w:hAnsi="Sylfaen" w:cs="Sylfaen"/>
          <w:i/>
          <w:color w:val="000000"/>
          <w:sz w:val="24"/>
          <w:szCs w:val="24"/>
          <w:shd w:val="clear" w:color="auto" w:fill="FFFFFF"/>
          <w:lang w:val="ka-GE"/>
        </w:rPr>
        <w:t xml:space="preserve"> </w:t>
      </w:r>
      <w:proofErr w:type="spellStart"/>
      <w:r w:rsidRPr="00242EB3">
        <w:rPr>
          <w:rFonts w:ascii="Sylfaen" w:eastAsia="Calibri" w:hAnsi="Sylfaen" w:cs="Sylfaen"/>
          <w:i/>
          <w:color w:val="000000"/>
          <w:sz w:val="24"/>
          <w:szCs w:val="24"/>
          <w:shd w:val="clear" w:color="auto" w:fill="FFFFFF"/>
          <w:lang w:val="ka-GE"/>
        </w:rPr>
        <w:t>verbis</w:t>
      </w:r>
      <w:proofErr w:type="spellEnd"/>
      <w:r w:rsidRPr="00242EB3">
        <w:rPr>
          <w:rFonts w:ascii="Sylfaen" w:eastAsia="Calibri" w:hAnsi="Sylfaen" w:cs="Sylfaen"/>
          <w:color w:val="000000"/>
          <w:sz w:val="24"/>
          <w:szCs w:val="24"/>
          <w:shd w:val="clear" w:color="auto" w:fill="FFFFFF"/>
          <w:lang w:val="ka-GE"/>
        </w:rPr>
        <w:t xml:space="preserve"> ადგენს საქართველოს კონსტიტუციის მე-20 მუხლის პირველი პუნქტის მე-2 წინადადება. შესაბამისად</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მოსარჩელის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მიერ</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იდენტიფიცირებული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უფლებრივი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ასპექტი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მოქცეულია</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საქართველოს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კონსტიტუციის</w:t>
      </w:r>
      <w:r w:rsidRPr="00242EB3">
        <w:rPr>
          <w:rFonts w:ascii="Sylfaen" w:eastAsia="Calibri" w:hAnsi="Sylfaen" w:cs="Times New Roman"/>
          <w:color w:val="000000"/>
          <w:sz w:val="24"/>
          <w:szCs w:val="24"/>
          <w:shd w:val="clear" w:color="auto" w:fill="FFFFFF"/>
          <w:lang w:val="ka-GE"/>
        </w:rPr>
        <w:t xml:space="preserve"> მე-20 მუხლის პირველი პუნქტის მე-2 წინადადებით </w:t>
      </w:r>
      <w:r w:rsidRPr="00242EB3">
        <w:rPr>
          <w:rFonts w:ascii="Sylfaen" w:eastAsia="Calibri" w:hAnsi="Sylfaen" w:cs="Sylfaen"/>
          <w:color w:val="000000"/>
          <w:sz w:val="24"/>
          <w:szCs w:val="24"/>
          <w:shd w:val="clear" w:color="auto" w:fill="FFFFFF"/>
          <w:lang w:val="ka-GE"/>
        </w:rPr>
        <w:t>დაცულ</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სფეროში.</w:t>
      </w:r>
      <w:r w:rsidRPr="00242EB3">
        <w:rPr>
          <w:rFonts w:ascii="Sylfaen" w:eastAsia="Calibri" w:hAnsi="Sylfaen" w:cs="Times New Roman"/>
          <w:color w:val="000000"/>
          <w:sz w:val="24"/>
          <w:szCs w:val="24"/>
          <w:shd w:val="clear" w:color="auto" w:fill="FFFFFF"/>
          <w:lang w:val="ka-GE"/>
        </w:rPr>
        <w:t xml:space="preserve"> ამავდროულად, თვითონ მოსარჩელეებიც მიუთითებენ, რომ საქმეზე სადავოდ გამხდარი ნორმა ეწინააღმდეგება</w:t>
      </w:r>
      <w:r w:rsidR="004859C2">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Times New Roman"/>
          <w:color w:val="000000"/>
          <w:sz w:val="24"/>
          <w:szCs w:val="24"/>
          <w:shd w:val="clear" w:color="auto" w:fill="FFFFFF"/>
          <w:lang w:val="ka-GE"/>
        </w:rPr>
        <w:t>პიროვნების თავისუფალი განვითარების იმ</w:t>
      </w:r>
      <w:r w:rsidR="004859C2">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Times New Roman"/>
          <w:color w:val="000000"/>
          <w:sz w:val="24"/>
          <w:szCs w:val="24"/>
          <w:shd w:val="clear" w:color="auto" w:fill="FFFFFF"/>
          <w:lang w:val="ka-GE"/>
        </w:rPr>
        <w:t>ასპექტებს,</w:t>
      </w:r>
      <w:r w:rsidR="004859C2">
        <w:rPr>
          <w:rFonts w:ascii="Sylfaen" w:eastAsia="Calibri" w:hAnsi="Sylfaen" w:cs="Times New Roman"/>
          <w:color w:val="000000"/>
          <w:sz w:val="24"/>
          <w:szCs w:val="24"/>
          <w:shd w:val="clear" w:color="auto" w:fill="FFFFFF"/>
          <w:lang w:val="ka-GE"/>
        </w:rPr>
        <w:t xml:space="preserve"> </w:t>
      </w:r>
      <w:r w:rsidR="005F328A" w:rsidRPr="00242EB3">
        <w:rPr>
          <w:rFonts w:ascii="Sylfaen" w:eastAsia="Calibri" w:hAnsi="Sylfaen" w:cs="Times New Roman"/>
          <w:color w:val="000000"/>
          <w:sz w:val="24"/>
          <w:szCs w:val="24"/>
          <w:shd w:val="clear" w:color="auto" w:fill="FFFFFF"/>
          <w:lang w:val="ka-GE"/>
        </w:rPr>
        <w:t xml:space="preserve">რაც </w:t>
      </w:r>
      <w:proofErr w:type="spellStart"/>
      <w:r w:rsidRPr="00242EB3">
        <w:rPr>
          <w:rFonts w:ascii="Sylfaen" w:eastAsia="Calibri" w:hAnsi="Sylfaen" w:cs="Times New Roman"/>
          <w:color w:val="000000"/>
          <w:sz w:val="24"/>
          <w:szCs w:val="24"/>
          <w:shd w:val="clear" w:color="auto" w:fill="FFFFFF"/>
          <w:lang w:val="ka-GE"/>
        </w:rPr>
        <w:t>ამოკითხვადია</w:t>
      </w:r>
      <w:proofErr w:type="spellEnd"/>
      <w:r w:rsidRPr="00242EB3">
        <w:rPr>
          <w:rFonts w:ascii="Sylfaen" w:eastAsia="Calibri" w:hAnsi="Sylfaen" w:cs="Times New Roman"/>
          <w:color w:val="000000"/>
          <w:sz w:val="24"/>
          <w:szCs w:val="24"/>
          <w:shd w:val="clear" w:color="auto" w:fill="FFFFFF"/>
          <w:lang w:val="ka-GE"/>
        </w:rPr>
        <w:t xml:space="preserve"> კონსტიტუციის სპეციალურ დებულებაში, რომელიც ინტელექტუალური საკუთრების უფლების დაცულობის </w:t>
      </w:r>
      <w:proofErr w:type="spellStart"/>
      <w:r w:rsidRPr="00242EB3">
        <w:rPr>
          <w:rFonts w:ascii="Sylfaen" w:eastAsia="Calibri" w:hAnsi="Sylfaen" w:cs="Times New Roman"/>
          <w:color w:val="000000"/>
          <w:sz w:val="24"/>
          <w:szCs w:val="24"/>
          <w:shd w:val="clear" w:color="auto" w:fill="FFFFFF"/>
          <w:lang w:val="ka-GE"/>
        </w:rPr>
        <w:t>კონსტიტუციურსამართლებრივ</w:t>
      </w:r>
      <w:proofErr w:type="spellEnd"/>
      <w:r w:rsidRPr="00242EB3">
        <w:rPr>
          <w:rFonts w:ascii="Sylfaen" w:eastAsia="Calibri" w:hAnsi="Sylfaen" w:cs="Times New Roman"/>
          <w:color w:val="000000"/>
          <w:sz w:val="24"/>
          <w:szCs w:val="24"/>
          <w:shd w:val="clear" w:color="auto" w:fill="FFFFFF"/>
          <w:lang w:val="ka-GE"/>
        </w:rPr>
        <w:t xml:space="preserve"> გარანტიას აწესებს. შესაბამისად, </w:t>
      </w:r>
      <w:r w:rsidRPr="00242EB3">
        <w:rPr>
          <w:rFonts w:ascii="Sylfaen" w:eastAsia="Calibri" w:hAnsi="Sylfaen" w:cs="Sylfaen"/>
          <w:color w:val="000000"/>
          <w:sz w:val="24"/>
          <w:szCs w:val="24"/>
          <w:shd w:val="clear" w:color="auto" w:fill="FFFFFF"/>
          <w:lang w:val="ka-GE"/>
        </w:rPr>
        <w:t>მოსარჩელე</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მხარის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მიერ</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იდენტიფიცირებული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სადავო</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რეგულირება</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არ</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 xml:space="preserve">არის </w:t>
      </w:r>
      <w:proofErr w:type="spellStart"/>
      <w:r w:rsidRPr="00242EB3">
        <w:rPr>
          <w:rFonts w:ascii="Sylfaen" w:eastAsia="Calibri" w:hAnsi="Sylfaen" w:cs="Sylfaen"/>
          <w:color w:val="000000"/>
          <w:sz w:val="24"/>
          <w:szCs w:val="24"/>
          <w:shd w:val="clear" w:color="auto" w:fill="FFFFFF"/>
          <w:lang w:val="ka-GE"/>
        </w:rPr>
        <w:t>შეფასებადი</w:t>
      </w:r>
      <w:proofErr w:type="spellEnd"/>
      <w:r w:rsidRPr="00242EB3">
        <w:rPr>
          <w:rFonts w:ascii="Sylfaen" w:eastAsia="Calibri" w:hAnsi="Sylfaen" w:cs="Sylfaen"/>
          <w:color w:val="000000"/>
          <w:sz w:val="24"/>
          <w:szCs w:val="24"/>
          <w:shd w:val="clear" w:color="auto" w:fill="FFFFFF"/>
          <w:lang w:val="ka-GE"/>
        </w:rPr>
        <w:t xml:space="preserve"> საქართველოს კონსტიტუციის მე-12 მუხლთან მიმართებით.</w:t>
      </w:r>
    </w:p>
    <w:p w:rsidR="00EF70D6" w:rsidRPr="00242EB3" w:rsidRDefault="00EF70D6" w:rsidP="00456F09">
      <w:pPr>
        <w:numPr>
          <w:ilvl w:val="0"/>
          <w:numId w:val="2"/>
        </w:numPr>
        <w:spacing w:after="0" w:line="276" w:lineRule="auto"/>
        <w:ind w:left="0" w:firstLine="360"/>
        <w:contextualSpacing/>
        <w:jc w:val="both"/>
        <w:rPr>
          <w:rFonts w:ascii="Sylfaen" w:eastAsia="Calibri" w:hAnsi="Sylfaen" w:cs="Times New Roman"/>
          <w:sz w:val="24"/>
          <w:szCs w:val="24"/>
          <w:lang w:val="ka-GE"/>
        </w:rPr>
      </w:pPr>
      <w:r w:rsidRPr="00242EB3">
        <w:rPr>
          <w:rFonts w:ascii="Sylfaen" w:eastAsia="Calibri" w:hAnsi="Sylfaen" w:cs="Sylfaen"/>
          <w:color w:val="000000"/>
          <w:sz w:val="24"/>
          <w:szCs w:val="24"/>
          <w:shd w:val="clear" w:color="auto" w:fill="FFFFFF"/>
          <w:lang w:val="ka-GE"/>
        </w:rPr>
        <w:t>ყოველივე</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ზემოაღნიშნულიდან</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გამომდინარე</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საქართველოს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საკონსტიტუციო</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სასამართლო</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მიიჩნევს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რომ</w:t>
      </w:r>
      <w:r w:rsidRPr="00242EB3">
        <w:rPr>
          <w:rFonts w:ascii="Sylfaen" w:eastAsia="Calibri" w:hAnsi="Sylfaen" w:cs="Times New Roman"/>
          <w:color w:val="000000"/>
          <w:sz w:val="24"/>
          <w:szCs w:val="24"/>
          <w:shd w:val="clear" w:color="auto" w:fill="FFFFFF"/>
          <w:lang w:val="ka-GE"/>
        </w:rPr>
        <w:t xml:space="preserve"> №1727 </w:t>
      </w:r>
      <w:r w:rsidRPr="00242EB3">
        <w:rPr>
          <w:rFonts w:ascii="Sylfaen" w:eastAsia="Calibri" w:hAnsi="Sylfaen" w:cs="Sylfaen"/>
          <w:color w:val="000000"/>
          <w:sz w:val="24"/>
          <w:szCs w:val="24"/>
          <w:shd w:val="clear" w:color="auto" w:fill="FFFFFF"/>
          <w:lang w:val="ka-GE"/>
        </w:rPr>
        <w:t>კონსტიტუციური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 xml:space="preserve">სარჩელი, </w:t>
      </w:r>
      <w:proofErr w:type="spellStart"/>
      <w:r w:rsidRPr="00242EB3">
        <w:rPr>
          <w:rFonts w:ascii="Sylfaen" w:eastAsia="Calibri" w:hAnsi="Sylfaen" w:cs="Sylfaen"/>
          <w:color w:val="000000"/>
          <w:sz w:val="24"/>
          <w:szCs w:val="24"/>
          <w:shd w:val="clear" w:color="auto" w:fill="FFFFFF"/>
          <w:lang w:val="ka-GE"/>
        </w:rPr>
        <w:t>სასარჩელო</w:t>
      </w:r>
      <w:proofErr w:type="spellEnd"/>
      <w:r w:rsidRPr="00242EB3">
        <w:rPr>
          <w:rFonts w:ascii="Sylfaen" w:eastAsia="Calibri" w:hAnsi="Sylfaen" w:cs="Sylfaen"/>
          <w:color w:val="000000"/>
          <w:sz w:val="24"/>
          <w:szCs w:val="24"/>
          <w:shd w:val="clear" w:color="auto" w:fill="FFFFFF"/>
          <w:lang w:val="ka-GE"/>
        </w:rPr>
        <w:t xml:space="preserve"> მოთხოვნის იმ ნაწილში, რომელიც შეეხება „საავტორო და მომიჯნავე უფლებების შესახებ“ საქართველოს კანონის 63-ე მუხლის პირველი პუნქტის</w:t>
      </w:r>
      <w:r w:rsidR="00C30318">
        <w:rPr>
          <w:rFonts w:ascii="Sylfaen" w:eastAsia="Calibri" w:hAnsi="Sylfaen" w:cs="Sylfaen"/>
          <w:color w:val="000000"/>
          <w:sz w:val="24"/>
          <w:szCs w:val="24"/>
          <w:shd w:val="clear" w:color="auto" w:fill="FFFFFF"/>
          <w:lang w:val="ka-GE"/>
        </w:rPr>
        <w:t xml:space="preserve"> </w:t>
      </w:r>
      <w:r w:rsidR="00C30318">
        <w:rPr>
          <w:rFonts w:ascii="Sylfaen" w:eastAsia="Calibri" w:hAnsi="Sylfaen" w:cs="Times New Roman"/>
          <w:sz w:val="24"/>
          <w:szCs w:val="24"/>
          <w:lang w:val="ka-GE"/>
        </w:rPr>
        <w:t xml:space="preserve">სიტყვების: </w:t>
      </w:r>
      <w:r w:rsidR="00C30318" w:rsidRPr="00610350">
        <w:rPr>
          <w:rFonts w:ascii="Sylfaen" w:eastAsia="Calibri" w:hAnsi="Sylfaen" w:cs="Times New Roman"/>
          <w:sz w:val="24"/>
          <w:szCs w:val="24"/>
          <w:lang w:val="ka-GE"/>
        </w:rPr>
        <w:t xml:space="preserve">„რომლებმაც </w:t>
      </w:r>
      <w:proofErr w:type="spellStart"/>
      <w:r w:rsidR="00C30318" w:rsidRPr="00610350">
        <w:rPr>
          <w:rFonts w:ascii="Sylfaen" w:eastAsia="Calibri" w:hAnsi="Sylfaen" w:cs="Times New Roman"/>
          <w:sz w:val="24"/>
          <w:szCs w:val="24"/>
          <w:lang w:val="ka-GE"/>
        </w:rPr>
        <w:t>ურთიერთწარმომადგენლობის</w:t>
      </w:r>
      <w:proofErr w:type="spellEnd"/>
      <w:r w:rsidR="00C30318" w:rsidRPr="00610350">
        <w:rPr>
          <w:rFonts w:ascii="Sylfaen" w:eastAsia="Calibri" w:hAnsi="Sylfaen" w:cs="Times New Roman"/>
          <w:sz w:val="24"/>
          <w:szCs w:val="24"/>
          <w:lang w:val="ka-GE"/>
        </w:rPr>
        <w:t xml:space="preserve"> თაობაზე დადეს ხელშეკრულებები უმრავლესი ქვეყნების ანალოგიურ ორგანიზაციებთან.“</w:t>
      </w:r>
      <w:r w:rsidRPr="00242EB3">
        <w:rPr>
          <w:rFonts w:ascii="Sylfaen" w:eastAsia="Calibri" w:hAnsi="Sylfaen" w:cs="Sylfaen"/>
          <w:color w:val="000000"/>
          <w:sz w:val="24"/>
          <w:szCs w:val="24"/>
          <w:shd w:val="clear" w:color="auto" w:fill="FFFFFF"/>
          <w:lang w:val="ka-GE"/>
        </w:rPr>
        <w:t xml:space="preserve"> კონსტიტუციურობას საქართველოს კონსტიტუციის მე-12 მუხლთან მიმართებით,</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დაუსაბუთებელია</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და</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არსებობს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მისი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არსებითად</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განსახილველად</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მიღებაზე</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უარის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თქმის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საქართველოს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საკონსტიტუციო</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სასამართლოს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შესახებ</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საქართველოს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ორგანული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კანონის</w:t>
      </w:r>
      <w:r w:rsidRPr="00242EB3">
        <w:rPr>
          <w:rFonts w:ascii="Sylfaen" w:eastAsia="Calibri" w:hAnsi="Sylfaen" w:cs="Times New Roman"/>
          <w:color w:val="000000"/>
          <w:sz w:val="24"/>
          <w:szCs w:val="24"/>
          <w:shd w:val="clear" w:color="auto" w:fill="FFFFFF"/>
          <w:lang w:val="ka-GE"/>
        </w:rPr>
        <w:t xml:space="preserve"> 31</w:t>
      </w:r>
      <w:r w:rsidRPr="00242EB3">
        <w:rPr>
          <w:rFonts w:ascii="Sylfaen" w:eastAsia="Calibri" w:hAnsi="Sylfaen" w:cs="Times New Roman"/>
          <w:color w:val="000000"/>
          <w:sz w:val="24"/>
          <w:szCs w:val="24"/>
          <w:shd w:val="clear" w:color="auto" w:fill="FFFFFF"/>
          <w:vertAlign w:val="superscript"/>
          <w:lang w:val="ka-GE"/>
        </w:rPr>
        <w:t>1</w:t>
      </w:r>
      <w:r w:rsidRPr="00242EB3">
        <w:rPr>
          <w:rFonts w:ascii="Sylfaen" w:eastAsia="Calibri" w:hAnsi="Sylfaen" w:cs="Times New Roman"/>
          <w:color w:val="000000"/>
          <w:sz w:val="24"/>
          <w:szCs w:val="24"/>
          <w:shd w:val="clear" w:color="auto" w:fill="FFFFFF"/>
          <w:lang w:val="ka-GE"/>
        </w:rPr>
        <w:t> </w:t>
      </w:r>
      <w:r w:rsidRPr="00242EB3">
        <w:rPr>
          <w:rFonts w:ascii="Sylfaen" w:eastAsia="Calibri" w:hAnsi="Sylfaen" w:cs="Sylfaen"/>
          <w:color w:val="000000"/>
          <w:sz w:val="24"/>
          <w:szCs w:val="24"/>
          <w:shd w:val="clear" w:color="auto" w:fill="FFFFFF"/>
          <w:lang w:val="ka-GE"/>
        </w:rPr>
        <w:t>მუხლის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პირველი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პუნქტის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ე</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ქვეპუნქტითა</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და</w:t>
      </w:r>
      <w:r w:rsidRPr="00242EB3">
        <w:rPr>
          <w:rFonts w:ascii="Sylfaen" w:eastAsia="Calibri" w:hAnsi="Sylfaen" w:cs="Times New Roman"/>
          <w:color w:val="000000"/>
          <w:sz w:val="24"/>
          <w:szCs w:val="24"/>
          <w:shd w:val="clear" w:color="auto" w:fill="FFFFFF"/>
          <w:lang w:val="ka-GE"/>
        </w:rPr>
        <w:t xml:space="preserve"> 31</w:t>
      </w:r>
      <w:r w:rsidRPr="00242EB3">
        <w:rPr>
          <w:rFonts w:ascii="Sylfaen" w:eastAsia="Calibri" w:hAnsi="Sylfaen" w:cs="Times New Roman"/>
          <w:color w:val="000000"/>
          <w:sz w:val="24"/>
          <w:szCs w:val="24"/>
          <w:shd w:val="clear" w:color="auto" w:fill="FFFFFF"/>
          <w:vertAlign w:val="superscript"/>
          <w:lang w:val="ka-GE"/>
        </w:rPr>
        <w:t>3</w:t>
      </w:r>
      <w:r w:rsidRPr="00242EB3">
        <w:rPr>
          <w:rFonts w:ascii="Sylfaen" w:eastAsia="Calibri" w:hAnsi="Sylfaen" w:cs="Times New Roman"/>
          <w:color w:val="000000"/>
          <w:sz w:val="24"/>
          <w:szCs w:val="24"/>
          <w:shd w:val="clear" w:color="auto" w:fill="FFFFFF"/>
          <w:lang w:val="ka-GE"/>
        </w:rPr>
        <w:t> </w:t>
      </w:r>
      <w:r w:rsidRPr="00242EB3">
        <w:rPr>
          <w:rFonts w:ascii="Sylfaen" w:eastAsia="Calibri" w:hAnsi="Sylfaen" w:cs="Sylfaen"/>
          <w:color w:val="000000"/>
          <w:sz w:val="24"/>
          <w:szCs w:val="24"/>
          <w:shd w:val="clear" w:color="auto" w:fill="FFFFFF"/>
          <w:lang w:val="ka-GE"/>
        </w:rPr>
        <w:t>მუხლის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პირველი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პუნქტის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ა</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ქვეპუნქტით</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გათვალისწინებული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საფუძვლები</w:t>
      </w:r>
      <w:r w:rsidRPr="00242EB3">
        <w:rPr>
          <w:rFonts w:ascii="Sylfaen" w:eastAsia="Calibri" w:hAnsi="Sylfaen" w:cs="Times New Roman"/>
          <w:color w:val="000000"/>
          <w:sz w:val="24"/>
          <w:szCs w:val="24"/>
          <w:shd w:val="clear" w:color="auto" w:fill="FFFFFF"/>
          <w:lang w:val="ka-GE"/>
        </w:rPr>
        <w:t>.</w:t>
      </w:r>
    </w:p>
    <w:p w:rsidR="00E92CAF" w:rsidRPr="00242EB3" w:rsidRDefault="00E92CAF" w:rsidP="00456F09">
      <w:pPr>
        <w:spacing w:after="0" w:line="276" w:lineRule="auto"/>
        <w:ind w:firstLine="360"/>
        <w:rPr>
          <w:rFonts w:ascii="Sylfaen" w:eastAsia="Calibri" w:hAnsi="Sylfaen"/>
          <w:b/>
          <w:sz w:val="24"/>
          <w:szCs w:val="24"/>
          <w:shd w:val="clear" w:color="auto" w:fill="FFFFFF"/>
          <w:lang w:val="ka-GE"/>
        </w:rPr>
      </w:pPr>
    </w:p>
    <w:p w:rsidR="00652274" w:rsidRPr="00652274" w:rsidRDefault="00652274" w:rsidP="003963CC">
      <w:pPr>
        <w:pStyle w:val="Heading2"/>
        <w:numPr>
          <w:ilvl w:val="0"/>
          <w:numId w:val="7"/>
        </w:numPr>
        <w:spacing w:before="0" w:line="276" w:lineRule="auto"/>
        <w:ind w:left="0" w:firstLine="284"/>
        <w:jc w:val="both"/>
        <w:rPr>
          <w:rFonts w:ascii="Sylfaen" w:eastAsia="Calibri" w:hAnsi="Sylfaen" w:cs="Sylfaen"/>
          <w:b/>
          <w:color w:val="auto"/>
          <w:sz w:val="24"/>
          <w:szCs w:val="24"/>
          <w:shd w:val="clear" w:color="auto" w:fill="FFFFFF"/>
        </w:rPr>
      </w:pPr>
      <w:bookmarkStart w:id="1" w:name="_GoBack"/>
      <w:bookmarkEnd w:id="1"/>
      <w:r>
        <w:rPr>
          <w:rFonts w:ascii="Sylfaen" w:eastAsia="Calibri" w:hAnsi="Sylfaen" w:cs="Sylfaen"/>
          <w:b/>
          <w:color w:val="auto"/>
          <w:sz w:val="24"/>
          <w:szCs w:val="24"/>
          <w:shd w:val="clear" w:color="auto" w:fill="FFFFFF"/>
        </w:rPr>
        <w:t xml:space="preserve"> </w:t>
      </w:r>
      <w:r w:rsidRPr="00242EB3">
        <w:rPr>
          <w:rFonts w:ascii="Sylfaen" w:eastAsia="Calibri" w:hAnsi="Sylfaen" w:cs="Sylfaen"/>
          <w:b/>
          <w:color w:val="auto"/>
          <w:sz w:val="24"/>
          <w:szCs w:val="24"/>
          <w:shd w:val="clear" w:color="auto" w:fill="FFFFFF"/>
          <w:lang w:val="ka-GE"/>
        </w:rPr>
        <w:t>სადავო</w:t>
      </w:r>
      <w:r w:rsidRPr="00242EB3">
        <w:rPr>
          <w:rFonts w:ascii="Sylfaen" w:eastAsia="Calibri" w:hAnsi="Sylfaen"/>
          <w:b/>
          <w:color w:val="auto"/>
          <w:sz w:val="24"/>
          <w:szCs w:val="24"/>
          <w:shd w:val="clear" w:color="auto" w:fill="FFFFFF"/>
          <w:lang w:val="ka-GE"/>
        </w:rPr>
        <w:t xml:space="preserve"> </w:t>
      </w:r>
      <w:r w:rsidRPr="00242EB3">
        <w:rPr>
          <w:rFonts w:ascii="Sylfaen" w:eastAsia="Calibri" w:hAnsi="Sylfaen" w:cs="Sylfaen"/>
          <w:b/>
          <w:color w:val="auto"/>
          <w:sz w:val="24"/>
          <w:szCs w:val="24"/>
          <w:shd w:val="clear" w:color="auto" w:fill="FFFFFF"/>
          <w:lang w:val="ka-GE"/>
        </w:rPr>
        <w:t>ნორმის</w:t>
      </w:r>
      <w:r w:rsidRPr="00242EB3">
        <w:rPr>
          <w:rFonts w:ascii="Sylfaen" w:eastAsia="Calibri" w:hAnsi="Sylfaen"/>
          <w:b/>
          <w:color w:val="auto"/>
          <w:sz w:val="24"/>
          <w:szCs w:val="24"/>
          <w:shd w:val="clear" w:color="auto" w:fill="FFFFFF"/>
          <w:lang w:val="ka-GE"/>
        </w:rPr>
        <w:t xml:space="preserve"> </w:t>
      </w:r>
      <w:r w:rsidRPr="00242EB3">
        <w:rPr>
          <w:rFonts w:ascii="Sylfaen" w:eastAsia="Calibri" w:hAnsi="Sylfaen" w:cs="Sylfaen"/>
          <w:b/>
          <w:color w:val="auto"/>
          <w:sz w:val="24"/>
          <w:szCs w:val="24"/>
          <w:shd w:val="clear" w:color="auto" w:fill="FFFFFF"/>
          <w:lang w:val="ka-GE"/>
        </w:rPr>
        <w:t>საქართველოს</w:t>
      </w:r>
      <w:r w:rsidRPr="00242EB3">
        <w:rPr>
          <w:rFonts w:ascii="Sylfaen" w:eastAsia="Calibri" w:hAnsi="Sylfaen"/>
          <w:b/>
          <w:color w:val="auto"/>
          <w:sz w:val="24"/>
          <w:szCs w:val="24"/>
          <w:shd w:val="clear" w:color="auto" w:fill="FFFFFF"/>
          <w:lang w:val="ka-GE"/>
        </w:rPr>
        <w:t xml:space="preserve"> </w:t>
      </w:r>
      <w:r w:rsidRPr="00242EB3">
        <w:rPr>
          <w:rFonts w:ascii="Sylfaen" w:eastAsia="Calibri" w:hAnsi="Sylfaen" w:cs="Sylfaen"/>
          <w:b/>
          <w:color w:val="auto"/>
          <w:sz w:val="24"/>
          <w:szCs w:val="24"/>
          <w:shd w:val="clear" w:color="auto" w:fill="FFFFFF"/>
          <w:lang w:val="ka-GE"/>
        </w:rPr>
        <w:t>კონსტიტუციის</w:t>
      </w:r>
      <w:r w:rsidRPr="00242EB3">
        <w:rPr>
          <w:rFonts w:ascii="Sylfaen" w:eastAsia="Calibri" w:hAnsi="Sylfaen"/>
          <w:b/>
          <w:color w:val="auto"/>
          <w:sz w:val="24"/>
          <w:szCs w:val="24"/>
          <w:shd w:val="clear" w:color="auto" w:fill="FFFFFF"/>
          <w:lang w:val="ka-GE"/>
        </w:rPr>
        <w:t xml:space="preserve"> </w:t>
      </w:r>
      <w:r w:rsidRPr="00242EB3">
        <w:rPr>
          <w:rFonts w:ascii="Sylfaen" w:eastAsia="Calibri" w:hAnsi="Sylfaen" w:cs="Sylfaen"/>
          <w:b/>
          <w:color w:val="auto"/>
          <w:sz w:val="24"/>
          <w:szCs w:val="24"/>
          <w:shd w:val="clear" w:color="auto" w:fill="FFFFFF"/>
          <w:lang w:val="ka-GE"/>
        </w:rPr>
        <w:t>მე</w:t>
      </w:r>
      <w:r w:rsidRPr="00242EB3">
        <w:rPr>
          <w:rFonts w:ascii="Sylfaen" w:eastAsia="Calibri" w:hAnsi="Sylfaen"/>
          <w:b/>
          <w:color w:val="auto"/>
          <w:sz w:val="24"/>
          <w:szCs w:val="24"/>
          <w:shd w:val="clear" w:color="auto" w:fill="FFFFFF"/>
          <w:lang w:val="ka-GE"/>
        </w:rPr>
        <w:t xml:space="preserve">-20 </w:t>
      </w:r>
      <w:r w:rsidRPr="00242EB3">
        <w:rPr>
          <w:rFonts w:ascii="Sylfaen" w:eastAsia="Calibri" w:hAnsi="Sylfaen" w:cs="Sylfaen"/>
          <w:b/>
          <w:color w:val="auto"/>
          <w:sz w:val="24"/>
          <w:szCs w:val="24"/>
          <w:shd w:val="clear" w:color="auto" w:fill="FFFFFF"/>
          <w:lang w:val="ka-GE"/>
        </w:rPr>
        <w:t>მუხლის</w:t>
      </w:r>
      <w:r w:rsidRPr="00242EB3">
        <w:rPr>
          <w:rFonts w:ascii="Sylfaen" w:eastAsia="Calibri" w:hAnsi="Sylfaen"/>
          <w:b/>
          <w:color w:val="auto"/>
          <w:sz w:val="24"/>
          <w:szCs w:val="24"/>
          <w:shd w:val="clear" w:color="auto" w:fill="FFFFFF"/>
          <w:lang w:val="ka-GE"/>
        </w:rPr>
        <w:t xml:space="preserve"> </w:t>
      </w:r>
      <w:r w:rsidRPr="00242EB3">
        <w:rPr>
          <w:rFonts w:ascii="Sylfaen" w:eastAsia="Calibri" w:hAnsi="Sylfaen" w:cs="Sylfaen"/>
          <w:b/>
          <w:color w:val="auto"/>
          <w:sz w:val="24"/>
          <w:szCs w:val="24"/>
          <w:shd w:val="clear" w:color="auto" w:fill="FFFFFF"/>
          <w:lang w:val="ka-GE"/>
        </w:rPr>
        <w:t>პირველი</w:t>
      </w:r>
      <w:r w:rsidRPr="00242EB3">
        <w:rPr>
          <w:rFonts w:ascii="Sylfaen" w:eastAsia="Calibri" w:hAnsi="Sylfaen"/>
          <w:b/>
          <w:color w:val="auto"/>
          <w:sz w:val="24"/>
          <w:szCs w:val="24"/>
          <w:shd w:val="clear" w:color="auto" w:fill="FFFFFF"/>
          <w:lang w:val="ka-GE"/>
        </w:rPr>
        <w:t xml:space="preserve"> </w:t>
      </w:r>
      <w:r w:rsidRPr="00242EB3">
        <w:rPr>
          <w:rFonts w:ascii="Sylfaen" w:eastAsia="Calibri" w:hAnsi="Sylfaen" w:cs="Sylfaen"/>
          <w:b/>
          <w:color w:val="auto"/>
          <w:sz w:val="24"/>
          <w:szCs w:val="24"/>
          <w:shd w:val="clear" w:color="auto" w:fill="FFFFFF"/>
          <w:lang w:val="ka-GE"/>
        </w:rPr>
        <w:t>პუნქტის</w:t>
      </w:r>
      <w:r w:rsidRPr="00242EB3">
        <w:rPr>
          <w:rFonts w:ascii="Sylfaen" w:eastAsia="Calibri" w:hAnsi="Sylfaen"/>
          <w:b/>
          <w:color w:val="auto"/>
          <w:sz w:val="24"/>
          <w:szCs w:val="24"/>
          <w:shd w:val="clear" w:color="auto" w:fill="FFFFFF"/>
          <w:lang w:val="ka-GE"/>
        </w:rPr>
        <w:t xml:space="preserve"> </w:t>
      </w:r>
      <w:r w:rsidRPr="00242EB3">
        <w:rPr>
          <w:rFonts w:ascii="Sylfaen" w:eastAsia="Calibri" w:hAnsi="Sylfaen" w:cs="Sylfaen"/>
          <w:b/>
          <w:color w:val="auto"/>
          <w:sz w:val="24"/>
          <w:szCs w:val="24"/>
          <w:shd w:val="clear" w:color="auto" w:fill="FFFFFF"/>
          <w:lang w:val="ka-GE"/>
        </w:rPr>
        <w:t>პირველ</w:t>
      </w:r>
      <w:r w:rsidRPr="00242EB3">
        <w:rPr>
          <w:rFonts w:ascii="Sylfaen" w:eastAsia="Calibri" w:hAnsi="Sylfaen"/>
          <w:b/>
          <w:color w:val="auto"/>
          <w:sz w:val="24"/>
          <w:szCs w:val="24"/>
          <w:shd w:val="clear" w:color="auto" w:fill="FFFFFF"/>
          <w:lang w:val="ka-GE"/>
        </w:rPr>
        <w:t xml:space="preserve"> </w:t>
      </w:r>
      <w:r w:rsidRPr="00242EB3">
        <w:rPr>
          <w:rFonts w:ascii="Sylfaen" w:eastAsia="Calibri" w:hAnsi="Sylfaen" w:cs="Sylfaen"/>
          <w:b/>
          <w:color w:val="auto"/>
          <w:sz w:val="24"/>
          <w:szCs w:val="24"/>
          <w:shd w:val="clear" w:color="auto" w:fill="FFFFFF"/>
          <w:lang w:val="ka-GE"/>
        </w:rPr>
        <w:t>წინადადებასთან</w:t>
      </w:r>
      <w:r w:rsidRPr="00242EB3">
        <w:rPr>
          <w:rFonts w:ascii="Sylfaen" w:eastAsia="Calibri" w:hAnsi="Sylfaen"/>
          <w:b/>
          <w:color w:val="auto"/>
          <w:sz w:val="24"/>
          <w:szCs w:val="24"/>
          <w:shd w:val="clear" w:color="auto" w:fill="FFFFFF"/>
          <w:lang w:val="ka-GE"/>
        </w:rPr>
        <w:t xml:space="preserve"> </w:t>
      </w:r>
      <w:r w:rsidRPr="00242EB3">
        <w:rPr>
          <w:rFonts w:ascii="Sylfaen" w:eastAsia="Calibri" w:hAnsi="Sylfaen" w:cs="Sylfaen"/>
          <w:b/>
          <w:color w:val="auto"/>
          <w:sz w:val="24"/>
          <w:szCs w:val="24"/>
          <w:shd w:val="clear" w:color="auto" w:fill="FFFFFF"/>
          <w:lang w:val="ka-GE"/>
        </w:rPr>
        <w:t>მიმართება</w:t>
      </w:r>
    </w:p>
    <w:p w:rsidR="00EF70D6" w:rsidRPr="00242EB3" w:rsidRDefault="00EF70D6" w:rsidP="00456F09">
      <w:pPr>
        <w:spacing w:after="0" w:line="276" w:lineRule="auto"/>
        <w:ind w:firstLine="360"/>
        <w:contextualSpacing/>
        <w:jc w:val="both"/>
        <w:rPr>
          <w:rFonts w:ascii="Sylfaen" w:eastAsia="Calibri" w:hAnsi="Sylfaen" w:cs="Times New Roman"/>
          <w:sz w:val="24"/>
          <w:szCs w:val="24"/>
          <w:lang w:val="ka-GE"/>
        </w:rPr>
      </w:pPr>
    </w:p>
    <w:p w:rsidR="00EF70D6" w:rsidRPr="00242EB3" w:rsidRDefault="00EF70D6" w:rsidP="008042A0">
      <w:pPr>
        <w:numPr>
          <w:ilvl w:val="0"/>
          <w:numId w:val="7"/>
        </w:numPr>
        <w:spacing w:after="0" w:line="276" w:lineRule="auto"/>
        <w:ind w:left="0" w:firstLine="360"/>
        <w:contextualSpacing/>
        <w:jc w:val="both"/>
        <w:rPr>
          <w:rFonts w:ascii="Sylfaen" w:eastAsia="Calibri" w:hAnsi="Sylfaen" w:cs="Times New Roman"/>
          <w:sz w:val="24"/>
          <w:szCs w:val="24"/>
          <w:lang w:val="ka-GE"/>
        </w:rPr>
      </w:pPr>
      <w:r w:rsidRPr="00242EB3">
        <w:rPr>
          <w:rFonts w:ascii="Sylfaen" w:eastAsia="Calibri" w:hAnsi="Sylfaen" w:cs="Times New Roman"/>
          <w:color w:val="000000"/>
          <w:sz w:val="24"/>
          <w:szCs w:val="24"/>
          <w:shd w:val="clear" w:color="auto" w:fill="FFFFFF"/>
          <w:lang w:val="ka-GE"/>
        </w:rPr>
        <w:t>№1727 კონსტიტუციური სარჩელის ფარგლებში მოსარჩელეები „საავტორო და მომიჯნავე უფლებების შესახებ“ საქართველოს კანონის 63-ე მუხლის პირველ</w:t>
      </w:r>
      <w:r w:rsidR="008B686C">
        <w:rPr>
          <w:rFonts w:ascii="Sylfaen" w:eastAsia="Calibri" w:hAnsi="Sylfaen" w:cs="Times New Roman"/>
          <w:color w:val="000000"/>
          <w:sz w:val="24"/>
          <w:szCs w:val="24"/>
          <w:shd w:val="clear" w:color="auto" w:fill="FFFFFF"/>
          <w:lang w:val="ka-GE"/>
        </w:rPr>
        <w:t>ი</w:t>
      </w:r>
      <w:r w:rsidRPr="00242EB3">
        <w:rPr>
          <w:rFonts w:ascii="Sylfaen" w:eastAsia="Calibri" w:hAnsi="Sylfaen" w:cs="Times New Roman"/>
          <w:color w:val="000000"/>
          <w:sz w:val="24"/>
          <w:szCs w:val="24"/>
          <w:shd w:val="clear" w:color="auto" w:fill="FFFFFF"/>
          <w:lang w:val="ka-GE"/>
        </w:rPr>
        <w:t xml:space="preserve"> პუნქტ</w:t>
      </w:r>
      <w:r w:rsidR="008B686C">
        <w:rPr>
          <w:rFonts w:ascii="Sylfaen" w:eastAsia="Calibri" w:hAnsi="Sylfaen" w:cs="Times New Roman"/>
          <w:color w:val="000000"/>
          <w:sz w:val="24"/>
          <w:szCs w:val="24"/>
          <w:shd w:val="clear" w:color="auto" w:fill="FFFFFF"/>
          <w:lang w:val="ka-GE"/>
        </w:rPr>
        <w:t>ი</w:t>
      </w:r>
      <w:r w:rsidRPr="00242EB3">
        <w:rPr>
          <w:rFonts w:ascii="Sylfaen" w:eastAsia="Calibri" w:hAnsi="Sylfaen" w:cs="Times New Roman"/>
          <w:color w:val="000000"/>
          <w:sz w:val="24"/>
          <w:szCs w:val="24"/>
          <w:shd w:val="clear" w:color="auto" w:fill="FFFFFF"/>
          <w:lang w:val="ka-GE"/>
        </w:rPr>
        <w:t>ს</w:t>
      </w:r>
      <w:r w:rsidR="008B686C">
        <w:rPr>
          <w:rFonts w:ascii="Sylfaen" w:eastAsia="Calibri" w:hAnsi="Sylfaen" w:cs="Times New Roman"/>
          <w:color w:val="000000"/>
          <w:sz w:val="24"/>
          <w:szCs w:val="24"/>
          <w:shd w:val="clear" w:color="auto" w:fill="FFFFFF"/>
          <w:lang w:val="ka-GE"/>
        </w:rPr>
        <w:t xml:space="preserve"> სიტყვებს </w:t>
      </w:r>
      <w:r w:rsidR="008B686C" w:rsidRPr="00610350">
        <w:rPr>
          <w:rFonts w:ascii="Sylfaen" w:eastAsia="Calibri" w:hAnsi="Sylfaen" w:cs="Times New Roman"/>
          <w:sz w:val="24"/>
          <w:szCs w:val="24"/>
          <w:lang w:val="ka-GE"/>
        </w:rPr>
        <w:t xml:space="preserve">„რომლებმაც </w:t>
      </w:r>
      <w:proofErr w:type="spellStart"/>
      <w:r w:rsidR="008B686C" w:rsidRPr="00610350">
        <w:rPr>
          <w:rFonts w:ascii="Sylfaen" w:eastAsia="Calibri" w:hAnsi="Sylfaen" w:cs="Times New Roman"/>
          <w:sz w:val="24"/>
          <w:szCs w:val="24"/>
          <w:lang w:val="ka-GE"/>
        </w:rPr>
        <w:t>ურთიერთწარმომადგენლობის</w:t>
      </w:r>
      <w:proofErr w:type="spellEnd"/>
      <w:r w:rsidR="008B686C" w:rsidRPr="00610350">
        <w:rPr>
          <w:rFonts w:ascii="Sylfaen" w:eastAsia="Calibri" w:hAnsi="Sylfaen" w:cs="Times New Roman"/>
          <w:sz w:val="24"/>
          <w:szCs w:val="24"/>
          <w:lang w:val="ka-GE"/>
        </w:rPr>
        <w:t xml:space="preserve"> თაობაზე დადეს ხელშეკრულებები უმრავლესი ქვეყნების ანალოგიურ ორგანიზაციებთან.“</w:t>
      </w:r>
      <w:r w:rsidR="008B686C">
        <w:rPr>
          <w:rFonts w:ascii="Sylfaen" w:eastAsia="Calibri" w:hAnsi="Sylfaen" w:cs="Times New Roman"/>
          <w:sz w:val="24"/>
          <w:szCs w:val="24"/>
          <w:lang w:val="ka-GE"/>
        </w:rPr>
        <w:t>,</w:t>
      </w:r>
      <w:r w:rsidRPr="00242EB3">
        <w:rPr>
          <w:rFonts w:ascii="Sylfaen" w:eastAsia="Calibri" w:hAnsi="Sylfaen" w:cs="Times New Roman"/>
          <w:color w:val="000000"/>
          <w:sz w:val="24"/>
          <w:szCs w:val="24"/>
          <w:shd w:val="clear" w:color="auto" w:fill="FFFFFF"/>
          <w:lang w:val="ka-GE"/>
        </w:rPr>
        <w:t xml:space="preserve"> ასევე არაკონსტიტუციურად მიიჩნევენ საქართველოს კონსტიტუციის მე-20 მუხლის პირველი პუნქტის პირველ წინადადებასთან მიმართებით. კონსტიტუციური სარჩელის ავტორთა პოზიციით, </w:t>
      </w:r>
      <w:r w:rsidRPr="00242EB3">
        <w:rPr>
          <w:rFonts w:ascii="Sylfaen" w:eastAsia="Calibri" w:hAnsi="Sylfaen" w:cs="Times New Roman"/>
          <w:sz w:val="24"/>
          <w:szCs w:val="24"/>
          <w:lang w:val="ka-GE"/>
        </w:rPr>
        <w:t xml:space="preserve">სადავო რეგულაციით დადგენილი წესი მათ </w:t>
      </w:r>
      <w:r w:rsidRPr="00242EB3">
        <w:rPr>
          <w:rFonts w:ascii="Sylfaen" w:eastAsia="Calibri" w:hAnsi="Sylfaen" w:cs="Times New Roman"/>
          <w:sz w:val="24"/>
          <w:szCs w:val="24"/>
          <w:lang w:val="ka-GE"/>
        </w:rPr>
        <w:lastRenderedPageBreak/>
        <w:t>ართმევს შესაძლებლობას, რომ ქონებრივი უფლებები სამართავად გადასცენ მათ მიერ არჩეულ ქონებრივი უფლებების კოლექტიურ საფუძველზე მმართველ ორგანიზაციას და ამ მხრივ, თავისუფლად</w:t>
      </w:r>
      <w:r w:rsidR="004859C2">
        <w:rPr>
          <w:rFonts w:ascii="Sylfaen" w:eastAsia="Calibri" w:hAnsi="Sylfaen" w:cs="Times New Roman"/>
          <w:sz w:val="24"/>
          <w:szCs w:val="24"/>
          <w:lang w:val="ka-GE"/>
        </w:rPr>
        <w:t xml:space="preserve"> </w:t>
      </w:r>
      <w:r w:rsidRPr="00242EB3">
        <w:rPr>
          <w:rFonts w:ascii="Sylfaen" w:eastAsia="Calibri" w:hAnsi="Sylfaen" w:cs="Times New Roman"/>
          <w:sz w:val="24"/>
          <w:szCs w:val="24"/>
          <w:lang w:val="ka-GE"/>
        </w:rPr>
        <w:t>განკარგონ</w:t>
      </w:r>
      <w:r w:rsidR="004859C2">
        <w:rPr>
          <w:rFonts w:ascii="Sylfaen" w:eastAsia="Calibri" w:hAnsi="Sylfaen" w:cs="Times New Roman"/>
          <w:sz w:val="24"/>
          <w:szCs w:val="24"/>
          <w:lang w:val="ka-GE"/>
        </w:rPr>
        <w:t xml:space="preserve"> </w:t>
      </w:r>
      <w:r w:rsidRPr="00242EB3">
        <w:rPr>
          <w:rFonts w:ascii="Sylfaen" w:eastAsia="Calibri" w:hAnsi="Sylfaen" w:cs="Times New Roman"/>
          <w:sz w:val="24"/>
          <w:szCs w:val="24"/>
          <w:lang w:val="ka-GE"/>
        </w:rPr>
        <w:t>ინტელექტუალური საქმიანობიდან წარმოშობილი ქონებრივი უფლებები. მათი აზრით,</w:t>
      </w:r>
      <w:r w:rsidR="004859C2">
        <w:rPr>
          <w:rFonts w:ascii="Sylfaen" w:eastAsia="Calibri" w:hAnsi="Sylfaen" w:cs="Times New Roman"/>
          <w:sz w:val="24"/>
          <w:szCs w:val="24"/>
          <w:lang w:val="ka-GE"/>
        </w:rPr>
        <w:t xml:space="preserve"> </w:t>
      </w:r>
      <w:r w:rsidRPr="00242EB3">
        <w:rPr>
          <w:rFonts w:ascii="Sylfaen" w:eastAsia="Calibri" w:hAnsi="Sylfaen" w:cs="Times New Roman"/>
          <w:sz w:val="24"/>
          <w:szCs w:val="24"/>
          <w:lang w:val="ka-GE"/>
        </w:rPr>
        <w:t xml:space="preserve">აღნიშნული ეწინააღმდეგება საქართველოს კონსტიტუციის მე-20 მუხლის პირველი პუნქტის პირველი წინადადების </w:t>
      </w:r>
      <w:proofErr w:type="spellStart"/>
      <w:r w:rsidRPr="00242EB3">
        <w:rPr>
          <w:rFonts w:ascii="Sylfaen" w:eastAsia="Calibri" w:hAnsi="Sylfaen" w:cs="Times New Roman"/>
          <w:sz w:val="24"/>
          <w:szCs w:val="24"/>
          <w:lang w:val="ka-GE"/>
        </w:rPr>
        <w:t>დანაწესს</w:t>
      </w:r>
      <w:proofErr w:type="spellEnd"/>
      <w:r w:rsidRPr="00242EB3">
        <w:rPr>
          <w:rFonts w:ascii="Sylfaen" w:eastAsia="Calibri" w:hAnsi="Sylfaen" w:cs="Times New Roman"/>
          <w:sz w:val="24"/>
          <w:szCs w:val="24"/>
          <w:lang w:val="ka-GE"/>
        </w:rPr>
        <w:t>, რომლის თანახმადაც შემოქმედებითი თავისუფლება უზრუნველყოფილია.</w:t>
      </w:r>
    </w:p>
    <w:p w:rsidR="00EF70D6" w:rsidRPr="00242EB3" w:rsidRDefault="00EF70D6" w:rsidP="008042A0">
      <w:pPr>
        <w:numPr>
          <w:ilvl w:val="0"/>
          <w:numId w:val="7"/>
        </w:numPr>
        <w:spacing w:after="0" w:line="276" w:lineRule="auto"/>
        <w:ind w:left="0" w:firstLine="360"/>
        <w:contextualSpacing/>
        <w:jc w:val="both"/>
        <w:rPr>
          <w:rFonts w:ascii="Sylfaen" w:eastAsia="Calibri" w:hAnsi="Sylfaen" w:cs="Times New Roman"/>
          <w:sz w:val="24"/>
          <w:szCs w:val="24"/>
          <w:lang w:val="ka-GE"/>
        </w:rPr>
      </w:pPr>
      <w:r w:rsidRPr="00242EB3">
        <w:rPr>
          <w:rFonts w:ascii="Sylfaen" w:eastAsia="Calibri" w:hAnsi="Sylfaen" w:cs="Times New Roman"/>
          <w:sz w:val="24"/>
          <w:szCs w:val="24"/>
          <w:lang w:val="ka-GE"/>
        </w:rPr>
        <w:t>საკონსტიტუციო სასამართლოს განმარტებით, საქართველოს კონსტიტუციის მე-20 მუხლის პირველი პუნქტის პირველი წინადადებით დაცულია თავისუფალი შემოქმედებითი პროცესი, რომლის დროსაც ხელოვანის შთაბეჭდილებები და წარმოდგენები უშუალო გამოხატულებას ჰპოვებს გამოსახვის კონკრეტული ფორმის საშუალებით. შემოქმედებითი საქმიანობის პროცესი და მის შედეგად მიღებული კონკრეტული პროდუქტი/ნაწარმოები წარმოადგენს პიროვნების უშუალო გამოხატულებას. დასახელებული კონსტიტუციური დებულების ფარგლებში კონსტიტუციის მოთხოვნაა, რომ ინდივიდებისთვის უზრუნველყოფილი იყოს შემოქმედებითი პროცესისათვის თავისუფალი სივრცე, რომლის ფარგლებშიც შესაძლებელი იქნება ხელოვანის განცდების, ხედვისა და სინამდვილესთან საკუთარი დამოკიდებულების დაუბრკოლებელი ასახვა. ამდენად, სადავო ნორმის საქართველოს კონსტიტუციის მე-20 მუხლის პირველ პუნქტ</w:t>
      </w:r>
      <w:r w:rsidR="005F328A" w:rsidRPr="00242EB3">
        <w:rPr>
          <w:rFonts w:ascii="Sylfaen" w:eastAsia="Calibri" w:hAnsi="Sylfaen" w:cs="Times New Roman"/>
          <w:sz w:val="24"/>
          <w:szCs w:val="24"/>
          <w:lang w:val="ka-GE"/>
        </w:rPr>
        <w:t>ის პირველ წინადადებასთან</w:t>
      </w:r>
      <w:r w:rsidRPr="00242EB3">
        <w:rPr>
          <w:rFonts w:ascii="Sylfaen" w:eastAsia="Calibri" w:hAnsi="Sylfaen" w:cs="Times New Roman"/>
          <w:sz w:val="24"/>
          <w:szCs w:val="24"/>
          <w:lang w:val="ka-GE"/>
        </w:rPr>
        <w:t xml:space="preserve"> მიმართების წარმოსაჩენად მოსარჩელე</w:t>
      </w:r>
      <w:r w:rsidR="004859C2">
        <w:rPr>
          <w:rFonts w:ascii="Sylfaen" w:eastAsia="Calibri" w:hAnsi="Sylfaen" w:cs="Times New Roman"/>
          <w:sz w:val="24"/>
          <w:szCs w:val="24"/>
          <w:lang w:val="ka-GE"/>
        </w:rPr>
        <w:t xml:space="preserve"> </w:t>
      </w:r>
      <w:r w:rsidRPr="00242EB3">
        <w:rPr>
          <w:rFonts w:ascii="Sylfaen" w:eastAsia="Calibri" w:hAnsi="Sylfaen" w:cs="Times New Roman"/>
          <w:sz w:val="24"/>
          <w:szCs w:val="24"/>
          <w:lang w:val="ka-GE"/>
        </w:rPr>
        <w:t>მხარე ვალდებულია სასამართლოს ნათლად დაანახოს, რომ გასაჩივრებული წესის საფუძველზე იზღუდება უშუალოდ შემოქმედებითი საქმიანობის პროცესი, ხორციელდება მასში გაუმართლებელი ინტერვენცია ან</w:t>
      </w:r>
      <w:r w:rsidR="004859C2">
        <w:rPr>
          <w:rFonts w:ascii="Sylfaen" w:eastAsia="Calibri" w:hAnsi="Sylfaen" w:cs="Times New Roman"/>
          <w:sz w:val="24"/>
          <w:szCs w:val="24"/>
          <w:lang w:val="ka-GE"/>
        </w:rPr>
        <w:t xml:space="preserve"> </w:t>
      </w:r>
      <w:r w:rsidRPr="00242EB3">
        <w:rPr>
          <w:rFonts w:ascii="Sylfaen" w:eastAsia="Calibri" w:hAnsi="Sylfaen" w:cs="Times New Roman"/>
          <w:sz w:val="24"/>
          <w:szCs w:val="24"/>
          <w:lang w:val="ka-GE"/>
        </w:rPr>
        <w:t>ადგილი აქვს შემოქმედებითი პროცესისათვის ზოგადად სავალდებულო წესების დადგენას. აღნიშნულის, საპირისპიროდ კონსტიტუციური სარჩელის თანახმად, მოსარჩელეებისთვის გასაჩივრებული სადავო წესის საფუძველზე, პრობლემურია არა უშუალოდ შემოქმედებით საქმიანობაში</w:t>
      </w:r>
      <w:r w:rsidR="004859C2">
        <w:rPr>
          <w:rFonts w:ascii="Sylfaen" w:eastAsia="Calibri" w:hAnsi="Sylfaen" w:cs="Times New Roman"/>
          <w:sz w:val="24"/>
          <w:szCs w:val="24"/>
          <w:lang w:val="ka-GE"/>
        </w:rPr>
        <w:t xml:space="preserve"> </w:t>
      </w:r>
      <w:r w:rsidRPr="00242EB3">
        <w:rPr>
          <w:rFonts w:ascii="Sylfaen" w:eastAsia="Calibri" w:hAnsi="Sylfaen" w:cs="Times New Roman"/>
          <w:sz w:val="24"/>
          <w:szCs w:val="24"/>
          <w:lang w:val="ka-GE"/>
        </w:rPr>
        <w:t xml:space="preserve">ჩარევა და მისი შეზღუდვა, არამედ შემოქმედებითი პროცესის შედეგად მიღებულ ნაწარმოებზე (შექმნილ პროდუქტზე) წარმოშობილი ქონებრივი უფლების ეფექტიანი დაცვა. </w:t>
      </w:r>
      <w:r w:rsidRPr="00242EB3">
        <w:rPr>
          <w:rFonts w:ascii="Sylfaen" w:eastAsia="Calibri" w:hAnsi="Sylfaen" w:cs="Sylfaen"/>
          <w:color w:val="000000"/>
          <w:sz w:val="24"/>
          <w:szCs w:val="24"/>
          <w:shd w:val="clear" w:color="auto" w:fill="FFFFFF"/>
          <w:lang w:val="ka-GE"/>
        </w:rPr>
        <w:t>ზემოხსენებულის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გათვალისწინებით</w:t>
      </w:r>
      <w:r w:rsidRPr="00242EB3">
        <w:rPr>
          <w:rFonts w:ascii="Sylfaen" w:eastAsia="Calibri" w:hAnsi="Sylfaen" w:cs="Times New Roman"/>
          <w:color w:val="000000"/>
          <w:sz w:val="24"/>
          <w:szCs w:val="24"/>
          <w:shd w:val="clear" w:color="auto" w:fill="FFFFFF"/>
          <w:lang w:val="ka-GE"/>
        </w:rPr>
        <w:t xml:space="preserve">, აშკარაა, რომ არ არსებობს შინაარსობრივი მიმართება სადავო ნორმასა და საქართველოს კონსტიტუციის ხსენებულ დებულებას შორის, ხოლო </w:t>
      </w:r>
      <w:r w:rsidRPr="00242EB3">
        <w:rPr>
          <w:rFonts w:ascii="Sylfaen" w:eastAsia="Calibri" w:hAnsi="Sylfaen" w:cs="Sylfaen"/>
          <w:color w:val="000000"/>
          <w:sz w:val="24"/>
          <w:szCs w:val="24"/>
          <w:shd w:val="clear" w:color="auto" w:fill="FFFFFF"/>
          <w:lang w:val="ka-GE"/>
        </w:rPr>
        <w:t>მოსარჩელე მხარის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მიერ</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სადავოს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ნორმის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საქართველოს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კონსტიტუციის</w:t>
      </w:r>
      <w:r w:rsidRPr="00242EB3">
        <w:rPr>
          <w:rFonts w:ascii="Sylfaen" w:eastAsia="Calibri" w:hAnsi="Sylfaen" w:cs="Times New Roman"/>
          <w:color w:val="000000"/>
          <w:sz w:val="24"/>
          <w:szCs w:val="24"/>
          <w:shd w:val="clear" w:color="auto" w:fill="FFFFFF"/>
          <w:lang w:val="ka-GE"/>
        </w:rPr>
        <w:t xml:space="preserve"> მე-20 მუხლის პირველი </w:t>
      </w:r>
      <w:r w:rsidRPr="00242EB3">
        <w:rPr>
          <w:rFonts w:ascii="Sylfaen" w:eastAsia="Calibri" w:hAnsi="Sylfaen" w:cs="Sylfaen"/>
          <w:color w:val="000000"/>
          <w:sz w:val="24"/>
          <w:szCs w:val="24"/>
          <w:shd w:val="clear" w:color="auto" w:fill="FFFFFF"/>
          <w:lang w:val="ka-GE"/>
        </w:rPr>
        <w:t>პუნქტის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პირველ</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წინადადებასთან</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მიმართებით</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არაკონსტიტუციურობის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მტკიცება</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საფუძველს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მოკლებულია</w:t>
      </w:r>
      <w:r w:rsidRPr="00242EB3">
        <w:rPr>
          <w:rFonts w:ascii="Sylfaen" w:eastAsia="Calibri" w:hAnsi="Sylfaen" w:cs="Times New Roman"/>
          <w:color w:val="000000"/>
          <w:sz w:val="24"/>
          <w:szCs w:val="24"/>
          <w:shd w:val="clear" w:color="auto" w:fill="FFFFFF"/>
          <w:lang w:val="ka-GE"/>
        </w:rPr>
        <w:t>.</w:t>
      </w:r>
      <w:r w:rsidRPr="00242EB3">
        <w:rPr>
          <w:rFonts w:ascii="BPGDejaVuSans" w:eastAsia="Calibri" w:hAnsi="BPGDejaVuSans" w:cs="Times New Roman"/>
          <w:color w:val="000000"/>
          <w:sz w:val="21"/>
          <w:szCs w:val="21"/>
          <w:shd w:val="clear" w:color="auto" w:fill="FFFFFF"/>
          <w:lang w:val="ka-GE"/>
        </w:rPr>
        <w:t> </w:t>
      </w:r>
    </w:p>
    <w:p w:rsidR="00EF70D6" w:rsidRPr="00242EB3" w:rsidRDefault="00EF70D6" w:rsidP="008042A0">
      <w:pPr>
        <w:numPr>
          <w:ilvl w:val="0"/>
          <w:numId w:val="7"/>
        </w:numPr>
        <w:spacing w:after="0" w:line="276" w:lineRule="auto"/>
        <w:ind w:left="0" w:firstLine="360"/>
        <w:contextualSpacing/>
        <w:jc w:val="both"/>
        <w:rPr>
          <w:rFonts w:ascii="Sylfaen" w:eastAsia="Calibri" w:hAnsi="Sylfaen" w:cs="Times New Roman"/>
          <w:sz w:val="24"/>
          <w:szCs w:val="24"/>
          <w:lang w:val="ka-GE"/>
        </w:rPr>
      </w:pPr>
      <w:r w:rsidRPr="00242EB3">
        <w:rPr>
          <w:rFonts w:ascii="Sylfaen" w:eastAsia="Calibri" w:hAnsi="Sylfaen" w:cs="Sylfaen"/>
          <w:color w:val="000000"/>
          <w:sz w:val="24"/>
          <w:szCs w:val="24"/>
          <w:shd w:val="clear" w:color="auto" w:fill="FFFFFF"/>
          <w:lang w:val="ka-GE"/>
        </w:rPr>
        <w:t>ყოველივე</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ზემოაღნიშნულიდან</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გამომდინარე</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საქართველოს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საკონსტიტუციო</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სასამართლო</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მიიჩნევს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რომ</w:t>
      </w:r>
      <w:r w:rsidRPr="00242EB3">
        <w:rPr>
          <w:rFonts w:ascii="Sylfaen" w:eastAsia="Calibri" w:hAnsi="Sylfaen" w:cs="Times New Roman"/>
          <w:color w:val="000000"/>
          <w:sz w:val="24"/>
          <w:szCs w:val="24"/>
          <w:shd w:val="clear" w:color="auto" w:fill="FFFFFF"/>
          <w:lang w:val="ka-GE"/>
        </w:rPr>
        <w:t xml:space="preserve"> №1727 </w:t>
      </w:r>
      <w:r w:rsidRPr="00242EB3">
        <w:rPr>
          <w:rFonts w:ascii="Sylfaen" w:eastAsia="Calibri" w:hAnsi="Sylfaen" w:cs="Sylfaen"/>
          <w:color w:val="000000"/>
          <w:sz w:val="24"/>
          <w:szCs w:val="24"/>
          <w:shd w:val="clear" w:color="auto" w:fill="FFFFFF"/>
          <w:lang w:val="ka-GE"/>
        </w:rPr>
        <w:t>კონსტიტუციური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 xml:space="preserve">სარჩელი, </w:t>
      </w:r>
      <w:proofErr w:type="spellStart"/>
      <w:r w:rsidRPr="00242EB3">
        <w:rPr>
          <w:rFonts w:ascii="Sylfaen" w:eastAsia="Calibri" w:hAnsi="Sylfaen" w:cs="Sylfaen"/>
          <w:color w:val="000000"/>
          <w:sz w:val="24"/>
          <w:szCs w:val="24"/>
          <w:shd w:val="clear" w:color="auto" w:fill="FFFFFF"/>
          <w:lang w:val="ka-GE"/>
        </w:rPr>
        <w:t>სასარჩელო</w:t>
      </w:r>
      <w:proofErr w:type="spellEnd"/>
      <w:r w:rsidRPr="00242EB3">
        <w:rPr>
          <w:rFonts w:ascii="Sylfaen" w:eastAsia="Calibri" w:hAnsi="Sylfaen" w:cs="Sylfaen"/>
          <w:color w:val="000000"/>
          <w:sz w:val="24"/>
          <w:szCs w:val="24"/>
          <w:shd w:val="clear" w:color="auto" w:fill="FFFFFF"/>
          <w:lang w:val="ka-GE"/>
        </w:rPr>
        <w:t xml:space="preserve"> მოთხოვნის იმ ნაწილში, რომელიც შეეხება „საავტორო და მომიჯნავე უფლებების შესახებ“ საქართველოს კანონის 63-ე მუხლის პირველი პუნქტის </w:t>
      </w:r>
      <w:r w:rsidR="005877AE">
        <w:rPr>
          <w:rFonts w:ascii="Sylfaen" w:eastAsia="Calibri" w:hAnsi="Sylfaen" w:cs="Times New Roman"/>
          <w:sz w:val="24"/>
          <w:szCs w:val="24"/>
          <w:lang w:val="ka-GE"/>
        </w:rPr>
        <w:lastRenderedPageBreak/>
        <w:t xml:space="preserve">სიტყვების: </w:t>
      </w:r>
      <w:r w:rsidR="005877AE" w:rsidRPr="00610350">
        <w:rPr>
          <w:rFonts w:ascii="Sylfaen" w:eastAsia="Calibri" w:hAnsi="Sylfaen" w:cs="Times New Roman"/>
          <w:sz w:val="24"/>
          <w:szCs w:val="24"/>
          <w:lang w:val="ka-GE"/>
        </w:rPr>
        <w:t xml:space="preserve">„რომლებმაც </w:t>
      </w:r>
      <w:proofErr w:type="spellStart"/>
      <w:r w:rsidR="005877AE" w:rsidRPr="00610350">
        <w:rPr>
          <w:rFonts w:ascii="Sylfaen" w:eastAsia="Calibri" w:hAnsi="Sylfaen" w:cs="Times New Roman"/>
          <w:sz w:val="24"/>
          <w:szCs w:val="24"/>
          <w:lang w:val="ka-GE"/>
        </w:rPr>
        <w:t>ურთიერთწარმომადგენლობის</w:t>
      </w:r>
      <w:proofErr w:type="spellEnd"/>
      <w:r w:rsidR="005877AE" w:rsidRPr="00610350">
        <w:rPr>
          <w:rFonts w:ascii="Sylfaen" w:eastAsia="Calibri" w:hAnsi="Sylfaen" w:cs="Times New Roman"/>
          <w:sz w:val="24"/>
          <w:szCs w:val="24"/>
          <w:lang w:val="ka-GE"/>
        </w:rPr>
        <w:t xml:space="preserve"> თაობაზე დადეს ხელშეკრულებები უმრავლესი ქვეყნების ანალოგიურ ორგანიზაციებთან.“</w:t>
      </w:r>
      <w:r w:rsidR="005877AE" w:rsidRPr="00242EB3">
        <w:rPr>
          <w:rFonts w:ascii="Sylfaen" w:eastAsia="Calibri" w:hAnsi="Sylfaen" w:cs="Times New Roman"/>
          <w:sz w:val="24"/>
          <w:szCs w:val="24"/>
          <w:lang w:val="ka-GE"/>
        </w:rPr>
        <w:t xml:space="preserve"> </w:t>
      </w:r>
      <w:r w:rsidRPr="00242EB3">
        <w:rPr>
          <w:rFonts w:ascii="Sylfaen" w:eastAsia="Calibri" w:hAnsi="Sylfaen" w:cs="Sylfaen"/>
          <w:color w:val="000000"/>
          <w:sz w:val="24"/>
          <w:szCs w:val="24"/>
          <w:shd w:val="clear" w:color="auto" w:fill="FFFFFF"/>
          <w:lang w:val="ka-GE"/>
        </w:rPr>
        <w:t>კონსტიტუციურობას საქართველოს კონსტიტუციის მე-20 მუხლის პირველი პუნქტის პირველ წინადადებასთან მიმართებით,</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დაუსაბუთებელია</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და</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არსებობს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მისი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არსებითად</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განსახილველად</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მიღებაზე</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უარის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თქმის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საქართველოს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საკონსტიტუციო</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სასამართლოს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შესახებ</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საქართველოს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ორგანული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კანონის</w:t>
      </w:r>
      <w:r w:rsidRPr="00242EB3">
        <w:rPr>
          <w:rFonts w:ascii="Sylfaen" w:eastAsia="Calibri" w:hAnsi="Sylfaen" w:cs="Times New Roman"/>
          <w:color w:val="000000"/>
          <w:sz w:val="24"/>
          <w:szCs w:val="24"/>
          <w:shd w:val="clear" w:color="auto" w:fill="FFFFFF"/>
          <w:lang w:val="ka-GE"/>
        </w:rPr>
        <w:t xml:space="preserve"> 31</w:t>
      </w:r>
      <w:r w:rsidRPr="00242EB3">
        <w:rPr>
          <w:rFonts w:ascii="Sylfaen" w:eastAsia="Calibri" w:hAnsi="Sylfaen" w:cs="Times New Roman"/>
          <w:color w:val="000000"/>
          <w:sz w:val="24"/>
          <w:szCs w:val="24"/>
          <w:shd w:val="clear" w:color="auto" w:fill="FFFFFF"/>
          <w:vertAlign w:val="superscript"/>
          <w:lang w:val="ka-GE"/>
        </w:rPr>
        <w:t>1</w:t>
      </w:r>
      <w:r w:rsidRPr="00242EB3">
        <w:rPr>
          <w:rFonts w:ascii="Sylfaen" w:eastAsia="Calibri" w:hAnsi="Sylfaen" w:cs="Times New Roman"/>
          <w:color w:val="000000"/>
          <w:sz w:val="24"/>
          <w:szCs w:val="24"/>
          <w:shd w:val="clear" w:color="auto" w:fill="FFFFFF"/>
          <w:lang w:val="ka-GE"/>
        </w:rPr>
        <w:t> </w:t>
      </w:r>
      <w:r w:rsidRPr="00242EB3">
        <w:rPr>
          <w:rFonts w:ascii="Sylfaen" w:eastAsia="Calibri" w:hAnsi="Sylfaen" w:cs="Sylfaen"/>
          <w:color w:val="000000"/>
          <w:sz w:val="24"/>
          <w:szCs w:val="24"/>
          <w:shd w:val="clear" w:color="auto" w:fill="FFFFFF"/>
          <w:lang w:val="ka-GE"/>
        </w:rPr>
        <w:t>მუხლის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პირველი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პუნქტის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ე</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ქვეპუნქტითა</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და</w:t>
      </w:r>
      <w:r w:rsidRPr="00242EB3">
        <w:rPr>
          <w:rFonts w:ascii="Sylfaen" w:eastAsia="Calibri" w:hAnsi="Sylfaen" w:cs="Times New Roman"/>
          <w:color w:val="000000"/>
          <w:sz w:val="24"/>
          <w:szCs w:val="24"/>
          <w:shd w:val="clear" w:color="auto" w:fill="FFFFFF"/>
          <w:lang w:val="ka-GE"/>
        </w:rPr>
        <w:t xml:space="preserve"> 31</w:t>
      </w:r>
      <w:r w:rsidRPr="00242EB3">
        <w:rPr>
          <w:rFonts w:ascii="Sylfaen" w:eastAsia="Calibri" w:hAnsi="Sylfaen" w:cs="Times New Roman"/>
          <w:color w:val="000000"/>
          <w:sz w:val="24"/>
          <w:szCs w:val="24"/>
          <w:shd w:val="clear" w:color="auto" w:fill="FFFFFF"/>
          <w:vertAlign w:val="superscript"/>
          <w:lang w:val="ka-GE"/>
        </w:rPr>
        <w:t>3</w:t>
      </w:r>
      <w:r w:rsidRPr="00242EB3">
        <w:rPr>
          <w:rFonts w:ascii="Sylfaen" w:eastAsia="Calibri" w:hAnsi="Sylfaen" w:cs="Times New Roman"/>
          <w:color w:val="000000"/>
          <w:sz w:val="24"/>
          <w:szCs w:val="24"/>
          <w:shd w:val="clear" w:color="auto" w:fill="FFFFFF"/>
          <w:lang w:val="ka-GE"/>
        </w:rPr>
        <w:t> </w:t>
      </w:r>
      <w:r w:rsidRPr="00242EB3">
        <w:rPr>
          <w:rFonts w:ascii="Sylfaen" w:eastAsia="Calibri" w:hAnsi="Sylfaen" w:cs="Sylfaen"/>
          <w:color w:val="000000"/>
          <w:sz w:val="24"/>
          <w:szCs w:val="24"/>
          <w:shd w:val="clear" w:color="auto" w:fill="FFFFFF"/>
          <w:lang w:val="ka-GE"/>
        </w:rPr>
        <w:t>მუხლის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პირველი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პუნქტის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ა</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ქვეპუნქტით</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გათვალისწინებული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საფუძვლები</w:t>
      </w:r>
      <w:r w:rsidRPr="00242EB3">
        <w:rPr>
          <w:rFonts w:ascii="Sylfaen" w:eastAsia="Calibri" w:hAnsi="Sylfaen" w:cs="Times New Roman"/>
          <w:color w:val="000000"/>
          <w:sz w:val="24"/>
          <w:szCs w:val="24"/>
          <w:shd w:val="clear" w:color="auto" w:fill="FFFFFF"/>
          <w:lang w:val="ka-GE"/>
        </w:rPr>
        <w:t>.</w:t>
      </w:r>
    </w:p>
    <w:p w:rsidR="00BB75B9" w:rsidRPr="002234F7" w:rsidRDefault="00BB75B9" w:rsidP="00456F09">
      <w:pPr>
        <w:spacing w:after="0" w:line="276" w:lineRule="auto"/>
        <w:ind w:firstLine="360"/>
        <w:contextualSpacing/>
        <w:jc w:val="both"/>
        <w:rPr>
          <w:rFonts w:ascii="Sylfaen" w:eastAsia="Calibri" w:hAnsi="Sylfaen" w:cs="Times New Roman"/>
          <w:b/>
          <w:sz w:val="24"/>
          <w:szCs w:val="24"/>
          <w:lang w:val="ka-GE"/>
        </w:rPr>
      </w:pPr>
    </w:p>
    <w:p w:rsidR="00BB75B9" w:rsidRDefault="005F328A" w:rsidP="008042A0">
      <w:pPr>
        <w:pStyle w:val="Heading2"/>
        <w:numPr>
          <w:ilvl w:val="0"/>
          <w:numId w:val="8"/>
        </w:numPr>
        <w:spacing w:before="0" w:line="276" w:lineRule="auto"/>
        <w:ind w:left="0" w:firstLine="284"/>
        <w:jc w:val="both"/>
        <w:rPr>
          <w:rFonts w:ascii="Sylfaen" w:hAnsi="Sylfaen" w:cs="Sylfaen"/>
          <w:b/>
          <w:color w:val="auto"/>
          <w:sz w:val="24"/>
          <w:szCs w:val="24"/>
          <w:shd w:val="clear" w:color="auto" w:fill="FFFFFF"/>
          <w:lang w:val="ka-GE"/>
        </w:rPr>
      </w:pPr>
      <w:r w:rsidRPr="002234F7">
        <w:rPr>
          <w:rFonts w:ascii="Sylfaen" w:hAnsi="Sylfaen" w:cs="Sylfaen"/>
          <w:b/>
          <w:color w:val="auto"/>
          <w:sz w:val="24"/>
          <w:szCs w:val="24"/>
          <w:shd w:val="clear" w:color="auto" w:fill="FFFFFF"/>
          <w:lang w:val="ka-GE"/>
        </w:rPr>
        <w:t>სადავო</w:t>
      </w:r>
      <w:r w:rsidRPr="002234F7">
        <w:rPr>
          <w:rFonts w:ascii="Sylfaen" w:hAnsi="Sylfaen"/>
          <w:b/>
          <w:color w:val="auto"/>
          <w:sz w:val="24"/>
          <w:szCs w:val="24"/>
          <w:shd w:val="clear" w:color="auto" w:fill="FFFFFF"/>
          <w:lang w:val="ka-GE"/>
        </w:rPr>
        <w:t xml:space="preserve"> </w:t>
      </w:r>
      <w:r w:rsidRPr="002234F7">
        <w:rPr>
          <w:rFonts w:ascii="Sylfaen" w:hAnsi="Sylfaen" w:cs="Sylfaen"/>
          <w:b/>
          <w:color w:val="auto"/>
          <w:sz w:val="24"/>
          <w:szCs w:val="24"/>
          <w:shd w:val="clear" w:color="auto" w:fill="FFFFFF"/>
          <w:lang w:val="ka-GE"/>
        </w:rPr>
        <w:t>ნორმის</w:t>
      </w:r>
      <w:r w:rsidRPr="002234F7">
        <w:rPr>
          <w:rFonts w:ascii="Sylfaen" w:hAnsi="Sylfaen"/>
          <w:b/>
          <w:color w:val="auto"/>
          <w:sz w:val="24"/>
          <w:szCs w:val="24"/>
          <w:shd w:val="clear" w:color="auto" w:fill="FFFFFF"/>
          <w:lang w:val="ka-GE"/>
        </w:rPr>
        <w:t xml:space="preserve"> </w:t>
      </w:r>
      <w:r w:rsidRPr="002234F7">
        <w:rPr>
          <w:rFonts w:ascii="Sylfaen" w:hAnsi="Sylfaen" w:cs="Sylfaen"/>
          <w:b/>
          <w:color w:val="auto"/>
          <w:sz w:val="24"/>
          <w:szCs w:val="24"/>
          <w:shd w:val="clear" w:color="auto" w:fill="FFFFFF"/>
          <w:lang w:val="ka-GE"/>
        </w:rPr>
        <w:t>საქართველოს</w:t>
      </w:r>
      <w:r w:rsidRPr="002234F7">
        <w:rPr>
          <w:rFonts w:ascii="Sylfaen" w:hAnsi="Sylfaen"/>
          <w:b/>
          <w:color w:val="auto"/>
          <w:sz w:val="24"/>
          <w:szCs w:val="24"/>
          <w:shd w:val="clear" w:color="auto" w:fill="FFFFFF"/>
          <w:lang w:val="ka-GE"/>
        </w:rPr>
        <w:t xml:space="preserve"> </w:t>
      </w:r>
      <w:r w:rsidR="00BB75B9" w:rsidRPr="002234F7">
        <w:rPr>
          <w:rFonts w:ascii="Sylfaen" w:hAnsi="Sylfaen" w:cs="Sylfaen"/>
          <w:b/>
          <w:color w:val="auto"/>
          <w:sz w:val="24"/>
          <w:szCs w:val="24"/>
          <w:shd w:val="clear" w:color="auto" w:fill="FFFFFF"/>
          <w:lang w:val="ka-GE"/>
        </w:rPr>
        <w:t>კონსტიტუციის</w:t>
      </w:r>
      <w:r w:rsidR="00BB75B9" w:rsidRPr="002234F7">
        <w:rPr>
          <w:rFonts w:ascii="Sylfaen" w:hAnsi="Sylfaen"/>
          <w:b/>
          <w:color w:val="auto"/>
          <w:sz w:val="24"/>
          <w:szCs w:val="24"/>
          <w:shd w:val="clear" w:color="auto" w:fill="FFFFFF"/>
          <w:lang w:val="ka-GE"/>
        </w:rPr>
        <w:t xml:space="preserve"> </w:t>
      </w:r>
      <w:r w:rsidR="00BB75B9" w:rsidRPr="002234F7">
        <w:rPr>
          <w:rFonts w:ascii="Sylfaen" w:hAnsi="Sylfaen" w:cs="Sylfaen"/>
          <w:b/>
          <w:color w:val="auto"/>
          <w:sz w:val="24"/>
          <w:szCs w:val="24"/>
          <w:shd w:val="clear" w:color="auto" w:fill="FFFFFF"/>
          <w:lang w:val="ka-GE"/>
        </w:rPr>
        <w:t>მე</w:t>
      </w:r>
      <w:r w:rsidR="00BB75B9" w:rsidRPr="002234F7">
        <w:rPr>
          <w:rFonts w:ascii="Sylfaen" w:hAnsi="Sylfaen"/>
          <w:b/>
          <w:color w:val="auto"/>
          <w:sz w:val="24"/>
          <w:szCs w:val="24"/>
          <w:shd w:val="clear" w:color="auto" w:fill="FFFFFF"/>
          <w:lang w:val="ka-GE"/>
        </w:rPr>
        <w:t xml:space="preserve">-20 </w:t>
      </w:r>
      <w:r w:rsidR="00BB75B9" w:rsidRPr="002234F7">
        <w:rPr>
          <w:rFonts w:ascii="Sylfaen" w:hAnsi="Sylfaen" w:cs="Sylfaen"/>
          <w:b/>
          <w:color w:val="auto"/>
          <w:sz w:val="24"/>
          <w:szCs w:val="24"/>
          <w:shd w:val="clear" w:color="auto" w:fill="FFFFFF"/>
          <w:lang w:val="ka-GE"/>
        </w:rPr>
        <w:t>მუხლის</w:t>
      </w:r>
      <w:r w:rsidR="00BB75B9" w:rsidRPr="002234F7">
        <w:rPr>
          <w:rFonts w:ascii="Sylfaen" w:hAnsi="Sylfaen"/>
          <w:b/>
          <w:color w:val="auto"/>
          <w:sz w:val="24"/>
          <w:szCs w:val="24"/>
          <w:shd w:val="clear" w:color="auto" w:fill="FFFFFF"/>
          <w:lang w:val="ka-GE"/>
        </w:rPr>
        <w:t xml:space="preserve"> </w:t>
      </w:r>
      <w:r w:rsidR="00BB75B9" w:rsidRPr="002234F7">
        <w:rPr>
          <w:rFonts w:ascii="Sylfaen" w:hAnsi="Sylfaen" w:cs="Sylfaen"/>
          <w:b/>
          <w:color w:val="auto"/>
          <w:sz w:val="24"/>
          <w:szCs w:val="24"/>
          <w:shd w:val="clear" w:color="auto" w:fill="FFFFFF"/>
          <w:lang w:val="ka-GE"/>
        </w:rPr>
        <w:t>პირველი</w:t>
      </w:r>
      <w:r w:rsidR="00BB75B9" w:rsidRPr="002234F7">
        <w:rPr>
          <w:rFonts w:ascii="Sylfaen" w:hAnsi="Sylfaen"/>
          <w:b/>
          <w:color w:val="auto"/>
          <w:sz w:val="24"/>
          <w:szCs w:val="24"/>
          <w:shd w:val="clear" w:color="auto" w:fill="FFFFFF"/>
          <w:lang w:val="ka-GE"/>
        </w:rPr>
        <w:t xml:space="preserve"> </w:t>
      </w:r>
      <w:r w:rsidR="00BB75B9" w:rsidRPr="002234F7">
        <w:rPr>
          <w:rFonts w:ascii="Sylfaen" w:hAnsi="Sylfaen" w:cs="Sylfaen"/>
          <w:b/>
          <w:color w:val="auto"/>
          <w:sz w:val="24"/>
          <w:szCs w:val="24"/>
          <w:shd w:val="clear" w:color="auto" w:fill="FFFFFF"/>
          <w:lang w:val="ka-GE"/>
        </w:rPr>
        <w:t>პუნქტის</w:t>
      </w:r>
      <w:r w:rsidR="00BB75B9" w:rsidRPr="002234F7">
        <w:rPr>
          <w:rFonts w:ascii="Sylfaen" w:hAnsi="Sylfaen"/>
          <w:b/>
          <w:color w:val="auto"/>
          <w:sz w:val="24"/>
          <w:szCs w:val="24"/>
          <w:shd w:val="clear" w:color="auto" w:fill="FFFFFF"/>
          <w:lang w:val="ka-GE"/>
        </w:rPr>
        <w:t xml:space="preserve"> </w:t>
      </w:r>
      <w:r w:rsidR="003B3C6C" w:rsidRPr="002234F7">
        <w:rPr>
          <w:rFonts w:ascii="Sylfaen" w:hAnsi="Sylfaen" w:cs="Sylfaen"/>
          <w:b/>
          <w:color w:val="auto"/>
          <w:sz w:val="24"/>
          <w:szCs w:val="24"/>
          <w:shd w:val="clear" w:color="auto" w:fill="FFFFFF"/>
          <w:lang w:val="ka-GE"/>
        </w:rPr>
        <w:t>მე</w:t>
      </w:r>
      <w:r w:rsidR="003B3C6C" w:rsidRPr="002234F7">
        <w:rPr>
          <w:rFonts w:ascii="Sylfaen" w:hAnsi="Sylfaen"/>
          <w:b/>
          <w:color w:val="auto"/>
          <w:sz w:val="24"/>
          <w:szCs w:val="24"/>
          <w:shd w:val="clear" w:color="auto" w:fill="FFFFFF"/>
          <w:lang w:val="ka-GE"/>
        </w:rPr>
        <w:t xml:space="preserve">-2 </w:t>
      </w:r>
      <w:r w:rsidR="00BB75B9" w:rsidRPr="002234F7">
        <w:rPr>
          <w:rFonts w:ascii="Sylfaen" w:hAnsi="Sylfaen" w:cs="Sylfaen"/>
          <w:b/>
          <w:color w:val="auto"/>
          <w:sz w:val="24"/>
          <w:szCs w:val="24"/>
          <w:shd w:val="clear" w:color="auto" w:fill="FFFFFF"/>
          <w:lang w:val="ka-GE"/>
        </w:rPr>
        <w:t>წინადადებასთან</w:t>
      </w:r>
      <w:r w:rsidR="00BB75B9" w:rsidRPr="002234F7">
        <w:rPr>
          <w:rFonts w:ascii="Sylfaen" w:hAnsi="Sylfaen"/>
          <w:b/>
          <w:color w:val="auto"/>
          <w:sz w:val="24"/>
          <w:szCs w:val="24"/>
          <w:shd w:val="clear" w:color="auto" w:fill="FFFFFF"/>
          <w:lang w:val="ka-GE"/>
        </w:rPr>
        <w:t xml:space="preserve"> </w:t>
      </w:r>
      <w:r w:rsidR="00BB75B9" w:rsidRPr="002234F7">
        <w:rPr>
          <w:rFonts w:ascii="Sylfaen" w:hAnsi="Sylfaen" w:cs="Sylfaen"/>
          <w:b/>
          <w:color w:val="auto"/>
          <w:sz w:val="24"/>
          <w:szCs w:val="24"/>
          <w:shd w:val="clear" w:color="auto" w:fill="FFFFFF"/>
          <w:lang w:val="ka-GE"/>
        </w:rPr>
        <w:t>მიმართება</w:t>
      </w:r>
    </w:p>
    <w:p w:rsidR="0018412C" w:rsidRPr="0018412C" w:rsidRDefault="0018412C" w:rsidP="00456F09">
      <w:pPr>
        <w:spacing w:line="276" w:lineRule="auto"/>
        <w:rPr>
          <w:rFonts w:ascii="Sylfaen" w:hAnsi="Sylfaen"/>
          <w:lang w:val="ka-GE"/>
        </w:rPr>
      </w:pPr>
    </w:p>
    <w:p w:rsidR="00674AD4" w:rsidRPr="00242EB3" w:rsidRDefault="00EF70D6" w:rsidP="008042A0">
      <w:pPr>
        <w:numPr>
          <w:ilvl w:val="0"/>
          <w:numId w:val="8"/>
        </w:numPr>
        <w:spacing w:after="0" w:line="276" w:lineRule="auto"/>
        <w:ind w:left="0" w:firstLine="360"/>
        <w:contextualSpacing/>
        <w:jc w:val="both"/>
        <w:rPr>
          <w:rFonts w:ascii="Sylfaen" w:eastAsia="Calibri" w:hAnsi="Sylfaen" w:cs="Times New Roman"/>
          <w:sz w:val="24"/>
          <w:szCs w:val="24"/>
          <w:lang w:val="ka-GE"/>
        </w:rPr>
      </w:pPr>
      <w:r w:rsidRPr="00242EB3">
        <w:rPr>
          <w:rFonts w:ascii="Sylfaen" w:eastAsia="Calibri" w:hAnsi="Sylfaen" w:cs="Times New Roman"/>
          <w:sz w:val="24"/>
          <w:szCs w:val="24"/>
          <w:shd w:val="clear" w:color="auto" w:fill="FFFFFF"/>
          <w:lang w:val="ka-GE"/>
        </w:rPr>
        <w:t xml:space="preserve">№1727 კონსტიტუციური სარჩელით ასევე სადავოდ არის გამხდარი „საავტორო და მომიჯნავე უფლებები დაცვის შესახებ“ საქართველოს კანონის 63-ე მუხლის პირველი პუნქტის </w:t>
      </w:r>
      <w:r w:rsidR="005877AE">
        <w:rPr>
          <w:rFonts w:ascii="Sylfaen" w:eastAsia="Calibri" w:hAnsi="Sylfaen" w:cs="Times New Roman"/>
          <w:sz w:val="24"/>
          <w:szCs w:val="24"/>
          <w:lang w:val="ka-GE"/>
        </w:rPr>
        <w:t xml:space="preserve">სიტყვების: </w:t>
      </w:r>
      <w:r w:rsidR="005877AE" w:rsidRPr="00610350">
        <w:rPr>
          <w:rFonts w:ascii="Sylfaen" w:eastAsia="Calibri" w:hAnsi="Sylfaen" w:cs="Times New Roman"/>
          <w:sz w:val="24"/>
          <w:szCs w:val="24"/>
          <w:lang w:val="ka-GE"/>
        </w:rPr>
        <w:t xml:space="preserve">„რომლებმაც </w:t>
      </w:r>
      <w:proofErr w:type="spellStart"/>
      <w:r w:rsidR="005877AE" w:rsidRPr="00610350">
        <w:rPr>
          <w:rFonts w:ascii="Sylfaen" w:eastAsia="Calibri" w:hAnsi="Sylfaen" w:cs="Times New Roman"/>
          <w:sz w:val="24"/>
          <w:szCs w:val="24"/>
          <w:lang w:val="ka-GE"/>
        </w:rPr>
        <w:t>ურთიერთწარმომადგენლობის</w:t>
      </w:r>
      <w:proofErr w:type="spellEnd"/>
      <w:r w:rsidR="005877AE" w:rsidRPr="00610350">
        <w:rPr>
          <w:rFonts w:ascii="Sylfaen" w:eastAsia="Calibri" w:hAnsi="Sylfaen" w:cs="Times New Roman"/>
          <w:sz w:val="24"/>
          <w:szCs w:val="24"/>
          <w:lang w:val="ka-GE"/>
        </w:rPr>
        <w:t xml:space="preserve"> თაობაზე დადეს ხელშეკრულებები უმრავლესი ქვეყნების ანალოგიურ ორგანიზაციებთან.“</w:t>
      </w:r>
      <w:r w:rsidR="005877AE" w:rsidRPr="00242EB3">
        <w:rPr>
          <w:rFonts w:ascii="Sylfaen" w:eastAsia="Calibri" w:hAnsi="Sylfaen" w:cs="Times New Roman"/>
          <w:sz w:val="24"/>
          <w:szCs w:val="24"/>
          <w:lang w:val="ka-GE"/>
        </w:rPr>
        <w:t xml:space="preserve"> </w:t>
      </w:r>
      <w:r w:rsidRPr="00242EB3">
        <w:rPr>
          <w:rFonts w:ascii="Sylfaen" w:eastAsia="Calibri" w:hAnsi="Sylfaen" w:cs="Times New Roman"/>
          <w:sz w:val="24"/>
          <w:szCs w:val="24"/>
          <w:shd w:val="clear" w:color="auto" w:fill="FFFFFF"/>
          <w:lang w:val="ka-GE"/>
        </w:rPr>
        <w:t>კონსტიტუციურობა საქართველოს კონსტიტუციის მე-20 მუხლის</w:t>
      </w:r>
      <w:r w:rsidR="00BB75B9" w:rsidRPr="00242EB3">
        <w:rPr>
          <w:rFonts w:ascii="Sylfaen" w:eastAsia="Calibri" w:hAnsi="Sylfaen" w:cs="Times New Roman"/>
          <w:sz w:val="24"/>
          <w:szCs w:val="24"/>
          <w:shd w:val="clear" w:color="auto" w:fill="FFFFFF"/>
          <w:lang w:val="ka-GE"/>
        </w:rPr>
        <w:t xml:space="preserve"> პირველი პუნქტის</w:t>
      </w:r>
      <w:r w:rsidRPr="00242EB3">
        <w:rPr>
          <w:rFonts w:ascii="Sylfaen" w:eastAsia="Calibri" w:hAnsi="Sylfaen" w:cs="Times New Roman"/>
          <w:sz w:val="24"/>
          <w:szCs w:val="24"/>
          <w:shd w:val="clear" w:color="auto" w:fill="FFFFFF"/>
          <w:lang w:val="ka-GE"/>
        </w:rPr>
        <w:t xml:space="preserve"> მე-2 წინადადებასთან მიმართებით. მოსარჩელეთა პოზიციით, გასაჩივრებული რეგულაციით დადგენილი წესი, რომელიც სავალდებულო წესით მოითხოვს მსოფლიოს ანალოგიურ ორგანიზაციებთან </w:t>
      </w:r>
      <w:proofErr w:type="spellStart"/>
      <w:r w:rsidRPr="00242EB3">
        <w:rPr>
          <w:rFonts w:ascii="Sylfaen" w:eastAsia="Calibri" w:hAnsi="Sylfaen" w:cs="Times New Roman"/>
          <w:sz w:val="24"/>
          <w:szCs w:val="24"/>
          <w:shd w:val="clear" w:color="auto" w:fill="FFFFFF"/>
          <w:lang w:val="ka-GE"/>
        </w:rPr>
        <w:t>ურთიერთწარმომადგენლობის</w:t>
      </w:r>
      <w:proofErr w:type="spellEnd"/>
      <w:r w:rsidRPr="00242EB3">
        <w:rPr>
          <w:rFonts w:ascii="Sylfaen" w:eastAsia="Calibri" w:hAnsi="Sylfaen" w:cs="Times New Roman"/>
          <w:sz w:val="24"/>
          <w:szCs w:val="24"/>
          <w:shd w:val="clear" w:color="auto" w:fill="FFFFFF"/>
          <w:lang w:val="ka-GE"/>
        </w:rPr>
        <w:t xml:space="preserve"> ხელშეკრულების დადებას, მათ გაუმართლებლად უზღუდავს ქონებრივი უფლებების კოლექტიურ საფუძველზე მმართველი ალტერნატიული ორგანიზაციის შექმნას და</w:t>
      </w:r>
      <w:r w:rsidR="004859C2">
        <w:rPr>
          <w:rFonts w:ascii="Sylfaen" w:eastAsia="Calibri" w:hAnsi="Sylfaen" w:cs="Times New Roman"/>
          <w:sz w:val="24"/>
          <w:szCs w:val="24"/>
          <w:shd w:val="clear" w:color="auto" w:fill="FFFFFF"/>
          <w:lang w:val="ka-GE"/>
        </w:rPr>
        <w:t xml:space="preserve"> </w:t>
      </w:r>
      <w:r w:rsidRPr="00242EB3">
        <w:rPr>
          <w:rFonts w:ascii="Sylfaen" w:eastAsia="Calibri" w:hAnsi="Sylfaen" w:cs="Times New Roman"/>
          <w:sz w:val="24"/>
          <w:szCs w:val="24"/>
          <w:shd w:val="clear" w:color="auto" w:fill="FFFFFF"/>
          <w:lang w:val="ka-GE"/>
        </w:rPr>
        <w:t>მათი ქონებრივი ინტერესების დაცვის მიზნით მისთვის უფლებამოსილების გადაცემას.</w:t>
      </w:r>
      <w:r w:rsidR="004859C2">
        <w:rPr>
          <w:rFonts w:ascii="Sylfaen" w:eastAsia="Calibri" w:hAnsi="Sylfaen" w:cs="Times New Roman"/>
          <w:sz w:val="24"/>
          <w:szCs w:val="24"/>
          <w:shd w:val="clear" w:color="auto" w:fill="FFFFFF"/>
          <w:lang w:val="ka-GE"/>
        </w:rPr>
        <w:t xml:space="preserve"> </w:t>
      </w:r>
      <w:r w:rsidRPr="00242EB3">
        <w:rPr>
          <w:rFonts w:ascii="Sylfaen" w:eastAsia="Calibri" w:hAnsi="Sylfaen" w:cs="Times New Roman"/>
          <w:sz w:val="24"/>
          <w:szCs w:val="24"/>
          <w:shd w:val="clear" w:color="auto" w:fill="FFFFFF"/>
          <w:lang w:val="ka-GE"/>
        </w:rPr>
        <w:t>მოსარჩელეები აღნიშნავენ, რომ</w:t>
      </w:r>
      <w:r w:rsidR="004859C2">
        <w:rPr>
          <w:rFonts w:ascii="Sylfaen" w:eastAsia="Calibri" w:hAnsi="Sylfaen" w:cs="Times New Roman"/>
          <w:sz w:val="24"/>
          <w:szCs w:val="24"/>
          <w:shd w:val="clear" w:color="auto" w:fill="FFFFFF"/>
          <w:lang w:val="ka-GE"/>
        </w:rPr>
        <w:t xml:space="preserve"> </w:t>
      </w:r>
      <w:r w:rsidRPr="00242EB3">
        <w:rPr>
          <w:rFonts w:ascii="Sylfaen" w:eastAsia="Calibri" w:hAnsi="Sylfaen" w:cs="Times New Roman"/>
          <w:sz w:val="24"/>
          <w:szCs w:val="24"/>
          <w:shd w:val="clear" w:color="auto" w:fill="FFFFFF"/>
          <w:lang w:val="ka-GE"/>
        </w:rPr>
        <w:t xml:space="preserve"> საქართველოში წარმოდგენილია ქონებრივი უფლებების კოლექტიურ საფუძველზე მმართველი ერთადერთი ორგანიზაცია, რომელიც აკმაყოფილებს სადავო წესით დადგენილ კრიტერიუმს და იგი ალტერნატიული ორგანიზაციის არარსებობის პირობებში, არასამართლიანად და გამჭვირვალობის მოთხოვნათა დარღვევით ახორციელებს საკუთარ უფლებამოსილებას. მოსარჩელეთა აზრით,</w:t>
      </w:r>
      <w:r w:rsidR="004859C2">
        <w:rPr>
          <w:rFonts w:ascii="Sylfaen" w:eastAsia="Calibri" w:hAnsi="Sylfaen" w:cs="Times New Roman"/>
          <w:sz w:val="24"/>
          <w:szCs w:val="24"/>
          <w:shd w:val="clear" w:color="auto" w:fill="FFFFFF"/>
          <w:lang w:val="ka-GE"/>
        </w:rPr>
        <w:t xml:space="preserve"> </w:t>
      </w:r>
      <w:r w:rsidRPr="00242EB3">
        <w:rPr>
          <w:rFonts w:ascii="Sylfaen" w:eastAsia="Calibri" w:hAnsi="Sylfaen" w:cs="Times New Roman"/>
          <w:sz w:val="24"/>
          <w:szCs w:val="24"/>
          <w:shd w:val="clear" w:color="auto" w:fill="FFFFFF"/>
          <w:lang w:val="ka-GE"/>
        </w:rPr>
        <w:t xml:space="preserve"> ორგანიზაციაში მათი ხელახალი გაწევრიანების შემთხვევაში (იგულისხმება ის გარემოება, რომ ისინი ადრე უკვე იყვნენ ამ ორგანიზაციის </w:t>
      </w:r>
      <w:r w:rsidR="004B50FC" w:rsidRPr="00242EB3">
        <w:rPr>
          <w:rFonts w:ascii="Sylfaen" w:eastAsia="Calibri" w:hAnsi="Sylfaen" w:cs="Times New Roman"/>
          <w:sz w:val="24"/>
          <w:szCs w:val="24"/>
          <w:shd w:val="clear" w:color="auto" w:fill="FFFFFF"/>
          <w:lang w:val="ka-GE"/>
        </w:rPr>
        <w:t>წევ</w:t>
      </w:r>
      <w:r w:rsidRPr="00242EB3">
        <w:rPr>
          <w:rFonts w:ascii="Sylfaen" w:eastAsia="Calibri" w:hAnsi="Sylfaen" w:cs="Times New Roman"/>
          <w:sz w:val="24"/>
          <w:szCs w:val="24"/>
          <w:shd w:val="clear" w:color="auto" w:fill="FFFFFF"/>
          <w:lang w:val="ka-GE"/>
        </w:rPr>
        <w:t>რები, მაგრამ დატოვეს იგი) ისინი კვლავ დადგებიან მათი ინტელექტუალური საკუთრების დაცულობის კონსტიტუციური უფლების დარღვევის რისკის წინაშე.</w:t>
      </w:r>
      <w:r w:rsidR="004859C2">
        <w:rPr>
          <w:rFonts w:ascii="Sylfaen" w:eastAsia="Calibri" w:hAnsi="Sylfaen" w:cs="Times New Roman"/>
          <w:sz w:val="24"/>
          <w:szCs w:val="24"/>
          <w:shd w:val="clear" w:color="auto" w:fill="FFFFFF"/>
          <w:lang w:val="ka-GE"/>
        </w:rPr>
        <w:t xml:space="preserve"> </w:t>
      </w:r>
    </w:p>
    <w:p w:rsidR="00A60EE5" w:rsidRPr="00242EB3" w:rsidRDefault="00EF70D6" w:rsidP="008042A0">
      <w:pPr>
        <w:numPr>
          <w:ilvl w:val="0"/>
          <w:numId w:val="8"/>
        </w:numPr>
        <w:spacing w:after="0" w:line="276" w:lineRule="auto"/>
        <w:ind w:left="0" w:firstLine="360"/>
        <w:contextualSpacing/>
        <w:jc w:val="both"/>
        <w:rPr>
          <w:rFonts w:ascii="Sylfaen" w:eastAsia="Calibri" w:hAnsi="Sylfaen" w:cs="Times New Roman"/>
          <w:sz w:val="24"/>
          <w:szCs w:val="24"/>
          <w:lang w:val="ka-GE"/>
        </w:rPr>
      </w:pPr>
      <w:r w:rsidRPr="00242EB3">
        <w:rPr>
          <w:rFonts w:ascii="Sylfaen" w:eastAsia="Calibri" w:hAnsi="Sylfaen" w:cs="Sylfaen"/>
          <w:color w:val="000000"/>
          <w:sz w:val="24"/>
          <w:szCs w:val="24"/>
          <w:shd w:val="clear" w:color="auto" w:fill="FFFFFF"/>
          <w:lang w:val="ka-GE"/>
        </w:rPr>
        <w:t>საკონსტიტუციო</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სასამართლო</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განმარტავს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რომ</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იმისათვის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რათა</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კონსტიტუციურმა</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სარჩელმა</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დააკმაყოფილოს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არსებითად</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განსახილველად</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მიღების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შესაბამისი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სამართლებრივი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წინაპირობები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აუცილებელია</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მოსარჩელე</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მხარემ</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წარმოადგინოს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სათანადო</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დამაჯერებელი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და</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ცხადი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შინაარსობრივი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lastRenderedPageBreak/>
        <w:t>არგუმენტაცია</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სადავო</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კანონის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ან</w:t>
      </w:r>
      <w:r w:rsidRPr="00242EB3">
        <w:rPr>
          <w:rFonts w:ascii="Sylfaen" w:eastAsia="Calibri" w:hAnsi="Sylfaen" w:cs="Times New Roman"/>
          <w:color w:val="000000"/>
          <w:sz w:val="24"/>
          <w:szCs w:val="24"/>
          <w:shd w:val="clear" w:color="auto" w:fill="FFFFFF"/>
          <w:lang w:val="ka-GE"/>
        </w:rPr>
        <w:t>/</w:t>
      </w:r>
      <w:r w:rsidRPr="00242EB3">
        <w:rPr>
          <w:rFonts w:ascii="Sylfaen" w:eastAsia="Calibri" w:hAnsi="Sylfaen" w:cs="Sylfaen"/>
          <w:color w:val="000000"/>
          <w:sz w:val="24"/>
          <w:szCs w:val="24"/>
          <w:shd w:val="clear" w:color="auto" w:fill="FFFFFF"/>
          <w:lang w:val="ka-GE"/>
        </w:rPr>
        <w:t>და</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ნორმის</w:t>
      </w:r>
      <w:r w:rsidRPr="00242EB3">
        <w:rPr>
          <w:rFonts w:ascii="Sylfaen" w:eastAsia="Calibri" w:hAnsi="Sylfaen" w:cs="Times New Roman"/>
          <w:color w:val="000000"/>
          <w:sz w:val="24"/>
          <w:szCs w:val="24"/>
          <w:shd w:val="clear" w:color="auto" w:fill="FFFFFF"/>
          <w:lang w:val="ka-GE"/>
        </w:rPr>
        <w:t xml:space="preserve"> </w:t>
      </w:r>
      <w:proofErr w:type="spellStart"/>
      <w:r w:rsidRPr="00242EB3">
        <w:rPr>
          <w:rFonts w:ascii="Sylfaen" w:eastAsia="Calibri" w:hAnsi="Sylfaen" w:cs="Sylfaen"/>
          <w:color w:val="000000"/>
          <w:sz w:val="24"/>
          <w:szCs w:val="24"/>
          <w:shd w:val="clear" w:color="auto" w:fill="FFFFFF"/>
          <w:lang w:val="ka-GE"/>
        </w:rPr>
        <w:t>არაკონსტიტუციურობასთან</w:t>
      </w:r>
      <w:proofErr w:type="spellEnd"/>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დაკავშირებით</w:t>
      </w:r>
      <w:r w:rsidRPr="00242EB3">
        <w:rPr>
          <w:rFonts w:ascii="Sylfaen" w:eastAsia="Calibri" w:hAnsi="Sylfaen" w:cs="Times New Roman"/>
          <w:color w:val="000000"/>
          <w:sz w:val="24"/>
          <w:szCs w:val="24"/>
          <w:shd w:val="clear" w:color="auto" w:fill="FFFFFF"/>
          <w:lang w:val="ka-GE"/>
        </w:rPr>
        <w:t>.</w:t>
      </w:r>
      <w:r w:rsidRPr="00242EB3">
        <w:rPr>
          <w:rFonts w:ascii="Sylfaen" w:eastAsia="Calibri" w:hAnsi="Sylfaen" w:cs="Sylfaen"/>
          <w:color w:val="000000"/>
          <w:sz w:val="24"/>
          <w:szCs w:val="24"/>
          <w:shd w:val="clear" w:color="auto" w:fill="FFFFFF"/>
          <w:lang w:val="ka-GE"/>
        </w:rPr>
        <w:t xml:space="preserve"> </w:t>
      </w:r>
      <w:r w:rsidRPr="00242EB3">
        <w:rPr>
          <w:rFonts w:ascii="Sylfaen" w:eastAsia="Calibri" w:hAnsi="Sylfaen" w:cs="Times New Roman"/>
          <w:color w:val="000000"/>
          <w:sz w:val="24"/>
          <w:szCs w:val="24"/>
          <w:shd w:val="clear" w:color="auto" w:fill="FFFFFF"/>
          <w:lang w:val="ka-GE"/>
        </w:rPr>
        <w:t xml:space="preserve">სასამართლო აღნიშნავს, </w:t>
      </w:r>
      <w:r w:rsidRPr="00242EB3">
        <w:rPr>
          <w:rFonts w:ascii="Sylfaen" w:eastAsia="Calibri" w:hAnsi="Sylfaen" w:cs="Sylfaen"/>
          <w:color w:val="000000"/>
          <w:sz w:val="24"/>
          <w:szCs w:val="24"/>
          <w:shd w:val="clear" w:color="auto" w:fill="FFFFFF"/>
          <w:lang w:val="ka-GE"/>
        </w:rPr>
        <w:t>რომ</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მოსარჩელე</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მხარეს</w:t>
      </w:r>
      <w:r w:rsidRPr="00242EB3">
        <w:rPr>
          <w:rFonts w:ascii="Sylfaen" w:eastAsia="Calibri" w:hAnsi="Sylfaen" w:cs="Times New Roman"/>
          <w:color w:val="000000"/>
          <w:sz w:val="24"/>
          <w:szCs w:val="24"/>
          <w:shd w:val="clear" w:color="auto" w:fill="FFFFFF"/>
          <w:lang w:val="ka-GE"/>
        </w:rPr>
        <w:t xml:space="preserve"> </w:t>
      </w:r>
      <w:r w:rsidR="00BB75B9" w:rsidRPr="00242EB3">
        <w:rPr>
          <w:rFonts w:ascii="Sylfaen" w:eastAsia="Calibri" w:hAnsi="Sylfaen" w:cs="Sylfaen"/>
          <w:color w:val="000000"/>
          <w:sz w:val="24"/>
          <w:szCs w:val="24"/>
          <w:shd w:val="clear" w:color="auto" w:fill="FFFFFF"/>
          <w:lang w:val="ka-GE"/>
        </w:rPr>
        <w:t>კონსტიტუციურ</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სარჩელში წარმოდგენილი არა აქვს</w:t>
      </w:r>
      <w:r w:rsidR="004859C2">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შესაბამისი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დასაბუთება</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და</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მტკიცებულებები,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იმასთან</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დაკავშირებით</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თუ</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უშუალოდ</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რით</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გამოიხატება</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სადავო</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ნორმით დადგენილი წესის</w:t>
      </w:r>
      <w:r w:rsidRPr="00242EB3">
        <w:rPr>
          <w:rFonts w:ascii="Sylfaen" w:eastAsia="Calibri" w:hAnsi="Sylfaen" w:cs="Times New Roman"/>
          <w:color w:val="000000"/>
          <w:sz w:val="24"/>
          <w:szCs w:val="24"/>
          <w:shd w:val="clear" w:color="auto" w:fill="FFFFFF"/>
          <w:lang w:val="ka-GE"/>
        </w:rPr>
        <w:t xml:space="preserve"> ზემოხსენებულ </w:t>
      </w:r>
      <w:r w:rsidRPr="00242EB3">
        <w:rPr>
          <w:rFonts w:ascii="Sylfaen" w:eastAsia="Calibri" w:hAnsi="Sylfaen" w:cs="Sylfaen"/>
          <w:color w:val="000000"/>
          <w:sz w:val="24"/>
          <w:szCs w:val="24"/>
          <w:shd w:val="clear" w:color="auto" w:fill="FFFFFF"/>
          <w:lang w:val="ka-GE"/>
        </w:rPr>
        <w:t>კონსტიტუციურ</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დებულებასთან</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შეუსაბამობა</w:t>
      </w:r>
      <w:r w:rsidRPr="00242EB3">
        <w:rPr>
          <w:rFonts w:ascii="Sylfaen" w:eastAsia="Calibri" w:hAnsi="Sylfaen" w:cs="Times New Roman"/>
          <w:color w:val="000000"/>
          <w:sz w:val="24"/>
          <w:szCs w:val="24"/>
          <w:shd w:val="clear" w:color="auto" w:fill="FFFFFF"/>
          <w:lang w:val="ka-GE"/>
        </w:rPr>
        <w:t xml:space="preserve"> და რატომ იწვევს აღნიშნული წესი მათი უფლებების დარღვევას. კონსტიტუციური სარჩელის ფარგლებში არ არის რელევანტური და დამაჯერებელი არგუმენტაცია წარმოდგენილი, რომელიც სასამართლოს დაანახებდა სადავო წესის არაკონსტიტუციურობას საქართველოს კონსტიტუციის მე-20 მუხლის პირველი პუნქტის მე-2 წინადადებასთან მიმართებით. სულ მცირე, მოსარჩელეებს სასამართლოსთვის უნდა აეხსნათ, თუ</w:t>
      </w:r>
      <w:r w:rsidR="004859C2">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Times New Roman"/>
          <w:color w:val="000000"/>
          <w:sz w:val="24"/>
          <w:szCs w:val="24"/>
          <w:shd w:val="clear" w:color="auto" w:fill="FFFFFF"/>
          <w:lang w:val="ka-GE"/>
        </w:rPr>
        <w:t>რატომ არის არაგონივრული</w:t>
      </w:r>
      <w:r w:rsidR="004859C2">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Times New Roman"/>
          <w:color w:val="000000"/>
          <w:sz w:val="24"/>
          <w:szCs w:val="24"/>
          <w:shd w:val="clear" w:color="auto" w:fill="FFFFFF"/>
          <w:lang w:val="ka-GE"/>
        </w:rPr>
        <w:t>ქონებრივი უფლებების კოლექტიურ საფუძველზე მმართველი ორგანიზაციის სრულფასოვანი ფუნქციონირებისთვის კანონმდებლობით დაწესებული მოთხოვნა - ამ ორგანიზაციის მხრიდან მსოფლიოს ანალოგიურ ორგანიზაციებთან ურთიერთთანამშრომლობის ხელშეკრულების დადება და, რატომ იწვევს ამ ვალდებულების არსებობა</w:t>
      </w:r>
      <w:r w:rsidR="00BB75B9"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Times New Roman"/>
          <w:color w:val="000000"/>
          <w:sz w:val="24"/>
          <w:szCs w:val="24"/>
          <w:shd w:val="clear" w:color="auto" w:fill="FFFFFF"/>
          <w:lang w:val="ka-GE"/>
        </w:rPr>
        <w:t xml:space="preserve">მათი ინტელექტუალური საკუთრების უფლების დარღვევას. არ არის ახსნილი არც ის, თუ როგორ </w:t>
      </w:r>
      <w:r w:rsidR="00BB75B9" w:rsidRPr="00242EB3">
        <w:rPr>
          <w:rFonts w:ascii="Sylfaen" w:eastAsia="Calibri" w:hAnsi="Sylfaen" w:cs="Times New Roman"/>
          <w:color w:val="000000"/>
          <w:sz w:val="24"/>
          <w:szCs w:val="24"/>
          <w:shd w:val="clear" w:color="auto" w:fill="FFFFFF"/>
          <w:lang w:val="ka-GE"/>
        </w:rPr>
        <w:t>შე</w:t>
      </w:r>
      <w:r w:rsidRPr="00242EB3">
        <w:rPr>
          <w:rFonts w:ascii="Sylfaen" w:eastAsia="Calibri" w:hAnsi="Sylfaen" w:cs="Times New Roman"/>
          <w:color w:val="000000"/>
          <w:sz w:val="24"/>
          <w:szCs w:val="24"/>
          <w:shd w:val="clear" w:color="auto" w:fill="FFFFFF"/>
          <w:lang w:val="ka-GE"/>
        </w:rPr>
        <w:t>ძლებდა ალტერნატიული ორგანიზაცია მათი უფლებების უკეთ დაცვას ამგვარი საერთაშორისო თანამშრომლობის გარეშე</w:t>
      </w:r>
      <w:r w:rsidR="00BB75B9" w:rsidRPr="00242EB3">
        <w:rPr>
          <w:rFonts w:ascii="Sylfaen" w:eastAsia="Calibri" w:hAnsi="Sylfaen" w:cs="Times New Roman"/>
          <w:color w:val="000000"/>
          <w:sz w:val="24"/>
          <w:szCs w:val="24"/>
          <w:shd w:val="clear" w:color="auto" w:fill="FFFFFF"/>
          <w:lang w:val="ka-GE"/>
        </w:rPr>
        <w:t>.</w:t>
      </w:r>
      <w:r w:rsidRPr="00242EB3">
        <w:rPr>
          <w:rFonts w:ascii="Sylfaen" w:eastAsia="Calibri" w:hAnsi="Sylfaen" w:cs="Times New Roman"/>
          <w:color w:val="000000"/>
          <w:sz w:val="24"/>
          <w:szCs w:val="24"/>
          <w:shd w:val="clear" w:color="auto" w:fill="FFFFFF"/>
          <w:lang w:val="ka-GE"/>
        </w:rPr>
        <w:t xml:space="preserve"> მოსარჩელეთა არგუმენტაცია მიმართულია არა სადავო წესის - ურთიერთთანამშრომლობის თაობაზე მსოფლიოს უმრავლესი ქვეყნების ანალოგიურ ორგანიზაციებთან ხელშეკრულების დადების არაკონსტიტუციურობის მტკიცებაზე, არამედ იმაზე, რომ ქონებრივი უფლებების მართვის სფეროში მოქმედი ერთადერთი უფლებამოსილი ორგანიზაცია არასამართლიანად, კანონის მოთხოვნათა დარღვევით ოპერირებს ბაზარზე და რომ ამ ორგანიზაციაში გაწევრიანების შემთხვევაში, მათი ინტელექტუალური საკუთრებიდან წარმომდგარი ქონებრივი უფლებები არათუ ვერ იქნება ეფექტიანად დაცული, არამედ პირიქით</w:t>
      </w:r>
      <w:r w:rsidR="00BB75B9"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Times New Roman"/>
          <w:color w:val="000000"/>
          <w:sz w:val="24"/>
          <w:szCs w:val="24"/>
          <w:shd w:val="clear" w:color="auto" w:fill="FFFFFF"/>
          <w:lang w:val="ka-GE"/>
        </w:rPr>
        <w:t xml:space="preserve">დაირღვევა. </w:t>
      </w:r>
      <w:r w:rsidR="002959E7" w:rsidRPr="00242EB3">
        <w:rPr>
          <w:rFonts w:ascii="Sylfaen" w:eastAsia="Calibri" w:hAnsi="Sylfaen" w:cs="Times New Roman"/>
          <w:color w:val="000000"/>
          <w:sz w:val="24"/>
          <w:szCs w:val="24"/>
          <w:shd w:val="clear" w:color="auto" w:fill="FFFFFF"/>
          <w:lang w:val="ka-GE"/>
        </w:rPr>
        <w:t xml:space="preserve">საკონსტიტუციო სასამართლო განმარტავს, რომ </w:t>
      </w:r>
      <w:r w:rsidR="00A60EE5" w:rsidRPr="00242EB3">
        <w:rPr>
          <w:rFonts w:ascii="Sylfaen" w:eastAsia="Calibri" w:hAnsi="Sylfaen" w:cs="Times New Roman"/>
          <w:color w:val="000000"/>
          <w:sz w:val="24"/>
          <w:szCs w:val="24"/>
          <w:shd w:val="clear" w:color="auto" w:fill="FFFFFF"/>
          <w:lang w:val="ka-GE"/>
        </w:rPr>
        <w:t xml:space="preserve">სადავო ნორმა, </w:t>
      </w:r>
      <w:r w:rsidR="00AA29AD" w:rsidRPr="00242EB3">
        <w:rPr>
          <w:rFonts w:ascii="Sylfaen" w:eastAsia="Calibri" w:hAnsi="Sylfaen" w:cs="Times New Roman"/>
          <w:color w:val="000000"/>
          <w:sz w:val="24"/>
          <w:szCs w:val="24"/>
          <w:shd w:val="clear" w:color="auto" w:fill="FFFFFF"/>
          <w:lang w:val="ka-GE"/>
        </w:rPr>
        <w:t>ზოგადად ადგენს კოლექტიური ორგანიზაციის უფლებამოსილებას</w:t>
      </w:r>
      <w:r w:rsidR="00931DA7" w:rsidRPr="00242EB3">
        <w:rPr>
          <w:rFonts w:ascii="Sylfaen" w:eastAsia="Calibri" w:hAnsi="Sylfaen" w:cs="Times New Roman"/>
          <w:color w:val="000000"/>
          <w:sz w:val="24"/>
          <w:szCs w:val="24"/>
          <w:shd w:val="clear" w:color="auto" w:fill="FFFFFF"/>
          <w:lang w:val="ka-GE"/>
        </w:rPr>
        <w:t>,</w:t>
      </w:r>
      <w:r w:rsidR="00AA29AD" w:rsidRPr="00242EB3">
        <w:rPr>
          <w:rFonts w:ascii="Sylfaen" w:eastAsia="Calibri" w:hAnsi="Sylfaen" w:cs="Times New Roman"/>
          <w:color w:val="000000"/>
          <w:sz w:val="24"/>
          <w:szCs w:val="24"/>
          <w:shd w:val="clear" w:color="auto" w:fill="FFFFFF"/>
          <w:lang w:val="ka-GE"/>
        </w:rPr>
        <w:t xml:space="preserve"> </w:t>
      </w:r>
      <w:r w:rsidR="00C82A03" w:rsidRPr="00242EB3">
        <w:rPr>
          <w:rFonts w:ascii="Sylfaen" w:eastAsia="Calibri" w:hAnsi="Sylfaen" w:cs="Times New Roman"/>
          <w:color w:val="000000"/>
          <w:sz w:val="24"/>
          <w:szCs w:val="24"/>
          <w:shd w:val="clear" w:color="auto" w:fill="FFFFFF"/>
          <w:lang w:val="ka-GE"/>
        </w:rPr>
        <w:t>განახორციელოს საავტორო და მომიჯნავე უფლებების მფლობელ პირთა ქონებრივი უფლებების მართვა, ისევე როგორც</w:t>
      </w:r>
      <w:r w:rsidR="00931DA7" w:rsidRPr="00242EB3">
        <w:rPr>
          <w:rFonts w:ascii="Sylfaen" w:eastAsia="Calibri" w:hAnsi="Sylfaen" w:cs="Times New Roman"/>
          <w:color w:val="000000"/>
          <w:sz w:val="24"/>
          <w:szCs w:val="24"/>
          <w:shd w:val="clear" w:color="auto" w:fill="FFFFFF"/>
          <w:lang w:val="ka-GE"/>
        </w:rPr>
        <w:t>,</w:t>
      </w:r>
      <w:r w:rsidR="00C82A03" w:rsidRPr="00242EB3">
        <w:rPr>
          <w:rFonts w:ascii="Sylfaen" w:eastAsia="Calibri" w:hAnsi="Sylfaen" w:cs="Times New Roman"/>
          <w:color w:val="000000"/>
          <w:sz w:val="24"/>
          <w:szCs w:val="24"/>
          <w:shd w:val="clear" w:color="auto" w:fill="FFFFFF"/>
          <w:lang w:val="ka-GE"/>
        </w:rPr>
        <w:t xml:space="preserve"> აწესებს ამ უფლებამოსილების განხორციელებისთვის აუცილებელ წინაპირობას</w:t>
      </w:r>
      <w:r w:rsidR="00B51ABB" w:rsidRPr="00242EB3">
        <w:rPr>
          <w:rFonts w:ascii="Sylfaen" w:eastAsia="Calibri" w:hAnsi="Sylfaen" w:cs="Times New Roman"/>
          <w:color w:val="000000"/>
          <w:sz w:val="24"/>
          <w:szCs w:val="24"/>
          <w:shd w:val="clear" w:color="auto" w:fill="FFFFFF"/>
          <w:lang w:val="ka-GE"/>
        </w:rPr>
        <w:t xml:space="preserve"> მსოფლიოს ანალოგიურ ორგანიზაციებთან </w:t>
      </w:r>
      <w:proofErr w:type="spellStart"/>
      <w:r w:rsidR="00B51ABB" w:rsidRPr="00242EB3">
        <w:rPr>
          <w:rFonts w:ascii="Sylfaen" w:eastAsia="Calibri" w:hAnsi="Sylfaen" w:cs="Times New Roman"/>
          <w:color w:val="000000"/>
          <w:sz w:val="24"/>
          <w:szCs w:val="24"/>
          <w:shd w:val="clear" w:color="auto" w:fill="FFFFFF"/>
          <w:lang w:val="ka-GE"/>
        </w:rPr>
        <w:t>ურთიერთწარმომადგენლობითი</w:t>
      </w:r>
      <w:proofErr w:type="spellEnd"/>
      <w:r w:rsidR="00B51ABB" w:rsidRPr="00242EB3">
        <w:rPr>
          <w:rFonts w:ascii="Sylfaen" w:eastAsia="Calibri" w:hAnsi="Sylfaen" w:cs="Times New Roman"/>
          <w:color w:val="000000"/>
          <w:sz w:val="24"/>
          <w:szCs w:val="24"/>
          <w:shd w:val="clear" w:color="auto" w:fill="FFFFFF"/>
          <w:lang w:val="ka-GE"/>
        </w:rPr>
        <w:t xml:space="preserve"> ხელშეკრულების დადების სახით. </w:t>
      </w:r>
      <w:r w:rsidR="00492850" w:rsidRPr="00242EB3">
        <w:rPr>
          <w:rFonts w:ascii="Sylfaen" w:eastAsia="Calibri" w:hAnsi="Sylfaen" w:cs="Times New Roman"/>
          <w:color w:val="000000"/>
          <w:sz w:val="24"/>
          <w:szCs w:val="24"/>
          <w:shd w:val="clear" w:color="auto" w:fill="FFFFFF"/>
          <w:lang w:val="ka-GE"/>
        </w:rPr>
        <w:t>იმ შემთხვევაში, თუ მოსარჩელეები მიიჩნევენ, რომ საავტორო უფლებათა დაცვის ასოციაცია</w:t>
      </w:r>
      <w:r w:rsidR="00834E52" w:rsidRPr="00242EB3">
        <w:rPr>
          <w:rFonts w:ascii="Sylfaen" w:eastAsia="Calibri" w:hAnsi="Sylfaen" w:cs="Times New Roman"/>
          <w:color w:val="000000"/>
          <w:sz w:val="24"/>
          <w:szCs w:val="24"/>
          <w:shd w:val="clear" w:color="auto" w:fill="FFFFFF"/>
          <w:lang w:val="ka-GE"/>
        </w:rPr>
        <w:t xml:space="preserve">ს კანონმდებლობით აქვს მინიჭებული ისეთი უფლებამოსილებები, </w:t>
      </w:r>
      <w:r w:rsidR="005A45B6" w:rsidRPr="00242EB3">
        <w:rPr>
          <w:rFonts w:ascii="Sylfaen" w:eastAsia="Calibri" w:hAnsi="Sylfaen" w:cs="Times New Roman"/>
          <w:color w:val="000000"/>
          <w:sz w:val="24"/>
          <w:szCs w:val="24"/>
          <w:shd w:val="clear" w:color="auto" w:fill="FFFFFF"/>
          <w:lang w:val="ka-GE"/>
        </w:rPr>
        <w:t>რომელთა განხორციელება არღვევს</w:t>
      </w:r>
      <w:r w:rsidR="004859C2">
        <w:rPr>
          <w:rFonts w:ascii="Sylfaen" w:eastAsia="Calibri" w:hAnsi="Sylfaen" w:cs="Times New Roman"/>
          <w:color w:val="000000"/>
          <w:sz w:val="24"/>
          <w:szCs w:val="24"/>
          <w:shd w:val="clear" w:color="auto" w:fill="FFFFFF"/>
          <w:lang w:val="ka-GE"/>
        </w:rPr>
        <w:t xml:space="preserve"> </w:t>
      </w:r>
      <w:r w:rsidR="005A45B6" w:rsidRPr="00242EB3">
        <w:rPr>
          <w:rFonts w:ascii="Sylfaen" w:eastAsia="Calibri" w:hAnsi="Sylfaen" w:cs="Times New Roman"/>
          <w:color w:val="000000"/>
          <w:sz w:val="24"/>
          <w:szCs w:val="24"/>
          <w:shd w:val="clear" w:color="auto" w:fill="FFFFFF"/>
          <w:lang w:val="ka-GE"/>
        </w:rPr>
        <w:t xml:space="preserve"> </w:t>
      </w:r>
      <w:r w:rsidR="00467653" w:rsidRPr="00242EB3">
        <w:rPr>
          <w:rFonts w:ascii="Sylfaen" w:eastAsia="Calibri" w:hAnsi="Sylfaen" w:cs="Times New Roman"/>
          <w:color w:val="000000"/>
          <w:sz w:val="24"/>
          <w:szCs w:val="24"/>
          <w:shd w:val="clear" w:color="auto" w:fill="FFFFFF"/>
          <w:lang w:val="ka-GE"/>
        </w:rPr>
        <w:t xml:space="preserve">ინტელექტუალური საკუთრებიდან </w:t>
      </w:r>
      <w:r w:rsidR="005A45B6" w:rsidRPr="00242EB3">
        <w:rPr>
          <w:rFonts w:ascii="Sylfaen" w:eastAsia="Calibri" w:hAnsi="Sylfaen" w:cs="Times New Roman"/>
          <w:color w:val="000000"/>
          <w:sz w:val="24"/>
          <w:szCs w:val="24"/>
          <w:shd w:val="clear" w:color="auto" w:fill="FFFFFF"/>
          <w:lang w:val="ka-GE"/>
        </w:rPr>
        <w:t>წარმომდგარ მათ</w:t>
      </w:r>
      <w:r w:rsidR="00467653" w:rsidRPr="00242EB3">
        <w:rPr>
          <w:rFonts w:ascii="Sylfaen" w:eastAsia="Calibri" w:hAnsi="Sylfaen" w:cs="Times New Roman"/>
          <w:color w:val="000000"/>
          <w:sz w:val="24"/>
          <w:szCs w:val="24"/>
          <w:shd w:val="clear" w:color="auto" w:fill="FFFFFF"/>
          <w:lang w:val="ka-GE"/>
        </w:rPr>
        <w:t xml:space="preserve"> ქონებრივი </w:t>
      </w:r>
      <w:r w:rsidR="005A45B6" w:rsidRPr="00242EB3">
        <w:rPr>
          <w:rFonts w:ascii="Sylfaen" w:eastAsia="Calibri" w:hAnsi="Sylfaen" w:cs="Times New Roman"/>
          <w:color w:val="000000"/>
          <w:sz w:val="24"/>
          <w:szCs w:val="24"/>
          <w:shd w:val="clear" w:color="auto" w:fill="FFFFFF"/>
          <w:lang w:val="ka-GE"/>
        </w:rPr>
        <w:t>უფლებებს</w:t>
      </w:r>
      <w:r w:rsidR="00467653" w:rsidRPr="00242EB3">
        <w:rPr>
          <w:rFonts w:ascii="Sylfaen" w:eastAsia="Calibri" w:hAnsi="Sylfaen" w:cs="Times New Roman"/>
          <w:color w:val="000000"/>
          <w:sz w:val="24"/>
          <w:szCs w:val="24"/>
          <w:shd w:val="clear" w:color="auto" w:fill="FFFFFF"/>
          <w:lang w:val="ka-GE"/>
        </w:rPr>
        <w:t xml:space="preserve">, კონსტიტუციური სარჩელის </w:t>
      </w:r>
      <w:r w:rsidR="008864DB" w:rsidRPr="00242EB3">
        <w:rPr>
          <w:rFonts w:ascii="Sylfaen" w:eastAsia="Calibri" w:hAnsi="Sylfaen" w:cs="Times New Roman"/>
          <w:color w:val="000000"/>
          <w:sz w:val="24"/>
          <w:szCs w:val="24"/>
          <w:shd w:val="clear" w:color="auto" w:fill="FFFFFF"/>
          <w:lang w:val="ka-GE"/>
        </w:rPr>
        <w:t>ავტორებს</w:t>
      </w:r>
      <w:r w:rsidR="00467653" w:rsidRPr="00242EB3">
        <w:rPr>
          <w:rFonts w:ascii="Sylfaen" w:eastAsia="Calibri" w:hAnsi="Sylfaen" w:cs="Times New Roman"/>
          <w:color w:val="000000"/>
          <w:sz w:val="24"/>
          <w:szCs w:val="24"/>
          <w:shd w:val="clear" w:color="auto" w:fill="FFFFFF"/>
          <w:lang w:val="ka-GE"/>
        </w:rPr>
        <w:t xml:space="preserve"> </w:t>
      </w:r>
      <w:r w:rsidR="008864DB" w:rsidRPr="00242EB3">
        <w:rPr>
          <w:rFonts w:ascii="Sylfaen" w:eastAsia="Calibri" w:hAnsi="Sylfaen" w:cs="Times New Roman"/>
          <w:color w:val="000000"/>
          <w:sz w:val="24"/>
          <w:szCs w:val="24"/>
          <w:shd w:val="clear" w:color="auto" w:fill="FFFFFF"/>
          <w:lang w:val="ka-GE"/>
        </w:rPr>
        <w:t xml:space="preserve">სწორედ </w:t>
      </w:r>
      <w:r w:rsidR="00C10829" w:rsidRPr="00242EB3">
        <w:rPr>
          <w:rFonts w:ascii="Sylfaen" w:eastAsia="Calibri" w:hAnsi="Sylfaen" w:cs="Times New Roman"/>
          <w:color w:val="000000"/>
          <w:sz w:val="24"/>
          <w:szCs w:val="24"/>
          <w:shd w:val="clear" w:color="auto" w:fill="FFFFFF"/>
          <w:lang w:val="ka-GE"/>
        </w:rPr>
        <w:t xml:space="preserve">ამ </w:t>
      </w:r>
      <w:r w:rsidR="00207F59" w:rsidRPr="00242EB3">
        <w:rPr>
          <w:rFonts w:ascii="Sylfaen" w:eastAsia="Calibri" w:hAnsi="Sylfaen" w:cs="Times New Roman"/>
          <w:color w:val="000000"/>
          <w:sz w:val="24"/>
          <w:szCs w:val="24"/>
          <w:shd w:val="clear" w:color="auto" w:fill="FFFFFF"/>
          <w:lang w:val="ka-GE"/>
        </w:rPr>
        <w:t xml:space="preserve">კონკრეტული (და არა ზოგადი) </w:t>
      </w:r>
      <w:r w:rsidR="00C10829" w:rsidRPr="00242EB3">
        <w:rPr>
          <w:rFonts w:ascii="Sylfaen" w:eastAsia="Calibri" w:hAnsi="Sylfaen" w:cs="Times New Roman"/>
          <w:color w:val="000000"/>
          <w:sz w:val="24"/>
          <w:szCs w:val="24"/>
          <w:shd w:val="clear" w:color="auto" w:fill="FFFFFF"/>
          <w:lang w:val="ka-GE"/>
        </w:rPr>
        <w:t>უ</w:t>
      </w:r>
      <w:r w:rsidR="00207F59" w:rsidRPr="00242EB3">
        <w:rPr>
          <w:rFonts w:ascii="Sylfaen" w:eastAsia="Calibri" w:hAnsi="Sylfaen" w:cs="Times New Roman"/>
          <w:color w:val="000000"/>
          <w:sz w:val="24"/>
          <w:szCs w:val="24"/>
          <w:shd w:val="clear" w:color="auto" w:fill="FFFFFF"/>
          <w:lang w:val="ka-GE"/>
        </w:rPr>
        <w:t>ფ</w:t>
      </w:r>
      <w:r w:rsidR="00C10829" w:rsidRPr="00242EB3">
        <w:rPr>
          <w:rFonts w:ascii="Sylfaen" w:eastAsia="Calibri" w:hAnsi="Sylfaen" w:cs="Times New Roman"/>
          <w:color w:val="000000"/>
          <w:sz w:val="24"/>
          <w:szCs w:val="24"/>
          <w:shd w:val="clear" w:color="auto" w:fill="FFFFFF"/>
          <w:lang w:val="ka-GE"/>
        </w:rPr>
        <w:t>ლებამოსილების დამდგენი წესი</w:t>
      </w:r>
      <w:r w:rsidR="008864DB" w:rsidRPr="00242EB3">
        <w:rPr>
          <w:rFonts w:ascii="Sylfaen" w:eastAsia="Calibri" w:hAnsi="Sylfaen" w:cs="Times New Roman"/>
          <w:color w:val="000000"/>
          <w:sz w:val="24"/>
          <w:szCs w:val="24"/>
          <w:shd w:val="clear" w:color="auto" w:fill="FFFFFF"/>
          <w:lang w:val="ka-GE"/>
        </w:rPr>
        <w:t xml:space="preserve"> უნდა გაეხადათ სადავოდ საკონსტიტუციო </w:t>
      </w:r>
      <w:r w:rsidR="008864DB" w:rsidRPr="00242EB3">
        <w:rPr>
          <w:rFonts w:ascii="Sylfaen" w:eastAsia="Calibri" w:hAnsi="Sylfaen" w:cs="Times New Roman"/>
          <w:color w:val="000000"/>
          <w:sz w:val="24"/>
          <w:szCs w:val="24"/>
          <w:shd w:val="clear" w:color="auto" w:fill="FFFFFF"/>
          <w:lang w:val="ka-GE"/>
        </w:rPr>
        <w:lastRenderedPageBreak/>
        <w:t>სასამართლოში</w:t>
      </w:r>
      <w:r w:rsidR="00322BF3" w:rsidRPr="00242EB3">
        <w:rPr>
          <w:rFonts w:ascii="Sylfaen" w:eastAsia="Calibri" w:hAnsi="Sylfaen" w:cs="Times New Roman"/>
          <w:color w:val="000000"/>
          <w:sz w:val="24"/>
          <w:szCs w:val="24"/>
          <w:shd w:val="clear" w:color="auto" w:fill="FFFFFF"/>
          <w:lang w:val="ka-GE"/>
        </w:rPr>
        <w:t xml:space="preserve"> და ნათლად დაენახებინათ სასამართლოსთვის მისი შემზღუდველი ბუნება</w:t>
      </w:r>
      <w:r w:rsidR="00C50CF2" w:rsidRPr="00242EB3">
        <w:rPr>
          <w:rFonts w:ascii="Sylfaen" w:eastAsia="Calibri" w:hAnsi="Sylfaen" w:cs="Times New Roman"/>
          <w:color w:val="000000"/>
          <w:sz w:val="24"/>
          <w:szCs w:val="24"/>
          <w:shd w:val="clear" w:color="auto" w:fill="FFFFFF"/>
          <w:lang w:val="ka-GE"/>
        </w:rPr>
        <w:t xml:space="preserve"> ინტელექტუალური საკუთრების დაცულობის კონსტიტუციურ უფლებასთან მიმართებით</w:t>
      </w:r>
      <w:r w:rsidR="00322BF3" w:rsidRPr="00242EB3">
        <w:rPr>
          <w:rFonts w:ascii="Sylfaen" w:eastAsia="Calibri" w:hAnsi="Sylfaen" w:cs="Times New Roman"/>
          <w:color w:val="000000"/>
          <w:sz w:val="24"/>
          <w:szCs w:val="24"/>
          <w:shd w:val="clear" w:color="auto" w:fill="FFFFFF"/>
          <w:lang w:val="ka-GE"/>
        </w:rPr>
        <w:t xml:space="preserve">. </w:t>
      </w:r>
      <w:r w:rsidR="00931DA7" w:rsidRPr="00242EB3">
        <w:rPr>
          <w:rFonts w:ascii="Sylfaen" w:eastAsia="Calibri" w:hAnsi="Sylfaen" w:cs="Times New Roman"/>
          <w:color w:val="000000"/>
          <w:sz w:val="24"/>
          <w:szCs w:val="24"/>
          <w:shd w:val="clear" w:color="auto" w:fill="FFFFFF"/>
          <w:lang w:val="ka-GE"/>
        </w:rPr>
        <w:t xml:space="preserve">ხოლო იმ </w:t>
      </w:r>
      <w:r w:rsidR="00674AD4" w:rsidRPr="00242EB3">
        <w:rPr>
          <w:rFonts w:ascii="Sylfaen" w:eastAsia="Calibri" w:hAnsi="Sylfaen" w:cs="Times New Roman"/>
          <w:color w:val="000000"/>
          <w:sz w:val="24"/>
          <w:szCs w:val="24"/>
          <w:shd w:val="clear" w:color="auto" w:fill="FFFFFF"/>
          <w:lang w:val="ka-GE"/>
        </w:rPr>
        <w:t>შემთხვევაში</w:t>
      </w:r>
      <w:r w:rsidR="00931DA7" w:rsidRPr="00242EB3">
        <w:rPr>
          <w:rFonts w:ascii="Sylfaen" w:eastAsia="Calibri" w:hAnsi="Sylfaen" w:cs="Times New Roman"/>
          <w:color w:val="000000"/>
          <w:sz w:val="24"/>
          <w:szCs w:val="24"/>
          <w:shd w:val="clear" w:color="auto" w:fill="FFFFFF"/>
          <w:lang w:val="ka-GE"/>
        </w:rPr>
        <w:t xml:space="preserve"> კი, </w:t>
      </w:r>
      <w:r w:rsidR="005A45B6" w:rsidRPr="00242EB3">
        <w:rPr>
          <w:rFonts w:ascii="Sylfaen" w:eastAsia="Calibri" w:hAnsi="Sylfaen" w:cs="Times New Roman"/>
          <w:color w:val="000000"/>
          <w:sz w:val="24"/>
          <w:szCs w:val="24"/>
          <w:shd w:val="clear" w:color="auto" w:fill="FFFFFF"/>
          <w:lang w:val="ka-GE"/>
        </w:rPr>
        <w:t>თუკი</w:t>
      </w:r>
      <w:r w:rsidR="004859C2">
        <w:rPr>
          <w:rFonts w:ascii="Sylfaen" w:eastAsia="Calibri" w:hAnsi="Sylfaen" w:cs="Times New Roman"/>
          <w:color w:val="000000"/>
          <w:sz w:val="24"/>
          <w:szCs w:val="24"/>
          <w:shd w:val="clear" w:color="auto" w:fill="FFFFFF"/>
          <w:lang w:val="ka-GE"/>
        </w:rPr>
        <w:t xml:space="preserve"> </w:t>
      </w:r>
      <w:r w:rsidR="005A45B6" w:rsidRPr="00242EB3">
        <w:rPr>
          <w:rFonts w:ascii="Sylfaen" w:eastAsia="Calibri" w:hAnsi="Sylfaen" w:cs="Times New Roman"/>
          <w:color w:val="000000"/>
          <w:sz w:val="24"/>
          <w:szCs w:val="24"/>
          <w:shd w:val="clear" w:color="auto" w:fill="FFFFFF"/>
          <w:lang w:val="ka-GE"/>
        </w:rPr>
        <w:t xml:space="preserve">მიიჩნევენ, რომ არსებული ორგანიზაცია </w:t>
      </w:r>
      <w:r w:rsidR="004553B5">
        <w:rPr>
          <w:rFonts w:ascii="Sylfaen" w:eastAsia="Calibri" w:hAnsi="Sylfaen" w:cs="Times New Roman"/>
          <w:color w:val="000000"/>
          <w:sz w:val="24"/>
          <w:szCs w:val="24"/>
          <w:shd w:val="clear" w:color="auto" w:fill="FFFFFF"/>
          <w:lang w:val="ka-GE"/>
        </w:rPr>
        <w:t>კანონსაწი</w:t>
      </w:r>
      <w:r w:rsidR="005A45B6" w:rsidRPr="00242EB3">
        <w:rPr>
          <w:rFonts w:ascii="Sylfaen" w:eastAsia="Calibri" w:hAnsi="Sylfaen" w:cs="Times New Roman"/>
          <w:color w:val="000000"/>
          <w:sz w:val="24"/>
          <w:szCs w:val="24"/>
          <w:shd w:val="clear" w:color="auto" w:fill="FFFFFF"/>
          <w:lang w:val="ka-GE"/>
        </w:rPr>
        <w:t>ნააღმდეგოდ მოქმედებს და მათ კანონიერ უფლებებს არღვევს, მათ შეუძლიათ ისარგებლონ საკუთრივ „საავტორო და მომიჯნავე უფლებების დაცვის შესახებ“ საქართველოს კანონით, რომელიც</w:t>
      </w:r>
      <w:r w:rsidR="004859C2">
        <w:rPr>
          <w:rFonts w:ascii="Sylfaen" w:eastAsia="Calibri" w:hAnsi="Sylfaen" w:cs="Times New Roman"/>
          <w:color w:val="000000"/>
          <w:sz w:val="24"/>
          <w:szCs w:val="24"/>
          <w:shd w:val="clear" w:color="auto" w:fill="FFFFFF"/>
          <w:lang w:val="ka-GE"/>
        </w:rPr>
        <w:t xml:space="preserve"> </w:t>
      </w:r>
      <w:r w:rsidR="005A45B6" w:rsidRPr="00242EB3">
        <w:rPr>
          <w:rFonts w:ascii="Sylfaen" w:eastAsia="Calibri" w:hAnsi="Sylfaen" w:cs="Times New Roman"/>
          <w:color w:val="000000"/>
          <w:sz w:val="24"/>
          <w:szCs w:val="24"/>
          <w:shd w:val="clear" w:color="auto" w:fill="FFFFFF"/>
          <w:lang w:val="ka-GE"/>
        </w:rPr>
        <w:t xml:space="preserve">საავტორო უფლებების მფლობელებს </w:t>
      </w:r>
      <w:proofErr w:type="spellStart"/>
      <w:r w:rsidR="005A45B6" w:rsidRPr="00242EB3">
        <w:rPr>
          <w:rFonts w:ascii="Sylfaen" w:eastAsia="Calibri" w:hAnsi="Sylfaen" w:cs="Times New Roman"/>
          <w:color w:val="000000"/>
          <w:sz w:val="24"/>
          <w:szCs w:val="24"/>
          <w:shd w:val="clear" w:color="auto" w:fill="FFFFFF"/>
          <w:lang w:val="ka-GE"/>
        </w:rPr>
        <w:t>აღჭურავს</w:t>
      </w:r>
      <w:proofErr w:type="spellEnd"/>
      <w:r w:rsidR="005A45B6" w:rsidRPr="00242EB3">
        <w:rPr>
          <w:rFonts w:ascii="Sylfaen" w:eastAsia="Calibri" w:hAnsi="Sylfaen" w:cs="Times New Roman"/>
          <w:color w:val="000000"/>
          <w:sz w:val="24"/>
          <w:szCs w:val="24"/>
          <w:shd w:val="clear" w:color="auto" w:fill="FFFFFF"/>
          <w:lang w:val="ka-GE"/>
        </w:rPr>
        <w:t xml:space="preserve"> მთელი რიგი სამართლებრივი შესაძლებლობებით, დაიცვან </w:t>
      </w:r>
      <w:r w:rsidR="00931DA7" w:rsidRPr="00242EB3">
        <w:rPr>
          <w:rFonts w:ascii="Sylfaen" w:eastAsia="Calibri" w:hAnsi="Sylfaen" w:cs="Times New Roman"/>
          <w:color w:val="000000"/>
          <w:sz w:val="24"/>
          <w:szCs w:val="24"/>
          <w:shd w:val="clear" w:color="auto" w:fill="FFFFFF"/>
          <w:lang w:val="ka-GE"/>
        </w:rPr>
        <w:t>თავიანთ ინტელექტუალურ საკუთრებასთან დაკავშირებული</w:t>
      </w:r>
      <w:r w:rsidR="00E65A44" w:rsidRPr="00242EB3">
        <w:rPr>
          <w:rFonts w:ascii="Sylfaen" w:eastAsia="Calibri" w:hAnsi="Sylfaen" w:cs="Times New Roman"/>
          <w:color w:val="000000"/>
          <w:sz w:val="24"/>
          <w:szCs w:val="24"/>
          <w:shd w:val="clear" w:color="auto" w:fill="FFFFFF"/>
          <w:lang w:val="ka-GE"/>
        </w:rPr>
        <w:t xml:space="preserve"> </w:t>
      </w:r>
      <w:r w:rsidR="00207F59" w:rsidRPr="00242EB3">
        <w:rPr>
          <w:rFonts w:ascii="Sylfaen" w:eastAsia="Calibri" w:hAnsi="Sylfaen" w:cs="Times New Roman"/>
          <w:color w:val="000000"/>
          <w:sz w:val="24"/>
          <w:szCs w:val="24"/>
          <w:shd w:val="clear" w:color="auto" w:fill="FFFFFF"/>
          <w:lang w:val="ka-GE"/>
        </w:rPr>
        <w:t>უფლებები</w:t>
      </w:r>
      <w:r w:rsidR="00931DA7" w:rsidRPr="00242EB3">
        <w:rPr>
          <w:rFonts w:ascii="Sylfaen" w:eastAsia="Calibri" w:hAnsi="Sylfaen" w:cs="Times New Roman"/>
          <w:color w:val="000000"/>
          <w:sz w:val="24"/>
          <w:szCs w:val="24"/>
          <w:shd w:val="clear" w:color="auto" w:fill="FFFFFF"/>
          <w:lang w:val="ka-GE"/>
        </w:rPr>
        <w:t>.</w:t>
      </w:r>
      <w:r w:rsidR="004859C2">
        <w:rPr>
          <w:rFonts w:ascii="Sylfaen" w:eastAsia="Calibri" w:hAnsi="Sylfaen" w:cs="Times New Roman"/>
          <w:color w:val="000000"/>
          <w:sz w:val="24"/>
          <w:szCs w:val="24"/>
          <w:shd w:val="clear" w:color="auto" w:fill="FFFFFF"/>
          <w:lang w:val="ka-GE"/>
        </w:rPr>
        <w:t xml:space="preserve"> </w:t>
      </w:r>
      <w:r w:rsidR="005A45B6" w:rsidRPr="00242EB3">
        <w:rPr>
          <w:rFonts w:ascii="Sylfaen" w:eastAsia="Calibri" w:hAnsi="Sylfaen" w:cs="Times New Roman"/>
          <w:color w:val="000000"/>
          <w:sz w:val="24"/>
          <w:szCs w:val="24"/>
          <w:shd w:val="clear" w:color="auto" w:fill="FFFFFF"/>
          <w:lang w:val="ka-GE"/>
        </w:rPr>
        <w:t xml:space="preserve"> </w:t>
      </w:r>
    </w:p>
    <w:p w:rsidR="00EF70D6" w:rsidRPr="00242EB3" w:rsidRDefault="002959E7" w:rsidP="008042A0">
      <w:pPr>
        <w:numPr>
          <w:ilvl w:val="0"/>
          <w:numId w:val="8"/>
        </w:numPr>
        <w:spacing w:after="0" w:line="276" w:lineRule="auto"/>
        <w:ind w:left="0" w:firstLine="360"/>
        <w:contextualSpacing/>
        <w:jc w:val="both"/>
        <w:rPr>
          <w:rFonts w:ascii="Sylfaen" w:eastAsia="Calibri" w:hAnsi="Sylfaen" w:cs="Times New Roman"/>
          <w:sz w:val="24"/>
          <w:szCs w:val="24"/>
          <w:lang w:val="ka-GE"/>
        </w:rPr>
      </w:pPr>
      <w:r w:rsidRPr="00242EB3">
        <w:rPr>
          <w:rFonts w:ascii="Sylfaen" w:eastAsia="Calibri" w:hAnsi="Sylfaen" w:cs="Times New Roman"/>
          <w:color w:val="000000"/>
          <w:sz w:val="24"/>
          <w:szCs w:val="24"/>
          <w:shd w:val="clear" w:color="auto" w:fill="FFFFFF"/>
          <w:lang w:val="ka-GE"/>
        </w:rPr>
        <w:t xml:space="preserve"> </w:t>
      </w:r>
      <w:r w:rsidR="00EF70D6" w:rsidRPr="00242EB3">
        <w:rPr>
          <w:rFonts w:ascii="Sylfaen" w:eastAsia="Calibri" w:hAnsi="Sylfaen" w:cs="Times New Roman"/>
          <w:color w:val="000000"/>
          <w:sz w:val="24"/>
          <w:szCs w:val="24"/>
          <w:shd w:val="clear" w:color="auto" w:fill="FFFFFF"/>
          <w:lang w:val="ka-GE"/>
        </w:rPr>
        <w:t xml:space="preserve">ამავდროულად, </w:t>
      </w:r>
      <w:r w:rsidR="00EF70D6" w:rsidRPr="00242EB3">
        <w:rPr>
          <w:rFonts w:ascii="Sylfaen" w:eastAsia="Calibri" w:hAnsi="Sylfaen" w:cs="Sylfaen"/>
          <w:color w:val="000000"/>
          <w:sz w:val="24"/>
          <w:szCs w:val="24"/>
          <w:shd w:val="clear" w:color="auto" w:fill="FFFFFF"/>
          <w:lang w:val="ka-GE"/>
        </w:rPr>
        <w:t>მოსარჩელეები ზოგადად აპელირებენ იმ გარემოებაზე, რომ ქონებრივი უფლებების დაცვის თვალსაზრისით უნდა არსებობდეს</w:t>
      </w:r>
      <w:r w:rsidR="004859C2">
        <w:rPr>
          <w:rFonts w:ascii="Sylfaen" w:eastAsia="Calibri" w:hAnsi="Sylfaen" w:cs="Sylfaen"/>
          <w:color w:val="000000"/>
          <w:sz w:val="24"/>
          <w:szCs w:val="24"/>
          <w:shd w:val="clear" w:color="auto" w:fill="FFFFFF"/>
          <w:lang w:val="ka-GE"/>
        </w:rPr>
        <w:t xml:space="preserve"> </w:t>
      </w:r>
      <w:r w:rsidR="00BB75B9" w:rsidRPr="00242EB3">
        <w:rPr>
          <w:rFonts w:ascii="Sylfaen" w:eastAsia="Calibri" w:hAnsi="Sylfaen" w:cs="Sylfaen"/>
          <w:color w:val="000000"/>
          <w:sz w:val="24"/>
          <w:szCs w:val="24"/>
          <w:shd w:val="clear" w:color="auto" w:fill="FFFFFF"/>
          <w:lang w:val="ka-GE"/>
        </w:rPr>
        <w:t xml:space="preserve">არა </w:t>
      </w:r>
      <w:r w:rsidR="00EF70D6" w:rsidRPr="00242EB3">
        <w:rPr>
          <w:rFonts w:ascii="Sylfaen" w:eastAsia="Calibri" w:hAnsi="Sylfaen" w:cs="Sylfaen"/>
          <w:color w:val="000000"/>
          <w:sz w:val="24"/>
          <w:szCs w:val="24"/>
          <w:shd w:val="clear" w:color="auto" w:fill="FFFFFF"/>
          <w:lang w:val="ka-GE"/>
        </w:rPr>
        <w:t>მხოლოდ ერთი კოლექტიური ორგანიზაცია, არამედ მრავალი, რომელიც ხელს შეუწყობს ჯანსაღი კონკურენციის განვითარებას და რომ ასეთი უკონკურენტო გარემოს პირობებში ირღვევა მათი ინტელექტუალური საკუთრების უფლება. საკონსტიტუციო</w:t>
      </w:r>
      <w:r w:rsidR="00EF70D6" w:rsidRPr="00242EB3">
        <w:rPr>
          <w:rFonts w:ascii="Sylfaen" w:eastAsia="Calibri" w:hAnsi="Sylfaen" w:cs="Times New Roman"/>
          <w:color w:val="000000"/>
          <w:sz w:val="24"/>
          <w:szCs w:val="24"/>
          <w:shd w:val="clear" w:color="auto" w:fill="FFFFFF"/>
          <w:lang w:val="ka-GE"/>
        </w:rPr>
        <w:t xml:space="preserve"> </w:t>
      </w:r>
      <w:r w:rsidR="00EF70D6" w:rsidRPr="00242EB3">
        <w:rPr>
          <w:rFonts w:ascii="Sylfaen" w:eastAsia="Calibri" w:hAnsi="Sylfaen" w:cs="Sylfaen"/>
          <w:color w:val="000000"/>
          <w:sz w:val="24"/>
          <w:szCs w:val="24"/>
          <w:shd w:val="clear" w:color="auto" w:fill="FFFFFF"/>
          <w:lang w:val="ka-GE"/>
        </w:rPr>
        <w:t>სასამართლო</w:t>
      </w:r>
      <w:r w:rsidR="00EF70D6" w:rsidRPr="00242EB3">
        <w:rPr>
          <w:rFonts w:ascii="Sylfaen" w:eastAsia="Calibri" w:hAnsi="Sylfaen" w:cs="Times New Roman"/>
          <w:color w:val="000000"/>
          <w:sz w:val="24"/>
          <w:szCs w:val="24"/>
          <w:shd w:val="clear" w:color="auto" w:fill="FFFFFF"/>
          <w:lang w:val="ka-GE"/>
        </w:rPr>
        <w:t xml:space="preserve"> </w:t>
      </w:r>
      <w:r w:rsidR="00EF70D6" w:rsidRPr="00242EB3">
        <w:rPr>
          <w:rFonts w:ascii="Sylfaen" w:eastAsia="Calibri" w:hAnsi="Sylfaen" w:cs="Sylfaen"/>
          <w:color w:val="000000"/>
          <w:sz w:val="24"/>
          <w:szCs w:val="24"/>
          <w:shd w:val="clear" w:color="auto" w:fill="FFFFFF"/>
          <w:lang w:val="ka-GE"/>
        </w:rPr>
        <w:t>მიუთითებს</w:t>
      </w:r>
      <w:r w:rsidR="00EF70D6" w:rsidRPr="00242EB3">
        <w:rPr>
          <w:rFonts w:ascii="Sylfaen" w:eastAsia="Calibri" w:hAnsi="Sylfaen" w:cs="Times New Roman"/>
          <w:color w:val="000000"/>
          <w:sz w:val="24"/>
          <w:szCs w:val="24"/>
          <w:shd w:val="clear" w:color="auto" w:fill="FFFFFF"/>
          <w:lang w:val="ka-GE"/>
        </w:rPr>
        <w:t xml:space="preserve">, </w:t>
      </w:r>
      <w:r w:rsidR="00EF70D6" w:rsidRPr="00242EB3">
        <w:rPr>
          <w:rFonts w:ascii="Sylfaen" w:eastAsia="Calibri" w:hAnsi="Sylfaen" w:cs="Sylfaen"/>
          <w:color w:val="000000"/>
          <w:sz w:val="24"/>
          <w:szCs w:val="24"/>
          <w:shd w:val="clear" w:color="auto" w:fill="FFFFFF"/>
          <w:lang w:val="ka-GE"/>
        </w:rPr>
        <w:t>რომ</w:t>
      </w:r>
      <w:r w:rsidR="00EF70D6" w:rsidRPr="00242EB3">
        <w:rPr>
          <w:rFonts w:ascii="Sylfaen" w:eastAsia="Calibri" w:hAnsi="Sylfaen" w:cs="Times New Roman"/>
          <w:color w:val="000000"/>
          <w:sz w:val="24"/>
          <w:szCs w:val="24"/>
          <w:shd w:val="clear" w:color="auto" w:fill="FFFFFF"/>
          <w:lang w:val="ka-GE"/>
        </w:rPr>
        <w:t xml:space="preserve"> </w:t>
      </w:r>
      <w:r w:rsidR="00EF70D6" w:rsidRPr="00242EB3">
        <w:rPr>
          <w:rFonts w:ascii="Sylfaen" w:eastAsia="Calibri" w:hAnsi="Sylfaen" w:cs="Sylfaen"/>
          <w:color w:val="000000"/>
          <w:sz w:val="24"/>
          <w:szCs w:val="24"/>
          <w:shd w:val="clear" w:color="auto" w:fill="FFFFFF"/>
          <w:lang w:val="ka-GE"/>
        </w:rPr>
        <w:t>ამგვარი</w:t>
      </w:r>
      <w:r w:rsidR="00EF70D6" w:rsidRPr="00242EB3">
        <w:rPr>
          <w:rFonts w:ascii="Sylfaen" w:eastAsia="Calibri" w:hAnsi="Sylfaen" w:cs="Times New Roman"/>
          <w:color w:val="000000"/>
          <w:sz w:val="24"/>
          <w:szCs w:val="24"/>
          <w:shd w:val="clear" w:color="auto" w:fill="FFFFFF"/>
          <w:lang w:val="ka-GE"/>
        </w:rPr>
        <w:t xml:space="preserve"> ზოგადი ხასიათის </w:t>
      </w:r>
      <w:r w:rsidR="00EF70D6" w:rsidRPr="00242EB3">
        <w:rPr>
          <w:rFonts w:ascii="Sylfaen" w:eastAsia="Calibri" w:hAnsi="Sylfaen" w:cs="Sylfaen"/>
          <w:color w:val="000000"/>
          <w:sz w:val="24"/>
          <w:szCs w:val="24"/>
          <w:shd w:val="clear" w:color="auto" w:fill="FFFFFF"/>
          <w:lang w:val="ka-GE"/>
        </w:rPr>
        <w:t xml:space="preserve">მსჯელობები, მითითებანი უფლების დარღვევის </w:t>
      </w:r>
      <w:r w:rsidR="00E92CAF" w:rsidRPr="00242EB3">
        <w:rPr>
          <w:rFonts w:ascii="Sylfaen" w:eastAsia="Calibri" w:hAnsi="Sylfaen" w:cs="Sylfaen"/>
          <w:color w:val="000000"/>
          <w:sz w:val="24"/>
          <w:szCs w:val="24"/>
          <w:shd w:val="clear" w:color="auto" w:fill="FFFFFF"/>
          <w:lang w:val="ka-GE"/>
        </w:rPr>
        <w:t>ჰიპოთ</w:t>
      </w:r>
      <w:r w:rsidR="00EF70D6" w:rsidRPr="00242EB3">
        <w:rPr>
          <w:rFonts w:ascii="Sylfaen" w:eastAsia="Calibri" w:hAnsi="Sylfaen" w:cs="Sylfaen"/>
          <w:color w:val="000000"/>
          <w:sz w:val="24"/>
          <w:szCs w:val="24"/>
          <w:shd w:val="clear" w:color="auto" w:fill="FFFFFF"/>
          <w:lang w:val="ka-GE"/>
        </w:rPr>
        <w:t>ეტურ რისკებზე და იმ გარემოებაზე, რომ არსებული კონკრეტული ორგანიზაცია ცუდად უძღვება საქმეს,</w:t>
      </w:r>
      <w:r w:rsidR="00BB75B9" w:rsidRPr="00242EB3">
        <w:rPr>
          <w:rFonts w:ascii="Sylfaen" w:eastAsia="Calibri" w:hAnsi="Sylfaen" w:cs="Sylfaen"/>
          <w:color w:val="000000"/>
          <w:sz w:val="24"/>
          <w:szCs w:val="24"/>
          <w:shd w:val="clear" w:color="auto" w:fill="FFFFFF"/>
          <w:lang w:val="ka-GE"/>
        </w:rPr>
        <w:t xml:space="preserve"> </w:t>
      </w:r>
      <w:r w:rsidR="00EF70D6" w:rsidRPr="00242EB3">
        <w:rPr>
          <w:rFonts w:ascii="Sylfaen" w:eastAsia="Calibri" w:hAnsi="Sylfaen" w:cs="Sylfaen"/>
          <w:color w:val="000000"/>
          <w:sz w:val="24"/>
          <w:szCs w:val="24"/>
          <w:shd w:val="clear" w:color="auto" w:fill="FFFFFF"/>
          <w:lang w:val="ka-GE"/>
        </w:rPr>
        <w:t xml:space="preserve">ვერ ჩაითვლება რელევანტურ არგუმენტაციად სადავო ნორმის </w:t>
      </w:r>
      <w:proofErr w:type="spellStart"/>
      <w:r w:rsidR="00EF70D6" w:rsidRPr="00242EB3">
        <w:rPr>
          <w:rFonts w:ascii="Sylfaen" w:eastAsia="Calibri" w:hAnsi="Sylfaen" w:cs="Sylfaen"/>
          <w:color w:val="000000"/>
          <w:sz w:val="24"/>
          <w:szCs w:val="24"/>
          <w:shd w:val="clear" w:color="auto" w:fill="FFFFFF"/>
          <w:lang w:val="ka-GE"/>
        </w:rPr>
        <w:t>კონსტიტუციურობასთან</w:t>
      </w:r>
      <w:proofErr w:type="spellEnd"/>
      <w:r w:rsidR="00EF70D6" w:rsidRPr="00242EB3">
        <w:rPr>
          <w:rFonts w:ascii="Sylfaen" w:eastAsia="Calibri" w:hAnsi="Sylfaen" w:cs="Sylfaen"/>
          <w:color w:val="000000"/>
          <w:sz w:val="24"/>
          <w:szCs w:val="24"/>
          <w:shd w:val="clear" w:color="auto" w:fill="FFFFFF"/>
          <w:lang w:val="ka-GE"/>
        </w:rPr>
        <w:t xml:space="preserve"> დაკავშირებით და საკმარისი არ არის კონსტიტუციური სარჩელის მისაღებად.</w:t>
      </w:r>
      <w:r w:rsidR="004859C2">
        <w:rPr>
          <w:rFonts w:ascii="Sylfaen" w:eastAsia="Calibri" w:hAnsi="Sylfaen" w:cs="Sylfaen"/>
          <w:color w:val="000000"/>
          <w:sz w:val="24"/>
          <w:szCs w:val="24"/>
          <w:shd w:val="clear" w:color="auto" w:fill="FFFFFF"/>
          <w:lang w:val="ka-GE"/>
        </w:rPr>
        <w:t xml:space="preserve"> </w:t>
      </w:r>
    </w:p>
    <w:p w:rsidR="00EF70D6" w:rsidRPr="00242EB3" w:rsidRDefault="00EF70D6" w:rsidP="008042A0">
      <w:pPr>
        <w:numPr>
          <w:ilvl w:val="0"/>
          <w:numId w:val="8"/>
        </w:numPr>
        <w:spacing w:after="0" w:line="276" w:lineRule="auto"/>
        <w:ind w:left="0" w:firstLine="360"/>
        <w:contextualSpacing/>
        <w:jc w:val="both"/>
        <w:rPr>
          <w:rFonts w:ascii="Sylfaen" w:eastAsia="Calibri" w:hAnsi="Sylfaen" w:cs="Times New Roman"/>
          <w:sz w:val="24"/>
          <w:szCs w:val="24"/>
          <w:lang w:val="ka-GE"/>
        </w:rPr>
      </w:pPr>
      <w:r w:rsidRPr="00242EB3">
        <w:rPr>
          <w:rFonts w:ascii="Sylfaen" w:eastAsia="Calibri" w:hAnsi="Sylfaen" w:cs="Times New Roman"/>
          <w:color w:val="000000"/>
          <w:sz w:val="24"/>
          <w:szCs w:val="24"/>
          <w:shd w:val="clear" w:color="auto" w:fill="FFFFFF"/>
          <w:lang w:val="ka-GE"/>
        </w:rPr>
        <w:t>საკონსტიტუციო სასამართლო, დამატებით, ყურადღებას ამახვილებს მოსარჩელეთა არგუმენტზე, რომელიც შეეხება გასაჩივრებულ რეგულაციაში გამოყენებული ტერმინების ბუნდოვანებას, რაც, მათი მოსაზრებით, ასევე აჩვენებს</w:t>
      </w:r>
      <w:r w:rsidR="004859C2">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Times New Roman"/>
          <w:color w:val="000000"/>
          <w:sz w:val="24"/>
          <w:szCs w:val="24"/>
          <w:shd w:val="clear" w:color="auto" w:fill="FFFFFF"/>
          <w:lang w:val="ka-GE"/>
        </w:rPr>
        <w:t>სადავო წესის არაკონსტიტუციურობას</w:t>
      </w:r>
      <w:r w:rsidR="004859C2">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Times New Roman"/>
          <w:color w:val="000000"/>
          <w:sz w:val="24"/>
          <w:szCs w:val="24"/>
          <w:shd w:val="clear" w:color="auto" w:fill="FFFFFF"/>
          <w:lang w:val="ka-GE"/>
        </w:rPr>
        <w:t>მე-20 მუხლის პირველი პუნქტის მე-2 წინადადებასთან მიმართებით</w:t>
      </w:r>
      <w:r w:rsidR="00BB75B9" w:rsidRPr="00242EB3">
        <w:rPr>
          <w:rFonts w:ascii="Sylfaen" w:eastAsia="Calibri" w:hAnsi="Sylfaen" w:cs="Times New Roman"/>
          <w:color w:val="000000"/>
          <w:sz w:val="24"/>
          <w:szCs w:val="24"/>
          <w:shd w:val="clear" w:color="auto" w:fill="FFFFFF"/>
          <w:lang w:val="ka-GE"/>
        </w:rPr>
        <w:t>.</w:t>
      </w:r>
      <w:r w:rsidRPr="00242EB3">
        <w:rPr>
          <w:rFonts w:ascii="Sylfaen" w:eastAsia="Calibri" w:hAnsi="Sylfaen" w:cs="Times New Roman"/>
          <w:color w:val="000000"/>
          <w:sz w:val="24"/>
          <w:szCs w:val="24"/>
          <w:shd w:val="clear" w:color="auto" w:fill="FFFFFF"/>
          <w:lang w:val="ka-GE"/>
        </w:rPr>
        <w:t xml:space="preserve"> მოსარჩელეთა აზრით, გასაჩივრებული რეგულაციით დადგენილი ტერმინები როგორებიცაა: „მსოფლიოს ქვეყნები“ და „ანალოგიური ორგანიზაციები“, არის განუჭვრეტელი და რომ ასეთი ბუნდოვანი მოწესრიგების ფონზე ირღვევა მათი ინტელექტუალური საკუთრების უფლება. თუმცა, მათ არ აუხსნიათ სასამართლოსთვის,</w:t>
      </w:r>
      <w:r w:rsidR="004859C2">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Times New Roman"/>
          <w:color w:val="000000"/>
          <w:sz w:val="24"/>
          <w:szCs w:val="24"/>
          <w:shd w:val="clear" w:color="auto" w:fill="FFFFFF"/>
          <w:lang w:val="ka-GE"/>
        </w:rPr>
        <w:t>თუ</w:t>
      </w:r>
      <w:r w:rsidR="004859C2">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Times New Roman"/>
          <w:color w:val="000000"/>
          <w:sz w:val="24"/>
          <w:szCs w:val="24"/>
          <w:shd w:val="clear" w:color="auto" w:fill="FFFFFF"/>
          <w:lang w:val="ka-GE"/>
        </w:rPr>
        <w:t xml:space="preserve">რა მიზეზ-შედეგობრივ კავშირშია დასახელებული ტერმინების </w:t>
      </w:r>
      <w:proofErr w:type="spellStart"/>
      <w:r w:rsidRPr="00242EB3">
        <w:rPr>
          <w:rFonts w:ascii="Sylfaen" w:eastAsia="Calibri" w:hAnsi="Sylfaen" w:cs="Times New Roman"/>
          <w:color w:val="000000"/>
          <w:sz w:val="24"/>
          <w:szCs w:val="24"/>
          <w:shd w:val="clear" w:color="auto" w:fill="FFFFFF"/>
          <w:lang w:val="ka-GE"/>
        </w:rPr>
        <w:t>ნაგულვები</w:t>
      </w:r>
      <w:proofErr w:type="spellEnd"/>
      <w:r w:rsidRPr="00242EB3">
        <w:rPr>
          <w:rFonts w:ascii="Sylfaen" w:eastAsia="Calibri" w:hAnsi="Sylfaen" w:cs="Times New Roman"/>
          <w:color w:val="000000"/>
          <w:sz w:val="24"/>
          <w:szCs w:val="24"/>
          <w:shd w:val="clear" w:color="auto" w:fill="FFFFFF"/>
          <w:lang w:val="ka-GE"/>
        </w:rPr>
        <w:t xml:space="preserve"> შინაარსობრივი ბუნდოვანება მათი ინტელექტუალური საკუთრების კონსტიტუციური უფლების დარღვევასთან. ამ </w:t>
      </w:r>
      <w:r w:rsidR="00BB75B9" w:rsidRPr="00242EB3">
        <w:rPr>
          <w:rFonts w:ascii="Sylfaen" w:eastAsia="Calibri" w:hAnsi="Sylfaen" w:cs="Times New Roman"/>
          <w:color w:val="000000"/>
          <w:sz w:val="24"/>
          <w:szCs w:val="24"/>
          <w:shd w:val="clear" w:color="auto" w:fill="FFFFFF"/>
          <w:lang w:val="ka-GE"/>
        </w:rPr>
        <w:t>კონტექსტში</w:t>
      </w:r>
      <w:r w:rsidRPr="00242EB3">
        <w:rPr>
          <w:rFonts w:ascii="Sylfaen" w:eastAsia="Calibri" w:hAnsi="Sylfaen" w:cs="Times New Roman"/>
          <w:color w:val="000000"/>
          <w:sz w:val="24"/>
          <w:szCs w:val="24"/>
          <w:shd w:val="clear" w:color="auto" w:fill="FFFFFF"/>
          <w:lang w:val="ka-GE"/>
        </w:rPr>
        <w:t xml:space="preserve">, სასამართლოსთვის გასაგები გახდებოდა მოსარჩელეთა </w:t>
      </w:r>
      <w:proofErr w:type="spellStart"/>
      <w:r w:rsidRPr="00242EB3">
        <w:rPr>
          <w:rFonts w:ascii="Sylfaen" w:eastAsia="Calibri" w:hAnsi="Sylfaen" w:cs="Times New Roman"/>
          <w:color w:val="000000"/>
          <w:sz w:val="24"/>
          <w:szCs w:val="24"/>
          <w:shd w:val="clear" w:color="auto" w:fill="FFFFFF"/>
          <w:lang w:val="ka-GE"/>
        </w:rPr>
        <w:t>სასარჩელო</w:t>
      </w:r>
      <w:proofErr w:type="spellEnd"/>
      <w:r w:rsidRPr="00242EB3">
        <w:rPr>
          <w:rFonts w:ascii="Sylfaen" w:eastAsia="Calibri" w:hAnsi="Sylfaen" w:cs="Times New Roman"/>
          <w:color w:val="000000"/>
          <w:sz w:val="24"/>
          <w:szCs w:val="24"/>
          <w:shd w:val="clear" w:color="auto" w:fill="FFFFFF"/>
          <w:lang w:val="ka-GE"/>
        </w:rPr>
        <w:t xml:space="preserve"> ლოგიკა</w:t>
      </w:r>
      <w:r w:rsidR="00BB75B9" w:rsidRPr="00242EB3">
        <w:rPr>
          <w:rFonts w:ascii="Sylfaen" w:eastAsia="Calibri" w:hAnsi="Sylfaen" w:cs="Times New Roman"/>
          <w:color w:val="000000"/>
          <w:sz w:val="24"/>
          <w:szCs w:val="24"/>
          <w:shd w:val="clear" w:color="auto" w:fill="FFFFFF"/>
          <w:lang w:val="ka-GE"/>
        </w:rPr>
        <w:t>,</w:t>
      </w:r>
      <w:r w:rsidRPr="00242EB3">
        <w:rPr>
          <w:rFonts w:ascii="Sylfaen" w:eastAsia="Calibri" w:hAnsi="Sylfaen" w:cs="Times New Roman"/>
          <w:color w:val="000000"/>
          <w:sz w:val="24"/>
          <w:szCs w:val="24"/>
          <w:shd w:val="clear" w:color="auto" w:fill="FFFFFF"/>
          <w:lang w:val="ka-GE"/>
        </w:rPr>
        <w:t xml:space="preserve"> თუ</w:t>
      </w:r>
      <w:r w:rsidR="00BB75B9" w:rsidRPr="00242EB3">
        <w:rPr>
          <w:rFonts w:ascii="Sylfaen" w:eastAsia="Calibri" w:hAnsi="Sylfaen" w:cs="Times New Roman"/>
          <w:color w:val="000000"/>
          <w:sz w:val="24"/>
          <w:szCs w:val="24"/>
          <w:shd w:val="clear" w:color="auto" w:fill="FFFFFF"/>
          <w:lang w:val="ka-GE"/>
        </w:rPr>
        <w:t>კი</w:t>
      </w:r>
      <w:r w:rsidRPr="00242EB3">
        <w:rPr>
          <w:rFonts w:ascii="Sylfaen" w:eastAsia="Calibri" w:hAnsi="Sylfaen" w:cs="Times New Roman"/>
          <w:color w:val="000000"/>
          <w:sz w:val="24"/>
          <w:szCs w:val="24"/>
          <w:shd w:val="clear" w:color="auto" w:fill="FFFFFF"/>
          <w:lang w:val="ka-GE"/>
        </w:rPr>
        <w:t xml:space="preserve"> ისინი ზემოხსენებული ტერმინების ბუნდოვანებას სადავოდ გახდიდნენ განსაზღვრულობის კონსტიტუციურ მოთხოვნასთან მიმართებით და სათანადოდ დაასაბუთებდნენ მას. </w:t>
      </w:r>
    </w:p>
    <w:p w:rsidR="00EF70D6" w:rsidRPr="00242EB3" w:rsidRDefault="00EF70D6" w:rsidP="008042A0">
      <w:pPr>
        <w:numPr>
          <w:ilvl w:val="0"/>
          <w:numId w:val="8"/>
        </w:numPr>
        <w:spacing w:after="0" w:line="276" w:lineRule="auto"/>
        <w:ind w:left="0" w:firstLine="360"/>
        <w:contextualSpacing/>
        <w:jc w:val="both"/>
        <w:rPr>
          <w:rFonts w:ascii="Sylfaen" w:eastAsia="Calibri" w:hAnsi="Sylfaen" w:cs="Times New Roman"/>
          <w:sz w:val="24"/>
          <w:szCs w:val="24"/>
          <w:lang w:val="ka-GE"/>
        </w:rPr>
      </w:pPr>
      <w:r w:rsidRPr="00242EB3">
        <w:rPr>
          <w:rFonts w:ascii="Sylfaen" w:eastAsia="Calibri" w:hAnsi="Sylfaen" w:cs="Times New Roman"/>
          <w:color w:val="000000"/>
          <w:sz w:val="24"/>
          <w:szCs w:val="24"/>
          <w:shd w:val="clear" w:color="auto" w:fill="FFFFFF"/>
          <w:lang w:val="ka-GE"/>
        </w:rPr>
        <w:t xml:space="preserve">გარდა ზემოხსენებულისა, მოსარჩელეები კონსტიტუციური სარჩელის ფარგლებში სადავო წესის არაკონსტიტუციურობას ასევე ასაბუთებენ იმ თვალსაზრისით, რომ გასაჩივრებული რეგულაცია არის ხარვეზიანი. კერძოდ, </w:t>
      </w:r>
      <w:r w:rsidRPr="00242EB3">
        <w:rPr>
          <w:rFonts w:ascii="Sylfaen" w:eastAsia="Calibri" w:hAnsi="Sylfaen" w:cs="Times New Roman"/>
          <w:color w:val="000000"/>
          <w:sz w:val="24"/>
          <w:szCs w:val="24"/>
          <w:shd w:val="clear" w:color="auto" w:fill="FFFFFF"/>
          <w:lang w:val="ka-GE"/>
        </w:rPr>
        <w:lastRenderedPageBreak/>
        <w:t>ისინი აპელირებენ, რომ ქონებრივი უფლებების მართვის კ</w:t>
      </w:r>
      <w:r w:rsidRPr="00242EB3">
        <w:rPr>
          <w:rFonts w:ascii="Sylfaen" w:eastAsia="Calibri" w:hAnsi="Sylfaen" w:cs="Sylfaen"/>
          <w:color w:val="000000"/>
          <w:sz w:val="24"/>
          <w:szCs w:val="24"/>
          <w:shd w:val="clear" w:color="auto" w:fill="FFFFFF"/>
          <w:lang w:val="ka-GE"/>
        </w:rPr>
        <w:t>ოლექტიური</w:t>
      </w:r>
      <w:r w:rsidRPr="00242EB3">
        <w:rPr>
          <w:rFonts w:ascii="BPGDejaVuSans" w:eastAsia="Calibri" w:hAnsi="BPGDejaVuSans"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ორგანიზაცია</w:t>
      </w:r>
      <w:r w:rsidRPr="00242EB3">
        <w:rPr>
          <w:rFonts w:ascii="BPGDejaVuSans" w:eastAsia="Calibri" w:hAnsi="BPGDejaVuSans"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კანონით</w:t>
      </w:r>
      <w:r w:rsidRPr="00242EB3">
        <w:rPr>
          <w:rFonts w:ascii="BPGDejaVuSans" w:eastAsia="Calibri" w:hAnsi="BPGDejaVuSans"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დადგენილ</w:t>
      </w:r>
      <w:r w:rsidRPr="00242EB3">
        <w:rPr>
          <w:rFonts w:ascii="BPGDejaVuSans" w:eastAsia="Calibri" w:hAnsi="BPGDejaVuSans"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უფლებამოსილებას</w:t>
      </w:r>
      <w:r w:rsidRPr="00242EB3">
        <w:rPr>
          <w:rFonts w:ascii="BPGDejaVuSans" w:eastAsia="Calibri" w:hAnsi="BPGDejaVuSans"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ახორციელებს</w:t>
      </w:r>
      <w:r w:rsidRPr="00242EB3">
        <w:rPr>
          <w:rFonts w:ascii="BPGDejaVuSans" w:eastAsia="Calibri" w:hAnsi="BPGDejaVuSans"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საჯარო</w:t>
      </w:r>
      <w:r w:rsidRPr="00242EB3">
        <w:rPr>
          <w:rFonts w:ascii="BPGDejaVuSans" w:eastAsia="Calibri" w:hAnsi="BPGDejaVuSans"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რეესტრში</w:t>
      </w:r>
      <w:r w:rsidRPr="00242EB3">
        <w:rPr>
          <w:rFonts w:ascii="BPGDejaVuSans" w:eastAsia="Calibri" w:hAnsi="BPGDejaVuSans"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რეგისტრაციის</w:t>
      </w:r>
      <w:r w:rsidRPr="00242EB3">
        <w:rPr>
          <w:rFonts w:ascii="BPGDejaVuSans" w:eastAsia="Calibri" w:hAnsi="BPGDejaVuSans"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მომენტიდან, შესაბამისად იგი</w:t>
      </w:r>
      <w:r w:rsidRPr="00242EB3">
        <w:rPr>
          <w:rFonts w:ascii="BPGDejaVuSans" w:eastAsia="Calibri" w:hAnsi="BPGDejaVuSans"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ვერც</w:t>
      </w:r>
      <w:r w:rsidRPr="00242EB3">
        <w:rPr>
          <w:rFonts w:ascii="BPGDejaVuSans" w:eastAsia="Calibri" w:hAnsi="BPGDejaVuSans"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ერთ</w:t>
      </w:r>
      <w:r w:rsidRPr="00242EB3">
        <w:rPr>
          <w:rFonts w:ascii="BPGDejaVuSans" w:eastAsia="Calibri" w:hAnsi="BPGDejaVuSans" w:cs="Times New Roman"/>
          <w:color w:val="000000"/>
          <w:sz w:val="24"/>
          <w:szCs w:val="24"/>
          <w:shd w:val="clear" w:color="auto" w:fill="FFFFFF"/>
          <w:lang w:val="ka-GE"/>
        </w:rPr>
        <w:t xml:space="preserve"> </w:t>
      </w:r>
      <w:proofErr w:type="spellStart"/>
      <w:r w:rsidRPr="00242EB3">
        <w:rPr>
          <w:rFonts w:ascii="Sylfaen" w:eastAsia="Calibri" w:hAnsi="Sylfaen" w:cs="Sylfaen"/>
          <w:color w:val="000000"/>
          <w:sz w:val="24"/>
          <w:szCs w:val="24"/>
          <w:shd w:val="clear" w:color="auto" w:fill="FFFFFF"/>
          <w:lang w:val="ka-GE"/>
        </w:rPr>
        <w:t>ურთიერთწარმომადგენლობის</w:t>
      </w:r>
      <w:proofErr w:type="spellEnd"/>
      <w:r w:rsidRPr="00242EB3">
        <w:rPr>
          <w:rFonts w:ascii="BPGDejaVuSans" w:eastAsia="Calibri" w:hAnsi="BPGDejaVuSans"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ხელშეკრულებას</w:t>
      </w:r>
      <w:r w:rsidRPr="00242EB3">
        <w:rPr>
          <w:rFonts w:ascii="BPGDejaVuSans" w:eastAsia="Calibri" w:hAnsi="BPGDejaVuSans"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ვერ</w:t>
      </w:r>
      <w:r w:rsidRPr="00242EB3">
        <w:rPr>
          <w:rFonts w:ascii="BPGDejaVuSans" w:eastAsia="Calibri" w:hAnsi="BPGDejaVuSans"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გააფორმებს მის რეგისტრაციამდე. ჯერ ერთი, კონსტიტუციური სარჩელის ავტორებს არ მოჰყავთ კონკრეტული მტკიცებულება თუ არგუმენტაცია, რატომ არის საჯარო რეესტრში რეგისტრაციამდე ასეთი ტიპის ხელშეკრულების დადება სამართლებრივად (და არა ფაქტობრივად) შეუძლებელი. ამავდროულად საკონსტიტუციო სასამართლო ხაზგასმით აღნიშნავს, რომ სადავო წესის ხარვეზიანობაზე მითითება ვერ იქნება რელევანტური არგუმენტი გასაჩივრებული ნორმის არსებითად განსახილველად მიღების საკითხის გადასაწყვეტად. ამ თვალსაზრისით, კონსტიტუციური სარჩელის ავტორს ევალება, რომ მან ნორმის პრაქტიკული ხარვეზიანობის მიღმა, გამოკვეთოს და სასამართლოს ნათლად დაანახოს სადავო წესის პოტენციალი, გაუმართლებლად შეზღუდოს ადამიანის ძირითადი უფლებები და თავისუფლებები. იმ დაშვების შემთხვევაშიც კი, თუ ჩაითვლებოდა რომ გასაჩივრებული რეგულაცია პრაქტიკულ ნაკლოვანებებსა თუ ხარვეზებს შეიცავს, ეს საფუძველშივე არ განაპირობებს კონსტიტუციით გარანტირებული უფლებების შეზღუდვის ფაქტის არსებობას და მის არაკონსტიტუციურ ბუნებას.</w:t>
      </w:r>
      <w:r w:rsidRPr="00242EB3">
        <w:rPr>
          <w:rFonts w:ascii="Sylfaen" w:eastAsia="Calibri" w:hAnsi="Sylfaen" w:cs="Times New Roman"/>
          <w:sz w:val="24"/>
          <w:szCs w:val="24"/>
          <w:lang w:val="ka-GE"/>
        </w:rPr>
        <w:t xml:space="preserve"> </w:t>
      </w:r>
      <w:r w:rsidRPr="00242EB3">
        <w:rPr>
          <w:rFonts w:ascii="Sylfaen" w:eastAsia="Calibri" w:hAnsi="Sylfaen" w:cs="Times New Roman"/>
          <w:color w:val="000000"/>
          <w:sz w:val="24"/>
          <w:szCs w:val="24"/>
          <w:shd w:val="clear" w:color="auto" w:fill="FFFFFF"/>
          <w:lang w:val="ka-GE"/>
        </w:rPr>
        <w:t>ამგვარად, საკონსტიტუციო სასამართლომ ვერ ჰპოვა ვერანაირი საფუძველი, რომელიც სარწმუნოს გახდიდა სადავო ნორმის არსებითად განსახილველად მისაღებობას საქართველოს კონსტიტუციის მე-20 მუხლის პირველი პუნქტის მე-2 წინადადებასთან მიმართებით.</w:t>
      </w:r>
    </w:p>
    <w:p w:rsidR="00EF70D6" w:rsidRPr="00242EB3" w:rsidRDefault="00EF70D6" w:rsidP="008042A0">
      <w:pPr>
        <w:numPr>
          <w:ilvl w:val="0"/>
          <w:numId w:val="8"/>
        </w:numPr>
        <w:spacing w:after="0" w:line="276" w:lineRule="auto"/>
        <w:ind w:left="0" w:firstLine="360"/>
        <w:contextualSpacing/>
        <w:jc w:val="both"/>
        <w:rPr>
          <w:rFonts w:ascii="Sylfaen" w:eastAsia="Calibri" w:hAnsi="Sylfaen" w:cs="Times New Roman"/>
          <w:sz w:val="24"/>
          <w:szCs w:val="24"/>
          <w:lang w:val="ka-GE"/>
        </w:rPr>
      </w:pPr>
      <w:r w:rsidRPr="00242EB3">
        <w:rPr>
          <w:rFonts w:ascii="Sylfaen" w:eastAsia="Calibri" w:hAnsi="Sylfaen" w:cs="Sylfaen"/>
          <w:color w:val="000000"/>
          <w:sz w:val="24"/>
          <w:szCs w:val="24"/>
          <w:shd w:val="clear" w:color="auto" w:fill="FFFFFF"/>
          <w:lang w:val="ka-GE"/>
        </w:rPr>
        <w:t>ყოველივე</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ზემოაღნიშნულიდან</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გამომდინარე</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საქართველოს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საკონსტიტუციო</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სასამართლო</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მიიჩნევს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რომ</w:t>
      </w:r>
      <w:r w:rsidRPr="00242EB3">
        <w:rPr>
          <w:rFonts w:ascii="Sylfaen" w:eastAsia="Calibri" w:hAnsi="Sylfaen" w:cs="Times New Roman"/>
          <w:color w:val="000000"/>
          <w:sz w:val="24"/>
          <w:szCs w:val="24"/>
          <w:shd w:val="clear" w:color="auto" w:fill="FFFFFF"/>
          <w:lang w:val="ka-GE"/>
        </w:rPr>
        <w:t xml:space="preserve"> №1727 </w:t>
      </w:r>
      <w:r w:rsidRPr="00242EB3">
        <w:rPr>
          <w:rFonts w:ascii="Sylfaen" w:eastAsia="Calibri" w:hAnsi="Sylfaen" w:cs="Sylfaen"/>
          <w:color w:val="000000"/>
          <w:sz w:val="24"/>
          <w:szCs w:val="24"/>
          <w:shd w:val="clear" w:color="auto" w:fill="FFFFFF"/>
          <w:lang w:val="ka-GE"/>
        </w:rPr>
        <w:t>კონსტიტუციური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 xml:space="preserve">სარჩელი, </w:t>
      </w:r>
      <w:proofErr w:type="spellStart"/>
      <w:r w:rsidRPr="00242EB3">
        <w:rPr>
          <w:rFonts w:ascii="Sylfaen" w:eastAsia="Calibri" w:hAnsi="Sylfaen" w:cs="Sylfaen"/>
          <w:color w:val="000000"/>
          <w:sz w:val="24"/>
          <w:szCs w:val="24"/>
          <w:shd w:val="clear" w:color="auto" w:fill="FFFFFF"/>
          <w:lang w:val="ka-GE"/>
        </w:rPr>
        <w:t>სასარჩელო</w:t>
      </w:r>
      <w:proofErr w:type="spellEnd"/>
      <w:r w:rsidRPr="00242EB3">
        <w:rPr>
          <w:rFonts w:ascii="Sylfaen" w:eastAsia="Calibri" w:hAnsi="Sylfaen" w:cs="Sylfaen"/>
          <w:color w:val="000000"/>
          <w:sz w:val="24"/>
          <w:szCs w:val="24"/>
          <w:shd w:val="clear" w:color="auto" w:fill="FFFFFF"/>
          <w:lang w:val="ka-GE"/>
        </w:rPr>
        <w:t xml:space="preserve"> მოთხოვნის იმ ნაწილშიც, რომელიც შეეხება „საავტორო და მომიჯნავე უფლებების შესახებ“ საქართველოს კანონის 63-ე მუხლის პირველი პუნქტის</w:t>
      </w:r>
      <w:r w:rsidR="00101D50">
        <w:rPr>
          <w:rFonts w:ascii="Sylfaen" w:eastAsia="Calibri" w:hAnsi="Sylfaen" w:cs="Sylfaen"/>
          <w:color w:val="000000"/>
          <w:sz w:val="24"/>
          <w:szCs w:val="24"/>
          <w:shd w:val="clear" w:color="auto" w:fill="FFFFFF"/>
          <w:lang w:val="ka-GE"/>
        </w:rPr>
        <w:t xml:space="preserve"> </w:t>
      </w:r>
      <w:r w:rsidR="00101D50">
        <w:rPr>
          <w:rFonts w:ascii="Sylfaen" w:eastAsia="Calibri" w:hAnsi="Sylfaen" w:cs="Times New Roman"/>
          <w:sz w:val="24"/>
          <w:szCs w:val="24"/>
          <w:lang w:val="ka-GE"/>
        </w:rPr>
        <w:t xml:space="preserve">სიტყვების: </w:t>
      </w:r>
      <w:r w:rsidR="00101D50" w:rsidRPr="00610350">
        <w:rPr>
          <w:rFonts w:ascii="Sylfaen" w:eastAsia="Calibri" w:hAnsi="Sylfaen" w:cs="Times New Roman"/>
          <w:sz w:val="24"/>
          <w:szCs w:val="24"/>
          <w:lang w:val="ka-GE"/>
        </w:rPr>
        <w:t xml:space="preserve">„რომლებმაც </w:t>
      </w:r>
      <w:proofErr w:type="spellStart"/>
      <w:r w:rsidR="00101D50" w:rsidRPr="00610350">
        <w:rPr>
          <w:rFonts w:ascii="Sylfaen" w:eastAsia="Calibri" w:hAnsi="Sylfaen" w:cs="Times New Roman"/>
          <w:sz w:val="24"/>
          <w:szCs w:val="24"/>
          <w:lang w:val="ka-GE"/>
        </w:rPr>
        <w:t>ურთიერთწარმომადგენლობის</w:t>
      </w:r>
      <w:proofErr w:type="spellEnd"/>
      <w:r w:rsidR="00101D50" w:rsidRPr="00610350">
        <w:rPr>
          <w:rFonts w:ascii="Sylfaen" w:eastAsia="Calibri" w:hAnsi="Sylfaen" w:cs="Times New Roman"/>
          <w:sz w:val="24"/>
          <w:szCs w:val="24"/>
          <w:lang w:val="ka-GE"/>
        </w:rPr>
        <w:t xml:space="preserve"> თაობაზე დადეს ხელშეკრულებები უმრავლესი ქვეყნების ანალოგიურ ორგანიზაციებთან.“</w:t>
      </w:r>
      <w:r w:rsidRPr="00242EB3">
        <w:rPr>
          <w:rFonts w:ascii="Sylfaen" w:eastAsia="Calibri" w:hAnsi="Sylfaen" w:cs="Sylfaen"/>
          <w:color w:val="000000"/>
          <w:sz w:val="24"/>
          <w:szCs w:val="24"/>
          <w:shd w:val="clear" w:color="auto" w:fill="FFFFFF"/>
          <w:lang w:val="ka-GE"/>
        </w:rPr>
        <w:t xml:space="preserve"> კონსტიტუციურობას საქართველოს კონსტიტუციის მე-20 მუხლის პირველი პუნქტის მე-2 წინადადებასთან მიმართებით,</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დაუსაბუთებელია</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და</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არსებობს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მისი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არსებითად</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განსახილველად</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მიღებაზე</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უარის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თქმის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საქართველოს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საკონსტიტუციო</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სასამართლოს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შესახებ</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საქართველოს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ორგანული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კანონის</w:t>
      </w:r>
      <w:r w:rsidRPr="00242EB3">
        <w:rPr>
          <w:rFonts w:ascii="Sylfaen" w:eastAsia="Calibri" w:hAnsi="Sylfaen" w:cs="Times New Roman"/>
          <w:color w:val="000000"/>
          <w:sz w:val="24"/>
          <w:szCs w:val="24"/>
          <w:shd w:val="clear" w:color="auto" w:fill="FFFFFF"/>
          <w:lang w:val="ka-GE"/>
        </w:rPr>
        <w:t xml:space="preserve"> 31</w:t>
      </w:r>
      <w:r w:rsidRPr="00242EB3">
        <w:rPr>
          <w:rFonts w:ascii="Sylfaen" w:eastAsia="Calibri" w:hAnsi="Sylfaen" w:cs="Times New Roman"/>
          <w:color w:val="000000"/>
          <w:sz w:val="24"/>
          <w:szCs w:val="24"/>
          <w:shd w:val="clear" w:color="auto" w:fill="FFFFFF"/>
          <w:vertAlign w:val="superscript"/>
          <w:lang w:val="ka-GE"/>
        </w:rPr>
        <w:t>1</w:t>
      </w:r>
      <w:r w:rsidRPr="00242EB3">
        <w:rPr>
          <w:rFonts w:ascii="Sylfaen" w:eastAsia="Calibri" w:hAnsi="Sylfaen" w:cs="Times New Roman"/>
          <w:color w:val="000000"/>
          <w:sz w:val="24"/>
          <w:szCs w:val="24"/>
          <w:shd w:val="clear" w:color="auto" w:fill="FFFFFF"/>
          <w:lang w:val="ka-GE"/>
        </w:rPr>
        <w:t> </w:t>
      </w:r>
      <w:r w:rsidRPr="00242EB3">
        <w:rPr>
          <w:rFonts w:ascii="Sylfaen" w:eastAsia="Calibri" w:hAnsi="Sylfaen" w:cs="Sylfaen"/>
          <w:color w:val="000000"/>
          <w:sz w:val="24"/>
          <w:szCs w:val="24"/>
          <w:shd w:val="clear" w:color="auto" w:fill="FFFFFF"/>
          <w:lang w:val="ka-GE"/>
        </w:rPr>
        <w:t>მუხლის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პირველი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პუნქტის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ე</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ქვეპუნქტითა</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და</w:t>
      </w:r>
      <w:r w:rsidRPr="00242EB3">
        <w:rPr>
          <w:rFonts w:ascii="Sylfaen" w:eastAsia="Calibri" w:hAnsi="Sylfaen" w:cs="Times New Roman"/>
          <w:color w:val="000000"/>
          <w:sz w:val="24"/>
          <w:szCs w:val="24"/>
          <w:shd w:val="clear" w:color="auto" w:fill="FFFFFF"/>
          <w:lang w:val="ka-GE"/>
        </w:rPr>
        <w:t xml:space="preserve"> 31</w:t>
      </w:r>
      <w:r w:rsidRPr="00242EB3">
        <w:rPr>
          <w:rFonts w:ascii="Sylfaen" w:eastAsia="Calibri" w:hAnsi="Sylfaen" w:cs="Times New Roman"/>
          <w:color w:val="000000"/>
          <w:sz w:val="24"/>
          <w:szCs w:val="24"/>
          <w:shd w:val="clear" w:color="auto" w:fill="FFFFFF"/>
          <w:vertAlign w:val="superscript"/>
          <w:lang w:val="ka-GE"/>
        </w:rPr>
        <w:t>3</w:t>
      </w:r>
      <w:r w:rsidRPr="00242EB3">
        <w:rPr>
          <w:rFonts w:ascii="Sylfaen" w:eastAsia="Calibri" w:hAnsi="Sylfaen" w:cs="Times New Roman"/>
          <w:color w:val="000000"/>
          <w:sz w:val="24"/>
          <w:szCs w:val="24"/>
          <w:shd w:val="clear" w:color="auto" w:fill="FFFFFF"/>
          <w:lang w:val="ka-GE"/>
        </w:rPr>
        <w:t> </w:t>
      </w:r>
      <w:r w:rsidRPr="00242EB3">
        <w:rPr>
          <w:rFonts w:ascii="Sylfaen" w:eastAsia="Calibri" w:hAnsi="Sylfaen" w:cs="Sylfaen"/>
          <w:color w:val="000000"/>
          <w:sz w:val="24"/>
          <w:szCs w:val="24"/>
          <w:shd w:val="clear" w:color="auto" w:fill="FFFFFF"/>
          <w:lang w:val="ka-GE"/>
        </w:rPr>
        <w:t>მუხლის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პირველი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პუნქტის</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ა</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ქვეპუნქტით</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გათვალისწინებული</w:t>
      </w:r>
      <w:r w:rsidRPr="00242EB3">
        <w:rPr>
          <w:rFonts w:ascii="Sylfaen" w:eastAsia="Calibri" w:hAnsi="Sylfaen" w:cs="Times New Roman"/>
          <w:color w:val="000000"/>
          <w:sz w:val="24"/>
          <w:szCs w:val="24"/>
          <w:shd w:val="clear" w:color="auto" w:fill="FFFFFF"/>
          <w:lang w:val="ka-GE"/>
        </w:rPr>
        <w:t xml:space="preserve"> </w:t>
      </w:r>
      <w:r w:rsidRPr="00242EB3">
        <w:rPr>
          <w:rFonts w:ascii="Sylfaen" w:eastAsia="Calibri" w:hAnsi="Sylfaen" w:cs="Sylfaen"/>
          <w:color w:val="000000"/>
          <w:sz w:val="24"/>
          <w:szCs w:val="24"/>
          <w:shd w:val="clear" w:color="auto" w:fill="FFFFFF"/>
          <w:lang w:val="ka-GE"/>
        </w:rPr>
        <w:t>საფუძვლები</w:t>
      </w:r>
      <w:r w:rsidRPr="00242EB3">
        <w:rPr>
          <w:rFonts w:ascii="Sylfaen" w:eastAsia="Calibri" w:hAnsi="Sylfaen" w:cs="Times New Roman"/>
          <w:color w:val="000000"/>
          <w:sz w:val="24"/>
          <w:szCs w:val="24"/>
          <w:shd w:val="clear" w:color="auto" w:fill="FFFFFF"/>
          <w:lang w:val="ka-GE"/>
        </w:rPr>
        <w:t>.</w:t>
      </w:r>
    </w:p>
    <w:bookmarkEnd w:id="0"/>
    <w:p w:rsidR="00EF70D6" w:rsidRPr="00242EB3" w:rsidRDefault="00EF70D6" w:rsidP="00456F09">
      <w:pPr>
        <w:spacing w:after="0" w:line="276" w:lineRule="auto"/>
        <w:ind w:firstLine="284"/>
        <w:jc w:val="both"/>
        <w:rPr>
          <w:rFonts w:ascii="Sylfaen" w:eastAsia="Calibri" w:hAnsi="Sylfaen" w:cs="Times New Roman"/>
          <w:sz w:val="24"/>
          <w:szCs w:val="24"/>
          <w:lang w:val="ka-GE"/>
        </w:rPr>
      </w:pPr>
    </w:p>
    <w:p w:rsidR="00EF70D6" w:rsidRPr="00242EB3" w:rsidRDefault="00EF70D6" w:rsidP="00456F09">
      <w:pPr>
        <w:spacing w:after="0" w:line="276" w:lineRule="auto"/>
        <w:ind w:firstLine="284"/>
        <w:jc w:val="both"/>
        <w:rPr>
          <w:rFonts w:ascii="Sylfaen" w:eastAsia="Calibri" w:hAnsi="Sylfaen" w:cs="Times New Roman"/>
          <w:sz w:val="24"/>
          <w:szCs w:val="24"/>
          <w:lang w:val="ka-GE"/>
        </w:rPr>
      </w:pPr>
    </w:p>
    <w:p w:rsidR="00EF70D6" w:rsidRPr="00242EB3" w:rsidRDefault="00EF70D6" w:rsidP="00456F09">
      <w:pPr>
        <w:pStyle w:val="Heading1"/>
        <w:spacing w:before="0" w:line="276" w:lineRule="auto"/>
        <w:jc w:val="center"/>
        <w:rPr>
          <w:rFonts w:ascii="Sylfaen" w:hAnsi="Sylfaen"/>
          <w:b/>
          <w:color w:val="auto"/>
          <w:sz w:val="24"/>
          <w:szCs w:val="24"/>
          <w:lang w:val="ka-GE"/>
        </w:rPr>
      </w:pPr>
      <w:r w:rsidRPr="00242EB3">
        <w:rPr>
          <w:rFonts w:ascii="Sylfaen" w:hAnsi="Sylfaen"/>
          <w:b/>
          <w:color w:val="auto"/>
          <w:sz w:val="24"/>
          <w:szCs w:val="24"/>
          <w:lang w:val="ka-GE"/>
        </w:rPr>
        <w:lastRenderedPageBreak/>
        <w:t>III</w:t>
      </w:r>
      <w:r w:rsidRPr="00242EB3">
        <w:rPr>
          <w:rFonts w:ascii="Sylfaen" w:hAnsi="Sylfaen"/>
          <w:b/>
          <w:color w:val="auto"/>
          <w:sz w:val="24"/>
          <w:szCs w:val="24"/>
          <w:lang w:val="ka-GE"/>
        </w:rPr>
        <w:br/>
      </w:r>
      <w:proofErr w:type="spellStart"/>
      <w:r w:rsidRPr="00242EB3">
        <w:rPr>
          <w:rFonts w:ascii="Sylfaen" w:hAnsi="Sylfaen" w:cs="Sylfaen"/>
          <w:b/>
          <w:color w:val="auto"/>
          <w:sz w:val="24"/>
          <w:szCs w:val="24"/>
          <w:lang w:val="ka-GE"/>
        </w:rPr>
        <w:t>სარეზოლუციო</w:t>
      </w:r>
      <w:proofErr w:type="spellEnd"/>
      <w:r w:rsidRPr="00242EB3">
        <w:rPr>
          <w:rFonts w:ascii="Sylfaen" w:hAnsi="Sylfaen"/>
          <w:b/>
          <w:color w:val="auto"/>
          <w:sz w:val="24"/>
          <w:szCs w:val="24"/>
          <w:lang w:val="ka-GE"/>
        </w:rPr>
        <w:t xml:space="preserve"> </w:t>
      </w:r>
      <w:r w:rsidRPr="00242EB3">
        <w:rPr>
          <w:rFonts w:ascii="Sylfaen" w:hAnsi="Sylfaen" w:cs="Sylfaen"/>
          <w:b/>
          <w:color w:val="auto"/>
          <w:sz w:val="24"/>
          <w:szCs w:val="24"/>
          <w:lang w:val="ka-GE"/>
        </w:rPr>
        <w:t>ნაწილი</w:t>
      </w:r>
    </w:p>
    <w:p w:rsidR="00EF70D6" w:rsidRPr="00242EB3" w:rsidRDefault="00EF70D6" w:rsidP="00456F09">
      <w:pPr>
        <w:spacing w:after="0" w:line="276" w:lineRule="auto"/>
        <w:rPr>
          <w:rFonts w:ascii="Calibri" w:eastAsia="Calibri" w:hAnsi="Calibri" w:cs="Times New Roman"/>
          <w:lang w:val="ka-GE"/>
        </w:rPr>
      </w:pPr>
    </w:p>
    <w:p w:rsidR="00EF70D6" w:rsidRPr="00242EB3" w:rsidRDefault="00EF70D6" w:rsidP="00456F09">
      <w:pPr>
        <w:spacing w:after="0" w:line="276" w:lineRule="auto"/>
        <w:ind w:firstLine="360"/>
        <w:jc w:val="both"/>
        <w:rPr>
          <w:rFonts w:ascii="Sylfaen" w:eastAsia="Calibri" w:hAnsi="Sylfaen" w:cs="Times New Roman"/>
          <w:sz w:val="24"/>
          <w:szCs w:val="24"/>
          <w:lang w:val="ka-GE"/>
        </w:rPr>
      </w:pPr>
      <w:r w:rsidRPr="00242EB3">
        <w:rPr>
          <w:rFonts w:ascii="Sylfaen" w:eastAsia="Calibri" w:hAnsi="Sylfaen" w:cs="Times New Roman"/>
          <w:sz w:val="24"/>
          <w:szCs w:val="24"/>
          <w:lang w:val="ka-GE"/>
        </w:rPr>
        <w:t>საქართველოს კონსტიტუციის მე-60 მუხლის მე-4 პუნქტის „ა“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პუნქტის, 27</w:t>
      </w:r>
      <w:r w:rsidRPr="00242EB3">
        <w:rPr>
          <w:rFonts w:ascii="Sylfaen" w:eastAsia="Calibri" w:hAnsi="Sylfaen" w:cs="Times New Roman"/>
          <w:sz w:val="24"/>
          <w:szCs w:val="24"/>
          <w:vertAlign w:val="superscript"/>
          <w:lang w:val="ka-GE"/>
        </w:rPr>
        <w:t>1</w:t>
      </w:r>
      <w:r w:rsidRPr="00242EB3">
        <w:rPr>
          <w:rFonts w:ascii="Sylfaen" w:eastAsia="Calibri" w:hAnsi="Sylfaen" w:cs="Times New Roman"/>
          <w:sz w:val="24"/>
          <w:szCs w:val="24"/>
          <w:lang w:val="ka-GE"/>
        </w:rPr>
        <w:t> მუხლის მე-2 პუნქტის, 31-ე მუხლის პირველი და მე-2 პუნქტების, 31</w:t>
      </w:r>
      <w:r w:rsidRPr="00242EB3">
        <w:rPr>
          <w:rFonts w:ascii="Sylfaen" w:eastAsia="Calibri" w:hAnsi="Sylfaen" w:cs="Times New Roman"/>
          <w:sz w:val="24"/>
          <w:szCs w:val="24"/>
          <w:vertAlign w:val="superscript"/>
          <w:lang w:val="ka-GE"/>
        </w:rPr>
        <w:t>1</w:t>
      </w:r>
      <w:r w:rsidRPr="00242EB3">
        <w:rPr>
          <w:rFonts w:ascii="Sylfaen" w:eastAsia="Calibri" w:hAnsi="Sylfaen" w:cs="Times New Roman"/>
          <w:sz w:val="24"/>
          <w:szCs w:val="24"/>
          <w:lang w:val="ka-GE"/>
        </w:rPr>
        <w:t> მუხლის პირველი და მე-2 პუნქტების, 31</w:t>
      </w:r>
      <w:r w:rsidRPr="00242EB3">
        <w:rPr>
          <w:rFonts w:ascii="Sylfaen" w:eastAsia="Calibri" w:hAnsi="Sylfaen" w:cs="Times New Roman"/>
          <w:sz w:val="24"/>
          <w:szCs w:val="24"/>
          <w:vertAlign w:val="superscript"/>
          <w:lang w:val="ka-GE"/>
        </w:rPr>
        <w:t>2</w:t>
      </w:r>
      <w:r w:rsidRPr="00242EB3">
        <w:rPr>
          <w:rFonts w:ascii="Sylfaen" w:eastAsia="Calibri" w:hAnsi="Sylfaen" w:cs="Times New Roman"/>
          <w:sz w:val="24"/>
          <w:szCs w:val="24"/>
          <w:lang w:val="ka-GE"/>
        </w:rPr>
        <w:t> მუხლის მე-8 პუნქტის, 31</w:t>
      </w:r>
      <w:r w:rsidRPr="00242EB3">
        <w:rPr>
          <w:rFonts w:ascii="Sylfaen" w:eastAsia="Calibri" w:hAnsi="Sylfaen" w:cs="Times New Roman"/>
          <w:sz w:val="24"/>
          <w:szCs w:val="24"/>
          <w:vertAlign w:val="superscript"/>
          <w:lang w:val="ka-GE"/>
        </w:rPr>
        <w:t>3</w:t>
      </w:r>
      <w:r w:rsidRPr="00242EB3">
        <w:rPr>
          <w:rFonts w:ascii="Sylfaen" w:eastAsia="Calibri" w:hAnsi="Sylfaen" w:cs="Times New Roman"/>
          <w:sz w:val="24"/>
          <w:szCs w:val="24"/>
          <w:lang w:val="ka-GE"/>
        </w:rPr>
        <w:t> მუხლის პირველი პუნქტის „ა“ ქვეპუნქტის, 31</w:t>
      </w:r>
      <w:r w:rsidRPr="00242EB3">
        <w:rPr>
          <w:rFonts w:ascii="Sylfaen" w:eastAsia="Calibri" w:hAnsi="Sylfaen" w:cs="Times New Roman"/>
          <w:sz w:val="24"/>
          <w:szCs w:val="24"/>
          <w:vertAlign w:val="superscript"/>
          <w:lang w:val="ka-GE"/>
        </w:rPr>
        <w:t>5</w:t>
      </w:r>
      <w:r w:rsidRPr="00242EB3">
        <w:rPr>
          <w:rFonts w:ascii="Sylfaen" w:eastAsia="Calibri" w:hAnsi="Sylfaen" w:cs="Times New Roman"/>
          <w:sz w:val="24"/>
          <w:szCs w:val="24"/>
          <w:lang w:val="ka-GE"/>
        </w:rPr>
        <w:t> მუხლის პირველი, მე-3, მე-4 და მე-7 პუნქტების, 31</w:t>
      </w:r>
      <w:r w:rsidRPr="00242EB3">
        <w:rPr>
          <w:rFonts w:ascii="Sylfaen" w:eastAsia="Calibri" w:hAnsi="Sylfaen" w:cs="Times New Roman"/>
          <w:sz w:val="24"/>
          <w:szCs w:val="24"/>
          <w:vertAlign w:val="superscript"/>
          <w:lang w:val="ka-GE"/>
        </w:rPr>
        <w:t>6</w:t>
      </w:r>
      <w:r w:rsidRPr="00242EB3">
        <w:rPr>
          <w:rFonts w:ascii="Sylfaen" w:eastAsia="Calibri" w:hAnsi="Sylfaen" w:cs="Times New Roman"/>
          <w:sz w:val="24"/>
          <w:szCs w:val="24"/>
          <w:lang w:val="ka-GE"/>
        </w:rPr>
        <w:t> მუხლის მე-2 პუნქტის, 39-ე მუხლის პირველი პუნქტის „ა“ ქვეპუნქტის, 43-ე მუხლის პირველი, მე-2, მე-5, მე-7, მე-8, მე-10 და მე-13 პუნქტების საფუძველზე,</w:t>
      </w:r>
    </w:p>
    <w:p w:rsidR="00EF70D6" w:rsidRPr="00242EB3" w:rsidRDefault="00EF70D6" w:rsidP="00456F09">
      <w:pPr>
        <w:spacing w:after="0" w:line="276" w:lineRule="auto"/>
        <w:jc w:val="both"/>
        <w:rPr>
          <w:rFonts w:ascii="Sylfaen" w:eastAsia="Calibri" w:hAnsi="Sylfaen" w:cs="Times New Roman"/>
          <w:sz w:val="24"/>
          <w:szCs w:val="24"/>
          <w:lang w:val="ka-GE"/>
        </w:rPr>
      </w:pPr>
    </w:p>
    <w:p w:rsidR="00EF70D6" w:rsidRPr="00242EB3" w:rsidRDefault="00EF70D6" w:rsidP="00456F09">
      <w:pPr>
        <w:spacing w:after="0" w:line="276" w:lineRule="auto"/>
        <w:jc w:val="center"/>
        <w:rPr>
          <w:rFonts w:ascii="Sylfaen" w:eastAsia="Calibri" w:hAnsi="Sylfaen" w:cs="Times New Roman"/>
          <w:b/>
          <w:bCs/>
          <w:sz w:val="24"/>
          <w:szCs w:val="24"/>
          <w:lang w:val="ka-GE"/>
        </w:rPr>
      </w:pPr>
      <w:r w:rsidRPr="00242EB3">
        <w:rPr>
          <w:rFonts w:ascii="Sylfaen" w:eastAsia="Calibri" w:hAnsi="Sylfaen" w:cs="Times New Roman"/>
          <w:b/>
          <w:bCs/>
          <w:sz w:val="24"/>
          <w:szCs w:val="24"/>
          <w:lang w:val="ka-GE"/>
        </w:rPr>
        <w:t>საქართველოს საკონსტიტუციო სასამართლო</w:t>
      </w:r>
      <w:r w:rsidRPr="00242EB3">
        <w:rPr>
          <w:rFonts w:ascii="Sylfaen" w:eastAsia="Calibri" w:hAnsi="Sylfaen" w:cs="Times New Roman"/>
          <w:b/>
          <w:bCs/>
          <w:sz w:val="24"/>
          <w:szCs w:val="24"/>
          <w:lang w:val="ka-GE"/>
        </w:rPr>
        <w:br/>
        <w:t>ა დ გ ე ნ ს:</w:t>
      </w:r>
    </w:p>
    <w:p w:rsidR="00EF70D6" w:rsidRPr="00242EB3" w:rsidRDefault="00EF70D6" w:rsidP="00456F09">
      <w:pPr>
        <w:spacing w:after="0" w:line="276" w:lineRule="auto"/>
        <w:rPr>
          <w:rFonts w:ascii="Calibri" w:eastAsia="Calibri" w:hAnsi="Calibri" w:cs="Times New Roman"/>
          <w:lang w:val="ka-GE"/>
        </w:rPr>
      </w:pPr>
    </w:p>
    <w:p w:rsidR="00EF70D6" w:rsidRPr="00242EB3" w:rsidRDefault="00EF70D6" w:rsidP="00456F09">
      <w:pPr>
        <w:numPr>
          <w:ilvl w:val="0"/>
          <w:numId w:val="3"/>
        </w:numPr>
        <w:spacing w:after="0" w:line="276" w:lineRule="auto"/>
        <w:ind w:left="0" w:firstLine="360"/>
        <w:contextualSpacing/>
        <w:jc w:val="both"/>
        <w:rPr>
          <w:rFonts w:ascii="Sylfaen" w:eastAsia="Calibri" w:hAnsi="Sylfaen" w:cs="Times New Roman"/>
          <w:sz w:val="24"/>
          <w:szCs w:val="24"/>
          <w:lang w:val="ka-GE"/>
        </w:rPr>
      </w:pPr>
      <w:r w:rsidRPr="00242EB3">
        <w:rPr>
          <w:rFonts w:ascii="Sylfaen" w:eastAsia="Calibri" w:hAnsi="Sylfaen" w:cs="Times New Roman"/>
          <w:sz w:val="24"/>
          <w:szCs w:val="24"/>
          <w:lang w:val="ka-GE"/>
        </w:rPr>
        <w:t xml:space="preserve">არ იქნეს მიღებული არსებითად განსახილველად №1727 კონსტიტუციური სარჩელი („დათო ევგენიძე, ჯემალ სეფიაშვილი, მანანა ბაქრაძე და სხვები </w:t>
      </w:r>
      <w:r w:rsidR="0037193F">
        <w:rPr>
          <w:rFonts w:ascii="Sylfaen" w:eastAsia="Calibri" w:hAnsi="Sylfaen" w:cs="Times New Roman"/>
          <w:sz w:val="24"/>
          <w:szCs w:val="24"/>
          <w:lang w:val="ka-GE"/>
        </w:rPr>
        <w:t xml:space="preserve"> </w:t>
      </w:r>
      <w:r w:rsidRPr="00242EB3">
        <w:rPr>
          <w:rFonts w:ascii="Sylfaen" w:eastAsia="Calibri" w:hAnsi="Sylfaen" w:cs="Times New Roman"/>
          <w:sz w:val="24"/>
          <w:szCs w:val="24"/>
          <w:lang w:val="ka-GE"/>
        </w:rPr>
        <w:t xml:space="preserve">საქართველოს პარლამენტის წინააღმდეგ“). </w:t>
      </w:r>
    </w:p>
    <w:p w:rsidR="00EF70D6" w:rsidRPr="00242EB3" w:rsidRDefault="00EF70D6" w:rsidP="00456F09">
      <w:pPr>
        <w:numPr>
          <w:ilvl w:val="0"/>
          <w:numId w:val="3"/>
        </w:numPr>
        <w:spacing w:after="0" w:line="276" w:lineRule="auto"/>
        <w:ind w:left="0" w:firstLine="360"/>
        <w:contextualSpacing/>
        <w:jc w:val="both"/>
        <w:rPr>
          <w:rFonts w:ascii="Sylfaen" w:eastAsia="Calibri" w:hAnsi="Sylfaen" w:cs="Times New Roman"/>
          <w:sz w:val="24"/>
          <w:szCs w:val="24"/>
          <w:lang w:val="ka-GE"/>
        </w:rPr>
      </w:pPr>
      <w:r w:rsidRPr="00242EB3">
        <w:rPr>
          <w:rFonts w:ascii="Sylfaen" w:eastAsia="Calibri" w:hAnsi="Sylfaen" w:cs="Times New Roman"/>
          <w:sz w:val="24"/>
          <w:szCs w:val="24"/>
          <w:lang w:val="ka-GE"/>
        </w:rPr>
        <w:t xml:space="preserve">განჩინება საბოლოოა და გასაჩივრებას ან გადასინჯვას არ ექვემდებარება. </w:t>
      </w:r>
    </w:p>
    <w:p w:rsidR="00EF70D6" w:rsidRPr="00242EB3" w:rsidRDefault="00EF70D6" w:rsidP="00456F09">
      <w:pPr>
        <w:numPr>
          <w:ilvl w:val="0"/>
          <w:numId w:val="3"/>
        </w:numPr>
        <w:spacing w:after="0" w:line="276" w:lineRule="auto"/>
        <w:ind w:left="0" w:firstLine="360"/>
        <w:contextualSpacing/>
        <w:jc w:val="both"/>
        <w:rPr>
          <w:rFonts w:ascii="Sylfaen" w:eastAsia="Calibri" w:hAnsi="Sylfaen" w:cs="Times New Roman"/>
          <w:sz w:val="24"/>
          <w:szCs w:val="24"/>
          <w:lang w:val="ka-GE"/>
        </w:rPr>
      </w:pPr>
      <w:r w:rsidRPr="00242EB3">
        <w:rPr>
          <w:rFonts w:ascii="Sylfaen" w:eastAsia="Calibri" w:hAnsi="Sylfaen" w:cs="Times New Roman"/>
          <w:sz w:val="24"/>
          <w:szCs w:val="24"/>
          <w:lang w:val="ka-GE"/>
        </w:rPr>
        <w:t xml:space="preserve">განჩინება გამოქვეყნდეს საქართველოს საკონსტიტუციო სასამართლოს ვებგვერდზე 15 დღის ვადაში, გაეგზავნოს მხარეებს და „საქართველოს საკანონმდებლო მაცნეს“. </w:t>
      </w:r>
    </w:p>
    <w:p w:rsidR="00EF70D6" w:rsidRPr="00242EB3" w:rsidRDefault="00EF70D6" w:rsidP="00456F09">
      <w:pPr>
        <w:spacing w:after="0" w:line="276" w:lineRule="auto"/>
        <w:ind w:firstLine="360"/>
        <w:jc w:val="both"/>
        <w:rPr>
          <w:rFonts w:ascii="Sylfaen" w:eastAsia="Calibri" w:hAnsi="Sylfaen" w:cs="Times New Roman"/>
          <w:sz w:val="24"/>
          <w:szCs w:val="24"/>
          <w:lang w:val="ka-GE"/>
        </w:rPr>
      </w:pPr>
    </w:p>
    <w:p w:rsidR="00EF70D6" w:rsidRPr="00242EB3" w:rsidRDefault="00EF70D6" w:rsidP="00456F09">
      <w:pPr>
        <w:spacing w:after="0" w:line="276" w:lineRule="auto"/>
        <w:ind w:firstLine="360"/>
        <w:jc w:val="both"/>
        <w:rPr>
          <w:rFonts w:ascii="Sylfaen" w:eastAsia="Calibri" w:hAnsi="Sylfaen" w:cs="Times New Roman"/>
          <w:b/>
          <w:bCs/>
          <w:sz w:val="24"/>
          <w:szCs w:val="24"/>
          <w:lang w:val="ka-GE"/>
        </w:rPr>
      </w:pPr>
      <w:r w:rsidRPr="00242EB3">
        <w:rPr>
          <w:rFonts w:ascii="Sylfaen" w:eastAsia="Calibri" w:hAnsi="Sylfaen" w:cs="Times New Roman"/>
          <w:b/>
          <w:bCs/>
          <w:sz w:val="24"/>
          <w:szCs w:val="24"/>
          <w:lang w:val="ka-GE"/>
        </w:rPr>
        <w:t>კოლეგიის შემადგენლობა:</w:t>
      </w:r>
    </w:p>
    <w:p w:rsidR="00EF70D6" w:rsidRPr="00242EB3" w:rsidRDefault="00EF70D6" w:rsidP="00456F09">
      <w:pPr>
        <w:spacing w:after="0" w:line="276" w:lineRule="auto"/>
        <w:ind w:firstLine="360"/>
        <w:jc w:val="both"/>
        <w:rPr>
          <w:rFonts w:ascii="Sylfaen" w:eastAsia="Calibri" w:hAnsi="Sylfaen" w:cs="Times New Roman"/>
          <w:b/>
          <w:bCs/>
          <w:sz w:val="24"/>
          <w:szCs w:val="24"/>
          <w:lang w:val="ka-GE"/>
        </w:rPr>
      </w:pPr>
      <w:r w:rsidRPr="00242EB3">
        <w:rPr>
          <w:rFonts w:ascii="Sylfaen" w:eastAsia="Calibri" w:hAnsi="Sylfaen" w:cs="Times New Roman"/>
          <w:b/>
          <w:bCs/>
          <w:sz w:val="24"/>
          <w:szCs w:val="24"/>
          <w:lang w:val="ka-GE"/>
        </w:rPr>
        <w:t xml:space="preserve"> </w:t>
      </w:r>
    </w:p>
    <w:p w:rsidR="00EF70D6" w:rsidRPr="00242EB3" w:rsidRDefault="00EF70D6" w:rsidP="00456F09">
      <w:pPr>
        <w:spacing w:after="0" w:line="276" w:lineRule="auto"/>
        <w:ind w:firstLine="360"/>
        <w:jc w:val="both"/>
        <w:rPr>
          <w:rFonts w:ascii="Sylfaen" w:eastAsia="Calibri" w:hAnsi="Sylfaen" w:cs="Times New Roman"/>
          <w:bCs/>
          <w:sz w:val="24"/>
          <w:szCs w:val="24"/>
          <w:lang w:val="ka-GE"/>
        </w:rPr>
      </w:pPr>
      <w:r w:rsidRPr="00242EB3">
        <w:rPr>
          <w:rFonts w:ascii="Sylfaen" w:eastAsia="Calibri" w:hAnsi="Sylfaen" w:cs="Times New Roman"/>
          <w:bCs/>
          <w:sz w:val="24"/>
          <w:szCs w:val="24"/>
          <w:lang w:val="ka-GE"/>
        </w:rPr>
        <w:t>ვასილ როინიშვილი</w:t>
      </w:r>
    </w:p>
    <w:p w:rsidR="00EF70D6" w:rsidRPr="00242EB3" w:rsidRDefault="00EF70D6" w:rsidP="00456F09">
      <w:pPr>
        <w:spacing w:after="0" w:line="276" w:lineRule="auto"/>
        <w:ind w:firstLine="360"/>
        <w:jc w:val="both"/>
        <w:rPr>
          <w:rFonts w:ascii="Sylfaen" w:eastAsia="Calibri" w:hAnsi="Sylfaen" w:cs="Times New Roman"/>
          <w:bCs/>
          <w:sz w:val="24"/>
          <w:szCs w:val="24"/>
          <w:lang w:val="ka-GE"/>
        </w:rPr>
      </w:pPr>
    </w:p>
    <w:p w:rsidR="00EF70D6" w:rsidRPr="00242EB3" w:rsidRDefault="00EF70D6" w:rsidP="00456F09">
      <w:pPr>
        <w:spacing w:after="0" w:line="276" w:lineRule="auto"/>
        <w:ind w:firstLine="360"/>
        <w:jc w:val="both"/>
        <w:rPr>
          <w:rFonts w:ascii="Sylfaen" w:eastAsia="Calibri" w:hAnsi="Sylfaen" w:cs="Times New Roman"/>
          <w:bCs/>
          <w:sz w:val="24"/>
          <w:szCs w:val="24"/>
          <w:lang w:val="ka-GE"/>
        </w:rPr>
      </w:pPr>
    </w:p>
    <w:p w:rsidR="00EF70D6" w:rsidRPr="00242EB3" w:rsidRDefault="00EF70D6" w:rsidP="00456F09">
      <w:pPr>
        <w:spacing w:after="0" w:line="276" w:lineRule="auto"/>
        <w:ind w:firstLine="360"/>
        <w:jc w:val="both"/>
        <w:rPr>
          <w:rFonts w:ascii="Sylfaen" w:eastAsia="Calibri" w:hAnsi="Sylfaen" w:cs="Times New Roman"/>
          <w:bCs/>
          <w:sz w:val="24"/>
          <w:szCs w:val="24"/>
          <w:lang w:val="ka-GE"/>
        </w:rPr>
      </w:pPr>
      <w:r w:rsidRPr="00242EB3">
        <w:rPr>
          <w:rFonts w:ascii="Sylfaen" w:eastAsia="Calibri" w:hAnsi="Sylfaen" w:cs="Times New Roman"/>
          <w:bCs/>
          <w:sz w:val="24"/>
          <w:szCs w:val="24"/>
          <w:lang w:val="ka-GE"/>
        </w:rPr>
        <w:t>ევა გოცირიძე</w:t>
      </w:r>
    </w:p>
    <w:p w:rsidR="00EF70D6" w:rsidRPr="00242EB3" w:rsidRDefault="00EF70D6" w:rsidP="00456F09">
      <w:pPr>
        <w:spacing w:after="0" w:line="276" w:lineRule="auto"/>
        <w:ind w:firstLine="360"/>
        <w:jc w:val="both"/>
        <w:rPr>
          <w:rFonts w:ascii="Sylfaen" w:eastAsia="Calibri" w:hAnsi="Sylfaen" w:cs="Times New Roman"/>
          <w:bCs/>
          <w:sz w:val="24"/>
          <w:szCs w:val="24"/>
          <w:lang w:val="ka-GE"/>
        </w:rPr>
      </w:pPr>
    </w:p>
    <w:p w:rsidR="00EF70D6" w:rsidRPr="00242EB3" w:rsidRDefault="00EF70D6" w:rsidP="00456F09">
      <w:pPr>
        <w:spacing w:after="0" w:line="276" w:lineRule="auto"/>
        <w:ind w:firstLine="360"/>
        <w:jc w:val="both"/>
        <w:rPr>
          <w:rFonts w:ascii="Sylfaen" w:eastAsia="Calibri" w:hAnsi="Sylfaen" w:cs="Times New Roman"/>
          <w:bCs/>
          <w:sz w:val="24"/>
          <w:szCs w:val="24"/>
          <w:lang w:val="ka-GE"/>
        </w:rPr>
      </w:pPr>
    </w:p>
    <w:p w:rsidR="00EF70D6" w:rsidRPr="00242EB3" w:rsidRDefault="00EF70D6" w:rsidP="00456F09">
      <w:pPr>
        <w:spacing w:after="0" w:line="276" w:lineRule="auto"/>
        <w:ind w:firstLine="360"/>
        <w:jc w:val="both"/>
        <w:rPr>
          <w:rFonts w:ascii="Sylfaen" w:eastAsia="Calibri" w:hAnsi="Sylfaen" w:cs="Times New Roman"/>
          <w:bCs/>
          <w:sz w:val="24"/>
          <w:szCs w:val="24"/>
          <w:lang w:val="ka-GE"/>
        </w:rPr>
      </w:pPr>
      <w:r w:rsidRPr="00242EB3">
        <w:rPr>
          <w:rFonts w:ascii="Sylfaen" w:eastAsia="Calibri" w:hAnsi="Sylfaen" w:cs="Times New Roman"/>
          <w:bCs/>
          <w:sz w:val="24"/>
          <w:szCs w:val="24"/>
          <w:lang w:val="ka-GE"/>
        </w:rPr>
        <w:t>გიორგი თევდორაშვილი</w:t>
      </w:r>
    </w:p>
    <w:p w:rsidR="00EF70D6" w:rsidRPr="00242EB3" w:rsidRDefault="00EF70D6" w:rsidP="00456F09">
      <w:pPr>
        <w:spacing w:after="0" w:line="276" w:lineRule="auto"/>
        <w:ind w:firstLine="360"/>
        <w:jc w:val="both"/>
        <w:rPr>
          <w:rFonts w:ascii="Sylfaen" w:eastAsia="Calibri" w:hAnsi="Sylfaen" w:cs="Times New Roman"/>
          <w:bCs/>
          <w:sz w:val="24"/>
          <w:szCs w:val="24"/>
          <w:lang w:val="ka-GE"/>
        </w:rPr>
      </w:pPr>
    </w:p>
    <w:p w:rsidR="00EF70D6" w:rsidRPr="00242EB3" w:rsidRDefault="00EF70D6" w:rsidP="00456F09">
      <w:pPr>
        <w:spacing w:after="0" w:line="276" w:lineRule="auto"/>
        <w:ind w:firstLine="360"/>
        <w:jc w:val="both"/>
        <w:rPr>
          <w:rFonts w:ascii="Sylfaen" w:eastAsia="Calibri" w:hAnsi="Sylfaen" w:cs="Times New Roman"/>
          <w:bCs/>
          <w:sz w:val="24"/>
          <w:szCs w:val="24"/>
          <w:lang w:val="ka-GE"/>
        </w:rPr>
      </w:pPr>
    </w:p>
    <w:p w:rsidR="00EF70D6" w:rsidRPr="00242EB3" w:rsidRDefault="00EF70D6" w:rsidP="00456F09">
      <w:pPr>
        <w:spacing w:after="0" w:line="276" w:lineRule="auto"/>
        <w:ind w:firstLine="360"/>
        <w:jc w:val="both"/>
        <w:rPr>
          <w:rFonts w:ascii="Sylfaen" w:eastAsia="Calibri" w:hAnsi="Sylfaen" w:cs="Times New Roman"/>
          <w:b/>
          <w:bCs/>
          <w:sz w:val="24"/>
          <w:szCs w:val="24"/>
          <w:lang w:val="ka-GE"/>
        </w:rPr>
      </w:pPr>
      <w:r w:rsidRPr="00242EB3">
        <w:rPr>
          <w:rFonts w:ascii="Sylfaen" w:eastAsia="Calibri" w:hAnsi="Sylfaen" w:cs="Times New Roman"/>
          <w:bCs/>
          <w:sz w:val="24"/>
          <w:szCs w:val="24"/>
          <w:lang w:val="ka-GE"/>
        </w:rPr>
        <w:t>გიორგი კვერენჩხილაძე</w:t>
      </w:r>
    </w:p>
    <w:p w:rsidR="003E6A74" w:rsidRPr="00242EB3" w:rsidRDefault="003E6A74" w:rsidP="00456F09">
      <w:pPr>
        <w:spacing w:after="0" w:line="276" w:lineRule="auto"/>
        <w:ind w:firstLine="284"/>
        <w:rPr>
          <w:lang w:val="ka-GE"/>
        </w:rPr>
      </w:pPr>
    </w:p>
    <w:sectPr w:rsidR="003E6A74" w:rsidRPr="00242EB3" w:rsidSect="0018412C">
      <w:footerReference w:type="default" r:id="rI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D5A" w:rsidRDefault="00702D5A">
      <w:pPr>
        <w:spacing w:after="0" w:line="240" w:lineRule="auto"/>
      </w:pPr>
      <w:r>
        <w:separator/>
      </w:r>
    </w:p>
  </w:endnote>
  <w:endnote w:type="continuationSeparator" w:id="0">
    <w:p w:rsidR="00702D5A" w:rsidRDefault="00702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PGDejaVu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0D6" w:rsidRPr="002234F7" w:rsidRDefault="00EF70D6">
    <w:pPr>
      <w:pStyle w:val="Footer"/>
      <w:jc w:val="right"/>
      <w:rPr>
        <w:rFonts w:ascii="Sylfaen" w:hAnsi="Sylfaen"/>
        <w:sz w:val="20"/>
      </w:rPr>
    </w:pPr>
    <w:r w:rsidRPr="002234F7">
      <w:rPr>
        <w:rFonts w:ascii="Sylfaen" w:hAnsi="Sylfaen"/>
        <w:sz w:val="20"/>
      </w:rPr>
      <w:fldChar w:fldCharType="begin"/>
    </w:r>
    <w:r w:rsidRPr="002234F7">
      <w:rPr>
        <w:rFonts w:ascii="Sylfaen" w:hAnsi="Sylfaen"/>
        <w:sz w:val="20"/>
      </w:rPr>
      <w:instrText xml:space="preserve"> PAGE   \* MERGEFORMAT </w:instrText>
    </w:r>
    <w:r w:rsidRPr="002234F7">
      <w:rPr>
        <w:rFonts w:ascii="Sylfaen" w:hAnsi="Sylfaen"/>
        <w:sz w:val="20"/>
      </w:rPr>
      <w:fldChar w:fldCharType="separate"/>
    </w:r>
    <w:r w:rsidR="003963CC">
      <w:rPr>
        <w:rFonts w:ascii="Sylfaen" w:hAnsi="Sylfaen"/>
        <w:noProof/>
        <w:sz w:val="20"/>
      </w:rPr>
      <w:t>14</w:t>
    </w:r>
    <w:r w:rsidRPr="002234F7">
      <w:rPr>
        <w:rFonts w:ascii="Sylfaen" w:hAnsi="Sylfaen"/>
        <w:noProof/>
        <w:sz w:val="20"/>
      </w:rPr>
      <w:fldChar w:fldCharType="end"/>
    </w:r>
  </w:p>
  <w:p w:rsidR="00EF70D6" w:rsidRDefault="00EF70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D5A" w:rsidRDefault="00702D5A">
      <w:pPr>
        <w:spacing w:after="0" w:line="240" w:lineRule="auto"/>
      </w:pPr>
      <w:r>
        <w:separator/>
      </w:r>
    </w:p>
  </w:footnote>
  <w:footnote w:type="continuationSeparator" w:id="0">
    <w:p w:rsidR="00702D5A" w:rsidRDefault="00702D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52992"/>
    <w:multiLevelType w:val="hybridMultilevel"/>
    <w:tmpl w:val="F4F84F6A"/>
    <w:lvl w:ilvl="0" w:tplc="0437000F">
      <w:start w:val="4"/>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
    <w:nsid w:val="227058BC"/>
    <w:multiLevelType w:val="hybridMultilevel"/>
    <w:tmpl w:val="EE76E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1A7158"/>
    <w:multiLevelType w:val="hybridMultilevel"/>
    <w:tmpl w:val="FC5E314C"/>
    <w:lvl w:ilvl="0" w:tplc="0437000F">
      <w:start w:val="3"/>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3">
    <w:nsid w:val="48064AEF"/>
    <w:multiLevelType w:val="hybridMultilevel"/>
    <w:tmpl w:val="0F3CB0A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49CC48C5"/>
    <w:multiLevelType w:val="hybridMultilevel"/>
    <w:tmpl w:val="4FAE5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7610AE"/>
    <w:multiLevelType w:val="hybridMultilevel"/>
    <w:tmpl w:val="ED3820A2"/>
    <w:lvl w:ilvl="0" w:tplc="66068704">
      <w:start w:val="1"/>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6A7497"/>
    <w:multiLevelType w:val="hybridMultilevel"/>
    <w:tmpl w:val="4B9E7530"/>
    <w:lvl w:ilvl="0" w:tplc="0F7C8EE0">
      <w:start w:val="1"/>
      <w:numFmt w:val="decimal"/>
      <w:lvlText w:val="%1."/>
      <w:lvlJc w:val="left"/>
      <w:pPr>
        <w:ind w:left="720" w:hanging="360"/>
      </w:pPr>
      <w:rPr>
        <w:rFonts w:ascii="Sylfaen" w:hAnsi="Sylfae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7"/>
  </w:num>
  <w:num w:numId="5">
    <w:abstractNumId w:val="5"/>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A74"/>
    <w:rsid w:val="000160A7"/>
    <w:rsid w:val="00025CA7"/>
    <w:rsid w:val="000C4ACE"/>
    <w:rsid w:val="00101D50"/>
    <w:rsid w:val="0015461B"/>
    <w:rsid w:val="00154A3C"/>
    <w:rsid w:val="0018412C"/>
    <w:rsid w:val="00193372"/>
    <w:rsid w:val="001B22D7"/>
    <w:rsid w:val="001D56AD"/>
    <w:rsid w:val="001D7E3D"/>
    <w:rsid w:val="00207F59"/>
    <w:rsid w:val="002234F7"/>
    <w:rsid w:val="00242EB3"/>
    <w:rsid w:val="002959E7"/>
    <w:rsid w:val="002B3477"/>
    <w:rsid w:val="002D59CF"/>
    <w:rsid w:val="00322BF3"/>
    <w:rsid w:val="003253B2"/>
    <w:rsid w:val="0037193F"/>
    <w:rsid w:val="00387DED"/>
    <w:rsid w:val="003963CC"/>
    <w:rsid w:val="003B3C6C"/>
    <w:rsid w:val="003E12D1"/>
    <w:rsid w:val="003E6A74"/>
    <w:rsid w:val="00407D28"/>
    <w:rsid w:val="00441E3A"/>
    <w:rsid w:val="004553B5"/>
    <w:rsid w:val="00456F09"/>
    <w:rsid w:val="00467653"/>
    <w:rsid w:val="004859C2"/>
    <w:rsid w:val="00492850"/>
    <w:rsid w:val="004B50FC"/>
    <w:rsid w:val="005360E7"/>
    <w:rsid w:val="005877AE"/>
    <w:rsid w:val="00594AAD"/>
    <w:rsid w:val="005A45B6"/>
    <w:rsid w:val="005D641F"/>
    <w:rsid w:val="005F328A"/>
    <w:rsid w:val="00610350"/>
    <w:rsid w:val="00652274"/>
    <w:rsid w:val="00670B6D"/>
    <w:rsid w:val="00674AD4"/>
    <w:rsid w:val="00686E37"/>
    <w:rsid w:val="006A393A"/>
    <w:rsid w:val="006C0266"/>
    <w:rsid w:val="00702D5A"/>
    <w:rsid w:val="007320E1"/>
    <w:rsid w:val="007510B0"/>
    <w:rsid w:val="00790C1C"/>
    <w:rsid w:val="008042A0"/>
    <w:rsid w:val="00822EC4"/>
    <w:rsid w:val="00834E52"/>
    <w:rsid w:val="00866A11"/>
    <w:rsid w:val="008864DB"/>
    <w:rsid w:val="008B686C"/>
    <w:rsid w:val="00931DA7"/>
    <w:rsid w:val="009C58DC"/>
    <w:rsid w:val="00A1294C"/>
    <w:rsid w:val="00A1311A"/>
    <w:rsid w:val="00A15776"/>
    <w:rsid w:val="00A60EE5"/>
    <w:rsid w:val="00A721D1"/>
    <w:rsid w:val="00A8445E"/>
    <w:rsid w:val="00A96855"/>
    <w:rsid w:val="00AA29AD"/>
    <w:rsid w:val="00B014E3"/>
    <w:rsid w:val="00B179C7"/>
    <w:rsid w:val="00B351A2"/>
    <w:rsid w:val="00B51ABB"/>
    <w:rsid w:val="00B90671"/>
    <w:rsid w:val="00BB75B9"/>
    <w:rsid w:val="00C10829"/>
    <w:rsid w:val="00C30318"/>
    <w:rsid w:val="00C50CF2"/>
    <w:rsid w:val="00C7016C"/>
    <w:rsid w:val="00C80FD6"/>
    <w:rsid w:val="00C82A03"/>
    <w:rsid w:val="00CD6519"/>
    <w:rsid w:val="00D2095B"/>
    <w:rsid w:val="00D242A1"/>
    <w:rsid w:val="00DF142D"/>
    <w:rsid w:val="00DF64F5"/>
    <w:rsid w:val="00E16264"/>
    <w:rsid w:val="00E55290"/>
    <w:rsid w:val="00E60AF4"/>
    <w:rsid w:val="00E65675"/>
    <w:rsid w:val="00E65A44"/>
    <w:rsid w:val="00E92CAF"/>
    <w:rsid w:val="00EA63A0"/>
    <w:rsid w:val="00ED236F"/>
    <w:rsid w:val="00EF70D6"/>
    <w:rsid w:val="00F01A05"/>
    <w:rsid w:val="00F6008E"/>
    <w:rsid w:val="00F8288E"/>
    <w:rsid w:val="00FE1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39CC0F7-7871-47A8-91B1-33F7923D0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F70D6"/>
    <w:pPr>
      <w:keepNext/>
      <w:keepLines/>
      <w:spacing w:before="240" w:after="0"/>
      <w:outlineLvl w:val="0"/>
    </w:pPr>
    <w:rPr>
      <w:rFonts w:ascii="Calibri Light" w:eastAsia="Times New Roman" w:hAnsi="Calibri Light" w:cs="Times New Roman"/>
      <w:color w:val="2F5496"/>
      <w:sz w:val="32"/>
      <w:szCs w:val="32"/>
      <w:lang w:val="x-none" w:eastAsia="x-none"/>
    </w:rPr>
  </w:style>
  <w:style w:type="paragraph" w:styleId="Heading2">
    <w:name w:val="heading 2"/>
    <w:basedOn w:val="Normal"/>
    <w:next w:val="Normal"/>
    <w:link w:val="Heading2Char"/>
    <w:uiPriority w:val="9"/>
    <w:unhideWhenUsed/>
    <w:qFormat/>
    <w:rsid w:val="00A131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0D6"/>
    <w:rPr>
      <w:rFonts w:ascii="Calibri Light" w:eastAsia="Times New Roman" w:hAnsi="Calibri Light" w:cs="Times New Roman"/>
      <w:color w:val="2F5496"/>
      <w:sz w:val="32"/>
      <w:szCs w:val="32"/>
      <w:lang w:val="x-none" w:eastAsia="x-none"/>
    </w:rPr>
  </w:style>
  <w:style w:type="numbering" w:customStyle="1" w:styleId="NoList1">
    <w:name w:val="No List1"/>
    <w:next w:val="NoList"/>
    <w:uiPriority w:val="99"/>
    <w:semiHidden/>
    <w:unhideWhenUsed/>
    <w:rsid w:val="00EF70D6"/>
  </w:style>
  <w:style w:type="paragraph" w:styleId="Header">
    <w:name w:val="header"/>
    <w:basedOn w:val="Normal"/>
    <w:link w:val="HeaderChar"/>
    <w:uiPriority w:val="99"/>
    <w:unhideWhenUsed/>
    <w:rsid w:val="00EF70D6"/>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EF70D6"/>
    <w:rPr>
      <w:rFonts w:ascii="Calibri" w:eastAsia="Calibri" w:hAnsi="Calibri" w:cs="Times New Roman"/>
    </w:rPr>
  </w:style>
  <w:style w:type="paragraph" w:styleId="Footer">
    <w:name w:val="footer"/>
    <w:basedOn w:val="Normal"/>
    <w:link w:val="FooterChar"/>
    <w:uiPriority w:val="99"/>
    <w:unhideWhenUsed/>
    <w:rsid w:val="00EF70D6"/>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EF70D6"/>
    <w:rPr>
      <w:rFonts w:ascii="Calibri" w:eastAsia="Calibri" w:hAnsi="Calibri" w:cs="Times New Roman"/>
    </w:rPr>
  </w:style>
  <w:style w:type="paragraph" w:styleId="ListParagraph">
    <w:name w:val="List Paragraph"/>
    <w:basedOn w:val="Normal"/>
    <w:uiPriority w:val="34"/>
    <w:qFormat/>
    <w:rsid w:val="00EF70D6"/>
    <w:pPr>
      <w:ind w:left="720"/>
      <w:contextualSpacing/>
    </w:pPr>
    <w:rPr>
      <w:rFonts w:ascii="Calibri" w:eastAsia="Calibri" w:hAnsi="Calibri" w:cs="Times New Roman"/>
    </w:rPr>
  </w:style>
  <w:style w:type="character" w:styleId="Hyperlink">
    <w:name w:val="Hyperlink"/>
    <w:uiPriority w:val="99"/>
    <w:unhideWhenUsed/>
    <w:rsid w:val="00EF70D6"/>
    <w:rPr>
      <w:color w:val="0563C1"/>
      <w:u w:val="single"/>
    </w:rPr>
  </w:style>
  <w:style w:type="character" w:customStyle="1" w:styleId="UnresolvedMention">
    <w:name w:val="Unresolved Mention"/>
    <w:uiPriority w:val="99"/>
    <w:semiHidden/>
    <w:unhideWhenUsed/>
    <w:rsid w:val="00EF70D6"/>
    <w:rPr>
      <w:color w:val="605E5C"/>
      <w:shd w:val="clear" w:color="auto" w:fill="E1DFDD"/>
    </w:rPr>
  </w:style>
  <w:style w:type="paragraph" w:styleId="NormalWeb">
    <w:name w:val="Normal (Web)"/>
    <w:basedOn w:val="Normal"/>
    <w:uiPriority w:val="99"/>
    <w:unhideWhenUsed/>
    <w:rsid w:val="00EF70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galactshowparagraph">
    <w:name w:val="legalactshowparagraph"/>
    <w:basedOn w:val="DefaultParagraphFont"/>
    <w:rsid w:val="00EF70D6"/>
  </w:style>
  <w:style w:type="character" w:styleId="CommentReference">
    <w:name w:val="annotation reference"/>
    <w:uiPriority w:val="99"/>
    <w:semiHidden/>
    <w:unhideWhenUsed/>
    <w:rsid w:val="00EF70D6"/>
    <w:rPr>
      <w:sz w:val="16"/>
      <w:szCs w:val="16"/>
    </w:rPr>
  </w:style>
  <w:style w:type="paragraph" w:styleId="CommentText">
    <w:name w:val="annotation text"/>
    <w:basedOn w:val="Normal"/>
    <w:link w:val="CommentTextChar"/>
    <w:uiPriority w:val="99"/>
    <w:semiHidden/>
    <w:unhideWhenUsed/>
    <w:rsid w:val="00EF70D6"/>
    <w:pPr>
      <w:spacing w:line="240" w:lineRule="auto"/>
    </w:pPr>
    <w:rPr>
      <w:rFonts w:ascii="Calibri" w:eastAsia="Calibri" w:hAnsi="Calibri" w:cs="Times New Roman"/>
      <w:sz w:val="20"/>
      <w:szCs w:val="20"/>
      <w:lang w:val="x-none" w:eastAsia="x-none"/>
    </w:rPr>
  </w:style>
  <w:style w:type="character" w:customStyle="1" w:styleId="CommentTextChar">
    <w:name w:val="Comment Text Char"/>
    <w:basedOn w:val="DefaultParagraphFont"/>
    <w:link w:val="CommentText"/>
    <w:uiPriority w:val="99"/>
    <w:semiHidden/>
    <w:rsid w:val="00EF70D6"/>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EF70D6"/>
    <w:rPr>
      <w:b/>
      <w:bCs/>
    </w:rPr>
  </w:style>
  <w:style w:type="character" w:customStyle="1" w:styleId="CommentSubjectChar">
    <w:name w:val="Comment Subject Char"/>
    <w:basedOn w:val="CommentTextChar"/>
    <w:link w:val="CommentSubject"/>
    <w:uiPriority w:val="99"/>
    <w:semiHidden/>
    <w:rsid w:val="00EF70D6"/>
    <w:rPr>
      <w:rFonts w:ascii="Calibri" w:eastAsia="Calibri" w:hAnsi="Calibri" w:cs="Times New Roman"/>
      <w:b/>
      <w:bCs/>
      <w:sz w:val="20"/>
      <w:szCs w:val="20"/>
      <w:lang w:val="x-none" w:eastAsia="x-none"/>
    </w:rPr>
  </w:style>
  <w:style w:type="paragraph" w:styleId="BalloonText">
    <w:name w:val="Balloon Text"/>
    <w:basedOn w:val="Normal"/>
    <w:link w:val="BalloonTextChar"/>
    <w:uiPriority w:val="99"/>
    <w:semiHidden/>
    <w:unhideWhenUsed/>
    <w:rsid w:val="00EF70D6"/>
    <w:pPr>
      <w:spacing w:after="0" w:line="240" w:lineRule="auto"/>
    </w:pPr>
    <w:rPr>
      <w:rFonts w:ascii="Segoe UI" w:eastAsia="Calibri" w:hAnsi="Segoe UI" w:cs="Times New Roman"/>
      <w:sz w:val="18"/>
      <w:szCs w:val="18"/>
      <w:lang w:val="x-none" w:eastAsia="x-none"/>
    </w:rPr>
  </w:style>
  <w:style w:type="character" w:customStyle="1" w:styleId="BalloonTextChar">
    <w:name w:val="Balloon Text Char"/>
    <w:basedOn w:val="DefaultParagraphFont"/>
    <w:link w:val="BalloonText"/>
    <w:uiPriority w:val="99"/>
    <w:semiHidden/>
    <w:rsid w:val="00EF70D6"/>
    <w:rPr>
      <w:rFonts w:ascii="Segoe UI" w:eastAsia="Calibri" w:hAnsi="Segoe UI" w:cs="Times New Roman"/>
      <w:sz w:val="18"/>
      <w:szCs w:val="18"/>
      <w:lang w:val="x-none" w:eastAsia="x-none"/>
    </w:rPr>
  </w:style>
  <w:style w:type="paragraph" w:styleId="FootnoteText">
    <w:name w:val="footnote text"/>
    <w:basedOn w:val="Normal"/>
    <w:link w:val="FootnoteTextChar"/>
    <w:uiPriority w:val="99"/>
    <w:semiHidden/>
    <w:unhideWhenUsed/>
    <w:rsid w:val="00EF70D6"/>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EF70D6"/>
    <w:rPr>
      <w:rFonts w:ascii="Calibri" w:eastAsia="Calibri" w:hAnsi="Calibri" w:cs="Times New Roman"/>
      <w:sz w:val="20"/>
      <w:szCs w:val="20"/>
    </w:rPr>
  </w:style>
  <w:style w:type="paragraph" w:styleId="Revision">
    <w:name w:val="Revision"/>
    <w:hidden/>
    <w:uiPriority w:val="99"/>
    <w:semiHidden/>
    <w:rsid w:val="00EF70D6"/>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rsid w:val="00A1311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68FD1-5B36-4D0A-B0E1-A73EE5403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4393</Words>
  <Characters>25045</Characters>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2023-06-22T13:54:00Z</dcterms:created>
  <dcterms:modified xsi:type="dcterms:W3CDTF">2023-06-23T10:02:00Z</dcterms:modified>
</cp:coreProperties>
</file>