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B99F"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50E9DE1B"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36FA8761"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44285859"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5AD22C71"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4BFFCA49"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2F002731"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33EC4005"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0960C2A8"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60185B68"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21777D59"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00108DA3" w14:textId="73D64F3A" w:rsidR="00FA0FBE" w:rsidRPr="003C651F" w:rsidRDefault="00FA0FBE"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r w:rsidRPr="003C651F">
        <w:rPr>
          <w:rStyle w:val="span-bold-leg-acts"/>
          <w:rFonts w:ascii="Sylfaen" w:hAnsi="Sylfaen" w:cs="Sylfaen"/>
          <w:b/>
          <w:bCs/>
        </w:rPr>
        <w:t>№</w:t>
      </w:r>
      <w:r w:rsidR="00B70672">
        <w:rPr>
          <w:rStyle w:val="span-bold-leg-acts"/>
          <w:rFonts w:ascii="Sylfaen" w:hAnsi="Sylfaen" w:cs="Sylfaen"/>
          <w:b/>
          <w:bCs/>
          <w:lang w:val="en-US"/>
        </w:rPr>
        <w:t>2/6/1494</w:t>
      </w:r>
      <w:r w:rsidR="00F4503D">
        <w:rPr>
          <w:rStyle w:val="span-bold-leg-acts"/>
          <w:rFonts w:ascii="Sylfaen" w:hAnsi="Sylfaen" w:cs="Sylfaen"/>
          <w:b/>
          <w:bCs/>
        </w:rPr>
        <w:tab/>
      </w:r>
      <w:r w:rsidR="00F4503D">
        <w:rPr>
          <w:rStyle w:val="span-bold-leg-acts"/>
          <w:rFonts w:ascii="Sylfaen" w:hAnsi="Sylfaen" w:cs="Sylfaen"/>
          <w:b/>
          <w:bCs/>
        </w:rPr>
        <w:tab/>
      </w:r>
      <w:r w:rsidR="00F4503D">
        <w:rPr>
          <w:rStyle w:val="span-bold-leg-acts"/>
          <w:rFonts w:ascii="Sylfaen" w:hAnsi="Sylfaen" w:cs="Sylfaen"/>
          <w:b/>
          <w:bCs/>
        </w:rPr>
        <w:tab/>
      </w:r>
      <w:r w:rsidR="00F4503D">
        <w:rPr>
          <w:rStyle w:val="span-bold-leg-acts"/>
          <w:rFonts w:ascii="Sylfaen" w:hAnsi="Sylfaen" w:cs="Sylfaen"/>
          <w:b/>
          <w:bCs/>
        </w:rPr>
        <w:tab/>
      </w:r>
      <w:r w:rsidR="00F4503D">
        <w:rPr>
          <w:rStyle w:val="span-bold-leg-acts"/>
          <w:rFonts w:ascii="Sylfaen" w:hAnsi="Sylfaen" w:cs="Sylfaen"/>
          <w:b/>
          <w:bCs/>
        </w:rPr>
        <w:tab/>
      </w:r>
      <w:r w:rsidR="00F4503D">
        <w:rPr>
          <w:rStyle w:val="span-bold-leg-acts"/>
          <w:rFonts w:ascii="Sylfaen" w:hAnsi="Sylfaen" w:cs="Sylfaen"/>
          <w:b/>
          <w:bCs/>
        </w:rPr>
        <w:tab/>
      </w:r>
      <w:r w:rsidRPr="003C651F">
        <w:rPr>
          <w:rStyle w:val="span-bold-leg-acts"/>
          <w:rFonts w:ascii="Sylfaen" w:hAnsi="Sylfaen" w:cs="Sylfaen"/>
          <w:b/>
          <w:bCs/>
        </w:rPr>
        <w:t xml:space="preserve">ბათუმი, </w:t>
      </w:r>
      <w:r w:rsidRPr="003C651F">
        <w:rPr>
          <w:rFonts w:ascii="Sylfaen" w:hAnsi="Sylfaen"/>
          <w:b/>
        </w:rPr>
        <w:t>2023 წლის</w:t>
      </w:r>
      <w:r w:rsidR="00F4503D">
        <w:rPr>
          <w:rFonts w:ascii="Sylfaen" w:hAnsi="Sylfaen"/>
          <w:b/>
          <w:lang w:val="en-US"/>
        </w:rPr>
        <w:t xml:space="preserve"> 6 </w:t>
      </w:r>
      <w:r w:rsidR="00F4503D">
        <w:rPr>
          <w:rFonts w:ascii="Sylfaen" w:hAnsi="Sylfaen"/>
          <w:b/>
        </w:rPr>
        <w:t>ივლისი</w:t>
      </w:r>
    </w:p>
    <w:p w14:paraId="16165293" w14:textId="77777777" w:rsidR="00FA0FBE" w:rsidRPr="003C651F" w:rsidRDefault="00FA0FBE"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716A9942" w14:textId="77777777" w:rsidR="00FA0FBE" w:rsidRPr="003C651F" w:rsidRDefault="00FA0FBE" w:rsidP="006931A0">
      <w:pPr>
        <w:pStyle w:val="inner-title-leg-acts"/>
        <w:shd w:val="clear" w:color="auto" w:fill="FFFFFF"/>
        <w:spacing w:before="0" w:beforeAutospacing="0" w:after="0" w:afterAutospacing="0" w:line="276" w:lineRule="auto"/>
        <w:ind w:firstLine="360"/>
        <w:jc w:val="both"/>
        <w:rPr>
          <w:rFonts w:ascii="Sylfaen" w:hAnsi="Sylfaen"/>
        </w:rPr>
      </w:pPr>
      <w:r w:rsidRPr="003C651F">
        <w:rPr>
          <w:rStyle w:val="span-bold-leg-acts"/>
          <w:rFonts w:ascii="Sylfaen" w:hAnsi="Sylfaen" w:cs="Sylfaen"/>
          <w:b/>
          <w:bCs/>
        </w:rPr>
        <w:t>კოლეგიის</w:t>
      </w:r>
      <w:r w:rsidRPr="003C651F">
        <w:rPr>
          <w:rStyle w:val="span-bold-leg-acts"/>
          <w:rFonts w:ascii="Sylfaen" w:hAnsi="Sylfaen"/>
          <w:b/>
          <w:bCs/>
        </w:rPr>
        <w:t xml:space="preserve"> </w:t>
      </w:r>
      <w:r w:rsidRPr="003C651F">
        <w:rPr>
          <w:rStyle w:val="span-bold-leg-acts"/>
          <w:rFonts w:ascii="Sylfaen" w:hAnsi="Sylfaen" w:cs="Sylfaen"/>
          <w:b/>
          <w:bCs/>
        </w:rPr>
        <w:t>შემადგენლობა</w:t>
      </w:r>
      <w:r w:rsidRPr="003C651F">
        <w:rPr>
          <w:rStyle w:val="span-bold-leg-acts"/>
          <w:rFonts w:ascii="Sylfaen" w:hAnsi="Sylfaen"/>
          <w:b/>
          <w:bCs/>
        </w:rPr>
        <w:t>:</w:t>
      </w:r>
    </w:p>
    <w:p w14:paraId="218667E4" w14:textId="77777777" w:rsidR="00FA0FBE" w:rsidRPr="003C651F" w:rsidRDefault="00FA0FBE" w:rsidP="006931A0">
      <w:pPr>
        <w:pStyle w:val="judge-of-court-leg-acts"/>
        <w:shd w:val="clear" w:color="auto" w:fill="FFFFFF"/>
        <w:spacing w:before="0" w:beforeAutospacing="0" w:after="0" w:afterAutospacing="0" w:line="276" w:lineRule="auto"/>
        <w:ind w:firstLine="360"/>
        <w:jc w:val="both"/>
        <w:rPr>
          <w:rFonts w:ascii="Sylfaen" w:hAnsi="Sylfaen"/>
        </w:rPr>
      </w:pPr>
      <w:r w:rsidRPr="003C651F">
        <w:rPr>
          <w:rFonts w:ascii="Sylfaen" w:hAnsi="Sylfaen" w:cs="Sylfaen"/>
        </w:rPr>
        <w:t>მანანა</w:t>
      </w:r>
      <w:r w:rsidRPr="003C651F">
        <w:rPr>
          <w:rFonts w:ascii="Sylfaen" w:hAnsi="Sylfaen"/>
        </w:rPr>
        <w:t xml:space="preserve"> </w:t>
      </w:r>
      <w:r w:rsidRPr="003C651F">
        <w:rPr>
          <w:rFonts w:ascii="Sylfaen" w:hAnsi="Sylfaen" w:cs="Sylfaen"/>
        </w:rPr>
        <w:t>კობახიძე</w:t>
      </w:r>
      <w:r w:rsidRPr="003C651F">
        <w:rPr>
          <w:rFonts w:ascii="Sylfaen" w:hAnsi="Sylfaen"/>
        </w:rPr>
        <w:t xml:space="preserve"> </w:t>
      </w:r>
      <w:r w:rsidRPr="003C651F">
        <w:rPr>
          <w:rFonts w:ascii="Sylfaen" w:hAnsi="Sylfaen" w:cs="Cambria"/>
        </w:rPr>
        <w:t>–</w:t>
      </w:r>
      <w:r w:rsidRPr="003C651F">
        <w:rPr>
          <w:rFonts w:ascii="Sylfaen" w:hAnsi="Sylfaen"/>
        </w:rPr>
        <w:t xml:space="preserve"> </w:t>
      </w:r>
      <w:r w:rsidRPr="003C651F">
        <w:rPr>
          <w:rFonts w:ascii="Sylfaen" w:hAnsi="Sylfaen" w:cs="Sylfaen"/>
        </w:rPr>
        <w:t>სხდომის</w:t>
      </w:r>
      <w:r w:rsidRPr="003C651F">
        <w:rPr>
          <w:rFonts w:ascii="Sylfaen" w:hAnsi="Sylfaen"/>
        </w:rPr>
        <w:t xml:space="preserve"> </w:t>
      </w:r>
      <w:r w:rsidRPr="003C651F">
        <w:rPr>
          <w:rFonts w:ascii="Sylfaen" w:hAnsi="Sylfaen" w:cs="Sylfaen"/>
        </w:rPr>
        <w:t>თავმჯდომარე</w:t>
      </w:r>
      <w:r w:rsidR="0063289A">
        <w:rPr>
          <w:rFonts w:ascii="Sylfaen" w:hAnsi="Sylfaen"/>
          <w:lang w:val="en-US"/>
        </w:rPr>
        <w:t>;</w:t>
      </w:r>
      <w:r w:rsidRPr="003C651F">
        <w:rPr>
          <w:rFonts w:ascii="Sylfaen" w:hAnsi="Sylfaen"/>
        </w:rPr>
        <w:t xml:space="preserve"> </w:t>
      </w:r>
    </w:p>
    <w:p w14:paraId="3C4C6148" w14:textId="77777777" w:rsidR="00FA0FBE" w:rsidRPr="003C651F" w:rsidRDefault="00FA0FBE" w:rsidP="006931A0">
      <w:pPr>
        <w:pStyle w:val="judge-of-court-leg-acts"/>
        <w:shd w:val="clear" w:color="auto" w:fill="FFFFFF"/>
        <w:spacing w:before="0" w:beforeAutospacing="0" w:after="0" w:afterAutospacing="0" w:line="276" w:lineRule="auto"/>
        <w:ind w:firstLine="360"/>
        <w:jc w:val="both"/>
        <w:rPr>
          <w:rFonts w:ascii="Sylfaen" w:hAnsi="Sylfaen"/>
        </w:rPr>
      </w:pPr>
      <w:r w:rsidRPr="003C651F">
        <w:rPr>
          <w:rFonts w:ascii="Sylfaen" w:hAnsi="Sylfaen" w:cs="Sylfaen"/>
        </w:rPr>
        <w:t>ირინე</w:t>
      </w:r>
      <w:r w:rsidRPr="003C651F">
        <w:rPr>
          <w:rFonts w:ascii="Sylfaen" w:hAnsi="Sylfaen"/>
        </w:rPr>
        <w:t xml:space="preserve"> </w:t>
      </w:r>
      <w:r w:rsidRPr="003C651F">
        <w:rPr>
          <w:rFonts w:ascii="Sylfaen" w:hAnsi="Sylfaen" w:cs="Sylfaen"/>
        </w:rPr>
        <w:t>იმერლიშვილი</w:t>
      </w:r>
      <w:r w:rsidRPr="003C651F">
        <w:rPr>
          <w:rFonts w:ascii="Sylfaen" w:hAnsi="Sylfaen"/>
        </w:rPr>
        <w:t xml:space="preserve"> </w:t>
      </w:r>
      <w:r w:rsidRPr="003C651F">
        <w:rPr>
          <w:rFonts w:ascii="Sylfaen" w:hAnsi="Sylfaen" w:cs="Cambria"/>
        </w:rPr>
        <w:t>–</w:t>
      </w:r>
      <w:r w:rsidRPr="003C651F">
        <w:rPr>
          <w:rFonts w:ascii="Sylfaen" w:hAnsi="Sylfaen"/>
        </w:rPr>
        <w:t xml:space="preserve"> </w:t>
      </w:r>
      <w:r w:rsidRPr="003C651F">
        <w:rPr>
          <w:rFonts w:ascii="Sylfaen" w:hAnsi="Sylfaen" w:cs="Sylfaen"/>
        </w:rPr>
        <w:t>წევრი</w:t>
      </w:r>
      <w:r w:rsidRPr="003C651F">
        <w:rPr>
          <w:rFonts w:ascii="Sylfaen" w:hAnsi="Sylfaen"/>
        </w:rPr>
        <w:t>;</w:t>
      </w:r>
    </w:p>
    <w:p w14:paraId="593CDD9F" w14:textId="77777777" w:rsidR="00FA0FBE" w:rsidRPr="003C651F" w:rsidRDefault="00FA0FBE" w:rsidP="006931A0">
      <w:pPr>
        <w:pStyle w:val="judge-of-court-leg-acts"/>
        <w:shd w:val="clear" w:color="auto" w:fill="FFFFFF"/>
        <w:spacing w:before="0" w:beforeAutospacing="0" w:after="0" w:afterAutospacing="0" w:line="276" w:lineRule="auto"/>
        <w:ind w:firstLine="360"/>
        <w:jc w:val="both"/>
        <w:rPr>
          <w:rFonts w:ascii="Sylfaen" w:hAnsi="Sylfaen"/>
        </w:rPr>
      </w:pPr>
      <w:r w:rsidRPr="003C651F">
        <w:rPr>
          <w:rFonts w:ascii="Sylfaen" w:hAnsi="Sylfaen" w:cs="Sylfaen"/>
        </w:rPr>
        <w:t>ხვიჩა</w:t>
      </w:r>
      <w:r w:rsidRPr="003C651F">
        <w:rPr>
          <w:rFonts w:ascii="Sylfaen" w:hAnsi="Sylfaen"/>
        </w:rPr>
        <w:t xml:space="preserve"> </w:t>
      </w:r>
      <w:r w:rsidRPr="003C651F">
        <w:rPr>
          <w:rFonts w:ascii="Sylfaen" w:hAnsi="Sylfaen" w:cs="Sylfaen"/>
        </w:rPr>
        <w:t>კიკილაშვილი</w:t>
      </w:r>
      <w:r w:rsidRPr="003C651F">
        <w:rPr>
          <w:rFonts w:ascii="Sylfaen" w:hAnsi="Sylfaen"/>
        </w:rPr>
        <w:t xml:space="preserve"> </w:t>
      </w:r>
      <w:r w:rsidRPr="003C651F">
        <w:rPr>
          <w:rFonts w:ascii="Sylfaen" w:hAnsi="Sylfaen" w:cs="Cambria"/>
        </w:rPr>
        <w:t>–</w:t>
      </w:r>
      <w:r w:rsidRPr="003C651F">
        <w:rPr>
          <w:rFonts w:ascii="Sylfaen" w:hAnsi="Sylfaen"/>
        </w:rPr>
        <w:t xml:space="preserve"> </w:t>
      </w:r>
      <w:r w:rsidRPr="003C651F">
        <w:rPr>
          <w:rFonts w:ascii="Sylfaen" w:hAnsi="Sylfaen" w:cs="Sylfaen"/>
        </w:rPr>
        <w:t>წევრი</w:t>
      </w:r>
      <w:r w:rsidRPr="003C651F">
        <w:rPr>
          <w:rFonts w:ascii="Sylfaen" w:hAnsi="Sylfaen"/>
        </w:rPr>
        <w:t>, მ</w:t>
      </w:r>
      <w:r w:rsidRPr="003C651F">
        <w:rPr>
          <w:rFonts w:ascii="Sylfaen" w:hAnsi="Sylfaen" w:cs="Sylfaen"/>
        </w:rPr>
        <w:t>ომხსენებელი</w:t>
      </w:r>
      <w:r w:rsidRPr="003C651F">
        <w:rPr>
          <w:rFonts w:ascii="Sylfaen" w:hAnsi="Sylfaen"/>
        </w:rPr>
        <w:t xml:space="preserve"> </w:t>
      </w:r>
      <w:r w:rsidRPr="003C651F">
        <w:rPr>
          <w:rFonts w:ascii="Sylfaen" w:hAnsi="Sylfaen" w:cs="Sylfaen"/>
        </w:rPr>
        <w:t>მოსამართლე</w:t>
      </w:r>
      <w:r w:rsidRPr="003C651F">
        <w:rPr>
          <w:rFonts w:ascii="Sylfaen" w:hAnsi="Sylfaen"/>
        </w:rPr>
        <w:t>;</w:t>
      </w:r>
    </w:p>
    <w:p w14:paraId="0F0F0E22" w14:textId="77777777" w:rsidR="00FA0FBE" w:rsidRPr="003C651F" w:rsidRDefault="00FA0FBE" w:rsidP="006931A0">
      <w:pPr>
        <w:pStyle w:val="judge-of-court-leg-acts"/>
        <w:shd w:val="clear" w:color="auto" w:fill="FFFFFF"/>
        <w:spacing w:before="0" w:beforeAutospacing="0" w:after="0" w:afterAutospacing="0" w:line="276" w:lineRule="auto"/>
        <w:ind w:firstLine="360"/>
        <w:jc w:val="both"/>
        <w:rPr>
          <w:rFonts w:ascii="Sylfaen" w:hAnsi="Sylfaen"/>
        </w:rPr>
      </w:pPr>
      <w:r w:rsidRPr="003C651F">
        <w:rPr>
          <w:rFonts w:ascii="Sylfaen" w:hAnsi="Sylfaen" w:cs="Sylfaen"/>
        </w:rPr>
        <w:t>თეიმურაზ</w:t>
      </w:r>
      <w:r w:rsidRPr="003C651F">
        <w:rPr>
          <w:rFonts w:ascii="Sylfaen" w:hAnsi="Sylfaen"/>
        </w:rPr>
        <w:t xml:space="preserve"> </w:t>
      </w:r>
      <w:r w:rsidRPr="003C651F">
        <w:rPr>
          <w:rFonts w:ascii="Sylfaen" w:hAnsi="Sylfaen" w:cs="Sylfaen"/>
        </w:rPr>
        <w:t>ტუღუში</w:t>
      </w:r>
      <w:r w:rsidRPr="003C651F">
        <w:rPr>
          <w:rFonts w:ascii="Sylfaen" w:hAnsi="Sylfaen"/>
        </w:rPr>
        <w:t xml:space="preserve"> </w:t>
      </w:r>
      <w:r w:rsidRPr="003C651F">
        <w:rPr>
          <w:rFonts w:ascii="Sylfaen" w:hAnsi="Sylfaen" w:cs="Cambria"/>
        </w:rPr>
        <w:t>–</w:t>
      </w:r>
      <w:r w:rsidRPr="003C651F">
        <w:rPr>
          <w:rFonts w:ascii="Sylfaen" w:hAnsi="Sylfaen"/>
        </w:rPr>
        <w:t xml:space="preserve"> </w:t>
      </w:r>
      <w:r w:rsidRPr="003C651F">
        <w:rPr>
          <w:rFonts w:ascii="Sylfaen" w:hAnsi="Sylfaen" w:cs="Sylfaen"/>
        </w:rPr>
        <w:t>წევრი</w:t>
      </w:r>
      <w:r w:rsidRPr="003C651F">
        <w:rPr>
          <w:rFonts w:ascii="Sylfaen" w:hAnsi="Sylfaen"/>
        </w:rPr>
        <w:t>.</w:t>
      </w:r>
    </w:p>
    <w:p w14:paraId="4F9DDB02" w14:textId="77777777" w:rsidR="00B847D5" w:rsidRPr="003C651F" w:rsidRDefault="00B847D5" w:rsidP="006931A0">
      <w:pPr>
        <w:pStyle w:val="judge-of-court-leg-acts"/>
        <w:shd w:val="clear" w:color="auto" w:fill="FFFFFF"/>
        <w:spacing w:before="0" w:beforeAutospacing="0" w:after="0" w:afterAutospacing="0" w:line="276" w:lineRule="auto"/>
        <w:ind w:firstLine="360"/>
        <w:jc w:val="both"/>
        <w:rPr>
          <w:rFonts w:ascii="Sylfaen" w:hAnsi="Sylfaen"/>
        </w:rPr>
      </w:pPr>
    </w:p>
    <w:p w14:paraId="75E7BF74" w14:textId="77777777" w:rsidR="00FA0FBE" w:rsidRPr="002B2308" w:rsidRDefault="00FA0FBE" w:rsidP="006931A0">
      <w:pPr>
        <w:pStyle w:val="inner-title-leg-acts"/>
        <w:shd w:val="clear" w:color="auto" w:fill="FFFFFF"/>
        <w:spacing w:before="0" w:beforeAutospacing="0" w:after="0" w:afterAutospacing="0" w:line="276" w:lineRule="auto"/>
        <w:ind w:firstLine="360"/>
        <w:jc w:val="both"/>
        <w:rPr>
          <w:rFonts w:ascii="Sylfaen" w:hAnsi="Sylfaen"/>
        </w:rPr>
      </w:pPr>
      <w:r w:rsidRPr="003C651F">
        <w:rPr>
          <w:rStyle w:val="span-bold-leg-acts"/>
          <w:rFonts w:ascii="Sylfaen" w:hAnsi="Sylfaen" w:cs="Sylfaen"/>
          <w:b/>
          <w:bCs/>
        </w:rPr>
        <w:t>სხდომის</w:t>
      </w:r>
      <w:r w:rsidRPr="003C651F">
        <w:rPr>
          <w:rStyle w:val="span-bold-leg-acts"/>
          <w:rFonts w:ascii="Sylfaen" w:hAnsi="Sylfaen"/>
          <w:b/>
          <w:bCs/>
        </w:rPr>
        <w:t xml:space="preserve"> </w:t>
      </w:r>
      <w:r w:rsidRPr="003C651F">
        <w:rPr>
          <w:rStyle w:val="span-bold-leg-acts"/>
          <w:rFonts w:ascii="Sylfaen" w:hAnsi="Sylfaen" w:cs="Sylfaen"/>
          <w:b/>
          <w:bCs/>
        </w:rPr>
        <w:t>მდივანი</w:t>
      </w:r>
      <w:r w:rsidRPr="003C651F">
        <w:rPr>
          <w:rStyle w:val="span-bold-leg-acts"/>
          <w:rFonts w:ascii="Sylfaen" w:hAnsi="Sylfaen"/>
          <w:b/>
          <w:bCs/>
        </w:rPr>
        <w:t>:</w:t>
      </w:r>
      <w:r w:rsidRPr="003C651F">
        <w:rPr>
          <w:rFonts w:ascii="Sylfaen" w:hAnsi="Sylfaen"/>
        </w:rPr>
        <w:t> </w:t>
      </w:r>
      <w:r w:rsidR="0063289A">
        <w:rPr>
          <w:rFonts w:ascii="Sylfaen" w:hAnsi="Sylfaen" w:cs="Sylfaen"/>
        </w:rPr>
        <w:t>მანანა ლომთათიძე.</w:t>
      </w:r>
    </w:p>
    <w:p w14:paraId="56A8BC47"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Fonts w:ascii="Sylfaen" w:hAnsi="Sylfaen"/>
        </w:rPr>
      </w:pPr>
    </w:p>
    <w:p w14:paraId="224BC271" w14:textId="77777777" w:rsidR="00FA0FBE" w:rsidRPr="003C651F" w:rsidRDefault="00FA0FBE" w:rsidP="006931A0">
      <w:pPr>
        <w:pStyle w:val="inner-title-leg-acts"/>
        <w:shd w:val="clear" w:color="auto" w:fill="FFFFFF"/>
        <w:spacing w:before="0" w:beforeAutospacing="0" w:after="0" w:afterAutospacing="0" w:line="276" w:lineRule="auto"/>
        <w:ind w:firstLine="360"/>
        <w:jc w:val="both"/>
        <w:rPr>
          <w:rFonts w:ascii="Sylfaen" w:hAnsi="Sylfaen"/>
        </w:rPr>
      </w:pPr>
      <w:r w:rsidRPr="003C651F">
        <w:rPr>
          <w:rStyle w:val="span-bold-leg-acts"/>
          <w:rFonts w:ascii="Sylfaen" w:hAnsi="Sylfaen" w:cs="Sylfaen"/>
          <w:b/>
          <w:bCs/>
        </w:rPr>
        <w:t>საქმის</w:t>
      </w:r>
      <w:r w:rsidRPr="003C651F">
        <w:rPr>
          <w:rStyle w:val="span-bold-leg-acts"/>
          <w:rFonts w:ascii="Sylfaen" w:hAnsi="Sylfaen"/>
          <w:b/>
          <w:bCs/>
        </w:rPr>
        <w:t xml:space="preserve"> </w:t>
      </w:r>
      <w:r w:rsidRPr="003C651F">
        <w:rPr>
          <w:rStyle w:val="span-bold-leg-acts"/>
          <w:rFonts w:ascii="Sylfaen" w:hAnsi="Sylfaen" w:cs="Sylfaen"/>
          <w:b/>
          <w:bCs/>
        </w:rPr>
        <w:t>დასახელება</w:t>
      </w:r>
      <w:r w:rsidRPr="003C651F">
        <w:rPr>
          <w:rStyle w:val="span-bold-leg-acts"/>
          <w:rFonts w:ascii="Sylfaen" w:hAnsi="Sylfaen"/>
          <w:b/>
          <w:bCs/>
        </w:rPr>
        <w:t>:</w:t>
      </w:r>
      <w:r w:rsidRPr="003C651F">
        <w:rPr>
          <w:rFonts w:ascii="Sylfaen" w:hAnsi="Sylfaen"/>
        </w:rPr>
        <w:t> ლენა სვანიძე და ზურაბ ინაშვილი საქართველოს პარლამენტის წინააღმდეგ.</w:t>
      </w:r>
    </w:p>
    <w:p w14:paraId="4F6F29F0" w14:textId="77777777" w:rsidR="00B847D5" w:rsidRPr="003C651F" w:rsidRDefault="00B847D5" w:rsidP="006931A0">
      <w:pPr>
        <w:pStyle w:val="inner-title-leg-acts"/>
        <w:shd w:val="clear" w:color="auto" w:fill="FFFFFF"/>
        <w:spacing w:before="0" w:beforeAutospacing="0" w:after="0" w:afterAutospacing="0" w:line="276" w:lineRule="auto"/>
        <w:ind w:firstLine="360"/>
        <w:jc w:val="both"/>
        <w:rPr>
          <w:rFonts w:ascii="Sylfaen" w:hAnsi="Sylfaen"/>
        </w:rPr>
      </w:pPr>
    </w:p>
    <w:p w14:paraId="76A8C190" w14:textId="77777777" w:rsidR="00E25010" w:rsidRPr="003C651F" w:rsidRDefault="00FA0FBE" w:rsidP="000757DA">
      <w:pPr>
        <w:spacing w:after="0" w:line="276" w:lineRule="auto"/>
        <w:ind w:firstLine="360"/>
        <w:jc w:val="both"/>
        <w:rPr>
          <w:rFonts w:ascii="Sylfaen" w:hAnsi="Sylfaen"/>
          <w:sz w:val="24"/>
          <w:szCs w:val="24"/>
          <w:lang w:val="ka-GE"/>
        </w:rPr>
      </w:pPr>
      <w:r w:rsidRPr="003C651F">
        <w:rPr>
          <w:rStyle w:val="span-bold-leg-acts"/>
          <w:rFonts w:ascii="Sylfaen" w:hAnsi="Sylfaen" w:cs="Sylfaen"/>
          <w:b/>
          <w:bCs/>
          <w:sz w:val="24"/>
          <w:szCs w:val="24"/>
          <w:lang w:val="ka-GE"/>
        </w:rPr>
        <w:t>დავის</w:t>
      </w:r>
      <w:r w:rsidRPr="003C651F">
        <w:rPr>
          <w:rStyle w:val="span-bold-leg-acts"/>
          <w:rFonts w:ascii="Sylfaen" w:hAnsi="Sylfaen"/>
          <w:b/>
          <w:bCs/>
          <w:sz w:val="24"/>
          <w:szCs w:val="24"/>
          <w:lang w:val="ka-GE"/>
        </w:rPr>
        <w:t xml:space="preserve"> </w:t>
      </w:r>
      <w:r w:rsidRPr="003C651F">
        <w:rPr>
          <w:rStyle w:val="span-bold-leg-acts"/>
          <w:rFonts w:ascii="Sylfaen" w:hAnsi="Sylfaen" w:cs="Sylfaen"/>
          <w:b/>
          <w:bCs/>
          <w:sz w:val="24"/>
          <w:szCs w:val="24"/>
          <w:lang w:val="ka-GE"/>
        </w:rPr>
        <w:t>საგანი</w:t>
      </w:r>
      <w:r w:rsidRPr="003C651F">
        <w:rPr>
          <w:rStyle w:val="span-bold-leg-acts"/>
          <w:rFonts w:ascii="Sylfaen" w:hAnsi="Sylfaen"/>
          <w:b/>
          <w:bCs/>
          <w:sz w:val="24"/>
          <w:szCs w:val="24"/>
          <w:lang w:val="ka-GE"/>
        </w:rPr>
        <w:t>:</w:t>
      </w:r>
      <w:r w:rsidRPr="003C651F">
        <w:rPr>
          <w:rFonts w:ascii="Sylfaen" w:hAnsi="Sylfaen"/>
          <w:sz w:val="24"/>
          <w:szCs w:val="24"/>
          <w:lang w:val="ka-GE"/>
        </w:rPr>
        <w:t xml:space="preserve"> „ნოტარიატის შესახებ“ საქართველოს კანონის მე-3 მუხლის მე-6 </w:t>
      </w:r>
      <w:r w:rsidR="009F16EF">
        <w:rPr>
          <w:rFonts w:ascii="Sylfaen" w:hAnsi="Sylfaen"/>
          <w:sz w:val="24"/>
          <w:szCs w:val="24"/>
          <w:lang w:val="ka-GE"/>
        </w:rPr>
        <w:t xml:space="preserve">პუნქტის </w:t>
      </w:r>
      <w:r w:rsidR="00257AB6" w:rsidRPr="003C651F">
        <w:rPr>
          <w:rFonts w:ascii="Sylfaen" w:hAnsi="Sylfaen"/>
          <w:sz w:val="24"/>
          <w:szCs w:val="24"/>
          <w:lang w:val="ka-GE"/>
        </w:rPr>
        <w:t xml:space="preserve">მე-2 </w:t>
      </w:r>
      <w:r w:rsidRPr="003C651F">
        <w:rPr>
          <w:rFonts w:ascii="Sylfaen" w:hAnsi="Sylfaen"/>
          <w:sz w:val="24"/>
          <w:szCs w:val="24"/>
          <w:lang w:val="ka-GE"/>
        </w:rPr>
        <w:t>წინადადების კონსტიტუციურობა საქართველოს კონსტიტუციის მე-18 მუხლის მე-4 პუნქტთან და 31-ე მუხლის პირველ და მე-2 პუნქტ</w:t>
      </w:r>
      <w:r w:rsidR="00AE7286" w:rsidRPr="003C651F">
        <w:rPr>
          <w:rFonts w:ascii="Sylfaen" w:hAnsi="Sylfaen"/>
          <w:sz w:val="24"/>
          <w:szCs w:val="24"/>
          <w:lang w:val="ka-GE"/>
        </w:rPr>
        <w:t>ებ</w:t>
      </w:r>
      <w:r w:rsidRPr="003C651F">
        <w:rPr>
          <w:rFonts w:ascii="Sylfaen" w:hAnsi="Sylfaen"/>
          <w:sz w:val="24"/>
          <w:szCs w:val="24"/>
          <w:lang w:val="ka-GE"/>
        </w:rPr>
        <w:t>თან მიმართებით.</w:t>
      </w:r>
    </w:p>
    <w:p w14:paraId="4316A84C" w14:textId="77777777" w:rsidR="00B847D5" w:rsidRPr="003C651F" w:rsidRDefault="00B847D5" w:rsidP="006931A0">
      <w:pPr>
        <w:spacing w:after="0" w:line="276" w:lineRule="auto"/>
        <w:ind w:firstLine="360"/>
        <w:rPr>
          <w:rFonts w:ascii="Sylfaen" w:hAnsi="Sylfaen"/>
          <w:sz w:val="24"/>
          <w:szCs w:val="24"/>
          <w:lang w:val="ka-GE"/>
        </w:rPr>
      </w:pPr>
    </w:p>
    <w:p w14:paraId="57435688" w14:textId="77777777" w:rsidR="00B847D5" w:rsidRPr="003C651F" w:rsidRDefault="00B847D5" w:rsidP="006931A0">
      <w:pPr>
        <w:spacing w:after="0" w:line="276" w:lineRule="auto"/>
        <w:ind w:firstLine="360"/>
        <w:rPr>
          <w:rFonts w:ascii="Sylfaen" w:hAnsi="Sylfaen"/>
          <w:sz w:val="24"/>
          <w:szCs w:val="24"/>
          <w:lang w:val="ka-GE"/>
        </w:rPr>
      </w:pPr>
    </w:p>
    <w:p w14:paraId="4D5B80F6" w14:textId="77777777" w:rsidR="000A6EA1" w:rsidRPr="003C651F" w:rsidRDefault="000A6EA1" w:rsidP="006931A0">
      <w:pPr>
        <w:shd w:val="clear" w:color="auto" w:fill="FFFFFF"/>
        <w:spacing w:after="0" w:line="276" w:lineRule="auto"/>
        <w:ind w:firstLine="360"/>
        <w:jc w:val="center"/>
        <w:outlineLvl w:val="0"/>
        <w:rPr>
          <w:rFonts w:ascii="Sylfaen" w:eastAsia="Times New Roman" w:hAnsi="Sylfaen" w:cs="Sylfaen"/>
          <w:b/>
          <w:bCs/>
          <w:kern w:val="36"/>
          <w:sz w:val="24"/>
          <w:szCs w:val="24"/>
          <w:lang w:val="ka-GE" w:eastAsia="ka-GE"/>
        </w:rPr>
      </w:pPr>
      <w:r w:rsidRPr="003C651F">
        <w:rPr>
          <w:rFonts w:ascii="Sylfaen" w:eastAsia="Times New Roman" w:hAnsi="Sylfaen"/>
          <w:b/>
          <w:bCs/>
          <w:kern w:val="36"/>
          <w:sz w:val="24"/>
          <w:szCs w:val="24"/>
          <w:lang w:val="ka-GE" w:eastAsia="ka-GE"/>
        </w:rPr>
        <w:t>I</w:t>
      </w:r>
      <w:r w:rsidRPr="003C651F">
        <w:rPr>
          <w:rFonts w:ascii="Sylfaen" w:eastAsia="Times New Roman" w:hAnsi="Sylfaen"/>
          <w:b/>
          <w:bCs/>
          <w:kern w:val="36"/>
          <w:sz w:val="24"/>
          <w:szCs w:val="24"/>
          <w:lang w:val="ka-GE" w:eastAsia="ka-GE"/>
        </w:rPr>
        <w:br/>
      </w:r>
      <w:r w:rsidRPr="003C651F">
        <w:rPr>
          <w:rFonts w:ascii="Sylfaen" w:eastAsia="Times New Roman" w:hAnsi="Sylfaen" w:cs="Sylfaen"/>
          <w:b/>
          <w:bCs/>
          <w:kern w:val="36"/>
          <w:sz w:val="24"/>
          <w:szCs w:val="24"/>
          <w:lang w:val="ka-GE" w:eastAsia="ka-GE"/>
        </w:rPr>
        <w:t>აღწერილობითი</w:t>
      </w:r>
      <w:r w:rsidRPr="003C651F">
        <w:rPr>
          <w:rFonts w:ascii="Sylfaen" w:eastAsia="Times New Roman" w:hAnsi="Sylfaen"/>
          <w:b/>
          <w:bCs/>
          <w:kern w:val="36"/>
          <w:sz w:val="24"/>
          <w:szCs w:val="24"/>
          <w:lang w:val="ka-GE" w:eastAsia="ka-GE"/>
        </w:rPr>
        <w:t xml:space="preserve"> </w:t>
      </w:r>
      <w:r w:rsidRPr="003C651F">
        <w:rPr>
          <w:rFonts w:ascii="Sylfaen" w:eastAsia="Times New Roman" w:hAnsi="Sylfaen" w:cs="Sylfaen"/>
          <w:b/>
          <w:bCs/>
          <w:kern w:val="36"/>
          <w:sz w:val="24"/>
          <w:szCs w:val="24"/>
          <w:lang w:val="ka-GE" w:eastAsia="ka-GE"/>
        </w:rPr>
        <w:t>ნაწილი</w:t>
      </w:r>
    </w:p>
    <w:p w14:paraId="4A6F4A3D" w14:textId="77777777" w:rsidR="000A6EA1" w:rsidRPr="003C651F" w:rsidRDefault="001F179B" w:rsidP="006931A0">
      <w:pPr>
        <w:pStyle w:val="inner-title-leg-acts"/>
        <w:numPr>
          <w:ilvl w:val="0"/>
          <w:numId w:val="4"/>
        </w:numPr>
        <w:shd w:val="clear" w:color="auto" w:fill="FFFFFF"/>
        <w:tabs>
          <w:tab w:val="left" w:pos="810"/>
        </w:tabs>
        <w:spacing w:before="0" w:beforeAutospacing="0" w:after="0" w:afterAutospacing="0" w:line="276" w:lineRule="auto"/>
        <w:ind w:left="0" w:firstLine="360"/>
        <w:jc w:val="both"/>
        <w:rPr>
          <w:rFonts w:ascii="Sylfaen" w:hAnsi="Sylfaen"/>
        </w:rPr>
      </w:pPr>
      <w:r w:rsidRPr="003C651F">
        <w:rPr>
          <w:rFonts w:ascii="Sylfaen" w:hAnsi="Sylfaen" w:cs="Sylfaen"/>
          <w:shd w:val="clear" w:color="auto" w:fill="FFFFFF"/>
        </w:rPr>
        <w:t>საქართველოს</w:t>
      </w:r>
      <w:r w:rsidRPr="003C651F">
        <w:rPr>
          <w:rFonts w:ascii="Sylfaen" w:hAnsi="Sylfaen"/>
          <w:shd w:val="clear" w:color="auto" w:fill="FFFFFF"/>
        </w:rPr>
        <w:t xml:space="preserve"> </w:t>
      </w:r>
      <w:r w:rsidRPr="003C651F">
        <w:rPr>
          <w:rFonts w:ascii="Sylfaen" w:hAnsi="Sylfaen" w:cs="Sylfaen"/>
          <w:shd w:val="clear" w:color="auto" w:fill="FFFFFF"/>
        </w:rPr>
        <w:t>საკონსტიტუციო</w:t>
      </w:r>
      <w:r w:rsidRPr="003C651F">
        <w:rPr>
          <w:rFonts w:ascii="Sylfaen" w:hAnsi="Sylfaen"/>
          <w:shd w:val="clear" w:color="auto" w:fill="FFFFFF"/>
        </w:rPr>
        <w:t xml:space="preserve"> </w:t>
      </w:r>
      <w:r w:rsidRPr="003C651F">
        <w:rPr>
          <w:rFonts w:ascii="Sylfaen" w:hAnsi="Sylfaen" w:cs="Sylfaen"/>
          <w:shd w:val="clear" w:color="auto" w:fill="FFFFFF"/>
        </w:rPr>
        <w:t>სასამართლოს</w:t>
      </w:r>
      <w:r w:rsidRPr="003C651F">
        <w:rPr>
          <w:rFonts w:ascii="Sylfaen" w:hAnsi="Sylfaen"/>
          <w:shd w:val="clear" w:color="auto" w:fill="FFFFFF"/>
        </w:rPr>
        <w:t xml:space="preserve"> 2020 </w:t>
      </w:r>
      <w:r w:rsidRPr="003C651F">
        <w:rPr>
          <w:rFonts w:ascii="Sylfaen" w:hAnsi="Sylfaen" w:cs="Sylfaen"/>
          <w:shd w:val="clear" w:color="auto" w:fill="FFFFFF"/>
        </w:rPr>
        <w:t>წლის</w:t>
      </w:r>
      <w:r w:rsidRPr="003C651F">
        <w:rPr>
          <w:rFonts w:ascii="Sylfaen" w:hAnsi="Sylfaen"/>
          <w:shd w:val="clear" w:color="auto" w:fill="FFFFFF"/>
        </w:rPr>
        <w:t xml:space="preserve"> 21 </w:t>
      </w:r>
      <w:r w:rsidRPr="003C651F">
        <w:rPr>
          <w:rFonts w:ascii="Sylfaen" w:hAnsi="Sylfaen" w:cs="Sylfaen"/>
          <w:shd w:val="clear" w:color="auto" w:fill="FFFFFF"/>
        </w:rPr>
        <w:t>აპრილს</w:t>
      </w:r>
      <w:r w:rsidRPr="003C651F">
        <w:rPr>
          <w:rFonts w:ascii="Sylfaen" w:hAnsi="Sylfaen"/>
          <w:shd w:val="clear" w:color="auto" w:fill="FFFFFF"/>
        </w:rPr>
        <w:t xml:space="preserve"> </w:t>
      </w:r>
      <w:r w:rsidRPr="003C651F">
        <w:rPr>
          <w:rFonts w:ascii="Sylfaen" w:hAnsi="Sylfaen" w:cs="Sylfaen"/>
          <w:shd w:val="clear" w:color="auto" w:fill="FFFFFF"/>
        </w:rPr>
        <w:t>კონსტიტუციური</w:t>
      </w:r>
      <w:r w:rsidRPr="003C651F">
        <w:rPr>
          <w:rFonts w:ascii="Sylfaen" w:hAnsi="Sylfaen"/>
          <w:shd w:val="clear" w:color="auto" w:fill="FFFFFF"/>
        </w:rPr>
        <w:t xml:space="preserve"> </w:t>
      </w:r>
      <w:r w:rsidRPr="003C651F">
        <w:rPr>
          <w:rFonts w:ascii="Sylfaen" w:hAnsi="Sylfaen" w:cs="Sylfaen"/>
          <w:shd w:val="clear" w:color="auto" w:fill="FFFFFF"/>
        </w:rPr>
        <w:t>სარჩელით</w:t>
      </w:r>
      <w:r w:rsidRPr="003C651F">
        <w:rPr>
          <w:rFonts w:ascii="Sylfaen" w:hAnsi="Sylfaen"/>
          <w:shd w:val="clear" w:color="auto" w:fill="FFFFFF"/>
        </w:rPr>
        <w:t xml:space="preserve"> (</w:t>
      </w:r>
      <w:r w:rsidRPr="003C651F">
        <w:rPr>
          <w:rFonts w:ascii="Sylfaen" w:hAnsi="Sylfaen" w:cs="Sylfaen"/>
          <w:shd w:val="clear" w:color="auto" w:fill="FFFFFF"/>
        </w:rPr>
        <w:t>რეგისტრაციის</w:t>
      </w:r>
      <w:r w:rsidRPr="003C651F">
        <w:rPr>
          <w:rFonts w:ascii="Sylfaen" w:hAnsi="Sylfaen"/>
          <w:shd w:val="clear" w:color="auto" w:fill="FFFFFF"/>
        </w:rPr>
        <w:t xml:space="preserve"> №1494) </w:t>
      </w:r>
      <w:r w:rsidRPr="003C651F">
        <w:rPr>
          <w:rFonts w:ascii="Sylfaen" w:hAnsi="Sylfaen" w:cs="Sylfaen"/>
          <w:shd w:val="clear" w:color="auto" w:fill="FFFFFF"/>
        </w:rPr>
        <w:t>მომართეს</w:t>
      </w:r>
      <w:r w:rsidRPr="003C651F">
        <w:rPr>
          <w:rFonts w:ascii="Sylfaen" w:hAnsi="Sylfaen"/>
          <w:shd w:val="clear" w:color="auto" w:fill="FFFFFF"/>
        </w:rPr>
        <w:t xml:space="preserve"> </w:t>
      </w:r>
      <w:r w:rsidRPr="003C651F">
        <w:rPr>
          <w:rFonts w:ascii="Sylfaen" w:hAnsi="Sylfaen" w:cs="Sylfaen"/>
          <w:shd w:val="clear" w:color="auto" w:fill="FFFFFF"/>
        </w:rPr>
        <w:t>ლენა სვანაძემ და ზურაბ ინაშვილმა</w:t>
      </w:r>
      <w:r w:rsidRPr="003C651F">
        <w:rPr>
          <w:rFonts w:ascii="Sylfaen" w:hAnsi="Sylfaen"/>
          <w:shd w:val="clear" w:color="auto" w:fill="FFFFFF"/>
        </w:rPr>
        <w:t xml:space="preserve">. №1494 </w:t>
      </w:r>
      <w:r w:rsidRPr="003C651F">
        <w:rPr>
          <w:rFonts w:ascii="Sylfaen" w:hAnsi="Sylfaen" w:cs="Sylfaen"/>
          <w:shd w:val="clear" w:color="auto" w:fill="FFFFFF"/>
        </w:rPr>
        <w:t>კონსტიტუციური</w:t>
      </w:r>
      <w:r w:rsidRPr="003C651F">
        <w:rPr>
          <w:rFonts w:ascii="Sylfaen" w:hAnsi="Sylfaen"/>
          <w:shd w:val="clear" w:color="auto" w:fill="FFFFFF"/>
        </w:rPr>
        <w:t xml:space="preserve"> </w:t>
      </w:r>
      <w:r w:rsidRPr="003C651F">
        <w:rPr>
          <w:rFonts w:ascii="Sylfaen" w:hAnsi="Sylfaen" w:cs="Sylfaen"/>
          <w:shd w:val="clear" w:color="auto" w:fill="FFFFFF"/>
        </w:rPr>
        <w:t>სარჩელი</w:t>
      </w:r>
      <w:r w:rsidRPr="003C651F">
        <w:rPr>
          <w:rFonts w:ascii="Sylfaen" w:hAnsi="Sylfaen"/>
          <w:shd w:val="clear" w:color="auto" w:fill="FFFFFF"/>
        </w:rPr>
        <w:t xml:space="preserve"> </w:t>
      </w:r>
      <w:r w:rsidRPr="003C651F">
        <w:rPr>
          <w:rFonts w:ascii="Sylfaen" w:hAnsi="Sylfaen" w:cs="Sylfaen"/>
          <w:shd w:val="clear" w:color="auto" w:fill="FFFFFF"/>
        </w:rPr>
        <w:t>საქართველოს</w:t>
      </w:r>
      <w:r w:rsidRPr="003C651F">
        <w:rPr>
          <w:rFonts w:ascii="Sylfaen" w:hAnsi="Sylfaen"/>
          <w:shd w:val="clear" w:color="auto" w:fill="FFFFFF"/>
        </w:rPr>
        <w:t xml:space="preserve"> </w:t>
      </w:r>
      <w:r w:rsidRPr="003C651F">
        <w:rPr>
          <w:rFonts w:ascii="Sylfaen" w:hAnsi="Sylfaen" w:cs="Sylfaen"/>
          <w:shd w:val="clear" w:color="auto" w:fill="FFFFFF"/>
        </w:rPr>
        <w:t>საკონსტიტუციო</w:t>
      </w:r>
      <w:r w:rsidRPr="003C651F">
        <w:rPr>
          <w:rFonts w:ascii="Sylfaen" w:hAnsi="Sylfaen"/>
          <w:shd w:val="clear" w:color="auto" w:fill="FFFFFF"/>
        </w:rPr>
        <w:t xml:space="preserve"> </w:t>
      </w:r>
      <w:r w:rsidRPr="003C651F">
        <w:rPr>
          <w:rFonts w:ascii="Sylfaen" w:hAnsi="Sylfaen" w:cs="Sylfaen"/>
          <w:shd w:val="clear" w:color="auto" w:fill="FFFFFF"/>
        </w:rPr>
        <w:t>სასამართლოს</w:t>
      </w:r>
      <w:r w:rsidRPr="003C651F">
        <w:rPr>
          <w:rFonts w:ascii="Sylfaen" w:hAnsi="Sylfaen"/>
          <w:shd w:val="clear" w:color="auto" w:fill="FFFFFF"/>
        </w:rPr>
        <w:t xml:space="preserve"> </w:t>
      </w:r>
      <w:r w:rsidRPr="003C651F">
        <w:rPr>
          <w:rFonts w:ascii="Sylfaen" w:hAnsi="Sylfaen" w:cs="Sylfaen"/>
          <w:shd w:val="clear" w:color="auto" w:fill="FFFFFF"/>
        </w:rPr>
        <w:t>მეორე კოლეგიას</w:t>
      </w:r>
      <w:r w:rsidRPr="003C651F">
        <w:rPr>
          <w:rFonts w:ascii="Sylfaen" w:hAnsi="Sylfaen"/>
          <w:shd w:val="clear" w:color="auto" w:fill="FFFFFF"/>
        </w:rPr>
        <w:t xml:space="preserve"> </w:t>
      </w:r>
      <w:r w:rsidRPr="003C651F">
        <w:rPr>
          <w:rFonts w:ascii="Sylfaen" w:hAnsi="Sylfaen" w:cs="Sylfaen"/>
          <w:shd w:val="clear" w:color="auto" w:fill="FFFFFF"/>
        </w:rPr>
        <w:t>არსებითად</w:t>
      </w:r>
      <w:r w:rsidRPr="003C651F">
        <w:rPr>
          <w:rFonts w:ascii="Sylfaen" w:hAnsi="Sylfaen"/>
          <w:shd w:val="clear" w:color="auto" w:fill="FFFFFF"/>
        </w:rPr>
        <w:t xml:space="preserve"> </w:t>
      </w:r>
      <w:r w:rsidRPr="003C651F">
        <w:rPr>
          <w:rFonts w:ascii="Sylfaen" w:hAnsi="Sylfaen" w:cs="Sylfaen"/>
          <w:shd w:val="clear" w:color="auto" w:fill="FFFFFF"/>
        </w:rPr>
        <w:t>განსახილველად</w:t>
      </w:r>
      <w:r w:rsidRPr="003C651F">
        <w:rPr>
          <w:rFonts w:ascii="Sylfaen" w:hAnsi="Sylfaen"/>
          <w:shd w:val="clear" w:color="auto" w:fill="FFFFFF"/>
        </w:rPr>
        <w:t xml:space="preserve"> </w:t>
      </w:r>
      <w:r w:rsidRPr="003C651F">
        <w:rPr>
          <w:rFonts w:ascii="Sylfaen" w:hAnsi="Sylfaen" w:cs="Sylfaen"/>
          <w:shd w:val="clear" w:color="auto" w:fill="FFFFFF"/>
        </w:rPr>
        <w:t>მიღების</w:t>
      </w:r>
      <w:r w:rsidRPr="003C651F">
        <w:rPr>
          <w:rFonts w:ascii="Sylfaen" w:hAnsi="Sylfaen"/>
          <w:shd w:val="clear" w:color="auto" w:fill="FFFFFF"/>
        </w:rPr>
        <w:t xml:space="preserve"> </w:t>
      </w:r>
      <w:r w:rsidRPr="003C651F">
        <w:rPr>
          <w:rFonts w:ascii="Sylfaen" w:hAnsi="Sylfaen" w:cs="Sylfaen"/>
          <w:shd w:val="clear" w:color="auto" w:fill="FFFFFF"/>
        </w:rPr>
        <w:t>საკითხის</w:t>
      </w:r>
      <w:r w:rsidRPr="003C651F">
        <w:rPr>
          <w:rFonts w:ascii="Sylfaen" w:hAnsi="Sylfaen"/>
          <w:shd w:val="clear" w:color="auto" w:fill="FFFFFF"/>
        </w:rPr>
        <w:t xml:space="preserve"> </w:t>
      </w:r>
      <w:r w:rsidRPr="003C651F">
        <w:rPr>
          <w:rFonts w:ascii="Sylfaen" w:hAnsi="Sylfaen" w:cs="Sylfaen"/>
          <w:shd w:val="clear" w:color="auto" w:fill="FFFFFF"/>
        </w:rPr>
        <w:t>გადასაწყვეტად</w:t>
      </w:r>
      <w:r w:rsidRPr="003C651F">
        <w:rPr>
          <w:rFonts w:ascii="Sylfaen" w:hAnsi="Sylfaen"/>
          <w:shd w:val="clear" w:color="auto" w:fill="FFFFFF"/>
        </w:rPr>
        <w:t xml:space="preserve"> </w:t>
      </w:r>
      <w:r w:rsidRPr="003C651F">
        <w:rPr>
          <w:rFonts w:ascii="Sylfaen" w:hAnsi="Sylfaen" w:cs="Sylfaen"/>
          <w:shd w:val="clear" w:color="auto" w:fill="FFFFFF"/>
        </w:rPr>
        <w:t>გად</w:t>
      </w:r>
      <w:r w:rsidR="00257AB6" w:rsidRPr="003C651F">
        <w:rPr>
          <w:rFonts w:ascii="Sylfaen" w:hAnsi="Sylfaen" w:cs="Sylfaen"/>
          <w:shd w:val="clear" w:color="auto" w:fill="FFFFFF"/>
        </w:rPr>
        <w:t>მო</w:t>
      </w:r>
      <w:r w:rsidRPr="003C651F">
        <w:rPr>
          <w:rFonts w:ascii="Sylfaen" w:hAnsi="Sylfaen" w:cs="Sylfaen"/>
          <w:shd w:val="clear" w:color="auto" w:fill="FFFFFF"/>
        </w:rPr>
        <w:t>ეცა</w:t>
      </w:r>
      <w:r w:rsidRPr="003C651F">
        <w:rPr>
          <w:rFonts w:ascii="Sylfaen" w:hAnsi="Sylfaen"/>
          <w:shd w:val="clear" w:color="auto" w:fill="FFFFFF"/>
        </w:rPr>
        <w:t xml:space="preserve"> 2020 </w:t>
      </w:r>
      <w:r w:rsidRPr="003C651F">
        <w:rPr>
          <w:rFonts w:ascii="Sylfaen" w:hAnsi="Sylfaen" w:cs="Sylfaen"/>
          <w:shd w:val="clear" w:color="auto" w:fill="FFFFFF"/>
        </w:rPr>
        <w:t>წლის</w:t>
      </w:r>
      <w:r w:rsidRPr="003C651F">
        <w:rPr>
          <w:rFonts w:ascii="Sylfaen" w:hAnsi="Sylfaen"/>
          <w:shd w:val="clear" w:color="auto" w:fill="FFFFFF"/>
        </w:rPr>
        <w:t xml:space="preserve"> 23 </w:t>
      </w:r>
      <w:r w:rsidR="00257AB6" w:rsidRPr="003C651F">
        <w:rPr>
          <w:rFonts w:ascii="Sylfaen" w:hAnsi="Sylfaen" w:cs="Sylfaen"/>
          <w:shd w:val="clear" w:color="auto" w:fill="FFFFFF"/>
        </w:rPr>
        <w:t>აპრილს</w:t>
      </w:r>
      <w:r w:rsidR="00257AB6" w:rsidRPr="003C651F">
        <w:rPr>
          <w:rFonts w:ascii="Sylfaen" w:hAnsi="Sylfaen"/>
          <w:shd w:val="clear" w:color="auto" w:fill="FFFFFF"/>
        </w:rPr>
        <w:t xml:space="preserve">. </w:t>
      </w:r>
      <w:r w:rsidRPr="003C651F">
        <w:rPr>
          <w:rFonts w:ascii="Sylfaen" w:hAnsi="Sylfaen" w:cs="Sylfaen"/>
          <w:shd w:val="clear" w:color="auto" w:fill="FFFFFF"/>
        </w:rPr>
        <w:t>საქართველოს</w:t>
      </w:r>
      <w:r w:rsidRPr="003C651F">
        <w:rPr>
          <w:rFonts w:ascii="Sylfaen" w:hAnsi="Sylfaen"/>
          <w:shd w:val="clear" w:color="auto" w:fill="FFFFFF"/>
        </w:rPr>
        <w:t xml:space="preserve"> </w:t>
      </w:r>
      <w:r w:rsidRPr="003C651F">
        <w:rPr>
          <w:rFonts w:ascii="Sylfaen" w:hAnsi="Sylfaen" w:cs="Sylfaen"/>
          <w:shd w:val="clear" w:color="auto" w:fill="FFFFFF"/>
        </w:rPr>
        <w:lastRenderedPageBreak/>
        <w:t>საკონსტიტუციო</w:t>
      </w:r>
      <w:r w:rsidRPr="003C651F">
        <w:rPr>
          <w:rFonts w:ascii="Sylfaen" w:hAnsi="Sylfaen"/>
          <w:shd w:val="clear" w:color="auto" w:fill="FFFFFF"/>
        </w:rPr>
        <w:t xml:space="preserve"> </w:t>
      </w:r>
      <w:r w:rsidRPr="003C651F">
        <w:rPr>
          <w:rFonts w:ascii="Sylfaen" w:hAnsi="Sylfaen" w:cs="Sylfaen"/>
          <w:shd w:val="clear" w:color="auto" w:fill="FFFFFF"/>
        </w:rPr>
        <w:t>სასამართლოს</w:t>
      </w:r>
      <w:r w:rsidRPr="003C651F">
        <w:rPr>
          <w:rFonts w:ascii="Sylfaen" w:hAnsi="Sylfaen"/>
          <w:shd w:val="clear" w:color="auto" w:fill="FFFFFF"/>
        </w:rPr>
        <w:t xml:space="preserve"> </w:t>
      </w:r>
      <w:r w:rsidRPr="003C651F">
        <w:rPr>
          <w:rFonts w:ascii="Sylfaen" w:hAnsi="Sylfaen" w:cs="Sylfaen"/>
          <w:shd w:val="clear" w:color="auto" w:fill="FFFFFF"/>
        </w:rPr>
        <w:t>მეორე</w:t>
      </w:r>
      <w:r w:rsidRPr="003C651F">
        <w:rPr>
          <w:rFonts w:ascii="Sylfaen" w:hAnsi="Sylfaen"/>
          <w:shd w:val="clear" w:color="auto" w:fill="FFFFFF"/>
        </w:rPr>
        <w:t xml:space="preserve"> </w:t>
      </w:r>
      <w:r w:rsidRPr="003C651F">
        <w:rPr>
          <w:rFonts w:ascii="Sylfaen" w:hAnsi="Sylfaen" w:cs="Sylfaen"/>
          <w:shd w:val="clear" w:color="auto" w:fill="FFFFFF"/>
        </w:rPr>
        <w:t>კოლეგიის</w:t>
      </w:r>
      <w:r w:rsidRPr="003C651F">
        <w:rPr>
          <w:rFonts w:ascii="Sylfaen" w:hAnsi="Sylfaen"/>
          <w:shd w:val="clear" w:color="auto" w:fill="FFFFFF"/>
        </w:rPr>
        <w:t xml:space="preserve"> </w:t>
      </w:r>
      <w:r w:rsidRPr="003C651F">
        <w:rPr>
          <w:rFonts w:ascii="Sylfaen" w:hAnsi="Sylfaen" w:cs="Sylfaen"/>
          <w:shd w:val="clear" w:color="auto" w:fill="FFFFFF"/>
        </w:rPr>
        <w:t>განმწესრიგებელი</w:t>
      </w:r>
      <w:r w:rsidRPr="003C651F">
        <w:rPr>
          <w:rFonts w:ascii="Sylfaen" w:hAnsi="Sylfaen"/>
          <w:shd w:val="clear" w:color="auto" w:fill="FFFFFF"/>
        </w:rPr>
        <w:t xml:space="preserve"> </w:t>
      </w:r>
      <w:r w:rsidRPr="003C651F">
        <w:rPr>
          <w:rFonts w:ascii="Sylfaen" w:hAnsi="Sylfaen" w:cs="Sylfaen"/>
          <w:shd w:val="clear" w:color="auto" w:fill="FFFFFF"/>
        </w:rPr>
        <w:t>სხდომა</w:t>
      </w:r>
      <w:r w:rsidRPr="003C651F">
        <w:rPr>
          <w:rFonts w:ascii="Sylfaen" w:hAnsi="Sylfaen"/>
          <w:shd w:val="clear" w:color="auto" w:fill="FFFFFF"/>
        </w:rPr>
        <w:t xml:space="preserve">, </w:t>
      </w:r>
      <w:r w:rsidRPr="003C651F">
        <w:rPr>
          <w:rFonts w:ascii="Sylfaen" w:hAnsi="Sylfaen" w:cs="Sylfaen"/>
          <w:shd w:val="clear" w:color="auto" w:fill="FFFFFF"/>
        </w:rPr>
        <w:t>ზეპირი</w:t>
      </w:r>
      <w:r w:rsidRPr="003C651F">
        <w:rPr>
          <w:rFonts w:ascii="Sylfaen" w:hAnsi="Sylfaen"/>
          <w:shd w:val="clear" w:color="auto" w:fill="FFFFFF"/>
        </w:rPr>
        <w:t xml:space="preserve"> </w:t>
      </w:r>
      <w:r w:rsidRPr="003C651F">
        <w:rPr>
          <w:rFonts w:ascii="Sylfaen" w:hAnsi="Sylfaen" w:cs="Sylfaen"/>
          <w:shd w:val="clear" w:color="auto" w:fill="FFFFFF"/>
        </w:rPr>
        <w:t>მოსმენის</w:t>
      </w:r>
      <w:r w:rsidRPr="003C651F">
        <w:rPr>
          <w:rFonts w:ascii="Sylfaen" w:hAnsi="Sylfaen"/>
          <w:shd w:val="clear" w:color="auto" w:fill="FFFFFF"/>
        </w:rPr>
        <w:t xml:space="preserve"> </w:t>
      </w:r>
      <w:r w:rsidRPr="003C651F">
        <w:rPr>
          <w:rFonts w:ascii="Sylfaen" w:hAnsi="Sylfaen" w:cs="Sylfaen"/>
          <w:shd w:val="clear" w:color="auto" w:fill="FFFFFF"/>
        </w:rPr>
        <w:t>გარეშე</w:t>
      </w:r>
      <w:r w:rsidRPr="003C651F">
        <w:rPr>
          <w:rFonts w:ascii="Sylfaen" w:hAnsi="Sylfaen"/>
          <w:shd w:val="clear" w:color="auto" w:fill="FFFFFF"/>
        </w:rPr>
        <w:t xml:space="preserve">, </w:t>
      </w:r>
      <w:r w:rsidRPr="003C651F">
        <w:rPr>
          <w:rFonts w:ascii="Sylfaen" w:hAnsi="Sylfaen" w:cs="Sylfaen"/>
          <w:shd w:val="clear" w:color="auto" w:fill="FFFFFF"/>
        </w:rPr>
        <w:t>გაიმართა</w:t>
      </w:r>
      <w:r w:rsidRPr="003C651F">
        <w:rPr>
          <w:rFonts w:ascii="Sylfaen" w:hAnsi="Sylfaen"/>
          <w:shd w:val="clear" w:color="auto" w:fill="FFFFFF"/>
        </w:rPr>
        <w:t xml:space="preserve"> </w:t>
      </w:r>
      <w:r w:rsidR="00194603" w:rsidRPr="003C651F">
        <w:rPr>
          <w:rFonts w:ascii="Sylfaen" w:hAnsi="Sylfaen"/>
          <w:shd w:val="clear" w:color="auto" w:fill="FFFFFF"/>
        </w:rPr>
        <w:t>2023 წლის</w:t>
      </w:r>
      <w:r w:rsidR="00D63E76">
        <w:rPr>
          <w:rFonts w:ascii="Sylfaen" w:hAnsi="Sylfaen"/>
          <w:shd w:val="clear" w:color="auto" w:fill="FFFFFF"/>
        </w:rPr>
        <w:t xml:space="preserve"> 6 ივლისს.</w:t>
      </w:r>
    </w:p>
    <w:p w14:paraId="2A7FDD14" w14:textId="77777777" w:rsidR="000A6EA1" w:rsidRPr="003C651F" w:rsidRDefault="001F179B" w:rsidP="006931A0">
      <w:pPr>
        <w:pStyle w:val="inner-title-leg-acts"/>
        <w:numPr>
          <w:ilvl w:val="0"/>
          <w:numId w:val="4"/>
        </w:numPr>
        <w:shd w:val="clear" w:color="auto" w:fill="FFFFFF"/>
        <w:tabs>
          <w:tab w:val="left" w:pos="810"/>
        </w:tabs>
        <w:spacing w:before="0" w:beforeAutospacing="0" w:after="0" w:afterAutospacing="0" w:line="276" w:lineRule="auto"/>
        <w:ind w:left="0" w:firstLine="360"/>
        <w:jc w:val="both"/>
        <w:rPr>
          <w:rFonts w:ascii="Sylfaen" w:hAnsi="Sylfaen"/>
        </w:rPr>
      </w:pPr>
      <w:r w:rsidRPr="003C651F">
        <w:rPr>
          <w:rFonts w:ascii="Sylfaen" w:hAnsi="Sylfaen"/>
          <w:shd w:val="clear" w:color="auto" w:fill="FFFFFF"/>
        </w:rPr>
        <w:t xml:space="preserve">№1494 </w:t>
      </w:r>
      <w:r w:rsidRPr="003C651F">
        <w:rPr>
          <w:rFonts w:ascii="Sylfaen" w:hAnsi="Sylfaen" w:cs="Sylfaen"/>
          <w:shd w:val="clear" w:color="auto" w:fill="FFFFFF"/>
        </w:rPr>
        <w:t>კონსტიტუციურ</w:t>
      </w:r>
      <w:r w:rsidRPr="003C651F">
        <w:rPr>
          <w:rFonts w:ascii="Sylfaen" w:hAnsi="Sylfaen"/>
          <w:shd w:val="clear" w:color="auto" w:fill="FFFFFF"/>
        </w:rPr>
        <w:t xml:space="preserve"> </w:t>
      </w:r>
      <w:r w:rsidRPr="003C651F">
        <w:rPr>
          <w:rFonts w:ascii="Sylfaen" w:hAnsi="Sylfaen" w:cs="Sylfaen"/>
          <w:shd w:val="clear" w:color="auto" w:fill="FFFFFF"/>
        </w:rPr>
        <w:t>სარჩელში</w:t>
      </w:r>
      <w:r w:rsidRPr="003C651F">
        <w:rPr>
          <w:rFonts w:ascii="Sylfaen" w:hAnsi="Sylfaen"/>
          <w:shd w:val="clear" w:color="auto" w:fill="FFFFFF"/>
        </w:rPr>
        <w:t xml:space="preserve"> </w:t>
      </w:r>
      <w:r w:rsidRPr="003C651F">
        <w:rPr>
          <w:rFonts w:ascii="Sylfaen" w:hAnsi="Sylfaen" w:cs="Sylfaen"/>
          <w:shd w:val="clear" w:color="auto" w:fill="FFFFFF"/>
        </w:rPr>
        <w:t>საქართველოს</w:t>
      </w:r>
      <w:r w:rsidRPr="003C651F">
        <w:rPr>
          <w:rFonts w:ascii="Sylfaen" w:hAnsi="Sylfaen"/>
          <w:shd w:val="clear" w:color="auto" w:fill="FFFFFF"/>
        </w:rPr>
        <w:t xml:space="preserve"> </w:t>
      </w:r>
      <w:r w:rsidRPr="003C651F">
        <w:rPr>
          <w:rFonts w:ascii="Sylfaen" w:hAnsi="Sylfaen" w:cs="Sylfaen"/>
          <w:shd w:val="clear" w:color="auto" w:fill="FFFFFF"/>
        </w:rPr>
        <w:t>საკონსტიტუციო</w:t>
      </w:r>
      <w:r w:rsidRPr="003C651F">
        <w:rPr>
          <w:rFonts w:ascii="Sylfaen" w:hAnsi="Sylfaen"/>
          <w:shd w:val="clear" w:color="auto" w:fill="FFFFFF"/>
        </w:rPr>
        <w:t xml:space="preserve"> </w:t>
      </w:r>
      <w:r w:rsidRPr="003C651F">
        <w:rPr>
          <w:rFonts w:ascii="Sylfaen" w:hAnsi="Sylfaen" w:cs="Sylfaen"/>
          <w:shd w:val="clear" w:color="auto" w:fill="FFFFFF"/>
        </w:rPr>
        <w:t>სასამართლოსადმი</w:t>
      </w:r>
      <w:r w:rsidRPr="003C651F">
        <w:rPr>
          <w:rFonts w:ascii="Sylfaen" w:hAnsi="Sylfaen"/>
          <w:shd w:val="clear" w:color="auto" w:fill="FFFFFF"/>
        </w:rPr>
        <w:t xml:space="preserve"> </w:t>
      </w:r>
      <w:r w:rsidRPr="003C651F">
        <w:rPr>
          <w:rFonts w:ascii="Sylfaen" w:hAnsi="Sylfaen" w:cs="Sylfaen"/>
          <w:shd w:val="clear" w:color="auto" w:fill="FFFFFF"/>
        </w:rPr>
        <w:t>მიმართვის</w:t>
      </w:r>
      <w:r w:rsidRPr="003C651F">
        <w:rPr>
          <w:rFonts w:ascii="Sylfaen" w:hAnsi="Sylfaen"/>
          <w:shd w:val="clear" w:color="auto" w:fill="FFFFFF"/>
        </w:rPr>
        <w:t xml:space="preserve"> </w:t>
      </w:r>
      <w:r w:rsidRPr="003C651F">
        <w:rPr>
          <w:rFonts w:ascii="Sylfaen" w:hAnsi="Sylfaen" w:cs="Sylfaen"/>
          <w:shd w:val="clear" w:color="auto" w:fill="FFFFFF"/>
        </w:rPr>
        <w:t>სამართლებრივ</w:t>
      </w:r>
      <w:r w:rsidRPr="003C651F">
        <w:rPr>
          <w:rFonts w:ascii="Sylfaen" w:hAnsi="Sylfaen"/>
          <w:shd w:val="clear" w:color="auto" w:fill="FFFFFF"/>
        </w:rPr>
        <w:t xml:space="preserve"> </w:t>
      </w:r>
      <w:r w:rsidRPr="003C651F">
        <w:rPr>
          <w:rFonts w:ascii="Sylfaen" w:hAnsi="Sylfaen" w:cs="Sylfaen"/>
          <w:shd w:val="clear" w:color="auto" w:fill="FFFFFF"/>
        </w:rPr>
        <w:t>საფუძვლებად</w:t>
      </w:r>
      <w:r w:rsidRPr="003C651F">
        <w:rPr>
          <w:rFonts w:ascii="Sylfaen" w:hAnsi="Sylfaen"/>
          <w:shd w:val="clear" w:color="auto" w:fill="FFFFFF"/>
        </w:rPr>
        <w:t xml:space="preserve"> </w:t>
      </w:r>
      <w:r w:rsidRPr="003C651F">
        <w:rPr>
          <w:rFonts w:ascii="Sylfaen" w:hAnsi="Sylfaen" w:cs="Sylfaen"/>
          <w:shd w:val="clear" w:color="auto" w:fill="FFFFFF"/>
        </w:rPr>
        <w:t>მითითებულია</w:t>
      </w:r>
      <w:r w:rsidRPr="003C651F">
        <w:rPr>
          <w:rFonts w:ascii="Sylfaen" w:hAnsi="Sylfaen"/>
          <w:shd w:val="clear" w:color="auto" w:fill="FFFFFF"/>
        </w:rPr>
        <w:t>: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31</w:t>
      </w:r>
      <w:r w:rsidRPr="003C651F">
        <w:rPr>
          <w:rFonts w:ascii="Sylfaen" w:hAnsi="Sylfaen"/>
          <w:shd w:val="clear" w:color="auto" w:fill="FFFFFF"/>
          <w:vertAlign w:val="superscript"/>
        </w:rPr>
        <w:t>1</w:t>
      </w:r>
      <w:r w:rsidRPr="003C651F">
        <w:rPr>
          <w:rFonts w:ascii="Sylfaen" w:hAnsi="Sylfaen"/>
          <w:shd w:val="clear" w:color="auto" w:fill="FFFFFF"/>
        </w:rPr>
        <w:t xml:space="preserve">-ე მუხლები და 39-ე მუხლის პირველი </w:t>
      </w:r>
      <w:r w:rsidR="00257AB6" w:rsidRPr="003C651F">
        <w:rPr>
          <w:rFonts w:ascii="Sylfaen" w:hAnsi="Sylfaen"/>
          <w:shd w:val="clear" w:color="auto" w:fill="FFFFFF"/>
        </w:rPr>
        <w:t xml:space="preserve">პუნქტის </w:t>
      </w:r>
      <w:r w:rsidRPr="003C651F">
        <w:rPr>
          <w:rFonts w:ascii="Sylfaen" w:hAnsi="Sylfaen"/>
          <w:shd w:val="clear" w:color="auto" w:fill="FFFFFF"/>
        </w:rPr>
        <w:t>„ა“ ქვეპუნქტი.</w:t>
      </w:r>
    </w:p>
    <w:p w14:paraId="065116B8" w14:textId="77777777" w:rsidR="000A6EA1" w:rsidRPr="003C651F" w:rsidRDefault="002D5A6E" w:rsidP="006931A0">
      <w:pPr>
        <w:pStyle w:val="inner-title-leg-acts"/>
        <w:numPr>
          <w:ilvl w:val="0"/>
          <w:numId w:val="4"/>
        </w:numPr>
        <w:shd w:val="clear" w:color="auto" w:fill="FFFFFF"/>
        <w:tabs>
          <w:tab w:val="left" w:pos="810"/>
        </w:tabs>
        <w:spacing w:before="0" w:beforeAutospacing="0" w:after="0" w:afterAutospacing="0" w:line="276" w:lineRule="auto"/>
        <w:ind w:left="0" w:firstLine="360"/>
        <w:jc w:val="both"/>
        <w:rPr>
          <w:rFonts w:ascii="Sylfaen" w:hAnsi="Sylfaen"/>
        </w:rPr>
      </w:pPr>
      <w:r w:rsidRPr="003C651F">
        <w:rPr>
          <w:rFonts w:ascii="Sylfaen" w:hAnsi="Sylfaen" w:cs="Sylfaen"/>
        </w:rPr>
        <w:t xml:space="preserve">„ნოტარიატის შესახებ“ საქართველოს კანონის მე-3 მუხლის მე-6 </w:t>
      </w:r>
      <w:r w:rsidR="009F16EF">
        <w:rPr>
          <w:rFonts w:ascii="Sylfaen" w:hAnsi="Sylfaen" w:cs="Sylfaen"/>
        </w:rPr>
        <w:t>პუნქტის მე-2</w:t>
      </w:r>
      <w:r w:rsidRPr="003C651F">
        <w:rPr>
          <w:rFonts w:ascii="Sylfaen" w:hAnsi="Sylfaen" w:cs="Sylfaen"/>
        </w:rPr>
        <w:t xml:space="preserve"> წინადადების მიხედვით, „სახელმწიფო პასუხს არ აგებს ნოტარიუსის მიერ მიყენებული ზიანისათვის“.</w:t>
      </w:r>
    </w:p>
    <w:p w14:paraId="6FE14B23" w14:textId="77777777" w:rsidR="000A6EA1" w:rsidRPr="003C651F" w:rsidRDefault="002D5A6E" w:rsidP="006931A0">
      <w:pPr>
        <w:pStyle w:val="inner-title-leg-acts"/>
        <w:numPr>
          <w:ilvl w:val="0"/>
          <w:numId w:val="4"/>
        </w:numPr>
        <w:shd w:val="clear" w:color="auto" w:fill="FFFFFF"/>
        <w:tabs>
          <w:tab w:val="left" w:pos="810"/>
        </w:tabs>
        <w:spacing w:before="0" w:beforeAutospacing="0" w:after="0" w:afterAutospacing="0" w:line="276" w:lineRule="auto"/>
        <w:ind w:left="0" w:firstLine="360"/>
        <w:jc w:val="both"/>
        <w:rPr>
          <w:rFonts w:ascii="Sylfaen" w:hAnsi="Sylfaen"/>
        </w:rPr>
      </w:pPr>
      <w:r w:rsidRPr="003C651F">
        <w:rPr>
          <w:rFonts w:ascii="Sylfaen" w:hAnsi="Sylfaen"/>
        </w:rPr>
        <w:t>საქართველოს კონსტიტუციის მე-18 მუხლის მე-4 პუნქტის თანახმად,</w:t>
      </w:r>
      <w:r w:rsidRPr="003C651F">
        <w:rPr>
          <w:rFonts w:ascii="Sylfaen" w:hAnsi="Sylfaen"/>
          <w:shd w:val="clear" w:color="auto" w:fill="FFFFFF"/>
        </w:rPr>
        <w:t xml:space="preserve"> </w:t>
      </w:r>
      <w:r w:rsidRPr="003C651F">
        <w:rPr>
          <w:rFonts w:ascii="Sylfaen" w:hAnsi="Sylfaen" w:cs="Sylfaen"/>
          <w:shd w:val="clear" w:color="auto" w:fill="FFFFFF"/>
        </w:rPr>
        <w:t>ყველასთვის</w:t>
      </w:r>
      <w:r w:rsidRPr="003C651F">
        <w:rPr>
          <w:rFonts w:ascii="Sylfaen" w:hAnsi="Sylfaen"/>
          <w:shd w:val="clear" w:color="auto" w:fill="FFFFFF"/>
        </w:rPr>
        <w:t xml:space="preserve"> </w:t>
      </w:r>
      <w:r w:rsidRPr="003C651F">
        <w:rPr>
          <w:rFonts w:ascii="Sylfaen" w:hAnsi="Sylfaen" w:cs="Sylfaen"/>
          <w:shd w:val="clear" w:color="auto" w:fill="FFFFFF"/>
        </w:rPr>
        <w:t>გარანტირებულია</w:t>
      </w:r>
      <w:r w:rsidRPr="003C651F">
        <w:rPr>
          <w:rFonts w:ascii="Sylfaen" w:hAnsi="Sylfaen"/>
          <w:shd w:val="clear" w:color="auto" w:fill="FFFFFF"/>
        </w:rPr>
        <w:t xml:space="preserve"> </w:t>
      </w:r>
      <w:r w:rsidRPr="003C651F">
        <w:rPr>
          <w:rFonts w:ascii="Sylfaen" w:hAnsi="Sylfaen" w:cs="Sylfaen"/>
          <w:shd w:val="clear" w:color="auto" w:fill="FFFFFF"/>
        </w:rPr>
        <w:t>სახელმწიფო</w:t>
      </w:r>
      <w:r w:rsidRPr="003C651F">
        <w:rPr>
          <w:rFonts w:ascii="Sylfaen" w:hAnsi="Sylfaen"/>
          <w:shd w:val="clear" w:color="auto" w:fill="FFFFFF"/>
        </w:rPr>
        <w:t xml:space="preserve">, </w:t>
      </w:r>
      <w:r w:rsidRPr="003C651F">
        <w:rPr>
          <w:rFonts w:ascii="Sylfaen" w:hAnsi="Sylfaen" w:cs="Sylfaen"/>
          <w:shd w:val="clear" w:color="auto" w:fill="FFFFFF"/>
        </w:rPr>
        <w:t>ავტონომიური</w:t>
      </w:r>
      <w:r w:rsidRPr="003C651F">
        <w:rPr>
          <w:rFonts w:ascii="Sylfaen" w:hAnsi="Sylfaen"/>
          <w:shd w:val="clear" w:color="auto" w:fill="FFFFFF"/>
        </w:rPr>
        <w:t xml:space="preserve"> </w:t>
      </w:r>
      <w:r w:rsidRPr="003C651F">
        <w:rPr>
          <w:rFonts w:ascii="Sylfaen" w:hAnsi="Sylfaen" w:cs="Sylfaen"/>
          <w:shd w:val="clear" w:color="auto" w:fill="FFFFFF"/>
        </w:rPr>
        <w:t>რესპუბლიკის</w:t>
      </w:r>
      <w:r w:rsidRPr="003C651F">
        <w:rPr>
          <w:rFonts w:ascii="Sylfaen" w:hAnsi="Sylfaen"/>
          <w:shd w:val="clear" w:color="auto" w:fill="FFFFFF"/>
        </w:rPr>
        <w:t xml:space="preserve"> </w:t>
      </w:r>
      <w:r w:rsidRPr="003C651F">
        <w:rPr>
          <w:rFonts w:ascii="Sylfaen" w:hAnsi="Sylfaen" w:cs="Sylfaen"/>
          <w:shd w:val="clear" w:color="auto" w:fill="FFFFFF"/>
        </w:rPr>
        <w:t>ან</w:t>
      </w:r>
      <w:r w:rsidRPr="003C651F">
        <w:rPr>
          <w:rFonts w:ascii="Sylfaen" w:hAnsi="Sylfaen"/>
          <w:shd w:val="clear" w:color="auto" w:fill="FFFFFF"/>
        </w:rPr>
        <w:t xml:space="preserve"> </w:t>
      </w:r>
      <w:r w:rsidRPr="003C651F">
        <w:rPr>
          <w:rFonts w:ascii="Sylfaen" w:hAnsi="Sylfaen" w:cs="Sylfaen"/>
          <w:shd w:val="clear" w:color="auto" w:fill="FFFFFF"/>
        </w:rPr>
        <w:t>ადგილობრივი</w:t>
      </w:r>
      <w:r w:rsidRPr="003C651F">
        <w:rPr>
          <w:rFonts w:ascii="Sylfaen" w:hAnsi="Sylfaen"/>
          <w:shd w:val="clear" w:color="auto" w:fill="FFFFFF"/>
        </w:rPr>
        <w:t xml:space="preserve"> </w:t>
      </w:r>
      <w:r w:rsidRPr="003C651F">
        <w:rPr>
          <w:rFonts w:ascii="Sylfaen" w:hAnsi="Sylfaen" w:cs="Sylfaen"/>
          <w:shd w:val="clear" w:color="auto" w:fill="FFFFFF"/>
        </w:rPr>
        <w:t>თვითმმართველობის</w:t>
      </w:r>
      <w:r w:rsidRPr="003C651F">
        <w:rPr>
          <w:rFonts w:ascii="Sylfaen" w:hAnsi="Sylfaen"/>
          <w:shd w:val="clear" w:color="auto" w:fill="FFFFFF"/>
        </w:rPr>
        <w:t xml:space="preserve"> </w:t>
      </w:r>
      <w:r w:rsidRPr="003C651F">
        <w:rPr>
          <w:rFonts w:ascii="Sylfaen" w:hAnsi="Sylfaen" w:cs="Sylfaen"/>
          <w:shd w:val="clear" w:color="auto" w:fill="FFFFFF"/>
        </w:rPr>
        <w:t>ორგანოსაგან</w:t>
      </w:r>
      <w:r w:rsidRPr="003C651F">
        <w:rPr>
          <w:rFonts w:ascii="Sylfaen" w:hAnsi="Sylfaen"/>
          <w:shd w:val="clear" w:color="auto" w:fill="FFFFFF"/>
        </w:rPr>
        <w:t xml:space="preserve"> </w:t>
      </w:r>
      <w:r w:rsidRPr="003C651F">
        <w:rPr>
          <w:rFonts w:ascii="Sylfaen" w:hAnsi="Sylfaen" w:cs="Sylfaen"/>
          <w:shd w:val="clear" w:color="auto" w:fill="FFFFFF"/>
        </w:rPr>
        <w:t>ან</w:t>
      </w:r>
      <w:r w:rsidRPr="003C651F">
        <w:rPr>
          <w:rFonts w:ascii="Sylfaen" w:hAnsi="Sylfaen"/>
          <w:shd w:val="clear" w:color="auto" w:fill="FFFFFF"/>
        </w:rPr>
        <w:t xml:space="preserve"> </w:t>
      </w:r>
      <w:r w:rsidRPr="003C651F">
        <w:rPr>
          <w:rFonts w:ascii="Sylfaen" w:hAnsi="Sylfaen" w:cs="Sylfaen"/>
          <w:shd w:val="clear" w:color="auto" w:fill="FFFFFF"/>
        </w:rPr>
        <w:t>მოსამსახურისაგან</w:t>
      </w:r>
      <w:r w:rsidRPr="003C651F">
        <w:rPr>
          <w:rFonts w:ascii="Sylfaen" w:hAnsi="Sylfaen"/>
          <w:shd w:val="clear" w:color="auto" w:fill="FFFFFF"/>
        </w:rPr>
        <w:t xml:space="preserve"> </w:t>
      </w:r>
      <w:r w:rsidRPr="003C651F">
        <w:rPr>
          <w:rFonts w:ascii="Sylfaen" w:hAnsi="Sylfaen" w:cs="Sylfaen"/>
          <w:shd w:val="clear" w:color="auto" w:fill="FFFFFF"/>
        </w:rPr>
        <w:t>უკანონოდ</w:t>
      </w:r>
      <w:r w:rsidRPr="003C651F">
        <w:rPr>
          <w:rFonts w:ascii="Sylfaen" w:hAnsi="Sylfaen"/>
          <w:shd w:val="clear" w:color="auto" w:fill="FFFFFF"/>
        </w:rPr>
        <w:t xml:space="preserve"> </w:t>
      </w:r>
      <w:r w:rsidRPr="003C651F">
        <w:rPr>
          <w:rFonts w:ascii="Sylfaen" w:hAnsi="Sylfaen" w:cs="Sylfaen"/>
          <w:shd w:val="clear" w:color="auto" w:fill="FFFFFF"/>
        </w:rPr>
        <w:t>მიყენებული</w:t>
      </w:r>
      <w:r w:rsidRPr="003C651F">
        <w:rPr>
          <w:rFonts w:ascii="Sylfaen" w:hAnsi="Sylfaen"/>
          <w:shd w:val="clear" w:color="auto" w:fill="FFFFFF"/>
        </w:rPr>
        <w:t xml:space="preserve"> </w:t>
      </w:r>
      <w:r w:rsidRPr="003C651F">
        <w:rPr>
          <w:rFonts w:ascii="Sylfaen" w:hAnsi="Sylfaen" w:cs="Sylfaen"/>
          <w:shd w:val="clear" w:color="auto" w:fill="FFFFFF"/>
        </w:rPr>
        <w:t>ზიანის</w:t>
      </w:r>
      <w:r w:rsidRPr="003C651F">
        <w:rPr>
          <w:rFonts w:ascii="Sylfaen" w:hAnsi="Sylfaen"/>
          <w:shd w:val="clear" w:color="auto" w:fill="FFFFFF"/>
        </w:rPr>
        <w:t xml:space="preserve"> </w:t>
      </w:r>
      <w:r w:rsidRPr="003C651F">
        <w:rPr>
          <w:rFonts w:ascii="Sylfaen" w:hAnsi="Sylfaen" w:cs="Sylfaen"/>
          <w:shd w:val="clear" w:color="auto" w:fill="FFFFFF"/>
        </w:rPr>
        <w:t>სასამართლო</w:t>
      </w:r>
      <w:r w:rsidRPr="003C651F">
        <w:rPr>
          <w:rFonts w:ascii="Sylfaen" w:hAnsi="Sylfaen"/>
          <w:shd w:val="clear" w:color="auto" w:fill="FFFFFF"/>
        </w:rPr>
        <w:t xml:space="preserve"> </w:t>
      </w:r>
      <w:r w:rsidRPr="003C651F">
        <w:rPr>
          <w:rFonts w:ascii="Sylfaen" w:hAnsi="Sylfaen" w:cs="Sylfaen"/>
          <w:shd w:val="clear" w:color="auto" w:fill="FFFFFF"/>
        </w:rPr>
        <w:t>წესით</w:t>
      </w:r>
      <w:r w:rsidRPr="003C651F">
        <w:rPr>
          <w:rFonts w:ascii="Sylfaen" w:hAnsi="Sylfaen"/>
          <w:shd w:val="clear" w:color="auto" w:fill="FFFFFF"/>
        </w:rPr>
        <w:t xml:space="preserve"> </w:t>
      </w:r>
      <w:r w:rsidRPr="003C651F">
        <w:rPr>
          <w:rFonts w:ascii="Sylfaen" w:hAnsi="Sylfaen" w:cs="Sylfaen"/>
          <w:shd w:val="clear" w:color="auto" w:fill="FFFFFF"/>
        </w:rPr>
        <w:t>სრული</w:t>
      </w:r>
      <w:r w:rsidRPr="003C651F">
        <w:rPr>
          <w:rFonts w:ascii="Sylfaen" w:hAnsi="Sylfaen"/>
          <w:shd w:val="clear" w:color="auto" w:fill="FFFFFF"/>
        </w:rPr>
        <w:t xml:space="preserve"> </w:t>
      </w:r>
      <w:r w:rsidRPr="003C651F">
        <w:rPr>
          <w:rFonts w:ascii="Sylfaen" w:hAnsi="Sylfaen" w:cs="Sylfaen"/>
          <w:shd w:val="clear" w:color="auto" w:fill="FFFFFF"/>
        </w:rPr>
        <w:t>ანაზღაურება</w:t>
      </w:r>
      <w:r w:rsidRPr="003C651F">
        <w:rPr>
          <w:rFonts w:ascii="Sylfaen" w:hAnsi="Sylfaen"/>
          <w:shd w:val="clear" w:color="auto" w:fill="FFFFFF"/>
        </w:rPr>
        <w:t xml:space="preserve"> </w:t>
      </w:r>
      <w:r w:rsidRPr="003C651F">
        <w:rPr>
          <w:rFonts w:ascii="Sylfaen" w:hAnsi="Sylfaen" w:cs="Sylfaen"/>
          <w:shd w:val="clear" w:color="auto" w:fill="FFFFFF"/>
        </w:rPr>
        <w:t>შესაბამისად</w:t>
      </w:r>
      <w:r w:rsidRPr="003C651F">
        <w:rPr>
          <w:rFonts w:ascii="Sylfaen" w:hAnsi="Sylfaen"/>
          <w:shd w:val="clear" w:color="auto" w:fill="FFFFFF"/>
        </w:rPr>
        <w:t xml:space="preserve"> </w:t>
      </w:r>
      <w:r w:rsidRPr="003C651F">
        <w:rPr>
          <w:rFonts w:ascii="Sylfaen" w:hAnsi="Sylfaen" w:cs="Sylfaen"/>
          <w:shd w:val="clear" w:color="auto" w:fill="FFFFFF"/>
        </w:rPr>
        <w:t>სახელმწიფო</w:t>
      </w:r>
      <w:r w:rsidRPr="003C651F">
        <w:rPr>
          <w:rFonts w:ascii="Sylfaen" w:hAnsi="Sylfaen"/>
          <w:shd w:val="clear" w:color="auto" w:fill="FFFFFF"/>
        </w:rPr>
        <w:t xml:space="preserve">, </w:t>
      </w:r>
      <w:r w:rsidRPr="003C651F">
        <w:rPr>
          <w:rFonts w:ascii="Sylfaen" w:hAnsi="Sylfaen" w:cs="Sylfaen"/>
          <w:shd w:val="clear" w:color="auto" w:fill="FFFFFF"/>
        </w:rPr>
        <w:t>ავტონომიური</w:t>
      </w:r>
      <w:r w:rsidRPr="003C651F">
        <w:rPr>
          <w:rFonts w:ascii="Sylfaen" w:hAnsi="Sylfaen"/>
          <w:shd w:val="clear" w:color="auto" w:fill="FFFFFF"/>
        </w:rPr>
        <w:t xml:space="preserve"> </w:t>
      </w:r>
      <w:r w:rsidRPr="003C651F">
        <w:rPr>
          <w:rFonts w:ascii="Sylfaen" w:hAnsi="Sylfaen" w:cs="Sylfaen"/>
          <w:shd w:val="clear" w:color="auto" w:fill="FFFFFF"/>
        </w:rPr>
        <w:t>რესპუბლიკის</w:t>
      </w:r>
      <w:r w:rsidRPr="003C651F">
        <w:rPr>
          <w:rFonts w:ascii="Sylfaen" w:hAnsi="Sylfaen"/>
          <w:shd w:val="clear" w:color="auto" w:fill="FFFFFF"/>
        </w:rPr>
        <w:t xml:space="preserve"> </w:t>
      </w:r>
      <w:r w:rsidRPr="003C651F">
        <w:rPr>
          <w:rFonts w:ascii="Sylfaen" w:hAnsi="Sylfaen" w:cs="Sylfaen"/>
          <w:shd w:val="clear" w:color="auto" w:fill="FFFFFF"/>
        </w:rPr>
        <w:t>ან</w:t>
      </w:r>
      <w:r w:rsidRPr="003C651F">
        <w:rPr>
          <w:rFonts w:ascii="Sylfaen" w:hAnsi="Sylfaen"/>
          <w:shd w:val="clear" w:color="auto" w:fill="FFFFFF"/>
        </w:rPr>
        <w:t xml:space="preserve"> </w:t>
      </w:r>
      <w:r w:rsidRPr="003C651F">
        <w:rPr>
          <w:rFonts w:ascii="Sylfaen" w:hAnsi="Sylfaen" w:cs="Sylfaen"/>
          <w:shd w:val="clear" w:color="auto" w:fill="FFFFFF"/>
        </w:rPr>
        <w:t>ადგილობრივი</w:t>
      </w:r>
      <w:r w:rsidRPr="003C651F">
        <w:rPr>
          <w:rFonts w:ascii="Sylfaen" w:hAnsi="Sylfaen"/>
          <w:shd w:val="clear" w:color="auto" w:fill="FFFFFF"/>
        </w:rPr>
        <w:t xml:space="preserve"> </w:t>
      </w:r>
      <w:r w:rsidRPr="003C651F">
        <w:rPr>
          <w:rFonts w:ascii="Sylfaen" w:hAnsi="Sylfaen" w:cs="Sylfaen"/>
          <w:shd w:val="clear" w:color="auto" w:fill="FFFFFF"/>
        </w:rPr>
        <w:t>თვითმმართველობის</w:t>
      </w:r>
      <w:r w:rsidRPr="003C651F">
        <w:rPr>
          <w:rFonts w:ascii="Sylfaen" w:hAnsi="Sylfaen"/>
          <w:shd w:val="clear" w:color="auto" w:fill="FFFFFF"/>
        </w:rPr>
        <w:t xml:space="preserve"> </w:t>
      </w:r>
      <w:r w:rsidRPr="003C651F">
        <w:rPr>
          <w:rFonts w:ascii="Sylfaen" w:hAnsi="Sylfaen" w:cs="Sylfaen"/>
          <w:shd w:val="clear" w:color="auto" w:fill="FFFFFF"/>
        </w:rPr>
        <w:t>სახსრებიდან</w:t>
      </w:r>
      <w:r w:rsidRPr="003C651F">
        <w:rPr>
          <w:rFonts w:ascii="Sylfaen" w:hAnsi="Sylfaen"/>
          <w:shd w:val="clear" w:color="auto" w:fill="FFFFFF"/>
        </w:rPr>
        <w:t>.</w:t>
      </w:r>
      <w:r w:rsidR="00C03DE4">
        <w:rPr>
          <w:rFonts w:ascii="Sylfaen" w:hAnsi="Sylfaen"/>
        </w:rPr>
        <w:t xml:space="preserve"> </w:t>
      </w:r>
      <w:r w:rsidRPr="003C651F">
        <w:rPr>
          <w:rFonts w:ascii="Sylfaen" w:hAnsi="Sylfaen"/>
        </w:rPr>
        <w:t>საქართველოს კონსტიტუციის 31-ე მუხლის პირველი პუნქტით განმტკიცებულია სასამართლოსადმი მიმართვისა და საქმის სამართლიანი და დროული განხილვის უფლება. ამავე მუხლის მე-2 პუნქტის თანახმად, „ყოველი პირი უნდა განსაჯოს მხოლოდ იმ სასამართლომ, რომლის იურისდიქციასაც ექვემდებარება მისი საქმე“.</w:t>
      </w:r>
      <w:r w:rsidR="009538CD" w:rsidRPr="003C651F">
        <w:rPr>
          <w:rFonts w:ascii="Sylfaen" w:hAnsi="Sylfaen"/>
        </w:rPr>
        <w:t xml:space="preserve"> </w:t>
      </w:r>
    </w:p>
    <w:p w14:paraId="310C63B2" w14:textId="77777777" w:rsidR="000A6EA1" w:rsidRPr="003C651F" w:rsidRDefault="00EE3BDA" w:rsidP="006931A0">
      <w:pPr>
        <w:pStyle w:val="inner-title-leg-acts"/>
        <w:numPr>
          <w:ilvl w:val="0"/>
          <w:numId w:val="4"/>
        </w:numPr>
        <w:shd w:val="clear" w:color="auto" w:fill="FFFFFF"/>
        <w:tabs>
          <w:tab w:val="left" w:pos="810"/>
        </w:tabs>
        <w:spacing w:before="0" w:beforeAutospacing="0" w:after="0" w:afterAutospacing="0" w:line="276" w:lineRule="auto"/>
        <w:ind w:left="0" w:firstLine="360"/>
        <w:jc w:val="both"/>
        <w:rPr>
          <w:rFonts w:ascii="Sylfaen" w:hAnsi="Sylfaen"/>
        </w:rPr>
      </w:pPr>
      <w:r w:rsidRPr="003C651F">
        <w:rPr>
          <w:rFonts w:ascii="Sylfaen" w:hAnsi="Sylfaen"/>
        </w:rPr>
        <w:t xml:space="preserve">კონსტიტუციური სარჩელის თანახმად, </w:t>
      </w:r>
      <w:r w:rsidR="00017860" w:rsidRPr="003C651F">
        <w:rPr>
          <w:rFonts w:ascii="Sylfaen" w:hAnsi="Sylfaen"/>
        </w:rPr>
        <w:t>მოსარჩელეს მიადგა მატერიალური ზიანი ნოტარიუსის უმოქმედობის შედეგად.</w:t>
      </w:r>
      <w:r w:rsidR="009C62E9" w:rsidRPr="003C651F">
        <w:rPr>
          <w:rFonts w:ascii="Sylfaen" w:hAnsi="Sylfaen"/>
        </w:rPr>
        <w:t xml:space="preserve"> კერძოდ,</w:t>
      </w:r>
      <w:r w:rsidR="00017860" w:rsidRPr="003C651F">
        <w:rPr>
          <w:rFonts w:ascii="Sylfaen" w:hAnsi="Sylfaen"/>
        </w:rPr>
        <w:t xml:space="preserve"> ნოტარიუსი</w:t>
      </w:r>
      <w:r w:rsidR="00017860" w:rsidRPr="003C651F">
        <w:rPr>
          <w:rFonts w:ascii="Sylfaen" w:hAnsi="Sylfaen" w:cs="Sylfaen"/>
          <w:shd w:val="clear" w:color="auto" w:fill="FFFFFF"/>
        </w:rPr>
        <w:t xml:space="preserve"> უარს აცხადებს სამკვიდროს გახსნაზე</w:t>
      </w:r>
      <w:r w:rsidR="00ED0265" w:rsidRPr="003C651F">
        <w:rPr>
          <w:rFonts w:ascii="Sylfaen" w:hAnsi="Sylfaen" w:cs="Sylfaen"/>
          <w:shd w:val="clear" w:color="auto" w:fill="FFFFFF"/>
        </w:rPr>
        <w:t xml:space="preserve"> და </w:t>
      </w:r>
      <w:r w:rsidR="00017860" w:rsidRPr="003C651F">
        <w:rPr>
          <w:rFonts w:ascii="Sylfaen" w:hAnsi="Sylfaen" w:cs="Sylfaen"/>
          <w:shd w:val="clear" w:color="auto" w:fill="FFFFFF"/>
        </w:rPr>
        <w:t xml:space="preserve">მოსარჩელე სრულყოფილად ვერ ეუფლება სამკვიდრო ქონებას. </w:t>
      </w:r>
      <w:r w:rsidR="009538CD" w:rsidRPr="003C651F">
        <w:rPr>
          <w:rFonts w:ascii="Sylfaen" w:hAnsi="Sylfaen" w:cs="Sylfaen"/>
          <w:shd w:val="clear" w:color="auto" w:fill="FFFFFF"/>
        </w:rPr>
        <w:t>სადავო ნორმა გამორიცხავს სახელმწიფოს</w:t>
      </w:r>
      <w:r w:rsidR="009538CD" w:rsidRPr="003C651F">
        <w:rPr>
          <w:rFonts w:ascii="Sylfaen" w:hAnsi="Sylfaen"/>
          <w:shd w:val="clear" w:color="auto" w:fill="FFFFFF"/>
        </w:rPr>
        <w:t xml:space="preserve"> </w:t>
      </w:r>
      <w:r w:rsidR="009538CD" w:rsidRPr="003C651F">
        <w:rPr>
          <w:rFonts w:ascii="Sylfaen" w:hAnsi="Sylfaen" w:cs="Sylfaen"/>
          <w:shd w:val="clear" w:color="auto" w:fill="FFFFFF"/>
        </w:rPr>
        <w:t>პასუხისმგებლობას</w:t>
      </w:r>
      <w:r w:rsidR="009538CD" w:rsidRPr="003C651F">
        <w:rPr>
          <w:rFonts w:ascii="Sylfaen" w:hAnsi="Sylfaen"/>
          <w:shd w:val="clear" w:color="auto" w:fill="FFFFFF"/>
        </w:rPr>
        <w:t xml:space="preserve"> აანაზღაუროს </w:t>
      </w:r>
      <w:r w:rsidR="009538CD" w:rsidRPr="003C651F">
        <w:rPr>
          <w:rFonts w:ascii="Sylfaen" w:hAnsi="Sylfaen" w:cs="Sylfaen"/>
          <w:shd w:val="clear" w:color="auto" w:fill="FFFFFF"/>
        </w:rPr>
        <w:t>ნოტარიუსის</w:t>
      </w:r>
      <w:r w:rsidR="009538CD" w:rsidRPr="003C651F">
        <w:rPr>
          <w:rFonts w:ascii="Sylfaen" w:hAnsi="Sylfaen"/>
          <w:shd w:val="clear" w:color="auto" w:fill="FFFFFF"/>
        </w:rPr>
        <w:t xml:space="preserve"> </w:t>
      </w:r>
      <w:r w:rsidR="009538CD" w:rsidRPr="003C651F">
        <w:rPr>
          <w:rFonts w:ascii="Sylfaen" w:hAnsi="Sylfaen" w:cs="Sylfaen"/>
          <w:shd w:val="clear" w:color="auto" w:fill="FFFFFF"/>
        </w:rPr>
        <w:t>მიერ</w:t>
      </w:r>
      <w:r w:rsidR="009538CD" w:rsidRPr="003C651F">
        <w:rPr>
          <w:rFonts w:ascii="Sylfaen" w:hAnsi="Sylfaen"/>
          <w:shd w:val="clear" w:color="auto" w:fill="FFFFFF"/>
        </w:rPr>
        <w:t xml:space="preserve">, </w:t>
      </w:r>
      <w:r w:rsidR="009538CD" w:rsidRPr="003C651F">
        <w:rPr>
          <w:rFonts w:ascii="Sylfaen" w:hAnsi="Sylfaen" w:cs="Sylfaen"/>
          <w:shd w:val="clear" w:color="auto" w:fill="FFFFFF"/>
        </w:rPr>
        <w:t>მისი</w:t>
      </w:r>
      <w:r w:rsidR="009538CD" w:rsidRPr="003C651F">
        <w:rPr>
          <w:rFonts w:ascii="Sylfaen" w:hAnsi="Sylfaen"/>
          <w:shd w:val="clear" w:color="auto" w:fill="FFFFFF"/>
        </w:rPr>
        <w:t xml:space="preserve"> </w:t>
      </w:r>
      <w:r w:rsidR="009538CD" w:rsidRPr="003C651F">
        <w:rPr>
          <w:rFonts w:ascii="Sylfaen" w:hAnsi="Sylfaen" w:cs="Sylfaen"/>
          <w:shd w:val="clear" w:color="auto" w:fill="FFFFFF"/>
        </w:rPr>
        <w:t>სამსახურებრივი</w:t>
      </w:r>
      <w:r w:rsidR="009538CD" w:rsidRPr="003C651F">
        <w:rPr>
          <w:rFonts w:ascii="Sylfaen" w:hAnsi="Sylfaen"/>
          <w:shd w:val="clear" w:color="auto" w:fill="FFFFFF"/>
        </w:rPr>
        <w:t xml:space="preserve"> </w:t>
      </w:r>
      <w:r w:rsidR="009538CD" w:rsidRPr="003C651F">
        <w:rPr>
          <w:rFonts w:ascii="Sylfaen" w:hAnsi="Sylfaen" w:cs="Sylfaen"/>
          <w:shd w:val="clear" w:color="auto" w:fill="FFFFFF"/>
        </w:rPr>
        <w:t>საქმიანობით</w:t>
      </w:r>
      <w:r w:rsidR="009538CD" w:rsidRPr="003C651F">
        <w:rPr>
          <w:rFonts w:ascii="Sylfaen" w:hAnsi="Sylfaen"/>
          <w:shd w:val="clear" w:color="auto" w:fill="FFFFFF"/>
        </w:rPr>
        <w:t xml:space="preserve"> </w:t>
      </w:r>
      <w:r w:rsidR="009538CD" w:rsidRPr="003C651F">
        <w:rPr>
          <w:rFonts w:ascii="Sylfaen" w:hAnsi="Sylfaen" w:cs="Sylfaen"/>
          <w:shd w:val="clear" w:color="auto" w:fill="FFFFFF"/>
        </w:rPr>
        <w:t>მიყენებული</w:t>
      </w:r>
      <w:r w:rsidR="009538CD" w:rsidRPr="003C651F">
        <w:rPr>
          <w:rFonts w:ascii="Sylfaen" w:hAnsi="Sylfaen"/>
          <w:shd w:val="clear" w:color="auto" w:fill="FFFFFF"/>
        </w:rPr>
        <w:t xml:space="preserve"> </w:t>
      </w:r>
      <w:r w:rsidR="009538CD" w:rsidRPr="003C651F">
        <w:rPr>
          <w:rFonts w:ascii="Sylfaen" w:hAnsi="Sylfaen" w:cs="Sylfaen"/>
          <w:shd w:val="clear" w:color="auto" w:fill="FFFFFF"/>
        </w:rPr>
        <w:t>ზიანი, რაც ეწინააღმდეგება სახელმწიფოს მიერ უკანონოდ მიყენებული ზიანის ანაზღაურების კონსტიტუციურ გარანტიას.</w:t>
      </w:r>
      <w:r w:rsidR="009955FF" w:rsidRPr="003C651F">
        <w:rPr>
          <w:rFonts w:ascii="Sylfaen" w:hAnsi="Sylfaen" w:cs="Sylfaen"/>
          <w:shd w:val="clear" w:color="auto" w:fill="FFFFFF"/>
        </w:rPr>
        <w:t xml:space="preserve"> ასევე, </w:t>
      </w:r>
      <w:r w:rsidR="00E32D3A" w:rsidRPr="003C651F">
        <w:rPr>
          <w:rFonts w:ascii="Sylfaen" w:hAnsi="Sylfaen" w:cs="Sylfaen"/>
        </w:rPr>
        <w:t xml:space="preserve">ნოტარიუსის მიერ მიყენებული </w:t>
      </w:r>
      <w:r w:rsidR="009538CD" w:rsidRPr="003C651F">
        <w:rPr>
          <w:rFonts w:ascii="Sylfaen" w:hAnsi="Sylfaen" w:cs="Sylfaen"/>
        </w:rPr>
        <w:t xml:space="preserve">ზიანი ანაზღაურებას </w:t>
      </w:r>
      <w:r w:rsidR="00E32D3A" w:rsidRPr="003C651F">
        <w:rPr>
          <w:rFonts w:ascii="Sylfaen" w:hAnsi="Sylfaen" w:cs="Sylfaen"/>
        </w:rPr>
        <w:t xml:space="preserve">ექვემდებარება </w:t>
      </w:r>
      <w:r w:rsidR="009538CD" w:rsidRPr="003C651F">
        <w:rPr>
          <w:rFonts w:ascii="Sylfaen" w:hAnsi="Sylfaen" w:cs="Sylfaen"/>
        </w:rPr>
        <w:t>სამოქალაქო</w:t>
      </w:r>
      <w:r w:rsidR="009955FF" w:rsidRPr="003C651F">
        <w:rPr>
          <w:rFonts w:ascii="Sylfaen" w:hAnsi="Sylfaen" w:cs="Sylfaen"/>
        </w:rPr>
        <w:t xml:space="preserve"> კანონმდებლობით, შესაბამისად </w:t>
      </w:r>
      <w:r w:rsidR="00E32D3A" w:rsidRPr="003C651F">
        <w:rPr>
          <w:rFonts w:ascii="Sylfaen" w:hAnsi="Sylfaen" w:cs="Sylfaen"/>
        </w:rPr>
        <w:t>აღნიშნულ</w:t>
      </w:r>
      <w:r w:rsidR="00567E20" w:rsidRPr="003C651F">
        <w:rPr>
          <w:rFonts w:ascii="Sylfaen" w:hAnsi="Sylfaen" w:cs="Sylfaen"/>
        </w:rPr>
        <w:t>ი</w:t>
      </w:r>
      <w:r w:rsidR="00E32D3A" w:rsidRPr="003C651F">
        <w:rPr>
          <w:rFonts w:ascii="Sylfaen" w:hAnsi="Sylfaen" w:cs="Sylfaen"/>
        </w:rPr>
        <w:t xml:space="preserve"> ტიპის</w:t>
      </w:r>
      <w:r w:rsidR="00567E20" w:rsidRPr="003C651F">
        <w:rPr>
          <w:rFonts w:ascii="Sylfaen" w:hAnsi="Sylfaen" w:cs="Sylfaen"/>
        </w:rPr>
        <w:t xml:space="preserve"> საქმეებზე</w:t>
      </w:r>
      <w:r w:rsidR="00567E20" w:rsidRPr="003C651F">
        <w:rPr>
          <w:rFonts w:ascii="Sylfaen" w:hAnsi="Sylfaen"/>
          <w:shd w:val="clear" w:color="auto" w:fill="FFFFFF"/>
        </w:rPr>
        <w:t xml:space="preserve"> არ ვრცელდება </w:t>
      </w:r>
      <w:r w:rsidR="00567E20" w:rsidRPr="003C651F">
        <w:rPr>
          <w:rFonts w:ascii="Sylfaen" w:hAnsi="Sylfaen" w:cs="Sylfaen"/>
          <w:shd w:val="clear" w:color="auto" w:fill="FFFFFF"/>
        </w:rPr>
        <w:t>ადმინისტრაციული</w:t>
      </w:r>
      <w:r w:rsidR="00567E20" w:rsidRPr="003C651F">
        <w:rPr>
          <w:rFonts w:ascii="Sylfaen" w:hAnsi="Sylfaen"/>
          <w:shd w:val="clear" w:color="auto" w:fill="FFFFFF"/>
        </w:rPr>
        <w:t xml:space="preserve"> </w:t>
      </w:r>
      <w:r w:rsidR="00567E20" w:rsidRPr="003C651F">
        <w:rPr>
          <w:rFonts w:ascii="Sylfaen" w:hAnsi="Sylfaen" w:cs="Sylfaen"/>
          <w:shd w:val="clear" w:color="auto" w:fill="FFFFFF"/>
        </w:rPr>
        <w:t>სამართალწარმოების</w:t>
      </w:r>
      <w:r w:rsidR="00567E20" w:rsidRPr="003C651F">
        <w:rPr>
          <w:rFonts w:ascii="Sylfaen" w:hAnsi="Sylfaen"/>
          <w:shd w:val="clear" w:color="auto" w:fill="FFFFFF"/>
        </w:rPr>
        <w:t xml:space="preserve"> </w:t>
      </w:r>
      <w:r w:rsidR="00567E20" w:rsidRPr="003C651F">
        <w:rPr>
          <w:rFonts w:ascii="Sylfaen" w:hAnsi="Sylfaen" w:cs="Sylfaen"/>
          <w:shd w:val="clear" w:color="auto" w:fill="FFFFFF"/>
        </w:rPr>
        <w:t>წესით</w:t>
      </w:r>
      <w:r w:rsidR="00567E20" w:rsidRPr="003C651F">
        <w:rPr>
          <w:rFonts w:ascii="Sylfaen" w:hAnsi="Sylfaen"/>
          <w:shd w:val="clear" w:color="auto" w:fill="FFFFFF"/>
        </w:rPr>
        <w:t xml:space="preserve"> </w:t>
      </w:r>
      <w:r w:rsidR="00567E20" w:rsidRPr="003C651F">
        <w:rPr>
          <w:rFonts w:ascii="Sylfaen" w:hAnsi="Sylfaen" w:cs="Sylfaen"/>
          <w:shd w:val="clear" w:color="auto" w:fill="FFFFFF"/>
        </w:rPr>
        <w:t>განმხილველი</w:t>
      </w:r>
      <w:r w:rsidR="00567E20" w:rsidRPr="003C651F">
        <w:rPr>
          <w:rFonts w:ascii="Sylfaen" w:hAnsi="Sylfaen"/>
          <w:shd w:val="clear" w:color="auto" w:fill="FFFFFF"/>
        </w:rPr>
        <w:t xml:space="preserve"> - </w:t>
      </w:r>
      <w:r w:rsidR="00567E20" w:rsidRPr="003C651F">
        <w:rPr>
          <w:rFonts w:ascii="Sylfaen" w:hAnsi="Sylfaen" w:cs="Sylfaen"/>
          <w:shd w:val="clear" w:color="auto" w:fill="FFFFFF"/>
        </w:rPr>
        <w:t>ადმინისტრაციულ</w:t>
      </w:r>
      <w:r w:rsidR="00567E20" w:rsidRPr="003C651F">
        <w:rPr>
          <w:rFonts w:ascii="Sylfaen" w:hAnsi="Sylfaen"/>
          <w:shd w:val="clear" w:color="auto" w:fill="FFFFFF"/>
        </w:rPr>
        <w:t xml:space="preserve"> </w:t>
      </w:r>
      <w:r w:rsidR="00567E20" w:rsidRPr="003C651F">
        <w:rPr>
          <w:rFonts w:ascii="Sylfaen" w:hAnsi="Sylfaen" w:cs="Sylfaen"/>
          <w:shd w:val="clear" w:color="auto" w:fill="FFFFFF"/>
        </w:rPr>
        <w:t>საქმეთა</w:t>
      </w:r>
      <w:r w:rsidR="00567E20" w:rsidRPr="003C651F">
        <w:rPr>
          <w:rFonts w:ascii="Sylfaen" w:hAnsi="Sylfaen"/>
          <w:shd w:val="clear" w:color="auto" w:fill="FFFFFF"/>
        </w:rPr>
        <w:t xml:space="preserve"> </w:t>
      </w:r>
      <w:r w:rsidR="00567E20" w:rsidRPr="003C651F">
        <w:rPr>
          <w:rFonts w:ascii="Sylfaen" w:hAnsi="Sylfaen" w:cs="Sylfaen"/>
          <w:shd w:val="clear" w:color="auto" w:fill="FFFFFF"/>
        </w:rPr>
        <w:t>კოლეგიათა</w:t>
      </w:r>
      <w:r w:rsidR="00567E20" w:rsidRPr="003C651F">
        <w:rPr>
          <w:rFonts w:ascii="Sylfaen" w:hAnsi="Sylfaen"/>
          <w:shd w:val="clear" w:color="auto" w:fill="FFFFFF"/>
        </w:rPr>
        <w:t xml:space="preserve"> </w:t>
      </w:r>
      <w:r w:rsidR="00567E20" w:rsidRPr="003C651F">
        <w:rPr>
          <w:rFonts w:ascii="Sylfaen" w:hAnsi="Sylfaen" w:cs="Sylfaen"/>
          <w:shd w:val="clear" w:color="auto" w:fill="FFFFFF"/>
        </w:rPr>
        <w:t xml:space="preserve">განსჯადობა, რაც </w:t>
      </w:r>
      <w:r w:rsidR="009955FF" w:rsidRPr="003C651F">
        <w:rPr>
          <w:rFonts w:ascii="Sylfaen" w:hAnsi="Sylfaen" w:cs="Sylfaen"/>
          <w:shd w:val="clear" w:color="auto" w:fill="FFFFFF"/>
        </w:rPr>
        <w:t>შეუსაბამოა</w:t>
      </w:r>
      <w:r w:rsidR="00567E20" w:rsidRPr="003C651F">
        <w:rPr>
          <w:rFonts w:ascii="Sylfaen" w:hAnsi="Sylfaen" w:cs="Sylfaen"/>
          <w:shd w:val="clear" w:color="auto" w:fill="FFFFFF"/>
        </w:rPr>
        <w:t xml:space="preserve"> სასამართლოსადმი მიმართვის, საქმის სამართლიანი და დროული განხილვის და სასამართლო იურისდიქციის კონსტიტუციურ სტანდარტებ</w:t>
      </w:r>
      <w:r w:rsidR="009955FF" w:rsidRPr="003C651F">
        <w:rPr>
          <w:rFonts w:ascii="Sylfaen" w:hAnsi="Sylfaen" w:cs="Sylfaen"/>
          <w:shd w:val="clear" w:color="auto" w:fill="FFFFFF"/>
        </w:rPr>
        <w:t>თან.</w:t>
      </w:r>
    </w:p>
    <w:p w14:paraId="43595F62" w14:textId="77777777" w:rsidR="000A6EA1" w:rsidRPr="003C651F" w:rsidRDefault="00663A73" w:rsidP="006931A0">
      <w:pPr>
        <w:pStyle w:val="inner-title-leg-acts"/>
        <w:numPr>
          <w:ilvl w:val="0"/>
          <w:numId w:val="4"/>
        </w:numPr>
        <w:shd w:val="clear" w:color="auto" w:fill="FFFFFF"/>
        <w:tabs>
          <w:tab w:val="left" w:pos="810"/>
        </w:tabs>
        <w:spacing w:before="0" w:beforeAutospacing="0" w:after="0" w:afterAutospacing="0" w:line="276" w:lineRule="auto"/>
        <w:ind w:left="0" w:firstLine="360"/>
        <w:jc w:val="both"/>
        <w:rPr>
          <w:rFonts w:ascii="Sylfaen" w:hAnsi="Sylfaen"/>
        </w:rPr>
      </w:pPr>
      <w:r w:rsidRPr="003C651F">
        <w:rPr>
          <w:rFonts w:ascii="Sylfaen" w:hAnsi="Sylfaen"/>
        </w:rPr>
        <w:t xml:space="preserve">მოსარჩელე მიუთითებს, რომ ნოტარიატი არის საჯარო სამართლებრივი ინსტიტუტი, რომლის ამოცანაა სახელმწიფოს მიერ დადგენილ ფარგლებში პირებს შორის სამართლებრივი ურთიერთობებისა და იურიდიული ფაქტების დადასტურება. ნოტარიატის საქმიანობის სამართლებრივ საფუძვლებს </w:t>
      </w:r>
      <w:r w:rsidRPr="003C651F">
        <w:rPr>
          <w:rFonts w:ascii="Sylfaen" w:hAnsi="Sylfaen"/>
        </w:rPr>
        <w:lastRenderedPageBreak/>
        <w:t>წარმოადგენს საქართველოს კონსტიტუცია, ნოტარიატის შესახებ კანონი, საქართველოს საერთაშორისო ხელშეკრულებები და შეთანხმებები და საქართველოს სხვა საკანონმდებლო და კანონქვემდებარე ნორმატიული აქტები. ნოტარიუსი თავის პროფესიულ საქმიანობაში თავისუფალია და სანოტარო და სხვა, მასთან დაკავშირებულ მოქმედებათა მეშვეობით ახორციელებს სახელმწიფოებრივ უფლებამოსილებას ნოტარიატის შესახებ კანონისა და სხვა სამართლებრივი აქტების საფუძველზე</w:t>
      </w:r>
      <w:r w:rsidR="009955FF" w:rsidRPr="003C651F">
        <w:rPr>
          <w:rFonts w:ascii="Sylfaen" w:hAnsi="Sylfaen"/>
        </w:rPr>
        <w:t>. ზემოაღნიშნული</w:t>
      </w:r>
      <w:r w:rsidRPr="003C651F">
        <w:rPr>
          <w:rFonts w:ascii="Sylfaen" w:hAnsi="Sylfaen"/>
        </w:rPr>
        <w:t xml:space="preserve"> ადასტურებს, რომ ნოტარიუსი არის კერძო პირი, რომელსაც დელეგირებული აქვს სახელმწიფოებრივი უფლებამოსილების განხორციელების უფლება</w:t>
      </w:r>
      <w:r w:rsidR="00ED0265" w:rsidRPr="003C651F">
        <w:rPr>
          <w:rFonts w:ascii="Sylfaen" w:hAnsi="Sylfaen"/>
        </w:rPr>
        <w:t>.</w:t>
      </w:r>
    </w:p>
    <w:p w14:paraId="56AD0386" w14:textId="77777777" w:rsidR="000A6EA1" w:rsidRPr="003C651F" w:rsidRDefault="009955FF" w:rsidP="006931A0">
      <w:pPr>
        <w:pStyle w:val="inner-title-leg-acts"/>
        <w:numPr>
          <w:ilvl w:val="0"/>
          <w:numId w:val="4"/>
        </w:numPr>
        <w:shd w:val="clear" w:color="auto" w:fill="FFFFFF"/>
        <w:tabs>
          <w:tab w:val="left" w:pos="810"/>
        </w:tabs>
        <w:spacing w:before="0" w:beforeAutospacing="0" w:after="0" w:afterAutospacing="0" w:line="276" w:lineRule="auto"/>
        <w:ind w:left="0" w:firstLine="360"/>
        <w:jc w:val="both"/>
        <w:rPr>
          <w:rFonts w:ascii="Sylfaen" w:hAnsi="Sylfaen"/>
        </w:rPr>
      </w:pPr>
      <w:r w:rsidRPr="003C651F">
        <w:rPr>
          <w:rFonts w:ascii="Sylfaen" w:hAnsi="Sylfaen"/>
        </w:rPr>
        <w:t xml:space="preserve">მოსარჩელის პოზიციით, ნოტარიუსი </w:t>
      </w:r>
      <w:r w:rsidR="00D00DD5" w:rsidRPr="003C651F">
        <w:rPr>
          <w:rFonts w:ascii="Sylfaen" w:hAnsi="Sylfaen"/>
        </w:rPr>
        <w:t>წარმოადგენს</w:t>
      </w:r>
      <w:r w:rsidR="00663A73" w:rsidRPr="003C651F">
        <w:rPr>
          <w:rFonts w:ascii="Sylfaen" w:hAnsi="Sylfaen"/>
        </w:rPr>
        <w:t xml:space="preserve"> ზოგადი ადმინისტრაციული კოდექსი</w:t>
      </w:r>
      <w:r w:rsidR="00D00DD5" w:rsidRPr="003C651F">
        <w:rPr>
          <w:rFonts w:ascii="Sylfaen" w:hAnsi="Sylfaen"/>
        </w:rPr>
        <w:t xml:space="preserve">ს მიზნებისთვის </w:t>
      </w:r>
      <w:r w:rsidR="00663A73" w:rsidRPr="003C651F">
        <w:rPr>
          <w:rFonts w:ascii="Sylfaen" w:hAnsi="Sylfaen"/>
        </w:rPr>
        <w:t>ადმინისტრაციული ორგანო</w:t>
      </w:r>
      <w:r w:rsidR="00D00DD5" w:rsidRPr="003C651F">
        <w:rPr>
          <w:rFonts w:ascii="Sylfaen" w:hAnsi="Sylfaen"/>
        </w:rPr>
        <w:t>ს</w:t>
      </w:r>
      <w:r w:rsidR="00663A73" w:rsidRPr="003C651F">
        <w:rPr>
          <w:rFonts w:ascii="Sylfaen" w:hAnsi="Sylfaen"/>
        </w:rPr>
        <w:t xml:space="preserve"> და მის მიერ სამსახურებრივი უფლებამოსილების განხორციელების პროცესში მიყენებულ ზიანზე</w:t>
      </w:r>
      <w:r w:rsidR="00D00DD5" w:rsidRPr="003C651F">
        <w:rPr>
          <w:rFonts w:ascii="Sylfaen" w:hAnsi="Sylfaen"/>
        </w:rPr>
        <w:t xml:space="preserve"> </w:t>
      </w:r>
      <w:r w:rsidRPr="003C651F">
        <w:rPr>
          <w:rFonts w:ascii="Sylfaen" w:hAnsi="Sylfaen"/>
        </w:rPr>
        <w:t>უნდა ვრცელდებოდეს</w:t>
      </w:r>
      <w:r w:rsidR="00663A73" w:rsidRPr="003C651F">
        <w:rPr>
          <w:rFonts w:ascii="Sylfaen" w:hAnsi="Sylfaen"/>
        </w:rPr>
        <w:t xml:space="preserve"> ზოგადი ადმინისტრაციული კოდექსი</w:t>
      </w:r>
      <w:r w:rsidR="00D00DD5" w:rsidRPr="003C651F">
        <w:rPr>
          <w:rFonts w:ascii="Sylfaen" w:hAnsi="Sylfaen"/>
        </w:rPr>
        <w:t>თ გათვალისწინებული სახელმწიფოს ან მუნიციპალიტეტის პასუხისმგებლობის განსაკუთრებული წესი</w:t>
      </w:r>
      <w:r w:rsidRPr="003C651F">
        <w:rPr>
          <w:rFonts w:ascii="Sylfaen" w:hAnsi="Sylfaen"/>
        </w:rPr>
        <w:t xml:space="preserve"> და</w:t>
      </w:r>
      <w:r w:rsidR="00663A73" w:rsidRPr="003C651F">
        <w:rPr>
          <w:rFonts w:ascii="Sylfaen" w:hAnsi="Sylfaen"/>
        </w:rPr>
        <w:t xml:space="preserve"> ადმინისტრაციული საპროცესო კოდექსი</w:t>
      </w:r>
      <w:r w:rsidR="00D00DD5" w:rsidRPr="003C651F">
        <w:rPr>
          <w:rFonts w:ascii="Sylfaen" w:hAnsi="Sylfaen"/>
        </w:rPr>
        <w:t>თ განსაზღვრული სახელმწიფო ადმინისტრაციული ორგანოს ან სახელმწიფოსაგან დელეგირებული უფლებების საფუძველზე კერძო პირის მოქმედებებსა და გადაწყვეტილებებზე სახელმწიფოს პასუხისმგებლობა. ზემოაღნიშნულისგან განსხვავებით</w:t>
      </w:r>
      <w:r w:rsidRPr="003C651F">
        <w:rPr>
          <w:rFonts w:ascii="Sylfaen" w:hAnsi="Sylfaen"/>
        </w:rPr>
        <w:t>,</w:t>
      </w:r>
      <w:r w:rsidR="00D00DD5" w:rsidRPr="003C651F">
        <w:rPr>
          <w:rFonts w:ascii="Sylfaen" w:hAnsi="Sylfaen"/>
        </w:rPr>
        <w:t xml:space="preserve"> სადავო ნორმა საერთოდ გამორიცხავს სახელმწიფოს პასუხისმგებლობას ნოტარიუსის მიერ მიყენებული ზიანის შემთხვევებში.</w:t>
      </w:r>
      <w:r w:rsidRPr="003C651F">
        <w:rPr>
          <w:rFonts w:ascii="Sylfaen" w:hAnsi="Sylfaen"/>
        </w:rPr>
        <w:t xml:space="preserve"> </w:t>
      </w:r>
    </w:p>
    <w:p w14:paraId="466D0C1D" w14:textId="77777777" w:rsidR="000A6EA1" w:rsidRPr="003C651F" w:rsidRDefault="000C1824" w:rsidP="006931A0">
      <w:pPr>
        <w:pStyle w:val="inner-title-leg-acts"/>
        <w:numPr>
          <w:ilvl w:val="0"/>
          <w:numId w:val="4"/>
        </w:numPr>
        <w:shd w:val="clear" w:color="auto" w:fill="FFFFFF"/>
        <w:tabs>
          <w:tab w:val="left" w:pos="810"/>
        </w:tabs>
        <w:spacing w:before="0" w:beforeAutospacing="0" w:after="0" w:afterAutospacing="0" w:line="276" w:lineRule="auto"/>
        <w:ind w:left="0" w:firstLine="360"/>
        <w:jc w:val="both"/>
        <w:rPr>
          <w:rFonts w:ascii="Sylfaen" w:hAnsi="Sylfaen"/>
        </w:rPr>
      </w:pPr>
      <w:r w:rsidRPr="003C651F">
        <w:rPr>
          <w:rFonts w:ascii="Sylfaen" w:hAnsi="Sylfaen"/>
        </w:rPr>
        <w:t xml:space="preserve">მოსარჩელე მიუთითებს, რომ ადმინისტრაციული საპროცესო კოდექსი განსაზღვრავს სახელმწიფო ადმინისტრაციული ორგანოს ან სახელმწიფოსაგან დელეგირებული უფლებების საფუძველზე კერძო პირის მოქმედებებსა და გადაწყვეტილებებზე სახელმწიფოს პასუხისმგებლობას, რის საფუძველზეც სწორედ </w:t>
      </w:r>
      <w:r w:rsidRPr="003C651F">
        <w:rPr>
          <w:rFonts w:ascii="Sylfaen" w:hAnsi="Sylfaen" w:cs="Sylfaen"/>
          <w:shd w:val="clear" w:color="auto" w:fill="FFFFFF"/>
        </w:rPr>
        <w:t>ადმინისტრაციული</w:t>
      </w:r>
      <w:r w:rsidRPr="003C651F">
        <w:rPr>
          <w:rFonts w:ascii="Sylfaen" w:hAnsi="Sylfaen"/>
          <w:shd w:val="clear" w:color="auto" w:fill="FFFFFF"/>
        </w:rPr>
        <w:t xml:space="preserve"> </w:t>
      </w:r>
      <w:r w:rsidRPr="003C651F">
        <w:rPr>
          <w:rFonts w:ascii="Sylfaen" w:hAnsi="Sylfaen" w:cs="Sylfaen"/>
          <w:shd w:val="clear" w:color="auto" w:fill="FFFFFF"/>
        </w:rPr>
        <w:t>სამართალწარმოების</w:t>
      </w:r>
      <w:r w:rsidRPr="003C651F">
        <w:rPr>
          <w:rFonts w:ascii="Sylfaen" w:hAnsi="Sylfaen"/>
          <w:shd w:val="clear" w:color="auto" w:fill="FFFFFF"/>
        </w:rPr>
        <w:t xml:space="preserve"> </w:t>
      </w:r>
      <w:r w:rsidRPr="003C651F">
        <w:rPr>
          <w:rFonts w:ascii="Sylfaen" w:hAnsi="Sylfaen" w:cs="Sylfaen"/>
          <w:shd w:val="clear" w:color="auto" w:fill="FFFFFF"/>
        </w:rPr>
        <w:t>წესით უნდა გავრცელდეს ნოტარიუსის</w:t>
      </w:r>
      <w:r w:rsidRPr="003C651F">
        <w:rPr>
          <w:rFonts w:ascii="Sylfaen" w:hAnsi="Sylfaen"/>
          <w:shd w:val="clear" w:color="auto" w:fill="FFFFFF"/>
        </w:rPr>
        <w:t xml:space="preserve"> </w:t>
      </w:r>
      <w:r w:rsidRPr="003C651F">
        <w:rPr>
          <w:rFonts w:ascii="Sylfaen" w:hAnsi="Sylfaen" w:cs="Sylfaen"/>
          <w:shd w:val="clear" w:color="auto" w:fill="FFFFFF"/>
        </w:rPr>
        <w:t>სამსახურებრივი</w:t>
      </w:r>
      <w:r w:rsidRPr="003C651F">
        <w:rPr>
          <w:rFonts w:ascii="Sylfaen" w:hAnsi="Sylfaen"/>
          <w:shd w:val="clear" w:color="auto" w:fill="FFFFFF"/>
        </w:rPr>
        <w:t xml:space="preserve"> </w:t>
      </w:r>
      <w:r w:rsidRPr="003C651F">
        <w:rPr>
          <w:rFonts w:ascii="Sylfaen" w:hAnsi="Sylfaen" w:cs="Sylfaen"/>
          <w:shd w:val="clear" w:color="auto" w:fill="FFFFFF"/>
        </w:rPr>
        <w:t>საქმიანობით</w:t>
      </w:r>
      <w:r w:rsidRPr="003C651F">
        <w:rPr>
          <w:rFonts w:ascii="Sylfaen" w:hAnsi="Sylfaen"/>
          <w:shd w:val="clear" w:color="auto" w:fill="FFFFFF"/>
        </w:rPr>
        <w:t xml:space="preserve"> </w:t>
      </w:r>
      <w:r w:rsidRPr="003C651F">
        <w:rPr>
          <w:rFonts w:ascii="Sylfaen" w:hAnsi="Sylfaen" w:cs="Sylfaen"/>
          <w:shd w:val="clear" w:color="auto" w:fill="FFFFFF"/>
        </w:rPr>
        <w:t>მიყენებული</w:t>
      </w:r>
      <w:r w:rsidRPr="003C651F">
        <w:rPr>
          <w:rFonts w:ascii="Sylfaen" w:hAnsi="Sylfaen"/>
          <w:shd w:val="clear" w:color="auto" w:fill="FFFFFF"/>
        </w:rPr>
        <w:t xml:space="preserve"> </w:t>
      </w:r>
      <w:r w:rsidRPr="003C651F">
        <w:rPr>
          <w:rFonts w:ascii="Sylfaen" w:hAnsi="Sylfaen" w:cs="Sylfaen"/>
          <w:shd w:val="clear" w:color="auto" w:fill="FFFFFF"/>
        </w:rPr>
        <w:t>ზიანის შემთხვევებზე და მოპასუხეს სამართალწარმოების პროცესში წარმოადგენდეს სახელმწიფო.</w:t>
      </w:r>
      <w:r w:rsidR="00CA7B59" w:rsidRPr="003C651F">
        <w:rPr>
          <w:rFonts w:ascii="Sylfaen" w:hAnsi="Sylfaen" w:cs="Sylfaen"/>
          <w:shd w:val="clear" w:color="auto" w:fill="FFFFFF"/>
        </w:rPr>
        <w:t xml:space="preserve"> მოსარჩელის პოზიციით, კონსტიტუციის მოთხოვნას წარმოადგენს ზემოაღნიშნული კატეგორიის საქმეებზე სასამართლო იურისდიქცია ჰქონდეს ადმინისტრაციულ</w:t>
      </w:r>
      <w:r w:rsidR="00CA7B59" w:rsidRPr="003C651F">
        <w:rPr>
          <w:rFonts w:ascii="Sylfaen" w:hAnsi="Sylfaen"/>
          <w:shd w:val="clear" w:color="auto" w:fill="FFFFFF"/>
        </w:rPr>
        <w:t xml:space="preserve"> </w:t>
      </w:r>
      <w:r w:rsidR="00CA7B59" w:rsidRPr="003C651F">
        <w:rPr>
          <w:rFonts w:ascii="Sylfaen" w:hAnsi="Sylfaen" w:cs="Sylfaen"/>
          <w:shd w:val="clear" w:color="auto" w:fill="FFFFFF"/>
        </w:rPr>
        <w:t>საქმეთა</w:t>
      </w:r>
      <w:r w:rsidR="00CA7B59" w:rsidRPr="003C651F">
        <w:rPr>
          <w:rFonts w:ascii="Sylfaen" w:hAnsi="Sylfaen"/>
          <w:shd w:val="clear" w:color="auto" w:fill="FFFFFF"/>
        </w:rPr>
        <w:t xml:space="preserve"> </w:t>
      </w:r>
      <w:r w:rsidR="00CA7B59" w:rsidRPr="003C651F">
        <w:rPr>
          <w:rFonts w:ascii="Sylfaen" w:hAnsi="Sylfaen" w:cs="Sylfaen"/>
          <w:shd w:val="clear" w:color="auto" w:fill="FFFFFF"/>
        </w:rPr>
        <w:t>კოლეგიებსა</w:t>
      </w:r>
      <w:r w:rsidR="00CA7B59" w:rsidRPr="003C651F">
        <w:rPr>
          <w:rFonts w:ascii="Sylfaen" w:hAnsi="Sylfaen"/>
          <w:shd w:val="clear" w:color="auto" w:fill="FFFFFF"/>
        </w:rPr>
        <w:t xml:space="preserve"> </w:t>
      </w:r>
      <w:r w:rsidR="00CA7B59" w:rsidRPr="003C651F">
        <w:rPr>
          <w:rFonts w:ascii="Sylfaen" w:hAnsi="Sylfaen" w:cs="Sylfaen"/>
          <w:shd w:val="clear" w:color="auto" w:fill="FFFFFF"/>
        </w:rPr>
        <w:t>და</w:t>
      </w:r>
      <w:r w:rsidR="00CA7B59" w:rsidRPr="003C651F">
        <w:rPr>
          <w:rFonts w:ascii="Sylfaen" w:hAnsi="Sylfaen"/>
          <w:shd w:val="clear" w:color="auto" w:fill="FFFFFF"/>
        </w:rPr>
        <w:t xml:space="preserve"> </w:t>
      </w:r>
      <w:r w:rsidR="00CA7B59" w:rsidRPr="003C651F">
        <w:rPr>
          <w:rFonts w:ascii="Sylfaen" w:hAnsi="Sylfaen" w:cs="Sylfaen"/>
          <w:shd w:val="clear" w:color="auto" w:fill="FFFFFF"/>
        </w:rPr>
        <w:t>პალატებს. აღნიშნული არგუმენტაციის გათვალისწინებით, მოსარჩელეს მიაჩნია რომ ირღვევა მისი საპროცესო უფლება სასამართლოს იურისდიქციის თაობაზე.</w:t>
      </w:r>
    </w:p>
    <w:p w14:paraId="6076859B" w14:textId="77777777" w:rsidR="00EE3BDA" w:rsidRPr="003C651F" w:rsidRDefault="00CA7B59" w:rsidP="006931A0">
      <w:pPr>
        <w:pStyle w:val="inner-title-leg-acts"/>
        <w:numPr>
          <w:ilvl w:val="0"/>
          <w:numId w:val="4"/>
        </w:numPr>
        <w:shd w:val="clear" w:color="auto" w:fill="FFFFFF"/>
        <w:tabs>
          <w:tab w:val="left" w:pos="810"/>
        </w:tabs>
        <w:spacing w:before="0" w:beforeAutospacing="0" w:after="0" w:afterAutospacing="0" w:line="276" w:lineRule="auto"/>
        <w:ind w:left="0" w:firstLine="360"/>
        <w:jc w:val="both"/>
        <w:rPr>
          <w:rFonts w:ascii="Sylfaen" w:hAnsi="Sylfaen"/>
        </w:rPr>
      </w:pPr>
      <w:r w:rsidRPr="003C651F">
        <w:rPr>
          <w:rFonts w:ascii="Sylfaen" w:hAnsi="Sylfaen" w:cs="Sylfaen"/>
          <w:shd w:val="clear" w:color="auto" w:fill="FFFFFF"/>
        </w:rPr>
        <w:t xml:space="preserve">მოსარჩელე აღნიშნავს, რომ განსჯად სასამართლოზე უფლების დარღვევა ასევე იწვევს მისი </w:t>
      </w:r>
      <w:r w:rsidRPr="003C651F">
        <w:rPr>
          <w:rFonts w:ascii="Sylfaen" w:hAnsi="Sylfaen"/>
        </w:rPr>
        <w:t>სასამართლოსადმი მიმართვისა და საქმის სამართლიანი და დროული განხილვის უფლების დარღვევას</w:t>
      </w:r>
      <w:r w:rsidR="00003BCA" w:rsidRPr="003C651F">
        <w:rPr>
          <w:rFonts w:ascii="Sylfaen" w:hAnsi="Sylfaen"/>
        </w:rPr>
        <w:t xml:space="preserve">. </w:t>
      </w:r>
      <w:r w:rsidR="00487A6B" w:rsidRPr="003C651F">
        <w:rPr>
          <w:rFonts w:ascii="Sylfaen" w:hAnsi="Sylfaen"/>
        </w:rPr>
        <w:t xml:space="preserve">მისი პოზიციით, </w:t>
      </w:r>
      <w:r w:rsidR="00003BCA" w:rsidRPr="003C651F">
        <w:rPr>
          <w:rFonts w:ascii="Sylfaen" w:hAnsi="Sylfaen"/>
        </w:rPr>
        <w:t xml:space="preserve">აღნიშნულს ადასტურებს </w:t>
      </w:r>
      <w:r w:rsidR="00003BCA" w:rsidRPr="003C651F">
        <w:rPr>
          <w:rFonts w:ascii="Sylfaen" w:hAnsi="Sylfaen" w:cs="Sylfaen"/>
          <w:shd w:val="clear" w:color="auto" w:fill="FFFFFF"/>
        </w:rPr>
        <w:t>საქართველოს</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უზენაესი</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სასამართლოს</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განჩინებაც</w:t>
      </w:r>
      <w:r w:rsidR="00003BCA" w:rsidRPr="003C651F">
        <w:rPr>
          <w:rFonts w:ascii="Sylfaen" w:hAnsi="Sylfaen"/>
          <w:shd w:val="clear" w:color="auto" w:fill="FFFFFF"/>
        </w:rPr>
        <w:t xml:space="preserve"> (N</w:t>
      </w:r>
      <w:r w:rsidR="00003BCA" w:rsidRPr="003C651F">
        <w:rPr>
          <w:rFonts w:ascii="Sylfaen" w:hAnsi="Sylfaen" w:cs="Sylfaen"/>
          <w:shd w:val="clear" w:color="auto" w:fill="FFFFFF"/>
        </w:rPr>
        <w:t>ბს</w:t>
      </w:r>
      <w:r w:rsidR="00003BCA" w:rsidRPr="003C651F">
        <w:rPr>
          <w:rFonts w:ascii="Sylfaen" w:hAnsi="Sylfaen"/>
          <w:shd w:val="clear" w:color="auto" w:fill="FFFFFF"/>
        </w:rPr>
        <w:t>-638-624(</w:t>
      </w:r>
      <w:r w:rsidR="00003BCA" w:rsidRPr="003C651F">
        <w:rPr>
          <w:rFonts w:ascii="Sylfaen" w:hAnsi="Sylfaen" w:cs="Sylfaen"/>
          <w:shd w:val="clear" w:color="auto" w:fill="FFFFFF"/>
        </w:rPr>
        <w:t>გ</w:t>
      </w:r>
      <w:r w:rsidR="00003BCA" w:rsidRPr="003C651F">
        <w:rPr>
          <w:rFonts w:ascii="Sylfaen" w:hAnsi="Sylfaen"/>
          <w:shd w:val="clear" w:color="auto" w:fill="FFFFFF"/>
        </w:rPr>
        <w:t xml:space="preserve">-14)), რომლის საფუძველზე განსჯად </w:t>
      </w:r>
      <w:r w:rsidR="00003BCA" w:rsidRPr="003C651F">
        <w:rPr>
          <w:rFonts w:ascii="Sylfaen" w:hAnsi="Sylfaen" w:cs="Sylfaen"/>
          <w:shd w:val="clear" w:color="auto" w:fill="FFFFFF"/>
        </w:rPr>
        <w:t>სასამართლოზე</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უფლების</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დარღვევა</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განიმარტა</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ადამიანის</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უფლებათა</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და</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ძირითად</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თავისუფლებათა</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დაცვის</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lastRenderedPageBreak/>
        <w:t>ევროპული</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კონვენციის</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მე</w:t>
      </w:r>
      <w:r w:rsidR="00003BCA" w:rsidRPr="003C651F">
        <w:rPr>
          <w:rFonts w:ascii="Sylfaen" w:hAnsi="Sylfaen"/>
          <w:shd w:val="clear" w:color="auto" w:fill="FFFFFF"/>
        </w:rPr>
        <w:t xml:space="preserve">-6 </w:t>
      </w:r>
      <w:r w:rsidR="00003BCA" w:rsidRPr="003C651F">
        <w:rPr>
          <w:rFonts w:ascii="Sylfaen" w:hAnsi="Sylfaen" w:cs="Sylfaen"/>
          <w:shd w:val="clear" w:color="auto" w:fill="FFFFFF"/>
        </w:rPr>
        <w:t>მუხლის</w:t>
      </w:r>
      <w:r w:rsidR="00003BCA" w:rsidRPr="003C651F">
        <w:rPr>
          <w:rFonts w:ascii="Sylfaen" w:hAnsi="Sylfaen"/>
          <w:shd w:val="clear" w:color="auto" w:fill="FFFFFF"/>
        </w:rPr>
        <w:t xml:space="preserve"> პირვე</w:t>
      </w:r>
      <w:r w:rsidR="00003BCA" w:rsidRPr="003C651F">
        <w:rPr>
          <w:rFonts w:ascii="Sylfaen" w:hAnsi="Sylfaen" w:cs="Sylfaen"/>
          <w:shd w:val="clear" w:color="auto" w:fill="FFFFFF"/>
        </w:rPr>
        <w:t>ლი</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ნაწილით</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გარანტირებული</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სამართლიანი</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სასამართლოს</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უფლების</w:t>
      </w:r>
      <w:r w:rsidR="00003BCA" w:rsidRPr="003C651F">
        <w:rPr>
          <w:rFonts w:ascii="Sylfaen" w:hAnsi="Sylfaen"/>
          <w:shd w:val="clear" w:color="auto" w:fill="FFFFFF"/>
        </w:rPr>
        <w:t xml:space="preserve"> </w:t>
      </w:r>
      <w:r w:rsidR="00003BCA" w:rsidRPr="003C651F">
        <w:rPr>
          <w:rFonts w:ascii="Sylfaen" w:hAnsi="Sylfaen" w:cs="Sylfaen"/>
          <w:shd w:val="clear" w:color="auto" w:fill="FFFFFF"/>
        </w:rPr>
        <w:t>დარღვევად</w:t>
      </w:r>
      <w:r w:rsidR="00003BCA" w:rsidRPr="003C651F">
        <w:rPr>
          <w:rFonts w:ascii="Sylfaen" w:hAnsi="Sylfaen"/>
          <w:shd w:val="clear" w:color="auto" w:fill="FFFFFF"/>
        </w:rPr>
        <w:t>. ანალოგიურ უფლებას</w:t>
      </w:r>
      <w:r w:rsidR="00743A02" w:rsidRPr="003C651F">
        <w:rPr>
          <w:rFonts w:ascii="Sylfaen" w:hAnsi="Sylfaen"/>
          <w:shd w:val="clear" w:color="auto" w:fill="FFFFFF"/>
        </w:rPr>
        <w:t xml:space="preserve"> კი</w:t>
      </w:r>
      <w:r w:rsidR="00003BCA" w:rsidRPr="003C651F">
        <w:rPr>
          <w:rFonts w:ascii="Sylfaen" w:hAnsi="Sylfaen"/>
          <w:shd w:val="clear" w:color="auto" w:fill="FFFFFF"/>
        </w:rPr>
        <w:t xml:space="preserve"> იცავს საქართველოს კონსტიტუციის 31-ე მუხლის პირველი პუნქტი.</w:t>
      </w:r>
    </w:p>
    <w:p w14:paraId="3DF079AE" w14:textId="77777777" w:rsidR="00405124" w:rsidRPr="003C651F" w:rsidRDefault="006F4626" w:rsidP="006931A0">
      <w:pPr>
        <w:pStyle w:val="ListParagraph"/>
        <w:shd w:val="clear" w:color="auto" w:fill="FFFFFF"/>
        <w:spacing w:before="600" w:after="0" w:line="276" w:lineRule="auto"/>
        <w:ind w:left="0" w:firstLine="360"/>
        <w:jc w:val="center"/>
        <w:outlineLvl w:val="0"/>
        <w:rPr>
          <w:rFonts w:ascii="Sylfaen" w:eastAsia="Times New Roman" w:hAnsi="Sylfaen"/>
          <w:b/>
          <w:bCs/>
          <w:color w:val="000000"/>
          <w:kern w:val="36"/>
          <w:sz w:val="24"/>
          <w:szCs w:val="24"/>
          <w:lang w:val="ka-GE" w:eastAsia="ka-GE"/>
        </w:rPr>
      </w:pPr>
      <w:r w:rsidRPr="003C651F">
        <w:rPr>
          <w:rFonts w:ascii="Sylfaen" w:eastAsia="Times New Roman" w:hAnsi="Sylfaen"/>
          <w:b/>
          <w:bCs/>
          <w:color w:val="000000"/>
          <w:kern w:val="36"/>
          <w:sz w:val="24"/>
          <w:szCs w:val="24"/>
          <w:lang w:val="ka-GE" w:eastAsia="ka-GE"/>
        </w:rPr>
        <w:t>II</w:t>
      </w:r>
      <w:r w:rsidRPr="003C651F">
        <w:rPr>
          <w:rFonts w:ascii="Sylfaen" w:eastAsia="Times New Roman" w:hAnsi="Sylfaen"/>
          <w:b/>
          <w:bCs/>
          <w:color w:val="000000"/>
          <w:kern w:val="36"/>
          <w:sz w:val="24"/>
          <w:szCs w:val="24"/>
          <w:lang w:val="ka-GE" w:eastAsia="ka-GE"/>
        </w:rPr>
        <w:br/>
      </w:r>
      <w:r w:rsidRPr="003C651F">
        <w:rPr>
          <w:rFonts w:ascii="Sylfaen" w:eastAsia="Times New Roman" w:hAnsi="Sylfaen" w:cs="Sylfaen"/>
          <w:b/>
          <w:bCs/>
          <w:color w:val="000000"/>
          <w:kern w:val="36"/>
          <w:sz w:val="24"/>
          <w:szCs w:val="24"/>
          <w:lang w:val="ka-GE" w:eastAsia="ka-GE"/>
        </w:rPr>
        <w:t>სამოტივაციო</w:t>
      </w:r>
      <w:r w:rsidRPr="003C651F">
        <w:rPr>
          <w:rFonts w:ascii="Sylfaen" w:eastAsia="Times New Roman" w:hAnsi="Sylfaen"/>
          <w:b/>
          <w:bCs/>
          <w:color w:val="000000"/>
          <w:kern w:val="36"/>
          <w:sz w:val="24"/>
          <w:szCs w:val="24"/>
          <w:lang w:val="ka-GE" w:eastAsia="ka-GE"/>
        </w:rPr>
        <w:t xml:space="preserve"> </w:t>
      </w:r>
      <w:r w:rsidRPr="003C651F">
        <w:rPr>
          <w:rFonts w:ascii="Sylfaen" w:eastAsia="Times New Roman" w:hAnsi="Sylfaen" w:cs="Sylfaen"/>
          <w:b/>
          <w:bCs/>
          <w:color w:val="000000"/>
          <w:kern w:val="36"/>
          <w:sz w:val="24"/>
          <w:szCs w:val="24"/>
          <w:lang w:val="ka-GE" w:eastAsia="ka-GE"/>
        </w:rPr>
        <w:t>ნაწილი</w:t>
      </w:r>
    </w:p>
    <w:p w14:paraId="4D78D10A" w14:textId="77777777" w:rsidR="000A6EA1" w:rsidRPr="003C651F" w:rsidRDefault="00405124" w:rsidP="006931A0">
      <w:pPr>
        <w:pStyle w:val="ListParagraph"/>
        <w:numPr>
          <w:ilvl w:val="0"/>
          <w:numId w:val="5"/>
        </w:numPr>
        <w:spacing w:after="0" w:line="276" w:lineRule="auto"/>
        <w:ind w:left="0" w:firstLine="360"/>
        <w:jc w:val="both"/>
        <w:rPr>
          <w:rFonts w:ascii="Sylfaen" w:eastAsia="Times New Roman" w:hAnsi="Sylfaen"/>
          <w:sz w:val="24"/>
          <w:szCs w:val="24"/>
          <w:lang w:val="ka-GE" w:eastAsia="ka-GE"/>
        </w:rPr>
      </w:pPr>
      <w:r w:rsidRPr="003C651F">
        <w:rPr>
          <w:rFonts w:ascii="Sylfaen" w:eastAsia="Times New Roman" w:hAnsi="Sylfaen"/>
          <w:sz w:val="24"/>
          <w:szCs w:val="24"/>
          <w:lang w:val="ka-GE" w:eastAsia="ka-GE"/>
        </w:rPr>
        <w:t>კონსტიტუციური სარჩელი არსებითად განსახილველად მიიღება, თუ იგი აკმაყოფილებს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ამავე კანონის 31</w:t>
      </w:r>
      <w:r w:rsidR="00FB651C" w:rsidRPr="003C651F">
        <w:rPr>
          <w:rFonts w:ascii="Sylfaen" w:eastAsia="Times New Roman" w:hAnsi="Sylfaen"/>
          <w:sz w:val="24"/>
          <w:szCs w:val="24"/>
          <w:vertAlign w:val="superscript"/>
          <w:lang w:val="ka-GE" w:eastAsia="ka-GE"/>
        </w:rPr>
        <w:t>1</w:t>
      </w:r>
      <w:r w:rsidRPr="003C651F">
        <w:rPr>
          <w:rFonts w:ascii="Sylfaen" w:eastAsia="Times New Roman" w:hAnsi="Sylfaen"/>
          <w:sz w:val="24"/>
          <w:szCs w:val="24"/>
          <w:lang w:val="ka-GE" w:eastAsia="ka-GE"/>
        </w:rPr>
        <w:t xml:space="preserve">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რომლებიც ადასტურებენ სარჩელის საფუძვლიანობას. საქართველოს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ამავე დროს,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ამდენად, მოსარჩელე ასევე ვალდებულია, დაასაბუთოს, რომ სახეზეა სადავო ნორმიდან მომდინარე უფლებრივი შეზღუდვა, რომელიც უშუალოდ მიემართება მის მიერ იდენტიფიცირებულ კონსტიტუციის დებულებებს. წინააღმდეგ შემთხვევაში, კონსტიტუციური სარჩელი ჩაითვლება დაუსაბუთებლად და არ მიიღება არსებითად განსახილველად.</w:t>
      </w:r>
    </w:p>
    <w:p w14:paraId="2EF85BC1" w14:textId="77777777" w:rsidR="000A6EA1" w:rsidRPr="003C651F" w:rsidRDefault="00405124" w:rsidP="006931A0">
      <w:pPr>
        <w:pStyle w:val="ListParagraph"/>
        <w:numPr>
          <w:ilvl w:val="0"/>
          <w:numId w:val="5"/>
        </w:numPr>
        <w:spacing w:after="0" w:line="276" w:lineRule="auto"/>
        <w:ind w:left="0" w:firstLine="360"/>
        <w:jc w:val="both"/>
        <w:rPr>
          <w:rFonts w:ascii="Sylfaen" w:eastAsia="Times New Roman" w:hAnsi="Sylfaen"/>
          <w:sz w:val="24"/>
          <w:szCs w:val="24"/>
          <w:lang w:val="ka-GE" w:eastAsia="ka-GE"/>
        </w:rPr>
      </w:pPr>
      <w:r w:rsidRPr="003C651F">
        <w:rPr>
          <w:rFonts w:ascii="Sylfaen" w:hAnsi="Sylfaen"/>
          <w:sz w:val="24"/>
          <w:szCs w:val="24"/>
          <w:lang w:val="ka-GE"/>
        </w:rPr>
        <w:t xml:space="preserve">№1494 კონსტიტუციურ სარჩელში სადავოდ არის გამხდარი, მათ შორის, </w:t>
      </w:r>
      <w:r w:rsidRPr="003C651F">
        <w:rPr>
          <w:rFonts w:ascii="Sylfaen" w:hAnsi="Sylfaen" w:cs="Sylfaen"/>
          <w:sz w:val="24"/>
          <w:szCs w:val="24"/>
          <w:lang w:val="ka-GE"/>
        </w:rPr>
        <w:t xml:space="preserve">„ნოტარიატის შესახებ“ საქართველოს კანონის მე-3 მუხლის მე-6 </w:t>
      </w:r>
      <w:r w:rsidR="009F16EF">
        <w:rPr>
          <w:rFonts w:ascii="Sylfaen" w:hAnsi="Sylfaen" w:cs="Sylfaen"/>
          <w:sz w:val="24"/>
          <w:szCs w:val="24"/>
          <w:lang w:val="ka-GE"/>
        </w:rPr>
        <w:t>პუნქტის</w:t>
      </w:r>
      <w:r w:rsidR="009F16EF" w:rsidRPr="003C651F">
        <w:rPr>
          <w:rFonts w:ascii="Sylfaen" w:hAnsi="Sylfaen" w:cs="Sylfaen"/>
          <w:sz w:val="24"/>
          <w:szCs w:val="24"/>
          <w:lang w:val="ka-GE"/>
        </w:rPr>
        <w:t xml:space="preserve"> </w:t>
      </w:r>
      <w:r w:rsidR="00FB651C" w:rsidRPr="003C651F">
        <w:rPr>
          <w:rFonts w:ascii="Sylfaen" w:hAnsi="Sylfaen" w:cs="Sylfaen"/>
          <w:sz w:val="24"/>
          <w:szCs w:val="24"/>
          <w:lang w:val="ka-GE"/>
        </w:rPr>
        <w:t xml:space="preserve">მე-2 </w:t>
      </w:r>
      <w:r w:rsidRPr="003C651F">
        <w:rPr>
          <w:rFonts w:ascii="Sylfaen" w:hAnsi="Sylfaen" w:cs="Sylfaen"/>
          <w:sz w:val="24"/>
          <w:szCs w:val="24"/>
          <w:lang w:val="ka-GE"/>
        </w:rPr>
        <w:t>წინადადების კონსტიტუციურობა</w:t>
      </w:r>
      <w:r w:rsidRPr="003C651F">
        <w:rPr>
          <w:rFonts w:ascii="Sylfaen" w:hAnsi="Sylfaen"/>
          <w:sz w:val="24"/>
          <w:szCs w:val="24"/>
          <w:lang w:val="ka-GE"/>
        </w:rPr>
        <w:t xml:space="preserve"> საქართველოს კონსტიტუციის 31-ე მუხლის პირველ და მე-2 პუნქტებთან მიმართებით. მოსარჩელის არგუმენტაციით, სადავო </w:t>
      </w:r>
      <w:r w:rsidR="00FB651C" w:rsidRPr="003C651F">
        <w:rPr>
          <w:rFonts w:ascii="Sylfaen" w:hAnsi="Sylfaen"/>
          <w:sz w:val="24"/>
          <w:szCs w:val="24"/>
          <w:lang w:val="ka-GE"/>
        </w:rPr>
        <w:t xml:space="preserve">ნორმა </w:t>
      </w:r>
      <w:r w:rsidR="005812F3" w:rsidRPr="003C651F">
        <w:rPr>
          <w:rFonts w:ascii="Sylfaen" w:hAnsi="Sylfaen"/>
          <w:sz w:val="24"/>
          <w:szCs w:val="24"/>
          <w:lang w:val="ka-GE"/>
        </w:rPr>
        <w:t>გამორიცხავს</w:t>
      </w:r>
      <w:r w:rsidR="000644A6" w:rsidRPr="003C651F">
        <w:rPr>
          <w:rFonts w:ascii="Sylfaen" w:hAnsi="Sylfaen"/>
          <w:sz w:val="24"/>
          <w:szCs w:val="24"/>
          <w:lang w:val="ka-GE"/>
        </w:rPr>
        <w:t xml:space="preserve"> ადმინისტრაციული სამართალწარმოებ</w:t>
      </w:r>
      <w:r w:rsidR="005812F3" w:rsidRPr="003C651F">
        <w:rPr>
          <w:rFonts w:ascii="Sylfaen" w:hAnsi="Sylfaen"/>
          <w:sz w:val="24"/>
          <w:szCs w:val="24"/>
          <w:lang w:val="ka-GE"/>
        </w:rPr>
        <w:t>ის გავრცელებას</w:t>
      </w:r>
      <w:r w:rsidR="000644A6" w:rsidRPr="003C651F">
        <w:rPr>
          <w:rFonts w:ascii="Sylfaen" w:hAnsi="Sylfaen"/>
          <w:sz w:val="24"/>
          <w:szCs w:val="24"/>
          <w:lang w:val="ka-GE"/>
        </w:rPr>
        <w:t xml:space="preserve"> </w:t>
      </w:r>
      <w:r w:rsidR="009C62E9" w:rsidRPr="003C651F">
        <w:rPr>
          <w:rFonts w:ascii="Sylfaen" w:hAnsi="Sylfaen"/>
          <w:sz w:val="24"/>
          <w:szCs w:val="24"/>
          <w:lang w:val="ka-GE"/>
        </w:rPr>
        <w:t xml:space="preserve">ნოტარიუსის მიერ მიყენებული ზიანის შემთხვევებზე. ასევე, </w:t>
      </w:r>
      <w:r w:rsidR="009C62E9" w:rsidRPr="003C651F">
        <w:rPr>
          <w:rFonts w:ascii="Sylfaen" w:hAnsi="Sylfaen" w:cs="Sylfaen"/>
          <w:sz w:val="24"/>
          <w:szCs w:val="24"/>
          <w:shd w:val="clear" w:color="auto" w:fill="FFFFFF"/>
          <w:lang w:val="ka-GE"/>
        </w:rPr>
        <w:t xml:space="preserve">განსჯად </w:t>
      </w:r>
      <w:r w:rsidR="009C62E9" w:rsidRPr="003C651F">
        <w:rPr>
          <w:rFonts w:ascii="Sylfaen" w:hAnsi="Sylfaen" w:cs="Sylfaen"/>
          <w:sz w:val="24"/>
          <w:szCs w:val="24"/>
          <w:shd w:val="clear" w:color="auto" w:fill="FFFFFF"/>
          <w:lang w:val="ka-GE"/>
        </w:rPr>
        <w:lastRenderedPageBreak/>
        <w:t xml:space="preserve">სასამართლოზე უფლების დარღვევა იწვევს მისი </w:t>
      </w:r>
      <w:r w:rsidR="009C62E9" w:rsidRPr="003C651F">
        <w:rPr>
          <w:rFonts w:ascii="Sylfaen" w:hAnsi="Sylfaen"/>
          <w:sz w:val="24"/>
          <w:szCs w:val="24"/>
          <w:lang w:val="ka-GE"/>
        </w:rPr>
        <w:t>სასამართლოსადმი მიმართვისა და საქმის სამართლიანი და დროული განხილვის უფლების დარღვევას.</w:t>
      </w:r>
    </w:p>
    <w:p w14:paraId="08E4BCE7" w14:textId="77777777" w:rsidR="000A6EA1" w:rsidRPr="003C651F" w:rsidRDefault="006F4626" w:rsidP="006931A0">
      <w:pPr>
        <w:pStyle w:val="ListParagraph"/>
        <w:numPr>
          <w:ilvl w:val="0"/>
          <w:numId w:val="5"/>
        </w:numPr>
        <w:spacing w:after="0" w:line="276" w:lineRule="auto"/>
        <w:ind w:left="0" w:firstLine="360"/>
        <w:jc w:val="both"/>
        <w:rPr>
          <w:rFonts w:ascii="Sylfaen" w:eastAsia="Times New Roman" w:hAnsi="Sylfaen"/>
          <w:sz w:val="24"/>
          <w:szCs w:val="24"/>
          <w:lang w:val="ka-GE" w:eastAsia="ka-GE"/>
        </w:rPr>
      </w:pPr>
      <w:r w:rsidRPr="003C651F">
        <w:rPr>
          <w:rFonts w:ascii="Sylfaen" w:hAnsi="Sylfaen"/>
          <w:sz w:val="24"/>
          <w:szCs w:val="24"/>
          <w:lang w:val="ka-GE"/>
        </w:rPr>
        <w:t>საქართველოს საკონსტიტუციო სასამართლოს დადგენილი პრაქტიკის თანახმად, საქართველოს კონსტიტუციის 31-ე მუხლის პირველი პუნქტი, როგორც ინსტრუმენტული უფლების მდგენელი დებულება, „ქმნის კონსტიტუციითა თუ კანონით დაცული, აღიარებული რომელიმე უფლებისა თუ სამართლებრივი ინტერესის სასამართლოში დაცვის პროცესუალურ გარანტიას. სამართლიანი სასამართლოს უფლების ეფექტურობაში არ მოიაზრება სასამართლოს შესაძლებლობა, შექმნას ან გააფართოოს მატერიალური უფლების ფარგლები, იგი მხოლოდ უკვე არსებული უფლების ეფექტური დაცვის შესაძლებლობაზე მიუთითებს“ (საქართველოს საკონსტიტუციო სასამართლოს 2015 წლის 3 აპრილის №2/2/630 საოქმო ჩანაწერი საქმეზე „საქართველოს მოქალაქე თინა ბეჟიტაშვილი საქართველოს პარლამენტის წინააღმდეგ“, II-4). საქართველოს კონსტიტუციის 31-ე მუხლის მე-2 პუნქტის დებულება „იცავს სამართლიანი სასამართლოს უფლების ერთ-ერთ მნიშვნელოვან კომპონენტს - სასამართლო განხილვა მოხდეს განსჯადობის წესების დაცვით... ამ [სამართლიანი სასამართლოს] უფლებით სარგებლობისთვის არანაკლებ მნიშვნელოვანია, რომ სამართალწარმოება განხორციელდეს განსჯადობის წესების დაცვით, საქმის განხილვა და გადაწყვეტა მოხდეს იმ სასამართლოს მიერ, რომელსაც კონსტიტუციისა და კანონის მიხედვით, შესაბამისი უფლებამოსილება, კომპეტენცია გააჩნია“ (საქართველოს საკონსტიტუციო სასამართლოს 2014 წლის 13 ნოემბრის №1/4/557,571,576 გადაწყვეტილება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w:t>
      </w:r>
      <w:r w:rsidR="00FB651C" w:rsidRPr="003C651F">
        <w:rPr>
          <w:rFonts w:ascii="Sylfaen" w:hAnsi="Sylfaen"/>
          <w:sz w:val="24"/>
          <w:szCs w:val="24"/>
          <w:lang w:val="ka-GE"/>
        </w:rPr>
        <w:t>“</w:t>
      </w:r>
      <w:r w:rsidRPr="003C651F">
        <w:rPr>
          <w:rFonts w:ascii="Sylfaen" w:hAnsi="Sylfaen"/>
          <w:sz w:val="24"/>
          <w:szCs w:val="24"/>
          <w:lang w:val="ka-GE"/>
        </w:rPr>
        <w:t>, II-106).</w:t>
      </w:r>
    </w:p>
    <w:p w14:paraId="4A2FAFD3" w14:textId="77777777" w:rsidR="000A6EA1" w:rsidRPr="003C651F" w:rsidRDefault="006F4626" w:rsidP="006931A0">
      <w:pPr>
        <w:pStyle w:val="ListParagraph"/>
        <w:numPr>
          <w:ilvl w:val="0"/>
          <w:numId w:val="5"/>
        </w:numPr>
        <w:spacing w:after="0" w:line="276" w:lineRule="auto"/>
        <w:ind w:left="0" w:firstLine="360"/>
        <w:jc w:val="both"/>
        <w:rPr>
          <w:rFonts w:ascii="Sylfaen" w:eastAsia="Times New Roman" w:hAnsi="Sylfaen"/>
          <w:sz w:val="24"/>
          <w:szCs w:val="24"/>
          <w:lang w:val="ka-GE" w:eastAsia="ka-GE"/>
        </w:rPr>
      </w:pPr>
      <w:r w:rsidRPr="003C651F">
        <w:rPr>
          <w:rFonts w:ascii="Sylfaen" w:hAnsi="Sylfaen"/>
          <w:sz w:val="24"/>
          <w:szCs w:val="24"/>
          <w:lang w:val="ka-GE"/>
        </w:rPr>
        <w:t xml:space="preserve">საქართველოს საკონსტიტუციო სასამართლოს განმარტებით, „თუ სადავო ნორმა მიმართულია თავად მატერიალური უფლებისა თუ კანონიერი ინტერესის შეზღუდვის ან/და გაუქმებისაკენ, მაშინ სახეზეა არა უფლების დაცვის საპროცესო მექანიზმების შეზღუდვა, არამედ თავად ამ უფლების მატერიალური შინაარსის რეგულირება“ (საქართველოს საკონსტიტუციო სასამართლოს 2018 წლის 15 ივნისის №2/11/716 განჩინება საქმეზე „საქართველოს მოქალაქე ზურაბ სანიკიძე საქართველოს პარლამენტის წინააღმდეგ“, II-11). როგორც აღნიშნა, „ნოტარიატის შესახებ“ საქართველოს კანონის მე-3 მუხლის მე-6 </w:t>
      </w:r>
      <w:r w:rsidR="009F16EF">
        <w:rPr>
          <w:rFonts w:ascii="Sylfaen" w:hAnsi="Sylfaen"/>
          <w:sz w:val="24"/>
          <w:szCs w:val="24"/>
          <w:lang w:val="ka-GE"/>
        </w:rPr>
        <w:t>პუნქტის</w:t>
      </w:r>
      <w:r w:rsidR="009F16EF" w:rsidRPr="003C651F">
        <w:rPr>
          <w:rFonts w:ascii="Sylfaen" w:hAnsi="Sylfaen"/>
          <w:sz w:val="24"/>
          <w:szCs w:val="24"/>
          <w:lang w:val="ka-GE"/>
        </w:rPr>
        <w:t xml:space="preserve"> </w:t>
      </w:r>
      <w:r w:rsidR="00FB651C" w:rsidRPr="003C651F">
        <w:rPr>
          <w:rFonts w:ascii="Sylfaen" w:hAnsi="Sylfaen"/>
          <w:sz w:val="24"/>
          <w:szCs w:val="24"/>
          <w:lang w:val="ka-GE"/>
        </w:rPr>
        <w:t xml:space="preserve">მე-2 </w:t>
      </w:r>
      <w:r w:rsidRPr="003C651F">
        <w:rPr>
          <w:rFonts w:ascii="Sylfaen" w:hAnsi="Sylfaen"/>
          <w:sz w:val="24"/>
          <w:szCs w:val="24"/>
          <w:lang w:val="ka-GE"/>
        </w:rPr>
        <w:t xml:space="preserve">წინადადება განსაზღვრავს, რომ „სახელმწიფო პასუხს არ აგებს ნოტარიუსის მიერ მიყენებული ზიანისათვის“. სახელმწიფოს მიერ ზიანის ანაზღაურებაზე პასუხისმგებლობის არიდება უკავშირდება </w:t>
      </w:r>
      <w:r w:rsidRPr="003C651F">
        <w:rPr>
          <w:rFonts w:ascii="Sylfaen" w:hAnsi="Sylfaen" w:cs="Sylfaen"/>
          <w:color w:val="000000"/>
          <w:sz w:val="24"/>
          <w:szCs w:val="24"/>
          <w:shd w:val="clear" w:color="auto" w:fill="FFFFFF"/>
          <w:lang w:val="ka-GE"/>
        </w:rPr>
        <w:t>მატერიალური</w:t>
      </w:r>
      <w:r w:rsidRPr="003C651F">
        <w:rPr>
          <w:rFonts w:ascii="Sylfaen" w:hAnsi="Sylfaen"/>
          <w:color w:val="000000"/>
          <w:sz w:val="24"/>
          <w:szCs w:val="24"/>
          <w:shd w:val="clear" w:color="auto" w:fill="FFFFFF"/>
          <w:lang w:val="ka-GE"/>
        </w:rPr>
        <w:t xml:space="preserve"> </w:t>
      </w:r>
      <w:r w:rsidRPr="003C651F">
        <w:rPr>
          <w:rFonts w:ascii="Sylfaen" w:hAnsi="Sylfaen" w:cs="Sylfaen"/>
          <w:color w:val="000000"/>
          <w:sz w:val="24"/>
          <w:szCs w:val="24"/>
          <w:shd w:val="clear" w:color="auto" w:fill="FFFFFF"/>
          <w:lang w:val="ka-GE"/>
        </w:rPr>
        <w:t>უფლების</w:t>
      </w:r>
      <w:r w:rsidRPr="003C651F">
        <w:rPr>
          <w:rFonts w:ascii="Sylfaen" w:hAnsi="Sylfaen"/>
          <w:color w:val="000000"/>
          <w:sz w:val="24"/>
          <w:szCs w:val="24"/>
          <w:shd w:val="clear" w:color="auto" w:fill="FFFFFF"/>
          <w:lang w:val="ka-GE"/>
        </w:rPr>
        <w:t xml:space="preserve"> </w:t>
      </w:r>
      <w:r w:rsidRPr="003C651F">
        <w:rPr>
          <w:rFonts w:ascii="Sylfaen" w:hAnsi="Sylfaen" w:cs="Sylfaen"/>
          <w:color w:val="000000"/>
          <w:sz w:val="24"/>
          <w:szCs w:val="24"/>
          <w:shd w:val="clear" w:color="auto" w:fill="FFFFFF"/>
          <w:lang w:val="ka-GE"/>
        </w:rPr>
        <w:t xml:space="preserve">შეზღუდვას. </w:t>
      </w:r>
      <w:r w:rsidRPr="003C651F">
        <w:rPr>
          <w:rFonts w:ascii="Sylfaen" w:hAnsi="Sylfaen" w:cs="Sylfaen"/>
          <w:color w:val="000000"/>
          <w:sz w:val="24"/>
          <w:szCs w:val="24"/>
          <w:lang w:val="ka-GE"/>
        </w:rPr>
        <w:t>სადავო</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ნორმა</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არ</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არეგულირებს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სასამართლოში</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მიმდინარე</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სამართალწარმოების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პროცედურულ</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საკითხებს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ამ</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ნორმის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საფუძველზე</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არ</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ხდება</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სასამართლოსათვის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მიმართვის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უფლების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შეზღუდვა</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ისევე</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როგორც</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ნორმის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რეგულირების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სფეროს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არ</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lastRenderedPageBreak/>
        <w:t>წარმოადგენს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საქმეზე</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განსჯადი</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სასამართლოს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დადგენა</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აღნიშნულიდან</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გამომდინარე</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მოცემულ</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შემთხვევაში</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მოსარჩელე</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მხარე</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ვალდებულია</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წარმოადგინოს</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დასაბუთება</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და</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არგუმენტაცია</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იმ</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მატერიალურ</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უფლებასთან</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მიმართებით</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რომელსაც</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უშუალოდ</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უკავშირდება</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გასაჩივრებული</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ნორმიდან</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მომდინარე</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ნეგატიური</w:t>
      </w:r>
      <w:r w:rsidRPr="003C651F">
        <w:rPr>
          <w:rFonts w:ascii="Sylfaen" w:hAnsi="Sylfaen"/>
          <w:color w:val="000000"/>
          <w:sz w:val="24"/>
          <w:szCs w:val="24"/>
          <w:lang w:val="ka-GE"/>
        </w:rPr>
        <w:t xml:space="preserve"> </w:t>
      </w:r>
      <w:r w:rsidRPr="003C651F">
        <w:rPr>
          <w:rFonts w:ascii="Sylfaen" w:hAnsi="Sylfaen" w:cs="Sylfaen"/>
          <w:color w:val="000000"/>
          <w:sz w:val="24"/>
          <w:szCs w:val="24"/>
          <w:lang w:val="ka-GE"/>
        </w:rPr>
        <w:t>შედეგი</w:t>
      </w:r>
      <w:r w:rsidRPr="003C651F">
        <w:rPr>
          <w:rFonts w:ascii="Sylfaen" w:hAnsi="Sylfaen"/>
          <w:color w:val="000000"/>
          <w:sz w:val="24"/>
          <w:szCs w:val="24"/>
          <w:lang w:val="ka-GE"/>
        </w:rPr>
        <w:t>.</w:t>
      </w:r>
    </w:p>
    <w:p w14:paraId="22791D8D" w14:textId="77777777" w:rsidR="000A6EA1" w:rsidRPr="003C651F" w:rsidRDefault="005812F3" w:rsidP="006931A0">
      <w:pPr>
        <w:pStyle w:val="ListParagraph"/>
        <w:numPr>
          <w:ilvl w:val="0"/>
          <w:numId w:val="5"/>
        </w:numPr>
        <w:spacing w:after="0" w:line="276" w:lineRule="auto"/>
        <w:ind w:left="0" w:firstLine="360"/>
        <w:jc w:val="both"/>
        <w:rPr>
          <w:rFonts w:ascii="Sylfaen" w:eastAsia="Times New Roman" w:hAnsi="Sylfaen"/>
          <w:sz w:val="24"/>
          <w:szCs w:val="24"/>
          <w:lang w:val="ka-GE" w:eastAsia="ka-GE"/>
        </w:rPr>
      </w:pPr>
      <w:r w:rsidRPr="003C651F">
        <w:rPr>
          <w:rFonts w:ascii="Sylfaen" w:hAnsi="Sylfaen" w:cs="Sylfaen"/>
          <w:color w:val="000000"/>
          <w:sz w:val="24"/>
          <w:szCs w:val="24"/>
          <w:shd w:val="clear" w:color="auto" w:fill="FFFFFF"/>
          <w:lang w:val="ka-GE"/>
        </w:rPr>
        <w:t>ამდენად</w:t>
      </w:r>
      <w:r w:rsidRPr="003C651F">
        <w:rPr>
          <w:rFonts w:ascii="Sylfaen" w:hAnsi="Sylfaen"/>
          <w:color w:val="000000"/>
          <w:sz w:val="24"/>
          <w:szCs w:val="24"/>
          <w:shd w:val="clear" w:color="auto" w:fill="FFFFFF"/>
          <w:lang w:val="ka-GE"/>
        </w:rPr>
        <w:t xml:space="preserve">, №1494 </w:t>
      </w:r>
      <w:r w:rsidRPr="003C651F">
        <w:rPr>
          <w:rFonts w:ascii="Sylfaen" w:hAnsi="Sylfaen" w:cs="Sylfaen"/>
          <w:color w:val="000000"/>
          <w:sz w:val="24"/>
          <w:szCs w:val="24"/>
          <w:shd w:val="clear" w:color="auto" w:fill="FFFFFF"/>
          <w:lang w:val="ka-GE"/>
        </w:rPr>
        <w:t>კონსტიტუციური</w:t>
      </w:r>
      <w:r w:rsidRPr="003C651F">
        <w:rPr>
          <w:rFonts w:ascii="Sylfaen" w:hAnsi="Sylfaen"/>
          <w:color w:val="000000"/>
          <w:sz w:val="24"/>
          <w:szCs w:val="24"/>
          <w:shd w:val="clear" w:color="auto" w:fill="FFFFFF"/>
          <w:lang w:val="ka-GE"/>
        </w:rPr>
        <w:t xml:space="preserve"> </w:t>
      </w:r>
      <w:r w:rsidRPr="003C651F">
        <w:rPr>
          <w:rFonts w:ascii="Sylfaen" w:hAnsi="Sylfaen" w:cs="Sylfaen"/>
          <w:color w:val="000000"/>
          <w:sz w:val="24"/>
          <w:szCs w:val="24"/>
          <w:shd w:val="clear" w:color="auto" w:fill="FFFFFF"/>
          <w:lang w:val="ka-GE"/>
        </w:rPr>
        <w:t>სარჩელი</w:t>
      </w:r>
      <w:r w:rsidRPr="003C651F">
        <w:rPr>
          <w:rFonts w:ascii="Sylfaen" w:hAnsi="Sylfaen"/>
          <w:color w:val="000000"/>
          <w:sz w:val="24"/>
          <w:szCs w:val="24"/>
          <w:shd w:val="clear" w:color="auto" w:fill="FFFFFF"/>
          <w:lang w:val="ka-GE"/>
        </w:rPr>
        <w:t xml:space="preserve"> </w:t>
      </w:r>
      <w:r w:rsidRPr="003C651F">
        <w:rPr>
          <w:rFonts w:ascii="Sylfaen" w:hAnsi="Sylfaen" w:cs="Sylfaen"/>
          <w:color w:val="000000"/>
          <w:sz w:val="24"/>
          <w:szCs w:val="24"/>
          <w:shd w:val="clear" w:color="auto" w:fill="FFFFFF"/>
          <w:lang w:val="ka-GE"/>
        </w:rPr>
        <w:t>სასარჩელო</w:t>
      </w:r>
      <w:r w:rsidRPr="003C651F">
        <w:rPr>
          <w:rFonts w:ascii="Sylfaen" w:hAnsi="Sylfaen"/>
          <w:color w:val="000000"/>
          <w:sz w:val="24"/>
          <w:szCs w:val="24"/>
          <w:shd w:val="clear" w:color="auto" w:fill="FFFFFF"/>
          <w:lang w:val="ka-GE"/>
        </w:rPr>
        <w:t xml:space="preserve"> </w:t>
      </w:r>
      <w:r w:rsidRPr="003C651F">
        <w:rPr>
          <w:rFonts w:ascii="Sylfaen" w:hAnsi="Sylfaen" w:cs="Sylfaen"/>
          <w:color w:val="000000"/>
          <w:sz w:val="24"/>
          <w:szCs w:val="24"/>
          <w:shd w:val="clear" w:color="auto" w:fill="FFFFFF"/>
          <w:lang w:val="ka-GE"/>
        </w:rPr>
        <w:t>მოთხოვნის</w:t>
      </w:r>
      <w:r w:rsidRPr="003C651F">
        <w:rPr>
          <w:rFonts w:ascii="Sylfaen" w:hAnsi="Sylfaen"/>
          <w:color w:val="000000"/>
          <w:sz w:val="24"/>
          <w:szCs w:val="24"/>
          <w:shd w:val="clear" w:color="auto" w:fill="FFFFFF"/>
          <w:lang w:val="ka-GE"/>
        </w:rPr>
        <w:t xml:space="preserve"> </w:t>
      </w:r>
      <w:r w:rsidRPr="003C651F">
        <w:rPr>
          <w:rFonts w:ascii="Sylfaen" w:hAnsi="Sylfaen" w:cs="Sylfaen"/>
          <w:color w:val="000000"/>
          <w:sz w:val="24"/>
          <w:szCs w:val="24"/>
          <w:shd w:val="clear" w:color="auto" w:fill="FFFFFF"/>
          <w:lang w:val="ka-GE"/>
        </w:rPr>
        <w:t>იმ</w:t>
      </w:r>
      <w:r w:rsidRPr="003C651F">
        <w:rPr>
          <w:rFonts w:ascii="Sylfaen" w:hAnsi="Sylfaen"/>
          <w:color w:val="000000"/>
          <w:sz w:val="24"/>
          <w:szCs w:val="24"/>
          <w:shd w:val="clear" w:color="auto" w:fill="FFFFFF"/>
          <w:lang w:val="ka-GE"/>
        </w:rPr>
        <w:t xml:space="preserve"> </w:t>
      </w:r>
      <w:r w:rsidRPr="003C651F">
        <w:rPr>
          <w:rFonts w:ascii="Sylfaen" w:hAnsi="Sylfaen" w:cs="Sylfaen"/>
          <w:color w:val="000000"/>
          <w:sz w:val="24"/>
          <w:szCs w:val="24"/>
          <w:shd w:val="clear" w:color="auto" w:fill="FFFFFF"/>
          <w:lang w:val="ka-GE"/>
        </w:rPr>
        <w:t>ნაწილში</w:t>
      </w:r>
      <w:r w:rsidRPr="003C651F">
        <w:rPr>
          <w:rFonts w:ascii="Sylfaen" w:hAnsi="Sylfaen"/>
          <w:color w:val="000000"/>
          <w:sz w:val="24"/>
          <w:szCs w:val="24"/>
          <w:shd w:val="clear" w:color="auto" w:fill="FFFFFF"/>
          <w:lang w:val="ka-GE"/>
        </w:rPr>
        <w:t xml:space="preserve">, </w:t>
      </w:r>
      <w:r w:rsidRPr="003C651F">
        <w:rPr>
          <w:rFonts w:ascii="Sylfaen" w:hAnsi="Sylfaen" w:cs="Sylfaen"/>
          <w:color w:val="000000"/>
          <w:sz w:val="24"/>
          <w:szCs w:val="24"/>
          <w:shd w:val="clear" w:color="auto" w:fill="FFFFFF"/>
          <w:lang w:val="ka-GE"/>
        </w:rPr>
        <w:t>რომელიც</w:t>
      </w:r>
      <w:r w:rsidRPr="003C651F">
        <w:rPr>
          <w:rFonts w:ascii="Sylfaen" w:hAnsi="Sylfaen"/>
          <w:color w:val="000000"/>
          <w:sz w:val="24"/>
          <w:szCs w:val="24"/>
          <w:shd w:val="clear" w:color="auto" w:fill="FFFFFF"/>
          <w:lang w:val="ka-GE"/>
        </w:rPr>
        <w:t xml:space="preserve"> </w:t>
      </w:r>
      <w:r w:rsidRPr="003C651F">
        <w:rPr>
          <w:rFonts w:ascii="Sylfaen" w:hAnsi="Sylfaen" w:cs="Sylfaen"/>
          <w:color w:val="000000"/>
          <w:sz w:val="24"/>
          <w:szCs w:val="24"/>
          <w:shd w:val="clear" w:color="auto" w:fill="FFFFFF"/>
          <w:lang w:val="ka-GE"/>
        </w:rPr>
        <w:t>შეეხება</w:t>
      </w:r>
      <w:r w:rsidRPr="003C651F">
        <w:rPr>
          <w:rFonts w:ascii="Sylfaen" w:hAnsi="Sylfaen"/>
          <w:color w:val="000000"/>
          <w:sz w:val="24"/>
          <w:szCs w:val="24"/>
          <w:shd w:val="clear" w:color="auto" w:fill="FFFFFF"/>
          <w:lang w:val="ka-GE"/>
        </w:rPr>
        <w:t> </w:t>
      </w:r>
      <w:r w:rsidRPr="003C651F">
        <w:rPr>
          <w:rFonts w:ascii="Sylfaen" w:hAnsi="Sylfaen" w:cs="Sylfaen"/>
          <w:sz w:val="24"/>
          <w:szCs w:val="24"/>
          <w:lang w:val="ka-GE"/>
        </w:rPr>
        <w:t xml:space="preserve">„ნოტარიატის შესახებ“ საქართველოს კანონის მე-3 მუხლის მე-6 </w:t>
      </w:r>
      <w:r w:rsidR="009F16EF">
        <w:rPr>
          <w:rFonts w:ascii="Sylfaen" w:hAnsi="Sylfaen" w:cs="Sylfaen"/>
          <w:sz w:val="24"/>
          <w:szCs w:val="24"/>
          <w:lang w:val="ka-GE"/>
        </w:rPr>
        <w:t>პუნქტის</w:t>
      </w:r>
      <w:r w:rsidR="009F16EF" w:rsidRPr="003C651F">
        <w:rPr>
          <w:rFonts w:ascii="Sylfaen" w:hAnsi="Sylfaen" w:cs="Sylfaen"/>
          <w:sz w:val="24"/>
          <w:szCs w:val="24"/>
          <w:lang w:val="ka-GE"/>
        </w:rPr>
        <w:t xml:space="preserve"> </w:t>
      </w:r>
      <w:r w:rsidR="00FB651C" w:rsidRPr="003C651F">
        <w:rPr>
          <w:rFonts w:ascii="Sylfaen" w:hAnsi="Sylfaen" w:cs="Sylfaen"/>
          <w:sz w:val="24"/>
          <w:szCs w:val="24"/>
          <w:lang w:val="ka-GE"/>
        </w:rPr>
        <w:t xml:space="preserve">მე-2 </w:t>
      </w:r>
      <w:r w:rsidRPr="003C651F">
        <w:rPr>
          <w:rFonts w:ascii="Sylfaen" w:hAnsi="Sylfaen" w:cs="Sylfaen"/>
          <w:sz w:val="24"/>
          <w:szCs w:val="24"/>
          <w:lang w:val="ka-GE"/>
        </w:rPr>
        <w:t xml:space="preserve">წინადადების </w:t>
      </w:r>
      <w:r w:rsidRPr="003C651F">
        <w:rPr>
          <w:rFonts w:ascii="Sylfaen" w:hAnsi="Sylfaen"/>
          <w:sz w:val="24"/>
          <w:szCs w:val="24"/>
          <w:lang w:val="ka-GE"/>
        </w:rPr>
        <w:t>კონსტიტუციურობას საქართველოს კონსტიტუციის 31-ე მუხლის პირველ და მე-2 პუნქტებთან მიმართებით,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3C651F">
        <w:rPr>
          <w:rFonts w:ascii="Sylfaen" w:hAnsi="Sylfaen"/>
          <w:sz w:val="24"/>
          <w:szCs w:val="24"/>
          <w:vertAlign w:val="superscript"/>
          <w:lang w:val="ka-GE"/>
        </w:rPr>
        <w:t>1</w:t>
      </w:r>
      <w:r w:rsidRPr="003C651F">
        <w:rPr>
          <w:rFonts w:ascii="Sylfaen" w:hAnsi="Sylfaen"/>
          <w:sz w:val="24"/>
          <w:szCs w:val="24"/>
          <w:lang w:val="ka-GE"/>
        </w:rPr>
        <w:t xml:space="preserve"> მუხლის პირველი პუნქტის „ე“ ქვეპუნქტისა და 31</w:t>
      </w:r>
      <w:r w:rsidRPr="003C651F">
        <w:rPr>
          <w:rFonts w:ascii="Sylfaen" w:hAnsi="Sylfaen"/>
          <w:sz w:val="24"/>
          <w:szCs w:val="24"/>
          <w:vertAlign w:val="superscript"/>
          <w:lang w:val="ka-GE"/>
        </w:rPr>
        <w:t>3</w:t>
      </w:r>
      <w:r w:rsidRPr="003C651F">
        <w:rPr>
          <w:rFonts w:ascii="Sylfaen" w:hAnsi="Sylfaen"/>
          <w:sz w:val="24"/>
          <w:szCs w:val="24"/>
          <w:lang w:val="ka-GE"/>
        </w:rPr>
        <w:t xml:space="preserve"> მუხლის პირველი პუნქტის „ა“ ქვეპუნქტის საფუძველზე.</w:t>
      </w:r>
    </w:p>
    <w:p w14:paraId="1B6F7348" w14:textId="77777777" w:rsidR="00476075" w:rsidRPr="003C651F" w:rsidRDefault="00476075" w:rsidP="006931A0">
      <w:pPr>
        <w:pStyle w:val="ListParagraph"/>
        <w:numPr>
          <w:ilvl w:val="0"/>
          <w:numId w:val="5"/>
        </w:numPr>
        <w:spacing w:after="0" w:line="276" w:lineRule="auto"/>
        <w:ind w:left="0" w:firstLine="360"/>
        <w:jc w:val="both"/>
        <w:rPr>
          <w:rFonts w:ascii="Sylfaen" w:eastAsia="Times New Roman" w:hAnsi="Sylfaen"/>
          <w:sz w:val="24"/>
          <w:szCs w:val="24"/>
          <w:lang w:val="ka-GE" w:eastAsia="ka-GE"/>
        </w:rPr>
      </w:pPr>
      <w:r w:rsidRPr="003C651F">
        <w:rPr>
          <w:rFonts w:ascii="Sylfaen" w:eastAsia="Times New Roman" w:hAnsi="Sylfaen"/>
          <w:sz w:val="24"/>
          <w:szCs w:val="24"/>
          <w:lang w:val="ka-GE" w:eastAsia="ka-GE"/>
        </w:rPr>
        <w:t>საქართველოს საკონსტიტუციო სასამართლოს მეორე კოლე</w:t>
      </w:r>
      <w:r w:rsidR="00D85B87" w:rsidRPr="003C651F">
        <w:rPr>
          <w:rFonts w:ascii="Sylfaen" w:eastAsia="Times New Roman" w:hAnsi="Sylfaen"/>
          <w:sz w:val="24"/>
          <w:szCs w:val="24"/>
          <w:lang w:val="ka-GE" w:eastAsia="ka-GE"/>
        </w:rPr>
        <w:t>გ</w:t>
      </w:r>
      <w:r w:rsidRPr="003C651F">
        <w:rPr>
          <w:rFonts w:ascii="Sylfaen" w:eastAsia="Times New Roman" w:hAnsi="Sylfaen"/>
          <w:sz w:val="24"/>
          <w:szCs w:val="24"/>
          <w:lang w:val="ka-GE" w:eastAsia="ka-GE"/>
        </w:rPr>
        <w:t>ია მიიჩნევს, რომ №1494 კონსტიტუციური სარჩელი, სხვა მხრივ, აკმაყოფილებს „საქართველოს საკონსტიტუციო სასამართლოს შესახებ“ საქართველოს ორგანული კანონის 31</w:t>
      </w:r>
      <w:r w:rsidRPr="003C651F">
        <w:rPr>
          <w:rFonts w:ascii="Times New Roman" w:eastAsia="Times New Roman" w:hAnsi="Times New Roman"/>
          <w:sz w:val="24"/>
          <w:szCs w:val="24"/>
          <w:lang w:val="ka-GE" w:eastAsia="ka-GE"/>
        </w:rPr>
        <w:t>​</w:t>
      </w:r>
      <w:r w:rsidRPr="003C651F">
        <w:rPr>
          <w:rFonts w:ascii="Sylfaen" w:eastAsia="Times New Roman" w:hAnsi="Sylfaen"/>
          <w:sz w:val="24"/>
          <w:szCs w:val="24"/>
          <w:vertAlign w:val="superscript"/>
          <w:lang w:val="ka-GE" w:eastAsia="ka-GE"/>
        </w:rPr>
        <w:t>1</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მუხლის</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პირველი</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და</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მე</w:t>
      </w:r>
      <w:r w:rsidRPr="003C651F">
        <w:rPr>
          <w:rFonts w:ascii="Sylfaen" w:eastAsia="Times New Roman" w:hAnsi="Sylfaen"/>
          <w:sz w:val="24"/>
          <w:szCs w:val="24"/>
          <w:lang w:val="ka-GE" w:eastAsia="ka-GE"/>
        </w:rPr>
        <w:t xml:space="preserve">-2 </w:t>
      </w:r>
      <w:r w:rsidRPr="003C651F">
        <w:rPr>
          <w:rFonts w:ascii="Sylfaen" w:eastAsia="Times New Roman" w:hAnsi="Sylfaen" w:cs="Sylfaen"/>
          <w:sz w:val="24"/>
          <w:szCs w:val="24"/>
          <w:lang w:val="ka-GE" w:eastAsia="ka-GE"/>
        </w:rPr>
        <w:t>პუნქტების</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მოთხოვნებს</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და</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არ</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არსებობს</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აღნიშნული</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კ</w:t>
      </w:r>
      <w:r w:rsidRPr="003C651F">
        <w:rPr>
          <w:rFonts w:ascii="Sylfaen" w:eastAsia="Times New Roman" w:hAnsi="Sylfaen"/>
          <w:sz w:val="24"/>
          <w:szCs w:val="24"/>
          <w:lang w:val="ka-GE" w:eastAsia="ka-GE"/>
        </w:rPr>
        <w:t>ანონის 31</w:t>
      </w:r>
      <w:r w:rsidRPr="003C651F">
        <w:rPr>
          <w:rFonts w:ascii="Times New Roman" w:eastAsia="Times New Roman" w:hAnsi="Times New Roman"/>
          <w:sz w:val="24"/>
          <w:szCs w:val="24"/>
          <w:lang w:val="ka-GE" w:eastAsia="ka-GE"/>
        </w:rPr>
        <w:t>​</w:t>
      </w:r>
      <w:r w:rsidRPr="003C651F">
        <w:rPr>
          <w:rFonts w:ascii="Sylfaen" w:eastAsia="Times New Roman" w:hAnsi="Sylfaen"/>
          <w:sz w:val="24"/>
          <w:szCs w:val="24"/>
          <w:vertAlign w:val="superscript"/>
          <w:lang w:val="ka-GE" w:eastAsia="ka-GE"/>
        </w:rPr>
        <w:t>3</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მუხლის</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პირველი</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პუნქტით</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გათვალისწინებული</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კონსტიტუციური</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სარჩელის</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არსებითად</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განსახილველად</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მიღებაზე</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უარის</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თქმის</w:t>
      </w:r>
      <w:r w:rsidRPr="003C651F">
        <w:rPr>
          <w:rFonts w:ascii="Sylfaen" w:eastAsia="Times New Roman" w:hAnsi="Sylfaen"/>
          <w:sz w:val="24"/>
          <w:szCs w:val="24"/>
          <w:lang w:val="ka-GE" w:eastAsia="ka-GE"/>
        </w:rPr>
        <w:t xml:space="preserve"> </w:t>
      </w:r>
      <w:r w:rsidRPr="003C651F">
        <w:rPr>
          <w:rFonts w:ascii="Sylfaen" w:eastAsia="Times New Roman" w:hAnsi="Sylfaen" w:cs="Sylfaen"/>
          <w:sz w:val="24"/>
          <w:szCs w:val="24"/>
          <w:lang w:val="ka-GE" w:eastAsia="ka-GE"/>
        </w:rPr>
        <w:t>საფუძველი</w:t>
      </w:r>
      <w:r w:rsidRPr="003C651F">
        <w:rPr>
          <w:rFonts w:ascii="Sylfaen" w:eastAsia="Times New Roman" w:hAnsi="Sylfaen"/>
          <w:sz w:val="24"/>
          <w:szCs w:val="24"/>
          <w:lang w:val="ka-GE" w:eastAsia="ka-GE"/>
        </w:rPr>
        <w:t>.</w:t>
      </w:r>
    </w:p>
    <w:p w14:paraId="1DA64875" w14:textId="77777777" w:rsidR="00FB651C" w:rsidRPr="003C651F" w:rsidRDefault="00FB651C" w:rsidP="002B2308">
      <w:pPr>
        <w:pStyle w:val="ListParagraph"/>
        <w:spacing w:after="0" w:line="276" w:lineRule="auto"/>
        <w:ind w:left="360"/>
        <w:jc w:val="both"/>
        <w:rPr>
          <w:rFonts w:ascii="Sylfaen" w:eastAsia="Times New Roman" w:hAnsi="Sylfaen"/>
          <w:sz w:val="24"/>
          <w:szCs w:val="24"/>
          <w:lang w:val="ka-GE" w:eastAsia="ka-GE"/>
        </w:rPr>
      </w:pPr>
    </w:p>
    <w:p w14:paraId="0F3665EE" w14:textId="77777777" w:rsidR="00476075" w:rsidRPr="003C651F" w:rsidRDefault="00476075" w:rsidP="006931A0">
      <w:pPr>
        <w:pStyle w:val="Heading1"/>
        <w:shd w:val="clear" w:color="auto" w:fill="FFFFFF"/>
        <w:spacing w:before="600" w:beforeAutospacing="0" w:after="0" w:afterAutospacing="0" w:line="276" w:lineRule="auto"/>
        <w:ind w:firstLine="360"/>
        <w:jc w:val="center"/>
        <w:rPr>
          <w:rFonts w:ascii="Sylfaen" w:hAnsi="Sylfaen"/>
          <w:color w:val="000000"/>
          <w:sz w:val="24"/>
          <w:szCs w:val="24"/>
        </w:rPr>
      </w:pPr>
      <w:r w:rsidRPr="003C651F">
        <w:rPr>
          <w:rFonts w:ascii="Sylfaen" w:hAnsi="Sylfaen"/>
          <w:color w:val="000000"/>
          <w:sz w:val="24"/>
          <w:szCs w:val="24"/>
        </w:rPr>
        <w:t>III</w:t>
      </w:r>
      <w:r w:rsidRPr="003C651F">
        <w:rPr>
          <w:rFonts w:ascii="Sylfaen" w:hAnsi="Sylfaen"/>
          <w:color w:val="000000"/>
          <w:sz w:val="24"/>
          <w:szCs w:val="24"/>
        </w:rPr>
        <w:br/>
      </w:r>
      <w:r w:rsidRPr="003C651F">
        <w:rPr>
          <w:rFonts w:ascii="Sylfaen" w:hAnsi="Sylfaen" w:cs="Sylfaen"/>
          <w:color w:val="000000"/>
          <w:sz w:val="24"/>
          <w:szCs w:val="24"/>
        </w:rPr>
        <w:t>სარეზოლუციო</w:t>
      </w:r>
      <w:r w:rsidRPr="003C651F">
        <w:rPr>
          <w:rFonts w:ascii="Sylfaen" w:hAnsi="Sylfaen"/>
          <w:color w:val="000000"/>
          <w:sz w:val="24"/>
          <w:szCs w:val="24"/>
        </w:rPr>
        <w:t xml:space="preserve"> </w:t>
      </w:r>
      <w:r w:rsidRPr="003C651F">
        <w:rPr>
          <w:rFonts w:ascii="Sylfaen" w:hAnsi="Sylfaen" w:cs="Sylfaen"/>
          <w:color w:val="000000"/>
          <w:sz w:val="24"/>
          <w:szCs w:val="24"/>
        </w:rPr>
        <w:t>ნაწილი</w:t>
      </w:r>
    </w:p>
    <w:p w14:paraId="34F1227E" w14:textId="77777777" w:rsidR="00476075" w:rsidRPr="003C651F" w:rsidRDefault="00476075" w:rsidP="006931A0">
      <w:pPr>
        <w:pStyle w:val="NormalWeb"/>
        <w:shd w:val="clear" w:color="auto" w:fill="FFFFFF"/>
        <w:spacing w:before="0" w:beforeAutospacing="0" w:after="0" w:afterAutospacing="0" w:line="276" w:lineRule="auto"/>
        <w:ind w:firstLine="360"/>
        <w:jc w:val="both"/>
        <w:rPr>
          <w:rFonts w:ascii="Sylfaen" w:hAnsi="Sylfaen"/>
          <w:color w:val="000000"/>
        </w:rPr>
      </w:pPr>
      <w:r w:rsidRPr="003C651F">
        <w:rPr>
          <w:rFonts w:ascii="Sylfaen" w:hAnsi="Sylfaen" w:cs="Sylfaen"/>
          <w:color w:val="000000"/>
        </w:rPr>
        <w:t>საქართველოს</w:t>
      </w:r>
      <w:r w:rsidRPr="003C651F">
        <w:rPr>
          <w:rFonts w:ascii="Sylfaen" w:hAnsi="Sylfaen"/>
          <w:color w:val="000000"/>
        </w:rPr>
        <w:t xml:space="preserve"> </w:t>
      </w:r>
      <w:r w:rsidRPr="003C651F">
        <w:rPr>
          <w:rFonts w:ascii="Sylfaen" w:hAnsi="Sylfaen" w:cs="Sylfaen"/>
          <w:color w:val="000000"/>
        </w:rPr>
        <w:t>კონსტიტუციის</w:t>
      </w:r>
      <w:r w:rsidRPr="003C651F">
        <w:rPr>
          <w:rFonts w:ascii="Sylfaen" w:hAnsi="Sylfaen"/>
          <w:color w:val="000000"/>
        </w:rPr>
        <w:t xml:space="preserve"> </w:t>
      </w:r>
      <w:r w:rsidRPr="003C651F">
        <w:rPr>
          <w:rFonts w:ascii="Sylfaen" w:hAnsi="Sylfaen" w:cs="Sylfaen"/>
          <w:color w:val="000000"/>
        </w:rPr>
        <w:t>მე</w:t>
      </w:r>
      <w:r w:rsidRPr="003C651F">
        <w:rPr>
          <w:rFonts w:ascii="Sylfaen" w:hAnsi="Sylfaen"/>
          <w:color w:val="000000"/>
        </w:rPr>
        <w:t xml:space="preserve">-60 </w:t>
      </w:r>
      <w:r w:rsidRPr="003C651F">
        <w:rPr>
          <w:rFonts w:ascii="Sylfaen" w:hAnsi="Sylfaen" w:cs="Sylfaen"/>
          <w:color w:val="000000"/>
        </w:rPr>
        <w:t>მუხლის</w:t>
      </w:r>
      <w:r w:rsidRPr="003C651F">
        <w:rPr>
          <w:rFonts w:ascii="Sylfaen" w:hAnsi="Sylfaen"/>
          <w:color w:val="000000"/>
        </w:rPr>
        <w:t xml:space="preserve"> </w:t>
      </w:r>
      <w:r w:rsidRPr="003C651F">
        <w:rPr>
          <w:rFonts w:ascii="Sylfaen" w:hAnsi="Sylfaen" w:cs="Sylfaen"/>
          <w:color w:val="000000"/>
        </w:rPr>
        <w:t>მე</w:t>
      </w:r>
      <w:r w:rsidRPr="003C651F">
        <w:rPr>
          <w:rFonts w:ascii="Sylfaen" w:hAnsi="Sylfaen"/>
          <w:color w:val="000000"/>
        </w:rPr>
        <w:t xml:space="preserve">-4 </w:t>
      </w:r>
      <w:r w:rsidRPr="003C651F">
        <w:rPr>
          <w:rFonts w:ascii="Sylfaen" w:hAnsi="Sylfaen" w:cs="Sylfaen"/>
          <w:color w:val="000000"/>
        </w:rPr>
        <w:t>პუნქტის</w:t>
      </w:r>
      <w:r w:rsidRPr="003C651F">
        <w:rPr>
          <w:rFonts w:ascii="Sylfaen" w:hAnsi="Sylfaen"/>
          <w:color w:val="000000"/>
        </w:rPr>
        <w:t xml:space="preserve"> </w:t>
      </w:r>
      <w:r w:rsidRPr="003C651F">
        <w:rPr>
          <w:rFonts w:ascii="Sylfaen" w:hAnsi="Sylfaen" w:cs="Cambria"/>
          <w:color w:val="000000"/>
        </w:rPr>
        <w:t>„</w:t>
      </w:r>
      <w:r w:rsidRPr="003C651F">
        <w:rPr>
          <w:rFonts w:ascii="Sylfaen" w:hAnsi="Sylfaen" w:cs="Sylfaen"/>
          <w:color w:val="000000"/>
        </w:rPr>
        <w:t>ა</w:t>
      </w:r>
      <w:r w:rsidRPr="003C651F">
        <w:rPr>
          <w:rFonts w:ascii="Sylfaen" w:hAnsi="Sylfaen" w:cs="Cambria"/>
          <w:color w:val="000000"/>
        </w:rPr>
        <w:t>“</w:t>
      </w:r>
      <w:r w:rsidRPr="003C651F">
        <w:rPr>
          <w:rFonts w:ascii="Sylfaen" w:hAnsi="Sylfaen"/>
          <w:color w:val="000000"/>
        </w:rPr>
        <w:t xml:space="preserve"> </w:t>
      </w:r>
      <w:r w:rsidRPr="003C651F">
        <w:rPr>
          <w:rFonts w:ascii="Sylfaen" w:hAnsi="Sylfaen" w:cs="Sylfaen"/>
          <w:color w:val="000000"/>
        </w:rPr>
        <w:t>ქვეპუნქტის</w:t>
      </w:r>
      <w:r w:rsidRPr="003C651F">
        <w:rPr>
          <w:rFonts w:ascii="Sylfaen" w:hAnsi="Sylfaen"/>
          <w:color w:val="000000"/>
        </w:rPr>
        <w:t xml:space="preserve"> </w:t>
      </w:r>
      <w:r w:rsidRPr="003C651F">
        <w:rPr>
          <w:rFonts w:ascii="Sylfaen" w:hAnsi="Sylfaen" w:cs="Sylfaen"/>
          <w:color w:val="000000"/>
        </w:rPr>
        <w:t>და</w:t>
      </w:r>
      <w:r w:rsidRPr="003C651F">
        <w:rPr>
          <w:rFonts w:ascii="Sylfaen" w:hAnsi="Sylfaen"/>
          <w:color w:val="000000"/>
        </w:rPr>
        <w:t xml:space="preserve"> </w:t>
      </w:r>
      <w:r w:rsidRPr="003C651F">
        <w:rPr>
          <w:rFonts w:ascii="Sylfaen" w:hAnsi="Sylfaen" w:cs="Cambria"/>
          <w:color w:val="000000"/>
        </w:rPr>
        <w:t>„</w:t>
      </w:r>
      <w:r w:rsidRPr="003C651F">
        <w:rPr>
          <w:rFonts w:ascii="Sylfaen" w:hAnsi="Sylfaen" w:cs="Sylfaen"/>
          <w:color w:val="000000"/>
        </w:rPr>
        <w:t>საქართველოს</w:t>
      </w:r>
      <w:r w:rsidRPr="003C651F">
        <w:rPr>
          <w:rFonts w:ascii="Sylfaen" w:hAnsi="Sylfaen"/>
          <w:color w:val="000000"/>
        </w:rPr>
        <w:t xml:space="preserve"> </w:t>
      </w:r>
      <w:r w:rsidRPr="003C651F">
        <w:rPr>
          <w:rFonts w:ascii="Sylfaen" w:hAnsi="Sylfaen" w:cs="Sylfaen"/>
          <w:color w:val="000000"/>
        </w:rPr>
        <w:t>საკონსტიტუციო</w:t>
      </w:r>
      <w:r w:rsidRPr="003C651F">
        <w:rPr>
          <w:rFonts w:ascii="Sylfaen" w:hAnsi="Sylfaen"/>
          <w:color w:val="000000"/>
        </w:rPr>
        <w:t xml:space="preserve"> </w:t>
      </w:r>
      <w:r w:rsidRPr="003C651F">
        <w:rPr>
          <w:rFonts w:ascii="Sylfaen" w:hAnsi="Sylfaen" w:cs="Sylfaen"/>
          <w:color w:val="000000"/>
        </w:rPr>
        <w:t>სასამართლოს</w:t>
      </w:r>
      <w:r w:rsidRPr="003C651F">
        <w:rPr>
          <w:rFonts w:ascii="Sylfaen" w:hAnsi="Sylfaen"/>
          <w:color w:val="000000"/>
        </w:rPr>
        <w:t xml:space="preserve"> </w:t>
      </w:r>
      <w:r w:rsidRPr="003C651F">
        <w:rPr>
          <w:rFonts w:ascii="Sylfaen" w:hAnsi="Sylfaen" w:cs="Sylfaen"/>
          <w:color w:val="000000"/>
        </w:rPr>
        <w:t>შესახებ</w:t>
      </w:r>
      <w:r w:rsidRPr="003C651F">
        <w:rPr>
          <w:rFonts w:ascii="Sylfaen" w:hAnsi="Sylfaen" w:cs="Cambria"/>
          <w:color w:val="000000"/>
        </w:rPr>
        <w:t>“</w:t>
      </w:r>
      <w:r w:rsidRPr="003C651F">
        <w:rPr>
          <w:rFonts w:ascii="Sylfaen" w:hAnsi="Sylfaen"/>
          <w:color w:val="000000"/>
        </w:rPr>
        <w:t xml:space="preserve"> </w:t>
      </w:r>
      <w:r w:rsidRPr="003C651F">
        <w:rPr>
          <w:rFonts w:ascii="Sylfaen" w:hAnsi="Sylfaen" w:cs="Sylfaen"/>
          <w:color w:val="000000"/>
        </w:rPr>
        <w:t>საქართველოს</w:t>
      </w:r>
      <w:r w:rsidRPr="003C651F">
        <w:rPr>
          <w:rFonts w:ascii="Sylfaen" w:hAnsi="Sylfaen"/>
          <w:color w:val="000000"/>
        </w:rPr>
        <w:t xml:space="preserve"> </w:t>
      </w:r>
      <w:r w:rsidRPr="003C651F">
        <w:rPr>
          <w:rFonts w:ascii="Sylfaen" w:hAnsi="Sylfaen" w:cs="Sylfaen"/>
          <w:color w:val="000000"/>
        </w:rPr>
        <w:t>ორგანული</w:t>
      </w:r>
      <w:r w:rsidRPr="003C651F">
        <w:rPr>
          <w:rFonts w:ascii="Sylfaen" w:hAnsi="Sylfaen"/>
          <w:color w:val="000000"/>
        </w:rPr>
        <w:t xml:space="preserve"> </w:t>
      </w:r>
      <w:r w:rsidRPr="003C651F">
        <w:rPr>
          <w:rFonts w:ascii="Sylfaen" w:hAnsi="Sylfaen" w:cs="Sylfaen"/>
          <w:color w:val="000000"/>
        </w:rPr>
        <w:t>კანონის</w:t>
      </w:r>
      <w:r w:rsidRPr="003C651F">
        <w:rPr>
          <w:rFonts w:ascii="Sylfaen" w:hAnsi="Sylfaen"/>
          <w:color w:val="000000"/>
        </w:rPr>
        <w:t xml:space="preserve"> </w:t>
      </w:r>
      <w:r w:rsidRPr="003C651F">
        <w:rPr>
          <w:rFonts w:ascii="Sylfaen" w:hAnsi="Sylfaen" w:cs="Sylfaen"/>
          <w:color w:val="000000"/>
        </w:rPr>
        <w:t>მე</w:t>
      </w:r>
      <w:r w:rsidRPr="003C651F">
        <w:rPr>
          <w:rFonts w:ascii="Sylfaen" w:hAnsi="Sylfaen"/>
          <w:color w:val="000000"/>
        </w:rPr>
        <w:t xml:space="preserve">-19 </w:t>
      </w:r>
      <w:r w:rsidRPr="003C651F">
        <w:rPr>
          <w:rFonts w:ascii="Sylfaen" w:hAnsi="Sylfaen" w:cs="Sylfaen"/>
          <w:color w:val="000000"/>
        </w:rPr>
        <w:t>მუხლის</w:t>
      </w:r>
      <w:r w:rsidRPr="003C651F">
        <w:rPr>
          <w:rFonts w:ascii="Sylfaen" w:hAnsi="Sylfaen"/>
          <w:color w:val="000000"/>
        </w:rPr>
        <w:t xml:space="preserve"> </w:t>
      </w:r>
      <w:r w:rsidRPr="003C651F">
        <w:rPr>
          <w:rFonts w:ascii="Sylfaen" w:hAnsi="Sylfaen" w:cs="Sylfaen"/>
          <w:color w:val="000000"/>
        </w:rPr>
        <w:t>პირველი</w:t>
      </w:r>
      <w:r w:rsidRPr="003C651F">
        <w:rPr>
          <w:rFonts w:ascii="Sylfaen" w:hAnsi="Sylfaen"/>
          <w:color w:val="000000"/>
        </w:rPr>
        <w:t xml:space="preserve"> </w:t>
      </w:r>
      <w:r w:rsidRPr="003C651F">
        <w:rPr>
          <w:rFonts w:ascii="Sylfaen" w:hAnsi="Sylfaen" w:cs="Sylfaen"/>
          <w:color w:val="000000"/>
        </w:rPr>
        <w:t>პუნქტის</w:t>
      </w:r>
      <w:r w:rsidRPr="003C651F">
        <w:rPr>
          <w:rFonts w:ascii="Sylfaen" w:hAnsi="Sylfaen"/>
          <w:color w:val="000000"/>
        </w:rPr>
        <w:t xml:space="preserve"> </w:t>
      </w:r>
      <w:r w:rsidRPr="003C651F">
        <w:rPr>
          <w:rFonts w:ascii="Sylfaen" w:hAnsi="Sylfaen" w:cs="Cambria"/>
          <w:color w:val="000000"/>
        </w:rPr>
        <w:t>„</w:t>
      </w:r>
      <w:r w:rsidRPr="003C651F">
        <w:rPr>
          <w:rFonts w:ascii="Sylfaen" w:hAnsi="Sylfaen" w:cs="Sylfaen"/>
          <w:color w:val="000000"/>
        </w:rPr>
        <w:t>ე</w:t>
      </w:r>
      <w:r w:rsidRPr="003C651F">
        <w:rPr>
          <w:rFonts w:ascii="Sylfaen" w:hAnsi="Sylfaen" w:cs="Cambria"/>
          <w:color w:val="000000"/>
        </w:rPr>
        <w:t>“</w:t>
      </w:r>
      <w:r w:rsidRPr="003C651F">
        <w:rPr>
          <w:rFonts w:ascii="Sylfaen" w:hAnsi="Sylfaen"/>
          <w:color w:val="000000"/>
        </w:rPr>
        <w:t xml:space="preserve"> </w:t>
      </w:r>
      <w:r w:rsidRPr="003C651F">
        <w:rPr>
          <w:rFonts w:ascii="Sylfaen" w:hAnsi="Sylfaen" w:cs="Sylfaen"/>
          <w:color w:val="000000"/>
        </w:rPr>
        <w:t>ქვეპუნქტის</w:t>
      </w:r>
      <w:r w:rsidRPr="003C651F">
        <w:rPr>
          <w:rFonts w:ascii="Sylfaen" w:hAnsi="Sylfaen"/>
          <w:color w:val="000000"/>
        </w:rPr>
        <w:t>, 21-</w:t>
      </w:r>
      <w:r w:rsidRPr="003C651F">
        <w:rPr>
          <w:rFonts w:ascii="Sylfaen" w:hAnsi="Sylfaen" w:cs="Sylfaen"/>
          <w:color w:val="000000"/>
        </w:rPr>
        <w:t>ე</w:t>
      </w:r>
      <w:r w:rsidRPr="003C651F">
        <w:rPr>
          <w:rFonts w:ascii="Sylfaen" w:hAnsi="Sylfaen"/>
          <w:color w:val="000000"/>
        </w:rPr>
        <w:t xml:space="preserve"> </w:t>
      </w:r>
      <w:r w:rsidRPr="003C651F">
        <w:rPr>
          <w:rFonts w:ascii="Sylfaen" w:hAnsi="Sylfaen" w:cs="Sylfaen"/>
          <w:color w:val="000000"/>
        </w:rPr>
        <w:t>მუხლის</w:t>
      </w:r>
      <w:r w:rsidRPr="003C651F">
        <w:rPr>
          <w:rFonts w:ascii="Sylfaen" w:hAnsi="Sylfaen"/>
          <w:color w:val="000000"/>
        </w:rPr>
        <w:t xml:space="preserve"> </w:t>
      </w:r>
      <w:r w:rsidR="002D3DA5" w:rsidRPr="003C651F">
        <w:rPr>
          <w:rFonts w:ascii="Sylfaen" w:hAnsi="Sylfaen" w:cs="Sylfaen"/>
          <w:color w:val="000000"/>
        </w:rPr>
        <w:t>მე-2</w:t>
      </w:r>
      <w:r w:rsidR="002D3DA5" w:rsidRPr="003C651F">
        <w:rPr>
          <w:rFonts w:ascii="Sylfaen" w:hAnsi="Sylfaen"/>
          <w:color w:val="000000"/>
        </w:rPr>
        <w:t xml:space="preserve"> </w:t>
      </w:r>
      <w:r w:rsidRPr="003C651F">
        <w:rPr>
          <w:rFonts w:ascii="Sylfaen" w:hAnsi="Sylfaen" w:cs="Sylfaen"/>
          <w:color w:val="000000"/>
        </w:rPr>
        <w:t>პუნქტის</w:t>
      </w:r>
      <w:r w:rsidRPr="003C651F">
        <w:rPr>
          <w:rFonts w:ascii="Sylfaen" w:hAnsi="Sylfaen"/>
          <w:color w:val="000000"/>
        </w:rPr>
        <w:t>, 27</w:t>
      </w:r>
      <w:r w:rsidRPr="003C651F">
        <w:rPr>
          <w:rFonts w:ascii="Sylfaen" w:hAnsi="Sylfaen"/>
          <w:color w:val="000000"/>
          <w:vertAlign w:val="superscript"/>
        </w:rPr>
        <w:t>1</w:t>
      </w:r>
      <w:r w:rsidRPr="003C651F">
        <w:rPr>
          <w:rFonts w:ascii="Sylfaen" w:hAnsi="Sylfaen"/>
          <w:color w:val="000000"/>
        </w:rPr>
        <w:t> </w:t>
      </w:r>
      <w:r w:rsidRPr="003C651F">
        <w:rPr>
          <w:rFonts w:ascii="Sylfaen" w:hAnsi="Sylfaen" w:cs="Sylfaen"/>
          <w:color w:val="000000"/>
        </w:rPr>
        <w:t>მუხლის</w:t>
      </w:r>
      <w:r w:rsidRPr="003C651F">
        <w:rPr>
          <w:rFonts w:ascii="Sylfaen" w:hAnsi="Sylfaen"/>
          <w:color w:val="000000"/>
        </w:rPr>
        <w:t xml:space="preserve"> </w:t>
      </w:r>
      <w:r w:rsidRPr="003C651F">
        <w:rPr>
          <w:rFonts w:ascii="Sylfaen" w:hAnsi="Sylfaen" w:cs="Sylfaen"/>
          <w:color w:val="000000"/>
        </w:rPr>
        <w:t>მე</w:t>
      </w:r>
      <w:r w:rsidRPr="003C651F">
        <w:rPr>
          <w:rFonts w:ascii="Sylfaen" w:hAnsi="Sylfaen"/>
          <w:color w:val="000000"/>
        </w:rPr>
        <w:t xml:space="preserve">-2 </w:t>
      </w:r>
      <w:r w:rsidRPr="003C651F">
        <w:rPr>
          <w:rFonts w:ascii="Sylfaen" w:hAnsi="Sylfaen" w:cs="Sylfaen"/>
          <w:color w:val="000000"/>
        </w:rPr>
        <w:t>პუნქტის</w:t>
      </w:r>
      <w:r w:rsidRPr="003C651F">
        <w:rPr>
          <w:rFonts w:ascii="Sylfaen" w:hAnsi="Sylfaen"/>
          <w:color w:val="000000"/>
        </w:rPr>
        <w:t>, 31-</w:t>
      </w:r>
      <w:r w:rsidRPr="003C651F">
        <w:rPr>
          <w:rFonts w:ascii="Sylfaen" w:hAnsi="Sylfaen" w:cs="Sylfaen"/>
          <w:color w:val="000000"/>
        </w:rPr>
        <w:t>ე</w:t>
      </w:r>
      <w:r w:rsidRPr="003C651F">
        <w:rPr>
          <w:rFonts w:ascii="Sylfaen" w:hAnsi="Sylfaen"/>
          <w:color w:val="000000"/>
        </w:rPr>
        <w:t xml:space="preserve"> </w:t>
      </w:r>
      <w:r w:rsidRPr="003C651F">
        <w:rPr>
          <w:rFonts w:ascii="Sylfaen" w:hAnsi="Sylfaen" w:cs="Sylfaen"/>
          <w:color w:val="000000"/>
        </w:rPr>
        <w:t>მუხლის</w:t>
      </w:r>
      <w:r w:rsidRPr="003C651F">
        <w:rPr>
          <w:rFonts w:ascii="Sylfaen" w:hAnsi="Sylfaen"/>
          <w:color w:val="000000"/>
        </w:rPr>
        <w:t>, 31</w:t>
      </w:r>
      <w:r w:rsidRPr="003C651F">
        <w:rPr>
          <w:rFonts w:ascii="Sylfaen" w:hAnsi="Sylfaen"/>
          <w:color w:val="000000"/>
          <w:vertAlign w:val="superscript"/>
        </w:rPr>
        <w:t>1</w:t>
      </w:r>
      <w:r w:rsidRPr="003C651F">
        <w:rPr>
          <w:rFonts w:ascii="Sylfaen" w:hAnsi="Sylfaen"/>
          <w:color w:val="000000"/>
        </w:rPr>
        <w:t> </w:t>
      </w:r>
      <w:r w:rsidRPr="003C651F">
        <w:rPr>
          <w:rFonts w:ascii="Sylfaen" w:hAnsi="Sylfaen" w:cs="Sylfaen"/>
          <w:color w:val="000000"/>
        </w:rPr>
        <w:t>მუხლის</w:t>
      </w:r>
      <w:r w:rsidRPr="003C651F">
        <w:rPr>
          <w:rFonts w:ascii="Sylfaen" w:hAnsi="Sylfaen"/>
          <w:color w:val="000000"/>
        </w:rPr>
        <w:t xml:space="preserve"> </w:t>
      </w:r>
      <w:r w:rsidRPr="003C651F">
        <w:rPr>
          <w:rFonts w:ascii="Sylfaen" w:hAnsi="Sylfaen" w:cs="Sylfaen"/>
          <w:color w:val="000000"/>
        </w:rPr>
        <w:t>პირველი</w:t>
      </w:r>
      <w:r w:rsidRPr="003C651F">
        <w:rPr>
          <w:rFonts w:ascii="Sylfaen" w:hAnsi="Sylfaen"/>
          <w:color w:val="000000"/>
        </w:rPr>
        <w:t xml:space="preserve"> </w:t>
      </w:r>
      <w:r w:rsidRPr="003C651F">
        <w:rPr>
          <w:rFonts w:ascii="Sylfaen" w:hAnsi="Sylfaen" w:cs="Sylfaen"/>
          <w:color w:val="000000"/>
        </w:rPr>
        <w:t>და</w:t>
      </w:r>
      <w:r w:rsidRPr="003C651F">
        <w:rPr>
          <w:rFonts w:ascii="Sylfaen" w:hAnsi="Sylfaen"/>
          <w:color w:val="000000"/>
        </w:rPr>
        <w:t xml:space="preserve"> </w:t>
      </w:r>
      <w:r w:rsidRPr="003C651F">
        <w:rPr>
          <w:rFonts w:ascii="Sylfaen" w:hAnsi="Sylfaen" w:cs="Sylfaen"/>
          <w:color w:val="000000"/>
        </w:rPr>
        <w:t>მე</w:t>
      </w:r>
      <w:r w:rsidRPr="003C651F">
        <w:rPr>
          <w:rFonts w:ascii="Sylfaen" w:hAnsi="Sylfaen"/>
          <w:color w:val="000000"/>
        </w:rPr>
        <w:t xml:space="preserve">-2 </w:t>
      </w:r>
      <w:r w:rsidRPr="003C651F">
        <w:rPr>
          <w:rFonts w:ascii="Sylfaen" w:hAnsi="Sylfaen" w:cs="Sylfaen"/>
          <w:color w:val="000000"/>
        </w:rPr>
        <w:t>პუნქტების</w:t>
      </w:r>
      <w:r w:rsidRPr="003C651F">
        <w:rPr>
          <w:rFonts w:ascii="Sylfaen" w:hAnsi="Sylfaen"/>
          <w:color w:val="000000"/>
        </w:rPr>
        <w:t>, 31</w:t>
      </w:r>
      <w:r w:rsidRPr="003C651F">
        <w:rPr>
          <w:rFonts w:ascii="Sylfaen" w:hAnsi="Sylfaen"/>
          <w:color w:val="000000"/>
          <w:vertAlign w:val="superscript"/>
        </w:rPr>
        <w:t>2</w:t>
      </w:r>
      <w:r w:rsidRPr="003C651F">
        <w:rPr>
          <w:rFonts w:ascii="Sylfaen" w:hAnsi="Sylfaen"/>
          <w:color w:val="000000"/>
        </w:rPr>
        <w:t> </w:t>
      </w:r>
      <w:r w:rsidRPr="003C651F">
        <w:rPr>
          <w:rFonts w:ascii="Sylfaen" w:hAnsi="Sylfaen" w:cs="Sylfaen"/>
          <w:color w:val="000000"/>
        </w:rPr>
        <w:t>მუხლის</w:t>
      </w:r>
      <w:r w:rsidRPr="003C651F">
        <w:rPr>
          <w:rFonts w:ascii="Sylfaen" w:hAnsi="Sylfaen"/>
          <w:color w:val="000000"/>
        </w:rPr>
        <w:t xml:space="preserve"> </w:t>
      </w:r>
      <w:r w:rsidRPr="003C651F">
        <w:rPr>
          <w:rFonts w:ascii="Sylfaen" w:hAnsi="Sylfaen" w:cs="Sylfaen"/>
          <w:color w:val="000000"/>
        </w:rPr>
        <w:t>მე</w:t>
      </w:r>
      <w:r w:rsidRPr="003C651F">
        <w:rPr>
          <w:rFonts w:ascii="Sylfaen" w:hAnsi="Sylfaen"/>
          <w:color w:val="000000"/>
        </w:rPr>
        <w:t xml:space="preserve">-8 </w:t>
      </w:r>
      <w:r w:rsidRPr="003C651F">
        <w:rPr>
          <w:rFonts w:ascii="Sylfaen" w:hAnsi="Sylfaen" w:cs="Sylfaen"/>
          <w:color w:val="000000"/>
        </w:rPr>
        <w:t>პუნქტის</w:t>
      </w:r>
      <w:r w:rsidRPr="003C651F">
        <w:rPr>
          <w:rFonts w:ascii="Sylfaen" w:hAnsi="Sylfaen"/>
          <w:color w:val="000000"/>
        </w:rPr>
        <w:t>, 31</w:t>
      </w:r>
      <w:r w:rsidRPr="003C651F">
        <w:rPr>
          <w:rFonts w:ascii="Sylfaen" w:hAnsi="Sylfaen"/>
          <w:color w:val="000000"/>
          <w:vertAlign w:val="superscript"/>
        </w:rPr>
        <w:t>3</w:t>
      </w:r>
      <w:r w:rsidRPr="003C651F">
        <w:rPr>
          <w:rFonts w:ascii="Sylfaen" w:hAnsi="Sylfaen"/>
          <w:color w:val="000000"/>
        </w:rPr>
        <w:t> </w:t>
      </w:r>
      <w:r w:rsidRPr="003C651F">
        <w:rPr>
          <w:rFonts w:ascii="Sylfaen" w:hAnsi="Sylfaen" w:cs="Sylfaen"/>
          <w:color w:val="000000"/>
        </w:rPr>
        <w:t>მუხლის</w:t>
      </w:r>
      <w:r w:rsidRPr="003C651F">
        <w:rPr>
          <w:rFonts w:ascii="Sylfaen" w:hAnsi="Sylfaen"/>
          <w:color w:val="000000"/>
        </w:rPr>
        <w:t xml:space="preserve"> </w:t>
      </w:r>
      <w:r w:rsidRPr="003C651F">
        <w:rPr>
          <w:rFonts w:ascii="Sylfaen" w:hAnsi="Sylfaen" w:cs="Sylfaen"/>
          <w:color w:val="000000"/>
        </w:rPr>
        <w:t>პირველი</w:t>
      </w:r>
      <w:r w:rsidRPr="003C651F">
        <w:rPr>
          <w:rFonts w:ascii="Sylfaen" w:hAnsi="Sylfaen"/>
          <w:color w:val="000000"/>
        </w:rPr>
        <w:t xml:space="preserve"> </w:t>
      </w:r>
      <w:r w:rsidRPr="003C651F">
        <w:rPr>
          <w:rFonts w:ascii="Sylfaen" w:hAnsi="Sylfaen" w:cs="Sylfaen"/>
          <w:color w:val="000000"/>
        </w:rPr>
        <w:t>პუნქტის</w:t>
      </w:r>
      <w:r w:rsidRPr="003C651F">
        <w:rPr>
          <w:rFonts w:ascii="Sylfaen" w:hAnsi="Sylfaen"/>
          <w:color w:val="000000"/>
        </w:rPr>
        <w:t>, 31</w:t>
      </w:r>
      <w:r w:rsidRPr="003C651F">
        <w:rPr>
          <w:rFonts w:ascii="Sylfaen" w:hAnsi="Sylfaen"/>
          <w:color w:val="000000"/>
          <w:vertAlign w:val="superscript"/>
        </w:rPr>
        <w:t>5</w:t>
      </w:r>
      <w:r w:rsidRPr="003C651F">
        <w:rPr>
          <w:rFonts w:ascii="Sylfaen" w:hAnsi="Sylfaen"/>
          <w:color w:val="000000"/>
        </w:rPr>
        <w:t> </w:t>
      </w:r>
      <w:r w:rsidRPr="003C651F">
        <w:rPr>
          <w:rFonts w:ascii="Sylfaen" w:hAnsi="Sylfaen" w:cs="Sylfaen"/>
          <w:color w:val="000000"/>
        </w:rPr>
        <w:t>მუხლის</w:t>
      </w:r>
      <w:r w:rsidRPr="003C651F">
        <w:rPr>
          <w:rFonts w:ascii="Sylfaen" w:hAnsi="Sylfaen"/>
          <w:color w:val="000000"/>
        </w:rPr>
        <w:t xml:space="preserve"> </w:t>
      </w:r>
      <w:r w:rsidRPr="003C651F">
        <w:rPr>
          <w:rFonts w:ascii="Sylfaen" w:hAnsi="Sylfaen" w:cs="Sylfaen"/>
          <w:color w:val="000000"/>
        </w:rPr>
        <w:t>პირველი</w:t>
      </w:r>
      <w:r w:rsidRPr="003C651F">
        <w:rPr>
          <w:rFonts w:ascii="Sylfaen" w:hAnsi="Sylfaen"/>
          <w:color w:val="000000"/>
        </w:rPr>
        <w:t xml:space="preserve">, </w:t>
      </w:r>
      <w:r w:rsidRPr="003C651F">
        <w:rPr>
          <w:rFonts w:ascii="Sylfaen" w:hAnsi="Sylfaen" w:cs="Sylfaen"/>
          <w:color w:val="000000"/>
        </w:rPr>
        <w:t>მე</w:t>
      </w:r>
      <w:r w:rsidRPr="003C651F">
        <w:rPr>
          <w:rFonts w:ascii="Sylfaen" w:hAnsi="Sylfaen"/>
          <w:color w:val="000000"/>
        </w:rPr>
        <w:t xml:space="preserve">-2, </w:t>
      </w:r>
      <w:r w:rsidRPr="003C651F">
        <w:rPr>
          <w:rFonts w:ascii="Sylfaen" w:hAnsi="Sylfaen" w:cs="Sylfaen"/>
          <w:color w:val="000000"/>
        </w:rPr>
        <w:t>მე</w:t>
      </w:r>
      <w:r w:rsidRPr="003C651F">
        <w:rPr>
          <w:rFonts w:ascii="Sylfaen" w:hAnsi="Sylfaen"/>
          <w:color w:val="000000"/>
        </w:rPr>
        <w:t xml:space="preserve">-3, </w:t>
      </w:r>
      <w:r w:rsidRPr="003C651F">
        <w:rPr>
          <w:rFonts w:ascii="Sylfaen" w:hAnsi="Sylfaen" w:cs="Sylfaen"/>
          <w:color w:val="000000"/>
        </w:rPr>
        <w:t>მე</w:t>
      </w:r>
      <w:r w:rsidRPr="003C651F">
        <w:rPr>
          <w:rFonts w:ascii="Sylfaen" w:hAnsi="Sylfaen"/>
          <w:color w:val="000000"/>
        </w:rPr>
        <w:t xml:space="preserve">-4 </w:t>
      </w:r>
      <w:r w:rsidRPr="003C651F">
        <w:rPr>
          <w:rFonts w:ascii="Sylfaen" w:hAnsi="Sylfaen" w:cs="Sylfaen"/>
          <w:color w:val="000000"/>
        </w:rPr>
        <w:t>და</w:t>
      </w:r>
      <w:r w:rsidRPr="003C651F">
        <w:rPr>
          <w:rFonts w:ascii="Sylfaen" w:hAnsi="Sylfaen"/>
          <w:color w:val="000000"/>
        </w:rPr>
        <w:t xml:space="preserve"> </w:t>
      </w:r>
      <w:r w:rsidRPr="003C651F">
        <w:rPr>
          <w:rFonts w:ascii="Sylfaen" w:hAnsi="Sylfaen" w:cs="Sylfaen"/>
          <w:color w:val="000000"/>
        </w:rPr>
        <w:t>მე</w:t>
      </w:r>
      <w:r w:rsidRPr="003C651F">
        <w:rPr>
          <w:rFonts w:ascii="Sylfaen" w:hAnsi="Sylfaen"/>
          <w:color w:val="000000"/>
        </w:rPr>
        <w:t xml:space="preserve">-7 </w:t>
      </w:r>
      <w:r w:rsidRPr="003C651F">
        <w:rPr>
          <w:rFonts w:ascii="Sylfaen" w:hAnsi="Sylfaen" w:cs="Sylfaen"/>
          <w:color w:val="000000"/>
        </w:rPr>
        <w:t>პუნქტების</w:t>
      </w:r>
      <w:r w:rsidRPr="003C651F">
        <w:rPr>
          <w:rFonts w:ascii="Sylfaen" w:hAnsi="Sylfaen"/>
          <w:color w:val="000000"/>
        </w:rPr>
        <w:t>, 31</w:t>
      </w:r>
      <w:r w:rsidRPr="003C651F">
        <w:rPr>
          <w:rFonts w:ascii="Sylfaen" w:hAnsi="Sylfaen"/>
          <w:color w:val="000000"/>
          <w:vertAlign w:val="superscript"/>
        </w:rPr>
        <w:t>6</w:t>
      </w:r>
      <w:r w:rsidRPr="003C651F">
        <w:rPr>
          <w:rFonts w:ascii="Sylfaen" w:hAnsi="Sylfaen"/>
          <w:color w:val="000000"/>
        </w:rPr>
        <w:t> </w:t>
      </w:r>
      <w:r w:rsidRPr="003C651F">
        <w:rPr>
          <w:rFonts w:ascii="Sylfaen" w:hAnsi="Sylfaen" w:cs="Sylfaen"/>
          <w:color w:val="000000"/>
        </w:rPr>
        <w:t>მუხლის</w:t>
      </w:r>
      <w:r w:rsidRPr="003C651F">
        <w:rPr>
          <w:rFonts w:ascii="Sylfaen" w:hAnsi="Sylfaen"/>
          <w:color w:val="000000"/>
        </w:rPr>
        <w:t xml:space="preserve"> </w:t>
      </w:r>
      <w:r w:rsidRPr="003C651F">
        <w:rPr>
          <w:rFonts w:ascii="Sylfaen" w:hAnsi="Sylfaen" w:cs="Sylfaen"/>
          <w:color w:val="000000"/>
        </w:rPr>
        <w:t>პირველი</w:t>
      </w:r>
      <w:r w:rsidRPr="003C651F">
        <w:rPr>
          <w:rFonts w:ascii="Sylfaen" w:hAnsi="Sylfaen"/>
          <w:color w:val="000000"/>
        </w:rPr>
        <w:t xml:space="preserve"> </w:t>
      </w:r>
      <w:r w:rsidRPr="003C651F">
        <w:rPr>
          <w:rFonts w:ascii="Sylfaen" w:hAnsi="Sylfaen" w:cs="Sylfaen"/>
          <w:color w:val="000000"/>
        </w:rPr>
        <w:t>პუნქტის</w:t>
      </w:r>
      <w:r w:rsidRPr="003C651F">
        <w:rPr>
          <w:rFonts w:ascii="Sylfaen" w:hAnsi="Sylfaen"/>
          <w:color w:val="000000"/>
        </w:rPr>
        <w:t>, 39-</w:t>
      </w:r>
      <w:r w:rsidRPr="003C651F">
        <w:rPr>
          <w:rFonts w:ascii="Sylfaen" w:hAnsi="Sylfaen" w:cs="Sylfaen"/>
          <w:color w:val="000000"/>
        </w:rPr>
        <w:t>ე</w:t>
      </w:r>
      <w:r w:rsidRPr="003C651F">
        <w:rPr>
          <w:rFonts w:ascii="Sylfaen" w:hAnsi="Sylfaen"/>
          <w:color w:val="000000"/>
        </w:rPr>
        <w:t xml:space="preserve"> </w:t>
      </w:r>
      <w:r w:rsidRPr="003C651F">
        <w:rPr>
          <w:rFonts w:ascii="Sylfaen" w:hAnsi="Sylfaen" w:cs="Sylfaen"/>
          <w:color w:val="000000"/>
        </w:rPr>
        <w:t>მუხლის</w:t>
      </w:r>
      <w:r w:rsidRPr="003C651F">
        <w:rPr>
          <w:rFonts w:ascii="Sylfaen" w:hAnsi="Sylfaen"/>
          <w:color w:val="000000"/>
        </w:rPr>
        <w:t xml:space="preserve"> </w:t>
      </w:r>
      <w:r w:rsidRPr="003C651F">
        <w:rPr>
          <w:rFonts w:ascii="Sylfaen" w:hAnsi="Sylfaen" w:cs="Sylfaen"/>
          <w:color w:val="000000"/>
        </w:rPr>
        <w:t>პირველი</w:t>
      </w:r>
      <w:r w:rsidRPr="003C651F">
        <w:rPr>
          <w:rFonts w:ascii="Sylfaen" w:hAnsi="Sylfaen"/>
          <w:color w:val="000000"/>
        </w:rPr>
        <w:t xml:space="preserve"> </w:t>
      </w:r>
      <w:r w:rsidRPr="003C651F">
        <w:rPr>
          <w:rFonts w:ascii="Sylfaen" w:hAnsi="Sylfaen" w:cs="Sylfaen"/>
          <w:color w:val="000000"/>
        </w:rPr>
        <w:t>პუნქტის</w:t>
      </w:r>
      <w:r w:rsidRPr="003C651F">
        <w:rPr>
          <w:rFonts w:ascii="Sylfaen" w:hAnsi="Sylfaen"/>
          <w:color w:val="000000"/>
        </w:rPr>
        <w:t xml:space="preserve"> </w:t>
      </w:r>
      <w:r w:rsidRPr="003C651F">
        <w:rPr>
          <w:rFonts w:ascii="Sylfaen" w:hAnsi="Sylfaen" w:cs="Cambria"/>
          <w:color w:val="000000"/>
        </w:rPr>
        <w:t>„</w:t>
      </w:r>
      <w:r w:rsidRPr="003C651F">
        <w:rPr>
          <w:rFonts w:ascii="Sylfaen" w:hAnsi="Sylfaen" w:cs="Sylfaen"/>
          <w:color w:val="000000"/>
        </w:rPr>
        <w:t>ა</w:t>
      </w:r>
      <w:r w:rsidRPr="003C651F">
        <w:rPr>
          <w:rFonts w:ascii="Sylfaen" w:hAnsi="Sylfaen" w:cs="Cambria"/>
          <w:color w:val="000000"/>
        </w:rPr>
        <w:t>“</w:t>
      </w:r>
      <w:r w:rsidRPr="003C651F">
        <w:rPr>
          <w:rFonts w:ascii="Sylfaen" w:hAnsi="Sylfaen"/>
          <w:color w:val="000000"/>
        </w:rPr>
        <w:t xml:space="preserve"> </w:t>
      </w:r>
      <w:r w:rsidRPr="003C651F">
        <w:rPr>
          <w:rFonts w:ascii="Sylfaen" w:hAnsi="Sylfaen" w:cs="Sylfaen"/>
          <w:color w:val="000000"/>
        </w:rPr>
        <w:t>ქვეპუნქტის</w:t>
      </w:r>
      <w:r w:rsidRPr="003C651F">
        <w:rPr>
          <w:rFonts w:ascii="Sylfaen" w:hAnsi="Sylfaen"/>
          <w:color w:val="000000"/>
        </w:rPr>
        <w:t>, 43-</w:t>
      </w:r>
      <w:r w:rsidRPr="003C651F">
        <w:rPr>
          <w:rFonts w:ascii="Sylfaen" w:hAnsi="Sylfaen" w:cs="Sylfaen"/>
          <w:color w:val="000000"/>
        </w:rPr>
        <w:t>ე</w:t>
      </w:r>
      <w:r w:rsidRPr="003C651F">
        <w:rPr>
          <w:rFonts w:ascii="Sylfaen" w:hAnsi="Sylfaen"/>
          <w:color w:val="000000"/>
        </w:rPr>
        <w:t xml:space="preserve"> </w:t>
      </w:r>
      <w:r w:rsidRPr="003C651F">
        <w:rPr>
          <w:rFonts w:ascii="Sylfaen" w:hAnsi="Sylfaen" w:cs="Sylfaen"/>
          <w:color w:val="000000"/>
        </w:rPr>
        <w:t>მუხლის</w:t>
      </w:r>
      <w:r w:rsidRPr="003C651F">
        <w:rPr>
          <w:rFonts w:ascii="Sylfaen" w:hAnsi="Sylfaen"/>
          <w:color w:val="000000"/>
        </w:rPr>
        <w:t xml:space="preserve"> </w:t>
      </w:r>
      <w:r w:rsidRPr="003C651F">
        <w:rPr>
          <w:rFonts w:ascii="Sylfaen" w:hAnsi="Sylfaen" w:cs="Sylfaen"/>
          <w:color w:val="000000"/>
        </w:rPr>
        <w:t>პირველი</w:t>
      </w:r>
      <w:r w:rsidRPr="003C651F">
        <w:rPr>
          <w:rFonts w:ascii="Sylfaen" w:hAnsi="Sylfaen"/>
          <w:color w:val="000000"/>
        </w:rPr>
        <w:t xml:space="preserve">, </w:t>
      </w:r>
      <w:r w:rsidRPr="003C651F">
        <w:rPr>
          <w:rFonts w:ascii="Sylfaen" w:hAnsi="Sylfaen" w:cs="Sylfaen"/>
          <w:color w:val="000000"/>
        </w:rPr>
        <w:t>მე</w:t>
      </w:r>
      <w:r w:rsidRPr="003C651F">
        <w:rPr>
          <w:rFonts w:ascii="Sylfaen" w:hAnsi="Sylfaen"/>
          <w:color w:val="000000"/>
        </w:rPr>
        <w:t xml:space="preserve">-2, </w:t>
      </w:r>
      <w:r w:rsidRPr="003C651F">
        <w:rPr>
          <w:rFonts w:ascii="Sylfaen" w:hAnsi="Sylfaen" w:cs="Sylfaen"/>
          <w:color w:val="000000"/>
        </w:rPr>
        <w:t>მე</w:t>
      </w:r>
      <w:r w:rsidRPr="003C651F">
        <w:rPr>
          <w:rFonts w:ascii="Sylfaen" w:hAnsi="Sylfaen"/>
          <w:color w:val="000000"/>
        </w:rPr>
        <w:t xml:space="preserve">-5, </w:t>
      </w:r>
      <w:r w:rsidRPr="003C651F">
        <w:rPr>
          <w:rFonts w:ascii="Sylfaen" w:hAnsi="Sylfaen" w:cs="Sylfaen"/>
          <w:color w:val="000000"/>
        </w:rPr>
        <w:t>მე</w:t>
      </w:r>
      <w:r w:rsidRPr="003C651F">
        <w:rPr>
          <w:rFonts w:ascii="Sylfaen" w:hAnsi="Sylfaen"/>
          <w:color w:val="000000"/>
        </w:rPr>
        <w:t xml:space="preserve">-8, </w:t>
      </w:r>
      <w:r w:rsidRPr="003C651F">
        <w:rPr>
          <w:rFonts w:ascii="Sylfaen" w:hAnsi="Sylfaen" w:cs="Sylfaen"/>
          <w:color w:val="000000"/>
        </w:rPr>
        <w:t>მე</w:t>
      </w:r>
      <w:r w:rsidRPr="003C651F">
        <w:rPr>
          <w:rFonts w:ascii="Sylfaen" w:hAnsi="Sylfaen"/>
          <w:color w:val="000000"/>
        </w:rPr>
        <w:t xml:space="preserve">-10 </w:t>
      </w:r>
      <w:r w:rsidRPr="003C651F">
        <w:rPr>
          <w:rFonts w:ascii="Sylfaen" w:hAnsi="Sylfaen" w:cs="Sylfaen"/>
          <w:color w:val="000000"/>
        </w:rPr>
        <w:t>და</w:t>
      </w:r>
      <w:r w:rsidRPr="003C651F">
        <w:rPr>
          <w:rFonts w:ascii="Sylfaen" w:hAnsi="Sylfaen"/>
          <w:color w:val="000000"/>
        </w:rPr>
        <w:t xml:space="preserve"> </w:t>
      </w:r>
      <w:r w:rsidRPr="003C651F">
        <w:rPr>
          <w:rFonts w:ascii="Sylfaen" w:hAnsi="Sylfaen" w:cs="Sylfaen"/>
          <w:color w:val="000000"/>
        </w:rPr>
        <w:t>მე</w:t>
      </w:r>
      <w:r w:rsidRPr="003C651F">
        <w:rPr>
          <w:rFonts w:ascii="Sylfaen" w:hAnsi="Sylfaen"/>
          <w:color w:val="000000"/>
        </w:rPr>
        <w:t xml:space="preserve">-13 </w:t>
      </w:r>
      <w:r w:rsidRPr="003C651F">
        <w:rPr>
          <w:rFonts w:ascii="Sylfaen" w:hAnsi="Sylfaen" w:cs="Sylfaen"/>
          <w:color w:val="000000"/>
        </w:rPr>
        <w:t>პუნქტების</w:t>
      </w:r>
      <w:r w:rsidRPr="003C651F">
        <w:rPr>
          <w:rFonts w:ascii="Sylfaen" w:hAnsi="Sylfaen"/>
          <w:color w:val="000000"/>
        </w:rPr>
        <w:t xml:space="preserve"> </w:t>
      </w:r>
      <w:r w:rsidRPr="003C651F">
        <w:rPr>
          <w:rFonts w:ascii="Sylfaen" w:hAnsi="Sylfaen" w:cs="Sylfaen"/>
          <w:color w:val="000000"/>
        </w:rPr>
        <w:t>საფუძველზე</w:t>
      </w:r>
      <w:r w:rsidRPr="003C651F">
        <w:rPr>
          <w:rFonts w:ascii="Sylfaen" w:hAnsi="Sylfaen"/>
          <w:color w:val="000000"/>
        </w:rPr>
        <w:t>,</w:t>
      </w:r>
    </w:p>
    <w:p w14:paraId="21C51D1C" w14:textId="77777777" w:rsidR="000A6EA1" w:rsidRPr="003C651F" w:rsidRDefault="000A6EA1" w:rsidP="006931A0">
      <w:pPr>
        <w:pStyle w:val="NormalWeb"/>
        <w:shd w:val="clear" w:color="auto" w:fill="FFFFFF"/>
        <w:spacing w:before="0" w:beforeAutospacing="0" w:after="0" w:afterAutospacing="0" w:line="276" w:lineRule="auto"/>
        <w:ind w:firstLine="360"/>
        <w:jc w:val="both"/>
        <w:rPr>
          <w:rFonts w:ascii="Sylfaen" w:hAnsi="Sylfaen"/>
          <w:color w:val="000000"/>
        </w:rPr>
      </w:pPr>
    </w:p>
    <w:p w14:paraId="21FA6CC7" w14:textId="77777777" w:rsidR="00476075" w:rsidRPr="003C651F" w:rsidRDefault="00476075" w:rsidP="006931A0">
      <w:pPr>
        <w:pStyle w:val="the-court-rules-leg-acts"/>
        <w:shd w:val="clear" w:color="auto" w:fill="FFFFFF"/>
        <w:spacing w:before="0" w:beforeAutospacing="0" w:after="0" w:afterAutospacing="0" w:line="276" w:lineRule="auto"/>
        <w:ind w:firstLine="360"/>
        <w:jc w:val="center"/>
        <w:rPr>
          <w:rFonts w:ascii="Sylfaen" w:hAnsi="Sylfaen"/>
          <w:b/>
          <w:bCs/>
          <w:color w:val="000000"/>
        </w:rPr>
      </w:pPr>
      <w:r w:rsidRPr="003C651F">
        <w:rPr>
          <w:rFonts w:ascii="Sylfaen" w:hAnsi="Sylfaen" w:cs="Sylfaen"/>
          <w:b/>
          <w:bCs/>
          <w:color w:val="000000"/>
        </w:rPr>
        <w:t>საქართველოს</w:t>
      </w:r>
      <w:r w:rsidRPr="003C651F">
        <w:rPr>
          <w:rFonts w:ascii="Sylfaen" w:hAnsi="Sylfaen"/>
          <w:b/>
          <w:bCs/>
          <w:color w:val="000000"/>
        </w:rPr>
        <w:t xml:space="preserve"> </w:t>
      </w:r>
      <w:r w:rsidRPr="003C651F">
        <w:rPr>
          <w:rFonts w:ascii="Sylfaen" w:hAnsi="Sylfaen" w:cs="Sylfaen"/>
          <w:b/>
          <w:bCs/>
          <w:color w:val="000000"/>
        </w:rPr>
        <w:t>საკონსტიტუციო</w:t>
      </w:r>
      <w:r w:rsidRPr="003C651F">
        <w:rPr>
          <w:rFonts w:ascii="Sylfaen" w:hAnsi="Sylfaen"/>
          <w:b/>
          <w:bCs/>
          <w:color w:val="000000"/>
        </w:rPr>
        <w:t xml:space="preserve"> </w:t>
      </w:r>
      <w:r w:rsidRPr="003C651F">
        <w:rPr>
          <w:rFonts w:ascii="Sylfaen" w:hAnsi="Sylfaen" w:cs="Sylfaen"/>
          <w:b/>
          <w:bCs/>
          <w:color w:val="000000"/>
        </w:rPr>
        <w:t>სასამართლო</w:t>
      </w:r>
      <w:r w:rsidRPr="003C651F">
        <w:rPr>
          <w:rFonts w:ascii="Sylfaen" w:hAnsi="Sylfaen"/>
          <w:b/>
          <w:bCs/>
          <w:color w:val="000000"/>
        </w:rPr>
        <w:br/>
      </w:r>
      <w:r w:rsidRPr="003C651F">
        <w:rPr>
          <w:rFonts w:ascii="Sylfaen" w:hAnsi="Sylfaen" w:cs="Sylfaen"/>
          <w:b/>
          <w:bCs/>
          <w:color w:val="000000"/>
        </w:rPr>
        <w:t>ა</w:t>
      </w:r>
      <w:r w:rsidRPr="003C651F">
        <w:rPr>
          <w:rFonts w:ascii="Sylfaen" w:hAnsi="Sylfaen"/>
          <w:b/>
          <w:bCs/>
          <w:color w:val="000000"/>
        </w:rPr>
        <w:t xml:space="preserve"> </w:t>
      </w:r>
      <w:r w:rsidRPr="003C651F">
        <w:rPr>
          <w:rFonts w:ascii="Sylfaen" w:hAnsi="Sylfaen" w:cs="Sylfaen"/>
          <w:b/>
          <w:bCs/>
          <w:color w:val="000000"/>
        </w:rPr>
        <w:t>დ</w:t>
      </w:r>
      <w:r w:rsidRPr="003C651F">
        <w:rPr>
          <w:rFonts w:ascii="Sylfaen" w:hAnsi="Sylfaen"/>
          <w:b/>
          <w:bCs/>
          <w:color w:val="000000"/>
        </w:rPr>
        <w:t xml:space="preserve"> </w:t>
      </w:r>
      <w:r w:rsidRPr="003C651F">
        <w:rPr>
          <w:rFonts w:ascii="Sylfaen" w:hAnsi="Sylfaen" w:cs="Sylfaen"/>
          <w:b/>
          <w:bCs/>
          <w:color w:val="000000"/>
        </w:rPr>
        <w:t>გ</w:t>
      </w:r>
      <w:r w:rsidRPr="003C651F">
        <w:rPr>
          <w:rFonts w:ascii="Sylfaen" w:hAnsi="Sylfaen"/>
          <w:b/>
          <w:bCs/>
          <w:color w:val="000000"/>
        </w:rPr>
        <w:t xml:space="preserve"> </w:t>
      </w:r>
      <w:r w:rsidRPr="003C651F">
        <w:rPr>
          <w:rFonts w:ascii="Sylfaen" w:hAnsi="Sylfaen" w:cs="Sylfaen"/>
          <w:b/>
          <w:bCs/>
          <w:color w:val="000000"/>
        </w:rPr>
        <w:t>ე</w:t>
      </w:r>
      <w:r w:rsidRPr="003C651F">
        <w:rPr>
          <w:rFonts w:ascii="Sylfaen" w:hAnsi="Sylfaen"/>
          <w:b/>
          <w:bCs/>
          <w:color w:val="000000"/>
        </w:rPr>
        <w:t xml:space="preserve"> </w:t>
      </w:r>
      <w:r w:rsidRPr="003C651F">
        <w:rPr>
          <w:rFonts w:ascii="Sylfaen" w:hAnsi="Sylfaen" w:cs="Sylfaen"/>
          <w:b/>
          <w:bCs/>
          <w:color w:val="000000"/>
        </w:rPr>
        <w:t>ნ</w:t>
      </w:r>
      <w:r w:rsidRPr="003C651F">
        <w:rPr>
          <w:rFonts w:ascii="Sylfaen" w:hAnsi="Sylfaen"/>
          <w:b/>
          <w:bCs/>
          <w:color w:val="000000"/>
        </w:rPr>
        <w:t xml:space="preserve"> </w:t>
      </w:r>
      <w:r w:rsidRPr="003C651F">
        <w:rPr>
          <w:rFonts w:ascii="Sylfaen" w:hAnsi="Sylfaen" w:cs="Sylfaen"/>
          <w:b/>
          <w:bCs/>
          <w:color w:val="000000"/>
        </w:rPr>
        <w:t>ს</w:t>
      </w:r>
      <w:r w:rsidRPr="003C651F">
        <w:rPr>
          <w:rFonts w:ascii="Sylfaen" w:hAnsi="Sylfaen"/>
          <w:b/>
          <w:bCs/>
          <w:color w:val="000000"/>
        </w:rPr>
        <w:t>:</w:t>
      </w:r>
    </w:p>
    <w:p w14:paraId="1F2BCB36" w14:textId="77777777" w:rsidR="00476075" w:rsidRPr="003C651F" w:rsidRDefault="00476075" w:rsidP="006931A0">
      <w:pPr>
        <w:pStyle w:val="inner-title-leg-acts"/>
        <w:numPr>
          <w:ilvl w:val="0"/>
          <w:numId w:val="3"/>
        </w:numPr>
        <w:shd w:val="clear" w:color="auto" w:fill="FFFFFF"/>
        <w:spacing w:before="0" w:beforeAutospacing="0" w:after="0" w:afterAutospacing="0" w:line="276" w:lineRule="auto"/>
        <w:ind w:left="0" w:firstLine="360"/>
        <w:jc w:val="both"/>
        <w:rPr>
          <w:rFonts w:ascii="Sylfaen" w:hAnsi="Sylfaen"/>
        </w:rPr>
      </w:pPr>
      <w:r w:rsidRPr="003C651F">
        <w:rPr>
          <w:rFonts w:ascii="Sylfaen" w:hAnsi="Sylfaen" w:cs="Sylfaen"/>
          <w:color w:val="000000"/>
        </w:rPr>
        <w:t>მიღებულ</w:t>
      </w:r>
      <w:r w:rsidRPr="003C651F">
        <w:rPr>
          <w:rFonts w:ascii="Sylfaen" w:hAnsi="Sylfaen"/>
          <w:color w:val="000000"/>
        </w:rPr>
        <w:t xml:space="preserve"> </w:t>
      </w:r>
      <w:r w:rsidRPr="003C651F">
        <w:rPr>
          <w:rFonts w:ascii="Sylfaen" w:hAnsi="Sylfaen" w:cs="Sylfaen"/>
          <w:color w:val="000000"/>
        </w:rPr>
        <w:t>იქნეს</w:t>
      </w:r>
      <w:r w:rsidRPr="003C651F">
        <w:rPr>
          <w:rFonts w:ascii="Sylfaen" w:hAnsi="Sylfaen"/>
          <w:color w:val="000000"/>
        </w:rPr>
        <w:t xml:space="preserve"> </w:t>
      </w:r>
      <w:r w:rsidRPr="003C651F">
        <w:rPr>
          <w:rFonts w:ascii="Sylfaen" w:hAnsi="Sylfaen" w:cs="Sylfaen"/>
          <w:color w:val="000000"/>
        </w:rPr>
        <w:t>არსებითად</w:t>
      </w:r>
      <w:r w:rsidRPr="003C651F">
        <w:rPr>
          <w:rFonts w:ascii="Sylfaen" w:hAnsi="Sylfaen"/>
          <w:color w:val="000000"/>
        </w:rPr>
        <w:t xml:space="preserve"> </w:t>
      </w:r>
      <w:r w:rsidRPr="003C651F">
        <w:rPr>
          <w:rFonts w:ascii="Sylfaen" w:hAnsi="Sylfaen" w:cs="Sylfaen"/>
          <w:color w:val="000000"/>
        </w:rPr>
        <w:t>განსახილველად</w:t>
      </w:r>
      <w:r w:rsidRPr="003C651F">
        <w:rPr>
          <w:rFonts w:ascii="Sylfaen" w:hAnsi="Sylfaen"/>
          <w:color w:val="000000"/>
        </w:rPr>
        <w:t xml:space="preserve"> №1494 </w:t>
      </w:r>
      <w:r w:rsidRPr="003C651F">
        <w:rPr>
          <w:rFonts w:ascii="Sylfaen" w:hAnsi="Sylfaen" w:cs="Sylfaen"/>
          <w:color w:val="000000"/>
        </w:rPr>
        <w:t>კონსტიტუციური</w:t>
      </w:r>
      <w:r w:rsidRPr="003C651F">
        <w:rPr>
          <w:rFonts w:ascii="Sylfaen" w:hAnsi="Sylfaen"/>
          <w:color w:val="000000"/>
        </w:rPr>
        <w:t xml:space="preserve"> </w:t>
      </w:r>
      <w:r w:rsidRPr="003C651F">
        <w:rPr>
          <w:rFonts w:ascii="Sylfaen" w:hAnsi="Sylfaen" w:cs="Sylfaen"/>
          <w:color w:val="000000"/>
        </w:rPr>
        <w:t>სარჩელი</w:t>
      </w:r>
      <w:r w:rsidRPr="003C651F">
        <w:rPr>
          <w:rFonts w:ascii="Sylfaen" w:hAnsi="Sylfaen"/>
          <w:color w:val="000000"/>
        </w:rPr>
        <w:t xml:space="preserve"> (</w:t>
      </w:r>
      <w:r w:rsidR="002D3DA5" w:rsidRPr="003C651F">
        <w:rPr>
          <w:rFonts w:ascii="Sylfaen" w:hAnsi="Sylfaen"/>
          <w:color w:val="000000"/>
        </w:rPr>
        <w:t>„</w:t>
      </w:r>
      <w:r w:rsidRPr="003C651F">
        <w:rPr>
          <w:rFonts w:ascii="Sylfaen" w:hAnsi="Sylfaen"/>
        </w:rPr>
        <w:t>ლენა სვანიძე და ზურაბ ინაშვილი საქართველოს პარლამენტის წინააღმდეგ</w:t>
      </w:r>
      <w:r w:rsidR="002D3DA5" w:rsidRPr="003C651F">
        <w:rPr>
          <w:rFonts w:ascii="Sylfaen" w:hAnsi="Sylfaen"/>
        </w:rPr>
        <w:t>“</w:t>
      </w:r>
      <w:r w:rsidRPr="003C651F">
        <w:rPr>
          <w:rFonts w:ascii="Sylfaen" w:hAnsi="Sylfaen"/>
        </w:rPr>
        <w:t xml:space="preserve">) </w:t>
      </w:r>
      <w:r w:rsidRPr="003C651F">
        <w:rPr>
          <w:rFonts w:ascii="Sylfaen" w:hAnsi="Sylfaen" w:cs="Sylfaen"/>
          <w:color w:val="000000"/>
        </w:rPr>
        <w:t>სასარჩელო</w:t>
      </w:r>
      <w:r w:rsidRPr="003C651F">
        <w:rPr>
          <w:rFonts w:ascii="Sylfaen" w:hAnsi="Sylfaen"/>
          <w:color w:val="000000"/>
        </w:rPr>
        <w:t xml:space="preserve"> </w:t>
      </w:r>
      <w:r w:rsidRPr="003C651F">
        <w:rPr>
          <w:rFonts w:ascii="Sylfaen" w:hAnsi="Sylfaen" w:cs="Sylfaen"/>
          <w:color w:val="000000"/>
        </w:rPr>
        <w:t>მოთხოვნის</w:t>
      </w:r>
      <w:r w:rsidRPr="003C651F">
        <w:rPr>
          <w:rFonts w:ascii="Sylfaen" w:hAnsi="Sylfaen"/>
          <w:color w:val="000000"/>
        </w:rPr>
        <w:t xml:space="preserve"> </w:t>
      </w:r>
      <w:r w:rsidRPr="003C651F">
        <w:rPr>
          <w:rFonts w:ascii="Sylfaen" w:hAnsi="Sylfaen" w:cs="Sylfaen"/>
          <w:color w:val="000000"/>
        </w:rPr>
        <w:t>იმ</w:t>
      </w:r>
      <w:r w:rsidRPr="003C651F">
        <w:rPr>
          <w:rFonts w:ascii="Sylfaen" w:hAnsi="Sylfaen"/>
          <w:color w:val="000000"/>
        </w:rPr>
        <w:t xml:space="preserve"> </w:t>
      </w:r>
      <w:r w:rsidRPr="003C651F">
        <w:rPr>
          <w:rFonts w:ascii="Sylfaen" w:hAnsi="Sylfaen" w:cs="Sylfaen"/>
          <w:color w:val="000000"/>
        </w:rPr>
        <w:t>ნაწილში</w:t>
      </w:r>
      <w:r w:rsidRPr="003C651F">
        <w:rPr>
          <w:rFonts w:ascii="Sylfaen" w:hAnsi="Sylfaen"/>
          <w:color w:val="000000"/>
        </w:rPr>
        <w:t xml:space="preserve">, </w:t>
      </w:r>
      <w:r w:rsidRPr="003C651F">
        <w:rPr>
          <w:rFonts w:ascii="Sylfaen" w:hAnsi="Sylfaen" w:cs="Sylfaen"/>
          <w:color w:val="000000"/>
        </w:rPr>
        <w:t>რომელიც</w:t>
      </w:r>
      <w:r w:rsidRPr="003C651F">
        <w:rPr>
          <w:rFonts w:ascii="Sylfaen" w:hAnsi="Sylfaen"/>
          <w:color w:val="000000"/>
        </w:rPr>
        <w:t xml:space="preserve"> </w:t>
      </w:r>
      <w:r w:rsidRPr="003C651F">
        <w:rPr>
          <w:rFonts w:ascii="Sylfaen" w:hAnsi="Sylfaen" w:cs="Sylfaen"/>
          <w:color w:val="000000"/>
        </w:rPr>
        <w:t>შეეხება</w:t>
      </w:r>
      <w:r w:rsidRPr="003C651F">
        <w:rPr>
          <w:rFonts w:ascii="Sylfaen" w:hAnsi="Sylfaen"/>
          <w:color w:val="000000"/>
        </w:rPr>
        <w:t xml:space="preserve"> </w:t>
      </w:r>
      <w:r w:rsidRPr="003C651F">
        <w:rPr>
          <w:rFonts w:ascii="Sylfaen" w:hAnsi="Sylfaen" w:cs="Sylfaen"/>
        </w:rPr>
        <w:t xml:space="preserve">„ნოტარიატის </w:t>
      </w:r>
      <w:r w:rsidRPr="003C651F">
        <w:rPr>
          <w:rFonts w:ascii="Sylfaen" w:hAnsi="Sylfaen" w:cs="Sylfaen"/>
        </w:rPr>
        <w:lastRenderedPageBreak/>
        <w:t xml:space="preserve">შესახებ“ საქართველოს კანონის მე-3 მუხლის მე-6 </w:t>
      </w:r>
      <w:r w:rsidR="002D3DA5" w:rsidRPr="003C651F">
        <w:rPr>
          <w:rFonts w:ascii="Sylfaen" w:hAnsi="Sylfaen" w:cs="Sylfaen"/>
        </w:rPr>
        <w:t>პუნქტის მე-2</w:t>
      </w:r>
      <w:r w:rsidRPr="003C651F">
        <w:rPr>
          <w:rFonts w:ascii="Sylfaen" w:hAnsi="Sylfaen" w:cs="Sylfaen"/>
        </w:rPr>
        <w:t xml:space="preserve"> წინადადების </w:t>
      </w:r>
      <w:r w:rsidRPr="003C651F">
        <w:rPr>
          <w:rFonts w:ascii="Sylfaen" w:hAnsi="Sylfaen"/>
        </w:rPr>
        <w:t>კონსტიტუციურობას საქართველოს კონსტიტუციის მე-18 მუხლის მე-4 პუნქტთან მიმართებით</w:t>
      </w:r>
      <w:r w:rsidR="000A6EA1" w:rsidRPr="003C651F">
        <w:rPr>
          <w:rFonts w:ascii="Sylfaen" w:hAnsi="Sylfaen"/>
          <w:lang w:val="en-US"/>
        </w:rPr>
        <w:t>.</w:t>
      </w:r>
    </w:p>
    <w:p w14:paraId="6E1FA3F1" w14:textId="77777777" w:rsidR="00476075" w:rsidRPr="003C651F" w:rsidRDefault="00476075" w:rsidP="006931A0">
      <w:pPr>
        <w:pStyle w:val="inner-title-leg-acts"/>
        <w:numPr>
          <w:ilvl w:val="0"/>
          <w:numId w:val="3"/>
        </w:numPr>
        <w:shd w:val="clear" w:color="auto" w:fill="FFFFFF"/>
        <w:spacing w:before="0" w:beforeAutospacing="0" w:after="0" w:afterAutospacing="0" w:line="276" w:lineRule="auto"/>
        <w:ind w:left="0" w:firstLine="360"/>
        <w:jc w:val="both"/>
        <w:rPr>
          <w:rFonts w:ascii="Sylfaen" w:hAnsi="Sylfaen"/>
        </w:rPr>
      </w:pPr>
      <w:r w:rsidRPr="003C651F">
        <w:rPr>
          <w:rFonts w:ascii="Sylfaen" w:hAnsi="Sylfaen" w:cs="Sylfaen"/>
          <w:color w:val="000000"/>
          <w:shd w:val="clear" w:color="auto" w:fill="FFFFFF"/>
        </w:rPr>
        <w:t>არ</w:t>
      </w:r>
      <w:r w:rsidRPr="003C651F">
        <w:rPr>
          <w:rFonts w:ascii="Sylfaen" w:hAnsi="Sylfaen"/>
          <w:color w:val="000000"/>
          <w:shd w:val="clear" w:color="auto" w:fill="FFFFFF"/>
        </w:rPr>
        <w:t xml:space="preserve"> </w:t>
      </w:r>
      <w:r w:rsidRPr="003C651F">
        <w:rPr>
          <w:rFonts w:ascii="Sylfaen" w:hAnsi="Sylfaen" w:cs="Sylfaen"/>
          <w:color w:val="000000"/>
          <w:shd w:val="clear" w:color="auto" w:fill="FFFFFF"/>
        </w:rPr>
        <w:t>იქნეს</w:t>
      </w:r>
      <w:r w:rsidRPr="003C651F">
        <w:rPr>
          <w:rFonts w:ascii="Sylfaen" w:hAnsi="Sylfaen"/>
          <w:color w:val="000000"/>
          <w:shd w:val="clear" w:color="auto" w:fill="FFFFFF"/>
        </w:rPr>
        <w:t xml:space="preserve"> </w:t>
      </w:r>
      <w:r w:rsidRPr="003C651F">
        <w:rPr>
          <w:rFonts w:ascii="Sylfaen" w:hAnsi="Sylfaen" w:cs="Sylfaen"/>
          <w:color w:val="000000"/>
          <w:shd w:val="clear" w:color="auto" w:fill="FFFFFF"/>
        </w:rPr>
        <w:t>მიღებული</w:t>
      </w:r>
      <w:r w:rsidRPr="003C651F">
        <w:rPr>
          <w:rFonts w:ascii="Sylfaen" w:hAnsi="Sylfaen"/>
          <w:color w:val="000000"/>
          <w:shd w:val="clear" w:color="auto" w:fill="FFFFFF"/>
        </w:rPr>
        <w:t xml:space="preserve"> </w:t>
      </w:r>
      <w:r w:rsidRPr="003C651F">
        <w:rPr>
          <w:rFonts w:ascii="Sylfaen" w:hAnsi="Sylfaen" w:cs="Sylfaen"/>
          <w:color w:val="000000"/>
          <w:shd w:val="clear" w:color="auto" w:fill="FFFFFF"/>
        </w:rPr>
        <w:t>არსებითად</w:t>
      </w:r>
      <w:r w:rsidRPr="003C651F">
        <w:rPr>
          <w:rFonts w:ascii="Sylfaen" w:hAnsi="Sylfaen"/>
          <w:color w:val="000000"/>
          <w:shd w:val="clear" w:color="auto" w:fill="FFFFFF"/>
        </w:rPr>
        <w:t xml:space="preserve"> </w:t>
      </w:r>
      <w:r w:rsidRPr="003C651F">
        <w:rPr>
          <w:rFonts w:ascii="Sylfaen" w:hAnsi="Sylfaen" w:cs="Sylfaen"/>
          <w:color w:val="000000"/>
          <w:shd w:val="clear" w:color="auto" w:fill="FFFFFF"/>
        </w:rPr>
        <w:t>განსახილველად</w:t>
      </w:r>
      <w:r w:rsidRPr="003C651F">
        <w:rPr>
          <w:rFonts w:ascii="Sylfaen" w:hAnsi="Sylfaen"/>
          <w:color w:val="000000"/>
          <w:shd w:val="clear" w:color="auto" w:fill="FFFFFF"/>
        </w:rPr>
        <w:t xml:space="preserve"> №1494 </w:t>
      </w:r>
      <w:r w:rsidRPr="003C651F">
        <w:rPr>
          <w:rFonts w:ascii="Sylfaen" w:hAnsi="Sylfaen" w:cs="Sylfaen"/>
          <w:color w:val="000000"/>
          <w:shd w:val="clear" w:color="auto" w:fill="FFFFFF"/>
        </w:rPr>
        <w:t>კონსტიტუციური</w:t>
      </w:r>
      <w:r w:rsidRPr="003C651F">
        <w:rPr>
          <w:rFonts w:ascii="Sylfaen" w:hAnsi="Sylfaen"/>
          <w:color w:val="000000"/>
          <w:shd w:val="clear" w:color="auto" w:fill="FFFFFF"/>
        </w:rPr>
        <w:t xml:space="preserve"> </w:t>
      </w:r>
      <w:r w:rsidRPr="003C651F">
        <w:rPr>
          <w:rFonts w:ascii="Sylfaen" w:hAnsi="Sylfaen" w:cs="Sylfaen"/>
          <w:color w:val="000000"/>
          <w:shd w:val="clear" w:color="auto" w:fill="FFFFFF"/>
        </w:rPr>
        <w:t>სარჩელი</w:t>
      </w:r>
      <w:r w:rsidRPr="003C651F">
        <w:rPr>
          <w:rFonts w:ascii="Sylfaen" w:hAnsi="Sylfaen"/>
          <w:color w:val="000000"/>
          <w:shd w:val="clear" w:color="auto" w:fill="FFFFFF"/>
        </w:rPr>
        <w:t xml:space="preserve"> </w:t>
      </w:r>
      <w:r w:rsidRPr="003C651F">
        <w:rPr>
          <w:rFonts w:ascii="Sylfaen" w:hAnsi="Sylfaen"/>
          <w:color w:val="000000"/>
        </w:rPr>
        <w:t>(</w:t>
      </w:r>
      <w:r w:rsidR="002D3DA5" w:rsidRPr="003C651F">
        <w:rPr>
          <w:rFonts w:ascii="Sylfaen" w:hAnsi="Sylfaen"/>
          <w:color w:val="000000"/>
        </w:rPr>
        <w:t>„</w:t>
      </w:r>
      <w:r w:rsidRPr="003C651F">
        <w:rPr>
          <w:rFonts w:ascii="Sylfaen" w:hAnsi="Sylfaen"/>
        </w:rPr>
        <w:t>ლენა სვანიძე და ზურაბ ინაშვილი საქართველოს პარლამენტის წინააღმდეგ</w:t>
      </w:r>
      <w:r w:rsidR="002D3DA5" w:rsidRPr="003C651F">
        <w:rPr>
          <w:rFonts w:ascii="Sylfaen" w:hAnsi="Sylfaen"/>
        </w:rPr>
        <w:t>“</w:t>
      </w:r>
      <w:r w:rsidRPr="003C651F">
        <w:rPr>
          <w:rFonts w:ascii="Sylfaen" w:hAnsi="Sylfaen"/>
        </w:rPr>
        <w:t xml:space="preserve">) </w:t>
      </w:r>
      <w:r w:rsidRPr="003C651F">
        <w:rPr>
          <w:rFonts w:ascii="Sylfaen" w:hAnsi="Sylfaen" w:cs="Sylfaen"/>
          <w:color w:val="000000"/>
          <w:shd w:val="clear" w:color="auto" w:fill="FFFFFF"/>
        </w:rPr>
        <w:t>სასარჩელო</w:t>
      </w:r>
      <w:r w:rsidRPr="003C651F">
        <w:rPr>
          <w:rFonts w:ascii="Sylfaen" w:hAnsi="Sylfaen"/>
          <w:color w:val="000000"/>
          <w:shd w:val="clear" w:color="auto" w:fill="FFFFFF"/>
        </w:rPr>
        <w:t xml:space="preserve"> </w:t>
      </w:r>
      <w:r w:rsidRPr="003C651F">
        <w:rPr>
          <w:rFonts w:ascii="Sylfaen" w:hAnsi="Sylfaen" w:cs="Sylfaen"/>
          <w:color w:val="000000"/>
          <w:shd w:val="clear" w:color="auto" w:fill="FFFFFF"/>
        </w:rPr>
        <w:t>მოთხოვნის</w:t>
      </w:r>
      <w:r w:rsidRPr="003C651F">
        <w:rPr>
          <w:rFonts w:ascii="Sylfaen" w:hAnsi="Sylfaen"/>
          <w:color w:val="000000"/>
          <w:shd w:val="clear" w:color="auto" w:fill="FFFFFF"/>
        </w:rPr>
        <w:t xml:space="preserve"> </w:t>
      </w:r>
      <w:r w:rsidRPr="003C651F">
        <w:rPr>
          <w:rFonts w:ascii="Sylfaen" w:hAnsi="Sylfaen" w:cs="Sylfaen"/>
          <w:color w:val="000000"/>
          <w:shd w:val="clear" w:color="auto" w:fill="FFFFFF"/>
        </w:rPr>
        <w:t>იმ</w:t>
      </w:r>
      <w:r w:rsidRPr="003C651F">
        <w:rPr>
          <w:rFonts w:ascii="Sylfaen" w:hAnsi="Sylfaen"/>
          <w:color w:val="000000"/>
          <w:shd w:val="clear" w:color="auto" w:fill="FFFFFF"/>
        </w:rPr>
        <w:t xml:space="preserve"> </w:t>
      </w:r>
      <w:r w:rsidRPr="003C651F">
        <w:rPr>
          <w:rFonts w:ascii="Sylfaen" w:hAnsi="Sylfaen" w:cs="Sylfaen"/>
          <w:color w:val="000000"/>
          <w:shd w:val="clear" w:color="auto" w:fill="FFFFFF"/>
        </w:rPr>
        <w:t>ნაწილში</w:t>
      </w:r>
      <w:r w:rsidRPr="003C651F">
        <w:rPr>
          <w:rFonts w:ascii="Sylfaen" w:hAnsi="Sylfaen"/>
          <w:color w:val="000000"/>
          <w:shd w:val="clear" w:color="auto" w:fill="FFFFFF"/>
        </w:rPr>
        <w:t xml:space="preserve">, </w:t>
      </w:r>
      <w:r w:rsidRPr="003C651F">
        <w:rPr>
          <w:rFonts w:ascii="Sylfaen" w:hAnsi="Sylfaen" w:cs="Sylfaen"/>
          <w:color w:val="000000"/>
          <w:shd w:val="clear" w:color="auto" w:fill="FFFFFF"/>
        </w:rPr>
        <w:t>რომელიც</w:t>
      </w:r>
      <w:r w:rsidRPr="003C651F">
        <w:rPr>
          <w:rFonts w:ascii="Sylfaen" w:hAnsi="Sylfaen"/>
          <w:color w:val="000000"/>
          <w:shd w:val="clear" w:color="auto" w:fill="FFFFFF"/>
        </w:rPr>
        <w:t xml:space="preserve"> </w:t>
      </w:r>
      <w:r w:rsidRPr="003C651F">
        <w:rPr>
          <w:rFonts w:ascii="Sylfaen" w:hAnsi="Sylfaen" w:cs="Sylfaen"/>
          <w:color w:val="000000"/>
          <w:shd w:val="clear" w:color="auto" w:fill="FFFFFF"/>
        </w:rPr>
        <w:t>შეეხება</w:t>
      </w:r>
      <w:r w:rsidRPr="003C651F">
        <w:rPr>
          <w:rFonts w:ascii="Sylfaen" w:hAnsi="Sylfaen"/>
          <w:color w:val="000000"/>
          <w:shd w:val="clear" w:color="auto" w:fill="FFFFFF"/>
        </w:rPr>
        <w:t xml:space="preserve"> </w:t>
      </w:r>
      <w:r w:rsidRPr="003C651F">
        <w:rPr>
          <w:rFonts w:ascii="Sylfaen" w:hAnsi="Sylfaen" w:cs="Sylfaen"/>
        </w:rPr>
        <w:t xml:space="preserve">„ნოტარიატის შესახებ“ საქართველოს კანონის მე-3 მუხლის მე-6 </w:t>
      </w:r>
      <w:r w:rsidR="002D3DA5" w:rsidRPr="003C651F">
        <w:rPr>
          <w:rFonts w:ascii="Sylfaen" w:hAnsi="Sylfaen" w:cs="Sylfaen"/>
        </w:rPr>
        <w:t xml:space="preserve">პუნქტის მე-2 </w:t>
      </w:r>
      <w:r w:rsidRPr="003C651F">
        <w:rPr>
          <w:rFonts w:ascii="Sylfaen" w:hAnsi="Sylfaen" w:cs="Sylfaen"/>
        </w:rPr>
        <w:t xml:space="preserve">წინადადების </w:t>
      </w:r>
      <w:r w:rsidRPr="003C651F">
        <w:rPr>
          <w:rFonts w:ascii="Sylfaen" w:hAnsi="Sylfaen"/>
        </w:rPr>
        <w:t xml:space="preserve">კონსტიტუციურობას </w:t>
      </w:r>
      <w:r w:rsidRPr="003C651F">
        <w:rPr>
          <w:rFonts w:ascii="Sylfaen" w:hAnsi="Sylfaen" w:cs="Sylfaen"/>
          <w:color w:val="000000"/>
          <w:shd w:val="clear" w:color="auto" w:fill="FFFFFF"/>
        </w:rPr>
        <w:t>საქართველოს</w:t>
      </w:r>
      <w:r w:rsidRPr="003C651F">
        <w:rPr>
          <w:rFonts w:ascii="Sylfaen" w:hAnsi="Sylfaen"/>
          <w:color w:val="000000"/>
          <w:shd w:val="clear" w:color="auto" w:fill="FFFFFF"/>
        </w:rPr>
        <w:t xml:space="preserve"> </w:t>
      </w:r>
      <w:r w:rsidRPr="003C651F">
        <w:rPr>
          <w:rFonts w:ascii="Sylfaen" w:hAnsi="Sylfaen" w:cs="Sylfaen"/>
          <w:color w:val="000000"/>
          <w:shd w:val="clear" w:color="auto" w:fill="FFFFFF"/>
        </w:rPr>
        <w:t>კონსტიტუციის</w:t>
      </w:r>
      <w:r w:rsidRPr="003C651F">
        <w:rPr>
          <w:rFonts w:ascii="Sylfaen" w:hAnsi="Sylfaen"/>
          <w:color w:val="000000"/>
          <w:shd w:val="clear" w:color="auto" w:fill="FFFFFF"/>
        </w:rPr>
        <w:t xml:space="preserve"> </w:t>
      </w:r>
      <w:r w:rsidRPr="003C651F">
        <w:rPr>
          <w:rFonts w:ascii="Sylfaen" w:hAnsi="Sylfaen" w:cs="Sylfaen"/>
          <w:color w:val="000000"/>
          <w:shd w:val="clear" w:color="auto" w:fill="FFFFFF"/>
        </w:rPr>
        <w:t>31-ე მუხლის პირველ და მე-2 პუნქტებთან მიმართებას</w:t>
      </w:r>
      <w:r w:rsidR="000A6EA1" w:rsidRPr="003C651F">
        <w:rPr>
          <w:rFonts w:ascii="Sylfaen" w:hAnsi="Sylfaen" w:cs="Sylfaen"/>
          <w:color w:val="000000"/>
          <w:shd w:val="clear" w:color="auto" w:fill="FFFFFF"/>
          <w:lang w:val="en-US"/>
        </w:rPr>
        <w:t>.</w:t>
      </w:r>
    </w:p>
    <w:p w14:paraId="4EE13FC6" w14:textId="77777777" w:rsidR="00476075" w:rsidRPr="003C651F" w:rsidRDefault="00476075" w:rsidP="006931A0">
      <w:pPr>
        <w:pStyle w:val="inner-title-leg-acts"/>
        <w:numPr>
          <w:ilvl w:val="0"/>
          <w:numId w:val="3"/>
        </w:numPr>
        <w:shd w:val="clear" w:color="auto" w:fill="FFFFFF"/>
        <w:spacing w:before="0" w:beforeAutospacing="0" w:after="0" w:afterAutospacing="0" w:line="276" w:lineRule="auto"/>
        <w:ind w:left="0" w:firstLine="360"/>
        <w:jc w:val="both"/>
        <w:rPr>
          <w:rFonts w:ascii="Sylfaen" w:hAnsi="Sylfaen"/>
        </w:rPr>
      </w:pPr>
      <w:r w:rsidRPr="003C651F">
        <w:rPr>
          <w:rFonts w:ascii="Sylfaen" w:hAnsi="Sylfaen"/>
        </w:rPr>
        <w:t>საქმეს არსებითად განიხილავს საქართველოს საკონსტიტუციო სასამართლოს მეორე კოლეგია.</w:t>
      </w:r>
    </w:p>
    <w:p w14:paraId="32586613" w14:textId="77777777" w:rsidR="00476075" w:rsidRPr="003C651F" w:rsidRDefault="00476075" w:rsidP="006931A0">
      <w:pPr>
        <w:pStyle w:val="inner-title-leg-acts"/>
        <w:numPr>
          <w:ilvl w:val="0"/>
          <w:numId w:val="3"/>
        </w:numPr>
        <w:shd w:val="clear" w:color="auto" w:fill="FFFFFF"/>
        <w:spacing w:before="0" w:beforeAutospacing="0" w:after="0" w:afterAutospacing="0" w:line="276" w:lineRule="auto"/>
        <w:ind w:left="0" w:firstLine="360"/>
        <w:jc w:val="both"/>
        <w:rPr>
          <w:rFonts w:ascii="Sylfaen" w:hAnsi="Sylfaen"/>
        </w:rPr>
      </w:pPr>
      <w:r w:rsidRPr="003C651F">
        <w:rPr>
          <w:rFonts w:ascii="Sylfaen" w:hAnsi="Sylfaen"/>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14:paraId="0450A3E6" w14:textId="77777777" w:rsidR="00476075" w:rsidRPr="003C651F" w:rsidRDefault="00476075" w:rsidP="006931A0">
      <w:pPr>
        <w:pStyle w:val="inner-title-leg-acts"/>
        <w:numPr>
          <w:ilvl w:val="0"/>
          <w:numId w:val="3"/>
        </w:numPr>
        <w:shd w:val="clear" w:color="auto" w:fill="FFFFFF"/>
        <w:spacing w:before="0" w:beforeAutospacing="0" w:after="0" w:afterAutospacing="0" w:line="276" w:lineRule="auto"/>
        <w:ind w:left="0" w:firstLine="360"/>
        <w:jc w:val="both"/>
        <w:rPr>
          <w:rFonts w:ascii="Sylfaen" w:hAnsi="Sylfaen"/>
        </w:rPr>
      </w:pPr>
      <w:r w:rsidRPr="003C651F">
        <w:rPr>
          <w:rFonts w:ascii="Sylfaen" w:hAnsi="Sylfaen"/>
        </w:rPr>
        <w:t>საოქმო ჩანაწერი საბოლოოა და გასაჩივრებას ან გადასინჯვას არ ექვემდებარება.</w:t>
      </w:r>
    </w:p>
    <w:p w14:paraId="24AC5C7D" w14:textId="77777777" w:rsidR="00476075" w:rsidRPr="003C651F" w:rsidRDefault="00476075" w:rsidP="006931A0">
      <w:pPr>
        <w:pStyle w:val="inner-title-leg-acts"/>
        <w:numPr>
          <w:ilvl w:val="0"/>
          <w:numId w:val="3"/>
        </w:numPr>
        <w:shd w:val="clear" w:color="auto" w:fill="FFFFFF"/>
        <w:spacing w:before="0" w:beforeAutospacing="0" w:after="0" w:afterAutospacing="0" w:line="276" w:lineRule="auto"/>
        <w:ind w:left="0" w:firstLine="360"/>
        <w:jc w:val="both"/>
        <w:rPr>
          <w:rFonts w:ascii="Sylfaen" w:hAnsi="Sylfaen"/>
        </w:rPr>
      </w:pPr>
      <w:r w:rsidRPr="003C651F">
        <w:rPr>
          <w:rFonts w:ascii="Sylfaen" w:hAnsi="Sylfaen"/>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0364E827" w14:textId="77777777" w:rsidR="00476075" w:rsidRPr="003C651F" w:rsidRDefault="0047607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14:paraId="512AD13F" w14:textId="77777777" w:rsidR="00476075" w:rsidRPr="003C651F" w:rsidRDefault="00476075" w:rsidP="006931A0">
      <w:pPr>
        <w:pStyle w:val="inner-title-leg-acts"/>
        <w:shd w:val="clear" w:color="auto" w:fill="FFFFFF"/>
        <w:spacing w:before="0" w:beforeAutospacing="0" w:after="0" w:afterAutospacing="0" w:line="276" w:lineRule="auto"/>
        <w:ind w:firstLine="360"/>
        <w:jc w:val="both"/>
        <w:rPr>
          <w:rStyle w:val="span-bold-leg-acts"/>
          <w:rFonts w:ascii="Sylfaen" w:hAnsi="Sylfaen"/>
          <w:b/>
          <w:bCs/>
        </w:rPr>
      </w:pPr>
      <w:r w:rsidRPr="003C651F">
        <w:rPr>
          <w:rStyle w:val="span-bold-leg-acts"/>
          <w:rFonts w:ascii="Sylfaen" w:hAnsi="Sylfaen" w:cs="Sylfaen"/>
          <w:b/>
          <w:bCs/>
        </w:rPr>
        <w:t>კოლეგიის</w:t>
      </w:r>
      <w:r w:rsidRPr="003C651F">
        <w:rPr>
          <w:rStyle w:val="span-bold-leg-acts"/>
          <w:rFonts w:ascii="Sylfaen" w:hAnsi="Sylfaen"/>
          <w:b/>
          <w:bCs/>
        </w:rPr>
        <w:t xml:space="preserve"> </w:t>
      </w:r>
      <w:r w:rsidRPr="003C651F">
        <w:rPr>
          <w:rStyle w:val="span-bold-leg-acts"/>
          <w:rFonts w:ascii="Sylfaen" w:hAnsi="Sylfaen" w:cs="Sylfaen"/>
          <w:b/>
          <w:bCs/>
        </w:rPr>
        <w:t>შემადგენლობა</w:t>
      </w:r>
      <w:r w:rsidRPr="003C651F">
        <w:rPr>
          <w:rStyle w:val="span-bold-leg-acts"/>
          <w:rFonts w:ascii="Sylfaen" w:hAnsi="Sylfaen"/>
          <w:b/>
          <w:bCs/>
        </w:rPr>
        <w:t>:</w:t>
      </w:r>
    </w:p>
    <w:p w14:paraId="72AA36C0" w14:textId="77777777" w:rsidR="00476075" w:rsidRPr="003C651F" w:rsidRDefault="00476075" w:rsidP="006931A0">
      <w:pPr>
        <w:pStyle w:val="inner-title-leg-acts"/>
        <w:shd w:val="clear" w:color="auto" w:fill="FFFFFF"/>
        <w:spacing w:before="0" w:beforeAutospacing="0" w:after="0" w:afterAutospacing="0" w:line="276" w:lineRule="auto"/>
        <w:ind w:firstLine="360"/>
        <w:jc w:val="both"/>
        <w:rPr>
          <w:rFonts w:ascii="Sylfaen" w:hAnsi="Sylfaen"/>
        </w:rPr>
      </w:pPr>
    </w:p>
    <w:p w14:paraId="07034DED" w14:textId="77777777" w:rsidR="00476075" w:rsidRPr="003C651F" w:rsidRDefault="00476075" w:rsidP="006931A0">
      <w:pPr>
        <w:pStyle w:val="judge-of-court-leg-acts"/>
        <w:shd w:val="clear" w:color="auto" w:fill="FFFFFF"/>
        <w:spacing w:before="0" w:beforeAutospacing="0" w:after="0" w:afterAutospacing="0" w:line="276" w:lineRule="auto"/>
        <w:ind w:firstLine="360"/>
        <w:jc w:val="both"/>
        <w:rPr>
          <w:rFonts w:ascii="Sylfaen" w:hAnsi="Sylfaen"/>
        </w:rPr>
      </w:pPr>
      <w:r w:rsidRPr="003C651F">
        <w:rPr>
          <w:rFonts w:ascii="Sylfaen" w:hAnsi="Sylfaen" w:cs="Sylfaen"/>
        </w:rPr>
        <w:t>მანანა</w:t>
      </w:r>
      <w:r w:rsidRPr="003C651F">
        <w:rPr>
          <w:rFonts w:ascii="Sylfaen" w:hAnsi="Sylfaen"/>
        </w:rPr>
        <w:t xml:space="preserve"> </w:t>
      </w:r>
      <w:r w:rsidRPr="003C651F">
        <w:rPr>
          <w:rFonts w:ascii="Sylfaen" w:hAnsi="Sylfaen" w:cs="Sylfaen"/>
        </w:rPr>
        <w:t>კობახიძე</w:t>
      </w:r>
      <w:r w:rsidRPr="003C651F">
        <w:rPr>
          <w:rFonts w:ascii="Sylfaen" w:hAnsi="Sylfaen"/>
        </w:rPr>
        <w:t xml:space="preserve"> </w:t>
      </w:r>
    </w:p>
    <w:p w14:paraId="24D13F69" w14:textId="77777777" w:rsidR="00476075" w:rsidRPr="003C651F" w:rsidRDefault="00476075" w:rsidP="006931A0">
      <w:pPr>
        <w:pStyle w:val="judge-of-court-leg-acts"/>
        <w:shd w:val="clear" w:color="auto" w:fill="FFFFFF"/>
        <w:spacing w:before="0" w:beforeAutospacing="0" w:after="0" w:afterAutospacing="0" w:line="276" w:lineRule="auto"/>
        <w:ind w:firstLine="360"/>
        <w:jc w:val="both"/>
        <w:rPr>
          <w:rFonts w:ascii="Sylfaen" w:hAnsi="Sylfaen"/>
        </w:rPr>
      </w:pPr>
    </w:p>
    <w:p w14:paraId="0A7A6F79" w14:textId="77777777" w:rsidR="00476075" w:rsidRPr="003C651F" w:rsidRDefault="00476075" w:rsidP="006931A0">
      <w:pPr>
        <w:pStyle w:val="judge-of-court-leg-acts"/>
        <w:shd w:val="clear" w:color="auto" w:fill="FFFFFF"/>
        <w:spacing w:before="0" w:beforeAutospacing="0" w:after="0" w:afterAutospacing="0" w:line="276" w:lineRule="auto"/>
        <w:ind w:firstLine="360"/>
        <w:jc w:val="both"/>
        <w:rPr>
          <w:rFonts w:ascii="Sylfaen" w:hAnsi="Sylfaen"/>
        </w:rPr>
      </w:pPr>
    </w:p>
    <w:p w14:paraId="16131DA5" w14:textId="77777777" w:rsidR="00476075" w:rsidRPr="003C651F" w:rsidRDefault="00476075" w:rsidP="006931A0">
      <w:pPr>
        <w:pStyle w:val="judge-of-court-leg-acts"/>
        <w:shd w:val="clear" w:color="auto" w:fill="FFFFFF"/>
        <w:spacing w:before="0" w:beforeAutospacing="0" w:after="0" w:afterAutospacing="0" w:line="276" w:lineRule="auto"/>
        <w:ind w:firstLine="360"/>
        <w:jc w:val="both"/>
        <w:rPr>
          <w:rFonts w:ascii="Sylfaen" w:hAnsi="Sylfaen"/>
        </w:rPr>
      </w:pPr>
      <w:r w:rsidRPr="003C651F">
        <w:rPr>
          <w:rFonts w:ascii="Sylfaen" w:hAnsi="Sylfaen" w:cs="Sylfaen"/>
        </w:rPr>
        <w:t>ირინე</w:t>
      </w:r>
      <w:r w:rsidRPr="003C651F">
        <w:rPr>
          <w:rFonts w:ascii="Sylfaen" w:hAnsi="Sylfaen"/>
        </w:rPr>
        <w:t xml:space="preserve"> </w:t>
      </w:r>
      <w:r w:rsidRPr="003C651F">
        <w:rPr>
          <w:rFonts w:ascii="Sylfaen" w:hAnsi="Sylfaen" w:cs="Sylfaen"/>
        </w:rPr>
        <w:t>იმერლიშვილი</w:t>
      </w:r>
      <w:r w:rsidRPr="003C651F">
        <w:rPr>
          <w:rFonts w:ascii="Sylfaen" w:hAnsi="Sylfaen"/>
        </w:rPr>
        <w:t xml:space="preserve"> </w:t>
      </w:r>
    </w:p>
    <w:p w14:paraId="76650E9E" w14:textId="77777777" w:rsidR="00476075" w:rsidRPr="003C651F" w:rsidRDefault="00476075" w:rsidP="006931A0">
      <w:pPr>
        <w:pStyle w:val="judge-of-court-leg-acts"/>
        <w:shd w:val="clear" w:color="auto" w:fill="FFFFFF"/>
        <w:spacing w:before="0" w:beforeAutospacing="0" w:after="0" w:afterAutospacing="0" w:line="276" w:lineRule="auto"/>
        <w:ind w:firstLine="360"/>
        <w:jc w:val="both"/>
        <w:rPr>
          <w:rFonts w:ascii="Sylfaen" w:hAnsi="Sylfaen"/>
        </w:rPr>
      </w:pPr>
    </w:p>
    <w:p w14:paraId="1DEEAEC6" w14:textId="77777777" w:rsidR="00476075" w:rsidRPr="003C651F" w:rsidRDefault="00476075" w:rsidP="006931A0">
      <w:pPr>
        <w:pStyle w:val="judge-of-court-leg-acts"/>
        <w:shd w:val="clear" w:color="auto" w:fill="FFFFFF"/>
        <w:spacing w:before="0" w:beforeAutospacing="0" w:after="0" w:afterAutospacing="0" w:line="276" w:lineRule="auto"/>
        <w:ind w:firstLine="360"/>
        <w:jc w:val="both"/>
        <w:rPr>
          <w:rFonts w:ascii="Sylfaen" w:hAnsi="Sylfaen"/>
        </w:rPr>
      </w:pPr>
    </w:p>
    <w:p w14:paraId="68B3A0A4" w14:textId="77777777" w:rsidR="00476075" w:rsidRPr="003C651F" w:rsidRDefault="00476075" w:rsidP="006931A0">
      <w:pPr>
        <w:pStyle w:val="judge-of-court-leg-acts"/>
        <w:shd w:val="clear" w:color="auto" w:fill="FFFFFF"/>
        <w:spacing w:before="0" w:beforeAutospacing="0" w:after="0" w:afterAutospacing="0" w:line="276" w:lineRule="auto"/>
        <w:ind w:firstLine="360"/>
        <w:jc w:val="both"/>
        <w:rPr>
          <w:rFonts w:ascii="Sylfaen" w:hAnsi="Sylfaen"/>
        </w:rPr>
      </w:pPr>
      <w:r w:rsidRPr="003C651F">
        <w:rPr>
          <w:rFonts w:ascii="Sylfaen" w:hAnsi="Sylfaen" w:cs="Sylfaen"/>
        </w:rPr>
        <w:t>ხვიჩა</w:t>
      </w:r>
      <w:r w:rsidRPr="003C651F">
        <w:rPr>
          <w:rFonts w:ascii="Sylfaen" w:hAnsi="Sylfaen"/>
        </w:rPr>
        <w:t xml:space="preserve"> </w:t>
      </w:r>
      <w:r w:rsidRPr="003C651F">
        <w:rPr>
          <w:rFonts w:ascii="Sylfaen" w:hAnsi="Sylfaen" w:cs="Sylfaen"/>
        </w:rPr>
        <w:t>კიკილაშვილი</w:t>
      </w:r>
      <w:r w:rsidRPr="003C651F">
        <w:rPr>
          <w:rFonts w:ascii="Sylfaen" w:hAnsi="Sylfaen"/>
        </w:rPr>
        <w:t xml:space="preserve"> </w:t>
      </w:r>
    </w:p>
    <w:p w14:paraId="4E26B50E" w14:textId="77777777" w:rsidR="00476075" w:rsidRPr="003C651F" w:rsidRDefault="00476075" w:rsidP="006931A0">
      <w:pPr>
        <w:pStyle w:val="judge-of-court-leg-acts"/>
        <w:shd w:val="clear" w:color="auto" w:fill="FFFFFF"/>
        <w:spacing w:before="0" w:beforeAutospacing="0" w:after="0" w:afterAutospacing="0" w:line="276" w:lineRule="auto"/>
        <w:ind w:firstLine="360"/>
        <w:jc w:val="both"/>
        <w:rPr>
          <w:rFonts w:ascii="Sylfaen" w:hAnsi="Sylfaen"/>
        </w:rPr>
      </w:pPr>
    </w:p>
    <w:p w14:paraId="3DFCAF21" w14:textId="77777777" w:rsidR="00476075" w:rsidRPr="003C651F" w:rsidRDefault="00476075" w:rsidP="006931A0">
      <w:pPr>
        <w:pStyle w:val="judge-of-court-leg-acts"/>
        <w:shd w:val="clear" w:color="auto" w:fill="FFFFFF"/>
        <w:spacing w:before="0" w:beforeAutospacing="0" w:after="0" w:afterAutospacing="0" w:line="276" w:lineRule="auto"/>
        <w:ind w:firstLine="360"/>
        <w:jc w:val="both"/>
        <w:rPr>
          <w:rFonts w:ascii="Sylfaen" w:hAnsi="Sylfaen"/>
        </w:rPr>
      </w:pPr>
    </w:p>
    <w:p w14:paraId="21D7650C" w14:textId="77777777" w:rsidR="00476075" w:rsidRPr="003C651F" w:rsidRDefault="00476075" w:rsidP="006931A0">
      <w:pPr>
        <w:pStyle w:val="inner-title-leg-acts"/>
        <w:shd w:val="clear" w:color="auto" w:fill="FFFFFF"/>
        <w:spacing w:before="0" w:beforeAutospacing="0" w:after="0" w:afterAutospacing="0" w:line="276" w:lineRule="auto"/>
        <w:ind w:firstLine="360"/>
        <w:jc w:val="both"/>
        <w:rPr>
          <w:rFonts w:ascii="Sylfaen" w:hAnsi="Sylfaen"/>
          <w:lang w:val="en-US"/>
        </w:rPr>
      </w:pPr>
      <w:r w:rsidRPr="003C651F">
        <w:rPr>
          <w:rFonts w:ascii="Sylfaen" w:hAnsi="Sylfaen" w:cs="Sylfaen"/>
        </w:rPr>
        <w:t>თეიმურაზ</w:t>
      </w:r>
      <w:r w:rsidRPr="003C651F">
        <w:rPr>
          <w:rFonts w:ascii="Sylfaen" w:hAnsi="Sylfaen"/>
        </w:rPr>
        <w:t xml:space="preserve"> </w:t>
      </w:r>
      <w:r w:rsidRPr="003C651F">
        <w:rPr>
          <w:rFonts w:ascii="Sylfaen" w:hAnsi="Sylfaen" w:cs="Sylfaen"/>
        </w:rPr>
        <w:t>ტუღუში</w:t>
      </w:r>
      <w:r w:rsidRPr="003C651F">
        <w:rPr>
          <w:rFonts w:ascii="Sylfaen" w:hAnsi="Sylfaen"/>
        </w:rPr>
        <w:t xml:space="preserve"> </w:t>
      </w:r>
    </w:p>
    <w:sectPr w:rsidR="00476075" w:rsidRPr="003C651F" w:rsidSect="006F4626">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157F" w14:textId="77777777" w:rsidR="00201613" w:rsidRDefault="00201613" w:rsidP="00B847D5">
      <w:pPr>
        <w:spacing w:after="0" w:line="240" w:lineRule="auto"/>
      </w:pPr>
      <w:r>
        <w:separator/>
      </w:r>
    </w:p>
  </w:endnote>
  <w:endnote w:type="continuationSeparator" w:id="0">
    <w:p w14:paraId="096C0955" w14:textId="77777777" w:rsidR="00201613" w:rsidRDefault="00201613" w:rsidP="00B8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4462" w14:textId="77777777" w:rsidR="00D553CD" w:rsidRDefault="00D55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510400"/>
      <w:docPartObj>
        <w:docPartGallery w:val="Page Numbers (Bottom of Page)"/>
        <w:docPartUnique/>
      </w:docPartObj>
    </w:sdtPr>
    <w:sdtEndPr>
      <w:rPr>
        <w:noProof/>
      </w:rPr>
    </w:sdtEndPr>
    <w:sdtContent>
      <w:p w14:paraId="1D2F61D2" w14:textId="53A21418" w:rsidR="00D553CD" w:rsidRDefault="00D553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B9C058" w14:textId="77777777" w:rsidR="00D553CD" w:rsidRDefault="00D55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74AD" w14:textId="77777777" w:rsidR="00D553CD" w:rsidRDefault="00D55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28FA" w14:textId="77777777" w:rsidR="00201613" w:rsidRDefault="00201613" w:rsidP="00B847D5">
      <w:pPr>
        <w:spacing w:after="0" w:line="240" w:lineRule="auto"/>
      </w:pPr>
      <w:r>
        <w:separator/>
      </w:r>
    </w:p>
  </w:footnote>
  <w:footnote w:type="continuationSeparator" w:id="0">
    <w:p w14:paraId="0BDC0BE3" w14:textId="77777777" w:rsidR="00201613" w:rsidRDefault="00201613" w:rsidP="00B84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B14" w14:textId="77777777" w:rsidR="00D553CD" w:rsidRDefault="00D55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0ED4" w14:textId="77777777" w:rsidR="00D553CD" w:rsidRDefault="00D55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F7B2" w14:textId="77777777" w:rsidR="00D553CD" w:rsidRDefault="00D55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3368"/>
    <w:multiLevelType w:val="hybridMultilevel"/>
    <w:tmpl w:val="10EEF6CC"/>
    <w:lvl w:ilvl="0" w:tplc="78E2D6CA">
      <w:start w:val="1"/>
      <w:numFmt w:val="decimal"/>
      <w:lvlText w:val="%1."/>
      <w:lvlJc w:val="left"/>
      <w:pPr>
        <w:ind w:left="1080" w:hanging="360"/>
      </w:pPr>
      <w:rPr>
        <w:rFonts w:ascii="Sylfaen" w:eastAsia="Times New Roman" w:hAnsi="Sylfaen" w:cs="Sylfaen"/>
        <w:color w:val="auto"/>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 w15:restartNumberingAfterBreak="0">
    <w:nsid w:val="1FD72EBB"/>
    <w:multiLevelType w:val="hybridMultilevel"/>
    <w:tmpl w:val="10A05184"/>
    <w:lvl w:ilvl="0" w:tplc="FFFFFFFF">
      <w:start w:val="1"/>
      <w:numFmt w:val="decimal"/>
      <w:lvlText w:val="%1."/>
      <w:lvlJc w:val="left"/>
      <w:pPr>
        <w:ind w:left="1080" w:hanging="360"/>
      </w:pPr>
      <w:rPr>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8E05A42"/>
    <w:multiLevelType w:val="hybridMultilevel"/>
    <w:tmpl w:val="47CCEBF2"/>
    <w:lvl w:ilvl="0" w:tplc="5B484528">
      <w:start w:val="1"/>
      <w:numFmt w:val="decimal"/>
      <w:lvlText w:val="%1."/>
      <w:lvlJc w:val="left"/>
      <w:pPr>
        <w:ind w:left="720" w:hanging="360"/>
      </w:pPr>
      <w:rPr>
        <w:rFonts w:ascii="Sylfaen" w:hAnsi="Sylfaen" w:hint="default"/>
        <w:color w:val="000000"/>
        <w:sz w:val="24"/>
        <w:szCs w:val="24"/>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2A495CF9"/>
    <w:multiLevelType w:val="hybridMultilevel"/>
    <w:tmpl w:val="2080177C"/>
    <w:lvl w:ilvl="0" w:tplc="78E2D6CA">
      <w:start w:val="1"/>
      <w:numFmt w:val="decimal"/>
      <w:lvlText w:val="%1."/>
      <w:lvlJc w:val="left"/>
      <w:pPr>
        <w:ind w:left="1080" w:hanging="360"/>
      </w:pPr>
      <w:rPr>
        <w:rFonts w:ascii="Sylfaen" w:eastAsia="Times New Roman" w:hAnsi="Sylfaen" w:cs="Sylfaen"/>
        <w:color w:val="auto"/>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55172259"/>
    <w:multiLevelType w:val="hybridMultilevel"/>
    <w:tmpl w:val="2080177C"/>
    <w:lvl w:ilvl="0" w:tplc="FFFFFFFF">
      <w:start w:val="1"/>
      <w:numFmt w:val="decimal"/>
      <w:lvlText w:val="%1."/>
      <w:lvlJc w:val="left"/>
      <w:pPr>
        <w:ind w:left="1080" w:hanging="360"/>
      </w:pPr>
      <w:rPr>
        <w:rFonts w:ascii="Sylfaen" w:eastAsia="Times New Roman" w:hAnsi="Sylfaen" w:cs="Sylfae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3451626">
    <w:abstractNumId w:val="0"/>
  </w:num>
  <w:num w:numId="2" w16cid:durableId="161549762">
    <w:abstractNumId w:val="1"/>
  </w:num>
  <w:num w:numId="3" w16cid:durableId="1894342897">
    <w:abstractNumId w:val="2"/>
  </w:num>
  <w:num w:numId="4" w16cid:durableId="1279295483">
    <w:abstractNumId w:val="3"/>
  </w:num>
  <w:num w:numId="5" w16cid:durableId="198904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33"/>
    <w:rsid w:val="00003BCA"/>
    <w:rsid w:val="00017860"/>
    <w:rsid w:val="00040AF2"/>
    <w:rsid w:val="000439E3"/>
    <w:rsid w:val="00047639"/>
    <w:rsid w:val="00050AEF"/>
    <w:rsid w:val="000644A6"/>
    <w:rsid w:val="000757DA"/>
    <w:rsid w:val="000A6EA1"/>
    <w:rsid w:val="000C1824"/>
    <w:rsid w:val="00100B3C"/>
    <w:rsid w:val="00185185"/>
    <w:rsid w:val="00186A36"/>
    <w:rsid w:val="00194603"/>
    <w:rsid w:val="001F179B"/>
    <w:rsid w:val="00200D26"/>
    <w:rsid w:val="00201613"/>
    <w:rsid w:val="00257AB6"/>
    <w:rsid w:val="0029448A"/>
    <w:rsid w:val="002B2308"/>
    <w:rsid w:val="002D3DA5"/>
    <w:rsid w:val="002D5A6E"/>
    <w:rsid w:val="003C651F"/>
    <w:rsid w:val="00405124"/>
    <w:rsid w:val="00476075"/>
    <w:rsid w:val="00487A6B"/>
    <w:rsid w:val="00516029"/>
    <w:rsid w:val="00524833"/>
    <w:rsid w:val="00567E20"/>
    <w:rsid w:val="005812F3"/>
    <w:rsid w:val="0059602B"/>
    <w:rsid w:val="0059729F"/>
    <w:rsid w:val="0063289A"/>
    <w:rsid w:val="00663A73"/>
    <w:rsid w:val="006931A0"/>
    <w:rsid w:val="006B5CFA"/>
    <w:rsid w:val="006E4E08"/>
    <w:rsid w:val="006F4626"/>
    <w:rsid w:val="00743A02"/>
    <w:rsid w:val="008F158C"/>
    <w:rsid w:val="009251CE"/>
    <w:rsid w:val="00931936"/>
    <w:rsid w:val="009538CD"/>
    <w:rsid w:val="00974F73"/>
    <w:rsid w:val="00991821"/>
    <w:rsid w:val="009955FF"/>
    <w:rsid w:val="009C62E9"/>
    <w:rsid w:val="009F16EF"/>
    <w:rsid w:val="00AD52A3"/>
    <w:rsid w:val="00AE7286"/>
    <w:rsid w:val="00B70672"/>
    <w:rsid w:val="00B847D5"/>
    <w:rsid w:val="00BD1020"/>
    <w:rsid w:val="00BF2532"/>
    <w:rsid w:val="00C03DE4"/>
    <w:rsid w:val="00CA7B59"/>
    <w:rsid w:val="00CB5DED"/>
    <w:rsid w:val="00CE0BA8"/>
    <w:rsid w:val="00D00DD5"/>
    <w:rsid w:val="00D553CD"/>
    <w:rsid w:val="00D63E76"/>
    <w:rsid w:val="00D85B87"/>
    <w:rsid w:val="00E0189C"/>
    <w:rsid w:val="00E25010"/>
    <w:rsid w:val="00E32D3A"/>
    <w:rsid w:val="00E46951"/>
    <w:rsid w:val="00E91C49"/>
    <w:rsid w:val="00ED0265"/>
    <w:rsid w:val="00EE3BDA"/>
    <w:rsid w:val="00EF09C0"/>
    <w:rsid w:val="00F4503D"/>
    <w:rsid w:val="00F45B16"/>
    <w:rsid w:val="00FA0FBE"/>
    <w:rsid w:val="00FB60CB"/>
    <w:rsid w:val="00FB651C"/>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81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FBE"/>
    <w:pPr>
      <w:spacing w:after="160" w:line="259" w:lineRule="auto"/>
    </w:pPr>
    <w:rPr>
      <w:sz w:val="22"/>
      <w:szCs w:val="22"/>
      <w:lang w:val="en-US" w:eastAsia="en-US"/>
    </w:rPr>
  </w:style>
  <w:style w:type="paragraph" w:styleId="Heading1">
    <w:name w:val="heading 1"/>
    <w:basedOn w:val="Normal"/>
    <w:link w:val="Heading1Char"/>
    <w:uiPriority w:val="9"/>
    <w:qFormat/>
    <w:rsid w:val="006F4626"/>
    <w:pPr>
      <w:spacing w:before="100" w:beforeAutospacing="1" w:after="100" w:afterAutospacing="1" w:line="240" w:lineRule="auto"/>
      <w:outlineLvl w:val="0"/>
    </w:pPr>
    <w:rPr>
      <w:rFonts w:ascii="Times New Roman" w:eastAsia="Times New Roman" w:hAnsi="Times New Roman"/>
      <w:b/>
      <w:bCs/>
      <w:kern w:val="36"/>
      <w:sz w:val="48"/>
      <w:szCs w:val="48"/>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ner-title-leg-acts">
    <w:name w:val="inner-title-leg-acts"/>
    <w:basedOn w:val="Normal"/>
    <w:rsid w:val="00FA0FBE"/>
    <w:pPr>
      <w:spacing w:before="100" w:beforeAutospacing="1" w:after="100" w:afterAutospacing="1" w:line="240" w:lineRule="auto"/>
    </w:pPr>
    <w:rPr>
      <w:rFonts w:ascii="Times New Roman" w:eastAsia="Times New Roman" w:hAnsi="Times New Roman"/>
      <w:sz w:val="24"/>
      <w:szCs w:val="24"/>
      <w:lang w:val="ka-GE" w:eastAsia="ka-GE"/>
    </w:rPr>
  </w:style>
  <w:style w:type="character" w:customStyle="1" w:styleId="span-bold-leg-acts">
    <w:name w:val="span-bold-leg-acts"/>
    <w:basedOn w:val="DefaultParagraphFont"/>
    <w:rsid w:val="00FA0FBE"/>
  </w:style>
  <w:style w:type="paragraph" w:customStyle="1" w:styleId="judge-of-court-leg-acts">
    <w:name w:val="judge-of-court-leg-acts"/>
    <w:basedOn w:val="Normal"/>
    <w:rsid w:val="00FA0FBE"/>
    <w:pPr>
      <w:spacing w:before="100" w:beforeAutospacing="1" w:after="100" w:afterAutospacing="1" w:line="240" w:lineRule="auto"/>
    </w:pPr>
    <w:rPr>
      <w:rFonts w:ascii="Times New Roman" w:eastAsia="Times New Roman" w:hAnsi="Times New Roman"/>
      <w:sz w:val="24"/>
      <w:szCs w:val="24"/>
      <w:lang w:val="ka-GE" w:eastAsia="ka-GE"/>
    </w:rPr>
  </w:style>
  <w:style w:type="paragraph" w:styleId="ListParagraph">
    <w:name w:val="List Paragraph"/>
    <w:basedOn w:val="Normal"/>
    <w:uiPriority w:val="34"/>
    <w:qFormat/>
    <w:rsid w:val="002D5A6E"/>
    <w:pPr>
      <w:ind w:left="720"/>
      <w:contextualSpacing/>
    </w:pPr>
  </w:style>
  <w:style w:type="paragraph" w:customStyle="1" w:styleId="abzacixml">
    <w:name w:val="abzacixml"/>
    <w:basedOn w:val="Normal"/>
    <w:rsid w:val="00CA7B59"/>
    <w:pPr>
      <w:spacing w:before="100" w:beforeAutospacing="1" w:after="100" w:afterAutospacing="1" w:line="240" w:lineRule="auto"/>
    </w:pPr>
    <w:rPr>
      <w:rFonts w:ascii="Times New Roman" w:eastAsia="Times New Roman" w:hAnsi="Times New Roman"/>
      <w:sz w:val="24"/>
      <w:szCs w:val="24"/>
      <w:lang w:val="ka-GE" w:eastAsia="ka-GE"/>
    </w:rPr>
  </w:style>
  <w:style w:type="paragraph" w:styleId="NormalWeb">
    <w:name w:val="Normal (Web)"/>
    <w:basedOn w:val="Normal"/>
    <w:uiPriority w:val="99"/>
    <w:unhideWhenUsed/>
    <w:rsid w:val="006F4626"/>
    <w:pPr>
      <w:spacing w:before="100" w:beforeAutospacing="1" w:after="100" w:afterAutospacing="1" w:line="240" w:lineRule="auto"/>
    </w:pPr>
    <w:rPr>
      <w:rFonts w:ascii="Times New Roman" w:eastAsia="Times New Roman" w:hAnsi="Times New Roman"/>
      <w:sz w:val="24"/>
      <w:szCs w:val="24"/>
      <w:lang w:val="ka-GE" w:eastAsia="ka-GE"/>
    </w:rPr>
  </w:style>
  <w:style w:type="character" w:customStyle="1" w:styleId="Heading1Char">
    <w:name w:val="Heading 1 Char"/>
    <w:link w:val="Heading1"/>
    <w:uiPriority w:val="9"/>
    <w:rsid w:val="006F4626"/>
    <w:rPr>
      <w:rFonts w:ascii="Times New Roman" w:eastAsia="Times New Roman" w:hAnsi="Times New Roman" w:cs="Times New Roman"/>
      <w:b/>
      <w:bCs/>
      <w:kern w:val="36"/>
      <w:sz w:val="48"/>
      <w:szCs w:val="48"/>
      <w:lang w:val="ka-GE" w:eastAsia="ka-GE"/>
    </w:rPr>
  </w:style>
  <w:style w:type="paragraph" w:customStyle="1" w:styleId="the-court-rules-leg-acts">
    <w:name w:val="the-court-rules-leg-acts"/>
    <w:basedOn w:val="Normal"/>
    <w:rsid w:val="00476075"/>
    <w:pPr>
      <w:spacing w:before="100" w:beforeAutospacing="1" w:after="100" w:afterAutospacing="1" w:line="240" w:lineRule="auto"/>
    </w:pPr>
    <w:rPr>
      <w:rFonts w:ascii="Times New Roman" w:eastAsia="Times New Roman" w:hAnsi="Times New Roman"/>
      <w:sz w:val="24"/>
      <w:szCs w:val="24"/>
      <w:lang w:val="ka-GE" w:eastAsia="ka-GE"/>
    </w:rPr>
  </w:style>
  <w:style w:type="paragraph" w:styleId="Revision">
    <w:name w:val="Revision"/>
    <w:hidden/>
    <w:uiPriority w:val="99"/>
    <w:semiHidden/>
    <w:rsid w:val="00D85B87"/>
    <w:rPr>
      <w:sz w:val="22"/>
      <w:szCs w:val="22"/>
      <w:lang w:val="en-US" w:eastAsia="en-US"/>
    </w:rPr>
  </w:style>
  <w:style w:type="paragraph" w:styleId="Header">
    <w:name w:val="header"/>
    <w:basedOn w:val="Normal"/>
    <w:link w:val="HeaderChar"/>
    <w:uiPriority w:val="99"/>
    <w:unhideWhenUsed/>
    <w:rsid w:val="00B847D5"/>
    <w:pPr>
      <w:tabs>
        <w:tab w:val="center" w:pos="4844"/>
        <w:tab w:val="right" w:pos="9689"/>
      </w:tabs>
    </w:pPr>
  </w:style>
  <w:style w:type="character" w:customStyle="1" w:styleId="HeaderChar">
    <w:name w:val="Header Char"/>
    <w:link w:val="Header"/>
    <w:uiPriority w:val="99"/>
    <w:rsid w:val="00B847D5"/>
    <w:rPr>
      <w:sz w:val="22"/>
      <w:szCs w:val="22"/>
    </w:rPr>
  </w:style>
  <w:style w:type="paragraph" w:styleId="Footer">
    <w:name w:val="footer"/>
    <w:basedOn w:val="Normal"/>
    <w:link w:val="FooterChar"/>
    <w:uiPriority w:val="99"/>
    <w:unhideWhenUsed/>
    <w:rsid w:val="00B847D5"/>
    <w:pPr>
      <w:tabs>
        <w:tab w:val="center" w:pos="4844"/>
        <w:tab w:val="right" w:pos="9689"/>
      </w:tabs>
    </w:pPr>
  </w:style>
  <w:style w:type="character" w:customStyle="1" w:styleId="FooterChar">
    <w:name w:val="Footer Char"/>
    <w:link w:val="Footer"/>
    <w:uiPriority w:val="99"/>
    <w:rsid w:val="00B847D5"/>
    <w:rPr>
      <w:sz w:val="22"/>
      <w:szCs w:val="22"/>
    </w:rPr>
  </w:style>
  <w:style w:type="paragraph" w:styleId="BalloonText">
    <w:name w:val="Balloon Text"/>
    <w:basedOn w:val="Normal"/>
    <w:link w:val="BalloonTextChar"/>
    <w:uiPriority w:val="99"/>
    <w:semiHidden/>
    <w:unhideWhenUsed/>
    <w:rsid w:val="00F45B1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45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87614">
      <w:bodyDiv w:val="1"/>
      <w:marLeft w:val="0"/>
      <w:marRight w:val="0"/>
      <w:marTop w:val="0"/>
      <w:marBottom w:val="0"/>
      <w:divBdr>
        <w:top w:val="none" w:sz="0" w:space="0" w:color="auto"/>
        <w:left w:val="none" w:sz="0" w:space="0" w:color="auto"/>
        <w:bottom w:val="none" w:sz="0" w:space="0" w:color="auto"/>
        <w:right w:val="none" w:sz="0" w:space="0" w:color="auto"/>
      </w:divBdr>
    </w:div>
    <w:div w:id="1109199534">
      <w:bodyDiv w:val="1"/>
      <w:marLeft w:val="0"/>
      <w:marRight w:val="0"/>
      <w:marTop w:val="0"/>
      <w:marBottom w:val="0"/>
      <w:divBdr>
        <w:top w:val="none" w:sz="0" w:space="0" w:color="auto"/>
        <w:left w:val="none" w:sz="0" w:space="0" w:color="auto"/>
        <w:bottom w:val="none" w:sz="0" w:space="0" w:color="auto"/>
        <w:right w:val="none" w:sz="0" w:space="0" w:color="auto"/>
      </w:divBdr>
    </w:div>
    <w:div w:id="1380402145">
      <w:bodyDiv w:val="1"/>
      <w:marLeft w:val="0"/>
      <w:marRight w:val="0"/>
      <w:marTop w:val="0"/>
      <w:marBottom w:val="0"/>
      <w:divBdr>
        <w:top w:val="none" w:sz="0" w:space="0" w:color="auto"/>
        <w:left w:val="none" w:sz="0" w:space="0" w:color="auto"/>
        <w:bottom w:val="none" w:sz="0" w:space="0" w:color="auto"/>
        <w:right w:val="none" w:sz="0" w:space="0" w:color="auto"/>
      </w:divBdr>
    </w:div>
    <w:div w:id="1530023227">
      <w:bodyDiv w:val="1"/>
      <w:marLeft w:val="0"/>
      <w:marRight w:val="0"/>
      <w:marTop w:val="0"/>
      <w:marBottom w:val="0"/>
      <w:divBdr>
        <w:top w:val="none" w:sz="0" w:space="0" w:color="auto"/>
        <w:left w:val="none" w:sz="0" w:space="0" w:color="auto"/>
        <w:bottom w:val="none" w:sz="0" w:space="0" w:color="auto"/>
        <w:right w:val="none" w:sz="0" w:space="0" w:color="auto"/>
      </w:divBdr>
    </w:div>
    <w:div w:id="1581213443">
      <w:bodyDiv w:val="1"/>
      <w:marLeft w:val="0"/>
      <w:marRight w:val="0"/>
      <w:marTop w:val="0"/>
      <w:marBottom w:val="0"/>
      <w:divBdr>
        <w:top w:val="none" w:sz="0" w:space="0" w:color="auto"/>
        <w:left w:val="none" w:sz="0" w:space="0" w:color="auto"/>
        <w:bottom w:val="none" w:sz="0" w:space="0" w:color="auto"/>
        <w:right w:val="none" w:sz="0" w:space="0" w:color="auto"/>
      </w:divBdr>
    </w:div>
    <w:div w:id="196326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2012</Words>
  <Characters>11471</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2023-07-19T13:11:00Z</dcterms:created>
  <dcterms:modified xsi:type="dcterms:W3CDTF">2023-07-19T13:12:00Z</dcterms:modified>
</cp:coreProperties>
</file>