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D9C34" w14:textId="77777777" w:rsidR="003C3FF7" w:rsidRDefault="003C3FF7" w:rsidP="00EC51C8">
      <w:pPr>
        <w:spacing w:after="100" w:afterAutospacing="1"/>
        <w:ind w:right="26"/>
        <w:jc w:val="both"/>
        <w:rPr>
          <w:rFonts w:ascii="Sylfaen" w:hAnsi="Sylfaen"/>
          <w:b/>
          <w:bCs/>
          <w:sz w:val="24"/>
          <w:szCs w:val="24"/>
        </w:rPr>
      </w:pPr>
    </w:p>
    <w:p w14:paraId="1DFA2272" w14:textId="77777777" w:rsidR="00686BC0" w:rsidRDefault="00686BC0" w:rsidP="00EC51C8">
      <w:pPr>
        <w:spacing w:after="100" w:afterAutospacing="1"/>
        <w:ind w:right="26"/>
        <w:jc w:val="both"/>
        <w:rPr>
          <w:rFonts w:ascii="Sylfaen" w:hAnsi="Sylfaen"/>
          <w:b/>
          <w:bCs/>
          <w:sz w:val="24"/>
          <w:szCs w:val="24"/>
        </w:rPr>
      </w:pPr>
    </w:p>
    <w:p w14:paraId="7503E16B" w14:textId="77777777" w:rsidR="00686BC0" w:rsidRDefault="00686BC0" w:rsidP="00EC51C8">
      <w:pPr>
        <w:spacing w:after="100" w:afterAutospacing="1"/>
        <w:ind w:right="26"/>
        <w:jc w:val="both"/>
        <w:rPr>
          <w:rFonts w:ascii="Sylfaen" w:hAnsi="Sylfaen"/>
          <w:b/>
          <w:bCs/>
          <w:sz w:val="24"/>
          <w:szCs w:val="24"/>
        </w:rPr>
      </w:pPr>
    </w:p>
    <w:p w14:paraId="5D1B1B1A" w14:textId="77777777" w:rsidR="00686BC0" w:rsidRDefault="00686BC0" w:rsidP="00EC51C8">
      <w:pPr>
        <w:spacing w:after="100" w:afterAutospacing="1"/>
        <w:ind w:right="26"/>
        <w:jc w:val="both"/>
        <w:rPr>
          <w:rFonts w:ascii="Sylfaen" w:hAnsi="Sylfaen"/>
          <w:b/>
          <w:bCs/>
          <w:sz w:val="24"/>
          <w:szCs w:val="24"/>
        </w:rPr>
      </w:pPr>
    </w:p>
    <w:p w14:paraId="32984BD5" w14:textId="77777777" w:rsidR="00686BC0" w:rsidRDefault="00686BC0" w:rsidP="00EC51C8">
      <w:pPr>
        <w:spacing w:after="100" w:afterAutospacing="1"/>
        <w:ind w:right="26"/>
        <w:jc w:val="both"/>
        <w:rPr>
          <w:rFonts w:ascii="Sylfaen" w:hAnsi="Sylfaen"/>
          <w:b/>
          <w:bCs/>
          <w:sz w:val="24"/>
          <w:szCs w:val="24"/>
        </w:rPr>
      </w:pPr>
    </w:p>
    <w:p w14:paraId="3E5D6072" w14:textId="77777777" w:rsidR="00686BC0" w:rsidRDefault="00686BC0" w:rsidP="00EC51C8">
      <w:pPr>
        <w:spacing w:after="100" w:afterAutospacing="1"/>
        <w:ind w:right="26"/>
        <w:jc w:val="both"/>
        <w:rPr>
          <w:rFonts w:ascii="Sylfaen" w:hAnsi="Sylfaen"/>
          <w:b/>
          <w:bCs/>
          <w:sz w:val="24"/>
          <w:szCs w:val="24"/>
        </w:rPr>
      </w:pPr>
    </w:p>
    <w:p w14:paraId="6DDA3FB2" w14:textId="77777777" w:rsidR="00686BC0" w:rsidRDefault="00686BC0" w:rsidP="00EC51C8">
      <w:pPr>
        <w:spacing w:after="100" w:afterAutospacing="1"/>
        <w:ind w:right="26"/>
        <w:jc w:val="both"/>
        <w:rPr>
          <w:rFonts w:ascii="Sylfaen" w:hAnsi="Sylfaen"/>
          <w:b/>
          <w:bCs/>
          <w:sz w:val="24"/>
          <w:szCs w:val="24"/>
        </w:rPr>
      </w:pPr>
    </w:p>
    <w:p w14:paraId="0ACBAD42" w14:textId="77777777" w:rsidR="00686BC0" w:rsidRDefault="00686BC0" w:rsidP="00EC51C8">
      <w:pPr>
        <w:spacing w:after="100" w:afterAutospacing="1"/>
        <w:ind w:right="26"/>
        <w:jc w:val="both"/>
        <w:rPr>
          <w:rFonts w:ascii="Sylfaen" w:hAnsi="Sylfaen"/>
          <w:b/>
          <w:bCs/>
          <w:sz w:val="24"/>
          <w:szCs w:val="24"/>
        </w:rPr>
      </w:pPr>
    </w:p>
    <w:p w14:paraId="18E69C78" w14:textId="77777777" w:rsidR="00686BC0" w:rsidRPr="00EC51C8" w:rsidRDefault="00686BC0" w:rsidP="00EC51C8">
      <w:pPr>
        <w:spacing w:after="100" w:afterAutospacing="1"/>
        <w:ind w:right="26"/>
        <w:jc w:val="both"/>
        <w:rPr>
          <w:rFonts w:ascii="Sylfaen" w:hAnsi="Sylfaen"/>
          <w:b/>
          <w:bCs/>
          <w:sz w:val="24"/>
          <w:szCs w:val="24"/>
        </w:rPr>
      </w:pPr>
    </w:p>
    <w:p w14:paraId="2BCC9588" w14:textId="3167EC4E" w:rsidR="005C251D" w:rsidRPr="00EC51C8" w:rsidRDefault="00401D85" w:rsidP="00EC51C8">
      <w:pPr>
        <w:spacing w:after="100" w:afterAutospacing="1"/>
        <w:ind w:right="26" w:firstLine="284"/>
        <w:jc w:val="both"/>
        <w:rPr>
          <w:rFonts w:ascii="Sylfaen" w:hAnsi="Sylfaen"/>
          <w:b/>
          <w:bCs/>
          <w:sz w:val="24"/>
          <w:szCs w:val="24"/>
        </w:rPr>
      </w:pPr>
      <w:r>
        <w:rPr>
          <w:rFonts w:ascii="Sylfaen" w:hAnsi="Sylfaen"/>
          <w:b/>
          <w:bCs/>
          <w:sz w:val="24"/>
          <w:szCs w:val="24"/>
        </w:rPr>
        <w:t>№1/8/</w:t>
      </w:r>
      <w:r w:rsidR="00315864" w:rsidRPr="00EC51C8">
        <w:rPr>
          <w:rFonts w:ascii="Sylfaen" w:hAnsi="Sylfaen"/>
          <w:b/>
          <w:bCs/>
          <w:sz w:val="24"/>
          <w:szCs w:val="24"/>
        </w:rPr>
        <w:t>17</w:t>
      </w:r>
      <w:r w:rsidR="00131F3C" w:rsidRPr="00EC51C8">
        <w:rPr>
          <w:rFonts w:ascii="Sylfaen" w:hAnsi="Sylfaen"/>
          <w:b/>
          <w:bCs/>
          <w:sz w:val="24"/>
          <w:szCs w:val="24"/>
        </w:rPr>
        <w:t>86</w:t>
      </w:r>
      <w:r w:rsidR="00315864" w:rsidRPr="00EC51C8">
        <w:rPr>
          <w:rFonts w:ascii="Sylfaen" w:hAnsi="Sylfaen"/>
          <w:b/>
          <w:bCs/>
          <w:sz w:val="24"/>
          <w:szCs w:val="24"/>
        </w:rPr>
        <w:tab/>
      </w:r>
      <w:r w:rsidR="00315864" w:rsidRPr="00EC51C8">
        <w:rPr>
          <w:rFonts w:ascii="Sylfaen" w:hAnsi="Sylfaen"/>
          <w:b/>
          <w:bCs/>
          <w:sz w:val="24"/>
          <w:szCs w:val="24"/>
        </w:rPr>
        <w:tab/>
      </w:r>
      <w:r w:rsidR="00315864" w:rsidRPr="00EC51C8">
        <w:rPr>
          <w:rFonts w:ascii="Sylfaen" w:hAnsi="Sylfaen"/>
          <w:b/>
          <w:bCs/>
          <w:sz w:val="24"/>
          <w:szCs w:val="24"/>
        </w:rPr>
        <w:tab/>
      </w:r>
      <w:r w:rsidR="00315864" w:rsidRPr="00EC51C8">
        <w:rPr>
          <w:rFonts w:ascii="Sylfaen" w:hAnsi="Sylfaen"/>
          <w:b/>
          <w:bCs/>
          <w:sz w:val="24"/>
          <w:szCs w:val="24"/>
        </w:rPr>
        <w:tab/>
      </w:r>
      <w:r w:rsidR="00315864" w:rsidRPr="00EC51C8">
        <w:rPr>
          <w:rFonts w:ascii="Sylfaen" w:hAnsi="Sylfaen"/>
          <w:b/>
          <w:bCs/>
          <w:sz w:val="24"/>
          <w:szCs w:val="24"/>
        </w:rPr>
        <w:tab/>
      </w:r>
      <w:r w:rsidR="00A534D9">
        <w:rPr>
          <w:rFonts w:ascii="Sylfaen" w:hAnsi="Sylfaen"/>
          <w:b/>
          <w:bCs/>
          <w:sz w:val="24"/>
          <w:szCs w:val="24"/>
        </w:rPr>
        <w:t xml:space="preserve"> </w:t>
      </w:r>
      <w:r w:rsidR="00A534D9">
        <w:rPr>
          <w:rFonts w:ascii="Sylfaen" w:hAnsi="Sylfaen"/>
          <w:b/>
          <w:bCs/>
          <w:sz w:val="24"/>
          <w:szCs w:val="24"/>
        </w:rPr>
        <w:tab/>
        <w:t xml:space="preserve">       </w:t>
      </w:r>
      <w:bookmarkStart w:id="0" w:name="_GoBack"/>
      <w:bookmarkEnd w:id="0"/>
      <w:r w:rsidR="005C251D" w:rsidRPr="00EC51C8">
        <w:rPr>
          <w:rFonts w:ascii="Sylfaen" w:hAnsi="Sylfaen"/>
          <w:b/>
          <w:bCs/>
          <w:sz w:val="24"/>
          <w:szCs w:val="24"/>
        </w:rPr>
        <w:t>ბათუმი, 202</w:t>
      </w:r>
      <w:r w:rsidR="006014F8" w:rsidRPr="00EC51C8">
        <w:rPr>
          <w:rFonts w:ascii="Sylfaen" w:hAnsi="Sylfaen"/>
          <w:b/>
          <w:bCs/>
          <w:sz w:val="24"/>
          <w:szCs w:val="24"/>
        </w:rPr>
        <w:t>3</w:t>
      </w:r>
      <w:r w:rsidR="005C251D" w:rsidRPr="00EC51C8">
        <w:rPr>
          <w:rFonts w:ascii="Sylfaen" w:hAnsi="Sylfaen"/>
          <w:b/>
          <w:bCs/>
          <w:sz w:val="24"/>
          <w:szCs w:val="24"/>
        </w:rPr>
        <w:t xml:space="preserve"> წლის </w:t>
      </w:r>
      <w:r w:rsidR="00E34882">
        <w:rPr>
          <w:rFonts w:ascii="Sylfaen" w:hAnsi="Sylfaen"/>
          <w:b/>
          <w:bCs/>
          <w:sz w:val="24"/>
          <w:szCs w:val="24"/>
          <w:lang w:val="en-US"/>
        </w:rPr>
        <w:t>14</w:t>
      </w:r>
      <w:r w:rsidR="00131F3C" w:rsidRPr="00EC51C8">
        <w:rPr>
          <w:rFonts w:ascii="Sylfaen" w:hAnsi="Sylfaen"/>
          <w:b/>
          <w:bCs/>
          <w:sz w:val="24"/>
          <w:szCs w:val="24"/>
        </w:rPr>
        <w:t xml:space="preserve"> </w:t>
      </w:r>
      <w:r w:rsidR="00686BC0">
        <w:rPr>
          <w:rFonts w:ascii="Sylfaen" w:hAnsi="Sylfaen"/>
          <w:b/>
          <w:bCs/>
          <w:sz w:val="24"/>
          <w:szCs w:val="24"/>
        </w:rPr>
        <w:t>დეკემბერი</w:t>
      </w:r>
      <w:r w:rsidR="005C251D" w:rsidRPr="00EC51C8">
        <w:rPr>
          <w:rFonts w:ascii="Sylfaen" w:hAnsi="Sylfaen"/>
          <w:b/>
          <w:bCs/>
          <w:sz w:val="24"/>
          <w:szCs w:val="24"/>
        </w:rPr>
        <w:t xml:space="preserve"> </w:t>
      </w:r>
    </w:p>
    <w:p w14:paraId="62914CCF" w14:textId="77777777" w:rsidR="005C251D" w:rsidRPr="00EC51C8" w:rsidRDefault="005C251D" w:rsidP="00EC51C8">
      <w:pPr>
        <w:spacing w:after="0"/>
        <w:ind w:right="26" w:firstLine="284"/>
        <w:jc w:val="both"/>
        <w:rPr>
          <w:rFonts w:ascii="Sylfaen" w:hAnsi="Sylfaen"/>
          <w:sz w:val="24"/>
          <w:szCs w:val="24"/>
        </w:rPr>
      </w:pPr>
      <w:r w:rsidRPr="00EC51C8">
        <w:rPr>
          <w:rFonts w:ascii="Sylfaen" w:hAnsi="Sylfaen"/>
          <w:b/>
          <w:bCs/>
          <w:sz w:val="24"/>
          <w:szCs w:val="24"/>
        </w:rPr>
        <w:t>კოლეგიის შემადგენლობა:</w:t>
      </w:r>
    </w:p>
    <w:p w14:paraId="7B3C8932" w14:textId="77777777" w:rsidR="005C251D" w:rsidRPr="00EC51C8" w:rsidRDefault="005C251D" w:rsidP="00EC51C8">
      <w:pPr>
        <w:spacing w:after="0"/>
        <w:ind w:firstLine="284"/>
        <w:jc w:val="both"/>
        <w:rPr>
          <w:rFonts w:ascii="Sylfaen" w:hAnsi="Sylfaen"/>
          <w:sz w:val="24"/>
          <w:szCs w:val="24"/>
        </w:rPr>
      </w:pPr>
      <w:bookmarkStart w:id="1" w:name="_Hlk83213181"/>
      <w:r w:rsidRPr="00EC51C8">
        <w:rPr>
          <w:rFonts w:ascii="Sylfaen" w:hAnsi="Sylfaen"/>
          <w:sz w:val="24"/>
          <w:szCs w:val="24"/>
        </w:rPr>
        <w:t>ვასილ როინიშვილი – სხდომის თავმჯდომარე;</w:t>
      </w:r>
    </w:p>
    <w:p w14:paraId="5C6847DC" w14:textId="77777777" w:rsidR="005C251D" w:rsidRPr="00EC51C8" w:rsidRDefault="005C251D" w:rsidP="00EC51C8">
      <w:pPr>
        <w:spacing w:after="0"/>
        <w:ind w:firstLine="284"/>
        <w:jc w:val="both"/>
        <w:rPr>
          <w:rFonts w:ascii="Sylfaen" w:hAnsi="Sylfaen"/>
          <w:sz w:val="24"/>
          <w:szCs w:val="24"/>
        </w:rPr>
      </w:pPr>
      <w:r w:rsidRPr="00EC51C8">
        <w:rPr>
          <w:rFonts w:ascii="Sylfaen" w:hAnsi="Sylfaen"/>
          <w:sz w:val="24"/>
          <w:szCs w:val="24"/>
        </w:rPr>
        <w:t>ევა გოცირიძე – წევრი;</w:t>
      </w:r>
    </w:p>
    <w:p w14:paraId="2799B723" w14:textId="77777777" w:rsidR="005C251D" w:rsidRPr="00EC51C8" w:rsidRDefault="005C251D" w:rsidP="00EC51C8">
      <w:pPr>
        <w:spacing w:after="0"/>
        <w:ind w:firstLine="284"/>
        <w:jc w:val="both"/>
        <w:rPr>
          <w:rFonts w:ascii="Sylfaen" w:hAnsi="Sylfaen"/>
          <w:sz w:val="24"/>
          <w:szCs w:val="24"/>
        </w:rPr>
      </w:pPr>
      <w:r w:rsidRPr="00EC51C8">
        <w:rPr>
          <w:rFonts w:ascii="Sylfaen" w:hAnsi="Sylfaen"/>
          <w:sz w:val="24"/>
          <w:szCs w:val="24"/>
        </w:rPr>
        <w:t>გიორგი თევდორაშვილი – წევრი;</w:t>
      </w:r>
    </w:p>
    <w:p w14:paraId="4F1388FD" w14:textId="77777777" w:rsidR="005C251D" w:rsidRPr="00EC51C8" w:rsidRDefault="005C251D" w:rsidP="00EC51C8">
      <w:pPr>
        <w:spacing w:after="100" w:afterAutospacing="1"/>
        <w:ind w:firstLine="284"/>
        <w:jc w:val="both"/>
        <w:rPr>
          <w:rFonts w:ascii="Sylfaen" w:hAnsi="Sylfaen"/>
          <w:sz w:val="24"/>
          <w:szCs w:val="24"/>
        </w:rPr>
      </w:pPr>
      <w:r w:rsidRPr="00EC51C8">
        <w:rPr>
          <w:rFonts w:ascii="Sylfaen" w:hAnsi="Sylfaen"/>
          <w:sz w:val="24"/>
          <w:szCs w:val="24"/>
        </w:rPr>
        <w:t xml:space="preserve">გიორგი კვერენჩხილაძე </w:t>
      </w:r>
      <w:bookmarkEnd w:id="1"/>
      <w:r w:rsidRPr="00EC51C8">
        <w:rPr>
          <w:rFonts w:ascii="Sylfaen" w:hAnsi="Sylfaen"/>
          <w:sz w:val="24"/>
          <w:szCs w:val="24"/>
        </w:rPr>
        <w:t>– წევრი, მომხსენებელი მოსამართლე.</w:t>
      </w:r>
    </w:p>
    <w:p w14:paraId="3B7B327E" w14:textId="0FF825B8" w:rsidR="005C251D" w:rsidRPr="00EC51C8" w:rsidRDefault="005C251D" w:rsidP="00EC51C8">
      <w:pPr>
        <w:spacing w:after="100" w:afterAutospacing="1"/>
        <w:ind w:right="26" w:firstLine="284"/>
        <w:jc w:val="both"/>
        <w:rPr>
          <w:rFonts w:ascii="Sylfaen" w:hAnsi="Sylfaen"/>
          <w:sz w:val="24"/>
          <w:szCs w:val="24"/>
        </w:rPr>
      </w:pPr>
      <w:r w:rsidRPr="00EC51C8">
        <w:rPr>
          <w:rFonts w:ascii="Sylfaen" w:hAnsi="Sylfaen"/>
          <w:b/>
          <w:bCs/>
          <w:sz w:val="24"/>
          <w:szCs w:val="24"/>
        </w:rPr>
        <w:t xml:space="preserve">სხდომის მდივანი: </w:t>
      </w:r>
      <w:r w:rsidR="009A40C8">
        <w:rPr>
          <w:rFonts w:ascii="Sylfaen" w:hAnsi="Sylfaen"/>
          <w:sz w:val="24"/>
          <w:szCs w:val="24"/>
        </w:rPr>
        <w:t>სოფია კობახიძე.</w:t>
      </w:r>
    </w:p>
    <w:p w14:paraId="7F56CD8E" w14:textId="488F882F" w:rsidR="00131F3C" w:rsidRPr="00EC51C8" w:rsidRDefault="005C251D" w:rsidP="00EC51C8">
      <w:pPr>
        <w:spacing w:after="100" w:afterAutospacing="1"/>
        <w:ind w:firstLine="284"/>
        <w:jc w:val="both"/>
        <w:rPr>
          <w:rFonts w:ascii="Sylfaen" w:hAnsi="Sylfaen"/>
          <w:bCs/>
          <w:sz w:val="24"/>
          <w:szCs w:val="24"/>
        </w:rPr>
      </w:pPr>
      <w:r w:rsidRPr="00EC51C8">
        <w:rPr>
          <w:rFonts w:ascii="Sylfaen" w:hAnsi="Sylfaen"/>
          <w:b/>
          <w:bCs/>
          <w:sz w:val="24"/>
          <w:szCs w:val="24"/>
        </w:rPr>
        <w:t xml:space="preserve">საქმის დასახელება: </w:t>
      </w:r>
      <w:r w:rsidR="00131F3C" w:rsidRPr="00EC51C8">
        <w:rPr>
          <w:rFonts w:ascii="Sylfaen" w:hAnsi="Sylfaen"/>
          <w:bCs/>
          <w:sz w:val="24"/>
          <w:szCs w:val="24"/>
        </w:rPr>
        <w:t xml:space="preserve">გიორგი კიკაბიძე და გენადი ქვაჩახია საქართველოს პარლამენტისა და საქართველოს პარლამენტის თავმჯდომარის წინააღმდეგ. </w:t>
      </w:r>
    </w:p>
    <w:p w14:paraId="635DE8AA" w14:textId="6C831838" w:rsidR="009931DB" w:rsidRPr="00EC51C8" w:rsidRDefault="005C251D" w:rsidP="00EC51C8">
      <w:pPr>
        <w:spacing w:after="100" w:afterAutospacing="1"/>
        <w:ind w:right="26" w:firstLine="284"/>
        <w:jc w:val="both"/>
        <w:rPr>
          <w:rFonts w:ascii="Sylfaen" w:hAnsi="Sylfaen"/>
          <w:sz w:val="24"/>
          <w:szCs w:val="24"/>
        </w:rPr>
      </w:pPr>
      <w:r w:rsidRPr="00EC51C8">
        <w:rPr>
          <w:rFonts w:ascii="Sylfaen" w:hAnsi="Sylfaen"/>
          <w:b/>
          <w:sz w:val="24"/>
          <w:szCs w:val="24"/>
        </w:rPr>
        <w:t>დავის საგანი:</w:t>
      </w:r>
      <w:r w:rsidRPr="00EC51C8">
        <w:rPr>
          <w:rFonts w:ascii="Sylfaen" w:hAnsi="Sylfaen"/>
          <w:sz w:val="24"/>
          <w:szCs w:val="24"/>
        </w:rPr>
        <w:t xml:space="preserve"> </w:t>
      </w:r>
      <w:r w:rsidR="002E5CD2" w:rsidRPr="00EC51C8">
        <w:rPr>
          <w:rFonts w:ascii="Sylfaen" w:hAnsi="Sylfaen"/>
          <w:sz w:val="24"/>
          <w:szCs w:val="24"/>
        </w:rPr>
        <w:t>საქართველოს პარლამენტის რეგლამენტის მე-18 მუხლის მე-2 პუნქტის „ფ“ ქვეპუნქტისა და „საქართველოს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№1/31/23 ბრძანებით დამტკიცებული წესის</w:t>
      </w:r>
      <w:r w:rsidR="00D21652" w:rsidRPr="00EC51C8">
        <w:rPr>
          <w:rFonts w:ascii="Sylfaen" w:hAnsi="Sylfaen"/>
          <w:sz w:val="24"/>
          <w:szCs w:val="24"/>
        </w:rPr>
        <w:t xml:space="preserve"> მე-13 მუხლის პირველი და მე-2 პუნქტებისა და</w:t>
      </w:r>
      <w:r w:rsidR="002E5CD2" w:rsidRPr="00EC51C8">
        <w:rPr>
          <w:rFonts w:ascii="Sylfaen" w:hAnsi="Sylfaen"/>
          <w:sz w:val="24"/>
          <w:szCs w:val="24"/>
        </w:rPr>
        <w:t xml:space="preserve"> მე-15 მუხლის მე-2 პუნქტის „გ“ ქვეპუნქტი</w:t>
      </w:r>
      <w:r w:rsidR="00D21652" w:rsidRPr="00EC51C8">
        <w:rPr>
          <w:rFonts w:ascii="Sylfaen" w:hAnsi="Sylfaen"/>
          <w:sz w:val="24"/>
          <w:szCs w:val="24"/>
        </w:rPr>
        <w:t xml:space="preserve">ს კონსტიტუციურობა საქართველოს კონსტიტუციის მე-17 მუხლის </w:t>
      </w:r>
      <w:r w:rsidR="00C45634" w:rsidRPr="00EC51C8">
        <w:rPr>
          <w:rFonts w:ascii="Sylfaen" w:hAnsi="Sylfaen"/>
          <w:sz w:val="24"/>
          <w:szCs w:val="24"/>
        </w:rPr>
        <w:t>პირველ და მე-2</w:t>
      </w:r>
      <w:r w:rsidR="00D21652" w:rsidRPr="00EC51C8">
        <w:rPr>
          <w:rFonts w:ascii="Sylfaen" w:hAnsi="Sylfaen"/>
          <w:sz w:val="24"/>
          <w:szCs w:val="24"/>
        </w:rPr>
        <w:t xml:space="preserve"> </w:t>
      </w:r>
      <w:r w:rsidR="00C45634" w:rsidRPr="00EC51C8">
        <w:rPr>
          <w:rFonts w:ascii="Sylfaen" w:hAnsi="Sylfaen"/>
          <w:sz w:val="24"/>
          <w:szCs w:val="24"/>
        </w:rPr>
        <w:t>პუნქტებთან</w:t>
      </w:r>
      <w:r w:rsidR="00D21652" w:rsidRPr="00EC51C8">
        <w:rPr>
          <w:rFonts w:ascii="Sylfaen" w:hAnsi="Sylfaen"/>
          <w:sz w:val="24"/>
          <w:szCs w:val="24"/>
        </w:rPr>
        <w:t>,</w:t>
      </w:r>
      <w:r w:rsidR="00C45634" w:rsidRPr="00EC51C8">
        <w:rPr>
          <w:rFonts w:ascii="Sylfaen" w:hAnsi="Sylfaen"/>
          <w:sz w:val="24"/>
          <w:szCs w:val="24"/>
        </w:rPr>
        <w:t xml:space="preserve"> მე-3 პუნქტის პირველ წინადადებასთან და მე-5 პუნქტთან მიმართებით</w:t>
      </w:r>
      <w:r w:rsidR="00771335" w:rsidRPr="00EC51C8">
        <w:rPr>
          <w:rFonts w:ascii="Sylfaen" w:hAnsi="Sylfaen"/>
          <w:sz w:val="24"/>
          <w:szCs w:val="24"/>
        </w:rPr>
        <w:t xml:space="preserve">. </w:t>
      </w:r>
    </w:p>
    <w:p w14:paraId="71D74899" w14:textId="77777777" w:rsidR="005C251D" w:rsidRPr="00EC51C8" w:rsidRDefault="005C251D" w:rsidP="00EC51C8">
      <w:pPr>
        <w:pStyle w:val="Heading1"/>
        <w:spacing w:after="100" w:afterAutospacing="1"/>
        <w:rPr>
          <w:rFonts w:eastAsia="Calibri"/>
        </w:rPr>
      </w:pPr>
      <w:r w:rsidRPr="00EC51C8">
        <w:rPr>
          <w:rFonts w:eastAsia="Calibri"/>
        </w:rPr>
        <w:lastRenderedPageBreak/>
        <w:t>I</w:t>
      </w:r>
      <w:r w:rsidRPr="00EC51C8">
        <w:rPr>
          <w:rFonts w:eastAsia="Calibri"/>
        </w:rPr>
        <w:br/>
        <w:t>აღწერილობითი ნაწილი</w:t>
      </w:r>
    </w:p>
    <w:p w14:paraId="6B090C0B" w14:textId="5BBF2703" w:rsidR="005C251D" w:rsidRPr="00EC51C8" w:rsidRDefault="005C251D" w:rsidP="00432ADC">
      <w:pPr>
        <w:numPr>
          <w:ilvl w:val="0"/>
          <w:numId w:val="1"/>
        </w:numPr>
        <w:spacing w:after="0"/>
        <w:ind w:left="0" w:right="26" w:firstLine="284"/>
        <w:contextualSpacing/>
        <w:jc w:val="both"/>
        <w:rPr>
          <w:rFonts w:ascii="Sylfaen" w:hAnsi="Sylfaen" w:cs="Sylfaen"/>
          <w:bCs/>
          <w:sz w:val="24"/>
          <w:szCs w:val="24"/>
        </w:rPr>
      </w:pPr>
      <w:r w:rsidRPr="00EC51C8">
        <w:rPr>
          <w:rFonts w:ascii="Sylfaen" w:hAnsi="Sylfaen" w:cs="Sylfaen"/>
          <w:bCs/>
          <w:sz w:val="24"/>
          <w:szCs w:val="24"/>
        </w:rPr>
        <w:t>საქართველოს</w:t>
      </w:r>
      <w:r w:rsidRPr="00EC51C8">
        <w:rPr>
          <w:rFonts w:ascii="Sylfaen" w:hAnsi="Sylfaen" w:cs="AcadNusx"/>
          <w:bCs/>
          <w:sz w:val="24"/>
          <w:szCs w:val="24"/>
        </w:rPr>
        <w:t xml:space="preserve"> </w:t>
      </w:r>
      <w:r w:rsidRPr="00EC51C8">
        <w:rPr>
          <w:rFonts w:ascii="Sylfaen" w:hAnsi="Sylfaen" w:cs="Sylfaen"/>
          <w:bCs/>
          <w:sz w:val="24"/>
          <w:szCs w:val="24"/>
        </w:rPr>
        <w:t>საკონსტიტუციო</w:t>
      </w:r>
      <w:r w:rsidRPr="00EC51C8">
        <w:rPr>
          <w:rFonts w:ascii="Sylfaen" w:hAnsi="Sylfaen" w:cs="AcadNusx"/>
          <w:bCs/>
          <w:sz w:val="24"/>
          <w:szCs w:val="24"/>
        </w:rPr>
        <w:t xml:space="preserve"> </w:t>
      </w:r>
      <w:r w:rsidRPr="00EC51C8">
        <w:rPr>
          <w:rFonts w:ascii="Sylfaen" w:hAnsi="Sylfaen" w:cs="Sylfaen"/>
          <w:bCs/>
          <w:sz w:val="24"/>
          <w:szCs w:val="24"/>
        </w:rPr>
        <w:t>სასამართლოს 202</w:t>
      </w:r>
      <w:r w:rsidR="00D91BBF" w:rsidRPr="00EC51C8">
        <w:rPr>
          <w:rFonts w:ascii="Sylfaen" w:hAnsi="Sylfaen" w:cs="Sylfaen"/>
          <w:bCs/>
          <w:sz w:val="24"/>
          <w:szCs w:val="24"/>
        </w:rPr>
        <w:t>3</w:t>
      </w:r>
      <w:r w:rsidRPr="00EC51C8">
        <w:rPr>
          <w:rFonts w:ascii="Sylfaen" w:hAnsi="Sylfaen" w:cs="Sylfaen"/>
          <w:bCs/>
          <w:sz w:val="24"/>
          <w:szCs w:val="24"/>
        </w:rPr>
        <w:t xml:space="preserve"> წლის </w:t>
      </w:r>
      <w:r w:rsidR="00D91BBF" w:rsidRPr="00EC51C8">
        <w:rPr>
          <w:rFonts w:ascii="Sylfaen" w:hAnsi="Sylfaen" w:cs="Sylfaen"/>
          <w:bCs/>
          <w:sz w:val="24"/>
          <w:szCs w:val="24"/>
        </w:rPr>
        <w:t>9</w:t>
      </w:r>
      <w:r w:rsidRPr="00EC51C8">
        <w:rPr>
          <w:rFonts w:ascii="Sylfaen" w:hAnsi="Sylfaen" w:cs="Sylfaen"/>
          <w:bCs/>
          <w:sz w:val="24"/>
          <w:szCs w:val="24"/>
        </w:rPr>
        <w:t xml:space="preserve"> </w:t>
      </w:r>
      <w:r w:rsidR="00D91BBF" w:rsidRPr="00EC51C8">
        <w:rPr>
          <w:rFonts w:ascii="Sylfaen" w:hAnsi="Sylfaen" w:cs="Sylfaen"/>
          <w:bCs/>
          <w:sz w:val="24"/>
          <w:szCs w:val="24"/>
        </w:rPr>
        <w:t>ივნისს</w:t>
      </w:r>
      <w:r w:rsidRPr="00EC51C8">
        <w:rPr>
          <w:rFonts w:ascii="Sylfaen" w:hAnsi="Sylfaen" w:cs="Sylfaen"/>
          <w:bCs/>
          <w:sz w:val="24"/>
          <w:szCs w:val="24"/>
        </w:rPr>
        <w:t xml:space="preserve"> კონსტიტუციური</w:t>
      </w:r>
      <w:r w:rsidRPr="00EC51C8">
        <w:rPr>
          <w:rFonts w:ascii="Sylfaen" w:hAnsi="Sylfaen" w:cs="AcadNusx"/>
          <w:bCs/>
          <w:sz w:val="24"/>
          <w:szCs w:val="24"/>
        </w:rPr>
        <w:t xml:space="preserve"> </w:t>
      </w:r>
      <w:r w:rsidRPr="00EC51C8">
        <w:rPr>
          <w:rFonts w:ascii="Sylfaen" w:hAnsi="Sylfaen" w:cs="Sylfaen"/>
          <w:bCs/>
          <w:sz w:val="24"/>
          <w:szCs w:val="24"/>
        </w:rPr>
        <w:t>სარჩელით (რეგისტრაციის</w:t>
      </w:r>
      <w:r w:rsidR="007C1E1A" w:rsidRPr="00EC51C8">
        <w:rPr>
          <w:rFonts w:ascii="Sylfaen" w:hAnsi="Sylfaen" w:cs="AcadNusx"/>
          <w:bCs/>
          <w:sz w:val="24"/>
          <w:szCs w:val="24"/>
        </w:rPr>
        <w:t xml:space="preserve"> №1786</w:t>
      </w:r>
      <w:r w:rsidRPr="00EC51C8">
        <w:rPr>
          <w:rFonts w:ascii="Sylfaen" w:hAnsi="Sylfaen" w:cs="AcadNusx"/>
          <w:bCs/>
          <w:sz w:val="24"/>
          <w:szCs w:val="24"/>
        </w:rPr>
        <w:t xml:space="preserve">) მომართეს </w:t>
      </w:r>
      <w:r w:rsidR="007C1E1A" w:rsidRPr="00EC51C8">
        <w:rPr>
          <w:rFonts w:ascii="Sylfaen" w:hAnsi="Sylfaen"/>
          <w:bCs/>
          <w:sz w:val="24"/>
          <w:szCs w:val="24"/>
        </w:rPr>
        <w:t>გიორგი კიკაბიძემ და გენადი ქვაჩახიამ.</w:t>
      </w:r>
      <w:r w:rsidRPr="00EC51C8">
        <w:rPr>
          <w:rFonts w:ascii="Sylfaen" w:hAnsi="Sylfaen"/>
          <w:bCs/>
          <w:sz w:val="24"/>
          <w:szCs w:val="24"/>
        </w:rPr>
        <w:t xml:space="preserve"> </w:t>
      </w:r>
      <w:r w:rsidR="007C1E1A" w:rsidRPr="00EC51C8">
        <w:rPr>
          <w:rFonts w:ascii="Sylfaen" w:hAnsi="Sylfaen" w:cs="AcadNusx"/>
          <w:bCs/>
          <w:sz w:val="24"/>
          <w:szCs w:val="24"/>
        </w:rPr>
        <w:t>№1786</w:t>
      </w:r>
      <w:r w:rsidRPr="00EC51C8">
        <w:rPr>
          <w:rFonts w:ascii="Sylfaen" w:hAnsi="Sylfaen" w:cs="AcadNusx"/>
          <w:bCs/>
          <w:sz w:val="24"/>
          <w:szCs w:val="24"/>
        </w:rPr>
        <w:t xml:space="preserve"> კონსტიტუციური სარჩელი საქართველოს </w:t>
      </w:r>
      <w:r w:rsidRPr="00EC51C8">
        <w:rPr>
          <w:rFonts w:ascii="Sylfaen" w:hAnsi="Sylfaen" w:cs="Sylfaen"/>
          <w:sz w:val="24"/>
          <w:szCs w:val="24"/>
        </w:rPr>
        <w:t>საკონსტიტუციო</w:t>
      </w:r>
      <w:r w:rsidRPr="00EC51C8">
        <w:rPr>
          <w:rFonts w:ascii="Sylfaen" w:hAnsi="Sylfaen" w:cs="Calibri"/>
          <w:sz w:val="24"/>
          <w:szCs w:val="24"/>
        </w:rPr>
        <w:t xml:space="preserve"> </w:t>
      </w:r>
      <w:r w:rsidRPr="00EC51C8">
        <w:rPr>
          <w:rFonts w:ascii="Sylfaen" w:hAnsi="Sylfaen" w:cs="Sylfaen"/>
          <w:sz w:val="24"/>
          <w:szCs w:val="24"/>
        </w:rPr>
        <w:t>სასამართლოს</w:t>
      </w:r>
      <w:r w:rsidRPr="00EC51C8">
        <w:rPr>
          <w:rFonts w:ascii="Sylfaen" w:hAnsi="Sylfaen" w:cs="Calibri"/>
          <w:sz w:val="24"/>
          <w:szCs w:val="24"/>
        </w:rPr>
        <w:t xml:space="preserve"> </w:t>
      </w:r>
      <w:r w:rsidRPr="00EC51C8">
        <w:rPr>
          <w:rFonts w:ascii="Sylfaen" w:hAnsi="Sylfaen" w:cs="Sylfaen"/>
          <w:sz w:val="24"/>
          <w:szCs w:val="24"/>
        </w:rPr>
        <w:t>პირველ</w:t>
      </w:r>
      <w:r w:rsidRPr="00EC51C8">
        <w:rPr>
          <w:rFonts w:ascii="Sylfaen" w:hAnsi="Sylfaen" w:cs="Calibri"/>
          <w:sz w:val="24"/>
          <w:szCs w:val="24"/>
        </w:rPr>
        <w:t xml:space="preserve"> </w:t>
      </w:r>
      <w:r w:rsidRPr="00EC51C8">
        <w:rPr>
          <w:rFonts w:ascii="Sylfaen" w:hAnsi="Sylfaen" w:cs="Sylfaen"/>
          <w:sz w:val="24"/>
          <w:szCs w:val="24"/>
        </w:rPr>
        <w:t>კოლეგიას,</w:t>
      </w:r>
      <w:r w:rsidRPr="00EC51C8">
        <w:rPr>
          <w:rFonts w:ascii="Sylfaen" w:hAnsi="Sylfaen" w:cs="Calibri"/>
          <w:sz w:val="24"/>
          <w:szCs w:val="24"/>
        </w:rPr>
        <w:t xml:space="preserve"> არსებითად განსახილველად მიღების საკითხის გადასაწყვეტად, </w:t>
      </w:r>
      <w:r w:rsidRPr="00EC51C8">
        <w:rPr>
          <w:rFonts w:ascii="Sylfaen" w:hAnsi="Sylfaen" w:cs="Sylfaen"/>
          <w:sz w:val="24"/>
          <w:szCs w:val="24"/>
        </w:rPr>
        <w:t>გადმოეცა</w:t>
      </w:r>
      <w:r w:rsidRPr="00EC51C8">
        <w:rPr>
          <w:rFonts w:ascii="Sylfaen" w:hAnsi="Sylfaen" w:cs="Calibri"/>
          <w:sz w:val="24"/>
          <w:szCs w:val="24"/>
        </w:rPr>
        <w:t xml:space="preserve"> 202</w:t>
      </w:r>
      <w:r w:rsidR="0058414B" w:rsidRPr="00EC51C8">
        <w:rPr>
          <w:rFonts w:ascii="Sylfaen" w:hAnsi="Sylfaen" w:cs="Calibri"/>
          <w:sz w:val="24"/>
          <w:szCs w:val="24"/>
        </w:rPr>
        <w:t>3</w:t>
      </w:r>
      <w:r w:rsidRPr="00EC51C8">
        <w:rPr>
          <w:rFonts w:ascii="Sylfaen" w:hAnsi="Sylfaen" w:cs="Calibri"/>
          <w:sz w:val="24"/>
          <w:szCs w:val="24"/>
        </w:rPr>
        <w:t xml:space="preserve"> წლის </w:t>
      </w:r>
      <w:r w:rsidR="0058414B" w:rsidRPr="00EC51C8">
        <w:rPr>
          <w:rFonts w:ascii="Sylfaen" w:hAnsi="Sylfaen" w:cs="Calibri"/>
          <w:sz w:val="24"/>
          <w:szCs w:val="24"/>
        </w:rPr>
        <w:t>12</w:t>
      </w:r>
      <w:r w:rsidRPr="00EC51C8">
        <w:rPr>
          <w:rFonts w:ascii="Sylfaen" w:hAnsi="Sylfaen" w:cs="Calibri"/>
          <w:sz w:val="24"/>
          <w:szCs w:val="24"/>
        </w:rPr>
        <w:t xml:space="preserve"> </w:t>
      </w:r>
      <w:r w:rsidR="0058414B" w:rsidRPr="00EC51C8">
        <w:rPr>
          <w:rFonts w:ascii="Sylfaen" w:hAnsi="Sylfaen" w:cs="Calibri"/>
          <w:sz w:val="24"/>
          <w:szCs w:val="24"/>
        </w:rPr>
        <w:t>ივნისს.</w:t>
      </w:r>
      <w:r w:rsidRPr="00EC51C8">
        <w:rPr>
          <w:rFonts w:ascii="Sylfaen" w:hAnsi="Sylfaen" w:cs="Sylfaen"/>
          <w:bCs/>
          <w:sz w:val="24"/>
          <w:szCs w:val="24"/>
        </w:rPr>
        <w:t xml:space="preserve"> </w:t>
      </w:r>
      <w:r w:rsidR="00432ADC" w:rsidRPr="00432ADC">
        <w:rPr>
          <w:rFonts w:ascii="Sylfaen" w:hAnsi="Sylfaen" w:cs="Sylfaen"/>
          <w:bCs/>
          <w:sz w:val="24"/>
          <w:szCs w:val="24"/>
        </w:rPr>
        <w:t xml:space="preserve">№1786 კონსტიტუციური სარჩელის არსებითად განსახილველად მიღების საკითხის გადასაწყვეტად, </w:t>
      </w:r>
      <w:r w:rsidRPr="00EC51C8">
        <w:rPr>
          <w:rFonts w:ascii="Sylfaen" w:hAnsi="Sylfaen"/>
          <w:bCs/>
          <w:sz w:val="24"/>
          <w:szCs w:val="24"/>
        </w:rPr>
        <w:t xml:space="preserve">საქართველოს </w:t>
      </w:r>
      <w:r w:rsidRPr="00EC51C8">
        <w:rPr>
          <w:rFonts w:ascii="Sylfaen" w:hAnsi="Sylfaen" w:cs="Sylfaen"/>
          <w:bCs/>
          <w:sz w:val="24"/>
          <w:szCs w:val="24"/>
        </w:rPr>
        <w:t xml:space="preserve">საკონსტიტუციო სასამართლოს პირველი კოლეგიის </w:t>
      </w:r>
      <w:proofErr w:type="spellStart"/>
      <w:r w:rsidRPr="00EC51C8">
        <w:rPr>
          <w:rFonts w:ascii="Sylfaen" w:hAnsi="Sylfaen" w:cs="Sylfaen"/>
          <w:bCs/>
          <w:sz w:val="24"/>
          <w:szCs w:val="24"/>
        </w:rPr>
        <w:t>განმწესრიგებელი</w:t>
      </w:r>
      <w:proofErr w:type="spellEnd"/>
      <w:r w:rsidRPr="00EC51C8">
        <w:rPr>
          <w:rFonts w:ascii="Sylfaen" w:hAnsi="Sylfaen" w:cs="Sylfaen"/>
          <w:bCs/>
          <w:sz w:val="24"/>
          <w:szCs w:val="24"/>
        </w:rPr>
        <w:t xml:space="preserve"> სხდომა, ზეპირი მოსმენის გარეშე, გაიმართა 202</w:t>
      </w:r>
      <w:r w:rsidR="006014F8" w:rsidRPr="00EC51C8">
        <w:rPr>
          <w:rFonts w:ascii="Sylfaen" w:hAnsi="Sylfaen" w:cs="Sylfaen"/>
          <w:bCs/>
          <w:sz w:val="24"/>
          <w:szCs w:val="24"/>
        </w:rPr>
        <w:t>3</w:t>
      </w:r>
      <w:r w:rsidRPr="00EC51C8">
        <w:rPr>
          <w:rFonts w:ascii="Sylfaen" w:hAnsi="Sylfaen" w:cs="Sylfaen"/>
          <w:bCs/>
          <w:sz w:val="24"/>
          <w:szCs w:val="24"/>
        </w:rPr>
        <w:t xml:space="preserve"> წლის </w:t>
      </w:r>
      <w:r w:rsidR="00E34882">
        <w:rPr>
          <w:rFonts w:ascii="Sylfaen" w:hAnsi="Sylfaen" w:cs="Sylfaen"/>
          <w:bCs/>
          <w:sz w:val="24"/>
          <w:szCs w:val="24"/>
          <w:lang w:val="en-US"/>
        </w:rPr>
        <w:t>14</w:t>
      </w:r>
      <w:r w:rsidRPr="00EC51C8">
        <w:rPr>
          <w:rFonts w:ascii="Sylfaen" w:hAnsi="Sylfaen" w:cs="Sylfaen"/>
          <w:bCs/>
          <w:sz w:val="24"/>
          <w:szCs w:val="24"/>
        </w:rPr>
        <w:t xml:space="preserve"> </w:t>
      </w:r>
      <w:r w:rsidR="00FC7209">
        <w:rPr>
          <w:rFonts w:ascii="Sylfaen" w:hAnsi="Sylfaen" w:cs="Sylfaen"/>
          <w:bCs/>
          <w:sz w:val="24"/>
          <w:szCs w:val="24"/>
        </w:rPr>
        <w:t>დეკემბერს.</w:t>
      </w:r>
      <w:r w:rsidR="0058414B" w:rsidRPr="00EC51C8">
        <w:rPr>
          <w:rFonts w:ascii="Sylfaen" w:hAnsi="Sylfaen" w:cs="Sylfaen"/>
          <w:bCs/>
          <w:sz w:val="24"/>
          <w:szCs w:val="24"/>
        </w:rPr>
        <w:t xml:space="preserve"> </w:t>
      </w:r>
    </w:p>
    <w:p w14:paraId="551FE294" w14:textId="2434BF9A" w:rsidR="005C251D" w:rsidRPr="00EC51C8" w:rsidRDefault="005C251D" w:rsidP="00EC51C8">
      <w:pPr>
        <w:numPr>
          <w:ilvl w:val="0"/>
          <w:numId w:val="1"/>
        </w:numPr>
        <w:spacing w:after="0"/>
        <w:ind w:left="0" w:right="26" w:firstLine="284"/>
        <w:contextualSpacing/>
        <w:jc w:val="both"/>
        <w:rPr>
          <w:rFonts w:ascii="Sylfaen" w:hAnsi="Sylfaen" w:cs="Calibri"/>
          <w:sz w:val="24"/>
          <w:szCs w:val="24"/>
        </w:rPr>
      </w:pPr>
      <w:r w:rsidRPr="00EC51C8">
        <w:rPr>
          <w:rFonts w:ascii="Sylfaen" w:hAnsi="Sylfaen" w:cs="AcadNusx"/>
          <w:bCs/>
          <w:sz w:val="24"/>
          <w:szCs w:val="24"/>
        </w:rPr>
        <w:t>№17</w:t>
      </w:r>
      <w:r w:rsidR="0058414B" w:rsidRPr="00EC51C8">
        <w:rPr>
          <w:rFonts w:ascii="Sylfaen" w:hAnsi="Sylfaen" w:cs="AcadNusx"/>
          <w:bCs/>
          <w:sz w:val="24"/>
          <w:szCs w:val="24"/>
        </w:rPr>
        <w:t>86</w:t>
      </w:r>
      <w:r w:rsidRPr="00EC51C8">
        <w:rPr>
          <w:rFonts w:ascii="Sylfaen" w:hAnsi="Sylfaen" w:cs="AcadNusx"/>
          <w:bCs/>
          <w:sz w:val="24"/>
          <w:szCs w:val="24"/>
        </w:rPr>
        <w:t xml:space="preserve"> </w:t>
      </w:r>
      <w:r w:rsidR="00786AA9" w:rsidRPr="00EC51C8">
        <w:rPr>
          <w:rFonts w:ascii="Sylfaen" w:hAnsi="Sylfaen"/>
          <w:sz w:val="24"/>
          <w:szCs w:val="24"/>
        </w:rPr>
        <w:t>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w:t>
      </w:r>
      <w:r w:rsidR="00786AA9" w:rsidRPr="00EC51C8">
        <w:rPr>
          <w:rFonts w:ascii="Sylfaen" w:hAnsi="Sylfaen" w:cs="AcadNusx"/>
          <w:bCs/>
          <w:sz w:val="24"/>
          <w:szCs w:val="24"/>
        </w:rPr>
        <w:t xml:space="preserve"> </w:t>
      </w:r>
      <w:r w:rsidRPr="00EC51C8">
        <w:rPr>
          <w:rFonts w:ascii="Sylfaen" w:hAnsi="Sylfaen" w:cs="AcadNusx"/>
          <w:bCs/>
          <w:sz w:val="24"/>
          <w:szCs w:val="24"/>
        </w:rPr>
        <w:t xml:space="preserve">საქართველოს კონსტიტუციის 31-ე მუხლის პირველი პუნქტი, მე-60 მუხლის </w:t>
      </w:r>
      <w:r w:rsidR="006449F3" w:rsidRPr="00EC51C8">
        <w:rPr>
          <w:rFonts w:ascii="Sylfaen" w:hAnsi="Sylfaen" w:cs="AcadNusx"/>
          <w:bCs/>
          <w:sz w:val="24"/>
          <w:szCs w:val="24"/>
        </w:rPr>
        <w:t>მე-4</w:t>
      </w:r>
      <w:r w:rsidRPr="00EC51C8">
        <w:rPr>
          <w:rFonts w:ascii="Sylfaen" w:hAnsi="Sylfaen" w:cs="AcadNusx"/>
          <w:bCs/>
          <w:sz w:val="24"/>
          <w:szCs w:val="24"/>
        </w:rPr>
        <w:t xml:space="preserve"> პუნქტის </w:t>
      </w:r>
      <w:r w:rsidR="006449F3" w:rsidRPr="00EC51C8">
        <w:rPr>
          <w:rFonts w:ascii="Sylfaen" w:hAnsi="Sylfaen" w:cs="AcadNusx"/>
          <w:bCs/>
          <w:sz w:val="24"/>
          <w:szCs w:val="24"/>
        </w:rPr>
        <w:t>„</w:t>
      </w:r>
      <w:r w:rsidRPr="00EC51C8">
        <w:rPr>
          <w:rFonts w:ascii="Sylfaen" w:hAnsi="Sylfaen" w:cs="AcadNusx"/>
          <w:bCs/>
          <w:sz w:val="24"/>
          <w:szCs w:val="24"/>
        </w:rPr>
        <w:t>ა</w:t>
      </w:r>
      <w:r w:rsidR="006449F3" w:rsidRPr="00EC51C8">
        <w:rPr>
          <w:rFonts w:ascii="Sylfaen" w:hAnsi="Sylfaen" w:cs="AcadNusx"/>
          <w:bCs/>
          <w:sz w:val="24"/>
          <w:szCs w:val="24"/>
        </w:rPr>
        <w:t>“</w:t>
      </w:r>
      <w:r w:rsidRPr="00EC51C8">
        <w:rPr>
          <w:rFonts w:ascii="Sylfaen" w:hAnsi="Sylfaen" w:cs="AcadNusx"/>
          <w:bCs/>
          <w:sz w:val="24"/>
          <w:szCs w:val="24"/>
        </w:rPr>
        <w:t xml:space="preserve"> ქვეპუნქტი; </w:t>
      </w:r>
      <w:r w:rsidR="006449F3" w:rsidRPr="00EC51C8">
        <w:rPr>
          <w:rFonts w:ascii="Sylfaen" w:hAnsi="Sylfaen" w:cs="AcadNusx"/>
          <w:bCs/>
          <w:sz w:val="24"/>
          <w:szCs w:val="24"/>
        </w:rPr>
        <w:t>„</w:t>
      </w:r>
      <w:r w:rsidRPr="00EC51C8">
        <w:rPr>
          <w:rFonts w:ascii="Sylfaen" w:hAnsi="Sylfaen" w:cs="AcadNusx"/>
          <w:bCs/>
          <w:sz w:val="24"/>
          <w:szCs w:val="24"/>
        </w:rPr>
        <w:t>საქართველოს საკონსტიტუციო სასამართლოს შესახებ</w:t>
      </w:r>
      <w:r w:rsidR="006449F3" w:rsidRPr="00EC51C8">
        <w:rPr>
          <w:rFonts w:ascii="Sylfaen" w:hAnsi="Sylfaen" w:cs="AcadNusx"/>
          <w:bCs/>
          <w:sz w:val="24"/>
          <w:szCs w:val="24"/>
        </w:rPr>
        <w:t>“</w:t>
      </w:r>
      <w:r w:rsidRPr="00EC51C8">
        <w:rPr>
          <w:rFonts w:ascii="Sylfaen" w:hAnsi="Sylfaen" w:cs="AcadNusx"/>
          <w:bCs/>
          <w:sz w:val="24"/>
          <w:szCs w:val="24"/>
        </w:rPr>
        <w:t xml:space="preserve"> საქართველოს ორგანული კანონის მე-19 მუხლის პირველი პუნქტის </w:t>
      </w:r>
      <w:r w:rsidR="006449F3" w:rsidRPr="00EC51C8">
        <w:rPr>
          <w:rFonts w:ascii="Sylfaen" w:hAnsi="Sylfaen" w:cs="AcadNusx"/>
          <w:bCs/>
          <w:sz w:val="24"/>
          <w:szCs w:val="24"/>
        </w:rPr>
        <w:t>„</w:t>
      </w:r>
      <w:r w:rsidRPr="00EC51C8">
        <w:rPr>
          <w:rFonts w:ascii="Sylfaen" w:hAnsi="Sylfaen" w:cs="AcadNusx"/>
          <w:bCs/>
          <w:sz w:val="24"/>
          <w:szCs w:val="24"/>
        </w:rPr>
        <w:t>ე</w:t>
      </w:r>
      <w:r w:rsidR="006449F3" w:rsidRPr="00EC51C8">
        <w:rPr>
          <w:rFonts w:ascii="Sylfaen" w:hAnsi="Sylfaen" w:cs="AcadNusx"/>
          <w:bCs/>
          <w:sz w:val="24"/>
          <w:szCs w:val="24"/>
        </w:rPr>
        <w:t>“</w:t>
      </w:r>
      <w:r w:rsidRPr="00EC51C8">
        <w:rPr>
          <w:rFonts w:ascii="Sylfaen" w:hAnsi="Sylfaen" w:cs="AcadNusx"/>
          <w:bCs/>
          <w:sz w:val="24"/>
          <w:szCs w:val="24"/>
        </w:rPr>
        <w:t xml:space="preserve"> ქვეპუნქტი, 31-ე და 31</w:t>
      </w:r>
      <w:r w:rsidRPr="00EC51C8">
        <w:rPr>
          <w:rFonts w:ascii="Sylfaen" w:hAnsi="Sylfaen" w:cs="AcadNusx"/>
          <w:bCs/>
          <w:sz w:val="24"/>
          <w:szCs w:val="24"/>
          <w:vertAlign w:val="superscript"/>
        </w:rPr>
        <w:t>1</w:t>
      </w:r>
      <w:r w:rsidRPr="00EC51C8">
        <w:rPr>
          <w:rFonts w:ascii="Sylfaen" w:hAnsi="Sylfaen" w:cs="AcadNusx"/>
          <w:bCs/>
          <w:sz w:val="24"/>
          <w:szCs w:val="24"/>
        </w:rPr>
        <w:t xml:space="preserve"> მუხლები</w:t>
      </w:r>
      <w:r w:rsidR="00633C0C" w:rsidRPr="00EC51C8">
        <w:rPr>
          <w:rFonts w:ascii="Sylfaen" w:hAnsi="Sylfaen" w:cs="AcadNusx"/>
          <w:bCs/>
          <w:sz w:val="24"/>
          <w:szCs w:val="24"/>
        </w:rPr>
        <w:t xml:space="preserve"> და</w:t>
      </w:r>
      <w:r w:rsidRPr="00EC51C8">
        <w:rPr>
          <w:rFonts w:ascii="Sylfaen" w:hAnsi="Sylfaen" w:cs="AcadNusx"/>
          <w:bCs/>
          <w:sz w:val="24"/>
          <w:szCs w:val="24"/>
        </w:rPr>
        <w:t xml:space="preserve"> 39-ე მუხლის პირველი პუნქტის </w:t>
      </w:r>
      <w:r w:rsidR="006449F3" w:rsidRPr="00EC51C8">
        <w:rPr>
          <w:rFonts w:ascii="Sylfaen" w:hAnsi="Sylfaen" w:cs="AcadNusx"/>
          <w:bCs/>
          <w:sz w:val="24"/>
          <w:szCs w:val="24"/>
        </w:rPr>
        <w:t>„</w:t>
      </w:r>
      <w:r w:rsidRPr="00EC51C8">
        <w:rPr>
          <w:rFonts w:ascii="Sylfaen" w:hAnsi="Sylfaen" w:cs="AcadNusx"/>
          <w:bCs/>
          <w:sz w:val="24"/>
          <w:szCs w:val="24"/>
        </w:rPr>
        <w:t>ა</w:t>
      </w:r>
      <w:r w:rsidR="006449F3" w:rsidRPr="00EC51C8">
        <w:rPr>
          <w:rFonts w:ascii="Sylfaen" w:hAnsi="Sylfaen" w:cs="AcadNusx"/>
          <w:bCs/>
          <w:sz w:val="24"/>
          <w:szCs w:val="24"/>
        </w:rPr>
        <w:t>“</w:t>
      </w:r>
      <w:r w:rsidRPr="00EC51C8">
        <w:rPr>
          <w:rFonts w:ascii="Sylfaen" w:hAnsi="Sylfaen" w:cs="AcadNusx"/>
          <w:bCs/>
          <w:sz w:val="24"/>
          <w:szCs w:val="24"/>
        </w:rPr>
        <w:t xml:space="preserve"> ქვეპუნქტი.</w:t>
      </w:r>
    </w:p>
    <w:p w14:paraId="259C44B5" w14:textId="64034895" w:rsidR="00086728" w:rsidRPr="00802A28" w:rsidRDefault="00A94D11" w:rsidP="00802A28">
      <w:pPr>
        <w:numPr>
          <w:ilvl w:val="0"/>
          <w:numId w:val="1"/>
        </w:numPr>
        <w:spacing w:after="0"/>
        <w:ind w:left="0" w:right="26" w:firstLine="284"/>
        <w:contextualSpacing/>
        <w:jc w:val="both"/>
        <w:rPr>
          <w:rFonts w:ascii="Sylfaen" w:hAnsi="Sylfaen" w:cs="Calibri"/>
          <w:sz w:val="24"/>
          <w:szCs w:val="24"/>
        </w:rPr>
      </w:pPr>
      <w:r w:rsidRPr="00EC51C8">
        <w:rPr>
          <w:rFonts w:ascii="Sylfaen" w:hAnsi="Sylfaen" w:cs="Calibri"/>
          <w:sz w:val="24"/>
          <w:szCs w:val="24"/>
        </w:rPr>
        <w:t xml:space="preserve">საქართველოს პარლამენტის რეგლამენტის </w:t>
      </w:r>
      <w:r w:rsidRPr="00EC51C8">
        <w:rPr>
          <w:rFonts w:ascii="Sylfaen" w:hAnsi="Sylfaen"/>
          <w:sz w:val="24"/>
          <w:szCs w:val="24"/>
        </w:rPr>
        <w:t>მე-18 მუხლის მე-2 პუნქტის „ფ“ ქვეპუნქტის მიხედვით, საქართველოს პარლამენტის თავმჯდომარე</w:t>
      </w:r>
      <w:r w:rsidR="003176E7" w:rsidRPr="00EC51C8">
        <w:rPr>
          <w:rFonts w:ascii="Sylfaen" w:hAnsi="Sylfaen"/>
          <w:sz w:val="24"/>
          <w:szCs w:val="24"/>
        </w:rPr>
        <w:t xml:space="preserve"> </w:t>
      </w:r>
      <w:r w:rsidRPr="00EC51C8">
        <w:rPr>
          <w:rFonts w:ascii="Sylfaen" w:hAnsi="Sylfaen" w:cs="Calibri"/>
          <w:sz w:val="24"/>
          <w:szCs w:val="24"/>
        </w:rPr>
        <w:t>ამტკიცებს პარლამენტში პრესკონფერენციის გამართვისა და მასობრივი ინფორმაციის საშუალებათა წარმომადგენლების აკრედიტაციის წესებს</w:t>
      </w:r>
      <w:r w:rsidR="003176E7" w:rsidRPr="00EC51C8">
        <w:rPr>
          <w:rFonts w:ascii="Sylfaen" w:hAnsi="Sylfaen" w:cs="Calibri"/>
          <w:sz w:val="24"/>
          <w:szCs w:val="24"/>
        </w:rPr>
        <w:t xml:space="preserve">. </w:t>
      </w:r>
      <w:r w:rsidR="00A6417E" w:rsidRPr="00EC51C8">
        <w:rPr>
          <w:rFonts w:ascii="Sylfaen" w:hAnsi="Sylfaen"/>
          <w:sz w:val="24"/>
          <w:szCs w:val="24"/>
        </w:rPr>
        <w:t>„საქართველოს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№1/31/23 ბრძანებით დამტკიცებული წესის</w:t>
      </w:r>
      <w:r w:rsidR="00D52ED6" w:rsidRPr="00EC51C8">
        <w:rPr>
          <w:rFonts w:ascii="Sylfaen" w:hAnsi="Sylfaen"/>
          <w:sz w:val="24"/>
          <w:szCs w:val="24"/>
        </w:rPr>
        <w:t xml:space="preserve"> (შემდგომში, საქართველოს პარლამენტის თავმჯდომარის 2023 წლის 6 თებერვლის №1/31/23 ბრძანებით დამტკიცებული წესის/წესი)</w:t>
      </w:r>
      <w:r w:rsidR="0076552D" w:rsidRPr="00EC51C8">
        <w:rPr>
          <w:rFonts w:ascii="Sylfaen" w:hAnsi="Sylfaen"/>
          <w:sz w:val="24"/>
          <w:szCs w:val="24"/>
        </w:rPr>
        <w:t xml:space="preserve"> მე-13 მუხლის პირველი</w:t>
      </w:r>
      <w:r w:rsidR="004E3690" w:rsidRPr="00EC51C8">
        <w:rPr>
          <w:rFonts w:ascii="Sylfaen" w:hAnsi="Sylfaen"/>
          <w:sz w:val="24"/>
          <w:szCs w:val="24"/>
        </w:rPr>
        <w:t xml:space="preserve"> და მე-2</w:t>
      </w:r>
      <w:r w:rsidR="0076552D" w:rsidRPr="00EC51C8">
        <w:rPr>
          <w:rFonts w:ascii="Sylfaen" w:hAnsi="Sylfaen"/>
          <w:sz w:val="24"/>
          <w:szCs w:val="24"/>
        </w:rPr>
        <w:t xml:space="preserve"> პუნქტ</w:t>
      </w:r>
      <w:r w:rsidR="004E3690" w:rsidRPr="00EC51C8">
        <w:rPr>
          <w:rFonts w:ascii="Sylfaen" w:hAnsi="Sylfaen"/>
          <w:sz w:val="24"/>
          <w:szCs w:val="24"/>
        </w:rPr>
        <w:t>ებ</w:t>
      </w:r>
      <w:r w:rsidR="0076552D" w:rsidRPr="00EC51C8">
        <w:rPr>
          <w:rFonts w:ascii="Sylfaen" w:hAnsi="Sylfaen"/>
          <w:sz w:val="24"/>
          <w:szCs w:val="24"/>
        </w:rPr>
        <w:t xml:space="preserve">ის მიხედვით, </w:t>
      </w:r>
      <w:r w:rsidR="0076552D" w:rsidRPr="00EC51C8">
        <w:rPr>
          <w:rFonts w:ascii="Sylfaen" w:hAnsi="Sylfaen" w:cs="Calibri"/>
          <w:sz w:val="24"/>
          <w:szCs w:val="24"/>
        </w:rPr>
        <w:t>თუ საპარლამენტო ჟურნალისტ</w:t>
      </w:r>
      <w:r w:rsidR="00BC469F" w:rsidRPr="00EC51C8">
        <w:rPr>
          <w:rFonts w:ascii="Sylfaen" w:hAnsi="Sylfaen" w:cs="Calibri"/>
          <w:sz w:val="24"/>
          <w:szCs w:val="24"/>
        </w:rPr>
        <w:t>ი</w:t>
      </w:r>
      <w:r w:rsidR="004E3690" w:rsidRPr="00EC51C8">
        <w:rPr>
          <w:rFonts w:ascii="Sylfaen" w:hAnsi="Sylfaen" w:cs="Calibri"/>
          <w:sz w:val="24"/>
          <w:szCs w:val="24"/>
        </w:rPr>
        <w:t>/სპეციალური აკრედიტაციის მქონე ჟურნალისტი</w:t>
      </w:r>
      <w:r w:rsidR="0076552D" w:rsidRPr="00EC51C8">
        <w:rPr>
          <w:rFonts w:ascii="Sylfaen" w:hAnsi="Sylfaen" w:cs="Calibri"/>
          <w:sz w:val="24"/>
          <w:szCs w:val="24"/>
        </w:rPr>
        <w:t xml:space="preserve"> დაარღვ</w:t>
      </w:r>
      <w:r w:rsidR="00BC469F" w:rsidRPr="00EC51C8">
        <w:rPr>
          <w:rFonts w:ascii="Sylfaen" w:hAnsi="Sylfaen" w:cs="Calibri"/>
          <w:sz w:val="24"/>
          <w:szCs w:val="24"/>
        </w:rPr>
        <w:t>ევს</w:t>
      </w:r>
      <w:r w:rsidR="0076552D" w:rsidRPr="00EC51C8">
        <w:rPr>
          <w:rFonts w:ascii="Sylfaen" w:hAnsi="Sylfaen" w:cs="Calibri"/>
          <w:sz w:val="24"/>
          <w:szCs w:val="24"/>
        </w:rPr>
        <w:t xml:space="preserve"> ამ წესის მე-14 ან მე-15 მუხლით </w:t>
      </w:r>
      <w:r w:rsidR="00BC469F" w:rsidRPr="00EC51C8">
        <w:rPr>
          <w:rFonts w:ascii="Sylfaen" w:hAnsi="Sylfaen" w:cs="Calibri"/>
          <w:sz w:val="24"/>
          <w:szCs w:val="24"/>
        </w:rPr>
        <w:t>დადგენილ</w:t>
      </w:r>
      <w:r w:rsidR="0076552D" w:rsidRPr="00EC51C8">
        <w:rPr>
          <w:rFonts w:ascii="Sylfaen" w:hAnsi="Sylfaen" w:cs="Calibri"/>
          <w:sz w:val="24"/>
          <w:szCs w:val="24"/>
        </w:rPr>
        <w:t xml:space="preserve"> წესებ</w:t>
      </w:r>
      <w:r w:rsidR="00BC469F" w:rsidRPr="00EC51C8">
        <w:rPr>
          <w:rFonts w:ascii="Sylfaen" w:hAnsi="Sylfaen" w:cs="Calibri"/>
          <w:sz w:val="24"/>
          <w:szCs w:val="24"/>
        </w:rPr>
        <w:t>ს</w:t>
      </w:r>
      <w:r w:rsidR="0076552D" w:rsidRPr="00EC51C8">
        <w:rPr>
          <w:rFonts w:ascii="Sylfaen" w:hAnsi="Sylfaen" w:cs="Calibri"/>
          <w:sz w:val="24"/>
          <w:szCs w:val="24"/>
        </w:rPr>
        <w:t>, მას აპარატის უფროსის გადაწყვეტილებით შეიძლება შეუჩერდეს აკრედიტაცია</w:t>
      </w:r>
      <w:r w:rsidR="00802A28">
        <w:rPr>
          <w:rFonts w:ascii="Sylfaen" w:hAnsi="Sylfaen" w:cs="Calibri"/>
          <w:sz w:val="24"/>
          <w:szCs w:val="24"/>
        </w:rPr>
        <w:t>/შეეზღუდოს აკრედიტაციის გაცემა</w:t>
      </w:r>
      <w:r w:rsidR="0076552D" w:rsidRPr="00EC51C8">
        <w:rPr>
          <w:rFonts w:ascii="Sylfaen" w:hAnsi="Sylfaen" w:cs="Calibri"/>
          <w:sz w:val="24"/>
          <w:szCs w:val="24"/>
        </w:rPr>
        <w:t xml:space="preserve"> </w:t>
      </w:r>
      <w:r w:rsidR="00FA2C69" w:rsidRPr="00EC51C8">
        <w:rPr>
          <w:rFonts w:ascii="Sylfaen" w:hAnsi="Sylfaen" w:cs="Calibri"/>
          <w:sz w:val="24"/>
          <w:szCs w:val="24"/>
        </w:rPr>
        <w:t>1</w:t>
      </w:r>
      <w:r w:rsidR="0076552D" w:rsidRPr="00EC51C8">
        <w:rPr>
          <w:rFonts w:ascii="Sylfaen" w:hAnsi="Sylfaen" w:cs="Calibri"/>
          <w:sz w:val="24"/>
          <w:szCs w:val="24"/>
        </w:rPr>
        <w:t xml:space="preserve"> </w:t>
      </w:r>
      <w:r w:rsidR="00455700" w:rsidRPr="00EC51C8">
        <w:rPr>
          <w:rFonts w:ascii="Sylfaen" w:hAnsi="Sylfaen" w:cs="Calibri"/>
          <w:sz w:val="24"/>
          <w:szCs w:val="24"/>
        </w:rPr>
        <w:t>თვის ვადით</w:t>
      </w:r>
      <w:r w:rsidR="00802A28">
        <w:rPr>
          <w:rFonts w:ascii="Sylfaen" w:hAnsi="Sylfaen" w:cs="Calibri"/>
          <w:sz w:val="24"/>
          <w:szCs w:val="24"/>
        </w:rPr>
        <w:t xml:space="preserve">. </w:t>
      </w:r>
      <w:r w:rsidR="0076552D" w:rsidRPr="00802A28">
        <w:rPr>
          <w:rFonts w:ascii="Sylfaen" w:hAnsi="Sylfaen" w:cs="Calibri"/>
          <w:sz w:val="24"/>
          <w:szCs w:val="24"/>
        </w:rPr>
        <w:t xml:space="preserve">დარღვევის განმეორების შემთხვევაში აკრედიტებულ </w:t>
      </w:r>
      <w:r w:rsidR="00802A28">
        <w:rPr>
          <w:rFonts w:ascii="Sylfaen" w:hAnsi="Sylfaen" w:cs="Calibri"/>
          <w:sz w:val="24"/>
          <w:szCs w:val="24"/>
        </w:rPr>
        <w:t>საპარლამენტო/სპეციალური აკრედიტაციის ჟურნალისტს</w:t>
      </w:r>
      <w:r w:rsidR="0076552D" w:rsidRPr="00802A28">
        <w:rPr>
          <w:rFonts w:ascii="Sylfaen" w:hAnsi="Sylfaen" w:cs="Calibri"/>
          <w:sz w:val="24"/>
          <w:szCs w:val="24"/>
        </w:rPr>
        <w:t xml:space="preserve"> აკრედიტაცია შეუჩერდება</w:t>
      </w:r>
      <w:r w:rsidR="00D34097">
        <w:rPr>
          <w:rFonts w:ascii="Sylfaen" w:hAnsi="Sylfaen" w:cs="Calibri"/>
          <w:sz w:val="24"/>
          <w:szCs w:val="24"/>
        </w:rPr>
        <w:t>/შეეზღუდება აკრედიტაციის მიღება</w:t>
      </w:r>
      <w:r w:rsidR="0076552D" w:rsidRPr="00802A28">
        <w:rPr>
          <w:rFonts w:ascii="Sylfaen" w:hAnsi="Sylfaen" w:cs="Calibri"/>
          <w:sz w:val="24"/>
          <w:szCs w:val="24"/>
        </w:rPr>
        <w:t xml:space="preserve"> 6 </w:t>
      </w:r>
      <w:r w:rsidR="00455700" w:rsidRPr="00802A28">
        <w:rPr>
          <w:rFonts w:ascii="Sylfaen" w:hAnsi="Sylfaen" w:cs="Calibri"/>
          <w:sz w:val="24"/>
          <w:szCs w:val="24"/>
        </w:rPr>
        <w:t>თვის ვადით</w:t>
      </w:r>
      <w:r w:rsidR="0076552D" w:rsidRPr="00802A28">
        <w:rPr>
          <w:rFonts w:ascii="Sylfaen" w:hAnsi="Sylfaen" w:cs="Calibri"/>
          <w:sz w:val="24"/>
          <w:szCs w:val="24"/>
        </w:rPr>
        <w:t>.</w:t>
      </w:r>
      <w:r w:rsidR="002C0F73" w:rsidRPr="00802A28">
        <w:rPr>
          <w:rFonts w:ascii="Sylfaen" w:hAnsi="Sylfaen" w:cs="Calibri"/>
          <w:sz w:val="24"/>
          <w:szCs w:val="24"/>
        </w:rPr>
        <w:t xml:space="preserve"> </w:t>
      </w:r>
      <w:r w:rsidR="00086728" w:rsidRPr="00802A28">
        <w:rPr>
          <w:rFonts w:ascii="Sylfaen" w:hAnsi="Sylfaen" w:cs="Calibri"/>
          <w:sz w:val="24"/>
          <w:szCs w:val="24"/>
        </w:rPr>
        <w:t xml:space="preserve">აღნიშნული წესის </w:t>
      </w:r>
      <w:r w:rsidR="00086728" w:rsidRPr="00802A28">
        <w:rPr>
          <w:rFonts w:ascii="Sylfaen" w:hAnsi="Sylfaen"/>
          <w:sz w:val="24"/>
          <w:szCs w:val="24"/>
        </w:rPr>
        <w:t xml:space="preserve">მე-15 მუხლის მე-2 პუნქტის „გ“ ქვეპუნქტის შესაბამისად კი, აკრედიტებული ჟურნალისტი ვალდებულია, </w:t>
      </w:r>
      <w:r w:rsidR="00086728" w:rsidRPr="00802A28">
        <w:rPr>
          <w:rFonts w:ascii="Sylfaen" w:hAnsi="Sylfaen" w:cs="Calibri"/>
          <w:sz w:val="24"/>
          <w:szCs w:val="24"/>
        </w:rPr>
        <w:t xml:space="preserve">საქართველოს პარლამენტის წევრის, აპარატის თანამშრომლის ან პარლამენტში სტუმრად მყოფი პირის მიერ ინტერვიუს ჩაწერაზე უარის თქმის შემთხვევაში შეწყვიტოს ინტერვიუ. </w:t>
      </w:r>
    </w:p>
    <w:p w14:paraId="1E19F3F5" w14:textId="6C0326B5" w:rsidR="006032A5" w:rsidRPr="00EC51C8" w:rsidRDefault="00871F40" w:rsidP="00EC51C8">
      <w:pPr>
        <w:numPr>
          <w:ilvl w:val="0"/>
          <w:numId w:val="1"/>
        </w:numPr>
        <w:spacing w:after="0"/>
        <w:ind w:left="0" w:right="26" w:firstLine="284"/>
        <w:contextualSpacing/>
        <w:jc w:val="both"/>
        <w:rPr>
          <w:rFonts w:ascii="Sylfaen" w:hAnsi="Sylfaen" w:cs="Calibri"/>
          <w:sz w:val="24"/>
          <w:szCs w:val="24"/>
        </w:rPr>
      </w:pPr>
      <w:r w:rsidRPr="00EC51C8">
        <w:rPr>
          <w:rFonts w:ascii="Sylfaen" w:hAnsi="Sylfaen" w:cs="Calibri"/>
          <w:sz w:val="24"/>
          <w:szCs w:val="24"/>
        </w:rPr>
        <w:lastRenderedPageBreak/>
        <w:t xml:space="preserve">საქართველოს კონსტიტუციის მე-17 მუხლის პირველი პუნქტით დაცულია აზრისა და მისი გამოხატვის თავისუფლება და დაუშვებლად არის გამოცხადებული ადამიანის დევნა აზრისა და მისი გამოხატვის გამო. საქართველოს კონსტიტუციის მე-17 მუხლის მე-2 პუნქტის შესაბამისად, აღიარებულია ყოველი ადამიანის უფლება, თავისუფლად მიიღოს და გაავრცელოს ინფორმაცია. აღნიშნული მუხლის მე-3 პუნქტის პირველი </w:t>
      </w:r>
      <w:r w:rsidR="00824265">
        <w:rPr>
          <w:rFonts w:ascii="Sylfaen" w:hAnsi="Sylfaen" w:cs="Calibri"/>
          <w:sz w:val="24"/>
          <w:szCs w:val="24"/>
        </w:rPr>
        <w:t xml:space="preserve">წინადადებით განმტკიცებულია </w:t>
      </w:r>
      <w:r w:rsidRPr="00EC51C8">
        <w:rPr>
          <w:rFonts w:ascii="Sylfaen" w:hAnsi="Sylfaen" w:cs="Calibri"/>
          <w:sz w:val="24"/>
          <w:szCs w:val="24"/>
        </w:rPr>
        <w:t>მასობრივი ინფორმაციის საშუალებები</w:t>
      </w:r>
      <w:r w:rsidR="00130744">
        <w:rPr>
          <w:rFonts w:ascii="Sylfaen" w:hAnsi="Sylfaen" w:cs="Calibri"/>
          <w:sz w:val="24"/>
          <w:szCs w:val="24"/>
        </w:rPr>
        <w:t>ს</w:t>
      </w:r>
      <w:r w:rsidRPr="00EC51C8">
        <w:rPr>
          <w:rFonts w:ascii="Sylfaen" w:hAnsi="Sylfaen" w:cs="Calibri"/>
          <w:sz w:val="24"/>
          <w:szCs w:val="24"/>
        </w:rPr>
        <w:t xml:space="preserve"> </w:t>
      </w:r>
      <w:r w:rsidR="00824265">
        <w:rPr>
          <w:rFonts w:ascii="Sylfaen" w:hAnsi="Sylfaen" w:cs="Calibri"/>
          <w:sz w:val="24"/>
          <w:szCs w:val="24"/>
        </w:rPr>
        <w:t>თავისუფლება</w:t>
      </w:r>
      <w:r w:rsidR="001F4A78" w:rsidRPr="00EC51C8">
        <w:rPr>
          <w:rFonts w:ascii="Sylfaen" w:hAnsi="Sylfaen" w:cs="Calibri"/>
          <w:sz w:val="24"/>
          <w:szCs w:val="24"/>
        </w:rPr>
        <w:t>. საქართველოს კონსტიტუციის მე-17 მუხლის მე-5 პუნქტით განსაზღვრულია ზემოხსენებულ უფლებათა შეზღუდვის საფუძვლები და წესი</w:t>
      </w:r>
      <w:r w:rsidR="00B80EE6">
        <w:rPr>
          <w:rFonts w:ascii="Sylfaen" w:hAnsi="Sylfaen" w:cs="Calibri"/>
          <w:sz w:val="24"/>
          <w:szCs w:val="24"/>
        </w:rPr>
        <w:t xml:space="preserve"> –</w:t>
      </w:r>
      <w:r w:rsidR="001F4A78" w:rsidRPr="00EC51C8">
        <w:rPr>
          <w:rFonts w:ascii="Sylfaen" w:hAnsi="Sylfaen" w:cs="Calibri"/>
          <w:sz w:val="24"/>
          <w:szCs w:val="24"/>
        </w:rPr>
        <w:t xml:space="preserve"> კერძოდ, აღნიშნული დებულების მიხედვით, დასახელებულ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p>
    <w:p w14:paraId="6C917EFA" w14:textId="211A1847" w:rsidR="009F3778" w:rsidRPr="00EC51C8" w:rsidRDefault="00EA03F5" w:rsidP="00EC51C8">
      <w:pPr>
        <w:numPr>
          <w:ilvl w:val="0"/>
          <w:numId w:val="1"/>
        </w:numPr>
        <w:spacing w:after="0"/>
        <w:ind w:left="0" w:right="26" w:firstLine="284"/>
        <w:contextualSpacing/>
        <w:jc w:val="both"/>
        <w:rPr>
          <w:rFonts w:ascii="Sylfaen" w:hAnsi="Sylfaen" w:cs="Calibri"/>
          <w:sz w:val="24"/>
          <w:szCs w:val="24"/>
        </w:rPr>
      </w:pPr>
      <w:r w:rsidRPr="00EC51C8">
        <w:rPr>
          <w:rFonts w:ascii="Sylfaen" w:hAnsi="Sylfaen" w:cs="Calibri"/>
          <w:sz w:val="24"/>
          <w:szCs w:val="24"/>
        </w:rPr>
        <w:t xml:space="preserve">№1786 კონსტიტუციურ სარჩელში აღნიშნულია, რომ </w:t>
      </w:r>
      <w:r w:rsidR="00446141" w:rsidRPr="00EC51C8">
        <w:rPr>
          <w:rFonts w:ascii="Sylfaen" w:hAnsi="Sylfaen" w:cs="Calibri"/>
          <w:sz w:val="24"/>
          <w:szCs w:val="24"/>
        </w:rPr>
        <w:t>მოსარჩელე</w:t>
      </w:r>
      <w:r w:rsidRPr="00EC51C8">
        <w:rPr>
          <w:rFonts w:ascii="Sylfaen" w:hAnsi="Sylfaen" w:cs="Calibri"/>
          <w:sz w:val="24"/>
          <w:szCs w:val="24"/>
        </w:rPr>
        <w:t xml:space="preserve"> გიორგი კიკაბიძე </w:t>
      </w:r>
      <w:r w:rsidR="00616A9B" w:rsidRPr="00EC51C8">
        <w:rPr>
          <w:rFonts w:ascii="Sylfaen" w:hAnsi="Sylfaen" w:cs="Calibri"/>
          <w:sz w:val="24"/>
          <w:szCs w:val="24"/>
        </w:rPr>
        <w:t>არის ტელეკომპანია „ფორმულას“ ჟურნალისტი, რომელიც სარგებლობდა საპარლამენტო ჟურნალისტის აკრედიტაციით, ხოლო</w:t>
      </w:r>
      <w:r w:rsidR="00446141" w:rsidRPr="00EC51C8">
        <w:rPr>
          <w:rFonts w:ascii="Sylfaen" w:hAnsi="Sylfaen" w:cs="Calibri"/>
          <w:sz w:val="24"/>
          <w:szCs w:val="24"/>
        </w:rPr>
        <w:t xml:space="preserve"> მოსარჩელე გენადი ქვაჩახია არის ამავე ტელეკომპანიის ოპერატორი, რომელსაც </w:t>
      </w:r>
      <w:r w:rsidR="00455700" w:rsidRPr="00EC51C8">
        <w:rPr>
          <w:rFonts w:ascii="Sylfaen" w:hAnsi="Sylfaen" w:cs="Calibri"/>
          <w:sz w:val="24"/>
          <w:szCs w:val="24"/>
        </w:rPr>
        <w:t xml:space="preserve">საქართველოს პარლამენტის მიერ </w:t>
      </w:r>
      <w:r w:rsidR="00446141" w:rsidRPr="00EC51C8">
        <w:rPr>
          <w:rFonts w:ascii="Sylfaen" w:hAnsi="Sylfaen" w:cs="Calibri"/>
          <w:sz w:val="24"/>
          <w:szCs w:val="24"/>
        </w:rPr>
        <w:t xml:space="preserve">მინიჭებული ჰქონდა სპეციალური აკრედიტაცია. </w:t>
      </w:r>
      <w:r w:rsidR="006032A5" w:rsidRPr="00EC51C8">
        <w:rPr>
          <w:rFonts w:ascii="Sylfaen" w:hAnsi="Sylfaen" w:cs="Calibri"/>
          <w:sz w:val="24"/>
          <w:szCs w:val="24"/>
        </w:rPr>
        <w:t>2023 წლის 10 მაისს ტელეკომპანია ფორმულას 20:00 საათიან ეთერში გასული საინფორმაციო სიუჟეტიდან ირკვევა, რომ მოსარჩელე გიორგი კიკაბიძე ცდილობს საქართველოს პარლამენტის</w:t>
      </w:r>
      <w:r w:rsidR="00E810CC" w:rsidRPr="00EC51C8">
        <w:rPr>
          <w:rFonts w:ascii="Sylfaen" w:hAnsi="Sylfaen" w:cs="Calibri"/>
          <w:sz w:val="24"/>
          <w:szCs w:val="24"/>
        </w:rPr>
        <w:t xml:space="preserve"> ერთ-ერთი</w:t>
      </w:r>
      <w:r w:rsidR="006032A5" w:rsidRPr="00EC51C8">
        <w:rPr>
          <w:rFonts w:ascii="Sylfaen" w:hAnsi="Sylfaen" w:cs="Calibri"/>
          <w:sz w:val="24"/>
          <w:szCs w:val="24"/>
        </w:rPr>
        <w:t xml:space="preserve"> წევრისათვის შეკითხვის დასმას</w:t>
      </w:r>
      <w:r w:rsidR="00E810CC" w:rsidRPr="00EC51C8">
        <w:rPr>
          <w:rFonts w:ascii="Sylfaen" w:hAnsi="Sylfaen" w:cs="Calibri"/>
          <w:sz w:val="24"/>
          <w:szCs w:val="24"/>
        </w:rPr>
        <w:t xml:space="preserve"> </w:t>
      </w:r>
      <w:r w:rsidR="00E810CC" w:rsidRPr="00EC51C8">
        <w:rPr>
          <w:rFonts w:ascii="Sylfaen" w:hAnsi="Sylfaen"/>
          <w:sz w:val="24"/>
          <w:szCs w:val="24"/>
        </w:rPr>
        <w:t xml:space="preserve">რუსეთის ფედერაციის პრეზიდენტის, ვლადიმერ პუტინის მიერ საქართველოსთვის უვიზო რეჟიმის ამოქმედების შესახებ პოზიციის დასაფიქსირებლად. საქართველოს პარლამენტის წევრმა უარი განაცხადა კომენტარის გაკეთებაზე </w:t>
      </w:r>
      <w:r w:rsidR="001628A0" w:rsidRPr="00EC51C8">
        <w:rPr>
          <w:rFonts w:ascii="Sylfaen" w:hAnsi="Sylfaen"/>
          <w:sz w:val="24"/>
          <w:szCs w:val="24"/>
        </w:rPr>
        <w:t>და რამდენჯერმე მოუწოდა</w:t>
      </w:r>
      <w:r w:rsidR="002B2604" w:rsidRPr="00EC51C8">
        <w:rPr>
          <w:rFonts w:ascii="Sylfaen" w:hAnsi="Sylfaen"/>
          <w:sz w:val="24"/>
          <w:szCs w:val="24"/>
        </w:rPr>
        <w:t xml:space="preserve"> </w:t>
      </w:r>
      <w:r w:rsidR="00075B2C" w:rsidRPr="00EC51C8">
        <w:rPr>
          <w:rFonts w:ascii="Sylfaen" w:hAnsi="Sylfaen"/>
          <w:sz w:val="24"/>
          <w:szCs w:val="24"/>
        </w:rPr>
        <w:t>მოსარჩელეებს</w:t>
      </w:r>
      <w:r w:rsidR="001628A0" w:rsidRPr="00EC51C8">
        <w:rPr>
          <w:rFonts w:ascii="Sylfaen" w:hAnsi="Sylfaen"/>
          <w:sz w:val="24"/>
          <w:szCs w:val="24"/>
        </w:rPr>
        <w:t xml:space="preserve"> ინტერვიუს შეწყვეტისაკენ. აღნიშნული სიუჟეტის ტელეეთერში გასვლის შემდგომ, </w:t>
      </w:r>
      <w:r w:rsidR="00964776" w:rsidRPr="00EC51C8">
        <w:rPr>
          <w:rFonts w:ascii="Sylfaen" w:hAnsi="Sylfaen" w:cs="Calibri"/>
          <w:sz w:val="24"/>
          <w:szCs w:val="24"/>
        </w:rPr>
        <w:t xml:space="preserve">საქართველოს პარლამენტის აპარატის უფროსის 2023 წლის 11 მაისის №3554/2-1/23 და №3555/2-1/23 გადაწყვეტილებების საფუძველზე, </w:t>
      </w:r>
      <w:r w:rsidR="00D34097">
        <w:rPr>
          <w:rFonts w:ascii="Sylfaen" w:hAnsi="Sylfaen" w:cs="Calibri"/>
          <w:sz w:val="24"/>
          <w:szCs w:val="24"/>
        </w:rPr>
        <w:t xml:space="preserve">გიორგი კიკაბიძეს </w:t>
      </w:r>
      <w:r w:rsidR="00964776" w:rsidRPr="00EC51C8">
        <w:rPr>
          <w:rFonts w:ascii="Sylfaen" w:hAnsi="Sylfaen" w:cs="Calibri"/>
          <w:sz w:val="24"/>
          <w:szCs w:val="24"/>
        </w:rPr>
        <w:t xml:space="preserve">ერთი თვის ვადით </w:t>
      </w:r>
      <w:r w:rsidR="00D34097">
        <w:rPr>
          <w:rFonts w:ascii="Sylfaen" w:hAnsi="Sylfaen" w:cs="Calibri"/>
          <w:sz w:val="24"/>
          <w:szCs w:val="24"/>
        </w:rPr>
        <w:t>შეუჩერდა</w:t>
      </w:r>
      <w:r w:rsidR="00964776" w:rsidRPr="00EC51C8">
        <w:rPr>
          <w:rFonts w:ascii="Sylfaen" w:hAnsi="Sylfaen" w:cs="Calibri"/>
          <w:sz w:val="24"/>
          <w:szCs w:val="24"/>
        </w:rPr>
        <w:t xml:space="preserve"> </w:t>
      </w:r>
      <w:r w:rsidR="00446141" w:rsidRPr="00EC51C8">
        <w:rPr>
          <w:rFonts w:ascii="Sylfaen" w:hAnsi="Sylfaen" w:cs="Calibri"/>
          <w:sz w:val="24"/>
          <w:szCs w:val="24"/>
        </w:rPr>
        <w:t>საქართველოს პარლამენტში საქმიანობის აკრედიტაცია</w:t>
      </w:r>
      <w:r w:rsidR="00D34097">
        <w:rPr>
          <w:rFonts w:ascii="Sylfaen" w:hAnsi="Sylfaen" w:cs="Calibri"/>
          <w:sz w:val="24"/>
          <w:szCs w:val="24"/>
        </w:rPr>
        <w:t xml:space="preserve">, ხოლო </w:t>
      </w:r>
      <w:r w:rsidR="00D34097" w:rsidRPr="00D34097">
        <w:rPr>
          <w:rFonts w:ascii="Sylfaen" w:hAnsi="Sylfaen"/>
          <w:sz w:val="24"/>
        </w:rPr>
        <w:t xml:space="preserve">გენადი </w:t>
      </w:r>
      <w:proofErr w:type="spellStart"/>
      <w:r w:rsidR="00D34097" w:rsidRPr="00D34097">
        <w:rPr>
          <w:rFonts w:ascii="Sylfaen" w:hAnsi="Sylfaen"/>
          <w:sz w:val="24"/>
        </w:rPr>
        <w:t>ქვაჩახიაზე</w:t>
      </w:r>
      <w:proofErr w:type="spellEnd"/>
      <w:r w:rsidR="00D34097" w:rsidRPr="00D34097">
        <w:rPr>
          <w:rFonts w:ascii="Sylfaen" w:hAnsi="Sylfaen"/>
          <w:sz w:val="24"/>
        </w:rPr>
        <w:t xml:space="preserve"> შეიზღუდა აკრედიტაციის გაცემა </w:t>
      </w:r>
      <w:r w:rsidR="00D34097">
        <w:rPr>
          <w:rFonts w:ascii="Sylfaen" w:hAnsi="Sylfaen"/>
          <w:sz w:val="24"/>
        </w:rPr>
        <w:t>ერთი</w:t>
      </w:r>
      <w:r w:rsidR="00D34097" w:rsidRPr="00D34097">
        <w:rPr>
          <w:rFonts w:ascii="Sylfaen" w:hAnsi="Sylfaen"/>
          <w:sz w:val="24"/>
        </w:rPr>
        <w:t xml:space="preserve"> თვის ვადით.</w:t>
      </w:r>
    </w:p>
    <w:p w14:paraId="028E14F0" w14:textId="1F1F6D3C" w:rsidR="005E75F4" w:rsidRPr="00EC51C8" w:rsidRDefault="00EA29DA" w:rsidP="00EC51C8">
      <w:pPr>
        <w:numPr>
          <w:ilvl w:val="0"/>
          <w:numId w:val="1"/>
        </w:numPr>
        <w:spacing w:after="0"/>
        <w:ind w:left="0" w:right="26" w:firstLine="284"/>
        <w:contextualSpacing/>
        <w:jc w:val="both"/>
        <w:rPr>
          <w:rFonts w:ascii="Sylfaen" w:hAnsi="Sylfaen" w:cs="Calibri"/>
          <w:sz w:val="24"/>
          <w:szCs w:val="24"/>
        </w:rPr>
      </w:pPr>
      <w:r w:rsidRPr="00EC51C8">
        <w:rPr>
          <w:rFonts w:ascii="Sylfaen" w:hAnsi="Sylfaen" w:cs="Calibri"/>
          <w:sz w:val="24"/>
          <w:szCs w:val="24"/>
        </w:rPr>
        <w:t xml:space="preserve">მოსარჩელე მხარის </w:t>
      </w:r>
      <w:r w:rsidR="00473169" w:rsidRPr="00EC51C8">
        <w:rPr>
          <w:rFonts w:ascii="Sylfaen" w:hAnsi="Sylfaen" w:cs="Calibri"/>
          <w:sz w:val="24"/>
          <w:szCs w:val="24"/>
        </w:rPr>
        <w:t>განმარტებით</w:t>
      </w:r>
      <w:r w:rsidR="006065F0" w:rsidRPr="00EC51C8">
        <w:rPr>
          <w:rFonts w:ascii="Sylfaen" w:hAnsi="Sylfaen" w:cs="Calibri"/>
          <w:sz w:val="24"/>
          <w:szCs w:val="24"/>
        </w:rPr>
        <w:t>, ადამიანის უფლებათა საერთაშორისო სამართლის მიხედვით, ჟურნალისტ</w:t>
      </w:r>
      <w:r w:rsidR="00DD72CA">
        <w:rPr>
          <w:rFonts w:ascii="Sylfaen" w:hAnsi="Sylfaen" w:cs="Calibri"/>
          <w:sz w:val="24"/>
          <w:szCs w:val="24"/>
        </w:rPr>
        <w:t>ების</w:t>
      </w:r>
      <w:r w:rsidR="006065F0" w:rsidRPr="00EC51C8">
        <w:rPr>
          <w:rFonts w:ascii="Sylfaen" w:hAnsi="Sylfaen" w:cs="Calibri"/>
          <w:sz w:val="24"/>
          <w:szCs w:val="24"/>
        </w:rPr>
        <w:t xml:space="preserve"> აკრედიტაციის სამართლებრივი ბუნება განსხვავებულად განიმარტება. იმავდროულად, იმისგან დამოუკიდებლად აკრედიტაცია განხილულ იქნება უფლებად თუ პრივილეგიად, იგი აღი</w:t>
      </w:r>
      <w:r w:rsidR="000E36AA" w:rsidRPr="00EC51C8">
        <w:rPr>
          <w:rFonts w:ascii="Sylfaen" w:hAnsi="Sylfaen" w:cs="Calibri"/>
          <w:sz w:val="24"/>
          <w:szCs w:val="24"/>
        </w:rPr>
        <w:t>ა</w:t>
      </w:r>
      <w:r w:rsidR="006065F0" w:rsidRPr="00EC51C8">
        <w:rPr>
          <w:rFonts w:ascii="Sylfaen" w:hAnsi="Sylfaen" w:cs="Calibri"/>
          <w:sz w:val="24"/>
          <w:szCs w:val="24"/>
        </w:rPr>
        <w:t>რებულია ჟურნალისტური საქმიანობის განხორციელების</w:t>
      </w:r>
      <w:r w:rsidR="000E36AA" w:rsidRPr="00EC51C8">
        <w:rPr>
          <w:rFonts w:ascii="Sylfaen" w:hAnsi="Sylfaen" w:cs="Calibri"/>
          <w:sz w:val="24"/>
          <w:szCs w:val="24"/>
        </w:rPr>
        <w:t>ა</w:t>
      </w:r>
      <w:r w:rsidR="006065F0" w:rsidRPr="00EC51C8">
        <w:rPr>
          <w:rFonts w:ascii="Sylfaen" w:hAnsi="Sylfaen" w:cs="Calibri"/>
          <w:sz w:val="24"/>
          <w:szCs w:val="24"/>
        </w:rPr>
        <w:t xml:space="preserve">თვის ერთ-ერთ უმნიშვნელოვანეს </w:t>
      </w:r>
      <w:r w:rsidR="006065F0" w:rsidRPr="00EC51C8">
        <w:rPr>
          <w:rFonts w:ascii="Sylfaen" w:hAnsi="Sylfaen" w:cs="Calibri"/>
          <w:sz w:val="24"/>
          <w:szCs w:val="24"/>
        </w:rPr>
        <w:lastRenderedPageBreak/>
        <w:t>უფლებრივ გარანტიად.</w:t>
      </w:r>
      <w:r w:rsidR="000E36AA" w:rsidRPr="00EC51C8">
        <w:rPr>
          <w:rFonts w:ascii="Sylfaen" w:hAnsi="Sylfaen" w:cs="Calibri"/>
          <w:sz w:val="24"/>
          <w:szCs w:val="24"/>
        </w:rPr>
        <w:t xml:space="preserve"> საკანონმდებლო ორგანოში ჟურნალისტთა აკრედიტაცია არის აპრობირებული პროცედურა არაერთ ევროპულ სახელმწიფოში. </w:t>
      </w:r>
      <w:r w:rsidR="006065F0" w:rsidRPr="00EC51C8">
        <w:rPr>
          <w:rFonts w:ascii="Sylfaen" w:hAnsi="Sylfaen" w:cs="Calibri"/>
          <w:sz w:val="24"/>
          <w:szCs w:val="24"/>
        </w:rPr>
        <w:t>ჟურნალისტთა აკრედიტაციის პრაქტიკული დანიშნულება</w:t>
      </w:r>
      <w:r w:rsidR="000E36AA" w:rsidRPr="00EC51C8">
        <w:rPr>
          <w:rFonts w:ascii="Sylfaen" w:hAnsi="Sylfaen" w:cs="Calibri"/>
          <w:sz w:val="24"/>
          <w:szCs w:val="24"/>
        </w:rPr>
        <w:t xml:space="preserve"> კი</w:t>
      </w:r>
      <w:r w:rsidR="006065F0" w:rsidRPr="00EC51C8">
        <w:rPr>
          <w:rFonts w:ascii="Sylfaen" w:hAnsi="Sylfaen" w:cs="Calibri"/>
          <w:sz w:val="24"/>
          <w:szCs w:val="24"/>
        </w:rPr>
        <w:t xml:space="preserve"> გულისხმობს დაწესებულებისთვის ნორმალური ფუნქციონირების შესაძლებლობის უზრუნველყოფას, წესრიგის დაცვას და ჟურნალისტების მხრიდან საკუთარი საქმიანობის წინასწარგანსაზღვრული წესების მიხედვით განხორციელებას</w:t>
      </w:r>
      <w:r w:rsidR="00815124" w:rsidRPr="00EC51C8">
        <w:rPr>
          <w:rFonts w:ascii="Sylfaen" w:hAnsi="Sylfaen" w:cs="Calibri"/>
          <w:sz w:val="24"/>
          <w:szCs w:val="24"/>
        </w:rPr>
        <w:t xml:space="preserve">. მოსარჩელეების მითითებით, საკანონმდებლო ორგანოში ჟურნალისტების აკრედიტაციის მექანიზმის მნიშვნელობის მიუხედავად, </w:t>
      </w:r>
      <w:r w:rsidR="004870A0" w:rsidRPr="00EC51C8">
        <w:rPr>
          <w:rFonts w:ascii="Sylfaen" w:hAnsi="Sylfaen" w:cs="Calibri"/>
          <w:sz w:val="24"/>
          <w:szCs w:val="24"/>
        </w:rPr>
        <w:t xml:space="preserve">საჭიროა, რომ </w:t>
      </w:r>
      <w:r w:rsidR="006065F0" w:rsidRPr="00EC51C8">
        <w:rPr>
          <w:rFonts w:ascii="Sylfaen" w:hAnsi="Sylfaen" w:cs="Calibri"/>
          <w:sz w:val="24"/>
          <w:szCs w:val="24"/>
        </w:rPr>
        <w:t>აკრედიტაციის პროცედურით დადგენილი წესები</w:t>
      </w:r>
      <w:r w:rsidR="004870A0" w:rsidRPr="00EC51C8">
        <w:rPr>
          <w:rFonts w:ascii="Sylfaen" w:hAnsi="Sylfaen" w:cs="Calibri"/>
          <w:sz w:val="24"/>
          <w:szCs w:val="24"/>
        </w:rPr>
        <w:t xml:space="preserve"> ჟურნალისტის მიერ</w:t>
      </w:r>
      <w:r w:rsidR="006065F0" w:rsidRPr="00EC51C8">
        <w:rPr>
          <w:rFonts w:ascii="Sylfaen" w:hAnsi="Sylfaen" w:cs="Calibri"/>
          <w:sz w:val="24"/>
          <w:szCs w:val="24"/>
        </w:rPr>
        <w:t xml:space="preserve"> ინფორმაციის მოპოვებისთვის გაუმართლებელ ბარიერს არ </w:t>
      </w:r>
      <w:r w:rsidR="004870A0" w:rsidRPr="00EC51C8">
        <w:rPr>
          <w:rFonts w:ascii="Sylfaen" w:hAnsi="Sylfaen" w:cs="Calibri"/>
          <w:sz w:val="24"/>
          <w:szCs w:val="24"/>
        </w:rPr>
        <w:t>ადგენდეს</w:t>
      </w:r>
      <w:r w:rsidR="006065F0" w:rsidRPr="00EC51C8">
        <w:rPr>
          <w:rFonts w:ascii="Sylfaen" w:hAnsi="Sylfaen" w:cs="Calibri"/>
          <w:sz w:val="24"/>
          <w:szCs w:val="24"/>
        </w:rPr>
        <w:t xml:space="preserve"> და მედიას/</w:t>
      </w:r>
      <w:r w:rsidR="004870A0" w:rsidRPr="00EC51C8">
        <w:rPr>
          <w:rFonts w:ascii="Sylfaen" w:hAnsi="Sylfaen" w:cs="Calibri"/>
          <w:sz w:val="24"/>
          <w:szCs w:val="24"/>
        </w:rPr>
        <w:t xml:space="preserve">მედიის </w:t>
      </w:r>
      <w:r w:rsidR="006065F0" w:rsidRPr="00EC51C8">
        <w:rPr>
          <w:rFonts w:ascii="Sylfaen" w:hAnsi="Sylfaen" w:cs="Calibri"/>
          <w:sz w:val="24"/>
          <w:szCs w:val="24"/>
        </w:rPr>
        <w:t>წარმომადგენლებს</w:t>
      </w:r>
      <w:r w:rsidR="004870A0" w:rsidRPr="00EC51C8">
        <w:rPr>
          <w:rFonts w:ascii="Sylfaen" w:hAnsi="Sylfaen" w:cs="Calibri"/>
          <w:sz w:val="24"/>
          <w:szCs w:val="24"/>
        </w:rPr>
        <w:t xml:space="preserve"> არ უზღუდავდეს</w:t>
      </w:r>
      <w:r w:rsidR="006065F0" w:rsidRPr="00EC51C8">
        <w:rPr>
          <w:rFonts w:ascii="Sylfaen" w:hAnsi="Sylfaen" w:cs="Calibri"/>
          <w:sz w:val="24"/>
          <w:szCs w:val="24"/>
        </w:rPr>
        <w:t xml:space="preserve"> </w:t>
      </w:r>
      <w:r w:rsidR="004870A0" w:rsidRPr="00EC51C8">
        <w:rPr>
          <w:rFonts w:ascii="Sylfaen" w:hAnsi="Sylfaen" w:cs="Calibri"/>
          <w:sz w:val="24"/>
          <w:szCs w:val="24"/>
        </w:rPr>
        <w:t>საზოგადოების ინფორმირების ფუნქციის შესრულების შესაძლებლობას</w:t>
      </w:r>
      <w:r w:rsidR="005E75F4" w:rsidRPr="00EC51C8">
        <w:rPr>
          <w:rFonts w:ascii="Sylfaen" w:hAnsi="Sylfaen" w:cs="Calibri"/>
          <w:sz w:val="24"/>
          <w:szCs w:val="24"/>
        </w:rPr>
        <w:t>.</w:t>
      </w:r>
    </w:p>
    <w:p w14:paraId="43E4AE9A" w14:textId="64C9AA8E" w:rsidR="00B3130A" w:rsidRPr="00EC51C8" w:rsidRDefault="00533CEA" w:rsidP="00EC51C8">
      <w:pPr>
        <w:numPr>
          <w:ilvl w:val="0"/>
          <w:numId w:val="1"/>
        </w:numPr>
        <w:spacing w:after="0"/>
        <w:ind w:left="0" w:right="26" w:firstLine="284"/>
        <w:contextualSpacing/>
        <w:jc w:val="both"/>
        <w:rPr>
          <w:rFonts w:ascii="Sylfaen" w:hAnsi="Sylfaen" w:cs="Calibri"/>
          <w:sz w:val="24"/>
          <w:szCs w:val="24"/>
        </w:rPr>
      </w:pPr>
      <w:r w:rsidRPr="00EC51C8">
        <w:rPr>
          <w:rFonts w:ascii="Sylfaen" w:hAnsi="Sylfaen" w:cs="Calibri"/>
          <w:sz w:val="24"/>
          <w:szCs w:val="24"/>
        </w:rPr>
        <w:t>მოსარჩელეები</w:t>
      </w:r>
      <w:r w:rsidR="00DD72CA">
        <w:rPr>
          <w:rFonts w:ascii="Sylfaen" w:hAnsi="Sylfaen" w:cs="Calibri"/>
          <w:sz w:val="24"/>
          <w:szCs w:val="24"/>
        </w:rPr>
        <w:t>ს</w:t>
      </w:r>
      <w:r w:rsidRPr="00EC51C8">
        <w:rPr>
          <w:rFonts w:ascii="Sylfaen" w:hAnsi="Sylfaen" w:cs="Calibri"/>
          <w:sz w:val="24"/>
          <w:szCs w:val="24"/>
        </w:rPr>
        <w:t xml:space="preserve"> </w:t>
      </w:r>
      <w:r w:rsidR="00DD72CA">
        <w:rPr>
          <w:rFonts w:ascii="Sylfaen" w:hAnsi="Sylfaen" w:cs="Calibri"/>
          <w:sz w:val="24"/>
          <w:szCs w:val="24"/>
        </w:rPr>
        <w:t>მითითებით, ზოგადად,</w:t>
      </w:r>
      <w:r w:rsidRPr="00EC51C8">
        <w:rPr>
          <w:rFonts w:ascii="Sylfaen" w:hAnsi="Sylfaen" w:cs="Calibri"/>
          <w:sz w:val="24"/>
          <w:szCs w:val="24"/>
        </w:rPr>
        <w:t xml:space="preserve"> </w:t>
      </w:r>
      <w:r w:rsidR="00ED4604" w:rsidRPr="00EC51C8">
        <w:rPr>
          <w:rFonts w:ascii="Sylfaen" w:hAnsi="Sylfaen" w:cs="Calibri"/>
          <w:sz w:val="24"/>
          <w:szCs w:val="24"/>
        </w:rPr>
        <w:t xml:space="preserve">ჟურნალისტებისათვის </w:t>
      </w:r>
      <w:r w:rsidR="00ED4604" w:rsidRPr="00EC51C8">
        <w:rPr>
          <w:rFonts w:ascii="Sylfaen" w:hAnsi="Sylfaen"/>
          <w:sz w:val="24"/>
          <w:szCs w:val="24"/>
        </w:rPr>
        <w:t xml:space="preserve">საქართველოს პარლამენტის თავმჯდომარის 2023 წლის 6 თებერვლის №1/31/23 ბრძანებით დამტკიცებული წესის მე-15 მუხლის მე-2 პუნქტით სხვადასხვა ვალდებულების დადგენის ლეგიტიმურ მიზანს შესაძლოა, წარმოადგენდეს </w:t>
      </w:r>
      <w:r w:rsidR="007262C9" w:rsidRPr="00EC51C8">
        <w:rPr>
          <w:rFonts w:ascii="Sylfaen" w:hAnsi="Sylfaen"/>
          <w:sz w:val="24"/>
          <w:szCs w:val="24"/>
        </w:rPr>
        <w:t>პარლამენტის, როგორც საკანონმდებლო ორგანოს ნორმალური ფუნქციონირებ</w:t>
      </w:r>
      <w:r w:rsidR="00854F5D">
        <w:rPr>
          <w:rFonts w:ascii="Sylfaen" w:hAnsi="Sylfaen"/>
          <w:sz w:val="24"/>
          <w:szCs w:val="24"/>
        </w:rPr>
        <w:t xml:space="preserve">ის უზრუნველყოფა, </w:t>
      </w:r>
      <w:r w:rsidR="007262C9" w:rsidRPr="00EC51C8">
        <w:rPr>
          <w:rFonts w:ascii="Sylfaen" w:hAnsi="Sylfaen"/>
          <w:sz w:val="24"/>
          <w:szCs w:val="24"/>
        </w:rPr>
        <w:t>წესრიგის დაცვა.</w:t>
      </w:r>
      <w:r w:rsidR="00967AB2" w:rsidRPr="00EC51C8">
        <w:rPr>
          <w:rFonts w:ascii="Sylfaen" w:hAnsi="Sylfaen"/>
          <w:sz w:val="24"/>
          <w:szCs w:val="24"/>
        </w:rPr>
        <w:t xml:space="preserve"> </w:t>
      </w:r>
      <w:r w:rsidR="00967AB2" w:rsidRPr="00EC51C8">
        <w:rPr>
          <w:rFonts w:ascii="Sylfaen" w:hAnsi="Sylfaen" w:cs="Calibri"/>
          <w:sz w:val="24"/>
          <w:szCs w:val="24"/>
        </w:rPr>
        <w:t>მეორე</w:t>
      </w:r>
      <w:r w:rsidR="00ED4604" w:rsidRPr="00EC51C8">
        <w:rPr>
          <w:rFonts w:ascii="Sylfaen" w:hAnsi="Sylfaen" w:cs="Calibri"/>
          <w:sz w:val="24"/>
          <w:szCs w:val="24"/>
        </w:rPr>
        <w:t xml:space="preserve"> მხრივ, </w:t>
      </w:r>
      <w:r w:rsidR="009B7255" w:rsidRPr="00EC51C8">
        <w:rPr>
          <w:rFonts w:ascii="Sylfaen" w:hAnsi="Sylfaen" w:cs="Calibri"/>
          <w:sz w:val="24"/>
          <w:szCs w:val="24"/>
        </w:rPr>
        <w:t xml:space="preserve">საქართველოს პარლამენტის წევრის, აპარატის თანამშრომლის ან საქართველოს პარლამენტში სტუმრად მყოფი პირების მიერ ინტერვიუს ჩაწერაზე უარის თქმის </w:t>
      </w:r>
      <w:r w:rsidR="00967AB2" w:rsidRPr="00EC51C8">
        <w:rPr>
          <w:rFonts w:ascii="Sylfaen" w:hAnsi="Sylfaen" w:cs="Calibri"/>
          <w:sz w:val="24"/>
          <w:szCs w:val="24"/>
        </w:rPr>
        <w:t>მიუხედავად</w:t>
      </w:r>
      <w:r w:rsidR="00657F37">
        <w:rPr>
          <w:rFonts w:ascii="Sylfaen" w:hAnsi="Sylfaen" w:cs="Calibri"/>
          <w:sz w:val="24"/>
          <w:szCs w:val="24"/>
        </w:rPr>
        <w:t>,</w:t>
      </w:r>
      <w:r w:rsidR="009B7255" w:rsidRPr="00EC51C8">
        <w:rPr>
          <w:rFonts w:ascii="Sylfaen" w:hAnsi="Sylfaen" w:cs="Calibri"/>
          <w:sz w:val="24"/>
          <w:szCs w:val="24"/>
        </w:rPr>
        <w:t xml:space="preserve"> ინტერვიუს </w:t>
      </w:r>
      <w:r w:rsidR="00967AB2" w:rsidRPr="00EC51C8">
        <w:rPr>
          <w:rFonts w:ascii="Sylfaen" w:hAnsi="Sylfaen" w:cs="Calibri"/>
          <w:sz w:val="24"/>
          <w:szCs w:val="24"/>
        </w:rPr>
        <w:t>გაგრძელების</w:t>
      </w:r>
      <w:r w:rsidR="009B7255" w:rsidRPr="00EC51C8">
        <w:rPr>
          <w:rFonts w:ascii="Sylfaen" w:hAnsi="Sylfaen" w:cs="Calibri"/>
          <w:sz w:val="24"/>
          <w:szCs w:val="24"/>
        </w:rPr>
        <w:t xml:space="preserve"> საფუძვლით </w:t>
      </w:r>
      <w:r w:rsidR="008E39B4" w:rsidRPr="00EC51C8">
        <w:rPr>
          <w:rFonts w:ascii="Sylfaen" w:hAnsi="Sylfaen" w:cs="Calibri"/>
          <w:sz w:val="24"/>
          <w:szCs w:val="24"/>
        </w:rPr>
        <w:t>აკრედიტ</w:t>
      </w:r>
      <w:r w:rsidR="009B7255" w:rsidRPr="00EC51C8">
        <w:rPr>
          <w:rFonts w:ascii="Sylfaen" w:hAnsi="Sylfaen" w:cs="Calibri"/>
          <w:sz w:val="24"/>
          <w:szCs w:val="24"/>
        </w:rPr>
        <w:t xml:space="preserve">ებული ჟურნალისტისთვის აკრედიტაციის შეჩერების </w:t>
      </w:r>
      <w:r w:rsidRPr="00EC51C8">
        <w:rPr>
          <w:rFonts w:ascii="Sylfaen" w:hAnsi="Sylfaen" w:cs="Calibri"/>
          <w:sz w:val="24"/>
          <w:szCs w:val="24"/>
        </w:rPr>
        <w:t xml:space="preserve">ლეგიტიმურ ინტერესს წარმოადგენს პარლამენტის წევრების, აპარატის თანამშრომლებისა და პარლამენტში სტუმრად მყოფი პირების დაცვა ჟურნალისტთა კითხვებისგან, </w:t>
      </w:r>
      <w:r w:rsidR="009B1CB6">
        <w:rPr>
          <w:rFonts w:ascii="Sylfaen" w:hAnsi="Sylfaen" w:cs="Calibri"/>
          <w:sz w:val="24"/>
          <w:szCs w:val="24"/>
        </w:rPr>
        <w:t>რომლებზე</w:t>
      </w:r>
      <w:r w:rsidRPr="00EC51C8">
        <w:rPr>
          <w:rFonts w:ascii="Sylfaen" w:hAnsi="Sylfaen" w:cs="Calibri"/>
          <w:sz w:val="24"/>
          <w:szCs w:val="24"/>
        </w:rPr>
        <w:t xml:space="preserve"> პასუხიც მითითებული პირებისთვის </w:t>
      </w:r>
      <w:r w:rsidR="004F5504" w:rsidRPr="00EC51C8">
        <w:rPr>
          <w:rFonts w:ascii="Sylfaen" w:hAnsi="Sylfaen" w:cs="Calibri"/>
          <w:sz w:val="24"/>
          <w:szCs w:val="24"/>
        </w:rPr>
        <w:t>არასასურველია. მოსარჩელე მხარის პოზიციით, საქართველოს კონსტიტუციის მე-17 მუხლის მე-5 პუნქტ</w:t>
      </w:r>
      <w:r w:rsidR="00C605A2" w:rsidRPr="00EC51C8">
        <w:rPr>
          <w:rFonts w:ascii="Sylfaen" w:hAnsi="Sylfaen" w:cs="Calibri"/>
          <w:sz w:val="24"/>
          <w:szCs w:val="24"/>
        </w:rPr>
        <w:t>ი</w:t>
      </w:r>
      <w:r w:rsidR="004F5504" w:rsidRPr="00EC51C8">
        <w:rPr>
          <w:rFonts w:ascii="Sylfaen" w:hAnsi="Sylfaen" w:cs="Calibri"/>
          <w:sz w:val="24"/>
          <w:szCs w:val="24"/>
        </w:rPr>
        <w:t xml:space="preserve"> არ </w:t>
      </w:r>
      <w:r w:rsidR="00C605A2" w:rsidRPr="00EC51C8">
        <w:rPr>
          <w:rFonts w:ascii="Sylfaen" w:hAnsi="Sylfaen" w:cs="Calibri"/>
          <w:sz w:val="24"/>
          <w:szCs w:val="24"/>
        </w:rPr>
        <w:t>უშვებს</w:t>
      </w:r>
      <w:r w:rsidR="004F5504" w:rsidRPr="00EC51C8">
        <w:rPr>
          <w:rFonts w:ascii="Sylfaen" w:hAnsi="Sylfaen" w:cs="Calibri"/>
          <w:sz w:val="24"/>
          <w:szCs w:val="24"/>
        </w:rPr>
        <w:t xml:space="preserve"> პარლამენტარების</w:t>
      </w:r>
      <w:r w:rsidR="00A469AF" w:rsidRPr="00EC51C8">
        <w:rPr>
          <w:rFonts w:ascii="Sylfaen" w:hAnsi="Sylfaen" w:cs="Calibri"/>
          <w:sz w:val="24"/>
          <w:szCs w:val="24"/>
        </w:rPr>
        <w:t>ა თუ</w:t>
      </w:r>
      <w:r w:rsidR="00657F37">
        <w:rPr>
          <w:rFonts w:ascii="Sylfaen" w:hAnsi="Sylfaen" w:cs="Calibri"/>
          <w:sz w:val="24"/>
          <w:szCs w:val="24"/>
        </w:rPr>
        <w:t xml:space="preserve"> </w:t>
      </w:r>
      <w:r w:rsidR="004F5504" w:rsidRPr="00EC51C8">
        <w:rPr>
          <w:rFonts w:ascii="Sylfaen" w:hAnsi="Sylfaen" w:cs="Calibri"/>
          <w:sz w:val="24"/>
          <w:szCs w:val="24"/>
        </w:rPr>
        <w:t>საჯარო მოხელეების არასასურველი კითხვებისგან დაცვის მიზნით ინფორმაციის მიღებისა და გავრცელების უფლების შეზღუდვ</w:t>
      </w:r>
      <w:r w:rsidR="0090632B" w:rsidRPr="00EC51C8">
        <w:rPr>
          <w:rFonts w:ascii="Sylfaen" w:hAnsi="Sylfaen" w:cs="Calibri"/>
          <w:sz w:val="24"/>
          <w:szCs w:val="24"/>
        </w:rPr>
        <w:t>ი</w:t>
      </w:r>
      <w:r w:rsidR="004F5504" w:rsidRPr="00EC51C8">
        <w:rPr>
          <w:rFonts w:ascii="Sylfaen" w:hAnsi="Sylfaen" w:cs="Calibri"/>
          <w:sz w:val="24"/>
          <w:szCs w:val="24"/>
        </w:rPr>
        <w:t>ს</w:t>
      </w:r>
      <w:r w:rsidR="0090632B" w:rsidRPr="00EC51C8">
        <w:rPr>
          <w:rFonts w:ascii="Sylfaen" w:hAnsi="Sylfaen" w:cs="Calibri"/>
          <w:sz w:val="24"/>
          <w:szCs w:val="24"/>
        </w:rPr>
        <w:t xml:space="preserve"> შესაძლებლობას</w:t>
      </w:r>
      <w:r w:rsidR="004F5504" w:rsidRPr="00EC51C8">
        <w:rPr>
          <w:rFonts w:ascii="Sylfaen" w:hAnsi="Sylfaen" w:cs="Calibri"/>
          <w:sz w:val="24"/>
          <w:szCs w:val="24"/>
        </w:rPr>
        <w:t>.</w:t>
      </w:r>
      <w:r w:rsidR="0090632B" w:rsidRPr="00EC51C8">
        <w:rPr>
          <w:rFonts w:ascii="Sylfaen" w:hAnsi="Sylfaen" w:cs="Calibri"/>
          <w:sz w:val="24"/>
          <w:szCs w:val="24"/>
        </w:rPr>
        <w:t xml:space="preserve"> სწორედ ამიტომ, </w:t>
      </w:r>
      <w:r w:rsidR="00B3130A" w:rsidRPr="00EC51C8">
        <w:rPr>
          <w:rFonts w:ascii="Sylfaen" w:hAnsi="Sylfaen" w:cs="Calibri"/>
          <w:sz w:val="24"/>
          <w:szCs w:val="24"/>
        </w:rPr>
        <w:t xml:space="preserve">სადავო </w:t>
      </w:r>
      <w:r w:rsidR="00657F37">
        <w:rPr>
          <w:rFonts w:ascii="Sylfaen" w:hAnsi="Sylfaen" w:cs="Calibri"/>
          <w:sz w:val="24"/>
          <w:szCs w:val="24"/>
        </w:rPr>
        <w:t>ნორმებით</w:t>
      </w:r>
      <w:r w:rsidR="00B3130A" w:rsidRPr="00EC51C8">
        <w:rPr>
          <w:rFonts w:ascii="Sylfaen" w:hAnsi="Sylfaen" w:cs="Calibri"/>
          <w:sz w:val="24"/>
          <w:szCs w:val="24"/>
        </w:rPr>
        <w:t xml:space="preserve"> გათვალისწინებულ </w:t>
      </w:r>
      <w:proofErr w:type="spellStart"/>
      <w:r w:rsidR="00B3130A" w:rsidRPr="00EC51C8">
        <w:rPr>
          <w:rFonts w:ascii="Sylfaen" w:hAnsi="Sylfaen" w:cs="Calibri"/>
          <w:sz w:val="24"/>
          <w:szCs w:val="24"/>
        </w:rPr>
        <w:t>უფლებაშემზღუდველ</w:t>
      </w:r>
      <w:proofErr w:type="spellEnd"/>
      <w:r w:rsidR="00B3130A" w:rsidRPr="00EC51C8">
        <w:rPr>
          <w:rFonts w:ascii="Sylfaen" w:hAnsi="Sylfaen" w:cs="Calibri"/>
          <w:sz w:val="24"/>
          <w:szCs w:val="24"/>
        </w:rPr>
        <w:t xml:space="preserve"> ღონისძიებებს არ გააჩნია ისეთი ლეგიტიმური მიზანი, რომლის </w:t>
      </w:r>
      <w:r w:rsidR="00A469AF" w:rsidRPr="00EC51C8">
        <w:rPr>
          <w:rFonts w:ascii="Sylfaen" w:hAnsi="Sylfaen" w:cs="Calibri"/>
          <w:sz w:val="24"/>
          <w:szCs w:val="24"/>
        </w:rPr>
        <w:t>უზრუნველსაყოფადაც</w:t>
      </w:r>
      <w:r w:rsidR="00B3130A" w:rsidRPr="00EC51C8">
        <w:rPr>
          <w:rFonts w:ascii="Sylfaen" w:hAnsi="Sylfaen" w:cs="Calibri"/>
          <w:sz w:val="24"/>
          <w:szCs w:val="24"/>
        </w:rPr>
        <w:t xml:space="preserve"> დასაშვები იქნებოდა საქართველოს კონსტიტუციის მე-17 მუხლის პირველი და მე-2 პუნქტებითა და მე-3 პუნქტის პირველი წინადადებით გარანტირებული უფლებების შეზღუდვა. </w:t>
      </w:r>
    </w:p>
    <w:p w14:paraId="59E920D1" w14:textId="27A10418" w:rsidR="00C76DBB" w:rsidRPr="00EC51C8" w:rsidRDefault="005E75F4" w:rsidP="00EC51C8">
      <w:pPr>
        <w:numPr>
          <w:ilvl w:val="0"/>
          <w:numId w:val="1"/>
        </w:numPr>
        <w:spacing w:after="0"/>
        <w:ind w:left="0" w:right="26" w:firstLine="284"/>
        <w:contextualSpacing/>
        <w:jc w:val="both"/>
        <w:rPr>
          <w:rFonts w:ascii="Sylfaen" w:hAnsi="Sylfaen" w:cs="Calibri"/>
          <w:sz w:val="24"/>
          <w:szCs w:val="24"/>
        </w:rPr>
      </w:pPr>
      <w:r w:rsidRPr="00EC51C8">
        <w:rPr>
          <w:rFonts w:ascii="Sylfaen" w:hAnsi="Sylfaen" w:cs="Calibri"/>
          <w:sz w:val="24"/>
          <w:szCs w:val="24"/>
        </w:rPr>
        <w:t>მოსარჩელეები ყურადღებას ამახვილებენ აგრეთვე იმ გარემოებაზე</w:t>
      </w:r>
      <w:r w:rsidR="00116D57" w:rsidRPr="00EC51C8">
        <w:rPr>
          <w:rFonts w:ascii="Sylfaen" w:hAnsi="Sylfaen" w:cs="Calibri"/>
          <w:sz w:val="24"/>
          <w:szCs w:val="24"/>
        </w:rPr>
        <w:t xml:space="preserve">, </w:t>
      </w:r>
      <w:r w:rsidR="00B301CD" w:rsidRPr="00EC51C8">
        <w:rPr>
          <w:rFonts w:ascii="Sylfaen" w:hAnsi="Sylfaen" w:cs="Calibri"/>
          <w:sz w:val="24"/>
          <w:szCs w:val="24"/>
        </w:rPr>
        <w:t>სად</w:t>
      </w:r>
      <w:r w:rsidR="0041151C">
        <w:rPr>
          <w:rFonts w:ascii="Sylfaen" w:hAnsi="Sylfaen" w:cs="Calibri"/>
          <w:sz w:val="24"/>
          <w:szCs w:val="24"/>
        </w:rPr>
        <w:t xml:space="preserve">, </w:t>
      </w:r>
      <w:r w:rsidR="00B301CD" w:rsidRPr="00EC51C8">
        <w:rPr>
          <w:rFonts w:ascii="Sylfaen" w:hAnsi="Sylfaen" w:cs="Calibri"/>
          <w:sz w:val="24"/>
          <w:szCs w:val="24"/>
        </w:rPr>
        <w:t>პირთა რა კატეგორიის</w:t>
      </w:r>
      <w:r w:rsidR="00436BD2" w:rsidRPr="00EC51C8">
        <w:rPr>
          <w:rFonts w:ascii="Sylfaen" w:hAnsi="Sylfaen" w:cs="Calibri"/>
          <w:sz w:val="24"/>
          <w:szCs w:val="24"/>
        </w:rPr>
        <w:t xml:space="preserve"> მიმართ და რა საკითხ</w:t>
      </w:r>
      <w:r w:rsidR="0041151C">
        <w:rPr>
          <w:rFonts w:ascii="Sylfaen" w:hAnsi="Sylfaen" w:cs="Calibri"/>
          <w:sz w:val="24"/>
          <w:szCs w:val="24"/>
        </w:rPr>
        <w:t>ებ</w:t>
      </w:r>
      <w:r w:rsidR="00436BD2" w:rsidRPr="00EC51C8">
        <w:rPr>
          <w:rFonts w:ascii="Sylfaen" w:hAnsi="Sylfaen" w:cs="Calibri"/>
          <w:sz w:val="24"/>
          <w:szCs w:val="24"/>
        </w:rPr>
        <w:t>თან დაკავშირებით</w:t>
      </w:r>
      <w:r w:rsidR="00B301CD" w:rsidRPr="00EC51C8">
        <w:rPr>
          <w:rFonts w:ascii="Sylfaen" w:hAnsi="Sylfaen" w:cs="Calibri"/>
          <w:sz w:val="24"/>
          <w:szCs w:val="24"/>
        </w:rPr>
        <w:t xml:space="preserve"> ახორციელებს </w:t>
      </w:r>
      <w:r w:rsidR="00A469AF" w:rsidRPr="00EC51C8">
        <w:rPr>
          <w:rFonts w:ascii="Sylfaen" w:hAnsi="Sylfaen" w:cs="Calibri"/>
          <w:sz w:val="24"/>
          <w:szCs w:val="24"/>
        </w:rPr>
        <w:t>პირი</w:t>
      </w:r>
      <w:r w:rsidR="00116D57" w:rsidRPr="00EC51C8">
        <w:rPr>
          <w:rFonts w:ascii="Sylfaen" w:hAnsi="Sylfaen" w:cs="Calibri"/>
          <w:sz w:val="24"/>
          <w:szCs w:val="24"/>
        </w:rPr>
        <w:t xml:space="preserve"> </w:t>
      </w:r>
      <w:r w:rsidR="00B301CD" w:rsidRPr="00EC51C8">
        <w:rPr>
          <w:rFonts w:ascii="Sylfaen" w:hAnsi="Sylfaen" w:cs="Calibri"/>
          <w:sz w:val="24"/>
          <w:szCs w:val="24"/>
        </w:rPr>
        <w:t xml:space="preserve">ჟურნალისტურ საქმიანობას. მოსარჩელე მხარის განმარტებით, </w:t>
      </w:r>
      <w:r w:rsidR="00436BD2" w:rsidRPr="00EC51C8">
        <w:rPr>
          <w:rFonts w:ascii="Sylfaen" w:hAnsi="Sylfaen" w:cs="Calibri"/>
          <w:sz w:val="24"/>
          <w:szCs w:val="24"/>
        </w:rPr>
        <w:t>საქართველოს პარლამენტის შენობაში, საქართველოს პარლამენტის წევრების მიმართ</w:t>
      </w:r>
      <w:r w:rsidR="007C27E6" w:rsidRPr="00EC51C8">
        <w:rPr>
          <w:rFonts w:ascii="Sylfaen" w:hAnsi="Sylfaen" w:cs="Calibri"/>
          <w:sz w:val="24"/>
          <w:szCs w:val="24"/>
        </w:rPr>
        <w:t>,</w:t>
      </w:r>
      <w:r w:rsidR="00436BD2" w:rsidRPr="00EC51C8">
        <w:rPr>
          <w:rFonts w:ascii="Sylfaen" w:hAnsi="Sylfaen" w:cs="Calibri"/>
          <w:sz w:val="24"/>
          <w:szCs w:val="24"/>
        </w:rPr>
        <w:t xml:space="preserve"> მაღალი საზოგადოებრივი მნიშვნელობის მქონე და ფართო საზოგადოებრივ დისკუსიას დაქვემდებარებულ საკითხებთან დაკავშირებით</w:t>
      </w:r>
      <w:r w:rsidR="007C27E6" w:rsidRPr="00EC51C8">
        <w:rPr>
          <w:rFonts w:ascii="Sylfaen" w:hAnsi="Sylfaen" w:cs="Calibri"/>
          <w:sz w:val="24"/>
          <w:szCs w:val="24"/>
        </w:rPr>
        <w:t>,</w:t>
      </w:r>
      <w:r w:rsidR="00436BD2" w:rsidRPr="00EC51C8">
        <w:rPr>
          <w:rFonts w:ascii="Sylfaen" w:hAnsi="Sylfaen" w:cs="Calibri"/>
          <w:sz w:val="24"/>
          <w:szCs w:val="24"/>
        </w:rPr>
        <w:t xml:space="preserve"> </w:t>
      </w:r>
      <w:r w:rsidR="002303CD" w:rsidRPr="00EC51C8">
        <w:rPr>
          <w:rFonts w:ascii="Sylfaen" w:hAnsi="Sylfaen" w:cs="Calibri"/>
          <w:sz w:val="24"/>
          <w:szCs w:val="24"/>
        </w:rPr>
        <w:t xml:space="preserve">ჟურნალისტის მიერ კრიტიკული </w:t>
      </w:r>
      <w:r w:rsidR="00436BD2" w:rsidRPr="00EC51C8">
        <w:rPr>
          <w:rFonts w:ascii="Sylfaen" w:hAnsi="Sylfaen" w:cs="Calibri"/>
          <w:sz w:val="24"/>
          <w:szCs w:val="24"/>
        </w:rPr>
        <w:lastRenderedPageBreak/>
        <w:t>შეკითხვების დასმა</w:t>
      </w:r>
      <w:r w:rsidR="002303CD" w:rsidRPr="00EC51C8">
        <w:rPr>
          <w:rFonts w:ascii="Sylfaen" w:hAnsi="Sylfaen" w:cs="Calibri"/>
          <w:sz w:val="24"/>
          <w:szCs w:val="24"/>
        </w:rPr>
        <w:t xml:space="preserve"> წარმოადგენს ანგარიშვალდებულებისა და დემოკრატიული პროცესების წარმართვის მნიშვნელოვან მექანიზმს.</w:t>
      </w:r>
      <w:r w:rsidR="008A2D32" w:rsidRPr="00EC51C8">
        <w:rPr>
          <w:rFonts w:ascii="Sylfaen" w:hAnsi="Sylfaen" w:cs="Calibri"/>
          <w:sz w:val="24"/>
          <w:szCs w:val="24"/>
        </w:rPr>
        <w:t xml:space="preserve"> </w:t>
      </w:r>
      <w:r w:rsidR="007C27E6" w:rsidRPr="00EC51C8">
        <w:rPr>
          <w:rFonts w:ascii="Sylfaen" w:hAnsi="Sylfaen" w:cs="Calibri"/>
          <w:sz w:val="24"/>
          <w:szCs w:val="24"/>
        </w:rPr>
        <w:t>საზოგადოების წევრებს</w:t>
      </w:r>
      <w:r w:rsidR="008A2D32" w:rsidRPr="00EC51C8">
        <w:rPr>
          <w:rFonts w:ascii="Sylfaen" w:hAnsi="Sylfaen" w:cs="Calibri"/>
          <w:sz w:val="24"/>
          <w:szCs w:val="24"/>
        </w:rPr>
        <w:t xml:space="preserve"> გააჩნია</w:t>
      </w:r>
      <w:r w:rsidR="007C27E6" w:rsidRPr="00EC51C8">
        <w:rPr>
          <w:rFonts w:ascii="Sylfaen" w:hAnsi="Sylfaen" w:cs="Calibri"/>
          <w:sz w:val="24"/>
          <w:szCs w:val="24"/>
        </w:rPr>
        <w:t>თ</w:t>
      </w:r>
      <w:r w:rsidR="008A2D32" w:rsidRPr="00EC51C8">
        <w:rPr>
          <w:rFonts w:ascii="Sylfaen" w:hAnsi="Sylfaen" w:cs="Calibri"/>
          <w:sz w:val="24"/>
          <w:szCs w:val="24"/>
        </w:rPr>
        <w:t xml:space="preserve"> მუდმივი ინტერესი იმის თაობაზე,</w:t>
      </w:r>
      <w:r w:rsidR="00BA2403">
        <w:rPr>
          <w:rFonts w:ascii="Sylfaen" w:hAnsi="Sylfaen" w:cs="Calibri"/>
          <w:sz w:val="24"/>
          <w:szCs w:val="24"/>
        </w:rPr>
        <w:t xml:space="preserve"> გაიგონ</w:t>
      </w:r>
      <w:r w:rsidR="008A2D32" w:rsidRPr="00EC51C8">
        <w:rPr>
          <w:rFonts w:ascii="Sylfaen" w:hAnsi="Sylfaen" w:cs="Calibri"/>
          <w:sz w:val="24"/>
          <w:szCs w:val="24"/>
        </w:rPr>
        <w:t xml:space="preserve"> რას ფიქრობენ მათ მიერ არჩეული საქართველოს პარლამენტის წევრები კონკრეტულ პოლიტიკურ ვითარებაში საზოგადოებრივი მნიშვნელობის მქონე საკითხებზე. აღნიშნული მოსაზრებების მიღებისა და საზოგადოებისთვის გაცნობის შესაძლებლობა კი</w:t>
      </w:r>
      <w:r w:rsidR="00BA2403">
        <w:rPr>
          <w:rFonts w:ascii="Sylfaen" w:hAnsi="Sylfaen" w:cs="Calibri"/>
          <w:sz w:val="24"/>
          <w:szCs w:val="24"/>
        </w:rPr>
        <w:t>,</w:t>
      </w:r>
      <w:r w:rsidR="008A2D32" w:rsidRPr="00EC51C8">
        <w:rPr>
          <w:rFonts w:ascii="Sylfaen" w:hAnsi="Sylfaen" w:cs="Calibri"/>
          <w:sz w:val="24"/>
          <w:szCs w:val="24"/>
        </w:rPr>
        <w:t xml:space="preserve"> </w:t>
      </w:r>
      <w:r w:rsidR="008E39B4" w:rsidRPr="00EC51C8">
        <w:rPr>
          <w:rFonts w:ascii="Sylfaen" w:hAnsi="Sylfaen" w:cs="Calibri"/>
          <w:sz w:val="24"/>
          <w:szCs w:val="24"/>
        </w:rPr>
        <w:t>აკრედიტ</w:t>
      </w:r>
      <w:r w:rsidR="008A2D32" w:rsidRPr="00EC51C8">
        <w:rPr>
          <w:rFonts w:ascii="Sylfaen" w:hAnsi="Sylfaen" w:cs="Calibri"/>
          <w:sz w:val="24"/>
          <w:szCs w:val="24"/>
        </w:rPr>
        <w:t>ებულ ჟურნალისტებს</w:t>
      </w:r>
      <w:r w:rsidR="00BA2403">
        <w:rPr>
          <w:rFonts w:ascii="Sylfaen" w:hAnsi="Sylfaen" w:cs="Calibri"/>
          <w:sz w:val="24"/>
          <w:szCs w:val="24"/>
        </w:rPr>
        <w:t xml:space="preserve"> </w:t>
      </w:r>
      <w:r w:rsidR="00BA2403" w:rsidRPr="00EC51C8">
        <w:rPr>
          <w:rFonts w:ascii="Sylfaen" w:hAnsi="Sylfaen" w:cs="Calibri"/>
          <w:sz w:val="24"/>
          <w:szCs w:val="24"/>
        </w:rPr>
        <w:t>გააჩნიათ</w:t>
      </w:r>
      <w:r w:rsidR="008A2D32" w:rsidRPr="00EC51C8">
        <w:rPr>
          <w:rFonts w:ascii="Sylfaen" w:hAnsi="Sylfaen" w:cs="Calibri"/>
          <w:sz w:val="24"/>
          <w:szCs w:val="24"/>
        </w:rPr>
        <w:t xml:space="preserve">, რომლებიც საქართველოს პარლამენტში ახორციელებენ ჟურნალისტურ საქმიანობას და </w:t>
      </w:r>
      <w:r w:rsidR="004442F0" w:rsidRPr="00EC51C8">
        <w:rPr>
          <w:rFonts w:ascii="Sylfaen" w:hAnsi="Sylfaen" w:cs="Calibri"/>
          <w:sz w:val="24"/>
          <w:szCs w:val="24"/>
        </w:rPr>
        <w:t>საქართველოს პარლამენტის წევრებს</w:t>
      </w:r>
      <w:r w:rsidR="008A2D32" w:rsidRPr="00EC51C8">
        <w:rPr>
          <w:rFonts w:ascii="Sylfaen" w:hAnsi="Sylfaen" w:cs="Calibri"/>
          <w:sz w:val="24"/>
          <w:szCs w:val="24"/>
        </w:rPr>
        <w:t xml:space="preserve"> უსვამენ</w:t>
      </w:r>
      <w:r w:rsidR="004442F0" w:rsidRPr="00EC51C8">
        <w:rPr>
          <w:rFonts w:ascii="Sylfaen" w:hAnsi="Sylfaen" w:cs="Calibri"/>
          <w:sz w:val="24"/>
          <w:szCs w:val="24"/>
        </w:rPr>
        <w:t xml:space="preserve">, </w:t>
      </w:r>
      <w:r w:rsidR="008A2D32" w:rsidRPr="00EC51C8">
        <w:rPr>
          <w:rFonts w:ascii="Sylfaen" w:hAnsi="Sylfaen" w:cs="Calibri"/>
          <w:sz w:val="24"/>
          <w:szCs w:val="24"/>
        </w:rPr>
        <w:t>მათ შორის</w:t>
      </w:r>
      <w:r w:rsidR="004442F0" w:rsidRPr="00EC51C8">
        <w:rPr>
          <w:rFonts w:ascii="Sylfaen" w:hAnsi="Sylfaen" w:cs="Calibri"/>
          <w:sz w:val="24"/>
          <w:szCs w:val="24"/>
        </w:rPr>
        <w:t>,</w:t>
      </w:r>
      <w:r w:rsidR="008A2D32" w:rsidRPr="00EC51C8">
        <w:rPr>
          <w:rFonts w:ascii="Sylfaen" w:hAnsi="Sylfaen" w:cs="Calibri"/>
          <w:sz w:val="24"/>
          <w:szCs w:val="24"/>
        </w:rPr>
        <w:t xml:space="preserve"> ისეთ კრიტიკულ </w:t>
      </w:r>
      <w:r w:rsidR="004442F0" w:rsidRPr="00EC51C8">
        <w:rPr>
          <w:rFonts w:ascii="Sylfaen" w:hAnsi="Sylfaen" w:cs="Calibri"/>
          <w:sz w:val="24"/>
          <w:szCs w:val="24"/>
        </w:rPr>
        <w:t>შეკითხვებსაც,</w:t>
      </w:r>
      <w:r w:rsidR="008A2D32" w:rsidRPr="00EC51C8">
        <w:rPr>
          <w:rFonts w:ascii="Sylfaen" w:hAnsi="Sylfaen" w:cs="Calibri"/>
          <w:sz w:val="24"/>
          <w:szCs w:val="24"/>
        </w:rPr>
        <w:t xml:space="preserve"> რომლებზე პასუხის </w:t>
      </w:r>
      <w:r w:rsidR="004442F0" w:rsidRPr="00EC51C8">
        <w:rPr>
          <w:rFonts w:ascii="Sylfaen" w:hAnsi="Sylfaen" w:cs="Calibri"/>
          <w:sz w:val="24"/>
          <w:szCs w:val="24"/>
        </w:rPr>
        <w:t>გაცემაც სცდება მათი</w:t>
      </w:r>
      <w:r w:rsidR="008A2D32" w:rsidRPr="00EC51C8">
        <w:rPr>
          <w:rFonts w:ascii="Sylfaen" w:hAnsi="Sylfaen" w:cs="Calibri"/>
          <w:sz w:val="24"/>
          <w:szCs w:val="24"/>
        </w:rPr>
        <w:t xml:space="preserve"> კომფორტის ფარგლებს.</w:t>
      </w:r>
    </w:p>
    <w:p w14:paraId="5FEC99FC" w14:textId="576628F9" w:rsidR="00C65E01" w:rsidRPr="00EC51C8" w:rsidRDefault="00BD36FD" w:rsidP="00EC51C8">
      <w:pPr>
        <w:numPr>
          <w:ilvl w:val="0"/>
          <w:numId w:val="1"/>
        </w:numPr>
        <w:spacing w:after="0"/>
        <w:ind w:left="0" w:right="26" w:firstLine="284"/>
        <w:contextualSpacing/>
        <w:jc w:val="both"/>
        <w:rPr>
          <w:rFonts w:ascii="Sylfaen" w:hAnsi="Sylfaen"/>
          <w:sz w:val="24"/>
          <w:szCs w:val="24"/>
        </w:rPr>
      </w:pPr>
      <w:r w:rsidRPr="00EC51C8">
        <w:rPr>
          <w:rFonts w:ascii="Sylfaen" w:hAnsi="Sylfaen" w:cs="Calibri"/>
          <w:sz w:val="24"/>
          <w:szCs w:val="24"/>
        </w:rPr>
        <w:t xml:space="preserve">ამასთანავე, </w:t>
      </w:r>
      <w:r w:rsidR="00C76DBB" w:rsidRPr="00EC51C8">
        <w:rPr>
          <w:rFonts w:ascii="Sylfaen" w:hAnsi="Sylfaen" w:cs="Calibri"/>
          <w:sz w:val="24"/>
          <w:szCs w:val="24"/>
        </w:rPr>
        <w:t xml:space="preserve">მოსარჩელე მხარის განმარტებით, </w:t>
      </w:r>
      <w:r w:rsidR="006610A3" w:rsidRPr="00EC51C8">
        <w:rPr>
          <w:rFonts w:ascii="Sylfaen" w:hAnsi="Sylfaen"/>
          <w:sz w:val="24"/>
          <w:szCs w:val="24"/>
        </w:rPr>
        <w:t>აკრედიტაციის შეჩერების მომწესრიგებელი კანონმდებლობა</w:t>
      </w:r>
      <w:r w:rsidRPr="00EC51C8">
        <w:rPr>
          <w:rFonts w:ascii="Sylfaen" w:hAnsi="Sylfaen"/>
          <w:sz w:val="24"/>
          <w:szCs w:val="24"/>
        </w:rPr>
        <w:t xml:space="preserve"> </w:t>
      </w:r>
      <w:proofErr w:type="spellStart"/>
      <w:r w:rsidRPr="00EC51C8">
        <w:rPr>
          <w:rFonts w:ascii="Sylfaen" w:hAnsi="Sylfaen"/>
          <w:sz w:val="24"/>
          <w:szCs w:val="24"/>
        </w:rPr>
        <w:t>აკრედიტაციაშეჩერებული</w:t>
      </w:r>
      <w:proofErr w:type="spellEnd"/>
      <w:r w:rsidR="006610A3" w:rsidRPr="00EC51C8">
        <w:rPr>
          <w:rFonts w:ascii="Sylfaen" w:hAnsi="Sylfaen"/>
          <w:sz w:val="24"/>
          <w:szCs w:val="24"/>
        </w:rPr>
        <w:t xml:space="preserve"> ჟურნალისტებისთვის არ ითვალისწინებს </w:t>
      </w:r>
      <w:r w:rsidR="00C65E01" w:rsidRPr="00EC51C8">
        <w:rPr>
          <w:rFonts w:ascii="Sylfaen" w:hAnsi="Sylfaen"/>
          <w:sz w:val="24"/>
          <w:szCs w:val="24"/>
        </w:rPr>
        <w:t xml:space="preserve">მთელ რიგ </w:t>
      </w:r>
      <w:r w:rsidR="006610A3" w:rsidRPr="00EC51C8">
        <w:rPr>
          <w:rFonts w:ascii="Sylfaen" w:hAnsi="Sylfaen"/>
          <w:sz w:val="24"/>
          <w:szCs w:val="24"/>
        </w:rPr>
        <w:t>პროცედურულ გარანტიებს</w:t>
      </w:r>
      <w:r w:rsidR="00C65E01" w:rsidRPr="00EC51C8">
        <w:rPr>
          <w:rFonts w:ascii="Sylfaen" w:hAnsi="Sylfaen"/>
          <w:sz w:val="24"/>
          <w:szCs w:val="24"/>
        </w:rPr>
        <w:t xml:space="preserve">, რომლებიც მნიშვნელოვანი იქნებოდა </w:t>
      </w:r>
      <w:r w:rsidR="00875ABE" w:rsidRPr="00EC51C8">
        <w:rPr>
          <w:rFonts w:ascii="Sylfaen" w:hAnsi="Sylfaen"/>
          <w:sz w:val="24"/>
          <w:szCs w:val="24"/>
        </w:rPr>
        <w:t>მათი</w:t>
      </w:r>
      <w:r w:rsidR="00C65E01" w:rsidRPr="00EC51C8">
        <w:rPr>
          <w:rFonts w:ascii="Sylfaen" w:hAnsi="Sylfaen"/>
          <w:sz w:val="24"/>
          <w:szCs w:val="24"/>
        </w:rPr>
        <w:t xml:space="preserve"> უფლებებისა და თავისუფლებების დასაცავად. უფრო კონკრეტულად, მოსარჩელეთა მითითებით, </w:t>
      </w:r>
      <w:r w:rsidR="00C65E01" w:rsidRPr="00EC51C8">
        <w:rPr>
          <w:rFonts w:ascii="Sylfaen" w:hAnsi="Sylfaen" w:cs="Calibri"/>
          <w:sz w:val="24"/>
          <w:szCs w:val="24"/>
        </w:rPr>
        <w:t>საქართველოს პარლამენტის აპარატის უფროსი ჟურნალისტის აკრედიტაციის შეჩერების შესახებ გადაწყვეტილებას იღებს ჟურნალისტების პოზიციების გათვალისწინების გარეშე</w:t>
      </w:r>
      <w:r w:rsidR="00B870C3" w:rsidRPr="00EC51C8">
        <w:rPr>
          <w:rFonts w:ascii="Sylfaen" w:hAnsi="Sylfaen" w:cs="Calibri"/>
          <w:sz w:val="24"/>
          <w:szCs w:val="24"/>
        </w:rPr>
        <w:t xml:space="preserve">. გარდა ამისა, </w:t>
      </w:r>
      <w:r w:rsidR="00B870C3" w:rsidRPr="00EC51C8">
        <w:rPr>
          <w:rFonts w:ascii="Sylfaen" w:hAnsi="Sylfaen"/>
          <w:sz w:val="24"/>
          <w:szCs w:val="24"/>
        </w:rPr>
        <w:t xml:space="preserve">გადაწყვეტილების მიღებისას, </w:t>
      </w:r>
      <w:r w:rsidR="00A95314" w:rsidRPr="00EC51C8">
        <w:rPr>
          <w:rFonts w:ascii="Sylfaen" w:hAnsi="Sylfaen"/>
          <w:sz w:val="24"/>
          <w:szCs w:val="24"/>
        </w:rPr>
        <w:t xml:space="preserve">ყოველ ინდივიდუალურ შემთხვევაში, </w:t>
      </w:r>
      <w:r w:rsidR="00B870C3" w:rsidRPr="00EC51C8">
        <w:rPr>
          <w:rFonts w:ascii="Sylfaen" w:hAnsi="Sylfaen"/>
          <w:sz w:val="24"/>
          <w:szCs w:val="24"/>
        </w:rPr>
        <w:t>მხედველობაში არ მიიღება კერძო და საჯარო ინტერესებს შორის დაბალანსების საკითხი</w:t>
      </w:r>
      <w:r w:rsidR="00A643F7" w:rsidRPr="00EC51C8">
        <w:rPr>
          <w:rFonts w:ascii="Sylfaen" w:hAnsi="Sylfaen"/>
          <w:sz w:val="24"/>
          <w:szCs w:val="24"/>
        </w:rPr>
        <w:t xml:space="preserve">. </w:t>
      </w:r>
      <w:r w:rsidR="00A95314" w:rsidRPr="00EC51C8">
        <w:rPr>
          <w:rFonts w:ascii="Sylfaen" w:hAnsi="Sylfaen"/>
          <w:sz w:val="24"/>
          <w:szCs w:val="24"/>
        </w:rPr>
        <w:t xml:space="preserve">მოსარჩელეთა </w:t>
      </w:r>
      <w:r w:rsidR="00A643F7" w:rsidRPr="00EC51C8">
        <w:rPr>
          <w:rFonts w:ascii="Sylfaen" w:hAnsi="Sylfaen"/>
          <w:sz w:val="24"/>
          <w:szCs w:val="24"/>
        </w:rPr>
        <w:t>აღნიშვნით, მსგავსი</w:t>
      </w:r>
      <w:r w:rsidR="0041274D" w:rsidRPr="00EC51C8">
        <w:rPr>
          <w:rFonts w:ascii="Sylfaen" w:hAnsi="Sylfaen"/>
          <w:sz w:val="24"/>
          <w:szCs w:val="24"/>
        </w:rPr>
        <w:t xml:space="preserve"> გადაწყვეტილების მიღებისას </w:t>
      </w:r>
      <w:r w:rsidR="00C65E01" w:rsidRPr="00EC51C8">
        <w:rPr>
          <w:rFonts w:ascii="Sylfaen" w:hAnsi="Sylfaen"/>
          <w:sz w:val="24"/>
          <w:szCs w:val="24"/>
        </w:rPr>
        <w:t xml:space="preserve">მხედველობაში არ მიიღება </w:t>
      </w:r>
      <w:r w:rsidR="007C54C3">
        <w:rPr>
          <w:rFonts w:ascii="Sylfaen" w:hAnsi="Sylfaen"/>
          <w:sz w:val="24"/>
          <w:szCs w:val="24"/>
        </w:rPr>
        <w:t xml:space="preserve">არც </w:t>
      </w:r>
      <w:r w:rsidR="00C65E01" w:rsidRPr="00EC51C8">
        <w:rPr>
          <w:rFonts w:ascii="Sylfaen" w:hAnsi="Sylfaen"/>
          <w:sz w:val="24"/>
          <w:szCs w:val="24"/>
        </w:rPr>
        <w:t>ინტერვიუს ჩაწერის ინიციატორის ვინაობა</w:t>
      </w:r>
      <w:r w:rsidR="0041274D" w:rsidRPr="00EC51C8">
        <w:rPr>
          <w:rFonts w:ascii="Sylfaen" w:hAnsi="Sylfaen"/>
          <w:sz w:val="24"/>
          <w:szCs w:val="24"/>
        </w:rPr>
        <w:t xml:space="preserve">. კერძოდ, ჟურნალისტის </w:t>
      </w:r>
      <w:r w:rsidR="00C65E01" w:rsidRPr="00EC51C8">
        <w:rPr>
          <w:rFonts w:ascii="Sylfaen" w:hAnsi="Sylfaen"/>
          <w:sz w:val="24"/>
          <w:szCs w:val="24"/>
        </w:rPr>
        <w:t xml:space="preserve">აკრედიტაციის </w:t>
      </w:r>
      <w:r w:rsidR="0041274D" w:rsidRPr="00EC51C8">
        <w:rPr>
          <w:rFonts w:ascii="Sylfaen" w:hAnsi="Sylfaen"/>
          <w:sz w:val="24"/>
          <w:szCs w:val="24"/>
        </w:rPr>
        <w:t>შეჩერების შესახებ გადაწყვეტილება</w:t>
      </w:r>
      <w:r w:rsidR="00C65E01" w:rsidRPr="00EC51C8">
        <w:rPr>
          <w:rFonts w:ascii="Sylfaen" w:hAnsi="Sylfaen"/>
          <w:sz w:val="24"/>
          <w:szCs w:val="24"/>
        </w:rPr>
        <w:t xml:space="preserve"> ეხება არა მხოლოდ იმ ჟურნალისტს, რომელიც უარის თქმის შემდეგ კვლავ</w:t>
      </w:r>
      <w:r w:rsidR="002A73BE" w:rsidRPr="00EC51C8">
        <w:rPr>
          <w:rFonts w:ascii="Sylfaen" w:hAnsi="Sylfaen"/>
          <w:sz w:val="24"/>
          <w:szCs w:val="24"/>
        </w:rPr>
        <w:t>აც</w:t>
      </w:r>
      <w:r w:rsidR="00C65E01" w:rsidRPr="00EC51C8">
        <w:rPr>
          <w:rFonts w:ascii="Sylfaen" w:hAnsi="Sylfaen"/>
          <w:sz w:val="24"/>
          <w:szCs w:val="24"/>
        </w:rPr>
        <w:t xml:space="preserve"> განაგრძობს ინტერვიუს, არამედ სპეციალური აკრედიტაციის მქონე იმ პირებსაც, </w:t>
      </w:r>
      <w:r w:rsidR="002A73BE" w:rsidRPr="00EC51C8">
        <w:rPr>
          <w:rFonts w:ascii="Sylfaen" w:hAnsi="Sylfaen"/>
          <w:sz w:val="24"/>
          <w:szCs w:val="24"/>
        </w:rPr>
        <w:t>რომ</w:t>
      </w:r>
      <w:r w:rsidR="00C65E01" w:rsidRPr="00EC51C8">
        <w:rPr>
          <w:rFonts w:ascii="Sylfaen" w:hAnsi="Sylfaen"/>
          <w:sz w:val="24"/>
          <w:szCs w:val="24"/>
        </w:rPr>
        <w:t>ლ</w:t>
      </w:r>
      <w:r w:rsidR="002A73BE" w:rsidRPr="00EC51C8">
        <w:rPr>
          <w:rFonts w:ascii="Sylfaen" w:hAnsi="Sylfaen"/>
          <w:sz w:val="24"/>
          <w:szCs w:val="24"/>
        </w:rPr>
        <w:t>ე</w:t>
      </w:r>
      <w:r w:rsidR="00C65E01" w:rsidRPr="00EC51C8">
        <w:rPr>
          <w:rFonts w:ascii="Sylfaen" w:hAnsi="Sylfaen"/>
          <w:sz w:val="24"/>
          <w:szCs w:val="24"/>
        </w:rPr>
        <w:t>ბიც ტექნიკურად უზრუნველყოფენ ინტერვიუს ჩაწერას</w:t>
      </w:r>
      <w:r w:rsidR="002A73BE" w:rsidRPr="00EC51C8">
        <w:rPr>
          <w:rFonts w:ascii="Sylfaen" w:hAnsi="Sylfaen"/>
          <w:sz w:val="24"/>
          <w:szCs w:val="24"/>
        </w:rPr>
        <w:t>.</w:t>
      </w:r>
    </w:p>
    <w:p w14:paraId="52ED5B26" w14:textId="673C5B63" w:rsidR="00553F54" w:rsidRPr="00EC51C8" w:rsidRDefault="00046F58" w:rsidP="00EC51C8">
      <w:pPr>
        <w:numPr>
          <w:ilvl w:val="0"/>
          <w:numId w:val="1"/>
        </w:numPr>
        <w:spacing w:after="0"/>
        <w:ind w:left="0" w:right="26" w:firstLine="284"/>
        <w:contextualSpacing/>
        <w:jc w:val="both"/>
        <w:rPr>
          <w:rFonts w:ascii="Sylfaen" w:hAnsi="Sylfaen"/>
          <w:sz w:val="24"/>
          <w:szCs w:val="24"/>
        </w:rPr>
      </w:pPr>
      <w:r w:rsidRPr="00EC51C8">
        <w:rPr>
          <w:rFonts w:ascii="Sylfaen" w:hAnsi="Sylfaen"/>
          <w:sz w:val="24"/>
          <w:szCs w:val="24"/>
        </w:rPr>
        <w:t xml:space="preserve">მოსარჩელეები, დამატებით, ყურადღებას ამახვილებენ სადავო </w:t>
      </w:r>
      <w:r w:rsidR="00C272F1" w:rsidRPr="00EC51C8">
        <w:rPr>
          <w:rFonts w:ascii="Sylfaen" w:hAnsi="Sylfaen"/>
          <w:sz w:val="24"/>
          <w:szCs w:val="24"/>
        </w:rPr>
        <w:t>ნორმებით გათვალისწინებული ღონისძიებების</w:t>
      </w:r>
      <w:r w:rsidRPr="00EC51C8">
        <w:rPr>
          <w:rFonts w:ascii="Sylfaen" w:hAnsi="Sylfaen"/>
          <w:sz w:val="24"/>
          <w:szCs w:val="24"/>
        </w:rPr>
        <w:t xml:space="preserve"> „მსუსხავ ეფექტზე“ </w:t>
      </w:r>
      <w:r w:rsidR="00C272F1" w:rsidRPr="00EC51C8">
        <w:rPr>
          <w:rFonts w:ascii="Sylfaen" w:hAnsi="Sylfaen"/>
          <w:sz w:val="24"/>
          <w:szCs w:val="24"/>
        </w:rPr>
        <w:t xml:space="preserve">და მიუთითებენ, რომ </w:t>
      </w:r>
      <w:r w:rsidR="00553F54" w:rsidRPr="00EC51C8">
        <w:rPr>
          <w:rFonts w:ascii="Sylfaen" w:hAnsi="Sylfaen"/>
          <w:sz w:val="24"/>
          <w:szCs w:val="24"/>
        </w:rPr>
        <w:t xml:space="preserve">აკრედიტაციის შეჩერების შიშით, ჟურნალისტებმა შესაძლოა, თავი შეიკავონ საქართველოს პარლამენტის წევრებისათვის კრიტიკული </w:t>
      </w:r>
      <w:r w:rsidR="00911B3D">
        <w:rPr>
          <w:rFonts w:ascii="Sylfaen" w:hAnsi="Sylfaen"/>
          <w:sz w:val="24"/>
          <w:szCs w:val="24"/>
        </w:rPr>
        <w:t>შე</w:t>
      </w:r>
      <w:r w:rsidR="00553F54" w:rsidRPr="00EC51C8">
        <w:rPr>
          <w:rFonts w:ascii="Sylfaen" w:hAnsi="Sylfaen"/>
          <w:sz w:val="24"/>
          <w:szCs w:val="24"/>
        </w:rPr>
        <w:t>კითხვების დასმისაგან, რაც, თავის მხრივ, საზოგადოებას წაართმევს შესაძლებლობას, გაეცნოს საკუთარი წარმომადგენლების მოსაზრებებს ქვეყანაში მიმდინარე საზოგადოებრივი მნიშვნელობის მქონე პოლიტიკურ საკითხებზე.</w:t>
      </w:r>
    </w:p>
    <w:p w14:paraId="1180545C" w14:textId="59FEA983" w:rsidR="00C65E01" w:rsidRPr="00EC51C8" w:rsidRDefault="00650DEF" w:rsidP="00EC51C8">
      <w:pPr>
        <w:numPr>
          <w:ilvl w:val="0"/>
          <w:numId w:val="1"/>
        </w:numPr>
        <w:spacing w:after="0"/>
        <w:ind w:left="0" w:right="26" w:firstLine="284"/>
        <w:contextualSpacing/>
        <w:jc w:val="both"/>
        <w:rPr>
          <w:rFonts w:ascii="Sylfaen" w:hAnsi="Sylfaen" w:cs="Calibri"/>
          <w:sz w:val="24"/>
          <w:szCs w:val="24"/>
        </w:rPr>
      </w:pPr>
      <w:r w:rsidRPr="00EC51C8">
        <w:rPr>
          <w:rFonts w:ascii="Sylfaen" w:hAnsi="Sylfaen"/>
          <w:sz w:val="24"/>
          <w:szCs w:val="24"/>
        </w:rPr>
        <w:t xml:space="preserve">ყოველივე ზემოაღნიშნულიდან გამომდინარე, მოსარჩელეები, საქართველოს კონსტიტუციის მე-17 მუხლის პირველ და მე-2 პუნქტებთან, მე-3 პუნქტის პირველ წინადადებასთან და მე-5 პუნქტთან მიმართებით, მოითხოვენ სადავო </w:t>
      </w:r>
      <w:r w:rsidR="00720A01" w:rsidRPr="00EC51C8">
        <w:rPr>
          <w:rFonts w:ascii="Sylfaen" w:hAnsi="Sylfaen"/>
          <w:sz w:val="24"/>
          <w:szCs w:val="24"/>
        </w:rPr>
        <w:t xml:space="preserve">ნორმების იმ ნორმატიული შინაარსის არაკონსტიტუციურად ცნობას, </w:t>
      </w:r>
      <w:r w:rsidR="00720A01" w:rsidRPr="00EC51C8">
        <w:rPr>
          <w:rFonts w:ascii="Sylfaen" w:hAnsi="Sylfaen" w:cs="Calibri"/>
          <w:sz w:val="24"/>
          <w:szCs w:val="24"/>
        </w:rPr>
        <w:t xml:space="preserve">რომლის მიხედვითაც, საპარლამენტო ჟურნალისტის ან სპეციალური აკრედიტაციის მქონე ჟურნალისტის აკრედიტაციის შეჩერება შესაძლებელია იმ </w:t>
      </w:r>
      <w:r w:rsidR="00720A01" w:rsidRPr="00EC51C8">
        <w:rPr>
          <w:rFonts w:ascii="Sylfaen" w:hAnsi="Sylfaen" w:cs="Calibri"/>
          <w:sz w:val="24"/>
          <w:szCs w:val="24"/>
        </w:rPr>
        <w:lastRenderedPageBreak/>
        <w:t xml:space="preserve">შემთხვევაში, როდესაც </w:t>
      </w:r>
      <w:r w:rsidR="008E39B4" w:rsidRPr="00EC51C8">
        <w:rPr>
          <w:rFonts w:ascii="Sylfaen" w:hAnsi="Sylfaen" w:cs="Calibri"/>
          <w:sz w:val="24"/>
          <w:szCs w:val="24"/>
        </w:rPr>
        <w:t>აკრედიტ</w:t>
      </w:r>
      <w:r w:rsidR="00720A01" w:rsidRPr="00EC51C8">
        <w:rPr>
          <w:rFonts w:ascii="Sylfaen" w:hAnsi="Sylfaen" w:cs="Calibri"/>
          <w:sz w:val="24"/>
          <w:szCs w:val="24"/>
        </w:rPr>
        <w:t>ებული ჟურნალისტი საქართველოს პარლამენტის წევრის, აპარატის თანამშრომლის ან პარლამენტში სტუმრად მყოფი პირის მიერ ინტერვიუს ჩაწერაზე უარის თქმის შემთხვევაში არ შეწყვეტს ინტერვიუს.</w:t>
      </w:r>
    </w:p>
    <w:p w14:paraId="4174E9CE" w14:textId="1108A08E" w:rsidR="00BD36FD" w:rsidRPr="00EC51C8" w:rsidRDefault="0070230D" w:rsidP="00924FF4">
      <w:pPr>
        <w:numPr>
          <w:ilvl w:val="0"/>
          <w:numId w:val="1"/>
        </w:numPr>
        <w:spacing w:after="100" w:afterAutospacing="1"/>
        <w:ind w:left="0" w:right="28" w:firstLine="284"/>
        <w:jc w:val="both"/>
        <w:rPr>
          <w:rFonts w:ascii="Sylfaen" w:hAnsi="Sylfaen" w:cs="Calibri"/>
          <w:sz w:val="24"/>
          <w:szCs w:val="24"/>
        </w:rPr>
      </w:pPr>
      <w:r w:rsidRPr="00EC51C8">
        <w:rPr>
          <w:rFonts w:ascii="Sylfaen" w:hAnsi="Sylfaen"/>
          <w:sz w:val="24"/>
          <w:szCs w:val="24"/>
        </w:rPr>
        <w:t>მოსარჩელე მხარე, საკუთარი არგუმენტაციის გასამყარებლად, მიუთითებს</w:t>
      </w:r>
      <w:r w:rsidR="006C5CDF" w:rsidRPr="00EC51C8">
        <w:rPr>
          <w:rFonts w:ascii="Sylfaen" w:hAnsi="Sylfaen"/>
          <w:sz w:val="24"/>
          <w:szCs w:val="24"/>
        </w:rPr>
        <w:t xml:space="preserve"> </w:t>
      </w:r>
      <w:r w:rsidR="006C5CDF" w:rsidRPr="00EC51C8">
        <w:rPr>
          <w:rFonts w:ascii="Sylfaen" w:hAnsi="Sylfaen" w:cs="Calibri"/>
          <w:sz w:val="24"/>
          <w:szCs w:val="24"/>
        </w:rPr>
        <w:t xml:space="preserve">საქართველოს პარლამენტის თავმჯდომარის ბრძანების საფუძველზე, ჟურნალისტებისათვის აკრედიტაციის შეჩერების სხვა შემთხვევებზე, </w:t>
      </w:r>
      <w:r w:rsidRPr="00EC51C8">
        <w:rPr>
          <w:rFonts w:ascii="Sylfaen" w:hAnsi="Sylfaen"/>
          <w:sz w:val="24"/>
          <w:szCs w:val="24"/>
        </w:rPr>
        <w:t xml:space="preserve">საქართველოს საკონსტიტუციო სასამართლოსა და ადამიანის უფლებათა ევროპის სასამართლოს გადაწყვეტილებებზე. </w:t>
      </w:r>
    </w:p>
    <w:p w14:paraId="3D3A532F" w14:textId="77777777" w:rsidR="00BD36FD" w:rsidRDefault="00BD36FD" w:rsidP="00EC51C8">
      <w:pPr>
        <w:spacing w:after="0"/>
        <w:ind w:right="26"/>
        <w:contextualSpacing/>
        <w:jc w:val="both"/>
        <w:rPr>
          <w:rFonts w:ascii="Sylfaen" w:hAnsi="Sylfaen" w:cs="Calibri"/>
          <w:sz w:val="24"/>
          <w:szCs w:val="24"/>
        </w:rPr>
      </w:pPr>
    </w:p>
    <w:p w14:paraId="4EB7F1BC" w14:textId="77777777" w:rsidR="007509CC" w:rsidRPr="00EC51C8" w:rsidRDefault="007509CC" w:rsidP="00EC51C8">
      <w:pPr>
        <w:spacing w:after="0"/>
        <w:ind w:right="26"/>
        <w:contextualSpacing/>
        <w:jc w:val="both"/>
        <w:rPr>
          <w:rFonts w:ascii="Sylfaen" w:hAnsi="Sylfaen" w:cs="Calibri"/>
          <w:sz w:val="24"/>
          <w:szCs w:val="24"/>
        </w:rPr>
      </w:pPr>
    </w:p>
    <w:p w14:paraId="1EC866D9" w14:textId="5C58B3DB" w:rsidR="00C3228F" w:rsidRPr="00EC51C8" w:rsidRDefault="005C251D" w:rsidP="00EC51C8">
      <w:pPr>
        <w:pStyle w:val="Heading1"/>
        <w:spacing w:after="100" w:afterAutospacing="1"/>
        <w:rPr>
          <w:rFonts w:eastAsia="Calibri"/>
        </w:rPr>
      </w:pPr>
      <w:r w:rsidRPr="00EC51C8">
        <w:rPr>
          <w:rFonts w:eastAsia="Calibri"/>
        </w:rPr>
        <w:t>II</w:t>
      </w:r>
      <w:r w:rsidRPr="00EC51C8">
        <w:rPr>
          <w:rFonts w:eastAsia="Calibri"/>
        </w:rPr>
        <w:br/>
      </w:r>
      <w:proofErr w:type="spellStart"/>
      <w:r w:rsidRPr="00EC51C8">
        <w:rPr>
          <w:rFonts w:eastAsia="Calibri"/>
        </w:rPr>
        <w:t>სამოტივაციო</w:t>
      </w:r>
      <w:proofErr w:type="spellEnd"/>
      <w:r w:rsidRPr="00EC51C8">
        <w:rPr>
          <w:rFonts w:eastAsia="Calibri"/>
        </w:rPr>
        <w:t xml:space="preserve"> ნაწილი</w:t>
      </w:r>
    </w:p>
    <w:p w14:paraId="698D5598" w14:textId="1E7B7C1B" w:rsidR="00C3228F" w:rsidRDefault="00C3228F" w:rsidP="008921ED">
      <w:pPr>
        <w:numPr>
          <w:ilvl w:val="0"/>
          <w:numId w:val="2"/>
        </w:numPr>
        <w:spacing w:after="0"/>
        <w:ind w:left="0" w:right="26" w:firstLine="360"/>
        <w:jc w:val="both"/>
        <w:rPr>
          <w:rFonts w:ascii="Sylfaen" w:hAnsi="Sylfaen"/>
          <w:sz w:val="24"/>
          <w:szCs w:val="24"/>
        </w:rPr>
      </w:pPr>
      <w:r w:rsidRPr="00CD1B55">
        <w:rPr>
          <w:rFonts w:ascii="Sylfaen" w:hAnsi="Sylfaen"/>
          <w:sz w:val="24"/>
          <w:szCs w:val="24"/>
        </w:rPr>
        <w:t>კონსტიტუციური სარჩელის არსებითად განსახილველად მისაღებად აუცილებელია, იგი აკმაყოფილებდეს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უნდა იყოს. აღნიშნული კანონის 31</w:t>
      </w:r>
      <w:r w:rsidRPr="00CD1B55">
        <w:rPr>
          <w:rFonts w:ascii="Sylfaen" w:hAnsi="Sylfaen"/>
          <w:sz w:val="24"/>
          <w:szCs w:val="24"/>
          <w:vertAlign w:val="superscript"/>
        </w:rPr>
        <w:t>1</w:t>
      </w:r>
      <w:r w:rsidRPr="00CD1B55">
        <w:rPr>
          <w:rFonts w:ascii="Sylfaen" w:hAnsi="Sylfaen"/>
          <w:sz w:val="24"/>
          <w:szCs w:val="24"/>
        </w:rPr>
        <w:t xml:space="preserve"> მუხლის პირველი პუნქტის „ე“ ქვეპუნქტით კი განისაზღვრება საქართველოს საკონსტიტუციო სასამართლოსათვის იმ მტკიცებულებათა წარდგენის ვალდებულება, რომლებიც ადასტურებს სარჩელის საფუძვლიანობას. საქართველოს საკონსტიტუციო სასამართლოს დადგენილი პრაქტიკის თანახმად</w:t>
      </w:r>
      <w:r w:rsidR="00CD1B55" w:rsidRPr="00CD1B55">
        <w:rPr>
          <w:rFonts w:ascii="Sylfaen" w:hAnsi="Sylfaen"/>
          <w:sz w:val="24"/>
          <w:szCs w:val="24"/>
        </w:rPr>
        <w:t xml:space="preserve">,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w:t>
      </w:r>
      <w:r w:rsidR="00CD1B55" w:rsidRPr="00CD1B55">
        <w:rPr>
          <w:rFonts w:ascii="Times New Roman" w:hAnsi="Times New Roman"/>
          <w:sz w:val="24"/>
          <w:szCs w:val="24"/>
        </w:rPr>
        <w:t>‒</w:t>
      </w:r>
      <w:r w:rsidR="00CD1B55" w:rsidRPr="00CD1B55">
        <w:rPr>
          <w:rFonts w:ascii="Sylfaen" w:hAnsi="Sylfaen"/>
          <w:sz w:val="24"/>
          <w:szCs w:val="24"/>
        </w:rPr>
        <w:t xml:space="preserve"> შალვა ნათელაშვილი და გიორგი გუგავა საქართველოს პარლამენტის წინააღმდეგ“, II-9).</w:t>
      </w:r>
      <w:r w:rsidR="00CD1B55" w:rsidRPr="00CD1B55">
        <w:rPr>
          <w:rFonts w:ascii="Sylfaen" w:hAnsi="Sylfaen"/>
          <w:sz w:val="24"/>
          <w:szCs w:val="24"/>
          <w:lang w:val="en-US"/>
        </w:rPr>
        <w:t xml:space="preserve"> </w:t>
      </w:r>
      <w:r w:rsidR="00CD1B55" w:rsidRPr="00CD1B55">
        <w:rPr>
          <w:rFonts w:ascii="Sylfaen" w:hAnsi="Sylfaen"/>
          <w:sz w:val="24"/>
          <w:szCs w:val="24"/>
        </w:rPr>
        <w:t xml:space="preserve">ამასთანავე, </w:t>
      </w:r>
      <w:r w:rsidR="00375A55" w:rsidRPr="00CD1B55">
        <w:rPr>
          <w:rFonts w:ascii="Sylfaen" w:hAnsi="Sylfaen"/>
          <w:sz w:val="24"/>
          <w:szCs w:val="24"/>
        </w:rPr>
        <w:t>„კონსტიტუციური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w:t>
      </w:r>
      <w:r w:rsidR="00A40C87" w:rsidRPr="00CD1B55">
        <w:rPr>
          <w:rFonts w:ascii="Sylfaen" w:hAnsi="Sylfaen"/>
          <w:sz w:val="24"/>
          <w:szCs w:val="24"/>
        </w:rPr>
        <w:t xml:space="preserve">. </w:t>
      </w:r>
      <w:r w:rsidRPr="00CD1B55">
        <w:rPr>
          <w:rFonts w:ascii="Sylfaen" w:hAnsi="Sylfaen"/>
          <w:sz w:val="24"/>
          <w:szCs w:val="24"/>
        </w:rPr>
        <w:t>წინააღმდეგ შემთხვევაში, კონსტიტუციური სარჩელი მიიჩნევა დაუსაბუთებლად და, შესაბამისად, არ მიიღება არსებითად განსახილველად</w:t>
      </w:r>
      <w:r w:rsidR="00073961" w:rsidRPr="00CD1B55">
        <w:rPr>
          <w:rFonts w:ascii="Sylfaen" w:hAnsi="Sylfaen"/>
          <w:sz w:val="24"/>
          <w:szCs w:val="24"/>
        </w:rPr>
        <w:t>.</w:t>
      </w:r>
    </w:p>
    <w:p w14:paraId="30D53520" w14:textId="0C737151" w:rsidR="00D538CE" w:rsidRDefault="00CD1B55" w:rsidP="00D538CE">
      <w:pPr>
        <w:numPr>
          <w:ilvl w:val="0"/>
          <w:numId w:val="2"/>
        </w:numPr>
        <w:spacing w:after="0"/>
        <w:ind w:left="0" w:right="26" w:firstLine="360"/>
        <w:jc w:val="both"/>
        <w:rPr>
          <w:rFonts w:ascii="Sylfaen" w:hAnsi="Sylfaen"/>
          <w:sz w:val="24"/>
          <w:szCs w:val="24"/>
        </w:rPr>
      </w:pPr>
      <w:r w:rsidRPr="00EC51C8">
        <w:rPr>
          <w:rFonts w:ascii="Sylfaen" w:hAnsi="Sylfaen"/>
          <w:sz w:val="24"/>
          <w:szCs w:val="24"/>
        </w:rPr>
        <w:lastRenderedPageBreak/>
        <w:t>№</w:t>
      </w:r>
      <w:r w:rsidRPr="00EC51C8">
        <w:rPr>
          <w:rFonts w:ascii="Sylfaen" w:hAnsi="Sylfaen"/>
          <w:sz w:val="24"/>
          <w:szCs w:val="24"/>
          <w:lang w:val="en-US"/>
        </w:rPr>
        <w:t xml:space="preserve">1786 </w:t>
      </w:r>
      <w:r w:rsidRPr="00EC51C8">
        <w:rPr>
          <w:rFonts w:ascii="Sylfaen" w:hAnsi="Sylfaen"/>
          <w:sz w:val="24"/>
          <w:szCs w:val="24"/>
        </w:rPr>
        <w:t>კონსტიტუციურ სარჩელში</w:t>
      </w:r>
      <w:r>
        <w:rPr>
          <w:rFonts w:ascii="Sylfaen" w:hAnsi="Sylfaen"/>
          <w:sz w:val="24"/>
          <w:szCs w:val="24"/>
        </w:rPr>
        <w:t xml:space="preserve"> სადავოდ არის გამხდარი, მათ შორის, </w:t>
      </w:r>
      <w:r w:rsidRPr="00CD1B55">
        <w:rPr>
          <w:rFonts w:ascii="Sylfaen" w:hAnsi="Sylfaen"/>
          <w:sz w:val="24"/>
          <w:szCs w:val="24"/>
        </w:rPr>
        <w:t xml:space="preserve">საქართველოს პარლამენტის რეგლამენტის მე-18 მუხლის მე-2 პუნქტის „ფ“ </w:t>
      </w:r>
      <w:r>
        <w:rPr>
          <w:rFonts w:ascii="Sylfaen" w:hAnsi="Sylfaen"/>
          <w:sz w:val="24"/>
          <w:szCs w:val="24"/>
        </w:rPr>
        <w:t xml:space="preserve">ქვეპუნქტის </w:t>
      </w:r>
      <w:r w:rsidR="00533EBB">
        <w:rPr>
          <w:rFonts w:ascii="Sylfaen" w:hAnsi="Sylfaen"/>
          <w:sz w:val="24"/>
          <w:szCs w:val="24"/>
        </w:rPr>
        <w:t>კონსტიტუციურობა</w:t>
      </w:r>
      <w:r>
        <w:rPr>
          <w:rFonts w:ascii="Sylfaen" w:hAnsi="Sylfaen"/>
          <w:sz w:val="24"/>
          <w:szCs w:val="24"/>
        </w:rPr>
        <w:t xml:space="preserve"> </w:t>
      </w:r>
      <w:r w:rsidRPr="00CD1B55">
        <w:rPr>
          <w:rFonts w:ascii="Sylfaen" w:hAnsi="Sylfaen"/>
          <w:sz w:val="24"/>
          <w:szCs w:val="24"/>
        </w:rPr>
        <w:t>საქართველოს კონსტიტუციის მე-17 მუხლის პირველ და მე-2 პუნქტებთან, მე-3 პუნქტის პირველ წინადადებასთან და მე-5 პუნქტთან მიმართებით.</w:t>
      </w:r>
      <w:r>
        <w:rPr>
          <w:rFonts w:ascii="Sylfaen" w:hAnsi="Sylfaen"/>
          <w:sz w:val="24"/>
          <w:szCs w:val="24"/>
        </w:rPr>
        <w:t xml:space="preserve"> </w:t>
      </w:r>
      <w:r w:rsidR="008B3579">
        <w:rPr>
          <w:rFonts w:ascii="Sylfaen" w:hAnsi="Sylfaen"/>
          <w:sz w:val="24"/>
          <w:szCs w:val="24"/>
        </w:rPr>
        <w:t xml:space="preserve">მოსარჩელეები მოითხოვენ სადავო ნორმის იმ ნორმატიული შინაარსის არაკონსტიტუციურად ცნობას, რომელიც </w:t>
      </w:r>
      <w:r w:rsidR="003473CD">
        <w:rPr>
          <w:rFonts w:ascii="Sylfaen" w:hAnsi="Sylfaen"/>
          <w:sz w:val="24"/>
          <w:szCs w:val="24"/>
        </w:rPr>
        <w:t xml:space="preserve">იძლევა </w:t>
      </w:r>
      <w:r w:rsidR="008B3579" w:rsidRPr="003473CD">
        <w:rPr>
          <w:rFonts w:ascii="Sylfaen" w:hAnsi="Sylfaen"/>
          <w:sz w:val="24"/>
          <w:szCs w:val="24"/>
        </w:rPr>
        <w:t>საპარლამენტო ჟურნალისტის ან სპეციალური აკრედიტაციის მქონე ჟურნალისტისათვის აკრედიტაციის შეჩერების შესაძლებლობას იმ შემთხვევაში, როდესაც აკრედიტებული ჟურნალისტი საქართველოს პარლამენტის წევრის, აპარატის თანამშრომლის ან პარლამენტში სტუმრად მყოფი პირის მიერ ინტერვიუს ჩაწერაზე უარის თქმისას არ შეწყვეტს ინტერვიუს.</w:t>
      </w:r>
    </w:p>
    <w:p w14:paraId="1E49D086" w14:textId="07B5D1D4" w:rsidR="002534CA" w:rsidRDefault="00D538CE" w:rsidP="002534CA">
      <w:pPr>
        <w:numPr>
          <w:ilvl w:val="0"/>
          <w:numId w:val="2"/>
        </w:numPr>
        <w:spacing w:after="0"/>
        <w:ind w:left="0" w:right="26" w:firstLine="360"/>
        <w:jc w:val="both"/>
        <w:rPr>
          <w:rFonts w:ascii="Sylfaen" w:hAnsi="Sylfaen"/>
          <w:sz w:val="24"/>
          <w:szCs w:val="24"/>
        </w:rPr>
      </w:pPr>
      <w:r w:rsidRPr="00D538CE">
        <w:rPr>
          <w:rFonts w:ascii="Sylfaen" w:hAnsi="Sylfaen"/>
          <w:sz w:val="24"/>
          <w:szCs w:val="24"/>
        </w:rPr>
        <w:t xml:space="preserve">საქართველოს პარლამენტის რეგლამენტის მე-18 მუხლის მე-2 პუნქტის „ფ“ ქვეპუნქტის </w:t>
      </w:r>
      <w:r>
        <w:rPr>
          <w:rFonts w:ascii="Sylfaen" w:hAnsi="Sylfaen"/>
          <w:sz w:val="24"/>
          <w:szCs w:val="24"/>
        </w:rPr>
        <w:t>თანახმად,</w:t>
      </w:r>
      <w:r w:rsidRPr="00D538CE">
        <w:rPr>
          <w:rFonts w:ascii="Sylfaen" w:hAnsi="Sylfaen"/>
          <w:sz w:val="24"/>
          <w:szCs w:val="24"/>
        </w:rPr>
        <w:t xml:space="preserve"> საქართველოს პარლამენტის თავმჯდომარე ამტკიცებს პარლამენტში პრესკონფერენციის გამართვისა და მასობრივი ინფორმაციის საშუალებათა წარმომადგენლების აკრედიტაციის წესებს.</w:t>
      </w:r>
      <w:r>
        <w:rPr>
          <w:rFonts w:ascii="Sylfaen" w:hAnsi="Sylfaen"/>
          <w:sz w:val="24"/>
          <w:szCs w:val="24"/>
        </w:rPr>
        <w:t xml:space="preserve"> </w:t>
      </w:r>
      <w:r w:rsidR="00CF18E2">
        <w:rPr>
          <w:rFonts w:ascii="Sylfaen" w:hAnsi="Sylfaen"/>
          <w:sz w:val="24"/>
          <w:szCs w:val="24"/>
        </w:rPr>
        <w:t>საქართველოს პარლამენტის რეგლამენტის მითითებული ნორმის</w:t>
      </w:r>
      <w:r w:rsidR="001C3312">
        <w:rPr>
          <w:rFonts w:ascii="Sylfaen" w:hAnsi="Sylfaen"/>
          <w:sz w:val="24"/>
          <w:szCs w:val="24"/>
        </w:rPr>
        <w:t xml:space="preserve"> </w:t>
      </w:r>
      <w:proofErr w:type="spellStart"/>
      <w:r w:rsidR="001C3312">
        <w:rPr>
          <w:rFonts w:ascii="Sylfaen" w:hAnsi="Sylfaen"/>
          <w:sz w:val="24"/>
          <w:szCs w:val="24"/>
        </w:rPr>
        <w:t>ტექსტუალური</w:t>
      </w:r>
      <w:proofErr w:type="spellEnd"/>
      <w:r w:rsidR="001C3312">
        <w:rPr>
          <w:rFonts w:ascii="Sylfaen" w:hAnsi="Sylfaen"/>
          <w:sz w:val="24"/>
          <w:szCs w:val="24"/>
        </w:rPr>
        <w:t xml:space="preserve"> ანალიზი ცხადყოფს, რომ </w:t>
      </w:r>
      <w:r w:rsidR="00CF18E2">
        <w:rPr>
          <w:rFonts w:ascii="Sylfaen" w:hAnsi="Sylfaen"/>
          <w:sz w:val="24"/>
          <w:szCs w:val="24"/>
        </w:rPr>
        <w:t>სადავო ნორმის</w:t>
      </w:r>
      <w:r>
        <w:rPr>
          <w:rFonts w:ascii="Sylfaen" w:hAnsi="Sylfaen"/>
          <w:sz w:val="24"/>
          <w:szCs w:val="24"/>
        </w:rPr>
        <w:t xml:space="preserve"> შინაარსი ამოიწურება</w:t>
      </w:r>
      <w:r w:rsidR="00CF18E2">
        <w:rPr>
          <w:rFonts w:ascii="Sylfaen" w:hAnsi="Sylfaen"/>
          <w:sz w:val="24"/>
          <w:szCs w:val="24"/>
        </w:rPr>
        <w:t xml:space="preserve"> საქართველოს პარლამენტის მიერ</w:t>
      </w:r>
      <w:r>
        <w:rPr>
          <w:rFonts w:ascii="Sylfaen" w:hAnsi="Sylfaen"/>
          <w:sz w:val="24"/>
          <w:szCs w:val="24"/>
        </w:rPr>
        <w:t xml:space="preserve"> საქართველოს </w:t>
      </w:r>
      <w:r w:rsidR="001C3312">
        <w:rPr>
          <w:rFonts w:ascii="Sylfaen" w:hAnsi="Sylfaen"/>
          <w:sz w:val="24"/>
          <w:szCs w:val="24"/>
        </w:rPr>
        <w:t>პარლამენტის თავმჯდომარისათვის</w:t>
      </w:r>
      <w:r>
        <w:rPr>
          <w:rFonts w:ascii="Sylfaen" w:hAnsi="Sylfaen"/>
          <w:sz w:val="24"/>
          <w:szCs w:val="24"/>
        </w:rPr>
        <w:t xml:space="preserve"> საქართველოს პარლამენტში პრესკონფერენციის გამართვისა და მასობრივი ინფორმაციის საშუალებათა</w:t>
      </w:r>
      <w:r w:rsidR="001C3312">
        <w:rPr>
          <w:rFonts w:ascii="Sylfaen" w:hAnsi="Sylfaen"/>
          <w:sz w:val="24"/>
          <w:szCs w:val="24"/>
        </w:rPr>
        <w:t xml:space="preserve"> აკრედიტაციის წესების მოწესრიგების უფლებამოსილების მინიჭებით.</w:t>
      </w:r>
      <w:r w:rsidR="00F63A33">
        <w:rPr>
          <w:rFonts w:ascii="Sylfaen" w:hAnsi="Sylfaen"/>
          <w:sz w:val="24"/>
          <w:szCs w:val="24"/>
        </w:rPr>
        <w:t xml:space="preserve"> </w:t>
      </w:r>
      <w:r w:rsidR="00CF18E2">
        <w:rPr>
          <w:rFonts w:ascii="Sylfaen" w:hAnsi="Sylfaen"/>
          <w:sz w:val="24"/>
          <w:szCs w:val="24"/>
        </w:rPr>
        <w:t xml:space="preserve">სადავო ნორმა, </w:t>
      </w:r>
      <w:r w:rsidR="00F63A33">
        <w:rPr>
          <w:rFonts w:ascii="Sylfaen" w:hAnsi="Sylfaen"/>
          <w:sz w:val="24"/>
          <w:szCs w:val="24"/>
        </w:rPr>
        <w:t xml:space="preserve">უშუალოდ, </w:t>
      </w:r>
      <w:r w:rsidR="00CF18E2">
        <w:rPr>
          <w:rFonts w:ascii="Sylfaen" w:hAnsi="Sylfaen"/>
          <w:sz w:val="24"/>
          <w:szCs w:val="24"/>
        </w:rPr>
        <w:t>შინაარსობრივად, არ განსაზღვრავს</w:t>
      </w:r>
      <w:r w:rsidR="004351AD">
        <w:rPr>
          <w:rFonts w:ascii="Sylfaen" w:hAnsi="Sylfaen"/>
          <w:sz w:val="24"/>
          <w:szCs w:val="24"/>
        </w:rPr>
        <w:t>, ერთი მხრივ,</w:t>
      </w:r>
      <w:r w:rsidR="00A534D9">
        <w:rPr>
          <w:rFonts w:ascii="Sylfaen" w:hAnsi="Sylfaen"/>
          <w:sz w:val="24"/>
          <w:szCs w:val="24"/>
        </w:rPr>
        <w:t xml:space="preserve"> </w:t>
      </w:r>
      <w:r w:rsidR="00CF18E2">
        <w:rPr>
          <w:rFonts w:ascii="Sylfaen" w:hAnsi="Sylfaen"/>
          <w:sz w:val="24"/>
          <w:szCs w:val="24"/>
        </w:rPr>
        <w:t xml:space="preserve">საქართველოს პარლამენტში </w:t>
      </w:r>
      <w:r w:rsidR="00461D6F">
        <w:rPr>
          <w:rFonts w:ascii="Sylfaen" w:hAnsi="Sylfaen"/>
          <w:sz w:val="24"/>
          <w:szCs w:val="24"/>
        </w:rPr>
        <w:t>აკრედიტ</w:t>
      </w:r>
      <w:r w:rsidR="00CF18E2">
        <w:rPr>
          <w:rFonts w:ascii="Sylfaen" w:hAnsi="Sylfaen"/>
          <w:sz w:val="24"/>
          <w:szCs w:val="24"/>
        </w:rPr>
        <w:t>ებული ჟურნალისტის</w:t>
      </w:r>
      <w:r w:rsidR="00F63A33">
        <w:rPr>
          <w:rFonts w:ascii="Sylfaen" w:hAnsi="Sylfaen"/>
          <w:sz w:val="24"/>
          <w:szCs w:val="24"/>
        </w:rPr>
        <w:t>ათვის დადგენილ ვალდებულებებს და</w:t>
      </w:r>
      <w:r w:rsidR="004351AD">
        <w:rPr>
          <w:rFonts w:ascii="Sylfaen" w:hAnsi="Sylfaen"/>
          <w:sz w:val="24"/>
          <w:szCs w:val="24"/>
        </w:rPr>
        <w:t xml:space="preserve">, მეორე მხრივ, </w:t>
      </w:r>
      <w:r w:rsidR="00F63A33">
        <w:rPr>
          <w:rFonts w:ascii="Sylfaen" w:hAnsi="Sylfaen"/>
          <w:sz w:val="24"/>
          <w:szCs w:val="24"/>
        </w:rPr>
        <w:t xml:space="preserve">ამგვარი ვალდებულებების დარღვევის სამართლებრივ შედეგებს, მათ შორის, </w:t>
      </w:r>
      <w:r w:rsidR="004351AD">
        <w:rPr>
          <w:rFonts w:ascii="Sylfaen" w:hAnsi="Sylfaen"/>
          <w:sz w:val="24"/>
          <w:szCs w:val="24"/>
        </w:rPr>
        <w:t xml:space="preserve">არ ითვალისწინებს </w:t>
      </w:r>
      <w:r w:rsidR="00CF18E2" w:rsidRPr="004351AD">
        <w:rPr>
          <w:rFonts w:ascii="Sylfaen" w:hAnsi="Sylfaen"/>
          <w:sz w:val="24"/>
          <w:szCs w:val="24"/>
        </w:rPr>
        <w:t>საპარლამენტო ჟურნალისტის ან სპეციალური აკრედიტაციის მქონე ჟურნალისტისათვის აკრედიტაციის შეჩერების შესაძლებლობას იმ შემთხვევაში, როდესაც აკრედიტებული ჟურნალისტი საქართველოს პარლამენტის წევრის, აპარატის თანამშრომლის ან პარლამენტში სტუმრად მყოფი პირის მიერ ინტერვიუს ჩაწერაზე უარის თქმისას არ შეწყვეტს ინტერვიუს.</w:t>
      </w:r>
      <w:r w:rsidR="004351AD">
        <w:rPr>
          <w:rFonts w:ascii="Sylfaen" w:hAnsi="Sylfaen"/>
          <w:sz w:val="24"/>
          <w:szCs w:val="24"/>
        </w:rPr>
        <w:t xml:space="preserve"> ამგვარად, საქართველოს საკონსტიტუციო სასამართლო მიიჩნევს, რომ სადავო ნორმას არ გააჩნია მოსარჩელე მხარის მიერ სადავოდ გამხდარი ნორმატიული შინაარსი. </w:t>
      </w:r>
    </w:p>
    <w:p w14:paraId="0C2C5519" w14:textId="05B4DF27" w:rsidR="00CF18E2" w:rsidRDefault="004351AD" w:rsidP="002534CA">
      <w:pPr>
        <w:numPr>
          <w:ilvl w:val="0"/>
          <w:numId w:val="2"/>
        </w:numPr>
        <w:spacing w:after="0"/>
        <w:ind w:left="0" w:right="26" w:firstLine="360"/>
        <w:jc w:val="both"/>
        <w:rPr>
          <w:rFonts w:ascii="Sylfaen" w:hAnsi="Sylfaen"/>
          <w:sz w:val="24"/>
          <w:szCs w:val="24"/>
        </w:rPr>
      </w:pPr>
      <w:r w:rsidRPr="002534CA">
        <w:rPr>
          <w:rFonts w:ascii="Sylfaen" w:hAnsi="Sylfaen"/>
          <w:sz w:val="24"/>
          <w:szCs w:val="24"/>
        </w:rPr>
        <w:t xml:space="preserve">ყოველივე ზემოაღნიშნულის გათვალისწინებით, №1786 კონსტიტუციური სარჩელი </w:t>
      </w:r>
      <w:proofErr w:type="spellStart"/>
      <w:r w:rsidRPr="002534CA">
        <w:rPr>
          <w:rFonts w:ascii="Sylfaen" w:hAnsi="Sylfaen"/>
          <w:sz w:val="24"/>
          <w:szCs w:val="24"/>
        </w:rPr>
        <w:t>სასარჩელო</w:t>
      </w:r>
      <w:proofErr w:type="spellEnd"/>
      <w:r w:rsidRPr="002534CA">
        <w:rPr>
          <w:rFonts w:ascii="Sylfaen" w:hAnsi="Sylfaen"/>
          <w:sz w:val="24"/>
          <w:szCs w:val="24"/>
        </w:rPr>
        <w:t xml:space="preserve"> მოთხოვნის იმ ნაწილში, რომელიც </w:t>
      </w:r>
      <w:r w:rsidR="0030163B" w:rsidRPr="002534CA">
        <w:rPr>
          <w:rFonts w:ascii="Sylfaen" w:hAnsi="Sylfaen"/>
          <w:sz w:val="24"/>
          <w:szCs w:val="24"/>
        </w:rPr>
        <w:t xml:space="preserve">შეეხება </w:t>
      </w:r>
      <w:r w:rsidR="007E4074" w:rsidRPr="002534CA">
        <w:rPr>
          <w:rFonts w:ascii="Sylfaen" w:hAnsi="Sylfaen"/>
          <w:sz w:val="24"/>
          <w:szCs w:val="24"/>
        </w:rPr>
        <w:t>საქართველოს პარლამენტის რეგლამენტის მე-18 მუხლის მე-2 პუნქტის „ფ“ ქვეპუნქტის</w:t>
      </w:r>
      <w:r w:rsidR="00EE5EAD" w:rsidRPr="002534CA">
        <w:rPr>
          <w:rFonts w:ascii="Sylfaen" w:hAnsi="Sylfaen"/>
          <w:sz w:val="24"/>
          <w:szCs w:val="24"/>
        </w:rPr>
        <w:t xml:space="preserve"> </w:t>
      </w:r>
      <w:r w:rsidRPr="002534CA">
        <w:rPr>
          <w:rFonts w:ascii="Sylfaen" w:hAnsi="Sylfaen"/>
          <w:sz w:val="24"/>
          <w:szCs w:val="24"/>
        </w:rPr>
        <w:t>კონსტიტუციურობას საქართველოს კონსტიტუციის მე-17 მუხლის</w:t>
      </w:r>
      <w:r w:rsidR="002534CA">
        <w:rPr>
          <w:rFonts w:ascii="Sylfaen" w:hAnsi="Sylfaen"/>
          <w:sz w:val="24"/>
          <w:szCs w:val="24"/>
        </w:rPr>
        <w:t xml:space="preserve"> </w:t>
      </w:r>
      <w:r w:rsidR="002534CA" w:rsidRPr="002534CA">
        <w:rPr>
          <w:rFonts w:ascii="Sylfaen" w:hAnsi="Sylfaen"/>
          <w:sz w:val="24"/>
          <w:szCs w:val="24"/>
        </w:rPr>
        <w:t>პირველ და მე-2 პუნქტებთან, მე-3 პუნქტის პირველ წინადადებასთან და მე-5 პუნქტთან მიმართებით</w:t>
      </w:r>
      <w:r w:rsidR="002534CA">
        <w:rPr>
          <w:rFonts w:ascii="Sylfaen" w:hAnsi="Sylfaen"/>
          <w:sz w:val="24"/>
          <w:szCs w:val="24"/>
        </w:rPr>
        <w:t xml:space="preserve">, </w:t>
      </w:r>
      <w:r w:rsidRPr="002534CA">
        <w:rPr>
          <w:rFonts w:ascii="Sylfaen" w:hAnsi="Sylfaen"/>
          <w:sz w:val="24"/>
          <w:szCs w:val="24"/>
        </w:rPr>
        <w:t xml:space="preserve">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w:t>
      </w:r>
      <w:r w:rsidRPr="002534CA">
        <w:rPr>
          <w:rFonts w:ascii="Sylfaen" w:hAnsi="Sylfaen"/>
          <w:sz w:val="24"/>
          <w:szCs w:val="24"/>
        </w:rPr>
        <w:lastRenderedPageBreak/>
        <w:t>საქართველოს ორგანული კანონის 31</w:t>
      </w:r>
      <w:r w:rsidRPr="002534CA">
        <w:rPr>
          <w:rFonts w:ascii="Sylfaen" w:hAnsi="Sylfaen"/>
          <w:sz w:val="24"/>
          <w:szCs w:val="24"/>
          <w:vertAlign w:val="superscript"/>
        </w:rPr>
        <w:t>1</w:t>
      </w:r>
      <w:r w:rsidRPr="002534CA">
        <w:rPr>
          <w:rFonts w:ascii="Sylfaen" w:hAnsi="Sylfaen"/>
          <w:sz w:val="24"/>
          <w:szCs w:val="24"/>
        </w:rPr>
        <w:t xml:space="preserve"> მუხლის პირველი პუნქტის „ე“ ქვეპუნქტითა და 31</w:t>
      </w:r>
      <w:r w:rsidRPr="002534CA">
        <w:rPr>
          <w:rFonts w:ascii="Sylfaen" w:hAnsi="Sylfaen"/>
          <w:sz w:val="24"/>
          <w:szCs w:val="24"/>
          <w:vertAlign w:val="superscript"/>
        </w:rPr>
        <w:t>3</w:t>
      </w:r>
      <w:r w:rsidRPr="002534CA">
        <w:rPr>
          <w:rFonts w:ascii="Sylfaen" w:hAnsi="Sylfaen"/>
          <w:sz w:val="24"/>
          <w:szCs w:val="24"/>
        </w:rPr>
        <w:t xml:space="preserve"> მუხლის პირველი პუნქტის „ა“ ქვეპუნქტით გათვალისწინებული საფუძველი.</w:t>
      </w:r>
    </w:p>
    <w:p w14:paraId="7E76D702" w14:textId="4B424B20" w:rsidR="00773928" w:rsidRDefault="002C6EF3" w:rsidP="00773928">
      <w:pPr>
        <w:numPr>
          <w:ilvl w:val="0"/>
          <w:numId w:val="2"/>
        </w:numPr>
        <w:spacing w:after="0"/>
        <w:ind w:left="0" w:right="26" w:firstLine="360"/>
        <w:jc w:val="both"/>
        <w:rPr>
          <w:rFonts w:ascii="Sylfaen" w:hAnsi="Sylfaen"/>
          <w:sz w:val="24"/>
          <w:szCs w:val="24"/>
        </w:rPr>
      </w:pPr>
      <w:r>
        <w:rPr>
          <w:rFonts w:ascii="Sylfaen" w:hAnsi="Sylfaen"/>
          <w:sz w:val="24"/>
          <w:szCs w:val="24"/>
        </w:rPr>
        <w:t>№</w:t>
      </w:r>
      <w:r>
        <w:rPr>
          <w:rFonts w:ascii="Sylfaen" w:hAnsi="Sylfaen"/>
          <w:sz w:val="24"/>
          <w:szCs w:val="24"/>
          <w:lang w:val="en-US"/>
        </w:rPr>
        <w:t xml:space="preserve">1786 </w:t>
      </w:r>
      <w:r>
        <w:rPr>
          <w:rFonts w:ascii="Sylfaen" w:hAnsi="Sylfaen"/>
          <w:sz w:val="24"/>
          <w:szCs w:val="24"/>
        </w:rPr>
        <w:t>კონსტიტუციური სარჩელით სადავოდ არის გამხდარი, მათ შორის, ს</w:t>
      </w:r>
      <w:r w:rsidRPr="00EC51C8">
        <w:rPr>
          <w:rFonts w:ascii="Sylfaen" w:hAnsi="Sylfaen"/>
          <w:sz w:val="24"/>
          <w:szCs w:val="24"/>
        </w:rPr>
        <w:t xml:space="preserve">აქართველოს პარლამენტის თავმჯდომარის 2023 წლის 6 თებერვლის №1/31/23 ბრძანებით დამტკიცებული წესის მე-13 მუხლის პირველი და მე-2 პუნქტებისა და მე-15 მუხლის მე-2 პუნქტის „გ“ ქვეპუნქტის არაკონსტიტუციურად ცნობას საქართველოს კონსტიტუციის მე-17 მუხლის </w:t>
      </w:r>
      <w:r>
        <w:rPr>
          <w:rFonts w:ascii="Sylfaen" w:hAnsi="Sylfaen"/>
          <w:sz w:val="24"/>
          <w:szCs w:val="24"/>
        </w:rPr>
        <w:t>პირველი</w:t>
      </w:r>
      <w:r w:rsidRPr="00EC51C8">
        <w:rPr>
          <w:rFonts w:ascii="Sylfaen" w:hAnsi="Sylfaen"/>
          <w:sz w:val="24"/>
          <w:szCs w:val="24"/>
        </w:rPr>
        <w:t xml:space="preserve"> პუნქტის </w:t>
      </w:r>
      <w:r w:rsidR="00AB7040">
        <w:rPr>
          <w:rFonts w:ascii="Sylfaen" w:hAnsi="Sylfaen"/>
          <w:sz w:val="24"/>
          <w:szCs w:val="24"/>
        </w:rPr>
        <w:t>მე-2</w:t>
      </w:r>
      <w:r w:rsidRPr="00EC51C8">
        <w:rPr>
          <w:rFonts w:ascii="Sylfaen" w:hAnsi="Sylfaen"/>
          <w:sz w:val="24"/>
          <w:szCs w:val="24"/>
        </w:rPr>
        <w:t xml:space="preserve"> წინადადებასთან მიმართებით.</w:t>
      </w:r>
      <w:r>
        <w:rPr>
          <w:rFonts w:ascii="Sylfaen" w:hAnsi="Sylfaen"/>
          <w:sz w:val="24"/>
          <w:szCs w:val="24"/>
        </w:rPr>
        <w:t xml:space="preserve"> </w:t>
      </w:r>
      <w:r w:rsidR="00AB7040">
        <w:rPr>
          <w:rFonts w:ascii="Sylfaen" w:hAnsi="Sylfaen"/>
          <w:sz w:val="24"/>
          <w:szCs w:val="24"/>
        </w:rPr>
        <w:t>საქართველოს კონსტიტუციის მე-17 მუხლის</w:t>
      </w:r>
      <w:r w:rsidR="00FE326D">
        <w:rPr>
          <w:rFonts w:ascii="Sylfaen" w:hAnsi="Sylfaen"/>
          <w:sz w:val="24"/>
          <w:szCs w:val="24"/>
        </w:rPr>
        <w:t xml:space="preserve"> პირველი პუნქტის</w:t>
      </w:r>
      <w:r w:rsidR="00AB7040">
        <w:rPr>
          <w:rFonts w:ascii="Sylfaen" w:hAnsi="Sylfaen"/>
          <w:sz w:val="24"/>
          <w:szCs w:val="24"/>
        </w:rPr>
        <w:t xml:space="preserve"> მე-2 წინადადების მიხედვით,</w:t>
      </w:r>
      <w:r w:rsidR="00AB7040" w:rsidRPr="00773928">
        <w:rPr>
          <w:rFonts w:ascii="Sylfaen" w:hAnsi="Sylfaen"/>
          <w:sz w:val="24"/>
          <w:szCs w:val="24"/>
        </w:rPr>
        <w:t xml:space="preserve"> </w:t>
      </w:r>
      <w:r w:rsidR="00773928" w:rsidRPr="00773928">
        <w:rPr>
          <w:rFonts w:ascii="Sylfaen" w:hAnsi="Sylfaen"/>
          <w:sz w:val="24"/>
          <w:szCs w:val="24"/>
        </w:rPr>
        <w:t>„დაუშვებელია ადამიანის დევნა აზრისა და მისი გამოხატვის გამო“.</w:t>
      </w:r>
      <w:r w:rsidR="00773928">
        <w:rPr>
          <w:rFonts w:ascii="Sylfaen" w:hAnsi="Sylfaen"/>
          <w:sz w:val="24"/>
          <w:szCs w:val="24"/>
        </w:rPr>
        <w:t xml:space="preserve"> მითითებულ </w:t>
      </w:r>
      <w:proofErr w:type="spellStart"/>
      <w:r w:rsidR="00773928">
        <w:rPr>
          <w:rFonts w:ascii="Sylfaen" w:hAnsi="Sylfaen"/>
          <w:sz w:val="24"/>
          <w:szCs w:val="24"/>
        </w:rPr>
        <w:t>სასარჩელო</w:t>
      </w:r>
      <w:proofErr w:type="spellEnd"/>
      <w:r w:rsidR="00773928">
        <w:rPr>
          <w:rFonts w:ascii="Sylfaen" w:hAnsi="Sylfaen"/>
          <w:sz w:val="24"/>
          <w:szCs w:val="24"/>
        </w:rPr>
        <w:t xml:space="preserve"> მოთხოვნასთან </w:t>
      </w:r>
      <w:r w:rsidR="002D0DCA">
        <w:rPr>
          <w:rFonts w:ascii="Sylfaen" w:hAnsi="Sylfaen"/>
          <w:sz w:val="24"/>
          <w:szCs w:val="24"/>
        </w:rPr>
        <w:t>დაკავშირებით,</w:t>
      </w:r>
      <w:r w:rsidR="00773928">
        <w:rPr>
          <w:rFonts w:ascii="Sylfaen" w:hAnsi="Sylfaen"/>
          <w:sz w:val="24"/>
          <w:szCs w:val="24"/>
        </w:rPr>
        <w:t xml:space="preserve"> მოსარჩელე მხარეს არ წარმოუდგენია რაიმე სახის არგუმენტაცია, რომელიც სადავო ნორმებსა და საქართველოს </w:t>
      </w:r>
      <w:r w:rsidR="002D0DCA">
        <w:rPr>
          <w:rFonts w:ascii="Sylfaen" w:hAnsi="Sylfaen"/>
          <w:sz w:val="24"/>
          <w:szCs w:val="24"/>
        </w:rPr>
        <w:t>კონსტიტუციის ხსენებულ დებულებას შორის მიმართებას წარმოაჩენდა. შესაბამისად, კონსტიტუციური სარჩელი</w:t>
      </w:r>
      <w:r w:rsidR="00285003">
        <w:rPr>
          <w:rFonts w:ascii="Sylfaen" w:hAnsi="Sylfaen"/>
          <w:sz w:val="24"/>
          <w:szCs w:val="24"/>
        </w:rPr>
        <w:t xml:space="preserve"> </w:t>
      </w:r>
      <w:proofErr w:type="spellStart"/>
      <w:r w:rsidR="002D0DCA">
        <w:rPr>
          <w:rFonts w:ascii="Sylfaen" w:hAnsi="Sylfaen"/>
          <w:sz w:val="24"/>
          <w:szCs w:val="24"/>
        </w:rPr>
        <w:t>სასარჩელო</w:t>
      </w:r>
      <w:proofErr w:type="spellEnd"/>
      <w:r w:rsidR="002D0DCA">
        <w:rPr>
          <w:rFonts w:ascii="Sylfaen" w:hAnsi="Sylfaen"/>
          <w:sz w:val="24"/>
          <w:szCs w:val="24"/>
        </w:rPr>
        <w:t xml:space="preserve"> მოთხოვნის აღნიშნულ ნაწილში დაუსაბუთებლად უნდა იქნეს მიჩნეული. </w:t>
      </w:r>
    </w:p>
    <w:p w14:paraId="302364C8" w14:textId="6A22EF78" w:rsidR="00773928" w:rsidRPr="00191403" w:rsidRDefault="00285003" w:rsidP="00191403">
      <w:pPr>
        <w:numPr>
          <w:ilvl w:val="0"/>
          <w:numId w:val="2"/>
        </w:numPr>
        <w:spacing w:after="0"/>
        <w:ind w:left="0" w:right="26" w:firstLine="360"/>
        <w:jc w:val="both"/>
        <w:rPr>
          <w:rFonts w:ascii="Sylfaen" w:hAnsi="Sylfaen"/>
          <w:sz w:val="24"/>
          <w:szCs w:val="24"/>
        </w:rPr>
      </w:pPr>
      <w:r w:rsidRPr="002534CA">
        <w:rPr>
          <w:rFonts w:ascii="Sylfaen" w:hAnsi="Sylfaen"/>
          <w:sz w:val="24"/>
          <w:szCs w:val="24"/>
        </w:rPr>
        <w:t xml:space="preserve">ყოველივე ზემოაღნიშნულის გათვალისწინებით, №1786 კონსტიტუციური სარჩელი </w:t>
      </w:r>
      <w:proofErr w:type="spellStart"/>
      <w:r w:rsidRPr="002534CA">
        <w:rPr>
          <w:rFonts w:ascii="Sylfaen" w:hAnsi="Sylfaen"/>
          <w:sz w:val="24"/>
          <w:szCs w:val="24"/>
        </w:rPr>
        <w:t>სასარჩელო</w:t>
      </w:r>
      <w:proofErr w:type="spellEnd"/>
      <w:r w:rsidRPr="002534CA">
        <w:rPr>
          <w:rFonts w:ascii="Sylfaen" w:hAnsi="Sylfaen"/>
          <w:sz w:val="24"/>
          <w:szCs w:val="24"/>
        </w:rPr>
        <w:t xml:space="preserve"> მოთხოვნის იმ ნაწილში, რომელიც შეეხება </w:t>
      </w:r>
      <w:r w:rsidRPr="00285003">
        <w:rPr>
          <w:rFonts w:ascii="Sylfaen" w:hAnsi="Sylfaen"/>
          <w:sz w:val="24"/>
          <w:szCs w:val="24"/>
        </w:rPr>
        <w:t>„საქართველოს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№1/31/23 ბრძანებით დამტკიცებული წესის მე-13 მუხლის პირველი და მე-2 პუნქტებისა და მე-15 მუხლის მე-2 პუნქტის „გ“ ქვეპუნქტის კონსტიტუციურობა საქართველოს კონსტიტუციის მე-17 მუხლის პირველ</w:t>
      </w:r>
      <w:r w:rsidR="00191403">
        <w:rPr>
          <w:rFonts w:ascii="Sylfaen" w:hAnsi="Sylfaen"/>
          <w:sz w:val="24"/>
          <w:szCs w:val="24"/>
        </w:rPr>
        <w:t xml:space="preserve">ი პუნქტის მე-2 წინადადებასთან </w:t>
      </w:r>
      <w:r w:rsidRPr="00285003">
        <w:rPr>
          <w:rFonts w:ascii="Sylfaen" w:hAnsi="Sylfaen"/>
          <w:sz w:val="24"/>
          <w:szCs w:val="24"/>
        </w:rPr>
        <w:t>მიმართებით</w:t>
      </w:r>
      <w:r w:rsidR="00191403">
        <w:rPr>
          <w:rFonts w:ascii="Sylfaen" w:hAnsi="Sylfaen"/>
          <w:sz w:val="24"/>
          <w:szCs w:val="24"/>
        </w:rPr>
        <w:t xml:space="preserve">, </w:t>
      </w:r>
      <w:r w:rsidRPr="00191403">
        <w:rPr>
          <w:rFonts w:ascii="Sylfaen" w:hAnsi="Sylfaen"/>
          <w:sz w:val="24"/>
          <w:szCs w:val="24"/>
        </w:rPr>
        <w:t>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191403">
        <w:rPr>
          <w:rFonts w:ascii="Sylfaen" w:hAnsi="Sylfaen"/>
          <w:sz w:val="24"/>
          <w:szCs w:val="24"/>
          <w:vertAlign w:val="superscript"/>
        </w:rPr>
        <w:t>1</w:t>
      </w:r>
      <w:r w:rsidRPr="00191403">
        <w:rPr>
          <w:rFonts w:ascii="Sylfaen" w:hAnsi="Sylfaen"/>
          <w:sz w:val="24"/>
          <w:szCs w:val="24"/>
        </w:rPr>
        <w:t xml:space="preserve"> მუხლის პირველი პუნქტის „ე“ ქვეპუნქტითა და 31</w:t>
      </w:r>
      <w:r w:rsidRPr="00191403">
        <w:rPr>
          <w:rFonts w:ascii="Sylfaen" w:hAnsi="Sylfaen"/>
          <w:sz w:val="24"/>
          <w:szCs w:val="24"/>
          <w:vertAlign w:val="superscript"/>
        </w:rPr>
        <w:t>3</w:t>
      </w:r>
      <w:r w:rsidRPr="00191403">
        <w:rPr>
          <w:rFonts w:ascii="Sylfaen" w:hAnsi="Sylfaen"/>
          <w:sz w:val="24"/>
          <w:szCs w:val="24"/>
        </w:rPr>
        <w:t xml:space="preserve"> მუხლის პირველი პუნქტის „ა“ ქვეპუნქტით გათვალისწინებული საფუძველი.</w:t>
      </w:r>
    </w:p>
    <w:p w14:paraId="04E81F82" w14:textId="25C690A0" w:rsidR="00B56100" w:rsidRPr="00EC51C8" w:rsidRDefault="002E31EC" w:rsidP="00EC51C8">
      <w:pPr>
        <w:numPr>
          <w:ilvl w:val="0"/>
          <w:numId w:val="2"/>
        </w:numPr>
        <w:spacing w:after="0"/>
        <w:ind w:left="0" w:right="26" w:firstLine="360"/>
        <w:jc w:val="both"/>
        <w:rPr>
          <w:rFonts w:ascii="Sylfaen" w:hAnsi="Sylfaen"/>
          <w:sz w:val="24"/>
          <w:szCs w:val="24"/>
        </w:rPr>
      </w:pPr>
      <w:r w:rsidRPr="00EC51C8">
        <w:rPr>
          <w:rFonts w:ascii="Sylfaen" w:hAnsi="Sylfaen"/>
          <w:sz w:val="24"/>
          <w:szCs w:val="24"/>
        </w:rPr>
        <w:t xml:space="preserve">მოსარჩელე მხარე </w:t>
      </w:r>
      <w:r w:rsidR="00CD1B55">
        <w:rPr>
          <w:rFonts w:ascii="Sylfaen" w:hAnsi="Sylfaen"/>
          <w:sz w:val="24"/>
          <w:szCs w:val="24"/>
        </w:rPr>
        <w:t>აგრეთვე</w:t>
      </w:r>
      <w:r w:rsidRPr="00EC51C8">
        <w:rPr>
          <w:rFonts w:ascii="Sylfaen" w:hAnsi="Sylfaen"/>
          <w:sz w:val="24"/>
          <w:szCs w:val="24"/>
        </w:rPr>
        <w:t xml:space="preserve"> </w:t>
      </w:r>
      <w:r w:rsidR="00CD1B55">
        <w:rPr>
          <w:rFonts w:ascii="Sylfaen" w:hAnsi="Sylfaen"/>
          <w:sz w:val="24"/>
          <w:szCs w:val="24"/>
        </w:rPr>
        <w:t>ითხოვს ს</w:t>
      </w:r>
      <w:r w:rsidR="00A40C87" w:rsidRPr="00EC51C8">
        <w:rPr>
          <w:rFonts w:ascii="Sylfaen" w:hAnsi="Sylfaen"/>
          <w:sz w:val="24"/>
          <w:szCs w:val="24"/>
        </w:rPr>
        <w:t xml:space="preserve">აქართველოს პარლამენტის თავმჯდომარის 2023 წლის 6 თებერვლის №1/31/23 ბრძანებით დამტკიცებული წესის მე-13 მუხლის პირველი და მე-2 პუნქტებისა და მე-15 მუხლის მე-2 პუნქტის „გ“ ქვეპუნქტის </w:t>
      </w:r>
      <w:r w:rsidRPr="00EC51C8">
        <w:rPr>
          <w:rFonts w:ascii="Sylfaen" w:hAnsi="Sylfaen"/>
          <w:sz w:val="24"/>
          <w:szCs w:val="24"/>
        </w:rPr>
        <w:t>არაკონსტიტუციურად ცნობას</w:t>
      </w:r>
      <w:r w:rsidR="00A40C87" w:rsidRPr="00EC51C8">
        <w:rPr>
          <w:rFonts w:ascii="Sylfaen" w:hAnsi="Sylfaen"/>
          <w:sz w:val="24"/>
          <w:szCs w:val="24"/>
        </w:rPr>
        <w:t xml:space="preserve"> საქართველოს კონსტიტუციის მე-17</w:t>
      </w:r>
      <w:r w:rsidR="00A72387" w:rsidRPr="00EC51C8">
        <w:rPr>
          <w:rFonts w:ascii="Sylfaen" w:hAnsi="Sylfaen"/>
          <w:sz w:val="24"/>
          <w:szCs w:val="24"/>
        </w:rPr>
        <w:t xml:space="preserve"> მუხლის</w:t>
      </w:r>
      <w:r w:rsidR="00A40C87" w:rsidRPr="00EC51C8">
        <w:rPr>
          <w:rFonts w:ascii="Sylfaen" w:hAnsi="Sylfaen"/>
          <w:sz w:val="24"/>
          <w:szCs w:val="24"/>
        </w:rPr>
        <w:t xml:space="preserve"> მე-3 პუნქტის პირველ წინადადებასთან</w:t>
      </w:r>
      <w:r w:rsidRPr="00EC51C8">
        <w:rPr>
          <w:rFonts w:ascii="Sylfaen" w:hAnsi="Sylfaen"/>
          <w:sz w:val="24"/>
          <w:szCs w:val="24"/>
        </w:rPr>
        <w:t xml:space="preserve"> </w:t>
      </w:r>
      <w:r w:rsidR="00A40C87" w:rsidRPr="00EC51C8">
        <w:rPr>
          <w:rFonts w:ascii="Sylfaen" w:hAnsi="Sylfaen"/>
          <w:sz w:val="24"/>
          <w:szCs w:val="24"/>
        </w:rPr>
        <w:t>მიმართებით</w:t>
      </w:r>
      <w:r w:rsidRPr="00EC51C8">
        <w:rPr>
          <w:rFonts w:ascii="Sylfaen" w:hAnsi="Sylfaen"/>
          <w:sz w:val="24"/>
          <w:szCs w:val="24"/>
        </w:rPr>
        <w:t xml:space="preserve">. </w:t>
      </w:r>
      <w:r w:rsidR="00E4375E" w:rsidRPr="00EC51C8">
        <w:rPr>
          <w:rFonts w:ascii="Sylfaen" w:hAnsi="Sylfaen"/>
          <w:sz w:val="24"/>
          <w:szCs w:val="24"/>
        </w:rPr>
        <w:t>კონსტიტუციური სარჩელის ავტორები</w:t>
      </w:r>
      <w:r w:rsidR="00E91744">
        <w:rPr>
          <w:rFonts w:ascii="Sylfaen" w:hAnsi="Sylfaen"/>
          <w:sz w:val="24"/>
          <w:szCs w:val="24"/>
        </w:rPr>
        <w:t>, როგორც აღინიშნა,</w:t>
      </w:r>
      <w:r w:rsidR="00E4375E" w:rsidRPr="00EC51C8">
        <w:rPr>
          <w:rFonts w:ascii="Sylfaen" w:hAnsi="Sylfaen"/>
          <w:sz w:val="24"/>
          <w:szCs w:val="24"/>
        </w:rPr>
        <w:t xml:space="preserve"> არაკონსტიტუციურად მიიჩნევენ </w:t>
      </w:r>
      <w:r w:rsidR="00842529" w:rsidRPr="00EC51C8">
        <w:rPr>
          <w:rFonts w:ascii="Sylfaen" w:hAnsi="Sylfaen" w:cs="Calibri"/>
          <w:sz w:val="24"/>
          <w:szCs w:val="24"/>
        </w:rPr>
        <w:t>საპარლამენტო ჟურნალისტის ან სპეციალური აკრედიტაციის მქონე ჟურნალისტის</w:t>
      </w:r>
      <w:r w:rsidR="00A72387" w:rsidRPr="00EC51C8">
        <w:rPr>
          <w:rFonts w:ascii="Sylfaen" w:hAnsi="Sylfaen" w:cs="Calibri"/>
          <w:sz w:val="24"/>
          <w:szCs w:val="24"/>
        </w:rPr>
        <w:t>ათვის</w:t>
      </w:r>
      <w:r w:rsidR="00842529" w:rsidRPr="00EC51C8">
        <w:rPr>
          <w:rFonts w:ascii="Sylfaen" w:hAnsi="Sylfaen" w:cs="Calibri"/>
          <w:sz w:val="24"/>
          <w:szCs w:val="24"/>
        </w:rPr>
        <w:t xml:space="preserve"> აკრედიტაციის შეჩერების შესაძლებლობას იმ შემთხვევაში</w:t>
      </w:r>
      <w:r w:rsidR="00A72387" w:rsidRPr="00EC51C8">
        <w:rPr>
          <w:rFonts w:ascii="Sylfaen" w:hAnsi="Sylfaen" w:cs="Calibri"/>
          <w:sz w:val="24"/>
          <w:szCs w:val="24"/>
        </w:rPr>
        <w:t xml:space="preserve">, </w:t>
      </w:r>
      <w:r w:rsidR="00842529" w:rsidRPr="00EC51C8">
        <w:rPr>
          <w:rFonts w:ascii="Sylfaen" w:hAnsi="Sylfaen" w:cs="Calibri"/>
          <w:sz w:val="24"/>
          <w:szCs w:val="24"/>
        </w:rPr>
        <w:t xml:space="preserve">როდესაც </w:t>
      </w:r>
      <w:r w:rsidR="008E39B4" w:rsidRPr="00EC51C8">
        <w:rPr>
          <w:rFonts w:ascii="Sylfaen" w:hAnsi="Sylfaen" w:cs="Calibri"/>
          <w:sz w:val="24"/>
          <w:szCs w:val="24"/>
        </w:rPr>
        <w:t>აკრედიტ</w:t>
      </w:r>
      <w:r w:rsidR="00842529" w:rsidRPr="00EC51C8">
        <w:rPr>
          <w:rFonts w:ascii="Sylfaen" w:hAnsi="Sylfaen" w:cs="Calibri"/>
          <w:sz w:val="24"/>
          <w:szCs w:val="24"/>
        </w:rPr>
        <w:t xml:space="preserve">ებული ჟურნალისტი საქართველოს პარლამენტის წევრის, </w:t>
      </w:r>
      <w:r w:rsidR="00842529" w:rsidRPr="00EC51C8">
        <w:rPr>
          <w:rFonts w:ascii="Sylfaen" w:hAnsi="Sylfaen" w:cs="Calibri"/>
          <w:sz w:val="24"/>
          <w:szCs w:val="24"/>
        </w:rPr>
        <w:lastRenderedPageBreak/>
        <w:t>აპარატის თანამშრომლის ან პარლამენტში სტუმრად მყოფი პირის მიერ ინტერვიუს ჩაწერაზე უარის თქმის</w:t>
      </w:r>
      <w:r w:rsidR="00A72387" w:rsidRPr="00EC51C8">
        <w:rPr>
          <w:rFonts w:ascii="Sylfaen" w:hAnsi="Sylfaen" w:cs="Calibri"/>
          <w:sz w:val="24"/>
          <w:szCs w:val="24"/>
        </w:rPr>
        <w:t xml:space="preserve">ას </w:t>
      </w:r>
      <w:r w:rsidR="00842529" w:rsidRPr="00EC51C8">
        <w:rPr>
          <w:rFonts w:ascii="Sylfaen" w:hAnsi="Sylfaen" w:cs="Calibri"/>
          <w:sz w:val="24"/>
          <w:szCs w:val="24"/>
        </w:rPr>
        <w:t>არ შეწყვეტს ინტერვიუს.</w:t>
      </w:r>
    </w:p>
    <w:p w14:paraId="7F8C4382" w14:textId="483A33D1" w:rsidR="00B56100" w:rsidRPr="00EC51C8" w:rsidRDefault="00B56100" w:rsidP="00EC51C8">
      <w:pPr>
        <w:numPr>
          <w:ilvl w:val="0"/>
          <w:numId w:val="2"/>
        </w:numPr>
        <w:spacing w:after="0"/>
        <w:ind w:left="0" w:right="26" w:firstLine="360"/>
        <w:jc w:val="both"/>
        <w:rPr>
          <w:rFonts w:ascii="Sylfaen" w:hAnsi="Sylfaen"/>
          <w:sz w:val="24"/>
          <w:szCs w:val="24"/>
        </w:rPr>
      </w:pPr>
      <w:r w:rsidRPr="00EC51C8">
        <w:rPr>
          <w:rFonts w:ascii="Sylfaen" w:hAnsi="Sylfaen"/>
          <w:sz w:val="24"/>
          <w:szCs w:val="24"/>
        </w:rPr>
        <w:t xml:space="preserve">საქართველოს საკონსტიტუციო სასამართლოს პრაქტიკის თანახმად, „საქართველოს კონსტიტუციის სულისკვეთება მოითხოვს, რომ თითოეული უფლების დაცული სფერო შესაბამის კონსტიტუციურ დებულებებში იქნეს </w:t>
      </w:r>
      <w:proofErr w:type="spellStart"/>
      <w:r w:rsidRPr="00EC51C8">
        <w:rPr>
          <w:rFonts w:ascii="Sylfaen" w:hAnsi="Sylfaen"/>
          <w:sz w:val="24"/>
          <w:szCs w:val="24"/>
        </w:rPr>
        <w:t>ამოკითხული</w:t>
      </w:r>
      <w:proofErr w:type="spellEnd"/>
      <w:r w:rsidRPr="00EC51C8">
        <w:rPr>
          <w:rFonts w:ascii="Sylfaen" w:hAnsi="Sylfaen"/>
          <w:sz w:val="24"/>
          <w:szCs w:val="24"/>
        </w:rPr>
        <w:t>“ (საქართველოს საკონსტიტუციო სასამართლოს 2016 წლის 14 აპრილის №3/2/588 გადაწყვეტილება საქმეზე „საქართველოს მოქალაქეები – სალომე ქინქლაძე, ნინო კვეტენაძე, ნინო ოდიშარია, დაჩი ჯანელიძე, თამარ ხითარიშვილი და სალომე სებისკვერაძე საქართველოს პარლამენტის წინააღმდეგ“, II-12). აუცილებელია, რომ</w:t>
      </w:r>
      <w:r w:rsidR="00F934DC" w:rsidRPr="00EC51C8">
        <w:rPr>
          <w:rFonts w:ascii="Sylfaen" w:hAnsi="Sylfaen"/>
          <w:sz w:val="24"/>
          <w:szCs w:val="24"/>
        </w:rPr>
        <w:t>,</w:t>
      </w:r>
      <w:r w:rsidRPr="00EC51C8">
        <w:rPr>
          <w:rFonts w:ascii="Sylfaen" w:hAnsi="Sylfaen"/>
          <w:sz w:val="24"/>
          <w:szCs w:val="24"/>
        </w:rPr>
        <w:t xml:space="preserve"> საქართველოს კონსტიტუციის განმარტების პროცესში</w:t>
      </w:r>
      <w:r w:rsidR="00F934DC" w:rsidRPr="00EC51C8">
        <w:rPr>
          <w:rFonts w:ascii="Sylfaen" w:hAnsi="Sylfaen"/>
          <w:sz w:val="24"/>
          <w:szCs w:val="24"/>
        </w:rPr>
        <w:t>,</w:t>
      </w:r>
      <w:r w:rsidRPr="00EC51C8">
        <w:rPr>
          <w:rFonts w:ascii="Sylfaen" w:hAnsi="Sylfaen"/>
          <w:sz w:val="24"/>
          <w:szCs w:val="24"/>
        </w:rPr>
        <w:t xml:space="preserve"> საქართველოს საკონსტიტუციო სასამართლომ თითოეული კონსტიტუციური უფლების შინაარსის განსაზღვრა მათი მიზანმიმართულებისა და ღირებულებების გათვალისწინებით უზრუნველყოს. ამავდროულად, „ბუნებრივია, ერთი და იგივე სამართლებრივი ურთიერთობა შესაძლოა, კონსტიტუციის სხვადასხვა მუხლით დაცულ სფეროში მოექცეს ისევე, როგორც კონსტიტუციის სხვადასხვა მუხლებით დაცული სფეროები გარკვეულწილად ფარავდეს (მოიცავდეს) ერთმანეთს. თუმცა, კონსტიტუციის განსხვავებული ნორმებით დაცული უფლებების ფარგლების ხელოვნური გაფართოება, უფლებებს შორის კონსტიტუციით </w:t>
      </w:r>
      <w:proofErr w:type="spellStart"/>
      <w:r w:rsidRPr="00EC51C8">
        <w:rPr>
          <w:rFonts w:ascii="Sylfaen" w:hAnsi="Sylfaen"/>
          <w:sz w:val="24"/>
          <w:szCs w:val="24"/>
        </w:rPr>
        <w:t>გავლებული</w:t>
      </w:r>
      <w:proofErr w:type="spellEnd"/>
      <w:r w:rsidRPr="00EC51C8">
        <w:rPr>
          <w:rFonts w:ascii="Sylfaen" w:hAnsi="Sylfaen"/>
          <w:sz w:val="24"/>
          <w:szCs w:val="24"/>
        </w:rPr>
        <w:t xml:space="preserve"> ზღვრის წაშლა, ვერც უფლების დაცვას მოემსახურება და ვერც კონსტიტუციით დადგენილ წესრიგს უზრუნველყოფს“ (საქართველოს საკონსტიტუციო სასამართლოს 2013 წლის 20 დეკემბრის №1/7/561,568 საოქმო ჩანაწერი საქმეზე „საქართველოს მოქალაქე იური ვაზაგაშვილი საქართველოს პარლამენტის წინააღმდეგ“, II-11).</w:t>
      </w:r>
    </w:p>
    <w:p w14:paraId="2B48BA9D" w14:textId="77777777" w:rsidR="00087D5C" w:rsidRPr="00EC51C8" w:rsidRDefault="00EB19A8" w:rsidP="00EC51C8">
      <w:pPr>
        <w:numPr>
          <w:ilvl w:val="0"/>
          <w:numId w:val="2"/>
        </w:numPr>
        <w:spacing w:after="0"/>
        <w:ind w:left="0" w:right="26" w:firstLine="360"/>
        <w:jc w:val="both"/>
        <w:rPr>
          <w:rFonts w:ascii="Sylfaen" w:hAnsi="Sylfaen"/>
          <w:sz w:val="24"/>
          <w:szCs w:val="24"/>
        </w:rPr>
      </w:pPr>
      <w:r w:rsidRPr="00EC51C8">
        <w:rPr>
          <w:rFonts w:ascii="Sylfaen" w:hAnsi="Sylfaen"/>
          <w:sz w:val="24"/>
          <w:szCs w:val="24"/>
        </w:rPr>
        <w:t xml:space="preserve">საქართველოს კონსტიტუციის მე-17 მუხლის მე-3 პუნქტის პირველი წინადადების თანახმად, მასობრივი ინფორმაციის საშუალებები თავისუფალია. საქართველოს საკონსტიტუციო სასამართლოს განმარტებით, </w:t>
      </w:r>
      <w:r w:rsidR="00B11C05" w:rsidRPr="00EC51C8">
        <w:rPr>
          <w:rFonts w:ascii="Sylfaen" w:hAnsi="Sylfaen"/>
          <w:sz w:val="24"/>
          <w:szCs w:val="24"/>
        </w:rPr>
        <w:t>საქართველოს კონსტიტუციის აღნიშნული</w:t>
      </w:r>
      <w:r w:rsidRPr="00EC51C8">
        <w:rPr>
          <w:rFonts w:ascii="Sylfaen" w:hAnsi="Sylfaen"/>
          <w:sz w:val="24"/>
          <w:szCs w:val="24"/>
        </w:rPr>
        <w:t xml:space="preserve"> დებულებ</w:t>
      </w:r>
      <w:r w:rsidR="00B11C05" w:rsidRPr="00EC51C8">
        <w:rPr>
          <w:rFonts w:ascii="Sylfaen" w:hAnsi="Sylfaen"/>
          <w:sz w:val="24"/>
          <w:szCs w:val="24"/>
        </w:rPr>
        <w:t>ა</w:t>
      </w:r>
      <w:r w:rsidR="004D4B5E" w:rsidRPr="00EC51C8">
        <w:rPr>
          <w:rFonts w:ascii="Sylfaen" w:hAnsi="Sylfaen"/>
          <w:sz w:val="24"/>
          <w:szCs w:val="24"/>
        </w:rPr>
        <w:t xml:space="preserve"> </w:t>
      </w:r>
      <w:r w:rsidR="00B11C05" w:rsidRPr="00EC51C8">
        <w:rPr>
          <w:rFonts w:ascii="Sylfaen" w:hAnsi="Sylfaen"/>
          <w:sz w:val="24"/>
          <w:szCs w:val="24"/>
        </w:rPr>
        <w:t xml:space="preserve">„ადგენს მასობრივი ინფორმაციის საშუალებათა თავისუფლების </w:t>
      </w:r>
      <w:proofErr w:type="spellStart"/>
      <w:r w:rsidR="00B11C05" w:rsidRPr="00EC51C8">
        <w:rPr>
          <w:rFonts w:ascii="Sylfaen" w:hAnsi="Sylfaen"/>
          <w:sz w:val="24"/>
          <w:szCs w:val="24"/>
        </w:rPr>
        <w:t>კონსტიტუციურსამართლებრივ</w:t>
      </w:r>
      <w:proofErr w:type="spellEnd"/>
      <w:r w:rsidR="00B11C05" w:rsidRPr="00EC51C8">
        <w:rPr>
          <w:rFonts w:ascii="Sylfaen" w:hAnsi="Sylfaen"/>
          <w:sz w:val="24"/>
          <w:szCs w:val="24"/>
        </w:rPr>
        <w:t xml:space="preserve"> გარანტიას. ... მასობრივი ინფორმაციის საშუალებათა თავისუფლებაში მოიაზრება მათი ინსტიტუციური და ორგანიზაციული დამოუკიდებლობა, სახელმწიფოსაგან მათი თავისუფლება იმ მნიშვნელოვანი როლის განხორციელებისას, რომელიც მედიას ეკისრება ყოველ დემოკრატიულ სახელმწიფოში. საქართველოს კონსტიტუციის მე-17 მუხლის მე-3 პუნქტის პირველი წინადადება იცავს მასობრივი ინფორმაციის საშუალებების ძირითად უფლებასა და შესაძლებლობას, იფუნქციონირონ მთავრობის კონტროლის, შეზღუდვებისა და ცენზურის გარეშე, დროულად მოიძიონ და მიაწოდონ საზოგადოებას ინფორმაცია და იდეები საზოგადოებისათვის მნიშვნელოვან საკითხებზე სახელმწიფო ორგანოებისა თუ თანამდებობის პირების ჩაურევლად და სახელმწიფო საზღვრების მიუხედავად. </w:t>
      </w:r>
      <w:r w:rsidR="004D4B5E" w:rsidRPr="00EC51C8">
        <w:rPr>
          <w:rFonts w:ascii="Sylfaen" w:hAnsi="Sylfaen"/>
          <w:sz w:val="24"/>
          <w:szCs w:val="24"/>
        </w:rPr>
        <w:t xml:space="preserve">საქართველოს </w:t>
      </w:r>
      <w:r w:rsidR="00B11C05" w:rsidRPr="00EC51C8">
        <w:rPr>
          <w:rFonts w:ascii="Sylfaen" w:hAnsi="Sylfaen"/>
          <w:sz w:val="24"/>
          <w:szCs w:val="24"/>
        </w:rPr>
        <w:t xml:space="preserve">კონსტიტუციის დასახელებული ნორმა ადგენს წინაპირობებს, </w:t>
      </w:r>
      <w:r w:rsidR="00B11C05" w:rsidRPr="00EC51C8">
        <w:rPr>
          <w:rFonts w:ascii="Sylfaen" w:hAnsi="Sylfaen"/>
          <w:sz w:val="24"/>
          <w:szCs w:val="24"/>
        </w:rPr>
        <w:lastRenderedPageBreak/>
        <w:t xml:space="preserve">რომლებიც აუცილებელია იმისათვის, რათა მასობრივი ინფორმაციის საშუალებებმა კონსტიტუციური საჯარო წესრიგით მინიჭებული უფლებამოსილების ფარგლებში შეასრულონ თავიანთი ფუნქცია საჯარო კომუნიკაციის პროცესში </w:t>
      </w:r>
      <w:r w:rsidR="004D4B5E" w:rsidRPr="00EC51C8">
        <w:rPr>
          <w:rFonts w:ascii="Sylfaen" w:hAnsi="Sylfaen"/>
          <w:sz w:val="24"/>
          <w:szCs w:val="24"/>
        </w:rPr>
        <w:t>–</w:t>
      </w:r>
      <w:r w:rsidR="009F2801" w:rsidRPr="00EC51C8">
        <w:rPr>
          <w:rFonts w:ascii="Sylfaen" w:hAnsi="Sylfaen"/>
          <w:sz w:val="24"/>
          <w:szCs w:val="24"/>
        </w:rPr>
        <w:t xml:space="preserve"> </w:t>
      </w:r>
      <w:r w:rsidR="00B11C05" w:rsidRPr="00EC51C8">
        <w:rPr>
          <w:rFonts w:ascii="Sylfaen" w:hAnsi="Sylfaen"/>
          <w:sz w:val="24"/>
          <w:szCs w:val="24"/>
        </w:rPr>
        <w:t>განახორციელონ „საზოგადოებრივი დარაჯის როლი“, ხელი შეუწყონ განსხვავებული იდეების ცირკულაციას, საზოგადოებრივი პრობლემების სააშკარაოზე გამოტანას და მათზე საჯარო დისკუსიებს. მასობრივი ინფორმაციის საშუალებათა თავისუფლება, უწინარესად, გულისხმობს სწორედ მათ ინსტიტუციურ-ორგანიზაციულ თავისუფლებას, მათ შესაძლებლობას, გარე ჩარევისაგან დამოუკიდებლად მიიღონ გადაწყვეტილებები ყველა შესაბამის საკითხზე, რაც კი მათ საქმიანობას შეეხება, დაწყებული მასმედიის საშუალების დაფუძნებიდან და მისი შიდა ორგანიზაციული საკითხებიდან, თვითრეგულაციის ჩათვლით, დამთავრებული ინფორმაციის მოპოვებითა და გავრცელებით</w:t>
      </w:r>
      <w:r w:rsidR="004D4B5E" w:rsidRPr="00EC51C8">
        <w:rPr>
          <w:rFonts w:ascii="Sylfaen" w:hAnsi="Sylfaen"/>
          <w:sz w:val="24"/>
          <w:szCs w:val="24"/>
        </w:rPr>
        <w:t>“ (საქართველოს საკონსტიტუციო სასამართლოს 2022 წლის 4 ნოემბრის №3/7/1483 საოქმო ჩანაწერი საქმეზე „„შპს საინფორმაციო ქსელების ცენტრი“ საქართველოს პარლამენტის წინააღმდეგ“, II</w:t>
      </w:r>
      <w:r w:rsidR="00746AE3" w:rsidRPr="00EC51C8">
        <w:rPr>
          <w:rFonts w:ascii="Sylfaen" w:hAnsi="Sylfaen"/>
          <w:sz w:val="24"/>
          <w:szCs w:val="24"/>
        </w:rPr>
        <w:t xml:space="preserve">-18). </w:t>
      </w:r>
    </w:p>
    <w:p w14:paraId="4AA26001" w14:textId="7C7D0613" w:rsidR="00087D5C" w:rsidRPr="00EC51C8" w:rsidRDefault="00746AE3" w:rsidP="00EC51C8">
      <w:pPr>
        <w:numPr>
          <w:ilvl w:val="0"/>
          <w:numId w:val="2"/>
        </w:numPr>
        <w:spacing w:after="0"/>
        <w:ind w:left="0" w:right="26" w:firstLine="360"/>
        <w:jc w:val="both"/>
        <w:rPr>
          <w:rFonts w:ascii="Sylfaen" w:hAnsi="Sylfaen"/>
          <w:sz w:val="24"/>
          <w:szCs w:val="24"/>
        </w:rPr>
      </w:pPr>
      <w:r w:rsidRPr="00EC51C8">
        <w:rPr>
          <w:rFonts w:ascii="Sylfaen" w:hAnsi="Sylfaen"/>
          <w:sz w:val="24"/>
          <w:szCs w:val="24"/>
        </w:rPr>
        <w:t xml:space="preserve">საქართველოს საკონსტიტუციო სასამართლოს </w:t>
      </w:r>
      <w:r w:rsidR="004F092A" w:rsidRPr="00EC51C8">
        <w:rPr>
          <w:rFonts w:ascii="Sylfaen" w:hAnsi="Sylfaen"/>
          <w:sz w:val="24"/>
          <w:szCs w:val="24"/>
        </w:rPr>
        <w:t>პრაქტიკის მიხედვით,</w:t>
      </w:r>
      <w:r w:rsidRPr="00EC51C8">
        <w:rPr>
          <w:rFonts w:ascii="Sylfaen" w:hAnsi="Sylfaen"/>
          <w:sz w:val="24"/>
          <w:szCs w:val="24"/>
        </w:rPr>
        <w:t xml:space="preserve"> </w:t>
      </w:r>
      <w:r w:rsidR="000E5192" w:rsidRPr="00EC51C8">
        <w:rPr>
          <w:rFonts w:ascii="Sylfaen" w:hAnsi="Sylfaen"/>
          <w:sz w:val="24"/>
          <w:szCs w:val="24"/>
        </w:rPr>
        <w:t xml:space="preserve">საკუთარი შინაარსის გამო, </w:t>
      </w:r>
      <w:r w:rsidR="00D200E5" w:rsidRPr="00EC51C8">
        <w:rPr>
          <w:rFonts w:ascii="Sylfaen" w:hAnsi="Sylfaen"/>
          <w:sz w:val="24"/>
          <w:szCs w:val="24"/>
        </w:rPr>
        <w:t xml:space="preserve">კონკრეტული ხასიათის ინფორმაციის თავისუფლად მიღებისა და გავრცელების </w:t>
      </w:r>
      <w:r w:rsidR="000E5192" w:rsidRPr="00EC51C8">
        <w:rPr>
          <w:rFonts w:ascii="Sylfaen" w:hAnsi="Sylfaen"/>
          <w:sz w:val="24"/>
          <w:szCs w:val="24"/>
        </w:rPr>
        <w:t>შეზღუდვის კონსტიტუციურობის შეფასება</w:t>
      </w:r>
      <w:r w:rsidR="00D200E5" w:rsidRPr="00EC51C8">
        <w:rPr>
          <w:rFonts w:ascii="Sylfaen" w:hAnsi="Sylfaen"/>
          <w:sz w:val="24"/>
          <w:szCs w:val="24"/>
        </w:rPr>
        <w:t xml:space="preserve"> </w:t>
      </w:r>
      <w:r w:rsidR="000E5192" w:rsidRPr="00EC51C8">
        <w:rPr>
          <w:rFonts w:ascii="Sylfaen" w:hAnsi="Sylfaen"/>
          <w:sz w:val="24"/>
          <w:szCs w:val="24"/>
        </w:rPr>
        <w:t>სცდება საქართველოს კონსტიტუციის მე-17 მუხლის მე-3 პუნქტის პირველი წინადადები</w:t>
      </w:r>
      <w:r w:rsidR="00BE1A3F" w:rsidRPr="00EC51C8">
        <w:rPr>
          <w:rFonts w:ascii="Sylfaen" w:hAnsi="Sylfaen"/>
          <w:sz w:val="24"/>
          <w:szCs w:val="24"/>
        </w:rPr>
        <w:t>ს მიზანმიმართულებას და აღნიშნული დებულებით</w:t>
      </w:r>
      <w:r w:rsidR="000E5192" w:rsidRPr="00EC51C8">
        <w:rPr>
          <w:rFonts w:ascii="Sylfaen" w:hAnsi="Sylfaen"/>
          <w:sz w:val="24"/>
          <w:szCs w:val="24"/>
        </w:rPr>
        <w:t xml:space="preserve"> დაცული უფლებრივი სფეროს ფარგლებს</w:t>
      </w:r>
      <w:r w:rsidR="00BE1A3F" w:rsidRPr="00EC51C8">
        <w:rPr>
          <w:rFonts w:ascii="Sylfaen" w:hAnsi="Sylfaen"/>
          <w:sz w:val="24"/>
          <w:szCs w:val="24"/>
        </w:rPr>
        <w:t xml:space="preserve">. შესაბამისად, იმ შემთხვევაში, როდესაც საკითხი შეეხება </w:t>
      </w:r>
      <w:r w:rsidR="00D200E5" w:rsidRPr="00EC51C8">
        <w:rPr>
          <w:rFonts w:ascii="Sylfaen" w:hAnsi="Sylfaen"/>
          <w:sz w:val="24"/>
          <w:szCs w:val="24"/>
        </w:rPr>
        <w:t xml:space="preserve">კონკრეტული შინაარსის ინფორმაციის და არა ინფორმაციის გავრცელების საშუალების შეზღუდვას, </w:t>
      </w:r>
      <w:r w:rsidR="00BE1A3F" w:rsidRPr="00EC51C8">
        <w:rPr>
          <w:rFonts w:ascii="Sylfaen" w:hAnsi="Sylfaen"/>
          <w:sz w:val="24"/>
          <w:szCs w:val="24"/>
        </w:rPr>
        <w:t xml:space="preserve">სადავო ნორმით დადგენილი ღონისძიების კონსტიტუციურობა არ არის </w:t>
      </w:r>
      <w:proofErr w:type="spellStart"/>
      <w:r w:rsidR="00BE1A3F" w:rsidRPr="00EC51C8">
        <w:rPr>
          <w:rFonts w:ascii="Sylfaen" w:hAnsi="Sylfaen"/>
          <w:sz w:val="24"/>
          <w:szCs w:val="24"/>
        </w:rPr>
        <w:t>შეფასებადი</w:t>
      </w:r>
      <w:proofErr w:type="spellEnd"/>
      <w:r w:rsidR="00D200E5" w:rsidRPr="00EC51C8">
        <w:rPr>
          <w:rFonts w:ascii="Sylfaen" w:hAnsi="Sylfaen"/>
          <w:sz w:val="24"/>
          <w:szCs w:val="24"/>
        </w:rPr>
        <w:t xml:space="preserve"> </w:t>
      </w:r>
      <w:r w:rsidR="00BE1A3F" w:rsidRPr="00EC51C8">
        <w:rPr>
          <w:rFonts w:ascii="Sylfaen" w:hAnsi="Sylfaen"/>
          <w:sz w:val="24"/>
          <w:szCs w:val="24"/>
        </w:rPr>
        <w:t xml:space="preserve">საქართველოს </w:t>
      </w:r>
      <w:r w:rsidR="00D200E5" w:rsidRPr="00EC51C8">
        <w:rPr>
          <w:rFonts w:ascii="Sylfaen" w:hAnsi="Sylfaen"/>
          <w:sz w:val="24"/>
          <w:szCs w:val="24"/>
        </w:rPr>
        <w:t>კონსტიტუციის მე-17 მუხლის მე-3 პუნქტის</w:t>
      </w:r>
      <w:r w:rsidR="00BE1A3F" w:rsidRPr="00EC51C8">
        <w:rPr>
          <w:rFonts w:ascii="Sylfaen" w:hAnsi="Sylfaen"/>
          <w:sz w:val="24"/>
          <w:szCs w:val="24"/>
        </w:rPr>
        <w:t xml:space="preserve"> პირველ წინადადებასთან</w:t>
      </w:r>
      <w:r w:rsidR="005C4730" w:rsidRPr="00EC51C8">
        <w:rPr>
          <w:rFonts w:ascii="Sylfaen" w:hAnsi="Sylfaen"/>
          <w:sz w:val="24"/>
          <w:szCs w:val="24"/>
        </w:rPr>
        <w:t xml:space="preserve"> მიმართებით</w:t>
      </w:r>
      <w:r w:rsidR="0088304F">
        <w:rPr>
          <w:rFonts w:ascii="Sylfaen" w:hAnsi="Sylfaen"/>
          <w:sz w:val="24"/>
          <w:szCs w:val="24"/>
        </w:rPr>
        <w:t xml:space="preserve">. </w:t>
      </w:r>
      <w:r w:rsidR="00844814" w:rsidRPr="00EC51C8">
        <w:rPr>
          <w:rFonts w:ascii="Sylfaen" w:hAnsi="Sylfaen"/>
          <w:sz w:val="24"/>
          <w:szCs w:val="24"/>
        </w:rPr>
        <w:t xml:space="preserve">იმავდროულად, საქართველოს კონსტიტუციის მე-17 მუხლის სისტემაში, გამოხატვის/ინფორმაციის თავისუფლება, შესაბამისი აზრებისა და ინფორმაციის შინაარსის, ისევე, როგორც მათი გავრცელების საშუალებისა თუ სხვა ფაქტორების მიუხედავად, დაცულია აღნიშნული მუხლის პირველი და მე-2 პუნქტებით. შესაბამისი შეზღუდვების </w:t>
      </w:r>
      <w:proofErr w:type="spellStart"/>
      <w:r w:rsidR="00844814" w:rsidRPr="00EC51C8">
        <w:rPr>
          <w:rFonts w:ascii="Sylfaen" w:hAnsi="Sylfaen"/>
          <w:sz w:val="24"/>
          <w:szCs w:val="24"/>
        </w:rPr>
        <w:t>გამართლებულობა</w:t>
      </w:r>
      <w:proofErr w:type="spellEnd"/>
      <w:r w:rsidR="00844814" w:rsidRPr="00EC51C8">
        <w:rPr>
          <w:rFonts w:ascii="Sylfaen" w:hAnsi="Sylfaen"/>
          <w:sz w:val="24"/>
          <w:szCs w:val="24"/>
        </w:rPr>
        <w:t xml:space="preserve"> კი </w:t>
      </w:r>
      <w:proofErr w:type="spellStart"/>
      <w:r w:rsidR="00844814" w:rsidRPr="00EC51C8">
        <w:rPr>
          <w:rFonts w:ascii="Sylfaen" w:hAnsi="Sylfaen"/>
          <w:sz w:val="24"/>
          <w:szCs w:val="24"/>
        </w:rPr>
        <w:t>შეფასებადია</w:t>
      </w:r>
      <w:proofErr w:type="spellEnd"/>
      <w:r w:rsidR="00844814" w:rsidRPr="00EC51C8">
        <w:rPr>
          <w:rFonts w:ascii="Sylfaen" w:hAnsi="Sylfaen"/>
          <w:sz w:val="24"/>
          <w:szCs w:val="24"/>
        </w:rPr>
        <w:t xml:space="preserve"> საქართველოს მუხლის მე-5 პუნქტის საფუძველზე, რომელიც, ერთი მხრივ, </w:t>
      </w:r>
      <w:r w:rsidR="001A7645" w:rsidRPr="00EC51C8">
        <w:rPr>
          <w:rFonts w:ascii="Sylfaen" w:hAnsi="Sylfaen"/>
          <w:sz w:val="24"/>
          <w:szCs w:val="24"/>
        </w:rPr>
        <w:t>ითვალისწინებს</w:t>
      </w:r>
      <w:r w:rsidR="00844814" w:rsidRPr="00EC51C8">
        <w:rPr>
          <w:rFonts w:ascii="Sylfaen" w:hAnsi="Sylfaen"/>
          <w:sz w:val="24"/>
          <w:szCs w:val="24"/>
        </w:rPr>
        <w:t xml:space="preserve"> </w:t>
      </w:r>
      <w:r w:rsidR="001A7645" w:rsidRPr="00EC51C8">
        <w:rPr>
          <w:rFonts w:ascii="Sylfaen" w:hAnsi="Sylfaen"/>
          <w:sz w:val="24"/>
          <w:szCs w:val="24"/>
        </w:rPr>
        <w:t>გამოხატვის</w:t>
      </w:r>
      <w:r w:rsidR="00844814" w:rsidRPr="00EC51C8">
        <w:rPr>
          <w:rFonts w:ascii="Sylfaen" w:hAnsi="Sylfaen"/>
          <w:sz w:val="24"/>
          <w:szCs w:val="24"/>
        </w:rPr>
        <w:t xml:space="preserve"> თავისუფლებ</w:t>
      </w:r>
      <w:r w:rsidR="001A7645" w:rsidRPr="00EC51C8">
        <w:rPr>
          <w:rFonts w:ascii="Sylfaen" w:hAnsi="Sylfaen"/>
          <w:sz w:val="24"/>
          <w:szCs w:val="24"/>
        </w:rPr>
        <w:t>ის უფლების</w:t>
      </w:r>
      <w:r w:rsidR="00844814" w:rsidRPr="00EC51C8">
        <w:rPr>
          <w:rFonts w:ascii="Sylfaen" w:hAnsi="Sylfaen"/>
          <w:sz w:val="24"/>
          <w:szCs w:val="24"/>
        </w:rPr>
        <w:t xml:space="preserve"> შეზღუდვის შესაძლებლობას </w:t>
      </w:r>
      <w:r w:rsidR="001A7645" w:rsidRPr="00EC51C8">
        <w:rPr>
          <w:rFonts w:ascii="Sylfaen" w:hAnsi="Sylfaen"/>
          <w:sz w:val="24"/>
          <w:szCs w:val="24"/>
        </w:rPr>
        <w:t>ხოლო,</w:t>
      </w:r>
      <w:r w:rsidR="00844814" w:rsidRPr="00EC51C8">
        <w:rPr>
          <w:rFonts w:ascii="Sylfaen" w:hAnsi="Sylfaen"/>
          <w:sz w:val="24"/>
          <w:szCs w:val="24"/>
        </w:rPr>
        <w:t xml:space="preserve"> მეორე მხრივ</w:t>
      </w:r>
      <w:r w:rsidR="001A7645" w:rsidRPr="00EC51C8">
        <w:rPr>
          <w:rFonts w:ascii="Sylfaen" w:hAnsi="Sylfaen"/>
          <w:sz w:val="24"/>
          <w:szCs w:val="24"/>
        </w:rPr>
        <w:t>,</w:t>
      </w:r>
      <w:r w:rsidR="00844814" w:rsidRPr="00EC51C8">
        <w:rPr>
          <w:rFonts w:ascii="Sylfaen" w:hAnsi="Sylfaen"/>
          <w:sz w:val="24"/>
          <w:szCs w:val="24"/>
        </w:rPr>
        <w:t xml:space="preserve"> </w:t>
      </w:r>
      <w:r w:rsidR="001A7645" w:rsidRPr="00EC51C8">
        <w:rPr>
          <w:rFonts w:ascii="Sylfaen" w:hAnsi="Sylfaen"/>
          <w:sz w:val="24"/>
          <w:szCs w:val="24"/>
        </w:rPr>
        <w:t xml:space="preserve">განსაზღვრავს აღნიშნული უფლებისა თუ მისი ცალკეული უფლებრივი კომპონენტების შეზღუდვის საფუძვლებსა და წესს (იხ., </w:t>
      </w:r>
      <w:r w:rsidR="00087D5C" w:rsidRPr="00EC51C8">
        <w:rPr>
          <w:rFonts w:ascii="Sylfaen" w:hAnsi="Sylfaen"/>
          <w:sz w:val="24"/>
          <w:szCs w:val="24"/>
        </w:rPr>
        <w:t>საქართველოს საკონსტიტუციო სასამართლოს 2022 წლის 4 ნოემბრის №3/7/1483 საოქმო ჩანაწერი საქმეზე „„შპს საინფორმაციო ქსელების ცენტრი“ საქართველოს პარლამენტის წინააღმდეგ“, II-20).</w:t>
      </w:r>
    </w:p>
    <w:p w14:paraId="35C3BD19" w14:textId="06CCF988" w:rsidR="00A02736" w:rsidRPr="00EC51C8" w:rsidRDefault="00E636EA" w:rsidP="00EC51C8">
      <w:pPr>
        <w:numPr>
          <w:ilvl w:val="0"/>
          <w:numId w:val="2"/>
        </w:numPr>
        <w:spacing w:after="0"/>
        <w:ind w:left="0" w:right="26" w:firstLine="360"/>
        <w:jc w:val="both"/>
        <w:rPr>
          <w:rFonts w:ascii="Sylfaen" w:hAnsi="Sylfaen"/>
          <w:sz w:val="24"/>
          <w:szCs w:val="24"/>
        </w:rPr>
      </w:pPr>
      <w:r w:rsidRPr="00EC51C8">
        <w:rPr>
          <w:rFonts w:ascii="Sylfaen" w:hAnsi="Sylfaen"/>
          <w:sz w:val="24"/>
          <w:szCs w:val="24"/>
        </w:rPr>
        <w:lastRenderedPageBreak/>
        <w:t>საქართველოს საკონსტიტუციო სასამართლო მიუთითებს, რომ განსახილველი სადავო ნორმები</w:t>
      </w:r>
      <w:r w:rsidR="003F4D7D" w:rsidRPr="00EC51C8">
        <w:rPr>
          <w:rFonts w:ascii="Sylfaen" w:hAnsi="Sylfaen"/>
          <w:sz w:val="24"/>
          <w:szCs w:val="24"/>
        </w:rPr>
        <w:t xml:space="preserve">, ერთი მხრივ, </w:t>
      </w:r>
      <w:r w:rsidR="00971D0C" w:rsidRPr="00EC51C8">
        <w:rPr>
          <w:rFonts w:ascii="Sylfaen" w:hAnsi="Sylfaen"/>
          <w:sz w:val="24"/>
          <w:szCs w:val="24"/>
        </w:rPr>
        <w:t xml:space="preserve">ადგენს </w:t>
      </w:r>
      <w:r w:rsidR="00A6796E" w:rsidRPr="00EC51C8">
        <w:rPr>
          <w:rFonts w:ascii="Sylfaen" w:hAnsi="Sylfaen"/>
          <w:sz w:val="24"/>
          <w:szCs w:val="24"/>
        </w:rPr>
        <w:t xml:space="preserve">საქართველოს პარლამენტში აკრედიტაციის მქონე ჟურნალისტის მიერ ინტერვიუს შეწყვეტის ვალდებულებას </w:t>
      </w:r>
      <w:r w:rsidR="00971D0C" w:rsidRPr="00EC51C8">
        <w:rPr>
          <w:rFonts w:ascii="Sylfaen" w:hAnsi="Sylfaen" w:cs="Calibri"/>
          <w:sz w:val="24"/>
          <w:szCs w:val="24"/>
        </w:rPr>
        <w:t xml:space="preserve">საქართველოს პარლამენტის წევრის, აპარატის თანამშრომლის ან </w:t>
      </w:r>
      <w:r w:rsidR="00A6796E" w:rsidRPr="00EC51C8">
        <w:rPr>
          <w:rFonts w:ascii="Sylfaen" w:hAnsi="Sylfaen" w:cs="Calibri"/>
          <w:sz w:val="24"/>
          <w:szCs w:val="24"/>
        </w:rPr>
        <w:t xml:space="preserve">საქართველოს </w:t>
      </w:r>
      <w:r w:rsidR="00971D0C" w:rsidRPr="00EC51C8">
        <w:rPr>
          <w:rFonts w:ascii="Sylfaen" w:hAnsi="Sylfaen" w:cs="Calibri"/>
          <w:sz w:val="24"/>
          <w:szCs w:val="24"/>
        </w:rPr>
        <w:t>პარლამენტში სტუმრად მყოფი პირის მიერ ინტერვიუს ჩაწერაზე უარის თქმის შემთხვევაში</w:t>
      </w:r>
      <w:r w:rsidR="00A6796E" w:rsidRPr="00EC51C8">
        <w:rPr>
          <w:rFonts w:ascii="Sylfaen" w:hAnsi="Sylfaen" w:cs="Calibri"/>
          <w:sz w:val="24"/>
          <w:szCs w:val="24"/>
        </w:rPr>
        <w:t>, მეორე მხრივ,</w:t>
      </w:r>
      <w:r w:rsidR="00BC2BB5" w:rsidRPr="00EC51C8">
        <w:rPr>
          <w:rFonts w:ascii="Sylfaen" w:hAnsi="Sylfaen" w:cs="Calibri"/>
          <w:sz w:val="24"/>
          <w:szCs w:val="24"/>
        </w:rPr>
        <w:t xml:space="preserve"> კი</w:t>
      </w:r>
      <w:r w:rsidR="00A6796E" w:rsidRPr="00EC51C8">
        <w:rPr>
          <w:rFonts w:ascii="Sylfaen" w:hAnsi="Sylfaen" w:cs="Calibri"/>
          <w:sz w:val="24"/>
          <w:szCs w:val="24"/>
        </w:rPr>
        <w:t xml:space="preserve"> ითვალისწინებს აღნიშნული ვალდებულების დარღვევის</w:t>
      </w:r>
      <w:r w:rsidR="00440C1B" w:rsidRPr="00EC51C8">
        <w:rPr>
          <w:rFonts w:ascii="Sylfaen" w:hAnsi="Sylfaen" w:cs="Calibri"/>
          <w:sz w:val="24"/>
          <w:szCs w:val="24"/>
        </w:rPr>
        <w:t>ათვის პასუხისმგებლობის ზომებს,</w:t>
      </w:r>
      <w:r w:rsidR="000057D8">
        <w:rPr>
          <w:rFonts w:ascii="Sylfaen" w:hAnsi="Sylfaen" w:cs="Calibri"/>
          <w:sz w:val="24"/>
          <w:szCs w:val="24"/>
        </w:rPr>
        <w:t xml:space="preserve"> საპარლამენტო/სპეციალური აკრედიტაციის მქონე</w:t>
      </w:r>
      <w:r w:rsidR="00A6796E" w:rsidRPr="00EC51C8">
        <w:rPr>
          <w:rFonts w:ascii="Sylfaen" w:hAnsi="Sylfaen" w:cs="Calibri"/>
          <w:sz w:val="24"/>
          <w:szCs w:val="24"/>
        </w:rPr>
        <w:t xml:space="preserve"> ჟურნალისტის აკრედიტაციის</w:t>
      </w:r>
      <w:r w:rsidR="00F11052" w:rsidRPr="00EC51C8">
        <w:rPr>
          <w:rFonts w:ascii="Sylfaen" w:hAnsi="Sylfaen" w:cs="Calibri"/>
          <w:sz w:val="24"/>
          <w:szCs w:val="24"/>
          <w:lang w:val="en-US"/>
        </w:rPr>
        <w:t xml:space="preserve"> </w:t>
      </w:r>
      <w:r w:rsidR="00F11052" w:rsidRPr="00EC51C8">
        <w:rPr>
          <w:rFonts w:ascii="Sylfaen" w:hAnsi="Sylfaen" w:cs="Calibri"/>
          <w:sz w:val="24"/>
          <w:szCs w:val="24"/>
        </w:rPr>
        <w:t>შეჩერებას</w:t>
      </w:r>
      <w:r w:rsidR="000057D8">
        <w:rPr>
          <w:rFonts w:ascii="Sylfaen" w:hAnsi="Sylfaen" w:cs="Calibri"/>
          <w:sz w:val="24"/>
          <w:szCs w:val="24"/>
        </w:rPr>
        <w:t>/აკრედიტაციის გაცემის შეზღუდვას</w:t>
      </w:r>
      <w:r w:rsidR="00A6796E" w:rsidRPr="00EC51C8">
        <w:rPr>
          <w:rFonts w:ascii="Sylfaen" w:hAnsi="Sylfaen" w:cs="Calibri"/>
          <w:sz w:val="24"/>
          <w:szCs w:val="24"/>
        </w:rPr>
        <w:t xml:space="preserve"> </w:t>
      </w:r>
      <w:r w:rsidR="00F11052" w:rsidRPr="00EC51C8">
        <w:rPr>
          <w:rFonts w:ascii="Sylfaen" w:hAnsi="Sylfaen" w:cs="Calibri"/>
          <w:sz w:val="24"/>
          <w:szCs w:val="24"/>
          <w:lang w:val="en-US"/>
        </w:rPr>
        <w:t>1</w:t>
      </w:r>
      <w:r w:rsidR="00DF368D" w:rsidRPr="00EC51C8">
        <w:rPr>
          <w:rFonts w:ascii="Sylfaen" w:hAnsi="Sylfaen" w:cs="Calibri"/>
          <w:sz w:val="24"/>
          <w:szCs w:val="24"/>
        </w:rPr>
        <w:t xml:space="preserve"> თვის, ხოლო </w:t>
      </w:r>
      <w:r w:rsidR="00440C1B" w:rsidRPr="00EC51C8">
        <w:rPr>
          <w:rFonts w:ascii="Sylfaen" w:hAnsi="Sylfaen" w:cs="Calibri"/>
          <w:sz w:val="24"/>
          <w:szCs w:val="24"/>
        </w:rPr>
        <w:t>დარღვევის განმეორების შემთხვევაში – 6 თვის ვადით</w:t>
      </w:r>
      <w:r w:rsidR="00F11052" w:rsidRPr="00EC51C8">
        <w:rPr>
          <w:rFonts w:ascii="Sylfaen" w:hAnsi="Sylfaen" w:cs="Calibri"/>
          <w:sz w:val="24"/>
          <w:szCs w:val="24"/>
        </w:rPr>
        <w:t xml:space="preserve">. </w:t>
      </w:r>
      <w:r w:rsidR="009563F8" w:rsidRPr="00EC51C8">
        <w:rPr>
          <w:rFonts w:ascii="Sylfaen" w:hAnsi="Sylfaen"/>
          <w:sz w:val="24"/>
          <w:szCs w:val="24"/>
        </w:rPr>
        <w:t xml:space="preserve">საქართველოს პარლამენტის თავმჯდომარის 2023 წლის 6 თებერვლის №1/31/23 ბრძანების მე-2 მუხლის მე-6 პუნქტის მიხედვით, </w:t>
      </w:r>
      <w:r w:rsidR="009563F8" w:rsidRPr="00EC51C8">
        <w:rPr>
          <w:rFonts w:ascii="Sylfaen" w:hAnsi="Sylfaen" w:cs="Calibri"/>
          <w:sz w:val="24"/>
          <w:szCs w:val="24"/>
        </w:rPr>
        <w:t>საქართველოს პარლამენტის სასახლეში ჟურნალისტური საქმიანობა შეიძლება განახორციელოს მხოლოდ ამ წესის საფუძველზე აკრედიტებულმა ჟურნალისტმა. ამდენად,</w:t>
      </w:r>
      <w:r w:rsidR="009612A8" w:rsidRPr="00EC51C8">
        <w:rPr>
          <w:rFonts w:ascii="Sylfaen" w:hAnsi="Sylfaen" w:cs="Calibri"/>
          <w:sz w:val="24"/>
          <w:szCs w:val="24"/>
        </w:rPr>
        <w:t xml:space="preserve"> აკრედიტაცია წარმოადგენს </w:t>
      </w:r>
      <w:r w:rsidR="0048136B" w:rsidRPr="00EC51C8">
        <w:rPr>
          <w:rFonts w:ascii="Sylfaen" w:hAnsi="Sylfaen"/>
          <w:sz w:val="24"/>
          <w:szCs w:val="24"/>
        </w:rPr>
        <w:t>საქართველოს პარლამენტში მასობრივი ინფორმაციის საშუალებათა წარმომადგენლების საქმიანობის წინაპირობას, რომლის გარეშეც ჟურნალისტები მოკლებული იქნებიან</w:t>
      </w:r>
      <w:r w:rsidR="003C672D" w:rsidRPr="00EC51C8">
        <w:rPr>
          <w:rFonts w:ascii="Sylfaen" w:hAnsi="Sylfaen"/>
          <w:sz w:val="24"/>
          <w:szCs w:val="24"/>
        </w:rPr>
        <w:t xml:space="preserve"> შესაძლებლობას, გააშუქონ</w:t>
      </w:r>
      <w:r w:rsidR="0048136B" w:rsidRPr="00EC51C8">
        <w:rPr>
          <w:rFonts w:ascii="Sylfaen" w:hAnsi="Sylfaen"/>
          <w:sz w:val="24"/>
          <w:szCs w:val="24"/>
        </w:rPr>
        <w:t xml:space="preserve"> </w:t>
      </w:r>
      <w:r w:rsidR="003C672D" w:rsidRPr="00EC51C8">
        <w:rPr>
          <w:rFonts w:ascii="Sylfaen" w:hAnsi="Sylfaen"/>
          <w:sz w:val="24"/>
          <w:szCs w:val="24"/>
        </w:rPr>
        <w:t>საქართველოს პარლამენტის საქმიანობა,</w:t>
      </w:r>
      <w:r w:rsidR="00472157" w:rsidRPr="00EC51C8">
        <w:rPr>
          <w:rFonts w:ascii="Sylfaen" w:hAnsi="Sylfaen"/>
          <w:sz w:val="24"/>
          <w:szCs w:val="24"/>
        </w:rPr>
        <w:t xml:space="preserve"> საქართველოს პარლამენტის წევრისგან, აპარატის თანამშრომლისგან ან პარლამენტში სტუმრად მყოფი სხვა პირისაგან</w:t>
      </w:r>
      <w:r w:rsidR="003C672D" w:rsidRPr="00EC51C8">
        <w:rPr>
          <w:rFonts w:ascii="Sylfaen" w:hAnsi="Sylfaen"/>
          <w:sz w:val="24"/>
          <w:szCs w:val="24"/>
        </w:rPr>
        <w:t xml:space="preserve"> მიიღონ და გაავრცელონ</w:t>
      </w:r>
      <w:r w:rsidR="00472157" w:rsidRPr="00EC51C8">
        <w:rPr>
          <w:rFonts w:ascii="Sylfaen" w:hAnsi="Sylfaen"/>
          <w:sz w:val="24"/>
          <w:szCs w:val="24"/>
        </w:rPr>
        <w:t xml:space="preserve"> შესაბამისი</w:t>
      </w:r>
      <w:r w:rsidR="003C672D" w:rsidRPr="00EC51C8">
        <w:rPr>
          <w:rFonts w:ascii="Sylfaen" w:hAnsi="Sylfaen"/>
          <w:sz w:val="24"/>
          <w:szCs w:val="24"/>
        </w:rPr>
        <w:t xml:space="preserve"> ინფორმაცია</w:t>
      </w:r>
      <w:r w:rsidR="00472157" w:rsidRPr="00EC51C8">
        <w:rPr>
          <w:rFonts w:ascii="Sylfaen" w:hAnsi="Sylfaen"/>
          <w:sz w:val="24"/>
          <w:szCs w:val="24"/>
        </w:rPr>
        <w:t xml:space="preserve">, </w:t>
      </w:r>
      <w:r w:rsidR="003C672D" w:rsidRPr="00EC51C8">
        <w:rPr>
          <w:rFonts w:ascii="Sylfaen" w:hAnsi="Sylfaen"/>
          <w:sz w:val="24"/>
          <w:szCs w:val="24"/>
        </w:rPr>
        <w:t xml:space="preserve">საზოგადოების ოპერატიულად ინფორმირების </w:t>
      </w:r>
      <w:r w:rsidR="00472157" w:rsidRPr="00EC51C8">
        <w:rPr>
          <w:rFonts w:ascii="Sylfaen" w:hAnsi="Sylfaen"/>
          <w:sz w:val="24"/>
          <w:szCs w:val="24"/>
        </w:rPr>
        <w:t>მიზნით.</w:t>
      </w:r>
      <w:r w:rsidR="00F66A45" w:rsidRPr="00EC51C8">
        <w:rPr>
          <w:rFonts w:ascii="Sylfaen" w:hAnsi="Sylfaen"/>
          <w:sz w:val="24"/>
          <w:szCs w:val="24"/>
        </w:rPr>
        <w:t xml:space="preserve"> ამ მხრივ, აღსანიშნავია, რომ</w:t>
      </w:r>
      <w:r w:rsidR="00C749BB" w:rsidRPr="00EC51C8">
        <w:rPr>
          <w:rFonts w:ascii="Sylfaen" w:hAnsi="Sylfaen"/>
          <w:sz w:val="24"/>
          <w:szCs w:val="24"/>
        </w:rPr>
        <w:t xml:space="preserve"> </w:t>
      </w:r>
      <w:r w:rsidR="001859A7" w:rsidRPr="00EC51C8">
        <w:rPr>
          <w:rFonts w:ascii="Sylfaen" w:hAnsi="Sylfaen"/>
          <w:sz w:val="24"/>
          <w:szCs w:val="24"/>
        </w:rPr>
        <w:t>გასაჩივრებული</w:t>
      </w:r>
      <w:r w:rsidR="00C749BB" w:rsidRPr="00EC51C8">
        <w:rPr>
          <w:rFonts w:ascii="Sylfaen" w:hAnsi="Sylfaen"/>
          <w:sz w:val="24"/>
          <w:szCs w:val="24"/>
        </w:rPr>
        <w:t xml:space="preserve"> ნორმები </w:t>
      </w:r>
      <w:r w:rsidR="00991F1B" w:rsidRPr="00EC51C8">
        <w:rPr>
          <w:rFonts w:ascii="Sylfaen" w:hAnsi="Sylfaen"/>
          <w:sz w:val="24"/>
          <w:szCs w:val="24"/>
        </w:rPr>
        <w:t xml:space="preserve">არ გულისხმობს უშუალოდ ინფორმაციის გავრცელების საშუალებებისათვის, საქართველოს პარლამენტში აკრედიტებული </w:t>
      </w:r>
      <w:r w:rsidR="008169C3" w:rsidRPr="00EC51C8">
        <w:rPr>
          <w:rFonts w:ascii="Sylfaen" w:hAnsi="Sylfaen"/>
          <w:sz w:val="24"/>
          <w:szCs w:val="24"/>
        </w:rPr>
        <w:t xml:space="preserve">ჟურნალისტებისათვის იმგვარი </w:t>
      </w:r>
      <w:r w:rsidR="00446ACE" w:rsidRPr="00EC51C8">
        <w:rPr>
          <w:rFonts w:ascii="Sylfaen" w:hAnsi="Sylfaen"/>
          <w:sz w:val="24"/>
          <w:szCs w:val="24"/>
        </w:rPr>
        <w:t xml:space="preserve">ვალდებულების დაკისრებას, რომელიც გამოიწვევდა მასობრივი ინფორმაციის საშუალებების ინსტიტუციურ-ორგანიზაციულ თავისუფლებაში </w:t>
      </w:r>
      <w:r w:rsidR="001859A7" w:rsidRPr="00EC51C8">
        <w:rPr>
          <w:rFonts w:ascii="Sylfaen" w:hAnsi="Sylfaen"/>
          <w:sz w:val="24"/>
          <w:szCs w:val="24"/>
        </w:rPr>
        <w:t>ჩარევას</w:t>
      </w:r>
      <w:r w:rsidR="00F66A45" w:rsidRPr="00EC51C8">
        <w:rPr>
          <w:rFonts w:ascii="Sylfaen" w:hAnsi="Sylfaen"/>
          <w:sz w:val="24"/>
          <w:szCs w:val="24"/>
        </w:rPr>
        <w:t xml:space="preserve"> და</w:t>
      </w:r>
      <w:r w:rsidR="001859A7" w:rsidRPr="00EC51C8">
        <w:rPr>
          <w:rFonts w:ascii="Sylfaen" w:hAnsi="Sylfaen"/>
          <w:sz w:val="24"/>
          <w:szCs w:val="24"/>
        </w:rPr>
        <w:t xml:space="preserve"> წარმოშობდა სადავო ღონისძიებების კონსტიტუციურობის საქართველოს კონსტიტუციის მე-17 მუხლის მე-3 პუნქტის პირველ წინადადებასთან შეფასების საჭიროებას. </w:t>
      </w:r>
      <w:r w:rsidR="00087D5C" w:rsidRPr="00EC51C8">
        <w:rPr>
          <w:rFonts w:ascii="Sylfaen" w:hAnsi="Sylfaen"/>
          <w:sz w:val="24"/>
          <w:szCs w:val="24"/>
        </w:rPr>
        <w:t xml:space="preserve">ამრიგად, საქართველოს საკონსტიტუციო სასამართლო ასკვნის, რომ, ამ თვალსაზრისით, არ არსებობს შინაარსობრივი მიმართება სადავო ნორმებსა და საქართველოს კონსტიტუციის </w:t>
      </w:r>
      <w:r w:rsidR="0088304F">
        <w:rPr>
          <w:rFonts w:ascii="Sylfaen" w:hAnsi="Sylfaen"/>
          <w:sz w:val="24"/>
          <w:szCs w:val="24"/>
        </w:rPr>
        <w:t>მ</w:t>
      </w:r>
      <w:r w:rsidR="00087D5C" w:rsidRPr="00EC51C8">
        <w:rPr>
          <w:rFonts w:ascii="Sylfaen" w:hAnsi="Sylfaen"/>
          <w:sz w:val="24"/>
          <w:szCs w:val="24"/>
        </w:rPr>
        <w:t xml:space="preserve">ე-17 მუხლის მე-3 პუნქტის პირველ წინადადებას შორის. </w:t>
      </w:r>
    </w:p>
    <w:p w14:paraId="2D0F7814" w14:textId="6213EE28" w:rsidR="00E636EA" w:rsidRPr="00EC51C8" w:rsidRDefault="00087D5C" w:rsidP="00EC51C8">
      <w:pPr>
        <w:numPr>
          <w:ilvl w:val="0"/>
          <w:numId w:val="2"/>
        </w:numPr>
        <w:spacing w:after="0"/>
        <w:ind w:left="0" w:right="26" w:firstLine="360"/>
        <w:jc w:val="both"/>
        <w:rPr>
          <w:rFonts w:ascii="Sylfaen" w:hAnsi="Sylfaen"/>
          <w:sz w:val="24"/>
          <w:szCs w:val="24"/>
        </w:rPr>
      </w:pPr>
      <w:r w:rsidRPr="00EC51C8">
        <w:rPr>
          <w:rFonts w:ascii="Sylfaen" w:hAnsi="Sylfaen"/>
          <w:sz w:val="24"/>
          <w:szCs w:val="24"/>
        </w:rPr>
        <w:t xml:space="preserve">ყოველივე ზემოაღნიშნულის გათვალისწინებით, №1786 კონსტიტუციური სარჩელი </w:t>
      </w:r>
      <w:proofErr w:type="spellStart"/>
      <w:r w:rsidRPr="00EC51C8">
        <w:rPr>
          <w:rFonts w:ascii="Sylfaen" w:hAnsi="Sylfaen"/>
          <w:sz w:val="24"/>
          <w:szCs w:val="24"/>
        </w:rPr>
        <w:t>სასარჩელო</w:t>
      </w:r>
      <w:proofErr w:type="spellEnd"/>
      <w:r w:rsidRPr="00EC51C8">
        <w:rPr>
          <w:rFonts w:ascii="Sylfaen" w:hAnsi="Sylfaen"/>
          <w:sz w:val="24"/>
          <w:szCs w:val="24"/>
        </w:rPr>
        <w:t xml:space="preserve"> მოთხოვნის იმ ნაწილში, </w:t>
      </w:r>
      <w:r w:rsidR="00A02736" w:rsidRPr="00EC51C8">
        <w:rPr>
          <w:rFonts w:ascii="Sylfaen" w:hAnsi="Sylfaen"/>
          <w:sz w:val="24"/>
          <w:szCs w:val="24"/>
        </w:rPr>
        <w:t>რომელიც შეეხება „საქართველოს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№1/31/23 ბრძანებით დამტკიცებული წესის მე-13 მუხლის პირველი და მე-2 პუნქტებისა და მე-15 მუხლის მე-2 პუნქტის „გ“ ქვეპუნქტის კონსტიტუციურობას საქართველოს კონსტიტუციის მე-17 მუხლის მე-3 პუნქტის პირველ წინადადებასთან მიმართებით,</w:t>
      </w:r>
      <w:r w:rsidRPr="00EC51C8">
        <w:rPr>
          <w:rFonts w:ascii="Sylfaen" w:hAnsi="Sylfaen"/>
          <w:sz w:val="24"/>
          <w:szCs w:val="24"/>
        </w:rPr>
        <w:t xml:space="preserve"> დაუსაბუთებელია და </w:t>
      </w:r>
      <w:r w:rsidRPr="00EC51C8">
        <w:rPr>
          <w:rFonts w:ascii="Sylfaen" w:hAnsi="Sylfaen"/>
          <w:sz w:val="24"/>
          <w:szCs w:val="24"/>
        </w:rPr>
        <w:lastRenderedPageBreak/>
        <w:t>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EC51C8">
        <w:rPr>
          <w:rFonts w:ascii="Sylfaen" w:hAnsi="Sylfaen"/>
          <w:sz w:val="24"/>
          <w:szCs w:val="24"/>
          <w:vertAlign w:val="superscript"/>
        </w:rPr>
        <w:t>1</w:t>
      </w:r>
      <w:r w:rsidRPr="00EC51C8">
        <w:rPr>
          <w:rFonts w:ascii="Sylfaen" w:hAnsi="Sylfaen"/>
          <w:sz w:val="24"/>
          <w:szCs w:val="24"/>
        </w:rPr>
        <w:t xml:space="preserve"> მუხლის პირველი პუნქტის „ე“ ქვეპუნქტითა და 31</w:t>
      </w:r>
      <w:r w:rsidRPr="00EC51C8">
        <w:rPr>
          <w:rFonts w:ascii="Sylfaen" w:hAnsi="Sylfaen"/>
          <w:sz w:val="24"/>
          <w:szCs w:val="24"/>
          <w:vertAlign w:val="superscript"/>
        </w:rPr>
        <w:t>3</w:t>
      </w:r>
      <w:r w:rsidRPr="00EC51C8">
        <w:rPr>
          <w:rFonts w:ascii="Sylfaen" w:hAnsi="Sylfaen"/>
          <w:sz w:val="24"/>
          <w:szCs w:val="24"/>
        </w:rPr>
        <w:t xml:space="preserve"> მუხლის პირველი პუნქტის „ა“ ქვეპუნქტით გათვალისწინებული საფუძველი.</w:t>
      </w:r>
    </w:p>
    <w:p w14:paraId="05506B4B" w14:textId="1BC89160" w:rsidR="00647211" w:rsidRPr="00EC51C8" w:rsidRDefault="00647211" w:rsidP="00EC51C8">
      <w:pPr>
        <w:numPr>
          <w:ilvl w:val="0"/>
          <w:numId w:val="2"/>
        </w:numPr>
        <w:spacing w:after="100" w:afterAutospacing="1"/>
        <w:ind w:left="0" w:right="26" w:firstLine="360"/>
        <w:jc w:val="both"/>
        <w:rPr>
          <w:rFonts w:ascii="Sylfaen" w:hAnsi="Sylfaen"/>
          <w:sz w:val="24"/>
          <w:szCs w:val="24"/>
        </w:rPr>
      </w:pPr>
      <w:r w:rsidRPr="00EC51C8">
        <w:rPr>
          <w:rFonts w:ascii="Sylfaen" w:hAnsi="Sylfaen"/>
          <w:sz w:val="24"/>
          <w:szCs w:val="24"/>
        </w:rPr>
        <w:t>საქართველოს საკონსტიტუციო სასამართლოს პირველი კოლეგია მიიჩნევს, რომ №1786 კონსტიტუციური სარჩელი, სხვა მხრივ, სრულად აკმაყოფილებს „საქართველოს საკონსტიტუციო სასამართლოს შესახებ“ საქართველოს ორგანული კანონის 31</w:t>
      </w:r>
      <w:r w:rsidRPr="00EC51C8">
        <w:rPr>
          <w:rFonts w:ascii="Sylfaen" w:hAnsi="Sylfaen"/>
          <w:sz w:val="24"/>
          <w:szCs w:val="24"/>
          <w:vertAlign w:val="superscript"/>
        </w:rPr>
        <w:t>1</w:t>
      </w:r>
      <w:r w:rsidRPr="00EC51C8">
        <w:rPr>
          <w:rFonts w:ascii="Sylfaen" w:hAnsi="Sylfaen"/>
          <w:sz w:val="24"/>
          <w:szCs w:val="24"/>
        </w:rPr>
        <w:t xml:space="preserve"> მუხლის პირველი და მე-2 პუნქტების მოთხოვნებს და არ არსებობს ამ კანონის 31</w:t>
      </w:r>
      <w:r w:rsidRPr="00EC51C8">
        <w:rPr>
          <w:rFonts w:ascii="Sylfaen" w:hAnsi="Sylfaen"/>
          <w:sz w:val="24"/>
          <w:szCs w:val="24"/>
          <w:vertAlign w:val="superscript"/>
        </w:rPr>
        <w:t>3</w:t>
      </w:r>
      <w:r w:rsidRPr="00EC51C8">
        <w:rPr>
          <w:rFonts w:ascii="Sylfaen" w:hAnsi="Sylfaen"/>
          <w:sz w:val="24"/>
          <w:szCs w:val="24"/>
        </w:rPr>
        <w:t xml:space="preserve"> მუხლის პირველი პუნქტით გათვალისწინებული კონსტიტუციური სარჩელის არსებითად განსახილველად მიღებაზე უარის თქმის რომელიმე საფუძველი.</w:t>
      </w:r>
    </w:p>
    <w:p w14:paraId="4D99EA89" w14:textId="77777777" w:rsidR="001744A7" w:rsidRPr="00EC51C8" w:rsidRDefault="001744A7" w:rsidP="00EC51C8">
      <w:pPr>
        <w:tabs>
          <w:tab w:val="left" w:pos="5760"/>
        </w:tabs>
        <w:spacing w:after="0"/>
        <w:ind w:right="26"/>
        <w:jc w:val="both"/>
        <w:rPr>
          <w:rFonts w:ascii="Sylfaen" w:hAnsi="Sylfaen"/>
          <w:sz w:val="24"/>
          <w:szCs w:val="24"/>
        </w:rPr>
      </w:pPr>
    </w:p>
    <w:p w14:paraId="624DAC12" w14:textId="77777777" w:rsidR="005C251D" w:rsidRPr="00EC51C8" w:rsidRDefault="005C251D" w:rsidP="00EC51C8">
      <w:pPr>
        <w:pStyle w:val="Heading1"/>
        <w:spacing w:after="100" w:afterAutospacing="1"/>
        <w:rPr>
          <w:rFonts w:eastAsia="Calibri"/>
        </w:rPr>
      </w:pPr>
      <w:r w:rsidRPr="00EC51C8">
        <w:rPr>
          <w:rFonts w:eastAsia="Calibri"/>
        </w:rPr>
        <w:t>III</w:t>
      </w:r>
      <w:r w:rsidRPr="00EC51C8">
        <w:rPr>
          <w:rFonts w:eastAsia="Calibri"/>
        </w:rPr>
        <w:br/>
      </w:r>
      <w:proofErr w:type="spellStart"/>
      <w:r w:rsidRPr="00EC51C8">
        <w:rPr>
          <w:rFonts w:eastAsia="Calibri"/>
        </w:rPr>
        <w:t>სარეზოლუციო</w:t>
      </w:r>
      <w:proofErr w:type="spellEnd"/>
      <w:r w:rsidRPr="00EC51C8">
        <w:rPr>
          <w:rFonts w:eastAsia="Calibri"/>
        </w:rPr>
        <w:t xml:space="preserve"> ნაწილი</w:t>
      </w:r>
    </w:p>
    <w:p w14:paraId="57788AAA" w14:textId="6E1DF2DE" w:rsidR="00152DE3" w:rsidRPr="00EC51C8" w:rsidRDefault="005C251D" w:rsidP="00EC51C8">
      <w:pPr>
        <w:spacing w:after="100" w:afterAutospacing="1"/>
        <w:ind w:firstLine="284"/>
        <w:jc w:val="both"/>
        <w:rPr>
          <w:rFonts w:ascii="Sylfaen" w:hAnsi="Sylfaen"/>
          <w:sz w:val="24"/>
          <w:szCs w:val="24"/>
          <w:lang w:eastAsia="x-none"/>
        </w:rPr>
      </w:pPr>
      <w:r w:rsidRPr="00EC51C8">
        <w:rPr>
          <w:rFonts w:ascii="Sylfaen" w:hAnsi="Sylfaen"/>
          <w:sz w:val="24"/>
          <w:szCs w:val="24"/>
          <w:lang w:eastAsia="x-non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EC51C8">
        <w:rPr>
          <w:rFonts w:ascii="Sylfaen" w:hAnsi="Sylfaen"/>
          <w:sz w:val="24"/>
          <w:szCs w:val="24"/>
          <w:vertAlign w:val="superscript"/>
          <w:lang w:eastAsia="x-none"/>
        </w:rPr>
        <w:t>1</w:t>
      </w:r>
      <w:r w:rsidRPr="00EC51C8">
        <w:rPr>
          <w:rFonts w:ascii="Sylfaen" w:hAnsi="Sylfaen"/>
          <w:sz w:val="24"/>
          <w:szCs w:val="24"/>
          <w:lang w:eastAsia="x-none"/>
        </w:rPr>
        <w:t xml:space="preserve"> მუხლის მე-2 და მე-3 პუნქტების, 31-ე მუხლის პირველი და მე-2 პუნქტების, 31</w:t>
      </w:r>
      <w:r w:rsidRPr="00EC51C8">
        <w:rPr>
          <w:rFonts w:ascii="Sylfaen" w:hAnsi="Sylfaen"/>
          <w:sz w:val="24"/>
          <w:szCs w:val="24"/>
          <w:vertAlign w:val="superscript"/>
          <w:lang w:eastAsia="x-none"/>
        </w:rPr>
        <w:t>1</w:t>
      </w:r>
      <w:r w:rsidRPr="00EC51C8">
        <w:rPr>
          <w:rFonts w:ascii="Sylfaen" w:hAnsi="Sylfaen"/>
          <w:sz w:val="24"/>
          <w:szCs w:val="24"/>
          <w:lang w:eastAsia="x-none"/>
        </w:rPr>
        <w:t xml:space="preserve"> მუხლის პირველი და მე-2 პუნქტების, 31</w:t>
      </w:r>
      <w:r w:rsidRPr="00EC51C8">
        <w:rPr>
          <w:rFonts w:ascii="Sylfaen" w:hAnsi="Sylfaen"/>
          <w:sz w:val="24"/>
          <w:szCs w:val="24"/>
          <w:vertAlign w:val="superscript"/>
          <w:lang w:eastAsia="x-none"/>
        </w:rPr>
        <w:t>2</w:t>
      </w:r>
      <w:r w:rsidRPr="00EC51C8">
        <w:rPr>
          <w:rFonts w:ascii="Sylfaen" w:hAnsi="Sylfaen"/>
          <w:sz w:val="24"/>
          <w:szCs w:val="24"/>
          <w:lang w:eastAsia="x-none"/>
        </w:rPr>
        <w:t xml:space="preserve"> მუხლის მე-8 პუნქტის, 31</w:t>
      </w:r>
      <w:r w:rsidRPr="00EC51C8">
        <w:rPr>
          <w:rFonts w:ascii="Sylfaen" w:hAnsi="Sylfaen"/>
          <w:sz w:val="24"/>
          <w:szCs w:val="24"/>
          <w:vertAlign w:val="superscript"/>
          <w:lang w:eastAsia="x-none"/>
        </w:rPr>
        <w:t>3</w:t>
      </w:r>
      <w:r w:rsidRPr="00EC51C8">
        <w:rPr>
          <w:rFonts w:ascii="Sylfaen" w:hAnsi="Sylfaen"/>
          <w:sz w:val="24"/>
          <w:szCs w:val="24"/>
          <w:lang w:eastAsia="x-none"/>
        </w:rPr>
        <w:t xml:space="preserve"> მუხლის პირველი </w:t>
      </w:r>
      <w:r w:rsidR="00AE41A3" w:rsidRPr="00EC51C8">
        <w:rPr>
          <w:rFonts w:ascii="Sylfaen" w:hAnsi="Sylfaen"/>
          <w:sz w:val="24"/>
          <w:szCs w:val="24"/>
          <w:lang w:eastAsia="x-none"/>
        </w:rPr>
        <w:t>პუნქტი</w:t>
      </w:r>
      <w:r w:rsidR="00487605">
        <w:rPr>
          <w:rFonts w:ascii="Sylfaen" w:hAnsi="Sylfaen"/>
          <w:sz w:val="24"/>
          <w:szCs w:val="24"/>
          <w:lang w:eastAsia="x-none"/>
        </w:rPr>
        <w:t>ს</w:t>
      </w:r>
      <w:r w:rsidR="00AE41A3" w:rsidRPr="00EC51C8">
        <w:rPr>
          <w:rFonts w:ascii="Sylfaen" w:hAnsi="Sylfaen"/>
          <w:sz w:val="24"/>
          <w:szCs w:val="24"/>
          <w:lang w:eastAsia="x-none"/>
        </w:rPr>
        <w:t xml:space="preserve"> „ა“ ქვეპუნქტის</w:t>
      </w:r>
      <w:r w:rsidRPr="00EC51C8">
        <w:rPr>
          <w:rFonts w:ascii="Sylfaen" w:hAnsi="Sylfaen"/>
          <w:sz w:val="24"/>
          <w:szCs w:val="24"/>
          <w:lang w:eastAsia="x-none"/>
        </w:rPr>
        <w:t>, 31</w:t>
      </w:r>
      <w:r w:rsidRPr="00EC51C8">
        <w:rPr>
          <w:rFonts w:ascii="Sylfaen" w:hAnsi="Sylfaen"/>
          <w:sz w:val="24"/>
          <w:szCs w:val="24"/>
          <w:vertAlign w:val="superscript"/>
          <w:lang w:eastAsia="x-none"/>
        </w:rPr>
        <w:t>5</w:t>
      </w:r>
      <w:r w:rsidRPr="00EC51C8">
        <w:rPr>
          <w:rFonts w:ascii="Sylfaen" w:hAnsi="Sylfaen"/>
          <w:sz w:val="24"/>
          <w:szCs w:val="24"/>
          <w:lang w:eastAsia="x-none"/>
        </w:rPr>
        <w:t xml:space="preserve"> მუხლის პირველი, მე-2, მე-3, მე-4 და მე-7 პუნქტების, 31</w:t>
      </w:r>
      <w:r w:rsidRPr="00EC51C8">
        <w:rPr>
          <w:rFonts w:ascii="Sylfaen" w:hAnsi="Sylfaen"/>
          <w:sz w:val="24"/>
          <w:szCs w:val="24"/>
          <w:vertAlign w:val="superscript"/>
          <w:lang w:eastAsia="x-none"/>
        </w:rPr>
        <w:t>6</w:t>
      </w:r>
      <w:r w:rsidRPr="00EC51C8">
        <w:rPr>
          <w:rFonts w:ascii="Sylfaen" w:hAnsi="Sylfaen"/>
          <w:sz w:val="24"/>
          <w:szCs w:val="24"/>
          <w:lang w:eastAsia="x-none"/>
        </w:rPr>
        <w:t xml:space="preserve"> მუხლის პირველი პუნქტის, 39-ე მუხლის პირველი პუნქტის „ა“ ქვეპუნქტის</w:t>
      </w:r>
      <w:r w:rsidR="00EF7A34" w:rsidRPr="00EC51C8">
        <w:rPr>
          <w:rFonts w:ascii="Sylfaen" w:hAnsi="Sylfaen"/>
          <w:sz w:val="24"/>
          <w:szCs w:val="24"/>
          <w:lang w:eastAsia="x-none"/>
        </w:rPr>
        <w:t xml:space="preserve">, </w:t>
      </w:r>
      <w:r w:rsidRPr="00EC51C8">
        <w:rPr>
          <w:rFonts w:ascii="Sylfaen" w:hAnsi="Sylfaen"/>
          <w:sz w:val="24"/>
          <w:szCs w:val="24"/>
          <w:lang w:eastAsia="x-none"/>
        </w:rPr>
        <w:t>43-ე მუხლის პირველი, მე-2, მე-5, მე-8, მე-10 და მე-13 პუნქტების საფუძველზე,</w:t>
      </w:r>
    </w:p>
    <w:p w14:paraId="788E2CAD" w14:textId="77777777" w:rsidR="0027785C" w:rsidRDefault="005C251D" w:rsidP="0027785C">
      <w:pPr>
        <w:spacing w:after="100" w:afterAutospacing="1"/>
        <w:ind w:right="26"/>
        <w:jc w:val="center"/>
        <w:rPr>
          <w:rFonts w:ascii="Sylfaen" w:eastAsia="Times New Roman" w:hAnsi="Sylfaen"/>
          <w:b/>
          <w:bCs/>
          <w:sz w:val="24"/>
          <w:szCs w:val="24"/>
        </w:rPr>
      </w:pPr>
      <w:r w:rsidRPr="00EC51C8">
        <w:rPr>
          <w:rFonts w:ascii="Sylfaen" w:eastAsia="Times New Roman" w:hAnsi="Sylfaen"/>
          <w:b/>
          <w:bCs/>
          <w:sz w:val="24"/>
          <w:szCs w:val="24"/>
        </w:rPr>
        <w:t>საქარ</w:t>
      </w:r>
      <w:r w:rsidR="0027785C">
        <w:rPr>
          <w:rFonts w:ascii="Sylfaen" w:eastAsia="Times New Roman" w:hAnsi="Sylfaen"/>
          <w:b/>
          <w:bCs/>
          <w:sz w:val="24"/>
          <w:szCs w:val="24"/>
        </w:rPr>
        <w:t>თველოს საკონსტიტუციო სასამართლო</w:t>
      </w:r>
    </w:p>
    <w:p w14:paraId="66D5FDF0" w14:textId="0154DD97" w:rsidR="005C251D" w:rsidRPr="00EC51C8" w:rsidRDefault="005C251D" w:rsidP="00EC51C8">
      <w:pPr>
        <w:spacing w:after="100" w:afterAutospacing="1"/>
        <w:ind w:right="26" w:firstLine="360"/>
        <w:jc w:val="center"/>
        <w:rPr>
          <w:rFonts w:ascii="Sylfaen" w:eastAsia="Times New Roman" w:hAnsi="Sylfaen"/>
          <w:b/>
          <w:bCs/>
          <w:spacing w:val="20"/>
          <w:sz w:val="24"/>
          <w:szCs w:val="24"/>
        </w:rPr>
      </w:pPr>
      <w:r w:rsidRPr="00EC51C8">
        <w:rPr>
          <w:rFonts w:ascii="Sylfaen" w:eastAsia="Times New Roman" w:hAnsi="Sylfaen"/>
          <w:b/>
          <w:bCs/>
          <w:spacing w:val="140"/>
          <w:sz w:val="24"/>
          <w:szCs w:val="24"/>
        </w:rPr>
        <w:t>ადგენ</w:t>
      </w:r>
      <w:r w:rsidRPr="00EC51C8">
        <w:rPr>
          <w:rFonts w:ascii="Sylfaen" w:eastAsia="Times New Roman" w:hAnsi="Sylfaen"/>
          <w:b/>
          <w:bCs/>
          <w:spacing w:val="20"/>
          <w:sz w:val="24"/>
          <w:szCs w:val="24"/>
        </w:rPr>
        <w:t>ს:</w:t>
      </w:r>
    </w:p>
    <w:p w14:paraId="64037244" w14:textId="2C38F9E2" w:rsidR="00327A94" w:rsidRPr="00EC51C8" w:rsidRDefault="005C251D" w:rsidP="0027785C">
      <w:pPr>
        <w:pStyle w:val="ListParagraph"/>
        <w:numPr>
          <w:ilvl w:val="3"/>
          <w:numId w:val="3"/>
        </w:numPr>
        <w:spacing w:after="0"/>
        <w:ind w:left="0" w:right="26" w:firstLine="284"/>
        <w:jc w:val="both"/>
        <w:rPr>
          <w:rFonts w:ascii="Sylfaen" w:hAnsi="Sylfaen" w:cs="AcadNusx"/>
          <w:bCs/>
          <w:sz w:val="24"/>
          <w:szCs w:val="24"/>
        </w:rPr>
      </w:pPr>
      <w:r w:rsidRPr="00EC51C8">
        <w:rPr>
          <w:rFonts w:ascii="Sylfaen" w:hAnsi="Sylfaen" w:cs="AcadNusx"/>
          <w:bCs/>
          <w:sz w:val="24"/>
          <w:szCs w:val="24"/>
        </w:rPr>
        <w:t>მიღებულ იქნეს არსებითად განსახილველად №17</w:t>
      </w:r>
      <w:r w:rsidR="00535355" w:rsidRPr="00EC51C8">
        <w:rPr>
          <w:rFonts w:ascii="Sylfaen" w:hAnsi="Sylfaen" w:cs="AcadNusx"/>
          <w:bCs/>
          <w:sz w:val="24"/>
          <w:szCs w:val="24"/>
        </w:rPr>
        <w:t>86</w:t>
      </w:r>
      <w:r w:rsidRPr="00EC51C8">
        <w:rPr>
          <w:rFonts w:ascii="Sylfaen" w:hAnsi="Sylfaen" w:cs="AcadNusx"/>
          <w:bCs/>
          <w:sz w:val="24"/>
          <w:szCs w:val="24"/>
        </w:rPr>
        <w:t xml:space="preserve"> კონსტიტუციური სარჩელი („</w:t>
      </w:r>
      <w:r w:rsidR="00535355" w:rsidRPr="00EC51C8">
        <w:rPr>
          <w:rFonts w:ascii="Sylfaen" w:hAnsi="Sylfaen" w:cs="AcadNusx"/>
          <w:bCs/>
          <w:sz w:val="24"/>
          <w:szCs w:val="24"/>
        </w:rPr>
        <w:t xml:space="preserve">გიორგი კიკაბიძე და გენადი ქვაჩახია საქართველოს პარლამენტისა და საქართველოს პარლამენტის თავმჯდომარის წინააღმდეგ“) </w:t>
      </w:r>
      <w:proofErr w:type="spellStart"/>
      <w:r w:rsidR="00535355" w:rsidRPr="00EC51C8">
        <w:rPr>
          <w:rFonts w:ascii="Sylfaen" w:hAnsi="Sylfaen" w:cs="AcadNusx"/>
          <w:bCs/>
          <w:sz w:val="24"/>
          <w:szCs w:val="24"/>
        </w:rPr>
        <w:t>სასარჩელო</w:t>
      </w:r>
      <w:proofErr w:type="spellEnd"/>
      <w:r w:rsidR="00535355" w:rsidRPr="00EC51C8">
        <w:rPr>
          <w:rFonts w:ascii="Sylfaen" w:hAnsi="Sylfaen" w:cs="AcadNusx"/>
          <w:bCs/>
          <w:sz w:val="24"/>
          <w:szCs w:val="24"/>
        </w:rPr>
        <w:t xml:space="preserve"> მოთხოვნის იმ ნაწილში, რომელიც შეეხება</w:t>
      </w:r>
      <w:r w:rsidR="00EF0A57" w:rsidRPr="00EC51C8">
        <w:rPr>
          <w:rFonts w:ascii="Sylfaen" w:hAnsi="Sylfaen" w:cs="AcadNusx"/>
          <w:bCs/>
          <w:sz w:val="24"/>
          <w:szCs w:val="24"/>
        </w:rPr>
        <w:t xml:space="preserve"> </w:t>
      </w:r>
      <w:r w:rsidR="00535355" w:rsidRPr="00EC51C8">
        <w:rPr>
          <w:rFonts w:ascii="Sylfaen" w:hAnsi="Sylfaen"/>
          <w:sz w:val="24"/>
          <w:szCs w:val="24"/>
        </w:rPr>
        <w:t xml:space="preserve">„საქართველოს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№1/31/23 ბრძანებით დამტკიცებული წესის მე-13 მუხლის პირველი და მე-2 პუნქტებისა და მე-15 მუხლის მე-2 პუნქტის „გ“ ქვეპუნქტის </w:t>
      </w:r>
      <w:r w:rsidR="00535355" w:rsidRPr="00EC51C8">
        <w:rPr>
          <w:rFonts w:ascii="Sylfaen" w:hAnsi="Sylfaen"/>
          <w:sz w:val="24"/>
          <w:szCs w:val="24"/>
        </w:rPr>
        <w:lastRenderedPageBreak/>
        <w:t>კონსტიტუციურობას საქართველოს კონსტიტუციის მე-17 მუხლის პირველ</w:t>
      </w:r>
      <w:r w:rsidR="00E21438">
        <w:rPr>
          <w:rFonts w:ascii="Sylfaen" w:hAnsi="Sylfaen"/>
          <w:sz w:val="24"/>
          <w:szCs w:val="24"/>
        </w:rPr>
        <w:t>ი პუნქტის პირველ წინადადებასთან</w:t>
      </w:r>
      <w:r w:rsidR="00C751C0">
        <w:rPr>
          <w:rFonts w:ascii="Sylfaen" w:hAnsi="Sylfaen"/>
          <w:sz w:val="24"/>
          <w:szCs w:val="24"/>
        </w:rPr>
        <w:t xml:space="preserve"> და</w:t>
      </w:r>
      <w:r w:rsidR="00AA18A7" w:rsidRPr="00EC51C8">
        <w:rPr>
          <w:rFonts w:ascii="Sylfaen" w:hAnsi="Sylfaen"/>
          <w:sz w:val="24"/>
          <w:szCs w:val="24"/>
        </w:rPr>
        <w:t xml:space="preserve"> </w:t>
      </w:r>
      <w:r w:rsidR="00535355" w:rsidRPr="00EC51C8">
        <w:rPr>
          <w:rFonts w:ascii="Sylfaen" w:hAnsi="Sylfaen"/>
          <w:sz w:val="24"/>
          <w:szCs w:val="24"/>
        </w:rPr>
        <w:t>მე-2</w:t>
      </w:r>
      <w:r w:rsidR="00AA18A7" w:rsidRPr="00EC51C8">
        <w:rPr>
          <w:rFonts w:ascii="Sylfaen" w:hAnsi="Sylfaen"/>
          <w:sz w:val="24"/>
          <w:szCs w:val="24"/>
        </w:rPr>
        <w:t xml:space="preserve"> და </w:t>
      </w:r>
      <w:r w:rsidR="00535355" w:rsidRPr="00EC51C8">
        <w:rPr>
          <w:rFonts w:ascii="Sylfaen" w:hAnsi="Sylfaen"/>
          <w:sz w:val="24"/>
          <w:szCs w:val="24"/>
        </w:rPr>
        <w:t>მე-5 პუნქტ</w:t>
      </w:r>
      <w:r w:rsidR="0052317D" w:rsidRPr="00EC51C8">
        <w:rPr>
          <w:rFonts w:ascii="Sylfaen" w:hAnsi="Sylfaen"/>
          <w:sz w:val="24"/>
          <w:szCs w:val="24"/>
        </w:rPr>
        <w:t>ებ</w:t>
      </w:r>
      <w:r w:rsidR="00535355" w:rsidRPr="00EC51C8">
        <w:rPr>
          <w:rFonts w:ascii="Sylfaen" w:hAnsi="Sylfaen"/>
          <w:sz w:val="24"/>
          <w:szCs w:val="24"/>
        </w:rPr>
        <w:t>თან მიმართებით.</w:t>
      </w:r>
      <w:r w:rsidR="00924FF4">
        <w:rPr>
          <w:rFonts w:ascii="Sylfaen" w:hAnsi="Sylfaen"/>
          <w:sz w:val="24"/>
          <w:szCs w:val="24"/>
        </w:rPr>
        <w:t xml:space="preserve"> </w:t>
      </w:r>
    </w:p>
    <w:p w14:paraId="73437417" w14:textId="091C61BB" w:rsidR="00327A94" w:rsidRPr="00BE6184" w:rsidRDefault="00535355" w:rsidP="0027785C">
      <w:pPr>
        <w:pStyle w:val="ListParagraph"/>
        <w:numPr>
          <w:ilvl w:val="3"/>
          <w:numId w:val="3"/>
        </w:numPr>
        <w:spacing w:after="0"/>
        <w:ind w:left="0" w:right="26" w:firstLine="284"/>
        <w:jc w:val="both"/>
        <w:rPr>
          <w:rFonts w:ascii="Sylfaen" w:hAnsi="Sylfaen" w:cs="AcadNusx"/>
          <w:bCs/>
          <w:sz w:val="24"/>
          <w:szCs w:val="24"/>
        </w:rPr>
      </w:pPr>
      <w:r w:rsidRPr="00BE6184">
        <w:rPr>
          <w:rFonts w:ascii="Sylfaen" w:hAnsi="Sylfaen" w:cs="AcadNusx"/>
          <w:bCs/>
          <w:sz w:val="24"/>
          <w:szCs w:val="24"/>
        </w:rPr>
        <w:t xml:space="preserve">არ იქნეს მიღებული არსებითად განსახილველად №1786 კონსტიტუციური სარჩელი („გიორგი კიკაბიძე და გენადი ქვაჩახია საქართველოს პარლამენტისა და საქართველოს პარლამენტის თავმჯდომარის წინააღმდეგ“) </w:t>
      </w:r>
      <w:proofErr w:type="spellStart"/>
      <w:r w:rsidRPr="00BE6184">
        <w:rPr>
          <w:rFonts w:ascii="Sylfaen" w:hAnsi="Sylfaen" w:cs="AcadNusx"/>
          <w:bCs/>
          <w:sz w:val="24"/>
          <w:szCs w:val="24"/>
        </w:rPr>
        <w:t>სასარჩელო</w:t>
      </w:r>
      <w:proofErr w:type="spellEnd"/>
      <w:r w:rsidRPr="00BE6184">
        <w:rPr>
          <w:rFonts w:ascii="Sylfaen" w:hAnsi="Sylfaen" w:cs="AcadNusx"/>
          <w:bCs/>
          <w:sz w:val="24"/>
          <w:szCs w:val="24"/>
        </w:rPr>
        <w:t xml:space="preserve"> მოთხოვნის იმ ნაწილში, რომელიც შეეხება</w:t>
      </w:r>
      <w:r w:rsidR="0088304F">
        <w:rPr>
          <w:rFonts w:ascii="Sylfaen" w:hAnsi="Sylfaen" w:cs="AcadNusx"/>
          <w:bCs/>
          <w:sz w:val="24"/>
          <w:szCs w:val="24"/>
        </w:rPr>
        <w:t>:</w:t>
      </w:r>
      <w:r w:rsidR="00AE41A3" w:rsidRPr="00BE6184">
        <w:rPr>
          <w:rFonts w:ascii="Sylfaen" w:hAnsi="Sylfaen" w:cs="AcadNusx"/>
          <w:bCs/>
          <w:sz w:val="24"/>
          <w:szCs w:val="24"/>
        </w:rPr>
        <w:t xml:space="preserve"> </w:t>
      </w:r>
      <w:r w:rsidR="002F793F" w:rsidRPr="00BE6184">
        <w:rPr>
          <w:rFonts w:ascii="Sylfaen" w:hAnsi="Sylfaen" w:cs="AcadNusx"/>
          <w:bCs/>
          <w:sz w:val="24"/>
          <w:szCs w:val="24"/>
        </w:rPr>
        <w:t xml:space="preserve">(ა) </w:t>
      </w:r>
      <w:r w:rsidR="00EF0A57" w:rsidRPr="00BE6184">
        <w:rPr>
          <w:rFonts w:ascii="Sylfaen" w:hAnsi="Sylfaen"/>
          <w:sz w:val="24"/>
          <w:szCs w:val="24"/>
        </w:rPr>
        <w:t xml:space="preserve">საქართველოს პარლამენტის რეგლამენტის მე-18 მუხლის მე-2 პუნქტის „ფ“ </w:t>
      </w:r>
      <w:r w:rsidR="00BE6184" w:rsidRPr="00BE6184">
        <w:rPr>
          <w:rFonts w:ascii="Sylfaen" w:hAnsi="Sylfaen"/>
          <w:sz w:val="24"/>
          <w:szCs w:val="24"/>
        </w:rPr>
        <w:t>ქვეპუნქტის კონსტიტუციურობას საქართველოს კონსტიტუციის მე-17 მუხლის პირველ და მე-2 პუნქტებთან, მე-3 პუნქტის პირველ წინადადებასთან და მე-5 პუნქტთან მიმართებით; (</w:t>
      </w:r>
      <w:r w:rsidR="00BE6184">
        <w:rPr>
          <w:rFonts w:ascii="Sylfaen" w:hAnsi="Sylfaen"/>
          <w:sz w:val="24"/>
          <w:szCs w:val="24"/>
        </w:rPr>
        <w:t xml:space="preserve">ბ) </w:t>
      </w:r>
      <w:r w:rsidR="00C52134" w:rsidRPr="00BE6184">
        <w:rPr>
          <w:rFonts w:ascii="Sylfaen" w:hAnsi="Sylfaen"/>
          <w:sz w:val="24"/>
          <w:szCs w:val="24"/>
        </w:rPr>
        <w:t>„საქართველოს პარლამენტში მასობრივი ინფორმაციის საშუალებათა წარმომადგენლების აკრედიტაციის წესის დამტკიცების თაობაზე“ საქართველოს პარლამენტის თავმჯდომარის 2023 წლის 6 თებერვლის №1/31/23 ბრძანებით დამტკიცებული წესის მე-13 მუხლის პირველი და მე-2 პუნქტებისა და მე-15 მუხლის მე-2 პუნქტის „გ“ ქვეპუნქტის კონსტიტუციურობას საქართველოს კონსტიტუციის მე-17 მუხლის</w:t>
      </w:r>
      <w:r w:rsidR="00741DA5">
        <w:rPr>
          <w:rFonts w:ascii="Sylfaen" w:hAnsi="Sylfaen"/>
          <w:sz w:val="24"/>
          <w:szCs w:val="24"/>
        </w:rPr>
        <w:t xml:space="preserve"> პირველი პუნქტის </w:t>
      </w:r>
      <w:r w:rsidR="00C07B50">
        <w:rPr>
          <w:rFonts w:ascii="Sylfaen" w:hAnsi="Sylfaen"/>
          <w:sz w:val="24"/>
          <w:szCs w:val="24"/>
        </w:rPr>
        <w:t>მე-2</w:t>
      </w:r>
      <w:r w:rsidR="00741DA5">
        <w:rPr>
          <w:rFonts w:ascii="Sylfaen" w:hAnsi="Sylfaen"/>
          <w:sz w:val="24"/>
          <w:szCs w:val="24"/>
        </w:rPr>
        <w:t xml:space="preserve"> წინადადებასთან და</w:t>
      </w:r>
      <w:r w:rsidR="00C52134" w:rsidRPr="00BE6184">
        <w:rPr>
          <w:rFonts w:ascii="Sylfaen" w:hAnsi="Sylfaen"/>
          <w:sz w:val="24"/>
          <w:szCs w:val="24"/>
        </w:rPr>
        <w:t xml:space="preserve"> მე-3 პუნქტის პირველ წინადადებასთან მიმართებით.</w:t>
      </w:r>
      <w:r w:rsidR="00924FF4" w:rsidRPr="00BE6184">
        <w:rPr>
          <w:rFonts w:ascii="Sylfaen" w:hAnsi="Sylfaen"/>
          <w:sz w:val="24"/>
          <w:szCs w:val="24"/>
        </w:rPr>
        <w:t xml:space="preserve"> </w:t>
      </w:r>
    </w:p>
    <w:p w14:paraId="3A3D11F4" w14:textId="77777777" w:rsidR="005C251D" w:rsidRPr="00EC51C8" w:rsidRDefault="005C251D" w:rsidP="0027785C">
      <w:pPr>
        <w:pStyle w:val="ListParagraph"/>
        <w:numPr>
          <w:ilvl w:val="3"/>
          <w:numId w:val="3"/>
        </w:numPr>
        <w:spacing w:after="0"/>
        <w:ind w:left="0" w:right="26" w:firstLine="284"/>
        <w:jc w:val="both"/>
        <w:rPr>
          <w:rFonts w:ascii="Sylfaen" w:hAnsi="Sylfaen" w:cs="AcadNusx"/>
          <w:bCs/>
          <w:sz w:val="24"/>
          <w:szCs w:val="24"/>
        </w:rPr>
      </w:pPr>
      <w:r w:rsidRPr="00EC51C8">
        <w:rPr>
          <w:rFonts w:ascii="Sylfaen" w:hAnsi="Sylfaen" w:cs="AcadNusx"/>
          <w:bCs/>
          <w:sz w:val="24"/>
          <w:szCs w:val="24"/>
        </w:rPr>
        <w:t>საქმეს არსებითად განიხილავს საქართველოს საკონსტიტუციო სასამართლოს პირველი კოლეგია.</w:t>
      </w:r>
    </w:p>
    <w:p w14:paraId="53E691C9" w14:textId="77777777" w:rsidR="005C251D" w:rsidRPr="00EC51C8" w:rsidRDefault="005C251D" w:rsidP="0027785C">
      <w:pPr>
        <w:pStyle w:val="ListParagraph"/>
        <w:numPr>
          <w:ilvl w:val="3"/>
          <w:numId w:val="3"/>
        </w:numPr>
        <w:spacing w:after="0"/>
        <w:ind w:left="0" w:right="26" w:firstLine="284"/>
        <w:jc w:val="both"/>
        <w:rPr>
          <w:rFonts w:ascii="Sylfaen" w:hAnsi="Sylfaen" w:cs="AcadNusx"/>
          <w:bCs/>
          <w:sz w:val="24"/>
          <w:szCs w:val="24"/>
        </w:rPr>
      </w:pPr>
      <w:r w:rsidRPr="00EC51C8">
        <w:rPr>
          <w:rFonts w:ascii="Sylfaen" w:hAnsi="Sylfaen" w:cs="AcadNusx"/>
          <w:bCs/>
          <w:sz w:val="24"/>
          <w:szCs w:val="24"/>
        </w:rPr>
        <w:t>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14:paraId="4F73A52F" w14:textId="77777777" w:rsidR="005C251D" w:rsidRPr="00EC51C8" w:rsidRDefault="005C251D" w:rsidP="0027785C">
      <w:pPr>
        <w:pStyle w:val="ListParagraph"/>
        <w:numPr>
          <w:ilvl w:val="3"/>
          <w:numId w:val="3"/>
        </w:numPr>
        <w:spacing w:after="0"/>
        <w:ind w:left="0" w:right="26" w:firstLine="284"/>
        <w:jc w:val="both"/>
        <w:rPr>
          <w:rFonts w:ascii="Sylfaen" w:hAnsi="Sylfaen" w:cs="AcadNusx"/>
          <w:bCs/>
          <w:sz w:val="24"/>
          <w:szCs w:val="24"/>
        </w:rPr>
      </w:pPr>
      <w:r w:rsidRPr="00EC51C8">
        <w:rPr>
          <w:rFonts w:ascii="Sylfaen" w:hAnsi="Sylfaen" w:cs="AcadNusx"/>
          <w:bCs/>
          <w:sz w:val="24"/>
          <w:szCs w:val="24"/>
        </w:rPr>
        <w:t>საოქმო ჩანაწერი საბოლოოა და გასაჩივრებას ან გადასინჯვას არ ექვემდებარება.</w:t>
      </w:r>
    </w:p>
    <w:p w14:paraId="2C15A85E" w14:textId="1666AA4B" w:rsidR="00152DE3" w:rsidRPr="00EC51C8" w:rsidRDefault="005C251D" w:rsidP="00EC51C8">
      <w:pPr>
        <w:pStyle w:val="ListParagraph"/>
        <w:numPr>
          <w:ilvl w:val="3"/>
          <w:numId w:val="3"/>
        </w:numPr>
        <w:spacing w:after="100" w:afterAutospacing="1"/>
        <w:ind w:left="0" w:right="26" w:firstLine="284"/>
        <w:jc w:val="both"/>
        <w:rPr>
          <w:rFonts w:ascii="Sylfaen" w:hAnsi="Sylfaen" w:cs="AcadNusx"/>
          <w:bCs/>
          <w:sz w:val="24"/>
          <w:szCs w:val="24"/>
        </w:rPr>
      </w:pPr>
      <w:r w:rsidRPr="00EC51C8">
        <w:rPr>
          <w:rFonts w:ascii="Sylfaen" w:hAnsi="Sylfaen" w:cs="AcadNusx"/>
          <w:bCs/>
          <w:sz w:val="24"/>
          <w:szCs w:val="24"/>
        </w:rPr>
        <w:t>საოქმო ჩანაწერი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43BF7998" w14:textId="3C7D4039" w:rsidR="005C251D" w:rsidRPr="00EC51C8" w:rsidRDefault="005C251D" w:rsidP="00EC51C8">
      <w:pPr>
        <w:spacing w:after="100" w:afterAutospacing="1"/>
        <w:ind w:right="29" w:firstLine="288"/>
        <w:jc w:val="both"/>
        <w:rPr>
          <w:rFonts w:ascii="Sylfaen" w:hAnsi="Sylfaen"/>
          <w:b/>
          <w:sz w:val="24"/>
          <w:szCs w:val="24"/>
        </w:rPr>
      </w:pPr>
      <w:r w:rsidRPr="00EC51C8">
        <w:rPr>
          <w:rFonts w:ascii="Sylfaen" w:hAnsi="Sylfaen"/>
          <w:b/>
          <w:sz w:val="24"/>
          <w:szCs w:val="24"/>
        </w:rPr>
        <w:t>კოლეგიის შემადგენლობა:</w:t>
      </w:r>
    </w:p>
    <w:p w14:paraId="0C723958" w14:textId="0676E9B0" w:rsidR="005C251D" w:rsidRPr="00EC51C8" w:rsidRDefault="005C251D" w:rsidP="00EC51C8">
      <w:pPr>
        <w:spacing w:after="840"/>
        <w:ind w:right="29" w:firstLine="288"/>
        <w:contextualSpacing/>
        <w:jc w:val="both"/>
        <w:rPr>
          <w:rFonts w:ascii="Sylfaen" w:hAnsi="Sylfaen" w:cs="Calibri"/>
          <w:sz w:val="24"/>
          <w:szCs w:val="24"/>
        </w:rPr>
      </w:pPr>
      <w:r w:rsidRPr="00EC51C8">
        <w:rPr>
          <w:rFonts w:ascii="Sylfaen" w:hAnsi="Sylfaen" w:cs="Calibri"/>
          <w:sz w:val="24"/>
          <w:szCs w:val="24"/>
        </w:rPr>
        <w:t xml:space="preserve">ვასილ როინიშვილი </w:t>
      </w:r>
    </w:p>
    <w:p w14:paraId="7B097A97" w14:textId="77777777" w:rsidR="00B57E62" w:rsidRPr="00EC51C8" w:rsidRDefault="00B57E62" w:rsidP="00D75C46">
      <w:pPr>
        <w:spacing w:after="840"/>
        <w:ind w:right="29"/>
        <w:contextualSpacing/>
        <w:jc w:val="both"/>
        <w:rPr>
          <w:rFonts w:ascii="Sylfaen" w:hAnsi="Sylfaen" w:cs="Calibri"/>
          <w:sz w:val="24"/>
          <w:szCs w:val="24"/>
        </w:rPr>
      </w:pPr>
    </w:p>
    <w:p w14:paraId="35B0DB3B" w14:textId="77777777" w:rsidR="00B57E62" w:rsidRPr="00EC51C8" w:rsidRDefault="00B57E62" w:rsidP="00EC51C8">
      <w:pPr>
        <w:spacing w:after="840"/>
        <w:ind w:right="29" w:firstLine="288"/>
        <w:contextualSpacing/>
        <w:jc w:val="both"/>
        <w:rPr>
          <w:rFonts w:ascii="Sylfaen" w:hAnsi="Sylfaen" w:cs="Calibri"/>
          <w:sz w:val="24"/>
          <w:szCs w:val="24"/>
        </w:rPr>
      </w:pPr>
    </w:p>
    <w:p w14:paraId="150E9826" w14:textId="77777777" w:rsidR="005C251D" w:rsidRPr="00EC51C8" w:rsidRDefault="005C251D" w:rsidP="00EC51C8">
      <w:pPr>
        <w:spacing w:after="840"/>
        <w:ind w:right="26" w:firstLine="284"/>
        <w:contextualSpacing/>
        <w:jc w:val="both"/>
        <w:rPr>
          <w:rFonts w:ascii="Sylfaen" w:hAnsi="Sylfaen" w:cs="Calibri"/>
          <w:sz w:val="24"/>
          <w:szCs w:val="24"/>
        </w:rPr>
      </w:pPr>
      <w:r w:rsidRPr="00EC51C8">
        <w:rPr>
          <w:rFonts w:ascii="Sylfaen" w:hAnsi="Sylfaen" w:cs="Calibri"/>
          <w:sz w:val="24"/>
          <w:szCs w:val="24"/>
        </w:rPr>
        <w:t xml:space="preserve">ევა გოცირიძე </w:t>
      </w:r>
    </w:p>
    <w:p w14:paraId="6BEF9F9A" w14:textId="77777777" w:rsidR="005C251D" w:rsidRPr="00EC51C8" w:rsidRDefault="005C251D" w:rsidP="00EC51C8">
      <w:pPr>
        <w:spacing w:after="840"/>
        <w:ind w:right="26" w:firstLine="284"/>
        <w:contextualSpacing/>
        <w:jc w:val="both"/>
        <w:rPr>
          <w:rFonts w:ascii="Sylfaen" w:hAnsi="Sylfaen" w:cs="Calibri"/>
          <w:sz w:val="24"/>
          <w:szCs w:val="24"/>
        </w:rPr>
      </w:pPr>
    </w:p>
    <w:p w14:paraId="17540518" w14:textId="77777777" w:rsidR="005C251D" w:rsidRPr="00EC51C8" w:rsidRDefault="005C251D" w:rsidP="00D75C46">
      <w:pPr>
        <w:spacing w:after="840"/>
        <w:ind w:right="26"/>
        <w:contextualSpacing/>
        <w:jc w:val="both"/>
        <w:rPr>
          <w:rFonts w:ascii="Sylfaen" w:hAnsi="Sylfaen" w:cs="Calibri"/>
          <w:sz w:val="24"/>
          <w:szCs w:val="24"/>
        </w:rPr>
      </w:pPr>
    </w:p>
    <w:p w14:paraId="0D54242B" w14:textId="77777777" w:rsidR="005C251D" w:rsidRPr="00EC51C8" w:rsidRDefault="005C251D" w:rsidP="00EC51C8">
      <w:pPr>
        <w:spacing w:after="840"/>
        <w:ind w:right="26" w:firstLine="284"/>
        <w:contextualSpacing/>
        <w:jc w:val="both"/>
        <w:rPr>
          <w:rFonts w:ascii="Sylfaen" w:hAnsi="Sylfaen" w:cs="Calibri"/>
          <w:sz w:val="24"/>
          <w:szCs w:val="24"/>
        </w:rPr>
      </w:pPr>
      <w:r w:rsidRPr="00EC51C8">
        <w:rPr>
          <w:rFonts w:ascii="Sylfaen" w:hAnsi="Sylfaen" w:cs="Calibri"/>
          <w:sz w:val="24"/>
          <w:szCs w:val="24"/>
        </w:rPr>
        <w:t xml:space="preserve">გიორგი თევდორაშვილი </w:t>
      </w:r>
    </w:p>
    <w:p w14:paraId="384FDAF7" w14:textId="77777777" w:rsidR="005C251D" w:rsidRPr="00EC51C8" w:rsidRDefault="005C251D" w:rsidP="00D75C46">
      <w:pPr>
        <w:spacing w:after="840"/>
        <w:ind w:right="26"/>
        <w:contextualSpacing/>
        <w:jc w:val="both"/>
        <w:rPr>
          <w:rFonts w:ascii="Sylfaen" w:hAnsi="Sylfaen" w:cs="Calibri"/>
          <w:sz w:val="24"/>
          <w:szCs w:val="24"/>
        </w:rPr>
      </w:pPr>
    </w:p>
    <w:p w14:paraId="6A900095" w14:textId="77777777" w:rsidR="005C251D" w:rsidRPr="00EC51C8" w:rsidRDefault="005C251D" w:rsidP="00EC51C8">
      <w:pPr>
        <w:spacing w:after="840"/>
        <w:ind w:right="26" w:firstLine="284"/>
        <w:contextualSpacing/>
        <w:jc w:val="both"/>
        <w:rPr>
          <w:rFonts w:ascii="Sylfaen" w:hAnsi="Sylfaen" w:cs="Calibri"/>
          <w:sz w:val="24"/>
          <w:szCs w:val="24"/>
        </w:rPr>
      </w:pPr>
    </w:p>
    <w:p w14:paraId="6E9A10DB" w14:textId="1056D922" w:rsidR="00F12C76" w:rsidRPr="00EC51C8" w:rsidRDefault="005C251D" w:rsidP="00D75C46">
      <w:pPr>
        <w:spacing w:after="840"/>
        <w:ind w:right="26" w:firstLine="284"/>
        <w:contextualSpacing/>
        <w:jc w:val="both"/>
        <w:rPr>
          <w:rFonts w:ascii="Sylfaen" w:hAnsi="Sylfaen"/>
          <w:sz w:val="24"/>
          <w:szCs w:val="24"/>
        </w:rPr>
      </w:pPr>
      <w:r w:rsidRPr="00EC51C8">
        <w:rPr>
          <w:rFonts w:ascii="Sylfaen" w:hAnsi="Sylfaen" w:cs="Calibri"/>
          <w:sz w:val="24"/>
          <w:szCs w:val="24"/>
        </w:rPr>
        <w:lastRenderedPageBreak/>
        <w:t>გიორგი კვერენჩხილაძე</w:t>
      </w:r>
    </w:p>
    <w:sectPr w:rsidR="00F12C76" w:rsidRPr="00EC51C8" w:rsidSect="009931DB">
      <w:footerReference w:type="default" r:id="rId8"/>
      <w:pgSz w:w="11906" w:h="16838" w:code="9"/>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8365D" w14:textId="77777777" w:rsidR="00596E1E" w:rsidRDefault="00596E1E" w:rsidP="00326CA4">
      <w:pPr>
        <w:spacing w:after="0" w:line="240" w:lineRule="auto"/>
      </w:pPr>
      <w:r>
        <w:separator/>
      </w:r>
    </w:p>
  </w:endnote>
  <w:endnote w:type="continuationSeparator" w:id="0">
    <w:p w14:paraId="2A46A2A0" w14:textId="77777777" w:rsidR="00596E1E" w:rsidRDefault="00596E1E" w:rsidP="00326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844864"/>
      <w:docPartObj>
        <w:docPartGallery w:val="Page Numbers (Bottom of Page)"/>
        <w:docPartUnique/>
      </w:docPartObj>
    </w:sdtPr>
    <w:sdtEndPr>
      <w:rPr>
        <w:rFonts w:ascii="Sylfaen" w:hAnsi="Sylfaen"/>
        <w:noProof/>
        <w:sz w:val="20"/>
      </w:rPr>
    </w:sdtEndPr>
    <w:sdtContent>
      <w:p w14:paraId="56B5E15E" w14:textId="381D51F3" w:rsidR="00B1139C" w:rsidRPr="00B1139C" w:rsidRDefault="00B1139C">
        <w:pPr>
          <w:pStyle w:val="Footer"/>
          <w:jc w:val="right"/>
          <w:rPr>
            <w:rFonts w:ascii="Sylfaen" w:hAnsi="Sylfaen"/>
            <w:sz w:val="20"/>
          </w:rPr>
        </w:pPr>
        <w:r w:rsidRPr="00B1139C">
          <w:rPr>
            <w:rFonts w:ascii="Sylfaen" w:hAnsi="Sylfaen"/>
            <w:sz w:val="20"/>
          </w:rPr>
          <w:fldChar w:fldCharType="begin"/>
        </w:r>
        <w:r w:rsidRPr="00B1139C">
          <w:rPr>
            <w:rFonts w:ascii="Sylfaen" w:hAnsi="Sylfaen"/>
            <w:sz w:val="20"/>
          </w:rPr>
          <w:instrText xml:space="preserve"> PAGE   \* MERGEFORMAT </w:instrText>
        </w:r>
        <w:r w:rsidRPr="00B1139C">
          <w:rPr>
            <w:rFonts w:ascii="Sylfaen" w:hAnsi="Sylfaen"/>
            <w:sz w:val="20"/>
          </w:rPr>
          <w:fldChar w:fldCharType="separate"/>
        </w:r>
        <w:r w:rsidR="00A534D9">
          <w:rPr>
            <w:rFonts w:ascii="Sylfaen" w:hAnsi="Sylfaen"/>
            <w:noProof/>
            <w:sz w:val="20"/>
          </w:rPr>
          <w:t>2</w:t>
        </w:r>
        <w:r w:rsidRPr="00B1139C">
          <w:rPr>
            <w:rFonts w:ascii="Sylfaen" w:hAnsi="Sylfaen"/>
            <w:noProof/>
            <w:sz w:val="20"/>
          </w:rPr>
          <w:fldChar w:fldCharType="end"/>
        </w:r>
      </w:p>
    </w:sdtContent>
  </w:sdt>
  <w:p w14:paraId="4C9193CD" w14:textId="77777777" w:rsidR="00326CA4" w:rsidRDefault="00326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5D3CC" w14:textId="77777777" w:rsidR="00596E1E" w:rsidRDefault="00596E1E" w:rsidP="00326CA4">
      <w:pPr>
        <w:spacing w:after="0" w:line="240" w:lineRule="auto"/>
      </w:pPr>
      <w:r>
        <w:separator/>
      </w:r>
    </w:p>
  </w:footnote>
  <w:footnote w:type="continuationSeparator" w:id="0">
    <w:p w14:paraId="370617CC" w14:textId="77777777" w:rsidR="00596E1E" w:rsidRDefault="00596E1E" w:rsidP="00326C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B082B"/>
    <w:multiLevelType w:val="hybridMultilevel"/>
    <w:tmpl w:val="6A7A5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D5018"/>
    <w:multiLevelType w:val="hybridMultilevel"/>
    <w:tmpl w:val="68DAE81E"/>
    <w:lvl w:ilvl="0" w:tplc="4A529360">
      <w:start w:val="1"/>
      <w:numFmt w:val="decimal"/>
      <w:lvlText w:val="%1."/>
      <w:lvlJc w:val="left"/>
      <w:pPr>
        <w:ind w:left="1845" w:hanging="1125"/>
      </w:pPr>
      <w:rPr>
        <w:rFonts w:ascii="Sylfaen" w:hAnsi="Sylfaen" w:cs="Times New Roman"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639C2DC9"/>
    <w:multiLevelType w:val="hybridMultilevel"/>
    <w:tmpl w:val="68DAE81E"/>
    <w:lvl w:ilvl="0" w:tplc="4A529360">
      <w:start w:val="1"/>
      <w:numFmt w:val="decimal"/>
      <w:lvlText w:val="%1."/>
      <w:lvlJc w:val="left"/>
      <w:pPr>
        <w:ind w:left="1845" w:hanging="1125"/>
      </w:pPr>
      <w:rPr>
        <w:rFonts w:ascii="Sylfaen" w:hAnsi="Sylfaen" w:cs="Times New Roman"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6EB1247"/>
    <w:multiLevelType w:val="hybridMultilevel"/>
    <w:tmpl w:val="E83CF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98B533E"/>
    <w:multiLevelType w:val="multilevel"/>
    <w:tmpl w:val="7D8CF09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953"/>
    <w:rsid w:val="000057D8"/>
    <w:rsid w:val="0003069B"/>
    <w:rsid w:val="00046F58"/>
    <w:rsid w:val="00073961"/>
    <w:rsid w:val="00075B2C"/>
    <w:rsid w:val="00081521"/>
    <w:rsid w:val="000826CA"/>
    <w:rsid w:val="00086728"/>
    <w:rsid w:val="00087D5C"/>
    <w:rsid w:val="00091F48"/>
    <w:rsid w:val="00092BA1"/>
    <w:rsid w:val="0009693E"/>
    <w:rsid w:val="000A29F8"/>
    <w:rsid w:val="000A3FF9"/>
    <w:rsid w:val="000A51B3"/>
    <w:rsid w:val="000E36AA"/>
    <w:rsid w:val="000E5192"/>
    <w:rsid w:val="00101D4F"/>
    <w:rsid w:val="00116D57"/>
    <w:rsid w:val="00124382"/>
    <w:rsid w:val="00130744"/>
    <w:rsid w:val="00131F3C"/>
    <w:rsid w:val="00147C24"/>
    <w:rsid w:val="00152DE3"/>
    <w:rsid w:val="001542E4"/>
    <w:rsid w:val="00161C6B"/>
    <w:rsid w:val="001628A0"/>
    <w:rsid w:val="001659CB"/>
    <w:rsid w:val="0016728A"/>
    <w:rsid w:val="00167B4F"/>
    <w:rsid w:val="001744A7"/>
    <w:rsid w:val="0017608E"/>
    <w:rsid w:val="00180389"/>
    <w:rsid w:val="001811CC"/>
    <w:rsid w:val="001859A7"/>
    <w:rsid w:val="00191403"/>
    <w:rsid w:val="001A7645"/>
    <w:rsid w:val="001C3312"/>
    <w:rsid w:val="001C7236"/>
    <w:rsid w:val="001D2E18"/>
    <w:rsid w:val="001D5965"/>
    <w:rsid w:val="001D5C6F"/>
    <w:rsid w:val="001F4A78"/>
    <w:rsid w:val="00203B37"/>
    <w:rsid w:val="002303CD"/>
    <w:rsid w:val="002534CA"/>
    <w:rsid w:val="00254352"/>
    <w:rsid w:val="0027785C"/>
    <w:rsid w:val="00285003"/>
    <w:rsid w:val="002972DB"/>
    <w:rsid w:val="002A73BE"/>
    <w:rsid w:val="002B2604"/>
    <w:rsid w:val="002C0F73"/>
    <w:rsid w:val="002C46FD"/>
    <w:rsid w:val="002C6EF3"/>
    <w:rsid w:val="002D0DCA"/>
    <w:rsid w:val="002D4025"/>
    <w:rsid w:val="002E1C05"/>
    <w:rsid w:val="002E31EC"/>
    <w:rsid w:val="002E5CD2"/>
    <w:rsid w:val="002F793F"/>
    <w:rsid w:val="0030163B"/>
    <w:rsid w:val="00315864"/>
    <w:rsid w:val="003176E7"/>
    <w:rsid w:val="00326CA4"/>
    <w:rsid w:val="00327A94"/>
    <w:rsid w:val="0033104A"/>
    <w:rsid w:val="00331F44"/>
    <w:rsid w:val="00334A12"/>
    <w:rsid w:val="003361F5"/>
    <w:rsid w:val="003473CD"/>
    <w:rsid w:val="00375A55"/>
    <w:rsid w:val="00386125"/>
    <w:rsid w:val="0039058E"/>
    <w:rsid w:val="003A1C2A"/>
    <w:rsid w:val="003A44F8"/>
    <w:rsid w:val="003B38AD"/>
    <w:rsid w:val="003C0CEB"/>
    <w:rsid w:val="003C3FF7"/>
    <w:rsid w:val="003C672D"/>
    <w:rsid w:val="003D0F1E"/>
    <w:rsid w:val="003E6AAE"/>
    <w:rsid w:val="003F4D7D"/>
    <w:rsid w:val="004005DB"/>
    <w:rsid w:val="00401D85"/>
    <w:rsid w:val="00401DA5"/>
    <w:rsid w:val="0040541E"/>
    <w:rsid w:val="0041151C"/>
    <w:rsid w:val="0041274D"/>
    <w:rsid w:val="00432ADC"/>
    <w:rsid w:val="004351AD"/>
    <w:rsid w:val="00436BD2"/>
    <w:rsid w:val="00440C1B"/>
    <w:rsid w:val="004442F0"/>
    <w:rsid w:val="00446141"/>
    <w:rsid w:val="00446ACE"/>
    <w:rsid w:val="00455700"/>
    <w:rsid w:val="00461D6F"/>
    <w:rsid w:val="004649C6"/>
    <w:rsid w:val="004716B5"/>
    <w:rsid w:val="00472157"/>
    <w:rsid w:val="00473169"/>
    <w:rsid w:val="0048136B"/>
    <w:rsid w:val="00482CBB"/>
    <w:rsid w:val="004870A0"/>
    <w:rsid w:val="00487605"/>
    <w:rsid w:val="004A1C06"/>
    <w:rsid w:val="004D130E"/>
    <w:rsid w:val="004D3F97"/>
    <w:rsid w:val="004D4B5E"/>
    <w:rsid w:val="004E3690"/>
    <w:rsid w:val="004E79CD"/>
    <w:rsid w:val="004F092A"/>
    <w:rsid w:val="004F1244"/>
    <w:rsid w:val="004F5504"/>
    <w:rsid w:val="004F7993"/>
    <w:rsid w:val="0052317D"/>
    <w:rsid w:val="00533CEA"/>
    <w:rsid w:val="00533EBB"/>
    <w:rsid w:val="00535355"/>
    <w:rsid w:val="00535BE7"/>
    <w:rsid w:val="00540A36"/>
    <w:rsid w:val="00553F54"/>
    <w:rsid w:val="005712E4"/>
    <w:rsid w:val="0058414B"/>
    <w:rsid w:val="00596E1E"/>
    <w:rsid w:val="005A7561"/>
    <w:rsid w:val="005C251D"/>
    <w:rsid w:val="005C4730"/>
    <w:rsid w:val="005E75F4"/>
    <w:rsid w:val="006014F8"/>
    <w:rsid w:val="006032A5"/>
    <w:rsid w:val="006052A4"/>
    <w:rsid w:val="006065F0"/>
    <w:rsid w:val="00616A9B"/>
    <w:rsid w:val="00617583"/>
    <w:rsid w:val="00633C0C"/>
    <w:rsid w:val="006372E4"/>
    <w:rsid w:val="00643CC2"/>
    <w:rsid w:val="006449F3"/>
    <w:rsid w:val="00647211"/>
    <w:rsid w:val="00650DEF"/>
    <w:rsid w:val="00652AFD"/>
    <w:rsid w:val="00657F37"/>
    <w:rsid w:val="006610A3"/>
    <w:rsid w:val="00686BC0"/>
    <w:rsid w:val="006A7BE9"/>
    <w:rsid w:val="006B391F"/>
    <w:rsid w:val="006B6B3A"/>
    <w:rsid w:val="006C0B77"/>
    <w:rsid w:val="006C5CDF"/>
    <w:rsid w:val="006F3A8E"/>
    <w:rsid w:val="0070230D"/>
    <w:rsid w:val="00720A01"/>
    <w:rsid w:val="007262C9"/>
    <w:rsid w:val="00741DA5"/>
    <w:rsid w:val="007434C5"/>
    <w:rsid w:val="00746AE3"/>
    <w:rsid w:val="007509CC"/>
    <w:rsid w:val="007623FE"/>
    <w:rsid w:val="0076552D"/>
    <w:rsid w:val="00771335"/>
    <w:rsid w:val="00773928"/>
    <w:rsid w:val="00774F06"/>
    <w:rsid w:val="00786AA9"/>
    <w:rsid w:val="007873B4"/>
    <w:rsid w:val="007C1E1A"/>
    <w:rsid w:val="007C27E6"/>
    <w:rsid w:val="007C54C3"/>
    <w:rsid w:val="007D6A25"/>
    <w:rsid w:val="007E2334"/>
    <w:rsid w:val="007E4074"/>
    <w:rsid w:val="00802A28"/>
    <w:rsid w:val="00815124"/>
    <w:rsid w:val="008169C3"/>
    <w:rsid w:val="0081702A"/>
    <w:rsid w:val="00824265"/>
    <w:rsid w:val="008242C5"/>
    <w:rsid w:val="008242FF"/>
    <w:rsid w:val="00842529"/>
    <w:rsid w:val="00844814"/>
    <w:rsid w:val="00854953"/>
    <w:rsid w:val="00854F5D"/>
    <w:rsid w:val="00870751"/>
    <w:rsid w:val="00871F40"/>
    <w:rsid w:val="00875ABE"/>
    <w:rsid w:val="0088304F"/>
    <w:rsid w:val="008A2D32"/>
    <w:rsid w:val="008B3579"/>
    <w:rsid w:val="008D036D"/>
    <w:rsid w:val="008D25A4"/>
    <w:rsid w:val="008D5CEB"/>
    <w:rsid w:val="008D75EE"/>
    <w:rsid w:val="008E39B4"/>
    <w:rsid w:val="008E792E"/>
    <w:rsid w:val="0090632B"/>
    <w:rsid w:val="00910460"/>
    <w:rsid w:val="00911B3D"/>
    <w:rsid w:val="00921117"/>
    <w:rsid w:val="00922C48"/>
    <w:rsid w:val="00924FF4"/>
    <w:rsid w:val="00933F65"/>
    <w:rsid w:val="009563F8"/>
    <w:rsid w:val="009612A8"/>
    <w:rsid w:val="00964776"/>
    <w:rsid w:val="00967AB2"/>
    <w:rsid w:val="00971D0C"/>
    <w:rsid w:val="00980C69"/>
    <w:rsid w:val="00991F1B"/>
    <w:rsid w:val="009931DB"/>
    <w:rsid w:val="0099460A"/>
    <w:rsid w:val="009A1825"/>
    <w:rsid w:val="009A40C8"/>
    <w:rsid w:val="009B1CB6"/>
    <w:rsid w:val="009B7227"/>
    <w:rsid w:val="009B7255"/>
    <w:rsid w:val="009F2801"/>
    <w:rsid w:val="009F3778"/>
    <w:rsid w:val="009F4BA8"/>
    <w:rsid w:val="00A02736"/>
    <w:rsid w:val="00A251B7"/>
    <w:rsid w:val="00A40C87"/>
    <w:rsid w:val="00A43AD5"/>
    <w:rsid w:val="00A469AF"/>
    <w:rsid w:val="00A46BE9"/>
    <w:rsid w:val="00A534D9"/>
    <w:rsid w:val="00A6417E"/>
    <w:rsid w:val="00A643F7"/>
    <w:rsid w:val="00A666F7"/>
    <w:rsid w:val="00A6796E"/>
    <w:rsid w:val="00A72387"/>
    <w:rsid w:val="00A72DA2"/>
    <w:rsid w:val="00A94D11"/>
    <w:rsid w:val="00A95314"/>
    <w:rsid w:val="00AA18A7"/>
    <w:rsid w:val="00AB7040"/>
    <w:rsid w:val="00AC764A"/>
    <w:rsid w:val="00AD1E9D"/>
    <w:rsid w:val="00AD298F"/>
    <w:rsid w:val="00AD29DA"/>
    <w:rsid w:val="00AD3964"/>
    <w:rsid w:val="00AD39DA"/>
    <w:rsid w:val="00AD6124"/>
    <w:rsid w:val="00AE41A3"/>
    <w:rsid w:val="00B0617B"/>
    <w:rsid w:val="00B1139C"/>
    <w:rsid w:val="00B11C05"/>
    <w:rsid w:val="00B26F22"/>
    <w:rsid w:val="00B301CD"/>
    <w:rsid w:val="00B3130A"/>
    <w:rsid w:val="00B34182"/>
    <w:rsid w:val="00B45879"/>
    <w:rsid w:val="00B4616E"/>
    <w:rsid w:val="00B4731D"/>
    <w:rsid w:val="00B52D09"/>
    <w:rsid w:val="00B5375C"/>
    <w:rsid w:val="00B53AD5"/>
    <w:rsid w:val="00B56100"/>
    <w:rsid w:val="00B57E62"/>
    <w:rsid w:val="00B667E0"/>
    <w:rsid w:val="00B70C72"/>
    <w:rsid w:val="00B80EE6"/>
    <w:rsid w:val="00B870C3"/>
    <w:rsid w:val="00B915B7"/>
    <w:rsid w:val="00BA2403"/>
    <w:rsid w:val="00BC154D"/>
    <w:rsid w:val="00BC2BB5"/>
    <w:rsid w:val="00BC469F"/>
    <w:rsid w:val="00BD36FD"/>
    <w:rsid w:val="00BD43E3"/>
    <w:rsid w:val="00BE1A3F"/>
    <w:rsid w:val="00BE6184"/>
    <w:rsid w:val="00C07B50"/>
    <w:rsid w:val="00C13FD5"/>
    <w:rsid w:val="00C21A88"/>
    <w:rsid w:val="00C270A5"/>
    <w:rsid w:val="00C272F1"/>
    <w:rsid w:val="00C3228F"/>
    <w:rsid w:val="00C45634"/>
    <w:rsid w:val="00C52134"/>
    <w:rsid w:val="00C57215"/>
    <w:rsid w:val="00C605A2"/>
    <w:rsid w:val="00C65E01"/>
    <w:rsid w:val="00C749BB"/>
    <w:rsid w:val="00C751C0"/>
    <w:rsid w:val="00C76DBB"/>
    <w:rsid w:val="00CA0115"/>
    <w:rsid w:val="00CA7ECE"/>
    <w:rsid w:val="00CB11ED"/>
    <w:rsid w:val="00CD0B73"/>
    <w:rsid w:val="00CD1B55"/>
    <w:rsid w:val="00CD6899"/>
    <w:rsid w:val="00CF18E2"/>
    <w:rsid w:val="00D03378"/>
    <w:rsid w:val="00D03DA6"/>
    <w:rsid w:val="00D200E5"/>
    <w:rsid w:val="00D21652"/>
    <w:rsid w:val="00D34097"/>
    <w:rsid w:val="00D52ED6"/>
    <w:rsid w:val="00D538CE"/>
    <w:rsid w:val="00D56B6B"/>
    <w:rsid w:val="00D75C46"/>
    <w:rsid w:val="00D91BBF"/>
    <w:rsid w:val="00DC3EE6"/>
    <w:rsid w:val="00DD5BD1"/>
    <w:rsid w:val="00DD72CA"/>
    <w:rsid w:val="00DF19BB"/>
    <w:rsid w:val="00DF368D"/>
    <w:rsid w:val="00E0319A"/>
    <w:rsid w:val="00E16BEF"/>
    <w:rsid w:val="00E21438"/>
    <w:rsid w:val="00E34882"/>
    <w:rsid w:val="00E4375E"/>
    <w:rsid w:val="00E61DDB"/>
    <w:rsid w:val="00E636EA"/>
    <w:rsid w:val="00E66D38"/>
    <w:rsid w:val="00E810CC"/>
    <w:rsid w:val="00E91744"/>
    <w:rsid w:val="00E93C59"/>
    <w:rsid w:val="00EA03F5"/>
    <w:rsid w:val="00EA29DA"/>
    <w:rsid w:val="00EA59DF"/>
    <w:rsid w:val="00EB19A8"/>
    <w:rsid w:val="00EB7D80"/>
    <w:rsid w:val="00EC51C8"/>
    <w:rsid w:val="00ED4604"/>
    <w:rsid w:val="00ED583D"/>
    <w:rsid w:val="00ED6435"/>
    <w:rsid w:val="00EE2159"/>
    <w:rsid w:val="00EE4070"/>
    <w:rsid w:val="00EE5EAD"/>
    <w:rsid w:val="00EF02B7"/>
    <w:rsid w:val="00EF0A57"/>
    <w:rsid w:val="00EF1363"/>
    <w:rsid w:val="00EF7A34"/>
    <w:rsid w:val="00F11052"/>
    <w:rsid w:val="00F12C76"/>
    <w:rsid w:val="00F1762D"/>
    <w:rsid w:val="00F27D24"/>
    <w:rsid w:val="00F33337"/>
    <w:rsid w:val="00F35A6C"/>
    <w:rsid w:val="00F539FF"/>
    <w:rsid w:val="00F63A33"/>
    <w:rsid w:val="00F66A45"/>
    <w:rsid w:val="00F934DC"/>
    <w:rsid w:val="00FA2C69"/>
    <w:rsid w:val="00FC7209"/>
    <w:rsid w:val="00FD52D3"/>
    <w:rsid w:val="00FD7E54"/>
    <w:rsid w:val="00FE326D"/>
    <w:rsid w:val="00FF4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EA848"/>
  <w15:chartTrackingRefBased/>
  <w15:docId w15:val="{79D90F8D-DCF7-41E6-9B44-5826C88A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51D"/>
    <w:pPr>
      <w:spacing w:after="200" w:line="276" w:lineRule="auto"/>
    </w:pPr>
    <w:rPr>
      <w:rFonts w:ascii="Calibri" w:eastAsia="Calibri" w:hAnsi="Calibri" w:cs="Times New Roman"/>
      <w:lang w:val="ka-GE"/>
    </w:rPr>
  </w:style>
  <w:style w:type="paragraph" w:styleId="Heading1">
    <w:name w:val="heading 1"/>
    <w:basedOn w:val="Normal"/>
    <w:next w:val="Normal"/>
    <w:link w:val="Heading1Char"/>
    <w:uiPriority w:val="9"/>
    <w:qFormat/>
    <w:rsid w:val="005C251D"/>
    <w:pPr>
      <w:spacing w:after="0"/>
      <w:ind w:right="26"/>
      <w:contextualSpacing/>
      <w:jc w:val="center"/>
      <w:outlineLvl w:val="0"/>
    </w:pPr>
    <w:rPr>
      <w:rFonts w:ascii="Sylfaen" w:eastAsia="Times New Roman" w:hAnsi="Sylfaen"/>
      <w:b/>
      <w:bCs/>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51D"/>
    <w:rPr>
      <w:rFonts w:ascii="Sylfaen" w:eastAsia="Times New Roman" w:hAnsi="Sylfaen" w:cs="Times New Roman"/>
      <w:b/>
      <w:bCs/>
      <w:sz w:val="24"/>
      <w:szCs w:val="24"/>
      <w:lang w:val="ka-GE" w:eastAsia="x-none"/>
    </w:rPr>
  </w:style>
  <w:style w:type="paragraph" w:styleId="ListParagraph">
    <w:name w:val="List Paragraph"/>
    <w:basedOn w:val="Normal"/>
    <w:uiPriority w:val="34"/>
    <w:qFormat/>
    <w:rsid w:val="005C251D"/>
    <w:pPr>
      <w:ind w:left="720"/>
      <w:contextualSpacing/>
    </w:pPr>
  </w:style>
  <w:style w:type="paragraph" w:styleId="Header">
    <w:name w:val="header"/>
    <w:basedOn w:val="Normal"/>
    <w:link w:val="HeaderChar"/>
    <w:uiPriority w:val="99"/>
    <w:unhideWhenUsed/>
    <w:rsid w:val="00326CA4"/>
    <w:pPr>
      <w:tabs>
        <w:tab w:val="center" w:pos="4844"/>
        <w:tab w:val="right" w:pos="9689"/>
      </w:tabs>
      <w:spacing w:after="0" w:line="240" w:lineRule="auto"/>
    </w:pPr>
  </w:style>
  <w:style w:type="character" w:customStyle="1" w:styleId="HeaderChar">
    <w:name w:val="Header Char"/>
    <w:basedOn w:val="DefaultParagraphFont"/>
    <w:link w:val="Header"/>
    <w:uiPriority w:val="99"/>
    <w:rsid w:val="00326CA4"/>
    <w:rPr>
      <w:rFonts w:ascii="Calibri" w:eastAsia="Calibri" w:hAnsi="Calibri" w:cs="Times New Roman"/>
      <w:lang w:val="ka-GE"/>
    </w:rPr>
  </w:style>
  <w:style w:type="paragraph" w:styleId="Footer">
    <w:name w:val="footer"/>
    <w:basedOn w:val="Normal"/>
    <w:link w:val="FooterChar"/>
    <w:uiPriority w:val="99"/>
    <w:unhideWhenUsed/>
    <w:rsid w:val="00326CA4"/>
    <w:pPr>
      <w:tabs>
        <w:tab w:val="center" w:pos="4844"/>
        <w:tab w:val="right" w:pos="9689"/>
      </w:tabs>
      <w:spacing w:after="0" w:line="240" w:lineRule="auto"/>
    </w:pPr>
  </w:style>
  <w:style w:type="character" w:customStyle="1" w:styleId="FooterChar">
    <w:name w:val="Footer Char"/>
    <w:basedOn w:val="DefaultParagraphFont"/>
    <w:link w:val="Footer"/>
    <w:uiPriority w:val="99"/>
    <w:rsid w:val="00326CA4"/>
    <w:rPr>
      <w:rFonts w:ascii="Calibri" w:eastAsia="Calibri" w:hAnsi="Calibri" w:cs="Times New Roman"/>
      <w:lang w:val="ka-GE"/>
    </w:rPr>
  </w:style>
  <w:style w:type="paragraph" w:styleId="NoSpacing">
    <w:name w:val="No Spacing"/>
    <w:uiPriority w:val="1"/>
    <w:qFormat/>
    <w:rsid w:val="00152DE3"/>
    <w:pPr>
      <w:spacing w:after="0" w:line="240" w:lineRule="auto"/>
    </w:pPr>
    <w:rPr>
      <w:rFonts w:ascii="Calibri" w:eastAsia="Calibri" w:hAnsi="Calibri" w:cs="Times New Roman"/>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82065">
      <w:bodyDiv w:val="1"/>
      <w:marLeft w:val="0"/>
      <w:marRight w:val="0"/>
      <w:marTop w:val="0"/>
      <w:marBottom w:val="0"/>
      <w:divBdr>
        <w:top w:val="none" w:sz="0" w:space="0" w:color="auto"/>
        <w:left w:val="none" w:sz="0" w:space="0" w:color="auto"/>
        <w:bottom w:val="none" w:sz="0" w:space="0" w:color="auto"/>
        <w:right w:val="none" w:sz="0" w:space="0" w:color="auto"/>
      </w:divBdr>
    </w:div>
    <w:div w:id="162739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43600-3728-4867-839C-6CF9A5067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14</Pages>
  <Words>4194</Words>
  <Characters>23910</Characters>
  <DocSecurity>0</DocSecurity>
  <Lines>199</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2023-02-11T17:23:00Z</dcterms:created>
  <dcterms:modified xsi:type="dcterms:W3CDTF">2023-12-20T08:44:00Z</dcterms:modified>
</cp:coreProperties>
</file>