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FB26AE7" w:rsidR="003E44A8" w:rsidRPr="007D34F4" w:rsidRDefault="0067393D"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რეხვიაშვილი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5EB7BB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B4DFFF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14AB99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E76BD5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727A9D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E58881B" w:rsidR="00144FCF" w:rsidRPr="007D34F4" w:rsidRDefault="0067393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05A6CF2" w:rsidR="00144FCF" w:rsidRPr="007D34F4" w:rsidRDefault="00886A2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26/06/1997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D8D9BF3" w:rsidR="00496B05" w:rsidRPr="007D34F4" w:rsidRDefault="00886A2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5B93EEE" w:rsidR="00496B05" w:rsidRPr="007D34F4" w:rsidRDefault="00886A2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შოთა რუსთაველის გამზირი</w:t>
            </w:r>
            <w:r w:rsidR="00AD56C9">
              <w:rPr>
                <w:rFonts w:ascii="Sylfaen" w:hAnsi="Sylfaen"/>
                <w:lang w:val="ka-GE"/>
              </w:rPr>
              <w:t xml:space="preserve"> </w:t>
            </w:r>
            <w:r w:rsidR="00AD56C9">
              <w:rPr>
                <w:rFonts w:ascii="Sylfaen" w:hAnsi="Sylfaen"/>
              </w:rPr>
              <w:t>N</w:t>
            </w:r>
            <w:r w:rsidR="00AD56C9">
              <w:rPr>
                <w:rFonts w:ascii="Sylfaen" w:hAnsi="Sylfaen"/>
                <w:lang w:val="ka-GE"/>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9A0AB82" w14:textId="77777777" w:rsidR="00AD56C9" w:rsidRDefault="00AD56C9" w:rsidP="00D650B6">
            <w:pPr>
              <w:spacing w:after="0" w:line="240" w:lineRule="auto"/>
              <w:rPr>
                <w:rFonts w:ascii="Sylfaen" w:hAnsi="Sylfaen"/>
                <w:color w:val="000000"/>
                <w:lang w:val="ka-GE"/>
              </w:rPr>
            </w:pPr>
            <w:permStart w:id="903088963" w:edGrp="everyone"/>
            <w:r>
              <w:rPr>
                <w:rFonts w:ascii="Sylfaen" w:hAnsi="Sylfaen"/>
                <w:color w:val="000000"/>
                <w:lang w:val="ka-GE"/>
              </w:rPr>
              <w:t>საქართველოს სამოქალაქო კოდექსის 258</w:t>
            </w:r>
            <w:r>
              <w:rPr>
                <w:rFonts w:ascii="Sylfaen" w:hAnsi="Sylfaen"/>
                <w:color w:val="000000"/>
                <w:vertAlign w:val="superscript"/>
                <w:lang w:val="ka-GE"/>
              </w:rPr>
              <w:t>1</w:t>
            </w:r>
            <w:r>
              <w:rPr>
                <w:rFonts w:ascii="Sylfaen" w:hAnsi="Sylfaen"/>
                <w:color w:val="000000"/>
                <w:lang w:val="ka-GE"/>
              </w:rPr>
              <w:t>-ე მუხლის 1-ლი და მე-2 ნაწილი:</w:t>
            </w:r>
          </w:p>
          <w:p w14:paraId="005CCB80" w14:textId="77777777" w:rsidR="002F127B" w:rsidRDefault="00AD56C9" w:rsidP="00AD56C9">
            <w:pPr>
              <w:spacing w:after="0" w:line="240" w:lineRule="auto"/>
              <w:rPr>
                <w:rFonts w:ascii="Sylfaen" w:hAnsi="Sylfaen"/>
                <w:color w:val="000000"/>
                <w:vertAlign w:val="superscript"/>
                <w:lang w:val="ka-GE"/>
              </w:rPr>
            </w:pPr>
            <w:r>
              <w:rPr>
                <w:rFonts w:ascii="Sylfaen" w:hAnsi="Sylfaen"/>
                <w:color w:val="000000"/>
                <w:vertAlign w:val="superscript"/>
                <w:lang w:val="ka-GE"/>
              </w:rPr>
              <w:t xml:space="preserve"> </w:t>
            </w:r>
          </w:p>
          <w:p w14:paraId="0ACEDEF0" w14:textId="36FA8802" w:rsidR="00AD56C9" w:rsidRPr="00AD56C9" w:rsidRDefault="00AD56C9" w:rsidP="00AD56C9">
            <w:pPr>
              <w:spacing w:after="0" w:line="240" w:lineRule="auto"/>
              <w:rPr>
                <w:rFonts w:ascii="Sylfaen" w:hAnsi="Sylfaen"/>
                <w:color w:val="000000"/>
                <w:lang w:val="ka-GE"/>
              </w:rPr>
            </w:pPr>
            <w:r w:rsidRPr="00AD56C9">
              <w:rPr>
                <w:rFonts w:ascii="Sylfaen" w:hAnsi="Sylfaen"/>
                <w:color w:val="000000"/>
                <w:lang w:val="ka-GE"/>
              </w:rPr>
              <w:t>1.</w:t>
            </w:r>
            <w:r>
              <w:rPr>
                <w:rFonts w:ascii="Sylfaen" w:hAnsi="Sylfaen"/>
                <w:color w:val="000000"/>
                <w:lang w:val="ka-GE"/>
              </w:rPr>
              <w:t xml:space="preserve"> </w:t>
            </w:r>
            <w:r w:rsidRPr="00AD56C9">
              <w:rPr>
                <w:rFonts w:ascii="Sylfaen" w:hAnsi="Sylfaen"/>
                <w:color w:val="000000"/>
                <w:lang w:val="ka-GE"/>
              </w:rPr>
              <w:t>,,მოგირავნის წერილობითი მოთხოვნიდან ორი კვირის ვადაში მოვალის მიერ ამ კოდექსის 281-ე მუხლის პირველი ნაწილით განსაზღვრული ვალდებულების შეუსრულებლობის შემთხვევაში მოგირავნის განცხადების საფუძველზე საჯარო სამართლის იურიდიული პირი – საქართველოს შინაგან საქმეთა სამინისტროს მომსახურების სააგენტო გასცემს გირავნობის მოწმობას.“</w:t>
            </w:r>
          </w:p>
          <w:p w14:paraId="38CACC30" w14:textId="77777777" w:rsidR="00AD56C9" w:rsidRDefault="00AD56C9" w:rsidP="00AD56C9">
            <w:pPr>
              <w:rPr>
                <w:lang w:val="ka-GE"/>
              </w:rPr>
            </w:pPr>
          </w:p>
          <w:p w14:paraId="3DD334C3" w14:textId="18FC5C18" w:rsidR="00AD56C9" w:rsidRPr="00AD56C9" w:rsidRDefault="00AD56C9" w:rsidP="00AD56C9">
            <w:r w:rsidRPr="00AD56C9">
              <w:rPr>
                <w:rFonts w:ascii="Sylfaen" w:hAnsi="Sylfaen"/>
                <w:lang w:val="ka-GE"/>
              </w:rPr>
              <w:t>2.</w:t>
            </w:r>
            <w:r>
              <w:rPr>
                <w:rFonts w:ascii="Sylfaen" w:hAnsi="Sylfaen"/>
                <w:lang w:val="ka-GE"/>
              </w:rPr>
              <w:t xml:space="preserve"> </w:t>
            </w:r>
            <w:r w:rsidRPr="00AD56C9">
              <w:rPr>
                <w:rFonts w:ascii="Sylfaen" w:hAnsi="Sylfaen"/>
                <w:lang w:val="ka-GE"/>
              </w:rPr>
              <w:t>,,</w:t>
            </w:r>
            <w:r>
              <w:t xml:space="preserve"> </w:t>
            </w:r>
            <w:r w:rsidRPr="00AD56C9">
              <w:rPr>
                <w:rFonts w:ascii="Sylfaen" w:hAnsi="Sylfaen"/>
                <w:lang w:val="ka-GE"/>
              </w:rPr>
              <w:t xml:space="preserve">გირავნობის მოწმობა არის აღსრულების ქვემდებარე აქტი, რომლითაც დასტურდება საჯარო სამართლის იურიდიულ პირში – </w:t>
            </w:r>
            <w:r w:rsidRPr="00AD56C9">
              <w:rPr>
                <w:rFonts w:ascii="Sylfaen" w:hAnsi="Sylfaen"/>
                <w:lang w:val="ka-GE"/>
              </w:rPr>
              <w:lastRenderedPageBreak/>
              <w:t>საქართველოს შინაგან საქმეთა სამინისტროს მომსახურების სააგენტოში ამ კოდექსის 258-ე მუხლის მე-4 ნაწილით განსაზღვრული გირავნობის უფლების რეგისტრაციის ფაქტი და საქართველოს კანონმდებლობით დადგენილი გარემოებების არსებობისას მოგირავნეს უფლება აქვს, უფლებამოსილ ორგანოს (თანამდებობის პირს) მოსთხოვოს გირავნობით უზრუნველყოფილი მოთხოვნის დაკმაყოფილების მიზნით დაგირავებული ნივთის მის მფლობელობაში გადაცემა.</w:t>
            </w:r>
            <w:r w:rsidRPr="00AD56C9">
              <w:rPr>
                <w:rFonts w:ascii="Sylfaen" w:hAnsi="Sylfaen"/>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B7E1B91" w14:textId="77777777" w:rsidR="002F127B" w:rsidRDefault="00923602" w:rsidP="00D650B6">
            <w:pPr>
              <w:spacing w:after="0" w:line="240" w:lineRule="auto"/>
              <w:rPr>
                <w:rFonts w:ascii="Sylfaen" w:hAnsi="Sylfaen"/>
                <w:color w:val="000000"/>
                <w:lang w:val="ka-GE"/>
              </w:rPr>
            </w:pPr>
            <w:r>
              <w:rPr>
                <w:rFonts w:ascii="Sylfaen" w:hAnsi="Sylfaen"/>
                <w:color w:val="000000"/>
                <w:lang w:val="ka-GE"/>
              </w:rPr>
              <w:lastRenderedPageBreak/>
              <w:t>საქართველოს კონსტიტუციის 31-ე მუხლის 1-ლი პუნქტი:</w:t>
            </w:r>
          </w:p>
          <w:p w14:paraId="4E1C7062" w14:textId="77777777" w:rsidR="00923602" w:rsidRDefault="00923602" w:rsidP="00D650B6">
            <w:pPr>
              <w:spacing w:after="0" w:line="240" w:lineRule="auto"/>
              <w:rPr>
                <w:rFonts w:ascii="Sylfaen" w:hAnsi="Sylfaen"/>
                <w:color w:val="000000"/>
                <w:lang w:val="ka-GE"/>
              </w:rPr>
            </w:pPr>
          </w:p>
          <w:p w14:paraId="6A9BFFAB" w14:textId="7F22F406" w:rsidR="00923602" w:rsidRPr="00886A22" w:rsidRDefault="00923602" w:rsidP="00D650B6">
            <w:pPr>
              <w:spacing w:after="0" w:line="240" w:lineRule="auto"/>
              <w:rPr>
                <w:rFonts w:ascii="Sylfaen" w:hAnsi="Sylfaen"/>
                <w:color w:val="000000"/>
                <w:lang w:val="ka-GE"/>
              </w:rPr>
            </w:pPr>
            <w:r>
              <w:rPr>
                <w:rFonts w:ascii="Sylfaen" w:hAnsi="Sylfaen"/>
                <w:color w:val="000000"/>
                <w:lang w:val="ka-GE"/>
              </w:rPr>
              <w:t>,,</w:t>
            </w:r>
            <w:r w:rsidRPr="00923602">
              <w:rPr>
                <w:rFonts w:ascii="Sylfaen" w:hAnsi="Sylfaen"/>
                <w:color w:val="000000"/>
                <w:lang w:val="ka-GE"/>
              </w:rPr>
              <w:t xml:space="preserve">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color w:val="000000"/>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B8E46CB" w14:textId="77777777" w:rsidR="009928C8" w:rsidRPr="009928C8" w:rsidRDefault="009928C8" w:rsidP="009928C8">
            <w:pPr>
              <w:tabs>
                <w:tab w:val="left" w:pos="1644"/>
              </w:tabs>
              <w:rPr>
                <w:rFonts w:ascii="Sylfaen" w:hAnsi="Sylfaen"/>
                <w:lang w:val="ka-GE"/>
              </w:rPr>
            </w:pPr>
            <w:permStart w:id="2105233546" w:edGrp="everyone" w:colFirst="0" w:colLast="0"/>
            <w:proofErr w:type="spellStart"/>
            <w:r w:rsidRPr="009928C8">
              <w:rPr>
                <w:rFonts w:ascii="Sylfaen" w:hAnsi="Sylfaen"/>
              </w:rPr>
              <w:t>კონსტიტუციის</w:t>
            </w:r>
            <w:proofErr w:type="spellEnd"/>
            <w:r w:rsidRPr="009928C8">
              <w:rPr>
                <w:rFonts w:ascii="Sylfaen" w:hAnsi="Sylfaen"/>
                <w:lang w:val="ka-GE"/>
              </w:rPr>
              <w:t xml:space="preserve"> 31-ე მუხლი და მე-</w:t>
            </w:r>
            <w:r w:rsidRPr="009928C8">
              <w:rPr>
                <w:rFonts w:ascii="Sylfaen" w:hAnsi="Sylfaen"/>
              </w:rPr>
              <w:t xml:space="preserve">60 </w:t>
            </w:r>
            <w:proofErr w:type="spellStart"/>
            <w:r w:rsidRPr="009928C8">
              <w:rPr>
                <w:rFonts w:ascii="Sylfaen" w:hAnsi="Sylfaen"/>
              </w:rPr>
              <w:t>მუხლის</w:t>
            </w:r>
            <w:proofErr w:type="spellEnd"/>
            <w:r w:rsidRPr="009928C8">
              <w:rPr>
                <w:rFonts w:ascii="Sylfaen" w:hAnsi="Sylfaen"/>
              </w:rPr>
              <w:t xml:space="preserve"> მე-4 </w:t>
            </w:r>
            <w:proofErr w:type="spellStart"/>
            <w:r w:rsidRPr="009928C8">
              <w:rPr>
                <w:rFonts w:ascii="Sylfaen" w:hAnsi="Sylfaen"/>
              </w:rPr>
              <w:t>პუნქტის</w:t>
            </w:r>
            <w:proofErr w:type="spellEnd"/>
            <w:r w:rsidRPr="009928C8">
              <w:rPr>
                <w:rFonts w:ascii="Sylfaen" w:hAnsi="Sylfaen"/>
              </w:rPr>
              <w:t xml:space="preserve"> „</w:t>
            </w:r>
            <w:proofErr w:type="gramStart"/>
            <w:r w:rsidRPr="009928C8">
              <w:rPr>
                <w:rFonts w:ascii="Sylfaen" w:hAnsi="Sylfaen"/>
              </w:rPr>
              <w:t xml:space="preserve">ა“ </w:t>
            </w:r>
            <w:proofErr w:type="spellStart"/>
            <w:r w:rsidRPr="009928C8">
              <w:rPr>
                <w:rFonts w:ascii="Sylfaen" w:hAnsi="Sylfaen"/>
              </w:rPr>
              <w:t>ქვეპუნქტი</w:t>
            </w:r>
            <w:proofErr w:type="spellEnd"/>
            <w:proofErr w:type="gramEnd"/>
            <w:r w:rsidRPr="009928C8">
              <w:rPr>
                <w:rFonts w:ascii="Sylfaen" w:hAnsi="Sylfaen"/>
                <w:lang w:val="ka-GE"/>
              </w:rPr>
              <w:t>.</w:t>
            </w:r>
          </w:p>
          <w:p w14:paraId="4C3EBFCD" w14:textId="77777777" w:rsidR="009928C8" w:rsidRPr="009928C8" w:rsidRDefault="009928C8" w:rsidP="009928C8">
            <w:pPr>
              <w:tabs>
                <w:tab w:val="left" w:pos="1644"/>
              </w:tabs>
              <w:rPr>
                <w:rFonts w:ascii="Sylfaen" w:hAnsi="Sylfaen"/>
                <w:lang w:val="ka-GE"/>
              </w:rPr>
            </w:pPr>
          </w:p>
          <w:p w14:paraId="1E50F52A" w14:textId="77777777" w:rsidR="009928C8" w:rsidRPr="009928C8" w:rsidRDefault="009928C8" w:rsidP="009928C8">
            <w:pPr>
              <w:tabs>
                <w:tab w:val="left" w:pos="1644"/>
              </w:tabs>
              <w:rPr>
                <w:rFonts w:ascii="Sylfaen" w:hAnsi="Sylfaen"/>
              </w:rPr>
            </w:pPr>
            <w:r w:rsidRPr="009928C8">
              <w:rPr>
                <w:rFonts w:ascii="Sylfaen" w:hAnsi="Sylfaen"/>
              </w:rPr>
              <w:t>“</w:t>
            </w:r>
            <w:proofErr w:type="spellStart"/>
            <w:r w:rsidRPr="009928C8">
              <w:rPr>
                <w:rFonts w:ascii="Sylfaen" w:hAnsi="Sylfaen"/>
              </w:rPr>
              <w:t>საქართველოს</w:t>
            </w:r>
            <w:proofErr w:type="spellEnd"/>
            <w:r w:rsidRPr="009928C8">
              <w:rPr>
                <w:rFonts w:ascii="Sylfaen" w:hAnsi="Sylfaen"/>
              </w:rPr>
              <w:t xml:space="preserve"> </w:t>
            </w:r>
            <w:proofErr w:type="spellStart"/>
            <w:r w:rsidRPr="009928C8">
              <w:rPr>
                <w:rFonts w:ascii="Sylfaen" w:hAnsi="Sylfaen"/>
              </w:rPr>
              <w:t>საკონსტიტუციოს</w:t>
            </w:r>
            <w:proofErr w:type="spellEnd"/>
            <w:r w:rsidRPr="009928C8">
              <w:rPr>
                <w:rFonts w:ascii="Sylfaen" w:hAnsi="Sylfaen"/>
              </w:rPr>
              <w:t xml:space="preserve"> </w:t>
            </w:r>
            <w:proofErr w:type="spellStart"/>
            <w:r w:rsidRPr="009928C8">
              <w:rPr>
                <w:rFonts w:ascii="Sylfaen" w:hAnsi="Sylfaen"/>
              </w:rPr>
              <w:t>სასამართლოს</w:t>
            </w:r>
            <w:proofErr w:type="spellEnd"/>
            <w:r w:rsidRPr="009928C8">
              <w:rPr>
                <w:rFonts w:ascii="Sylfaen" w:hAnsi="Sylfaen"/>
              </w:rPr>
              <w:t xml:space="preserve"> </w:t>
            </w:r>
            <w:proofErr w:type="spellStart"/>
            <w:r w:rsidRPr="009928C8">
              <w:rPr>
                <w:rFonts w:ascii="Sylfaen" w:hAnsi="Sylfaen"/>
              </w:rPr>
              <w:t>შესახებ</w:t>
            </w:r>
            <w:proofErr w:type="spellEnd"/>
            <w:r w:rsidRPr="009928C8">
              <w:rPr>
                <w:rFonts w:ascii="Sylfaen" w:hAnsi="Sylfaen"/>
              </w:rPr>
              <w:t xml:space="preserve">” </w:t>
            </w:r>
            <w:proofErr w:type="spellStart"/>
            <w:r w:rsidRPr="009928C8">
              <w:rPr>
                <w:rFonts w:ascii="Sylfaen" w:hAnsi="Sylfaen"/>
              </w:rPr>
              <w:t>ორგანული</w:t>
            </w:r>
            <w:proofErr w:type="spellEnd"/>
            <w:r w:rsidRPr="009928C8">
              <w:rPr>
                <w:rFonts w:ascii="Sylfaen" w:hAnsi="Sylfaen"/>
              </w:rPr>
              <w:t xml:space="preserve"> </w:t>
            </w:r>
            <w:proofErr w:type="spellStart"/>
            <w:r w:rsidRPr="009928C8">
              <w:rPr>
                <w:rFonts w:ascii="Sylfaen" w:hAnsi="Sylfaen"/>
              </w:rPr>
              <w:t>კანონის</w:t>
            </w:r>
            <w:proofErr w:type="spellEnd"/>
            <w:r w:rsidRPr="009928C8">
              <w:rPr>
                <w:rFonts w:ascii="Sylfaen" w:hAnsi="Sylfaen"/>
              </w:rPr>
              <w:t xml:space="preserve"> მე-19</w:t>
            </w:r>
          </w:p>
          <w:p w14:paraId="5305ED5E" w14:textId="22DA0FFF" w:rsidR="00474A54" w:rsidRPr="00B93430" w:rsidRDefault="009928C8" w:rsidP="009928C8">
            <w:pPr>
              <w:tabs>
                <w:tab w:val="left" w:pos="1644"/>
              </w:tabs>
              <w:rPr>
                <w:rFonts w:ascii="Sylfaen" w:hAnsi="Sylfaen"/>
              </w:rPr>
            </w:pPr>
            <w:proofErr w:type="spellStart"/>
            <w:r w:rsidRPr="009928C8">
              <w:rPr>
                <w:rFonts w:ascii="Sylfaen" w:hAnsi="Sylfaen"/>
              </w:rPr>
              <w:t>მუხლის</w:t>
            </w:r>
            <w:proofErr w:type="spellEnd"/>
            <w:r w:rsidRPr="009928C8">
              <w:rPr>
                <w:rFonts w:ascii="Sylfaen" w:hAnsi="Sylfaen"/>
              </w:rPr>
              <w:t xml:space="preserve"> </w:t>
            </w:r>
            <w:r w:rsidRPr="009928C8">
              <w:rPr>
                <w:rFonts w:ascii="Sylfaen" w:hAnsi="Sylfaen"/>
                <w:lang w:val="ka-GE"/>
              </w:rPr>
              <w:t>1-</w:t>
            </w:r>
            <w:proofErr w:type="spellStart"/>
            <w:r w:rsidRPr="009928C8">
              <w:rPr>
                <w:rFonts w:ascii="Sylfaen" w:hAnsi="Sylfaen"/>
              </w:rPr>
              <w:t>ლი</w:t>
            </w:r>
            <w:proofErr w:type="spellEnd"/>
            <w:r w:rsidRPr="009928C8">
              <w:rPr>
                <w:rFonts w:ascii="Sylfaen" w:hAnsi="Sylfaen"/>
              </w:rPr>
              <w:t xml:space="preserve"> </w:t>
            </w:r>
            <w:proofErr w:type="spellStart"/>
            <w:r w:rsidRPr="009928C8">
              <w:rPr>
                <w:rFonts w:ascii="Sylfaen" w:hAnsi="Sylfaen"/>
              </w:rPr>
              <w:t>პუნქტის</w:t>
            </w:r>
            <w:proofErr w:type="spellEnd"/>
            <w:r w:rsidRPr="009928C8">
              <w:rPr>
                <w:rFonts w:ascii="Sylfaen" w:hAnsi="Sylfaen"/>
              </w:rPr>
              <w:t xml:space="preserve"> “ე” </w:t>
            </w:r>
            <w:proofErr w:type="spellStart"/>
            <w:r w:rsidRPr="009928C8">
              <w:rPr>
                <w:rFonts w:ascii="Sylfaen" w:hAnsi="Sylfaen"/>
              </w:rPr>
              <w:t>ქვეპუნქტი</w:t>
            </w:r>
            <w:proofErr w:type="spellEnd"/>
            <w:r w:rsidRPr="009928C8">
              <w:rPr>
                <w:rFonts w:ascii="Sylfaen" w:hAnsi="Sylfaen"/>
                <w:lang w:val="ka-GE"/>
              </w:rPr>
              <w:t>,</w:t>
            </w:r>
            <w:r w:rsidRPr="009928C8">
              <w:rPr>
                <w:rFonts w:ascii="Sylfaen" w:hAnsi="Sylfaen"/>
              </w:rPr>
              <w:t xml:space="preserve"> 31-ე</w:t>
            </w:r>
            <w:r w:rsidRPr="009928C8">
              <w:rPr>
                <w:rFonts w:ascii="Sylfaen" w:hAnsi="Sylfaen"/>
                <w:lang w:val="ka-GE"/>
              </w:rPr>
              <w:t xml:space="preserve"> და </w:t>
            </w:r>
            <w:r w:rsidRPr="009928C8">
              <w:rPr>
                <w:rFonts w:ascii="Sylfaen" w:hAnsi="Sylfaen"/>
              </w:rPr>
              <w:t>31</w:t>
            </w:r>
            <w:r w:rsidRPr="009928C8">
              <w:rPr>
                <w:rFonts w:ascii="Sylfaen" w:hAnsi="Sylfaen"/>
                <w:vertAlign w:val="superscript"/>
              </w:rPr>
              <w:t>1</w:t>
            </w:r>
            <w:r w:rsidRPr="009928C8">
              <w:rPr>
                <w:rFonts w:ascii="Sylfaen" w:hAnsi="Sylfaen"/>
                <w:lang w:val="ka-GE"/>
              </w:rPr>
              <w:t xml:space="preserve"> მუხლები, </w:t>
            </w:r>
            <w:r w:rsidRPr="009928C8">
              <w:rPr>
                <w:rFonts w:ascii="Sylfaen" w:hAnsi="Sylfaen"/>
              </w:rPr>
              <w:t>39-ე</w:t>
            </w:r>
            <w:r w:rsidRPr="009928C8">
              <w:rPr>
                <w:rFonts w:ascii="Sylfaen" w:hAnsi="Sylfaen"/>
                <w:lang w:val="ka-GE"/>
              </w:rPr>
              <w:t xml:space="preserve"> </w:t>
            </w:r>
            <w:proofErr w:type="spellStart"/>
            <w:r w:rsidRPr="009928C8">
              <w:rPr>
                <w:rFonts w:ascii="Sylfaen" w:hAnsi="Sylfaen"/>
              </w:rPr>
              <w:t>მუხლის</w:t>
            </w:r>
            <w:proofErr w:type="spellEnd"/>
            <w:r w:rsidRPr="009928C8">
              <w:rPr>
                <w:rFonts w:ascii="Sylfaen" w:hAnsi="Sylfaen"/>
              </w:rPr>
              <w:t xml:space="preserve"> </w:t>
            </w:r>
            <w:r w:rsidRPr="009928C8">
              <w:rPr>
                <w:rFonts w:ascii="Sylfaen" w:hAnsi="Sylfaen"/>
                <w:lang w:val="ka-GE"/>
              </w:rPr>
              <w:t>1-</w:t>
            </w:r>
            <w:proofErr w:type="spellStart"/>
            <w:r w:rsidRPr="009928C8">
              <w:rPr>
                <w:rFonts w:ascii="Sylfaen" w:hAnsi="Sylfaen"/>
              </w:rPr>
              <w:t>ლი</w:t>
            </w:r>
            <w:proofErr w:type="spellEnd"/>
            <w:r w:rsidRPr="009928C8">
              <w:rPr>
                <w:rFonts w:ascii="Sylfaen" w:hAnsi="Sylfaen"/>
              </w:rPr>
              <w:t xml:space="preserve"> </w:t>
            </w:r>
            <w:proofErr w:type="spellStart"/>
            <w:r w:rsidRPr="009928C8">
              <w:rPr>
                <w:rFonts w:ascii="Sylfaen" w:hAnsi="Sylfaen"/>
              </w:rPr>
              <w:t>პუნქტის</w:t>
            </w:r>
            <w:proofErr w:type="spellEnd"/>
            <w:r w:rsidRPr="009928C8">
              <w:rPr>
                <w:rFonts w:ascii="Sylfaen" w:hAnsi="Sylfaen"/>
              </w:rPr>
              <w:t xml:space="preserve"> ,,ა” </w:t>
            </w:r>
            <w:proofErr w:type="spellStart"/>
            <w:r w:rsidRPr="009928C8">
              <w:rPr>
                <w:rFonts w:ascii="Sylfaen" w:hAnsi="Sylfaen"/>
              </w:rPr>
              <w:t>ქვეპუნქტი</w:t>
            </w:r>
            <w:proofErr w:type="spellEnd"/>
            <w:r w:rsidRPr="009928C8">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E932EB0" w14:textId="77777777" w:rsidR="009928C8" w:rsidRPr="009928C8" w:rsidRDefault="009928C8" w:rsidP="009928C8">
            <w:pPr>
              <w:ind w:right="-18"/>
              <w:jc w:val="both"/>
              <w:rPr>
                <w:rFonts w:ascii="Sylfaen" w:hAnsi="Sylfaen"/>
                <w:lang w:val="ka-GE"/>
              </w:rPr>
            </w:pPr>
            <w:permStart w:id="1105795011" w:edGrp="everyone" w:colFirst="0" w:colLast="0"/>
            <w:r w:rsidRPr="009928C8">
              <w:rPr>
                <w:rFonts w:ascii="Sylfaen" w:hAnsi="Sylfaen"/>
                <w:lang w:val="ka-GE"/>
              </w:rPr>
              <w:t>- 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9928C8">
              <w:rPr>
                <w:rFonts w:ascii="Sylfaen" w:hAnsi="Sylfaen"/>
                <w:vertAlign w:val="superscript"/>
                <w:lang w:val="ka-GE"/>
              </w:rPr>
              <w:t>1</w:t>
            </w:r>
            <w:r w:rsidRPr="009928C8">
              <w:rPr>
                <w:rFonts w:ascii="Sylfaen" w:hAnsi="Sylfaen"/>
                <w:lang w:val="ka-GE"/>
              </w:rPr>
              <w:t xml:space="preserve"> მუხლის მოთხოვნებს;</w:t>
            </w:r>
          </w:p>
          <w:p w14:paraId="6F730F18" w14:textId="77777777" w:rsidR="009928C8" w:rsidRPr="009928C8" w:rsidRDefault="009928C8" w:rsidP="009928C8">
            <w:pPr>
              <w:ind w:right="-18"/>
              <w:jc w:val="both"/>
              <w:rPr>
                <w:rFonts w:ascii="Sylfaen" w:hAnsi="Sylfaen"/>
                <w:lang w:val="ka-GE"/>
              </w:rPr>
            </w:pPr>
          </w:p>
          <w:p w14:paraId="2C1700FC" w14:textId="77777777" w:rsidR="009928C8" w:rsidRPr="009928C8" w:rsidRDefault="009928C8" w:rsidP="009928C8">
            <w:pPr>
              <w:ind w:right="-18"/>
              <w:jc w:val="both"/>
              <w:rPr>
                <w:rFonts w:ascii="Sylfaen" w:hAnsi="Sylfaen"/>
                <w:lang w:val="ka-GE"/>
              </w:rPr>
            </w:pPr>
            <w:r w:rsidRPr="009928C8">
              <w:rPr>
                <w:rFonts w:ascii="Sylfaen" w:hAnsi="Sylfaen"/>
                <w:lang w:val="ka-GE"/>
              </w:rPr>
              <w:t>- სარჩელი ფორმალურად გამართულია და შეიცავს კანონით სავალდებულო ყველა რეკვიზიტს;</w:t>
            </w:r>
          </w:p>
          <w:p w14:paraId="098D815E" w14:textId="77777777" w:rsidR="009928C8" w:rsidRPr="009928C8" w:rsidRDefault="009928C8" w:rsidP="009928C8">
            <w:pPr>
              <w:ind w:right="-18"/>
              <w:jc w:val="both"/>
              <w:rPr>
                <w:rFonts w:ascii="Sylfaen" w:hAnsi="Sylfaen"/>
                <w:lang w:val="ka-GE"/>
              </w:rPr>
            </w:pPr>
          </w:p>
          <w:p w14:paraId="14A8A102" w14:textId="7CF66CC3" w:rsidR="009928C8" w:rsidRPr="009928C8" w:rsidRDefault="009928C8" w:rsidP="009928C8">
            <w:pPr>
              <w:ind w:right="-18"/>
              <w:jc w:val="both"/>
              <w:rPr>
                <w:rFonts w:ascii="Sylfaen" w:hAnsi="Sylfaen"/>
                <w:lang w:val="ka-GE"/>
              </w:rPr>
            </w:pPr>
            <w:r w:rsidRPr="009928C8">
              <w:rPr>
                <w:rFonts w:ascii="Sylfaen" w:hAnsi="Sylfaen"/>
                <w:lang w:val="ka-GE"/>
              </w:rPr>
              <w:t xml:space="preserve">- სარჩელი შეტანილია უფლებამოსილი პირის მიერ, კერძოდ, </w:t>
            </w:r>
            <w:r w:rsidR="00915284">
              <w:rPr>
                <w:rFonts w:ascii="Sylfaen" w:hAnsi="Sylfaen"/>
                <w:lang w:val="ka-GE"/>
              </w:rPr>
              <w:t>გიორგი რეხვიაშვილის მიმართ დაიწყო აღსრულების შესახებ წარმოება სწორედ გირავნობის მოწმობის საფუძველზე.</w:t>
            </w:r>
            <w:r w:rsidR="00CF436A">
              <w:rPr>
                <w:rFonts w:ascii="Sylfaen" w:hAnsi="Sylfaen"/>
                <w:lang w:val="ka-GE"/>
              </w:rPr>
              <w:t xml:space="preserve"> გირავნობის მოწმობა თან ერთვის სარჩელს.</w:t>
            </w:r>
          </w:p>
          <w:p w14:paraId="24358380" w14:textId="77777777" w:rsidR="009928C8" w:rsidRPr="009928C8" w:rsidRDefault="009928C8" w:rsidP="009928C8">
            <w:pPr>
              <w:ind w:right="-18"/>
              <w:jc w:val="both"/>
              <w:rPr>
                <w:rFonts w:ascii="Sylfaen" w:hAnsi="Sylfaen"/>
                <w:lang w:val="ka-GE"/>
              </w:rPr>
            </w:pPr>
            <w:r w:rsidRPr="009928C8">
              <w:rPr>
                <w:rFonts w:ascii="Sylfaen" w:hAnsi="Sylfaen"/>
                <w:lang w:val="ka-GE"/>
              </w:rPr>
              <w:t xml:space="preserve"> </w:t>
            </w:r>
          </w:p>
          <w:p w14:paraId="34027AB3" w14:textId="77777777" w:rsidR="009928C8" w:rsidRPr="009928C8" w:rsidRDefault="009928C8" w:rsidP="009928C8">
            <w:pPr>
              <w:ind w:right="-18"/>
              <w:jc w:val="both"/>
              <w:rPr>
                <w:rFonts w:ascii="Sylfaen" w:hAnsi="Sylfaen"/>
                <w:lang w:val="ka-GE"/>
              </w:rPr>
            </w:pPr>
            <w:r w:rsidRPr="009928C8">
              <w:rPr>
                <w:rFonts w:ascii="Sylfaen" w:hAnsi="Sylfaen"/>
                <w:lang w:val="ka-GE"/>
              </w:rPr>
              <w:t>- სარჩელში მითითებული საკითხი არის საკონსტიტუციო სასამართლოს განსჯადი;</w:t>
            </w:r>
          </w:p>
          <w:p w14:paraId="5E29FD84" w14:textId="77777777" w:rsidR="009928C8" w:rsidRPr="009928C8" w:rsidRDefault="009928C8" w:rsidP="009928C8">
            <w:pPr>
              <w:ind w:right="-18"/>
              <w:jc w:val="both"/>
              <w:rPr>
                <w:rFonts w:ascii="Sylfaen" w:hAnsi="Sylfaen"/>
                <w:lang w:val="ka-GE"/>
              </w:rPr>
            </w:pPr>
          </w:p>
          <w:p w14:paraId="0BEF9EA7" w14:textId="77777777" w:rsidR="009928C8" w:rsidRPr="009928C8" w:rsidRDefault="009928C8" w:rsidP="009928C8">
            <w:pPr>
              <w:ind w:right="-18"/>
              <w:jc w:val="both"/>
              <w:rPr>
                <w:rFonts w:ascii="Sylfaen" w:hAnsi="Sylfaen"/>
                <w:lang w:val="ka-GE"/>
              </w:rPr>
            </w:pPr>
            <w:r w:rsidRPr="009928C8">
              <w:rPr>
                <w:rFonts w:ascii="Sylfaen" w:hAnsi="Sylfaen"/>
                <w:lang w:val="ka-GE"/>
              </w:rPr>
              <w:t>- სარჩელში მითითებული საკითხი არ არის გადაწყვეტილი საკონსტიტუციო სასამართლოს მიერ;</w:t>
            </w:r>
          </w:p>
          <w:p w14:paraId="02A61D27" w14:textId="77777777" w:rsidR="009928C8" w:rsidRPr="009928C8" w:rsidRDefault="009928C8" w:rsidP="009928C8">
            <w:pPr>
              <w:ind w:right="-18"/>
              <w:jc w:val="both"/>
              <w:rPr>
                <w:rFonts w:ascii="Sylfaen" w:hAnsi="Sylfaen"/>
                <w:lang w:val="ka-GE"/>
              </w:rPr>
            </w:pPr>
          </w:p>
          <w:p w14:paraId="39B90249" w14:textId="241AB0C7" w:rsidR="009928C8" w:rsidRPr="00915284" w:rsidRDefault="009928C8" w:rsidP="009928C8">
            <w:pPr>
              <w:ind w:right="-18"/>
              <w:jc w:val="both"/>
              <w:rPr>
                <w:rFonts w:ascii="Sylfaen" w:hAnsi="Sylfaen"/>
              </w:rPr>
            </w:pPr>
            <w:r w:rsidRPr="009928C8">
              <w:rPr>
                <w:rFonts w:ascii="Sylfaen" w:hAnsi="Sylfaen"/>
                <w:lang w:val="ka-GE"/>
              </w:rPr>
              <w:t xml:space="preserve">- სარჩელში მითითებული საკითხი რეგულირდება კონსტიტუციის </w:t>
            </w:r>
            <w:r w:rsidR="009A0539">
              <w:rPr>
                <w:rFonts w:ascii="Sylfaen" w:hAnsi="Sylfaen"/>
                <w:lang w:val="ka-GE"/>
              </w:rPr>
              <w:t xml:space="preserve">31-ე </w:t>
            </w:r>
            <w:r w:rsidRPr="009928C8">
              <w:rPr>
                <w:rFonts w:ascii="Sylfaen" w:hAnsi="Sylfaen"/>
                <w:lang w:val="ka-GE"/>
              </w:rPr>
              <w:t xml:space="preserve">მუხლის 1-ლი </w:t>
            </w:r>
            <w:r w:rsidR="009A0539">
              <w:rPr>
                <w:rFonts w:ascii="Sylfaen" w:hAnsi="Sylfaen"/>
                <w:lang w:val="ka-GE"/>
              </w:rPr>
              <w:t>პუნქტით.</w:t>
            </w:r>
          </w:p>
          <w:p w14:paraId="09998F4E" w14:textId="77777777" w:rsidR="009928C8" w:rsidRPr="009928C8" w:rsidRDefault="009928C8" w:rsidP="009928C8">
            <w:pPr>
              <w:ind w:right="-18"/>
              <w:jc w:val="both"/>
              <w:rPr>
                <w:rFonts w:ascii="Sylfaen" w:hAnsi="Sylfaen"/>
                <w:lang w:val="ka-GE"/>
              </w:rPr>
            </w:pPr>
          </w:p>
          <w:p w14:paraId="72A57E63" w14:textId="631B5337" w:rsidR="00230F8F" w:rsidRPr="009317FC" w:rsidRDefault="009928C8" w:rsidP="009928C8">
            <w:pPr>
              <w:ind w:right="-18"/>
              <w:jc w:val="both"/>
              <w:rPr>
                <w:rFonts w:ascii="Sylfaen" w:hAnsi="Sylfaen"/>
                <w:lang w:val="ka-GE"/>
              </w:rPr>
            </w:pPr>
            <w:r w:rsidRPr="009928C8">
              <w:rPr>
                <w:rFonts w:ascii="Sylfaen" w:hAnsi="Sylfaen"/>
                <w:lang w:val="ka-GE"/>
              </w:rPr>
              <w:t>- კანონით არ არის დადგენილი სასარჩელო ხანდაზმულობის ვადა აღნიშნული 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780B390" w14:textId="03B43EA9" w:rsidR="005E6511" w:rsidRDefault="00915284" w:rsidP="009317FC">
            <w:pPr>
              <w:ind w:right="-18"/>
              <w:jc w:val="both"/>
              <w:rPr>
                <w:rFonts w:ascii="Sylfaen" w:hAnsi="Sylfaen"/>
                <w:lang w:val="ka-GE"/>
              </w:rPr>
            </w:pPr>
            <w:bookmarkStart w:id="1" w:name="_GoBack"/>
            <w:permStart w:id="1936157889" w:edGrp="everyone" w:colFirst="0" w:colLast="0"/>
            <w:r>
              <w:rPr>
                <w:rFonts w:ascii="Sylfaen" w:hAnsi="Sylfaen"/>
                <w:lang w:val="ka-GE"/>
              </w:rPr>
              <w:t xml:space="preserve">სადავო ნორმა ეხება გირავნობის მოწმობას, რომელსაც გასცემს საქართველოს შინაგან საქმეთა სამინისტრო და იგი არის აღსრულების ქვემდებარე </w:t>
            </w:r>
            <w:r w:rsidR="00B8081F">
              <w:rPr>
                <w:rFonts w:ascii="Sylfaen" w:hAnsi="Sylfaen"/>
                <w:lang w:val="ka-GE"/>
              </w:rPr>
              <w:t>აქტი</w:t>
            </w:r>
            <w:r>
              <w:rPr>
                <w:rFonts w:ascii="Sylfaen" w:hAnsi="Sylfaen"/>
                <w:lang w:val="ka-GE"/>
              </w:rPr>
              <w:t>.</w:t>
            </w:r>
          </w:p>
          <w:p w14:paraId="07C10F4F" w14:textId="77777777" w:rsidR="00915284" w:rsidRDefault="00915284" w:rsidP="009317FC">
            <w:pPr>
              <w:ind w:right="-18"/>
              <w:jc w:val="both"/>
              <w:rPr>
                <w:rFonts w:ascii="Sylfaen" w:hAnsi="Sylfaen"/>
                <w:lang w:val="ka-GE"/>
              </w:rPr>
            </w:pPr>
          </w:p>
          <w:p w14:paraId="7E70059D" w14:textId="77777777" w:rsidR="00B8081F" w:rsidRDefault="00915284" w:rsidP="00B8081F">
            <w:pPr>
              <w:ind w:right="-18"/>
              <w:jc w:val="both"/>
              <w:rPr>
                <w:rFonts w:ascii="Sylfaen" w:hAnsi="Sylfaen"/>
                <w:lang w:val="ka-GE"/>
              </w:rPr>
            </w:pPr>
            <w:r>
              <w:rPr>
                <w:rFonts w:ascii="Sylfaen" w:hAnsi="Sylfaen"/>
                <w:lang w:val="ka-GE"/>
              </w:rPr>
              <w:t xml:space="preserve">შესაბამისად მოგირავნეს შესაძლებლობა ეძლევა უფლება ბოროტად გამოიყენოს და </w:t>
            </w:r>
            <w:r w:rsidR="00B8081F">
              <w:rPr>
                <w:rFonts w:ascii="Sylfaen" w:hAnsi="Sylfaen"/>
                <w:lang w:val="ka-GE"/>
              </w:rPr>
              <w:t>მიმართოს გირავნობის მოწმობისათვის შინაგან საქმეთა სამინისტროს, რომელიც დაუყოვნებლივ გასცემს ამ მოწმობას და რომელიც არ ამოწმებს იმას, რომ მოვალემ ნამდვილად დაარღვია თუ არა ვალდებულება. აღნიშნული გირავნობის მოწმობის საფუძველზე კი იწყება მოვალის მიმართ აღსრულების საქმე. ამ შემთხვევაში მოვალეს ერთმევა შესაძლებლობა თავი დაიცვას და გამოიყენოს სამართლებრივი ბერკეტები თავისი უფლების დასაცავად, ვინაიდან სასამართლომ უნდა დაადგინოს ვალდებულების შეუსრულებლობა და შემდგომ გადაწყვეტილების საფუძველზე დაიწყოს აღსრულების შესახებ წარმოება. სასამართლო პროცესის გარეშე კი პირს ეზღუდება ყველანაირი შესაძლებლობა სასამართლოს გზით, საპროცესო უფლებების განხორციელებით, ამტკიცოს სიმართლე.</w:t>
            </w:r>
          </w:p>
          <w:p w14:paraId="0C66C218" w14:textId="77777777" w:rsidR="00B10987" w:rsidRDefault="00B10987" w:rsidP="00B8081F">
            <w:pPr>
              <w:ind w:right="-18"/>
              <w:jc w:val="both"/>
              <w:rPr>
                <w:rFonts w:ascii="Sylfaen" w:hAnsi="Sylfaen"/>
                <w:lang w:val="ka-GE"/>
              </w:rPr>
            </w:pPr>
          </w:p>
          <w:p w14:paraId="437EA9FD" w14:textId="77777777" w:rsidR="00915284" w:rsidRDefault="00B8081F" w:rsidP="00B8081F">
            <w:pPr>
              <w:ind w:right="-18"/>
              <w:jc w:val="both"/>
              <w:rPr>
                <w:rFonts w:ascii="Sylfaen" w:hAnsi="Sylfaen"/>
                <w:lang w:val="ka-GE"/>
              </w:rPr>
            </w:pPr>
            <w:r>
              <w:rPr>
                <w:rFonts w:ascii="Sylfaen" w:hAnsi="Sylfaen"/>
                <w:lang w:val="ka-GE"/>
              </w:rPr>
              <w:t xml:space="preserve">საქართველოს კონსტიტუციის 31-ე მუხლის პირველი პუნქტის მიხედვით, </w:t>
            </w:r>
            <w:r w:rsidRPr="00B8081F">
              <w:rPr>
                <w:rFonts w:ascii="Sylfaen" w:hAnsi="Sylfaen"/>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lang w:val="ka-GE"/>
              </w:rPr>
              <w:t xml:space="preserve"> აქედან გამომდინარე სადავო ნორმა მოდის წინააღმდეგობაში კონსტიტუციის ზემოთხსენებულ პრინციპთან</w:t>
            </w:r>
            <w:r w:rsidR="00C06E9F">
              <w:rPr>
                <w:rFonts w:ascii="Sylfaen" w:hAnsi="Sylfaen"/>
                <w:lang w:val="ka-GE"/>
              </w:rPr>
              <w:t xml:space="preserve">, რაც გამოიხატება იმაში, რომ პირს ეზღუდება სამართლიანი სასამართლოს უფლება და სასამართლოს გზით თავისი უფლებებისა და თავისუფლებების დაცვა. აღნიშნული უფლება გათვალისწინებულია ასევე ადამიანის უფლებათა ევროპული კონვენციის მე-6 მუხლის 1-ლი პარაგრაფით, რომლის მიხედვითაც - ,, ყოველი ადამიანი აღჭურვილია გონივრულ ვადაში მისი საქმის სამართლიანი და საქვეყნოდ განხილვის უფლებით კანონის საფუძველზე შექმნილი დამოუკიდებელი და მიუკერძოებელი სასამართლოს მიერ.“ </w:t>
            </w:r>
          </w:p>
          <w:p w14:paraId="38C4A68A" w14:textId="77777777" w:rsidR="00B10987" w:rsidRDefault="00B10987" w:rsidP="00B8081F">
            <w:pPr>
              <w:ind w:right="-18"/>
              <w:jc w:val="both"/>
              <w:rPr>
                <w:rFonts w:ascii="Sylfaen" w:hAnsi="Sylfaen"/>
                <w:lang w:val="ka-GE"/>
              </w:rPr>
            </w:pPr>
          </w:p>
          <w:p w14:paraId="3880BD21" w14:textId="3C114357" w:rsidR="00C06E9F" w:rsidRPr="009317FC" w:rsidRDefault="004A078F" w:rsidP="004A078F">
            <w:pPr>
              <w:ind w:right="-18"/>
              <w:jc w:val="both"/>
              <w:rPr>
                <w:rFonts w:ascii="Sylfaen" w:hAnsi="Sylfaen"/>
                <w:lang w:val="ka-GE"/>
              </w:rPr>
            </w:pPr>
            <w:r>
              <w:rPr>
                <w:rFonts w:ascii="Sylfaen" w:hAnsi="Sylfaen"/>
                <w:lang w:val="ka-GE"/>
              </w:rPr>
              <w:t>აქედან გამომდინარე, სადავო ნორმა ზღუდავს კონსტიტუციის 31-ე მუხლით გარანტირებულ საპროცესო უფლებებს და იგი არაკონსტიტუციურად უნდა იქნეს ცნობილი.</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14E1189" w:rsidR="00A91957" w:rsidRPr="00B93430" w:rsidRDefault="009928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3D71F52" w:rsidR="00A91957" w:rsidRPr="00B93430" w:rsidRDefault="009928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526023D" w:rsidR="00DB15E7" w:rsidRDefault="009928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DBF3D47" w:rsidR="00A91957" w:rsidRPr="00B93430" w:rsidRDefault="009928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7DA1EFF" w:rsidR="001C7E3E" w:rsidRPr="007D34F4" w:rsidRDefault="00CF436A"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გირავნობის მოწმობა </w:t>
            </w:r>
            <w:r>
              <w:rPr>
                <w:rFonts w:ascii="Sylfaen" w:hAnsi="Sylfaen" w:cs="Sylfaen"/>
              </w:rPr>
              <w:t>N</w:t>
            </w:r>
            <w:r>
              <w:rPr>
                <w:rFonts w:ascii="Sylfaen" w:hAnsi="Sylfaen" w:cs="Sylfaen"/>
                <w:lang w:val="ka-GE"/>
              </w:rPr>
              <w:t>048318</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C262141" w:rsidR="00960B6D" w:rsidRPr="007D34F4" w:rsidRDefault="009928C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რეხვიაშილი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38E5DDB" w:rsidR="00960B6D" w:rsidRPr="007D34F4" w:rsidRDefault="00C21A5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26/08/25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9B35" w14:textId="77777777" w:rsidR="002F22D9" w:rsidRDefault="002F22D9" w:rsidP="008E78F7">
      <w:pPr>
        <w:spacing w:after="0" w:line="240" w:lineRule="auto"/>
      </w:pPr>
      <w:r>
        <w:separator/>
      </w:r>
    </w:p>
  </w:endnote>
  <w:endnote w:type="continuationSeparator" w:id="0">
    <w:p w14:paraId="272A666D" w14:textId="77777777" w:rsidR="002F22D9" w:rsidRDefault="002F22D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021E343"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A7B47">
          <w:rPr>
            <w:rFonts w:ascii="Sylfaen" w:hAnsi="Sylfaen"/>
            <w:noProof/>
            <w:sz w:val="24"/>
            <w:szCs w:val="24"/>
          </w:rPr>
          <w:t>8</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01557" w14:textId="77777777" w:rsidR="002F22D9" w:rsidRDefault="002F22D9" w:rsidP="008E78F7">
      <w:pPr>
        <w:spacing w:after="0" w:line="240" w:lineRule="auto"/>
      </w:pPr>
      <w:r>
        <w:separator/>
      </w:r>
    </w:p>
  </w:footnote>
  <w:footnote w:type="continuationSeparator" w:id="0">
    <w:p w14:paraId="2A2746BE" w14:textId="77777777" w:rsidR="002F22D9" w:rsidRDefault="002F22D9"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BE086D"/>
    <w:multiLevelType w:val="hybridMultilevel"/>
    <w:tmpl w:val="EFBE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958A9"/>
    <w:rsid w:val="000D40EC"/>
    <w:rsid w:val="000E2D2B"/>
    <w:rsid w:val="000E3448"/>
    <w:rsid w:val="00101A9F"/>
    <w:rsid w:val="00133ECC"/>
    <w:rsid w:val="00144FCF"/>
    <w:rsid w:val="001663D7"/>
    <w:rsid w:val="001B3DAB"/>
    <w:rsid w:val="001C7E3E"/>
    <w:rsid w:val="001E5828"/>
    <w:rsid w:val="001F609E"/>
    <w:rsid w:val="00230F8F"/>
    <w:rsid w:val="0026217F"/>
    <w:rsid w:val="002A0BF4"/>
    <w:rsid w:val="002B58D8"/>
    <w:rsid w:val="002D2CCE"/>
    <w:rsid w:val="002F127B"/>
    <w:rsid w:val="002F22D9"/>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A078F"/>
    <w:rsid w:val="004B599A"/>
    <w:rsid w:val="004C236A"/>
    <w:rsid w:val="004D5D19"/>
    <w:rsid w:val="004F21BA"/>
    <w:rsid w:val="00511FEA"/>
    <w:rsid w:val="00513152"/>
    <w:rsid w:val="0051700A"/>
    <w:rsid w:val="005175C6"/>
    <w:rsid w:val="00525704"/>
    <w:rsid w:val="00550B75"/>
    <w:rsid w:val="005670A2"/>
    <w:rsid w:val="005A60A9"/>
    <w:rsid w:val="005D11C7"/>
    <w:rsid w:val="005E6511"/>
    <w:rsid w:val="005F7FBF"/>
    <w:rsid w:val="00625647"/>
    <w:rsid w:val="00635558"/>
    <w:rsid w:val="0067393D"/>
    <w:rsid w:val="0068635A"/>
    <w:rsid w:val="006A37CC"/>
    <w:rsid w:val="006B279E"/>
    <w:rsid w:val="006B70C0"/>
    <w:rsid w:val="006C2E72"/>
    <w:rsid w:val="006F0208"/>
    <w:rsid w:val="007806D5"/>
    <w:rsid w:val="00787111"/>
    <w:rsid w:val="00787902"/>
    <w:rsid w:val="007A7B47"/>
    <w:rsid w:val="007C4972"/>
    <w:rsid w:val="007D34F4"/>
    <w:rsid w:val="007F449B"/>
    <w:rsid w:val="0082782D"/>
    <w:rsid w:val="00871DC9"/>
    <w:rsid w:val="008801A4"/>
    <w:rsid w:val="00884C36"/>
    <w:rsid w:val="00886A22"/>
    <w:rsid w:val="008A68C1"/>
    <w:rsid w:val="008D5E38"/>
    <w:rsid w:val="008E78F7"/>
    <w:rsid w:val="00915284"/>
    <w:rsid w:val="00923602"/>
    <w:rsid w:val="009317FC"/>
    <w:rsid w:val="00935737"/>
    <w:rsid w:val="00937649"/>
    <w:rsid w:val="00940604"/>
    <w:rsid w:val="009560E3"/>
    <w:rsid w:val="00960B6D"/>
    <w:rsid w:val="00962BBF"/>
    <w:rsid w:val="009662D7"/>
    <w:rsid w:val="00970A69"/>
    <w:rsid w:val="009827F2"/>
    <w:rsid w:val="009928C8"/>
    <w:rsid w:val="009A0539"/>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D56C9"/>
    <w:rsid w:val="00AF4D91"/>
    <w:rsid w:val="00AF7A92"/>
    <w:rsid w:val="00B10987"/>
    <w:rsid w:val="00B43CB7"/>
    <w:rsid w:val="00B57A83"/>
    <w:rsid w:val="00B613DF"/>
    <w:rsid w:val="00B64F28"/>
    <w:rsid w:val="00B8081F"/>
    <w:rsid w:val="00B93430"/>
    <w:rsid w:val="00BB2C73"/>
    <w:rsid w:val="00BC267F"/>
    <w:rsid w:val="00C03EFC"/>
    <w:rsid w:val="00C06E9F"/>
    <w:rsid w:val="00C21A51"/>
    <w:rsid w:val="00C304C0"/>
    <w:rsid w:val="00C809BC"/>
    <w:rsid w:val="00CA404F"/>
    <w:rsid w:val="00CC39DC"/>
    <w:rsid w:val="00CF436A"/>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B66C2"/>
    <w:rsid w:val="001E28A7"/>
    <w:rsid w:val="002C1C98"/>
    <w:rsid w:val="002F555E"/>
    <w:rsid w:val="00377F28"/>
    <w:rsid w:val="00605AD9"/>
    <w:rsid w:val="006221ED"/>
    <w:rsid w:val="006A6147"/>
    <w:rsid w:val="00703D3B"/>
    <w:rsid w:val="007A1D29"/>
    <w:rsid w:val="00842DA7"/>
    <w:rsid w:val="00926464"/>
    <w:rsid w:val="009772D5"/>
    <w:rsid w:val="009C71F2"/>
    <w:rsid w:val="00A64D19"/>
    <w:rsid w:val="00B5612F"/>
    <w:rsid w:val="00B667F8"/>
    <w:rsid w:val="00C80602"/>
    <w:rsid w:val="00D403BB"/>
    <w:rsid w:val="00D46173"/>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8F1E-02B2-40EC-8CB8-24C80496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1082</Words>
  <Characters>6174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42</cp:revision>
  <dcterms:created xsi:type="dcterms:W3CDTF">2019-12-18T03:51:00Z</dcterms:created>
  <dcterms:modified xsi:type="dcterms:W3CDTF">2025-09-05T08:37:00Z</dcterms:modified>
</cp:coreProperties>
</file>